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6D6D" w:rsidRDefault="007D6548" w:rsidP="00A4055F">
      <w:pPr>
        <w:tabs>
          <w:tab w:val="left" w:pos="4962"/>
        </w:tabs>
        <w:ind w:left="4820"/>
        <w:rPr>
          <w:b/>
          <w:bCs/>
          <w:sz w:val="28"/>
          <w:szCs w:val="28"/>
        </w:rPr>
      </w:pPr>
      <w:r w:rsidRPr="005C6D6D">
        <w:rPr>
          <w:b/>
          <w:bCs/>
          <w:sz w:val="28"/>
          <w:szCs w:val="28"/>
        </w:rPr>
        <w:t>УТВЕРЖДАЮ</w:t>
      </w:r>
    </w:p>
    <w:p w:rsidR="007D6548" w:rsidRPr="005C6D6D" w:rsidRDefault="007D6548" w:rsidP="00A4055F">
      <w:pPr>
        <w:tabs>
          <w:tab w:val="left" w:pos="4962"/>
        </w:tabs>
        <w:ind w:left="4820"/>
        <w:rPr>
          <w:rFonts w:eastAsia="Arial Unicode MS"/>
          <w:b/>
          <w:bCs/>
          <w:sz w:val="28"/>
          <w:szCs w:val="28"/>
        </w:rPr>
      </w:pPr>
    </w:p>
    <w:p w:rsidR="00727D3C" w:rsidRPr="005C6D6D" w:rsidRDefault="007D6548" w:rsidP="00A4055F">
      <w:pPr>
        <w:tabs>
          <w:tab w:val="left" w:pos="4962"/>
        </w:tabs>
        <w:ind w:left="4820"/>
        <w:rPr>
          <w:bCs/>
          <w:i/>
          <w:sz w:val="28"/>
          <w:szCs w:val="28"/>
        </w:rPr>
      </w:pPr>
      <w:r w:rsidRPr="005C6D6D">
        <w:rPr>
          <w:b/>
          <w:bCs/>
          <w:sz w:val="28"/>
          <w:szCs w:val="28"/>
        </w:rPr>
        <w:t>Предс</w:t>
      </w:r>
      <w:r w:rsidR="00A4055F" w:rsidRPr="005C6D6D">
        <w:rPr>
          <w:b/>
          <w:bCs/>
          <w:sz w:val="28"/>
          <w:szCs w:val="28"/>
        </w:rPr>
        <w:t xml:space="preserve">едатель Конкурсной комиссии </w:t>
      </w:r>
      <w:r w:rsidR="005C6D6D" w:rsidRPr="005C6D6D">
        <w:rPr>
          <w:b/>
          <w:bCs/>
          <w:sz w:val="28"/>
          <w:szCs w:val="28"/>
        </w:rPr>
        <w:t>филиала ОАО «ТрансКонтейнер» на Забайкальской  железной дороге</w:t>
      </w:r>
      <w:r w:rsidR="00727D3C" w:rsidRPr="005C6D6D">
        <w:rPr>
          <w:bCs/>
          <w:i/>
          <w:sz w:val="28"/>
          <w:szCs w:val="28"/>
        </w:rPr>
        <w:t xml:space="preserve"> </w:t>
      </w:r>
    </w:p>
    <w:p w:rsidR="007D6548" w:rsidRPr="005C6D6D" w:rsidRDefault="007D6548" w:rsidP="00A4055F">
      <w:pPr>
        <w:tabs>
          <w:tab w:val="left" w:pos="4962"/>
        </w:tabs>
        <w:ind w:left="4820"/>
        <w:rPr>
          <w:b/>
          <w:bCs/>
          <w:sz w:val="28"/>
          <w:szCs w:val="28"/>
        </w:rPr>
      </w:pPr>
    </w:p>
    <w:p w:rsidR="007D6548" w:rsidRPr="005C6D6D" w:rsidRDefault="00BE5D45" w:rsidP="00A4055F">
      <w:pPr>
        <w:tabs>
          <w:tab w:val="left" w:pos="4962"/>
        </w:tabs>
        <w:ind w:left="4820"/>
        <w:rPr>
          <w:b/>
          <w:bCs/>
          <w:sz w:val="28"/>
          <w:szCs w:val="28"/>
        </w:rPr>
      </w:pPr>
      <w:proofErr w:type="spellStart"/>
      <w:r>
        <w:rPr>
          <w:b/>
          <w:bCs/>
          <w:sz w:val="28"/>
          <w:szCs w:val="28"/>
        </w:rPr>
        <w:t>_________________</w:t>
      </w:r>
      <w:r w:rsidR="005C6D6D" w:rsidRPr="005C6D6D">
        <w:rPr>
          <w:b/>
          <w:bCs/>
          <w:sz w:val="28"/>
          <w:szCs w:val="28"/>
        </w:rPr>
        <w:t>Банщиков</w:t>
      </w:r>
      <w:proofErr w:type="spellEnd"/>
      <w:r w:rsidR="005C6D6D" w:rsidRPr="005C6D6D">
        <w:rPr>
          <w:b/>
          <w:bCs/>
          <w:sz w:val="28"/>
          <w:szCs w:val="28"/>
        </w:rPr>
        <w:t xml:space="preserve"> А.В.</w:t>
      </w:r>
    </w:p>
    <w:p w:rsidR="007D6548" w:rsidRPr="005C6D6D"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C6D6D">
        <w:rPr>
          <w:b/>
          <w:bCs/>
          <w:sz w:val="28"/>
        </w:rPr>
        <w:t>«__»________________201</w:t>
      </w:r>
      <w:r w:rsidR="00742DAA" w:rsidRPr="005C6D6D">
        <w:rPr>
          <w:b/>
          <w:bCs/>
          <w:sz w:val="28"/>
        </w:rPr>
        <w:t>4</w:t>
      </w:r>
      <w:r w:rsidR="007D6548" w:rsidRPr="005C6D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 xml:space="preserve">Открытое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 «ТрансКонтейнер» (ОАО «ТрансКонтейнер») (далее – Заказчик), руководствуясь положениями Феде</w:t>
      </w:r>
      <w:r w:rsidR="00BE5D45">
        <w:rPr>
          <w:szCs w:val="28"/>
        </w:rPr>
        <w:t>рального закона от 18 июля 2011</w:t>
      </w:r>
      <w:r>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утвержденным решением Совета директоров ОАО «ТрансКонтейнер»</w:t>
      </w:r>
      <w:r w:rsidR="00BE5D45">
        <w:t xml:space="preserve"> </w:t>
      </w:r>
      <w:r w:rsidR="0051529F">
        <w:t xml:space="preserve">от 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5C6D6D">
        <w:rPr>
          <w:szCs w:val="28"/>
        </w:rPr>
        <w:t xml:space="preserve">№ </w:t>
      </w:r>
      <w:r w:rsidR="004D44D7" w:rsidRPr="005C6D6D">
        <w:rPr>
          <w:szCs w:val="28"/>
        </w:rPr>
        <w:t>ОК</w:t>
      </w:r>
      <w:proofErr w:type="gramEnd"/>
      <w:r w:rsidR="004D44D7" w:rsidRPr="005C6D6D">
        <w:rPr>
          <w:szCs w:val="28"/>
        </w:rPr>
        <w:t>/</w:t>
      </w:r>
      <w:r w:rsidR="00BE5D45">
        <w:rPr>
          <w:szCs w:val="28"/>
        </w:rPr>
        <w:t>027</w:t>
      </w:r>
      <w:r w:rsidR="0098627F" w:rsidRPr="005C6D6D">
        <w:rPr>
          <w:szCs w:val="28"/>
        </w:rPr>
        <w:t>/</w:t>
      </w:r>
      <w:proofErr w:type="spellStart"/>
      <w:r w:rsidR="005C6D6D" w:rsidRPr="005C6D6D">
        <w:rPr>
          <w:szCs w:val="28"/>
        </w:rPr>
        <w:t>НКПЗаб</w:t>
      </w:r>
      <w:proofErr w:type="spellEnd"/>
      <w:r w:rsidR="004D44D7" w:rsidRPr="005C6D6D">
        <w:rPr>
          <w:szCs w:val="28"/>
        </w:rPr>
        <w:t>/</w:t>
      </w:r>
      <w:r w:rsidR="00BE5D45">
        <w:rPr>
          <w:szCs w:val="28"/>
        </w:rPr>
        <w:t>0045</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3F19BC" w:rsidRPr="00C64E36" w:rsidRDefault="007D6548" w:rsidP="003F19BC">
      <w:pPr>
        <w:pStyle w:val="19"/>
      </w:pPr>
      <w:r w:rsidRPr="003F19BC">
        <w:rPr>
          <w:szCs w:val="28"/>
        </w:rPr>
        <w:t xml:space="preserve">Предметом настоящего </w:t>
      </w:r>
      <w:r w:rsidR="008C4183" w:rsidRPr="003F19BC">
        <w:rPr>
          <w:szCs w:val="28"/>
        </w:rPr>
        <w:t>Открытого конкурса</w:t>
      </w:r>
      <w:r w:rsidRPr="003F19BC">
        <w:rPr>
          <w:szCs w:val="28"/>
        </w:rPr>
        <w:t xml:space="preserve"> является право </w:t>
      </w:r>
      <w:proofErr w:type="gramStart"/>
      <w:r w:rsidR="003F19BC">
        <w:rPr>
          <w:szCs w:val="28"/>
        </w:rPr>
        <w:t>на право заключение</w:t>
      </w:r>
      <w:proofErr w:type="gramEnd"/>
      <w:r w:rsidR="003F19BC" w:rsidRPr="00C64E36">
        <w:rPr>
          <w:szCs w:val="28"/>
        </w:rPr>
        <w:t xml:space="preserve"> договора </w:t>
      </w:r>
      <w:r w:rsidR="003F19BC" w:rsidRPr="00C64E36">
        <w:t xml:space="preserve">на </w:t>
      </w:r>
      <w:r w:rsidR="003F19BC">
        <w:t xml:space="preserve">выполнение погрузочно-разгрузочных работ ручным и механизированным способом на агентстве контейнерных на станции </w:t>
      </w:r>
      <w:r w:rsidR="00BE5D45">
        <w:t>Забайкальск</w:t>
      </w:r>
      <w:r w:rsidR="003F19BC" w:rsidRPr="00C64E36">
        <w:t xml:space="preserve"> в 201</w:t>
      </w:r>
      <w:r w:rsidR="003F19BC">
        <w:t xml:space="preserve">5 </w:t>
      </w:r>
      <w:r w:rsidR="003F19BC" w:rsidRPr="00C64E36">
        <w:t>году</w:t>
      </w:r>
      <w:r w:rsidR="003F19BC">
        <w:t>.</w:t>
      </w:r>
    </w:p>
    <w:p w:rsidR="004E3AC2" w:rsidRPr="003F19BC"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3F19B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453E4"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C5570" w:rsidRPr="007E6DE4" w:rsidRDefault="00AC5570" w:rsidP="000954FB">
                  <w:pPr>
                    <w:jc w:val="center"/>
                    <w:rPr>
                      <w:b/>
                      <w:sz w:val="28"/>
                      <w:szCs w:val="28"/>
                    </w:rPr>
                  </w:pPr>
                  <w:r w:rsidRPr="007E6DE4">
                    <w:rPr>
                      <w:b/>
                      <w:sz w:val="28"/>
                      <w:szCs w:val="28"/>
                    </w:rPr>
                    <w:t xml:space="preserve">_____________________________________________, </w:t>
                  </w:r>
                </w:p>
                <w:p w:rsidR="00AC5570" w:rsidRDefault="00AC557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C5570" w:rsidRPr="007E6DE4" w:rsidRDefault="00AC5570" w:rsidP="000954FB">
                  <w:pPr>
                    <w:jc w:val="center"/>
                    <w:rPr>
                      <w:b/>
                      <w:sz w:val="28"/>
                      <w:szCs w:val="28"/>
                    </w:rPr>
                  </w:pPr>
                  <w:r w:rsidRPr="007E6DE4">
                    <w:rPr>
                      <w:b/>
                      <w:sz w:val="28"/>
                      <w:szCs w:val="28"/>
                    </w:rPr>
                    <w:t>________________________________________</w:t>
                  </w:r>
                </w:p>
                <w:p w:rsidR="00AC5570" w:rsidRPr="007E6DE4" w:rsidRDefault="00AC5570" w:rsidP="000954FB">
                  <w:pPr>
                    <w:jc w:val="center"/>
                    <w:rPr>
                      <w:i/>
                      <w:sz w:val="20"/>
                      <w:szCs w:val="20"/>
                    </w:rPr>
                  </w:pPr>
                  <w:r w:rsidRPr="007E6DE4">
                    <w:rPr>
                      <w:i/>
                      <w:sz w:val="20"/>
                      <w:szCs w:val="20"/>
                    </w:rPr>
                    <w:t>государство регистрации претендента</w:t>
                  </w:r>
                </w:p>
                <w:p w:rsidR="00AC5570" w:rsidRPr="007E6DE4" w:rsidRDefault="00AC5570" w:rsidP="000954FB">
                  <w:pPr>
                    <w:jc w:val="center"/>
                    <w:rPr>
                      <w:b/>
                      <w:sz w:val="28"/>
                      <w:szCs w:val="28"/>
                    </w:rPr>
                  </w:pPr>
                  <w:r w:rsidRPr="007E6DE4">
                    <w:rPr>
                      <w:b/>
                      <w:sz w:val="28"/>
                      <w:szCs w:val="28"/>
                    </w:rPr>
                    <w:t>_____________________________</w:t>
                  </w:r>
                  <w:r>
                    <w:rPr>
                      <w:b/>
                      <w:sz w:val="28"/>
                      <w:szCs w:val="28"/>
                    </w:rPr>
                    <w:t>__________________</w:t>
                  </w:r>
                </w:p>
                <w:p w:rsidR="00AC5570" w:rsidRPr="007E6DE4" w:rsidRDefault="00AC5570" w:rsidP="000954FB">
                  <w:pPr>
                    <w:jc w:val="center"/>
                    <w:rPr>
                      <w:i/>
                      <w:sz w:val="20"/>
                      <w:szCs w:val="20"/>
                    </w:rPr>
                  </w:pPr>
                  <w:r w:rsidRPr="007E6DE4">
                    <w:rPr>
                      <w:i/>
                      <w:sz w:val="20"/>
                      <w:szCs w:val="20"/>
                    </w:rPr>
                    <w:t>ИНН претендента (для претендентов-резидентов Российской Федерации)</w:t>
                  </w:r>
                </w:p>
                <w:p w:rsidR="00AC5570" w:rsidRDefault="00AC5570" w:rsidP="000954FB">
                  <w:pPr>
                    <w:jc w:val="both"/>
                  </w:pPr>
                </w:p>
                <w:p w:rsidR="00AC5570" w:rsidRDefault="00AC5570" w:rsidP="000954FB">
                  <w:pPr>
                    <w:jc w:val="center"/>
                    <w:rPr>
                      <w:b/>
                    </w:rPr>
                  </w:pPr>
                  <w:r w:rsidRPr="00923E2D">
                    <w:rPr>
                      <w:b/>
                    </w:rPr>
                    <w:t xml:space="preserve">ЗАЯВКА НА УЧАСТИЕ В </w:t>
                  </w:r>
                  <w:r>
                    <w:rPr>
                      <w:b/>
                    </w:rPr>
                    <w:t>ОТКРЫТОМ КОНКУРСЕ № ОК</w:t>
                  </w:r>
                  <w:r w:rsidRPr="00923E2D">
                    <w:rPr>
                      <w:b/>
                    </w:rPr>
                    <w:t>/___/____/____</w:t>
                  </w:r>
                </w:p>
                <w:p w:rsidR="00AC5570" w:rsidRPr="00F23E06" w:rsidRDefault="00AC5570" w:rsidP="000954FB">
                  <w:pPr>
                    <w:jc w:val="center"/>
                    <w:rPr>
                      <w:b/>
                      <w:highlight w:val="cyan"/>
                    </w:rPr>
                  </w:pPr>
                  <w:r w:rsidRPr="00F23E06">
                    <w:rPr>
                      <w:b/>
                      <w:highlight w:val="cyan"/>
                    </w:rPr>
                    <w:t xml:space="preserve">(лот № _________) </w:t>
                  </w:r>
                </w:p>
                <w:p w:rsidR="00AC5570" w:rsidRPr="00521EAB" w:rsidRDefault="00AC5570"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AC5570" w:rsidRPr="00923E2D" w:rsidRDefault="00AC5570" w:rsidP="000954FB">
                  <w:pPr>
                    <w:jc w:val="center"/>
                    <w:rPr>
                      <w:b/>
                    </w:rPr>
                  </w:pPr>
                </w:p>
                <w:p w:rsidR="00AC5570" w:rsidRPr="00923E2D" w:rsidRDefault="00AC557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AC5570" w:rsidRDefault="00AC5570" w:rsidP="00AC5570">
      <w:pPr>
        <w:ind w:firstLine="709"/>
        <w:jc w:val="center"/>
        <w:rPr>
          <w:rFonts w:eastAsia="MS Mincho"/>
          <w:b/>
          <w:bCs/>
          <w:sz w:val="32"/>
          <w:szCs w:val="32"/>
        </w:rPr>
      </w:pPr>
      <w:r>
        <w:rPr>
          <w:rFonts w:eastAsia="MS Mincho"/>
          <w:b/>
          <w:bCs/>
          <w:sz w:val="32"/>
          <w:szCs w:val="32"/>
        </w:rPr>
        <w:lastRenderedPageBreak/>
        <w:t>Р</w:t>
      </w:r>
      <w:r w:rsidRPr="00122634">
        <w:rPr>
          <w:rFonts w:eastAsia="MS Mincho"/>
          <w:b/>
          <w:bCs/>
          <w:sz w:val="32"/>
          <w:szCs w:val="32"/>
        </w:rPr>
        <w:t>аздел IV. Техническое задание</w:t>
      </w:r>
      <w:r>
        <w:rPr>
          <w:rFonts w:eastAsia="MS Mincho"/>
          <w:b/>
          <w:bCs/>
          <w:sz w:val="32"/>
          <w:szCs w:val="32"/>
        </w:rPr>
        <w:t>.</w:t>
      </w:r>
    </w:p>
    <w:p w:rsidR="00AC5570" w:rsidRPr="00122634" w:rsidRDefault="00AC5570" w:rsidP="00AC5570">
      <w:pPr>
        <w:ind w:firstLine="709"/>
        <w:jc w:val="both"/>
        <w:rPr>
          <w:b/>
          <w:sz w:val="28"/>
          <w:szCs w:val="28"/>
        </w:rPr>
      </w:pPr>
    </w:p>
    <w:p w:rsidR="00AC5570" w:rsidRPr="00C30DA6" w:rsidRDefault="00AC5570" w:rsidP="00AC5570">
      <w:pPr>
        <w:jc w:val="center"/>
        <w:rPr>
          <w:b/>
          <w:sz w:val="28"/>
          <w:szCs w:val="28"/>
        </w:rPr>
      </w:pPr>
    </w:p>
    <w:p w:rsidR="00AC5570" w:rsidRPr="004417F2" w:rsidRDefault="00AC5570" w:rsidP="00AC5570">
      <w:pPr>
        <w:rPr>
          <w:b/>
        </w:rPr>
      </w:pPr>
    </w:p>
    <w:tbl>
      <w:tblPr>
        <w:tblW w:w="0" w:type="auto"/>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4361"/>
        <w:gridCol w:w="5526"/>
      </w:tblGrid>
      <w:tr w:rsidR="00AC5570" w:rsidRPr="001D7F7B" w:rsidTr="00AC5570">
        <w:trPr>
          <w:trHeight w:val="579"/>
        </w:trPr>
        <w:tc>
          <w:tcPr>
            <w:tcW w:w="4361" w:type="dxa"/>
          </w:tcPr>
          <w:p w:rsidR="00AC5570" w:rsidRPr="001D7F7B" w:rsidRDefault="00AC5570" w:rsidP="00AC5570">
            <w:pPr>
              <w:spacing w:after="120" w:line="292" w:lineRule="exact"/>
              <w:jc w:val="center"/>
              <w:rPr>
                <w:sz w:val="26"/>
                <w:szCs w:val="26"/>
              </w:rPr>
            </w:pPr>
            <w:r w:rsidRPr="001D7F7B">
              <w:rPr>
                <w:b/>
                <w:sz w:val="26"/>
                <w:szCs w:val="26"/>
              </w:rPr>
              <w:t>Перечень основных данных и требований</w:t>
            </w:r>
          </w:p>
        </w:tc>
        <w:tc>
          <w:tcPr>
            <w:tcW w:w="5526" w:type="dxa"/>
          </w:tcPr>
          <w:p w:rsidR="00AC5570" w:rsidRPr="001D7F7B" w:rsidRDefault="00AC5570" w:rsidP="00AC5570">
            <w:pPr>
              <w:spacing w:line="292" w:lineRule="exact"/>
              <w:jc w:val="center"/>
              <w:rPr>
                <w:sz w:val="26"/>
                <w:szCs w:val="26"/>
              </w:rPr>
            </w:pPr>
            <w:r w:rsidRPr="001D7F7B">
              <w:rPr>
                <w:b/>
                <w:sz w:val="26"/>
                <w:szCs w:val="26"/>
              </w:rPr>
              <w:t>Содержание основных данных и требований</w:t>
            </w:r>
          </w:p>
        </w:tc>
      </w:tr>
      <w:tr w:rsidR="00AC5570" w:rsidRPr="001D7F7B" w:rsidTr="00AC5570">
        <w:trPr>
          <w:trHeight w:val="4223"/>
        </w:trPr>
        <w:tc>
          <w:tcPr>
            <w:tcW w:w="4361" w:type="dxa"/>
          </w:tcPr>
          <w:p w:rsidR="00AC5570" w:rsidRPr="001D7F7B" w:rsidRDefault="00AC5570" w:rsidP="00AC5570">
            <w:pPr>
              <w:spacing w:line="280" w:lineRule="exact"/>
            </w:pPr>
            <w:r w:rsidRPr="001D7F7B">
              <w:t xml:space="preserve">1. </w:t>
            </w:r>
            <w:r>
              <w:t>Предмет конкурса</w:t>
            </w:r>
          </w:p>
        </w:tc>
        <w:tc>
          <w:tcPr>
            <w:tcW w:w="5526" w:type="dxa"/>
          </w:tcPr>
          <w:p w:rsidR="00AC5570" w:rsidRPr="002A57E9" w:rsidRDefault="00AC5570" w:rsidP="00AC5570">
            <w:pPr>
              <w:pStyle w:val="19"/>
              <w:ind w:firstLine="0"/>
              <w:rPr>
                <w:sz w:val="24"/>
                <w:szCs w:val="24"/>
              </w:rPr>
            </w:pPr>
            <w:r>
              <w:t xml:space="preserve">1. </w:t>
            </w:r>
            <w:proofErr w:type="gramStart"/>
            <w:r w:rsidRPr="002A57E9">
              <w:rPr>
                <w:sz w:val="24"/>
                <w:szCs w:val="24"/>
              </w:rPr>
              <w:t>Право на заключение договора на оказание терминальных услуг, связанных с погрузкой/выгрузкой грузов  в/из контейнеров/ вагонов/автомобилей, в т.ч. крупногабаритных и длинномерных грузов</w:t>
            </w:r>
            <w:r>
              <w:rPr>
                <w:sz w:val="24"/>
                <w:szCs w:val="24"/>
              </w:rPr>
              <w:t xml:space="preserve"> ручным и механизированным способом</w:t>
            </w:r>
            <w:r w:rsidRPr="002A57E9">
              <w:rPr>
                <w:sz w:val="24"/>
                <w:szCs w:val="24"/>
              </w:rPr>
              <w:t xml:space="preserve">, использованием спецтехники, креплением/раскреплением грузов в контейнерах/вагонах/автомобилях, </w:t>
            </w:r>
            <w:r>
              <w:rPr>
                <w:sz w:val="24"/>
                <w:szCs w:val="24"/>
              </w:rPr>
              <w:t>к</w:t>
            </w:r>
            <w:r w:rsidRPr="002A57E9">
              <w:rPr>
                <w:sz w:val="24"/>
                <w:szCs w:val="24"/>
              </w:rPr>
              <w:t>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 АКП</w:t>
            </w:r>
            <w:proofErr w:type="gramEnd"/>
            <w:r w:rsidRPr="002A57E9">
              <w:rPr>
                <w:sz w:val="24"/>
                <w:szCs w:val="24"/>
              </w:rPr>
              <w:t xml:space="preserve"> Забайкальск в 2015 году.</w:t>
            </w:r>
          </w:p>
          <w:p w:rsidR="00AC5570" w:rsidRPr="00051AA5" w:rsidRDefault="00AC5570" w:rsidP="00AC5570">
            <w:pPr>
              <w:spacing w:after="60" w:line="280" w:lineRule="exact"/>
            </w:pPr>
          </w:p>
        </w:tc>
      </w:tr>
      <w:tr w:rsidR="00AC5570" w:rsidRPr="001D7F7B" w:rsidTr="00AC5570">
        <w:trPr>
          <w:trHeight w:hRule="exact" w:val="1295"/>
        </w:trPr>
        <w:tc>
          <w:tcPr>
            <w:tcW w:w="4361" w:type="dxa"/>
            <w:vAlign w:val="center"/>
          </w:tcPr>
          <w:p w:rsidR="00AC5570" w:rsidRPr="001D7F7B" w:rsidRDefault="00AC5570" w:rsidP="00AC5570">
            <w:pPr>
              <w:spacing w:line="280" w:lineRule="exact"/>
            </w:pPr>
            <w:r>
              <w:t xml:space="preserve">2. </w:t>
            </w:r>
            <w:r w:rsidRPr="001D7F7B">
              <w:t>Заказчик</w:t>
            </w:r>
            <w:r>
              <w:t xml:space="preserve"> </w:t>
            </w:r>
          </w:p>
        </w:tc>
        <w:tc>
          <w:tcPr>
            <w:tcW w:w="5526" w:type="dxa"/>
            <w:vAlign w:val="center"/>
          </w:tcPr>
          <w:p w:rsidR="00AC5570" w:rsidRPr="001D7F7B" w:rsidRDefault="00AC5570" w:rsidP="00AC5570">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Забайкальской</w:t>
            </w:r>
            <w:proofErr w:type="gramEnd"/>
            <w:r>
              <w:t xml:space="preserve"> ж.д.</w:t>
            </w:r>
          </w:p>
        </w:tc>
      </w:tr>
      <w:tr w:rsidR="00AC5570" w:rsidRPr="001D7F7B" w:rsidTr="00AC5570">
        <w:trPr>
          <w:trHeight w:hRule="exact" w:val="1560"/>
        </w:trPr>
        <w:tc>
          <w:tcPr>
            <w:tcW w:w="4361" w:type="dxa"/>
            <w:vAlign w:val="center"/>
          </w:tcPr>
          <w:p w:rsidR="00AC5570" w:rsidRPr="001D7F7B" w:rsidRDefault="00AC5570" w:rsidP="00AC5570">
            <w:pPr>
              <w:spacing w:line="280" w:lineRule="exact"/>
            </w:pPr>
            <w:r w:rsidRPr="001D7F7B">
              <w:t>3. Местонахождение объекта</w:t>
            </w:r>
          </w:p>
        </w:tc>
        <w:tc>
          <w:tcPr>
            <w:tcW w:w="5526" w:type="dxa"/>
            <w:vAlign w:val="center"/>
          </w:tcPr>
          <w:p w:rsidR="00AC5570" w:rsidRPr="001D7F7B" w:rsidRDefault="00AC5570" w:rsidP="00AC5570">
            <w:pPr>
              <w:spacing w:line="280" w:lineRule="exact"/>
            </w:pPr>
            <w:r w:rsidRPr="001D7F7B">
              <w:t>3</w:t>
            </w:r>
            <w:r w:rsidRPr="009669B2">
              <w:t xml:space="preserve">. </w:t>
            </w:r>
            <w:r>
              <w:t xml:space="preserve">Забайкальский край, </w:t>
            </w:r>
            <w:proofErr w:type="spellStart"/>
            <w:r>
              <w:t>пгт</w:t>
            </w:r>
            <w:proofErr w:type="spellEnd"/>
            <w:r>
              <w:t>. Забайкальск, ул. 1-го Мая, 7</w:t>
            </w:r>
          </w:p>
        </w:tc>
      </w:tr>
      <w:tr w:rsidR="00AC5570" w:rsidRPr="001D7F7B" w:rsidTr="00AC5570">
        <w:trPr>
          <w:trHeight w:hRule="exact" w:val="4837"/>
        </w:trPr>
        <w:tc>
          <w:tcPr>
            <w:tcW w:w="4361" w:type="dxa"/>
            <w:vAlign w:val="center"/>
          </w:tcPr>
          <w:p w:rsidR="00AC5570" w:rsidRPr="001D7F7B" w:rsidRDefault="00AC5570" w:rsidP="00AC5570">
            <w:pPr>
              <w:spacing w:line="280" w:lineRule="exact"/>
            </w:pPr>
            <w:r>
              <w:t>4. Цели и задачи, решаемые при производстве работ.</w:t>
            </w:r>
          </w:p>
        </w:tc>
        <w:tc>
          <w:tcPr>
            <w:tcW w:w="5526" w:type="dxa"/>
            <w:vAlign w:val="center"/>
          </w:tcPr>
          <w:p w:rsidR="00AC5570" w:rsidRPr="002A57E9" w:rsidRDefault="00AC5570" w:rsidP="00AC5570">
            <w:pPr>
              <w:pStyle w:val="19"/>
              <w:ind w:firstLine="0"/>
              <w:rPr>
                <w:sz w:val="24"/>
                <w:szCs w:val="24"/>
              </w:rPr>
            </w:pPr>
            <w:r>
              <w:t xml:space="preserve">4. </w:t>
            </w:r>
            <w:proofErr w:type="gramStart"/>
            <w:r w:rsidRPr="00062A32">
              <w:rPr>
                <w:sz w:val="24"/>
                <w:szCs w:val="24"/>
              </w:rPr>
              <w:t>Качественно и в установленные сроки оказывать терминальные услуги, связанны</w:t>
            </w:r>
            <w:r>
              <w:rPr>
                <w:sz w:val="24"/>
                <w:szCs w:val="24"/>
              </w:rPr>
              <w:t>е</w:t>
            </w:r>
            <w:r w:rsidRPr="00062A32">
              <w:rPr>
                <w:sz w:val="24"/>
                <w:szCs w:val="24"/>
              </w:rPr>
              <w:t xml:space="preserve"> с погрузкой/выгрузкой грузов  в/из контейнеров/ вагонов/автомобилей, в т.ч. крупногабаритных</w:t>
            </w:r>
            <w:r w:rsidRPr="002A57E9">
              <w:rPr>
                <w:sz w:val="24"/>
                <w:szCs w:val="24"/>
              </w:rPr>
              <w:t xml:space="preserve"> и длинномерных грузов</w:t>
            </w:r>
            <w:r>
              <w:rPr>
                <w:sz w:val="24"/>
                <w:szCs w:val="24"/>
              </w:rPr>
              <w:t xml:space="preserve"> ручным и механизированным способом</w:t>
            </w:r>
            <w:r w:rsidRPr="002A57E9">
              <w:rPr>
                <w:sz w:val="24"/>
                <w:szCs w:val="24"/>
              </w:rPr>
              <w:t xml:space="preserve">, использованием спецтехники, креплением/раскреплением грузов в контейнерах/вагонах/автомобилях, </w:t>
            </w:r>
            <w:r>
              <w:rPr>
                <w:sz w:val="24"/>
                <w:szCs w:val="24"/>
              </w:rPr>
              <w:t>к</w:t>
            </w:r>
            <w:r w:rsidRPr="002A57E9">
              <w:rPr>
                <w:sz w:val="24"/>
                <w:szCs w:val="24"/>
              </w:rPr>
              <w:t>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 АКП</w:t>
            </w:r>
            <w:proofErr w:type="gramEnd"/>
            <w:r w:rsidRPr="002A57E9">
              <w:rPr>
                <w:sz w:val="24"/>
                <w:szCs w:val="24"/>
              </w:rPr>
              <w:t xml:space="preserve"> Забайкальск в 2015 году.</w:t>
            </w:r>
          </w:p>
          <w:p w:rsidR="00AC5570" w:rsidRPr="001D7F7B" w:rsidRDefault="00AC5570" w:rsidP="00AC5570">
            <w:pPr>
              <w:spacing w:line="280" w:lineRule="exact"/>
            </w:pPr>
          </w:p>
        </w:tc>
      </w:tr>
      <w:tr w:rsidR="00AC5570" w:rsidRPr="001D7F7B" w:rsidTr="00AC5570">
        <w:trPr>
          <w:trHeight w:hRule="exact" w:val="16003"/>
        </w:trPr>
        <w:tc>
          <w:tcPr>
            <w:tcW w:w="4361" w:type="dxa"/>
            <w:vAlign w:val="center"/>
          </w:tcPr>
          <w:p w:rsidR="00AC5570" w:rsidRPr="001D7F7B" w:rsidRDefault="00AC5570" w:rsidP="00AC5570">
            <w:pPr>
              <w:spacing w:line="280" w:lineRule="exact"/>
            </w:pPr>
            <w:r>
              <w:lastRenderedPageBreak/>
              <w:t>5</w:t>
            </w:r>
            <w:r w:rsidRPr="001D7F7B">
              <w:t xml:space="preserve">. </w:t>
            </w:r>
            <w:r>
              <w:t xml:space="preserve">Наименования и виды услуг, выполняемых по договору. </w:t>
            </w:r>
          </w:p>
        </w:tc>
        <w:tc>
          <w:tcPr>
            <w:tcW w:w="5526" w:type="dxa"/>
            <w:vAlign w:val="center"/>
          </w:tcPr>
          <w:p w:rsidR="00AC5570" w:rsidRPr="00435F03" w:rsidRDefault="00AC5570" w:rsidP="00AC5570">
            <w:pPr>
              <w:spacing w:line="280" w:lineRule="exact"/>
            </w:pPr>
            <w:r>
              <w:t>5</w:t>
            </w:r>
            <w:r w:rsidRPr="00435F03">
              <w:t>. 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AC5570" w:rsidRPr="00435F03" w:rsidRDefault="00AC5570" w:rsidP="00AC5570">
            <w:pPr>
              <w:spacing w:line="280" w:lineRule="exact"/>
            </w:pPr>
            <w:r>
              <w:t>5</w:t>
            </w:r>
            <w:r w:rsidRPr="00435F03">
              <w:t xml:space="preserve">.1.  погрузка груза в контейнер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из автомобиля/ вагона/с площадки/со склада ( 20-фт контейнер не более 4765,00 рублей за контейнер, 40-фт контейнер не более 7914,00 рублей за контейнер);</w:t>
            </w:r>
          </w:p>
          <w:p w:rsidR="00AC5570" w:rsidRPr="00435F03" w:rsidRDefault="00AC5570" w:rsidP="00AC5570">
            <w:pPr>
              <w:spacing w:line="280" w:lineRule="exact"/>
            </w:pPr>
            <w:r>
              <w:t>5</w:t>
            </w:r>
            <w:r w:rsidRPr="00435F03">
              <w:t xml:space="preserve">.2.  выгрузка груза из контейнера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в автомобиль/ вагон/на площадку/на  склад ( 20-фт контейнер не более 4765,00 рублей за контейнер, 40-фт контейнер не более 7914,00 рублей за контейнер);</w:t>
            </w:r>
          </w:p>
          <w:p w:rsidR="00AC5570" w:rsidRPr="00435F03" w:rsidRDefault="00AC5570" w:rsidP="00AC5570">
            <w:pPr>
              <w:spacing w:line="280" w:lineRule="exact"/>
            </w:pPr>
            <w:r>
              <w:t>5</w:t>
            </w:r>
            <w:r w:rsidRPr="00435F03">
              <w:t xml:space="preserve">.3.  погрузо-разгрузочные работы с грузами при отправлении </w:t>
            </w:r>
          </w:p>
          <w:p w:rsidR="00AC5570" w:rsidRPr="00435F03" w:rsidRDefault="00AC5570" w:rsidP="00AC5570">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 (вручную не более 380,00 </w:t>
            </w:r>
            <w:proofErr w:type="spellStart"/>
            <w:r w:rsidRPr="00435F03">
              <w:t>руб</w:t>
            </w:r>
            <w:proofErr w:type="spellEnd"/>
            <w:r w:rsidRPr="00435F03">
              <w:t xml:space="preserve">/т; с использованием механизмов не более 331,00 </w:t>
            </w:r>
            <w:proofErr w:type="spellStart"/>
            <w:r w:rsidRPr="00435F03">
              <w:t>руб</w:t>
            </w:r>
            <w:proofErr w:type="spellEnd"/>
            <w:r w:rsidRPr="00435F03">
              <w:t>/т)</w:t>
            </w:r>
          </w:p>
          <w:p w:rsidR="00AC5570" w:rsidRPr="00435F03" w:rsidRDefault="00AC5570" w:rsidP="00AC5570">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(не более 289,00 </w:t>
            </w:r>
            <w:proofErr w:type="spellStart"/>
            <w:r w:rsidRPr="00435F03">
              <w:t>руб</w:t>
            </w:r>
            <w:proofErr w:type="spellEnd"/>
            <w:r w:rsidRPr="00435F03">
              <w:t xml:space="preserve">/т); </w:t>
            </w:r>
          </w:p>
          <w:p w:rsidR="00AC5570" w:rsidRPr="00435F03" w:rsidRDefault="00AC5570" w:rsidP="00AC5570">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(не более 289,00 </w:t>
            </w:r>
            <w:proofErr w:type="spellStart"/>
            <w:r w:rsidRPr="00435F03">
              <w:t>руб</w:t>
            </w:r>
            <w:proofErr w:type="spellEnd"/>
            <w:r w:rsidRPr="00435F03">
              <w:t xml:space="preserve">/т); </w:t>
            </w:r>
          </w:p>
          <w:p w:rsidR="00AC5570" w:rsidRPr="00435F03" w:rsidRDefault="00AC5570" w:rsidP="00AC5570">
            <w:pPr>
              <w:spacing w:line="280" w:lineRule="exact"/>
            </w:pPr>
            <w:r>
              <w:t>5</w:t>
            </w:r>
            <w:r w:rsidRPr="00435F03">
              <w:t xml:space="preserve">.4. погрузо-разгрузочные работы с грузами по прибытии: </w:t>
            </w:r>
          </w:p>
          <w:p w:rsidR="00AC5570" w:rsidRPr="00435F03" w:rsidRDefault="00AC5570" w:rsidP="00AC5570">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 (вручную не более 380,00 </w:t>
            </w:r>
            <w:proofErr w:type="spellStart"/>
            <w:r w:rsidRPr="00435F03">
              <w:t>руб</w:t>
            </w:r>
            <w:proofErr w:type="spellEnd"/>
            <w:r w:rsidRPr="00435F03">
              <w:t xml:space="preserve">/т; с использованием механизмов не более 331,00 </w:t>
            </w:r>
            <w:proofErr w:type="spellStart"/>
            <w:r w:rsidRPr="00435F03">
              <w:t>руб</w:t>
            </w:r>
            <w:proofErr w:type="spellEnd"/>
            <w:r w:rsidRPr="00435F03">
              <w:t>/т)</w:t>
            </w:r>
          </w:p>
          <w:p w:rsidR="00AC5570" w:rsidRPr="00435F03" w:rsidRDefault="00AC5570" w:rsidP="00AC5570">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(не более 289,00 </w:t>
            </w:r>
            <w:proofErr w:type="spellStart"/>
            <w:r w:rsidRPr="00435F03">
              <w:t>руб</w:t>
            </w:r>
            <w:proofErr w:type="spellEnd"/>
            <w:r w:rsidRPr="00435F03">
              <w:t xml:space="preserve">/т); </w:t>
            </w:r>
          </w:p>
          <w:p w:rsidR="00AC5570" w:rsidRPr="00435F03" w:rsidRDefault="00AC5570" w:rsidP="00AC5570">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(не более 289,00 </w:t>
            </w:r>
            <w:proofErr w:type="spellStart"/>
            <w:r w:rsidRPr="00435F03">
              <w:t>руб</w:t>
            </w:r>
            <w:proofErr w:type="spellEnd"/>
            <w:r w:rsidRPr="00435F03">
              <w:t xml:space="preserve">/т); </w:t>
            </w:r>
          </w:p>
          <w:p w:rsidR="00AC5570" w:rsidRPr="00435F03" w:rsidRDefault="00AC5570" w:rsidP="00AC5570">
            <w:pPr>
              <w:spacing w:line="280" w:lineRule="exact"/>
            </w:pPr>
            <w:r>
              <w:t>5</w:t>
            </w:r>
            <w:r w:rsidRPr="00435F03">
              <w:t>.5. Крепление контейнера в вагоне (не более 3750,00 рублей за вагон) и не долее 1,5 часа;</w:t>
            </w:r>
          </w:p>
          <w:p w:rsidR="00AC5570" w:rsidRPr="00435F03" w:rsidRDefault="00AC5570" w:rsidP="00AC5570">
            <w:pPr>
              <w:spacing w:line="280" w:lineRule="exact"/>
            </w:pPr>
            <w:r>
              <w:t>5</w:t>
            </w:r>
            <w:r w:rsidRPr="00435F03">
              <w:t>.6. Раскрепление контейнера в вагоне  и очистка вагонов от реквизита крепления, кроме вагонов по колее 1435 мм (не более 1250,00 рублей за вагон);</w:t>
            </w:r>
          </w:p>
          <w:p w:rsidR="00AC5570" w:rsidRPr="00435F03" w:rsidRDefault="00AC5570" w:rsidP="00AC5570">
            <w:pPr>
              <w:spacing w:line="280" w:lineRule="exact"/>
            </w:pPr>
            <w:r>
              <w:t>5</w:t>
            </w:r>
            <w:r w:rsidRPr="00435F03">
              <w:t>.</w:t>
            </w:r>
            <w:r>
              <w:t>7</w:t>
            </w:r>
            <w:r w:rsidRPr="00435F03">
              <w:t xml:space="preserve">. Крепление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)автомобильной техники, оборудования и прочих грузов в контейнерах не более 5050,00 за контейнер и не долее 1,5 часа;</w:t>
            </w:r>
          </w:p>
          <w:p w:rsidR="00AC5570" w:rsidRPr="00435F03" w:rsidRDefault="00AC5570" w:rsidP="00AC5570">
            <w:pPr>
              <w:spacing w:line="280" w:lineRule="exact"/>
            </w:pPr>
            <w:r>
              <w:t>5.8</w:t>
            </w:r>
            <w:r w:rsidRPr="00435F03">
              <w:t xml:space="preserve">. Раскрепление груза в контейнере любого типа </w:t>
            </w:r>
          </w:p>
          <w:p w:rsidR="00AC5570" w:rsidRPr="00435F03" w:rsidRDefault="00AC5570" w:rsidP="00AC5570">
            <w:pPr>
              <w:spacing w:line="280" w:lineRule="exact"/>
            </w:pPr>
            <w:r w:rsidRPr="00435F03">
              <w:t xml:space="preserve">(универсальный,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не более 1370,00 рублей за контейнер</w:t>
            </w:r>
          </w:p>
          <w:p w:rsidR="00AC5570" w:rsidRPr="00435F03" w:rsidRDefault="00AC5570" w:rsidP="00AC5570">
            <w:pPr>
              <w:spacing w:line="280" w:lineRule="exact"/>
            </w:pPr>
          </w:p>
          <w:p w:rsidR="00AC5570" w:rsidRDefault="00AC5570" w:rsidP="00AC5570">
            <w:pPr>
              <w:spacing w:line="280" w:lineRule="exact"/>
              <w:rPr>
                <w:color w:val="FF0000"/>
              </w:rPr>
            </w:pPr>
          </w:p>
          <w:p w:rsidR="00AC5570" w:rsidRDefault="00AC5570" w:rsidP="00AC5570">
            <w:pPr>
              <w:spacing w:line="280" w:lineRule="exact"/>
              <w:rPr>
                <w:color w:val="FF0000"/>
              </w:rPr>
            </w:pPr>
          </w:p>
          <w:p w:rsidR="00AC5570" w:rsidRPr="00FF1D3A" w:rsidRDefault="00AC5570" w:rsidP="00AC5570">
            <w:pPr>
              <w:spacing w:line="280" w:lineRule="exact"/>
              <w:rPr>
                <w:color w:val="FF0000"/>
              </w:rPr>
            </w:pPr>
          </w:p>
          <w:p w:rsidR="00AC5570" w:rsidRDefault="00AC5570" w:rsidP="00AC5570">
            <w:pPr>
              <w:spacing w:line="280" w:lineRule="exact"/>
            </w:pPr>
            <w:r>
              <w:t xml:space="preserve"> </w:t>
            </w:r>
          </w:p>
          <w:p w:rsidR="00AC5570" w:rsidRDefault="00AC5570" w:rsidP="00AC5570">
            <w:pPr>
              <w:spacing w:line="280" w:lineRule="exact"/>
            </w:pPr>
          </w:p>
          <w:p w:rsidR="00AC5570" w:rsidRDefault="00AC5570" w:rsidP="00AC5570">
            <w:pPr>
              <w:spacing w:line="280" w:lineRule="exact"/>
            </w:pPr>
          </w:p>
          <w:p w:rsidR="00AC5570" w:rsidRDefault="00AC5570" w:rsidP="00AC5570">
            <w:pPr>
              <w:spacing w:line="280" w:lineRule="exact"/>
            </w:pPr>
          </w:p>
          <w:p w:rsidR="00AC5570" w:rsidRDefault="00AC5570" w:rsidP="00AC5570">
            <w:pPr>
              <w:spacing w:line="280" w:lineRule="exact"/>
            </w:pPr>
          </w:p>
          <w:p w:rsidR="00AC5570" w:rsidRDefault="00AC5570" w:rsidP="00AC5570">
            <w:pPr>
              <w:spacing w:line="280" w:lineRule="exact"/>
            </w:pPr>
          </w:p>
          <w:p w:rsidR="00AC5570" w:rsidRDefault="00AC5570" w:rsidP="00AC5570">
            <w:pPr>
              <w:spacing w:line="280" w:lineRule="exact"/>
            </w:pPr>
          </w:p>
          <w:p w:rsidR="00AC5570" w:rsidRPr="00D051B5" w:rsidRDefault="00AC5570" w:rsidP="00AC5570">
            <w:pPr>
              <w:spacing w:line="280" w:lineRule="exact"/>
            </w:pPr>
          </w:p>
        </w:tc>
      </w:tr>
      <w:tr w:rsidR="00AC5570" w:rsidRPr="001D7F7B" w:rsidTr="00AC5570">
        <w:trPr>
          <w:trHeight w:hRule="exact" w:val="10790"/>
        </w:trPr>
        <w:tc>
          <w:tcPr>
            <w:tcW w:w="4361" w:type="dxa"/>
            <w:vAlign w:val="center"/>
          </w:tcPr>
          <w:p w:rsidR="00AC5570" w:rsidRPr="001D7F7B" w:rsidRDefault="00AC5570" w:rsidP="00AC5570">
            <w:pPr>
              <w:spacing w:line="280" w:lineRule="exact"/>
            </w:pPr>
          </w:p>
        </w:tc>
        <w:tc>
          <w:tcPr>
            <w:tcW w:w="5526" w:type="dxa"/>
          </w:tcPr>
          <w:p w:rsidR="00AC5570" w:rsidRDefault="00AC5570" w:rsidP="00AC5570">
            <w:pPr>
              <w:spacing w:line="280" w:lineRule="exact"/>
            </w:pPr>
            <w:r w:rsidRPr="00435F03">
              <w:t xml:space="preserve">(универсальный,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xml:space="preserve">)автомобильной техники, оборудования и прочих грузов в контейнерах не более </w:t>
            </w:r>
            <w:r>
              <w:t>1370</w:t>
            </w:r>
            <w:r w:rsidRPr="00435F03">
              <w:t>,00 за контейнер</w:t>
            </w:r>
          </w:p>
          <w:p w:rsidR="00AC5570" w:rsidRDefault="00AC5570" w:rsidP="00AC5570">
            <w:pPr>
              <w:spacing w:line="280" w:lineRule="exact"/>
            </w:pPr>
            <w:r>
              <w:t>5.9. Крепление оборудования на открытом подвижном составе (не более 6285,00 рублей за вагон);</w:t>
            </w:r>
          </w:p>
          <w:p w:rsidR="00AC5570" w:rsidRDefault="00AC5570" w:rsidP="00AC5570">
            <w:pPr>
              <w:spacing w:line="280" w:lineRule="exact"/>
            </w:pPr>
            <w:r>
              <w:t>5.10. Установка  деревянного щита ограждения (не более 3150,00 рублей за щит);</w:t>
            </w:r>
          </w:p>
          <w:p w:rsidR="00AC5570" w:rsidRDefault="00AC5570" w:rsidP="00AC5570">
            <w:pPr>
              <w:spacing w:line="280" w:lineRule="exact"/>
            </w:pPr>
            <w:r>
              <w:t xml:space="preserve">5.11. Противопожарное оборудование контейнеров (не более 1059,00 рублей за 20/40 </w:t>
            </w:r>
            <w:proofErr w:type="spellStart"/>
            <w:r>
              <w:t>фт</w:t>
            </w:r>
            <w:proofErr w:type="spellEnd"/>
            <w:r>
              <w:t xml:space="preserve"> контейнер);</w:t>
            </w:r>
          </w:p>
          <w:p w:rsidR="00AC5570" w:rsidRDefault="00AC5570" w:rsidP="00AC5570">
            <w:pPr>
              <w:spacing w:line="280" w:lineRule="exact"/>
            </w:pPr>
            <w:r>
              <w:t>5.12. Выгрузка товара из контейнера/вагона/автомобиля   для таможенного досмотра (ручным способом не более 380 рублей за тонну, механизированным способом не более 331,00 рубля за тонну);</w:t>
            </w:r>
          </w:p>
          <w:p w:rsidR="00AC5570" w:rsidRDefault="00AC5570" w:rsidP="00AC5570">
            <w:pPr>
              <w:spacing w:line="280" w:lineRule="exact"/>
            </w:pPr>
            <w:r>
              <w:t>5.13. Погрузка  товара в контейнер/вагон/автомобиль после  таможенного досмотра (ручным способом не более 380 рублей за тонну, механизированным способом не более 331,00 рубля за тонну);</w:t>
            </w:r>
          </w:p>
          <w:p w:rsidR="00AC5570" w:rsidRDefault="00AC5570" w:rsidP="00AC5570">
            <w:pPr>
              <w:spacing w:line="280" w:lineRule="exact"/>
            </w:pPr>
            <w:r>
              <w:t>5.14. Выгрузка скоропортящегося товара (фрукты, овощи), завезенного автотранспортом,  из автомобиля для таможенного досмотра, отбора проб и образцов, проведения экспертизы (не более 100 рублей за тонну);</w:t>
            </w:r>
          </w:p>
          <w:p w:rsidR="00AC5570" w:rsidRDefault="00AC5570" w:rsidP="00AC5570">
            <w:pPr>
              <w:spacing w:line="280" w:lineRule="exact"/>
            </w:pPr>
            <w:r>
              <w:t>5.15. Погрузка  скоропортящегося товара (фрукты, овощи), завезенного автотранспортом,  в автомобиль после  таможенного досмотра, отбора проб и образцов, проведения экспертизы (не более 100 рублей за тонну);</w:t>
            </w:r>
          </w:p>
          <w:p w:rsidR="00AC5570" w:rsidRDefault="00AC5570" w:rsidP="00AC5570">
            <w:pPr>
              <w:spacing w:line="280" w:lineRule="exact"/>
            </w:pPr>
            <w:r>
              <w:t>5.16. Прочие услуги на СВХ (ЗТК), связанные с таможенным досмотром  (ручная разгрузка, сортировка товара по артикулам и видам, распаковка/упаковка товара в процессе досмотра и т.д.) не более 800,00 рублей в час</w:t>
            </w:r>
          </w:p>
          <w:p w:rsidR="00AC5570" w:rsidRPr="001D7F7B" w:rsidRDefault="00AC5570" w:rsidP="00AC5570">
            <w:pPr>
              <w:spacing w:line="280" w:lineRule="exact"/>
            </w:pPr>
          </w:p>
        </w:tc>
      </w:tr>
      <w:tr w:rsidR="00AC5570" w:rsidRPr="001D7F7B" w:rsidTr="00AC5570">
        <w:trPr>
          <w:trHeight w:val="1120"/>
        </w:trPr>
        <w:tc>
          <w:tcPr>
            <w:tcW w:w="4361" w:type="dxa"/>
          </w:tcPr>
          <w:p w:rsidR="00AC5570" w:rsidRPr="001D7F7B" w:rsidRDefault="00AC5570" w:rsidP="00AC5570">
            <w:pPr>
              <w:spacing w:line="280" w:lineRule="exact"/>
            </w:pPr>
            <w:r>
              <w:t>6</w:t>
            </w:r>
            <w:r w:rsidRPr="001D7F7B">
              <w:t xml:space="preserve">. Сроки </w:t>
            </w:r>
            <w:r>
              <w:t>выполнения работ</w:t>
            </w:r>
          </w:p>
        </w:tc>
        <w:tc>
          <w:tcPr>
            <w:tcW w:w="5526" w:type="dxa"/>
          </w:tcPr>
          <w:p w:rsidR="00AC5570" w:rsidRPr="001D7F7B" w:rsidRDefault="00AC5570" w:rsidP="00AC5570">
            <w:pPr>
              <w:spacing w:line="280" w:lineRule="exact"/>
              <w:jc w:val="both"/>
            </w:pPr>
            <w:r>
              <w:t>6.</w:t>
            </w:r>
            <w:r w:rsidRPr="001D7F7B">
              <w:t xml:space="preserve"> </w:t>
            </w:r>
            <w:r>
              <w:t>С момента заключения договора до 31 декабря 2015 года</w:t>
            </w:r>
          </w:p>
        </w:tc>
      </w:tr>
      <w:tr w:rsidR="00AC5570" w:rsidRPr="001D7F7B" w:rsidTr="00AC5570">
        <w:trPr>
          <w:trHeight w:hRule="exact" w:val="2674"/>
        </w:trPr>
        <w:tc>
          <w:tcPr>
            <w:tcW w:w="4361" w:type="dxa"/>
          </w:tcPr>
          <w:p w:rsidR="00AC5570" w:rsidRPr="001D7F7B" w:rsidRDefault="00AC5570" w:rsidP="00AC5570">
            <w:pPr>
              <w:spacing w:line="280" w:lineRule="exact"/>
              <w:jc w:val="both"/>
              <w:rPr>
                <w:color w:val="000000"/>
              </w:rPr>
            </w:pPr>
            <w:r>
              <w:lastRenderedPageBreak/>
              <w:t>7</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5526" w:type="dxa"/>
          </w:tcPr>
          <w:p w:rsidR="00AC5570" w:rsidRDefault="00AC5570" w:rsidP="00AC5570">
            <w:pPr>
              <w:spacing w:line="280" w:lineRule="exact"/>
              <w:jc w:val="both"/>
            </w:pPr>
            <w:r>
              <w:t>7</w:t>
            </w:r>
            <w:r w:rsidRPr="001D7F7B">
              <w:t xml:space="preserve">. </w:t>
            </w:r>
            <w:r>
              <w:t>На основании:</w:t>
            </w:r>
          </w:p>
          <w:p w:rsidR="00AC5570" w:rsidRDefault="00AC5570" w:rsidP="00AC5570">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AC5570" w:rsidRDefault="00AC5570" w:rsidP="00AC5570">
            <w:pPr>
              <w:spacing w:line="280" w:lineRule="exact"/>
              <w:jc w:val="both"/>
            </w:pPr>
            <w:r>
              <w:t>- на основании заявок (уведомлений) таможенных</w:t>
            </w:r>
          </w:p>
          <w:p w:rsidR="00AC5570" w:rsidRPr="001D7F7B" w:rsidRDefault="00AC5570" w:rsidP="00AC5570">
            <w:pPr>
              <w:spacing w:line="280" w:lineRule="exact"/>
              <w:jc w:val="both"/>
              <w:rPr>
                <w:color w:val="000000"/>
              </w:rPr>
            </w:pPr>
            <w:r>
              <w:t>и иных контролирующих  органов.</w:t>
            </w:r>
          </w:p>
        </w:tc>
      </w:tr>
      <w:tr w:rsidR="00AC5570" w:rsidRPr="001D7F7B" w:rsidTr="00AC5570">
        <w:trPr>
          <w:trHeight w:val="996"/>
        </w:trPr>
        <w:tc>
          <w:tcPr>
            <w:tcW w:w="4361" w:type="dxa"/>
          </w:tcPr>
          <w:p w:rsidR="00AC5570" w:rsidRPr="001D7F7B" w:rsidRDefault="00AC5570" w:rsidP="00AC5570">
            <w:pPr>
              <w:spacing w:after="60" w:line="280" w:lineRule="exact"/>
              <w:jc w:val="both"/>
            </w:pPr>
            <w:r>
              <w:t>8</w:t>
            </w:r>
            <w:r w:rsidRPr="001D7F7B">
              <w:t xml:space="preserve">.  </w:t>
            </w:r>
            <w:r>
              <w:t>Организация, осуществляющая весь комплекс погрузочно-разгрузочных работ ручным и механизированным способом.</w:t>
            </w:r>
          </w:p>
        </w:tc>
        <w:tc>
          <w:tcPr>
            <w:tcW w:w="5526" w:type="dxa"/>
          </w:tcPr>
          <w:p w:rsidR="00AC5570" w:rsidRPr="001D7F7B" w:rsidRDefault="00AC5570" w:rsidP="00AC5570">
            <w:pPr>
              <w:spacing w:line="280" w:lineRule="exact"/>
              <w:jc w:val="both"/>
            </w:pPr>
            <w:r>
              <w:t>8</w:t>
            </w:r>
            <w:r w:rsidRPr="001D7F7B">
              <w:t xml:space="preserve">. </w:t>
            </w:r>
            <w:r>
              <w:t>Определяется конкурсной комиссией ОАО «ТрансКонтейнер»</w:t>
            </w:r>
          </w:p>
        </w:tc>
      </w:tr>
      <w:tr w:rsidR="00AC5570" w:rsidRPr="001D7F7B" w:rsidTr="00AC5570">
        <w:trPr>
          <w:trHeight w:val="1840"/>
        </w:trPr>
        <w:tc>
          <w:tcPr>
            <w:tcW w:w="4361" w:type="dxa"/>
          </w:tcPr>
          <w:p w:rsidR="00AC5570" w:rsidRPr="006F5B9D" w:rsidRDefault="00AC5570" w:rsidP="00AC5570">
            <w:pPr>
              <w:spacing w:line="280" w:lineRule="exact"/>
              <w:jc w:val="both"/>
            </w:pPr>
            <w:r>
              <w:t>9</w:t>
            </w:r>
            <w:r w:rsidRPr="006F5B9D">
              <w:t xml:space="preserve">. Требования к </w:t>
            </w:r>
            <w:r>
              <w:t xml:space="preserve">выполнению </w:t>
            </w:r>
            <w:r w:rsidRPr="006F5B9D">
              <w:t>работ</w:t>
            </w:r>
            <w:r>
              <w:t>.</w:t>
            </w:r>
          </w:p>
        </w:tc>
        <w:tc>
          <w:tcPr>
            <w:tcW w:w="5526" w:type="dxa"/>
          </w:tcPr>
          <w:p w:rsidR="00AC5570" w:rsidRDefault="00AC5570" w:rsidP="00AC5570">
            <w:pPr>
              <w:spacing w:after="60" w:line="280" w:lineRule="exact"/>
              <w:jc w:val="both"/>
            </w:pPr>
            <w:r>
              <w:t>9</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AC5570" w:rsidRDefault="00AC5570" w:rsidP="00AC5570">
            <w:pPr>
              <w:spacing w:after="60" w:line="280" w:lineRule="exact"/>
              <w:jc w:val="both"/>
            </w:pPr>
            <w:r>
              <w:t>- Федеральным законом «Устав железнодорожного транспорта Российской Федерации» от 10.01.2003г. №18-ФЗ;</w:t>
            </w:r>
          </w:p>
          <w:p w:rsidR="00AC5570" w:rsidRDefault="00AC5570" w:rsidP="00AC5570">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AC5570" w:rsidRDefault="00AC5570" w:rsidP="00AC5570">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AC5570" w:rsidRDefault="00AC5570" w:rsidP="00AC5570">
            <w:pPr>
              <w:spacing w:after="60" w:line="280" w:lineRule="exact"/>
              <w:jc w:val="both"/>
            </w:pPr>
            <w:r>
              <w:t>- Местными техническими условиями размещения и крепления грузов в вагонах и контейнерах.</w:t>
            </w:r>
          </w:p>
          <w:p w:rsidR="00AC5570" w:rsidRPr="00DD2FF1" w:rsidRDefault="00AC5570" w:rsidP="00AC5570">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AC5570" w:rsidRPr="00DD2FF1" w:rsidRDefault="00AC5570" w:rsidP="00AC5570">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AC5570" w:rsidRPr="00DD2FF1" w:rsidRDefault="00AC5570" w:rsidP="00AC5570">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AC5570" w:rsidRPr="00DD2FF1" w:rsidRDefault="00AC5570" w:rsidP="00AC5570">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AC5570" w:rsidRPr="00DD2FF1" w:rsidRDefault="00AC5570" w:rsidP="00AC5570">
            <w:pPr>
              <w:jc w:val="both"/>
            </w:pPr>
            <w:r w:rsidRPr="00DD2FF1">
              <w:t>- «Типовые инструкции</w:t>
            </w:r>
            <w:r w:rsidRPr="00DD2FF1">
              <w:rPr>
                <w:b/>
                <w:bCs/>
              </w:rPr>
              <w:t xml:space="preserve"> </w:t>
            </w:r>
            <w:r w:rsidRPr="00DD2FF1">
              <w:t xml:space="preserve">по охране труда при проведении погрузочно-разгрузочных работ и </w:t>
            </w:r>
            <w:r w:rsidRPr="00DD2FF1">
              <w:lastRenderedPageBreak/>
              <w:t>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AC5570" w:rsidRPr="00DD2FF1" w:rsidRDefault="00AC5570" w:rsidP="00AC5570">
            <w:pPr>
              <w:jc w:val="both"/>
            </w:pPr>
            <w:r w:rsidRPr="00DD2FF1">
              <w:t>- другие руководящие документы и правовые акты.</w:t>
            </w:r>
          </w:p>
          <w:p w:rsidR="00AC5570" w:rsidRPr="006F5B9D" w:rsidRDefault="00AC5570" w:rsidP="00AC5570">
            <w:pPr>
              <w:spacing w:after="60" w:line="280" w:lineRule="exact"/>
              <w:jc w:val="both"/>
            </w:pPr>
          </w:p>
        </w:tc>
      </w:tr>
      <w:tr w:rsidR="00AC5570" w:rsidRPr="001D7F7B" w:rsidTr="00AC5570">
        <w:trPr>
          <w:trHeight w:val="555"/>
        </w:trPr>
        <w:tc>
          <w:tcPr>
            <w:tcW w:w="4361" w:type="dxa"/>
          </w:tcPr>
          <w:p w:rsidR="00AC5570" w:rsidRDefault="00AC5570" w:rsidP="00AC5570">
            <w:pPr>
              <w:spacing w:line="280" w:lineRule="exact"/>
              <w:jc w:val="both"/>
            </w:pPr>
            <w:r>
              <w:rPr>
                <w:color w:val="000000"/>
              </w:rPr>
              <w:lastRenderedPageBreak/>
              <w:t>10. Условия допуска к производству погрузочно-разгрузочных работ ручным и механизированным способом.</w:t>
            </w:r>
          </w:p>
        </w:tc>
        <w:tc>
          <w:tcPr>
            <w:tcW w:w="5526" w:type="dxa"/>
          </w:tcPr>
          <w:p w:rsidR="00AC5570" w:rsidRPr="00DD2FF1" w:rsidRDefault="00AC5570" w:rsidP="00AC5570">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AC5570" w:rsidRPr="00DD2FF1" w:rsidRDefault="00AC5570" w:rsidP="00AC5570">
            <w:pPr>
              <w:jc w:val="both"/>
            </w:pPr>
            <w:r w:rsidRPr="00DD2FF1">
              <w:t>- медицинское освидетельствование;</w:t>
            </w:r>
          </w:p>
          <w:p w:rsidR="00AC5570" w:rsidRPr="00DD2FF1" w:rsidRDefault="00AC5570" w:rsidP="00AC5570">
            <w:pPr>
              <w:jc w:val="both"/>
            </w:pPr>
            <w:proofErr w:type="gramStart"/>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обращения с механизмами, приспособлениями, 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AC5570" w:rsidRPr="00DD2FF1" w:rsidRDefault="00AC5570" w:rsidP="00AC5570">
            <w:pPr>
              <w:ind w:firstLine="709"/>
              <w:jc w:val="both"/>
            </w:pPr>
            <w:r w:rsidRPr="00DD2FF1">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атмосферных осадков и температурных перепадов атмосферного воздуха.</w:t>
            </w:r>
          </w:p>
          <w:p w:rsidR="00AC5570" w:rsidRPr="00DD2FF1" w:rsidRDefault="00AC5570" w:rsidP="00AC5570">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AC5570" w:rsidRPr="00244D40" w:rsidRDefault="00AC5570" w:rsidP="00AC5570">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t>круглосуточно, ежедневно.</w:t>
            </w:r>
          </w:p>
          <w:p w:rsidR="00AC5570" w:rsidRPr="006F1F5E" w:rsidRDefault="00AC5570" w:rsidP="00AC5570">
            <w:pPr>
              <w:spacing w:line="280" w:lineRule="exact"/>
            </w:pPr>
          </w:p>
        </w:tc>
      </w:tr>
      <w:tr w:rsidR="00AC5570" w:rsidRPr="001D7F7B" w:rsidTr="00AC5570">
        <w:trPr>
          <w:trHeight w:val="597"/>
        </w:trPr>
        <w:tc>
          <w:tcPr>
            <w:tcW w:w="4361" w:type="dxa"/>
          </w:tcPr>
          <w:p w:rsidR="00AC5570" w:rsidRPr="001D7F7B" w:rsidRDefault="00AC5570" w:rsidP="00AC5570">
            <w:pPr>
              <w:spacing w:line="274" w:lineRule="exact"/>
            </w:pPr>
            <w:r>
              <w:t>11</w:t>
            </w:r>
            <w:r w:rsidRPr="001D7F7B">
              <w:t>.</w:t>
            </w:r>
            <w:r>
              <w:t xml:space="preserve"> Особые требования. </w:t>
            </w:r>
          </w:p>
        </w:tc>
        <w:tc>
          <w:tcPr>
            <w:tcW w:w="5526" w:type="dxa"/>
          </w:tcPr>
          <w:p w:rsidR="00AC5570" w:rsidRDefault="00AC5570" w:rsidP="00AC5570">
            <w:pPr>
              <w:ind w:right="113"/>
              <w:jc w:val="both"/>
              <w:rPr>
                <w:spacing w:val="-2"/>
              </w:rPr>
            </w:pPr>
            <w:r w:rsidRPr="00EA319F">
              <w:rPr>
                <w:color w:val="000000"/>
              </w:rPr>
              <w:t>1</w:t>
            </w:r>
            <w:r>
              <w:rPr>
                <w:color w:val="000000"/>
              </w:rPr>
              <w:t>1</w:t>
            </w:r>
            <w:r w:rsidRPr="00EA319F">
              <w:rPr>
                <w:color w:val="000000"/>
              </w:rPr>
              <w:t xml:space="preserve">.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 xml:space="preserve">список работников с указанием в нем их полных </w:t>
            </w:r>
            <w:r w:rsidRPr="00EA319F">
              <w:lastRenderedPageBreak/>
              <w:t>паспортных данных каждого работника, задействованного в выполнении работ.</w:t>
            </w:r>
            <w:r w:rsidRPr="00EA319F">
              <w:rPr>
                <w:spacing w:val="-2"/>
              </w:rPr>
              <w:t xml:space="preserve"> </w:t>
            </w:r>
          </w:p>
          <w:p w:rsidR="00AC5570" w:rsidRPr="00BB6FD3" w:rsidRDefault="00AC5570" w:rsidP="00AC5570">
            <w:pPr>
              <w:ind w:right="113"/>
              <w:jc w:val="both"/>
            </w:pPr>
          </w:p>
        </w:tc>
      </w:tr>
      <w:tr w:rsidR="00AC5570" w:rsidRPr="001D7F7B" w:rsidTr="00AC5570">
        <w:trPr>
          <w:trHeight w:val="354"/>
        </w:trPr>
        <w:tc>
          <w:tcPr>
            <w:tcW w:w="4361" w:type="dxa"/>
          </w:tcPr>
          <w:p w:rsidR="00AC5570" w:rsidRPr="001D7F7B" w:rsidRDefault="00AC5570" w:rsidP="00AC5570">
            <w:pPr>
              <w:spacing w:after="120" w:line="274" w:lineRule="exact"/>
            </w:pPr>
            <w:r>
              <w:lastRenderedPageBreak/>
              <w:t>12. Требования к Исполнителю  работ  по договору.</w:t>
            </w:r>
          </w:p>
        </w:tc>
        <w:tc>
          <w:tcPr>
            <w:tcW w:w="5526" w:type="dxa"/>
          </w:tcPr>
          <w:p w:rsidR="00AC5570" w:rsidRDefault="00AC5570" w:rsidP="00AC5570">
            <w:pPr>
              <w:autoSpaceDE w:val="0"/>
              <w:autoSpaceDN w:val="0"/>
              <w:jc w:val="both"/>
              <w:rPr>
                <w:color w:val="000000"/>
                <w:spacing w:val="-9"/>
              </w:rPr>
            </w:pPr>
            <w:r>
              <w:rPr>
                <w:color w:val="000000"/>
                <w:spacing w:val="-9"/>
              </w:rPr>
              <w:t xml:space="preserve">12. Привлечение субподрядчиков и соисполнителей не допускается. Услуги необходимо оказывать своими силами. </w:t>
            </w: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AC5570" w:rsidRDefault="00AC5570" w:rsidP="00AC5570">
            <w:pPr>
              <w:autoSpaceDE w:val="0"/>
              <w:autoSpaceDN w:val="0"/>
              <w:jc w:val="both"/>
              <w:rPr>
                <w:color w:val="000000"/>
                <w:spacing w:val="-9"/>
              </w:rPr>
            </w:pPr>
            <w:r>
              <w:rPr>
                <w:color w:val="000000"/>
                <w:spacing w:val="-9"/>
              </w:rPr>
              <w:t>Исполнитель должен иметь:</w:t>
            </w:r>
          </w:p>
          <w:p w:rsidR="00AC5570" w:rsidRDefault="00AC5570" w:rsidP="00AC5570">
            <w:pPr>
              <w:autoSpaceDE w:val="0"/>
              <w:autoSpaceDN w:val="0"/>
              <w:jc w:val="both"/>
              <w:rPr>
                <w:color w:val="000000"/>
                <w:spacing w:val="-9"/>
              </w:rPr>
            </w:pPr>
            <w:r>
              <w:rPr>
                <w:color w:val="000000"/>
                <w:spacing w:val="-9"/>
              </w:rPr>
              <w:t>- постоянный штат работников;</w:t>
            </w:r>
          </w:p>
          <w:p w:rsidR="00AC5570" w:rsidRDefault="00AC5570" w:rsidP="00AC5570">
            <w:pPr>
              <w:autoSpaceDE w:val="0"/>
              <w:autoSpaceDN w:val="0"/>
              <w:jc w:val="both"/>
              <w:rPr>
                <w:color w:val="000000"/>
                <w:spacing w:val="-9"/>
              </w:rPr>
            </w:pPr>
            <w:r>
              <w:rPr>
                <w:color w:val="000000"/>
                <w:spacing w:val="-9"/>
              </w:rPr>
              <w:t xml:space="preserve">- 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 стропы, тележки для перемещения тарно-штучных грузов;</w:t>
            </w:r>
          </w:p>
          <w:p w:rsidR="00AC5570" w:rsidRDefault="00AC5570" w:rsidP="00AC5570">
            <w:pPr>
              <w:autoSpaceDE w:val="0"/>
              <w:autoSpaceDN w:val="0"/>
              <w:jc w:val="both"/>
              <w:rPr>
                <w:color w:val="000000"/>
                <w:spacing w:val="-9"/>
              </w:rPr>
            </w:pPr>
            <w:r>
              <w:rPr>
                <w:color w:val="000000"/>
                <w:spacing w:val="-9"/>
              </w:rPr>
              <w:t>- необходимый запас вязальной  проволоки, стропов, стяжек, доски, деревянного бруса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AC5570" w:rsidRPr="000E75E2" w:rsidRDefault="00AC5570" w:rsidP="00AC5570">
            <w:pPr>
              <w:autoSpaceDE w:val="0"/>
              <w:autoSpaceDN w:val="0"/>
              <w:jc w:val="both"/>
              <w:rPr>
                <w:color w:val="000000"/>
                <w:spacing w:val="-9"/>
              </w:rPr>
            </w:pPr>
            <w:r>
              <w:rPr>
                <w:color w:val="000000"/>
                <w:spacing w:val="-9"/>
              </w:rPr>
              <w:t xml:space="preserve">- необходимый запас </w:t>
            </w:r>
            <w:proofErr w:type="spellStart"/>
            <w:r>
              <w:rPr>
                <w:color w:val="000000"/>
                <w:spacing w:val="-9"/>
              </w:rPr>
              <w:t>гофрокартона</w:t>
            </w:r>
            <w:proofErr w:type="spellEnd"/>
            <w:r>
              <w:rPr>
                <w:color w:val="000000"/>
                <w:spacing w:val="-9"/>
              </w:rPr>
              <w:t>, стеклоткани, пенопласта для подготовки контейнеров под погрузку.</w:t>
            </w:r>
          </w:p>
          <w:p w:rsidR="00AC5570" w:rsidRPr="000E75E2" w:rsidRDefault="00AC5570" w:rsidP="00AC5570">
            <w:pPr>
              <w:shd w:val="clear" w:color="auto" w:fill="FFFFFF"/>
              <w:ind w:left="720" w:hanging="1080"/>
              <w:jc w:val="both"/>
            </w:pPr>
          </w:p>
          <w:p w:rsidR="00AC5570" w:rsidRPr="00307948" w:rsidRDefault="00AC5570" w:rsidP="00AC5570">
            <w:pPr>
              <w:shd w:val="clear" w:color="auto" w:fill="FFFFFF"/>
              <w:spacing w:line="274" w:lineRule="exact"/>
              <w:ind w:right="51"/>
              <w:jc w:val="both"/>
              <w:rPr>
                <w:color w:val="000000"/>
              </w:rPr>
            </w:pPr>
          </w:p>
        </w:tc>
      </w:tr>
      <w:tr w:rsidR="00AC5570" w:rsidRPr="001D7F7B" w:rsidTr="00AC5570">
        <w:trPr>
          <w:trHeight w:val="545"/>
        </w:trPr>
        <w:tc>
          <w:tcPr>
            <w:tcW w:w="4361" w:type="dxa"/>
          </w:tcPr>
          <w:p w:rsidR="00AC5570" w:rsidRPr="00A260FC" w:rsidRDefault="00AC5570" w:rsidP="00AC5570">
            <w:pPr>
              <w:spacing w:after="120" w:line="274" w:lineRule="exact"/>
            </w:pPr>
            <w:r w:rsidRPr="00A260FC">
              <w:t xml:space="preserve">12.  Особые условия. </w:t>
            </w:r>
          </w:p>
        </w:tc>
        <w:tc>
          <w:tcPr>
            <w:tcW w:w="5526" w:type="dxa"/>
          </w:tcPr>
          <w:p w:rsidR="00AC5570" w:rsidRPr="00A260FC" w:rsidRDefault="00AC5570" w:rsidP="00AC5570">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производится</w:t>
            </w:r>
            <w:r>
              <w:rPr>
                <w:spacing w:val="-2"/>
              </w:rPr>
              <w:t xml:space="preserve"> ежемесячно,</w:t>
            </w:r>
            <w:r w:rsidRPr="00A260FC">
              <w:rPr>
                <w:spacing w:val="-2"/>
              </w:rPr>
              <w:t xml:space="preserve"> в течение </w:t>
            </w:r>
            <w:r>
              <w:rPr>
                <w:spacing w:val="-2"/>
              </w:rPr>
              <w:t>15 банковских дней</w:t>
            </w:r>
            <w:r w:rsidRPr="00A260FC">
              <w:rPr>
                <w:spacing w:val="-2"/>
              </w:rPr>
              <w:t xml:space="preserve"> </w:t>
            </w:r>
            <w:proofErr w:type="gramStart"/>
            <w:r>
              <w:rPr>
                <w:spacing w:val="-2"/>
              </w:rPr>
              <w:t>с даты подписания</w:t>
            </w:r>
            <w:proofErr w:type="gramEnd"/>
            <w:r>
              <w:rPr>
                <w:spacing w:val="-2"/>
              </w:rPr>
              <w:t xml:space="preserve"> акта сдачи-приемки работ и получения Заказчиком счета-фактуры</w:t>
            </w:r>
            <w:r w:rsidRPr="00A260FC">
              <w:rPr>
                <w:spacing w:val="-2"/>
              </w:rPr>
              <w:t xml:space="preserve">. </w:t>
            </w:r>
          </w:p>
          <w:p w:rsidR="00AC5570" w:rsidRPr="00A260FC" w:rsidRDefault="00AC5570" w:rsidP="00AC5570">
            <w:pPr>
              <w:ind w:right="113"/>
              <w:jc w:val="both"/>
              <w:rPr>
                <w:color w:val="000000"/>
              </w:rPr>
            </w:pPr>
          </w:p>
        </w:tc>
      </w:tr>
    </w:tbl>
    <w:p w:rsidR="00B54E21"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4772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56DFC" w:rsidRDefault="006B3BD2" w:rsidP="00AC5570">
            <w:pPr>
              <w:pStyle w:val="19"/>
              <w:ind w:firstLine="0"/>
              <w:rPr>
                <w:sz w:val="24"/>
                <w:szCs w:val="24"/>
              </w:rPr>
            </w:pPr>
            <w:r w:rsidRPr="00956DFC">
              <w:rPr>
                <w:sz w:val="24"/>
                <w:szCs w:val="24"/>
              </w:rPr>
              <w:t>Открытый конкурс</w:t>
            </w:r>
            <w:r w:rsidR="00B4382C" w:rsidRPr="00956DFC">
              <w:rPr>
                <w:sz w:val="24"/>
                <w:szCs w:val="24"/>
              </w:rPr>
              <w:t xml:space="preserve"> </w:t>
            </w:r>
            <w:r w:rsidR="00AC5570">
              <w:rPr>
                <w:sz w:val="24"/>
                <w:szCs w:val="24"/>
              </w:rPr>
              <w:t>ОК/027/</w:t>
            </w:r>
            <w:proofErr w:type="spellStart"/>
            <w:r w:rsidR="00AC5570">
              <w:rPr>
                <w:sz w:val="24"/>
                <w:szCs w:val="24"/>
              </w:rPr>
              <w:t>НКПЗаб</w:t>
            </w:r>
            <w:proofErr w:type="spellEnd"/>
            <w:r w:rsidR="00AC5570">
              <w:rPr>
                <w:sz w:val="24"/>
                <w:szCs w:val="24"/>
              </w:rPr>
              <w:t>/0045</w:t>
            </w:r>
            <w:r w:rsidR="002C61A4" w:rsidRPr="002C61A4">
              <w:rPr>
                <w:sz w:val="24"/>
                <w:szCs w:val="24"/>
              </w:rPr>
              <w:t xml:space="preserve">  на право заключения </w:t>
            </w:r>
            <w:proofErr w:type="gramStart"/>
            <w:r w:rsidR="002C61A4" w:rsidRPr="002C61A4">
              <w:rPr>
                <w:sz w:val="24"/>
                <w:szCs w:val="24"/>
              </w:rPr>
              <w:t>договора</w:t>
            </w:r>
            <w:proofErr w:type="gramEnd"/>
            <w:r w:rsidR="002C61A4" w:rsidRPr="002C61A4">
              <w:rPr>
                <w:sz w:val="24"/>
                <w:szCs w:val="24"/>
              </w:rPr>
              <w:t xml:space="preserve"> на выполнение погрузочно-разгрузочных работ ручным и механизированным способом на агентстве контейнерных на станции </w:t>
            </w:r>
            <w:r w:rsidR="00AC5570">
              <w:rPr>
                <w:sz w:val="24"/>
                <w:szCs w:val="24"/>
              </w:rPr>
              <w:t>Забайкальск</w:t>
            </w:r>
            <w:r w:rsidR="002C61A4" w:rsidRPr="002C61A4">
              <w:rPr>
                <w:sz w:val="24"/>
                <w:szCs w:val="24"/>
              </w:rPr>
              <w:t xml:space="preserve"> 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956DFC">
            <w:pPr>
              <w:pStyle w:val="19"/>
              <w:ind w:firstLine="0"/>
              <w:rPr>
                <w:sz w:val="24"/>
                <w:szCs w:val="24"/>
              </w:rPr>
            </w:pPr>
            <w:r>
              <w:rPr>
                <w:sz w:val="24"/>
                <w:szCs w:val="24"/>
              </w:rPr>
              <w:t>Организатором является ОАО «ТрансКонтейнер». Функции Организатора выполняет</w:t>
            </w:r>
            <w:r w:rsidR="00956DFC">
              <w:rPr>
                <w:sz w:val="24"/>
                <w:szCs w:val="24"/>
              </w:rPr>
              <w:t>:</w:t>
            </w:r>
          </w:p>
          <w:p w:rsidR="00DD3B11" w:rsidRPr="00E04AA5" w:rsidRDefault="00DD3B11" w:rsidP="00DD3B11">
            <w:pPr>
              <w:pStyle w:val="19"/>
              <w:ind w:firstLine="0"/>
              <w:rPr>
                <w:sz w:val="24"/>
                <w:szCs w:val="24"/>
              </w:rPr>
            </w:pPr>
            <w:r>
              <w:rPr>
                <w:sz w:val="24"/>
                <w:szCs w:val="24"/>
              </w:rPr>
              <w:t xml:space="preserve">Постоянная рабочая группа Конкурсной комиссии филиала ОАО «ТрансКонтейнер» </w:t>
            </w:r>
            <w:r w:rsidR="00956DFC">
              <w:rPr>
                <w:sz w:val="24"/>
                <w:szCs w:val="24"/>
              </w:rPr>
              <w:t>на Забайкальской железной дороге</w:t>
            </w:r>
            <w:r>
              <w:rPr>
                <w:sz w:val="24"/>
                <w:szCs w:val="24"/>
              </w:rPr>
              <w:t xml:space="preserve"> </w:t>
            </w:r>
            <w:r w:rsidRPr="00E04AA5">
              <w:rPr>
                <w:sz w:val="24"/>
                <w:szCs w:val="24"/>
              </w:rPr>
              <w:t xml:space="preserve">Адрес: </w:t>
            </w:r>
            <w:r w:rsidR="002B0038" w:rsidRPr="00E04AA5">
              <w:rPr>
                <w:sz w:val="24"/>
                <w:szCs w:val="24"/>
              </w:rPr>
              <w:t xml:space="preserve">Забайкальский край, </w:t>
            </w:r>
            <w:proofErr w:type="gramStart"/>
            <w:r w:rsidR="002B0038" w:rsidRPr="00E04AA5">
              <w:rPr>
                <w:sz w:val="24"/>
                <w:szCs w:val="24"/>
              </w:rPr>
              <w:t>г</w:t>
            </w:r>
            <w:proofErr w:type="gramEnd"/>
            <w:r w:rsidR="002B0038" w:rsidRPr="00E04AA5">
              <w:rPr>
                <w:sz w:val="24"/>
                <w:szCs w:val="24"/>
              </w:rPr>
              <w:t>. Чита,  ул. Анохина, 91</w:t>
            </w:r>
          </w:p>
          <w:p w:rsidR="00C04990" w:rsidRDefault="002B0038" w:rsidP="00C04990">
            <w:pPr>
              <w:pStyle w:val="19"/>
              <w:ind w:firstLine="0"/>
              <w:rPr>
                <w:sz w:val="24"/>
                <w:szCs w:val="24"/>
              </w:rPr>
            </w:pPr>
            <w:r w:rsidRPr="00E04AA5">
              <w:rPr>
                <w:sz w:val="24"/>
                <w:szCs w:val="24"/>
              </w:rPr>
              <w:t>Контактное лицо</w:t>
            </w:r>
            <w:r w:rsidR="00DD3B11" w:rsidRPr="00E04AA5">
              <w:rPr>
                <w:sz w:val="24"/>
                <w:szCs w:val="24"/>
              </w:rPr>
              <w:t xml:space="preserve"> Заказчика:</w:t>
            </w:r>
            <w:r w:rsidRPr="00E04AA5">
              <w:rPr>
                <w:sz w:val="24"/>
                <w:szCs w:val="24"/>
              </w:rPr>
              <w:t xml:space="preserve"> </w:t>
            </w:r>
            <w:r w:rsidR="00C04990">
              <w:rPr>
                <w:sz w:val="24"/>
                <w:szCs w:val="24"/>
              </w:rPr>
              <w:t xml:space="preserve">Контактное лицо Заказчика: Шелопугина Инна Игоревна, тел./факс 8-3022-225469, электронный адрес </w:t>
            </w:r>
            <w:hyperlink r:id="rId14" w:history="1">
              <w:r w:rsidR="00C04990">
                <w:rPr>
                  <w:rStyle w:val="a8"/>
                  <w:sz w:val="24"/>
                  <w:szCs w:val="24"/>
                  <w:lang w:val="en-US"/>
                </w:rPr>
                <w:t>ShelopuginaII</w:t>
              </w:r>
              <w:r w:rsidR="00C04990">
                <w:rPr>
                  <w:rStyle w:val="a8"/>
                  <w:sz w:val="24"/>
                  <w:szCs w:val="24"/>
                </w:rPr>
                <w:t>@</w:t>
              </w:r>
              <w:r w:rsidR="00C04990">
                <w:rPr>
                  <w:rStyle w:val="a8"/>
                  <w:sz w:val="24"/>
                  <w:szCs w:val="24"/>
                  <w:lang w:val="en-US"/>
                </w:rPr>
                <w:t>trcont</w:t>
              </w:r>
              <w:r w:rsidR="00C04990">
                <w:rPr>
                  <w:rStyle w:val="a8"/>
                  <w:sz w:val="24"/>
                  <w:szCs w:val="24"/>
                </w:rPr>
                <w:t>.</w:t>
              </w:r>
              <w:r w:rsidR="00C04990">
                <w:rPr>
                  <w:rStyle w:val="a8"/>
                  <w:sz w:val="24"/>
                  <w:szCs w:val="24"/>
                  <w:lang w:val="en-US"/>
                </w:rPr>
                <w:t>ru</w:t>
              </w:r>
            </w:hyperlink>
            <w:r w:rsidR="00C04990">
              <w:rPr>
                <w:sz w:val="24"/>
                <w:szCs w:val="24"/>
              </w:rPr>
              <w:t>.</w:t>
            </w:r>
          </w:p>
          <w:p w:rsidR="00E04AA5" w:rsidRDefault="00E04AA5" w:rsidP="00E04AA5">
            <w:pPr>
              <w:pStyle w:val="19"/>
              <w:ind w:firstLine="0"/>
              <w:rPr>
                <w:sz w:val="24"/>
                <w:szCs w:val="24"/>
              </w:rPr>
            </w:pPr>
            <w:r w:rsidRPr="00E04AA5">
              <w:rPr>
                <w:sz w:val="24"/>
                <w:szCs w:val="24"/>
              </w:rPr>
              <w:t>Контактное лицо</w:t>
            </w:r>
            <w:r w:rsidR="00DD3B11" w:rsidRPr="00E04AA5">
              <w:rPr>
                <w:sz w:val="24"/>
                <w:szCs w:val="24"/>
              </w:rPr>
              <w:t xml:space="preserve"> Организатора</w:t>
            </w:r>
            <w:r w:rsidRPr="00E04AA5">
              <w:rPr>
                <w:sz w:val="24"/>
                <w:szCs w:val="24"/>
              </w:rPr>
              <w:t xml:space="preserve"> Говша Дмитрий Владимирович, тел./факс 8(3022)220025, электронный адрес </w:t>
            </w:r>
            <w:hyperlink r:id="rId15"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Pr="00E04AA5">
              <w:rPr>
                <w:sz w:val="24"/>
                <w:szCs w:val="24"/>
              </w:rPr>
              <w:t>.</w:t>
            </w:r>
            <w:r>
              <w:rPr>
                <w:sz w:val="24"/>
                <w:szCs w:val="24"/>
              </w:rPr>
              <w:t xml:space="preserve"> </w:t>
            </w:r>
          </w:p>
          <w:p w:rsidR="00670FD8" w:rsidRPr="00F86FAA" w:rsidRDefault="00670FD8" w:rsidP="006B3BD2">
            <w:pPr>
              <w:pStyle w:val="19"/>
              <w:ind w:firstLine="0"/>
              <w:rPr>
                <w:sz w:val="24"/>
                <w:szCs w:val="24"/>
              </w:rPr>
            </w:pPr>
          </w:p>
        </w:tc>
      </w:tr>
      <w:tr w:rsidR="000A679F" w:rsidRPr="00F86FAA" w:rsidTr="00F27C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EC726B">
            <w:pPr>
              <w:pStyle w:val="19"/>
              <w:ind w:firstLine="0"/>
              <w:rPr>
                <w:b/>
                <w:sz w:val="24"/>
                <w:szCs w:val="24"/>
              </w:rPr>
            </w:pPr>
            <w:r w:rsidRPr="00F27C66">
              <w:rPr>
                <w:sz w:val="24"/>
                <w:szCs w:val="24"/>
              </w:rPr>
              <w:t>«</w:t>
            </w:r>
            <w:r w:rsidR="002C61A4">
              <w:rPr>
                <w:sz w:val="24"/>
                <w:szCs w:val="24"/>
              </w:rPr>
              <w:t>3</w:t>
            </w:r>
            <w:r w:rsidR="00EC726B">
              <w:rPr>
                <w:sz w:val="24"/>
                <w:szCs w:val="24"/>
              </w:rPr>
              <w:t>1</w:t>
            </w:r>
            <w:r w:rsidRPr="00F27C66">
              <w:rPr>
                <w:sz w:val="24"/>
                <w:szCs w:val="24"/>
              </w:rPr>
              <w:t>»</w:t>
            </w:r>
            <w:r w:rsidR="00F27C66" w:rsidRPr="00F27C66">
              <w:rPr>
                <w:sz w:val="24"/>
                <w:szCs w:val="24"/>
                <w:lang w:val="en-US"/>
              </w:rPr>
              <w:t xml:space="preserve"> </w:t>
            </w:r>
            <w:r w:rsidR="002C61A4">
              <w:rPr>
                <w:sz w:val="24"/>
                <w:szCs w:val="24"/>
              </w:rPr>
              <w:t>октября</w:t>
            </w:r>
            <w:r w:rsidR="00742DAA" w:rsidRPr="00F27C66">
              <w:rPr>
                <w:sz w:val="24"/>
                <w:szCs w:val="24"/>
              </w:rPr>
              <w:t xml:space="preserve"> 2014</w:t>
            </w:r>
            <w:r w:rsidRPr="00F27C6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2C61A4" w:rsidP="00AC5570">
            <w:pPr>
              <w:pStyle w:val="19"/>
              <w:ind w:firstLine="0"/>
              <w:rPr>
                <w:i/>
                <w:sz w:val="24"/>
                <w:szCs w:val="24"/>
              </w:rPr>
            </w:pPr>
            <w:r>
              <w:rPr>
                <w:sz w:val="24"/>
                <w:szCs w:val="24"/>
              </w:rPr>
              <w:t xml:space="preserve">   </w:t>
            </w:r>
            <w:r w:rsidR="001356F1" w:rsidRPr="00F27C66">
              <w:rPr>
                <w:sz w:val="24"/>
                <w:szCs w:val="24"/>
              </w:rPr>
              <w:t>Начальная</w:t>
            </w:r>
            <w:r>
              <w:rPr>
                <w:sz w:val="24"/>
                <w:szCs w:val="24"/>
              </w:rPr>
              <w:t xml:space="preserve">    </w:t>
            </w:r>
            <w:r w:rsidR="001356F1" w:rsidRPr="00F27C66">
              <w:rPr>
                <w:sz w:val="24"/>
                <w:szCs w:val="24"/>
              </w:rPr>
              <w:t xml:space="preserve"> (максимальная) </w:t>
            </w:r>
            <w:r>
              <w:rPr>
                <w:sz w:val="24"/>
                <w:szCs w:val="24"/>
              </w:rPr>
              <w:t xml:space="preserve">    </w:t>
            </w:r>
            <w:r w:rsidR="001356F1" w:rsidRPr="00F27C66">
              <w:rPr>
                <w:sz w:val="24"/>
                <w:szCs w:val="24"/>
              </w:rPr>
              <w:t xml:space="preserve">цена </w:t>
            </w:r>
            <w:r>
              <w:rPr>
                <w:sz w:val="24"/>
                <w:szCs w:val="24"/>
              </w:rPr>
              <w:t xml:space="preserve">   </w:t>
            </w:r>
            <w:r w:rsidR="001356F1" w:rsidRPr="00F27C66">
              <w:rPr>
                <w:sz w:val="24"/>
                <w:szCs w:val="24"/>
              </w:rPr>
              <w:t>договора</w:t>
            </w:r>
            <w:r w:rsidR="004B0D75" w:rsidRPr="00F27C66">
              <w:rPr>
                <w:sz w:val="24"/>
                <w:szCs w:val="24"/>
              </w:rPr>
              <w:t xml:space="preserve"> </w:t>
            </w:r>
            <w:r>
              <w:rPr>
                <w:sz w:val="24"/>
                <w:szCs w:val="24"/>
              </w:rPr>
              <w:t xml:space="preserve">   </w:t>
            </w:r>
            <w:r w:rsidR="001356F1" w:rsidRPr="00F27C66">
              <w:rPr>
                <w:sz w:val="24"/>
                <w:szCs w:val="24"/>
              </w:rPr>
              <w:t>составляет</w:t>
            </w:r>
            <w:r>
              <w:rPr>
                <w:sz w:val="24"/>
                <w:szCs w:val="24"/>
              </w:rPr>
              <w:t xml:space="preserve">   </w:t>
            </w:r>
            <w:r w:rsidR="001356F1" w:rsidRPr="00F27C66">
              <w:rPr>
                <w:sz w:val="24"/>
                <w:szCs w:val="24"/>
              </w:rPr>
              <w:t xml:space="preserve"> </w:t>
            </w:r>
            <w:r w:rsidR="00AC5570">
              <w:rPr>
                <w:sz w:val="24"/>
                <w:szCs w:val="24"/>
              </w:rPr>
              <w:t>9</w:t>
            </w:r>
            <w:r>
              <w:rPr>
                <w:sz w:val="24"/>
                <w:szCs w:val="24"/>
              </w:rPr>
              <w:t xml:space="preserve"> 000</w:t>
            </w:r>
            <w:r w:rsidR="003622D5">
              <w:rPr>
                <w:sz w:val="24"/>
                <w:szCs w:val="24"/>
              </w:rPr>
              <w:t> 000,00</w:t>
            </w:r>
            <w:r w:rsidR="005129E1" w:rsidRPr="00F27C66">
              <w:rPr>
                <w:sz w:val="24"/>
                <w:szCs w:val="24"/>
              </w:rPr>
              <w:t>(</w:t>
            </w:r>
            <w:r w:rsidR="00AC5570">
              <w:rPr>
                <w:sz w:val="24"/>
                <w:szCs w:val="24"/>
              </w:rPr>
              <w:t xml:space="preserve">девять </w:t>
            </w:r>
            <w:r>
              <w:rPr>
                <w:sz w:val="24"/>
                <w:szCs w:val="24"/>
              </w:rPr>
              <w:t>миллионов</w:t>
            </w:r>
            <w:r w:rsidR="005129E1" w:rsidRPr="00F27C66">
              <w:rPr>
                <w:sz w:val="24"/>
                <w:szCs w:val="24"/>
              </w:rPr>
              <w:t>)</w:t>
            </w:r>
            <w:r w:rsidR="001356F1" w:rsidRPr="00F27C66">
              <w:rPr>
                <w:sz w:val="24"/>
                <w:szCs w:val="24"/>
              </w:rPr>
              <w:t xml:space="preserve">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r w:rsidR="00F27C66">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2C61A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F27C66">
              <w:rPr>
                <w:sz w:val="24"/>
                <w:szCs w:val="24"/>
              </w:rPr>
              <w:t>«</w:t>
            </w:r>
            <w:r w:rsidR="002C61A4">
              <w:rPr>
                <w:sz w:val="24"/>
                <w:szCs w:val="24"/>
              </w:rPr>
              <w:t>21</w:t>
            </w:r>
            <w:r w:rsidR="00A023CD" w:rsidRPr="00F27C66">
              <w:rPr>
                <w:sz w:val="24"/>
                <w:szCs w:val="24"/>
              </w:rPr>
              <w:t xml:space="preserve">» </w:t>
            </w:r>
            <w:r w:rsidR="002C61A4">
              <w:rPr>
                <w:sz w:val="24"/>
                <w:szCs w:val="24"/>
              </w:rPr>
              <w:t>ноября</w:t>
            </w:r>
            <w:r w:rsidR="00742DAA" w:rsidRPr="00F27C66">
              <w:rPr>
                <w:sz w:val="24"/>
                <w:szCs w:val="24"/>
              </w:rPr>
              <w:t xml:space="preserve"> 2014</w:t>
            </w:r>
            <w:r w:rsidRPr="00F27C66">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B540E">
            <w:pPr>
              <w:pStyle w:val="19"/>
              <w:ind w:firstLine="0"/>
              <w:rPr>
                <w:i/>
                <w:sz w:val="24"/>
                <w:szCs w:val="24"/>
              </w:rPr>
            </w:pPr>
            <w:r>
              <w:rPr>
                <w:sz w:val="24"/>
                <w:szCs w:val="24"/>
              </w:rPr>
              <w:t xml:space="preserve">Вскрытие Заявок состоится </w:t>
            </w:r>
            <w:r w:rsidRPr="00F27C66">
              <w:rPr>
                <w:sz w:val="24"/>
                <w:szCs w:val="24"/>
              </w:rPr>
              <w:t>«</w:t>
            </w:r>
            <w:r w:rsidR="002C61A4">
              <w:rPr>
                <w:sz w:val="24"/>
                <w:szCs w:val="24"/>
              </w:rPr>
              <w:t>24</w:t>
            </w:r>
            <w:r w:rsidR="00742DAA" w:rsidRPr="00F27C66">
              <w:rPr>
                <w:sz w:val="24"/>
                <w:szCs w:val="24"/>
              </w:rPr>
              <w:t>»</w:t>
            </w:r>
            <w:r w:rsidR="00F27C66" w:rsidRPr="00F27C66">
              <w:rPr>
                <w:sz w:val="24"/>
                <w:szCs w:val="24"/>
              </w:rPr>
              <w:t xml:space="preserve"> </w:t>
            </w:r>
            <w:r w:rsidR="002B540E">
              <w:rPr>
                <w:sz w:val="24"/>
                <w:szCs w:val="24"/>
              </w:rPr>
              <w:t>ноября</w:t>
            </w:r>
            <w:r w:rsidR="00742DAA" w:rsidRPr="00F27C66">
              <w:rPr>
                <w:sz w:val="24"/>
                <w:szCs w:val="24"/>
              </w:rPr>
              <w:t xml:space="preserve">  2014</w:t>
            </w:r>
            <w:r w:rsidRPr="00F27C66">
              <w:rPr>
                <w:sz w:val="24"/>
                <w:szCs w:val="24"/>
              </w:rPr>
              <w:t xml:space="preserve"> г. в </w:t>
            </w:r>
            <w:r w:rsidR="002B540E">
              <w:rPr>
                <w:sz w:val="24"/>
                <w:szCs w:val="24"/>
              </w:rPr>
              <w:t>14</w:t>
            </w:r>
            <w:r w:rsidR="00F27C66" w:rsidRPr="00F27C66">
              <w:rPr>
                <w:sz w:val="24"/>
                <w:szCs w:val="24"/>
              </w:rPr>
              <w:t xml:space="preserve"> </w:t>
            </w:r>
            <w:r w:rsidRPr="00F27C66">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B540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253DB">
              <w:rPr>
                <w:sz w:val="24"/>
                <w:szCs w:val="24"/>
              </w:rPr>
              <w:t>«</w:t>
            </w:r>
            <w:r w:rsidR="002B540E">
              <w:rPr>
                <w:sz w:val="24"/>
                <w:szCs w:val="24"/>
              </w:rPr>
              <w:t>24</w:t>
            </w:r>
            <w:r w:rsidR="00742DAA" w:rsidRPr="001253DB">
              <w:rPr>
                <w:sz w:val="24"/>
                <w:szCs w:val="24"/>
              </w:rPr>
              <w:t>»</w:t>
            </w:r>
            <w:r w:rsidR="001253DB" w:rsidRPr="001253DB">
              <w:rPr>
                <w:sz w:val="24"/>
                <w:szCs w:val="24"/>
              </w:rPr>
              <w:t xml:space="preserve"> </w:t>
            </w:r>
            <w:r w:rsidR="002B540E">
              <w:rPr>
                <w:sz w:val="24"/>
                <w:szCs w:val="24"/>
              </w:rPr>
              <w:t>ноября</w:t>
            </w:r>
            <w:r w:rsidR="00742DAA" w:rsidRPr="001253DB">
              <w:rPr>
                <w:sz w:val="24"/>
                <w:szCs w:val="24"/>
              </w:rPr>
              <w:t xml:space="preserve">  2014</w:t>
            </w:r>
            <w:r w:rsidRPr="001253DB">
              <w:rPr>
                <w:sz w:val="24"/>
                <w:szCs w:val="24"/>
              </w:rPr>
              <w:t xml:space="preserve"> г. в </w:t>
            </w:r>
            <w:r w:rsidR="001253DB" w:rsidRPr="001253DB">
              <w:rPr>
                <w:sz w:val="24"/>
                <w:szCs w:val="24"/>
              </w:rPr>
              <w:t>1</w:t>
            </w:r>
            <w:r w:rsidR="002B540E">
              <w:rPr>
                <w:sz w:val="24"/>
                <w:szCs w:val="24"/>
              </w:rPr>
              <w:t>5</w:t>
            </w:r>
            <w:r w:rsidR="001253DB" w:rsidRPr="001253DB">
              <w:rPr>
                <w:sz w:val="24"/>
                <w:szCs w:val="24"/>
              </w:rPr>
              <w:t xml:space="preserve"> </w:t>
            </w:r>
            <w:r w:rsidRPr="001253DB">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253DB" w:rsidRPr="001253DB">
              <w:rPr>
                <w:sz w:val="24"/>
                <w:szCs w:val="24"/>
              </w:rPr>
              <w:t>ОАО «ТрансКонтейнер»</w:t>
            </w:r>
            <w:proofErr w:type="gramStart"/>
            <w:r w:rsidR="001253DB" w:rsidRPr="001253DB">
              <w:rPr>
                <w:sz w:val="24"/>
                <w:szCs w:val="24"/>
              </w:rPr>
              <w:t xml:space="preserve"> </w:t>
            </w:r>
            <w:r w:rsidR="002B540E">
              <w:rPr>
                <w:sz w:val="24"/>
                <w:szCs w:val="24"/>
              </w:rPr>
              <w:t>.</w:t>
            </w:r>
            <w:proofErr w:type="gramEnd"/>
          </w:p>
          <w:p w:rsidR="009830CC" w:rsidRPr="002B540E" w:rsidRDefault="009830CC" w:rsidP="002B540E">
            <w:pPr>
              <w:jc w:val="both"/>
            </w:pPr>
            <w:r w:rsidRPr="001253DB">
              <w:t>Адрес</w:t>
            </w:r>
            <w:r w:rsidR="001253DB" w:rsidRPr="001253DB">
              <w:t>:</w:t>
            </w:r>
            <w:r w:rsidR="001253DB" w:rsidRPr="001253DB">
              <w:rPr>
                <w:i/>
              </w:rPr>
              <w:t xml:space="preserve"> </w:t>
            </w:r>
            <w:r w:rsidR="002B540E" w:rsidRPr="00EC6355">
              <w:t>125047, Москва, Оружейный переулок, д. 19</w:t>
            </w:r>
            <w:r w:rsidR="002B540E" w:rsidRPr="00B92948">
              <w:rPr>
                <w:i/>
              </w:rPr>
              <w:t xml:space="preserve">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58285B">
            <w:pPr>
              <w:pStyle w:val="19"/>
              <w:ind w:firstLine="0"/>
              <w:rPr>
                <w:sz w:val="24"/>
                <w:szCs w:val="24"/>
                <w:highlight w:val="cyan"/>
              </w:rPr>
            </w:pPr>
            <w:r w:rsidRPr="00725483">
              <w:rPr>
                <w:sz w:val="24"/>
                <w:szCs w:val="24"/>
              </w:rPr>
              <w:t xml:space="preserve">Подведение итогов состоится </w:t>
            </w:r>
            <w:r w:rsidRPr="001253DB">
              <w:rPr>
                <w:sz w:val="24"/>
                <w:szCs w:val="24"/>
              </w:rPr>
              <w:t>«</w:t>
            </w:r>
            <w:r w:rsidR="002B540E" w:rsidRPr="0058285B">
              <w:rPr>
                <w:sz w:val="24"/>
                <w:szCs w:val="24"/>
              </w:rPr>
              <w:softHyphen/>
            </w:r>
            <w:r w:rsidR="002B540E" w:rsidRPr="0058285B">
              <w:rPr>
                <w:sz w:val="24"/>
                <w:szCs w:val="24"/>
              </w:rPr>
              <w:softHyphen/>
            </w:r>
            <w:r w:rsidR="002B540E" w:rsidRPr="0058285B">
              <w:rPr>
                <w:sz w:val="24"/>
                <w:szCs w:val="24"/>
              </w:rPr>
              <w:softHyphen/>
            </w:r>
            <w:r w:rsidR="002B540E" w:rsidRPr="0058285B">
              <w:rPr>
                <w:sz w:val="24"/>
                <w:szCs w:val="24"/>
              </w:rPr>
              <w:softHyphen/>
            </w:r>
            <w:r w:rsidR="002B540E" w:rsidRPr="0058285B">
              <w:rPr>
                <w:sz w:val="24"/>
                <w:szCs w:val="24"/>
              </w:rPr>
              <w:softHyphen/>
            </w:r>
            <w:r w:rsidR="0058285B" w:rsidRPr="0058285B">
              <w:rPr>
                <w:sz w:val="24"/>
                <w:szCs w:val="24"/>
              </w:rPr>
              <w:t>16</w:t>
            </w:r>
            <w:r w:rsidR="00742DAA" w:rsidRPr="0058285B">
              <w:rPr>
                <w:sz w:val="24"/>
                <w:szCs w:val="24"/>
              </w:rPr>
              <w:t>»</w:t>
            </w:r>
            <w:r w:rsidR="001253DB" w:rsidRPr="001253DB">
              <w:rPr>
                <w:sz w:val="24"/>
                <w:szCs w:val="24"/>
              </w:rPr>
              <w:t xml:space="preserve"> </w:t>
            </w:r>
            <w:r w:rsidR="002B540E">
              <w:rPr>
                <w:sz w:val="24"/>
                <w:szCs w:val="24"/>
              </w:rPr>
              <w:t xml:space="preserve">декабря </w:t>
            </w:r>
            <w:r w:rsidR="001253DB" w:rsidRPr="001253DB">
              <w:rPr>
                <w:sz w:val="24"/>
                <w:szCs w:val="24"/>
              </w:rPr>
              <w:t xml:space="preserve"> </w:t>
            </w:r>
            <w:r w:rsidR="00742DAA" w:rsidRPr="001253DB">
              <w:rPr>
                <w:sz w:val="24"/>
                <w:szCs w:val="24"/>
              </w:rPr>
              <w:t>2014</w:t>
            </w:r>
            <w:r w:rsidR="00A023CD" w:rsidRPr="001253DB">
              <w:rPr>
                <w:sz w:val="24"/>
                <w:szCs w:val="24"/>
              </w:rPr>
              <w:t xml:space="preserve"> г. в </w:t>
            </w:r>
            <w:r w:rsidR="002B540E">
              <w:rPr>
                <w:sz w:val="24"/>
                <w:szCs w:val="24"/>
              </w:rPr>
              <w:t>14</w:t>
            </w:r>
            <w:r w:rsidR="001253DB" w:rsidRPr="001253DB">
              <w:rPr>
                <w:sz w:val="24"/>
                <w:szCs w:val="24"/>
              </w:rPr>
              <w:t xml:space="preserve"> </w:t>
            </w:r>
            <w:r w:rsidR="00A023CD" w:rsidRPr="001253DB">
              <w:rPr>
                <w:sz w:val="24"/>
                <w:szCs w:val="24"/>
              </w:rPr>
              <w:t>часов 00</w:t>
            </w:r>
            <w:r w:rsidRPr="001253DB">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C5570" w:rsidRDefault="00AC5570" w:rsidP="003622D5">
            <w:pPr>
              <w:pStyle w:val="19"/>
              <w:ind w:firstLine="0"/>
              <w:rPr>
                <w:sz w:val="24"/>
                <w:szCs w:val="24"/>
              </w:rPr>
            </w:pPr>
            <w:r w:rsidRPr="00AC5570">
              <w:rPr>
                <w:spacing w:val="-2"/>
                <w:sz w:val="24"/>
                <w:szCs w:val="24"/>
              </w:rPr>
              <w:t xml:space="preserve">Оплата за погрузочно-разгрузочные работы ручным и механизированным способом производится ежемесячно, в течение 15 банковских дней </w:t>
            </w:r>
            <w:proofErr w:type="gramStart"/>
            <w:r w:rsidRPr="00AC5570">
              <w:rPr>
                <w:spacing w:val="-2"/>
                <w:sz w:val="24"/>
                <w:szCs w:val="24"/>
              </w:rPr>
              <w:t>с даты подписания</w:t>
            </w:r>
            <w:proofErr w:type="gramEnd"/>
            <w:r w:rsidRPr="00AC5570">
              <w:rPr>
                <w:spacing w:val="-2"/>
                <w:sz w:val="24"/>
                <w:szCs w:val="24"/>
              </w:rPr>
              <w:t xml:space="preserve"> акта сдачи-приемки работ и получения Заказчиком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6BF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Default="00174FFE" w:rsidP="00174FFE">
            <w:pPr>
              <w:pStyle w:val="Default"/>
              <w:jc w:val="both"/>
              <w:rPr>
                <w:color w:val="auto"/>
              </w:rPr>
            </w:pPr>
            <w:r w:rsidRPr="00F86FAA">
              <w:rPr>
                <w:b/>
                <w:bCs/>
                <w:color w:val="auto"/>
              </w:rPr>
              <w:t xml:space="preserve">Срок </w:t>
            </w:r>
            <w:r w:rsidR="003622D5">
              <w:rPr>
                <w:b/>
                <w:color w:val="auto"/>
              </w:rPr>
              <w:t>оказания услуг</w:t>
            </w:r>
            <w:r w:rsidRPr="00F86FAA">
              <w:rPr>
                <w:b/>
                <w:color w:val="auto"/>
              </w:rPr>
              <w:t xml:space="preserve"> и т.д.</w:t>
            </w:r>
            <w:r w:rsidRPr="00F86FAA">
              <w:rPr>
                <w:b/>
                <w:bCs/>
                <w:color w:val="auto"/>
              </w:rPr>
              <w:t xml:space="preserve">: </w:t>
            </w:r>
          </w:p>
          <w:p w:rsidR="004E1C8A" w:rsidRDefault="004E1C8A" w:rsidP="004E1C8A">
            <w:pPr>
              <w:pStyle w:val="Default"/>
              <w:jc w:val="both"/>
            </w:pPr>
            <w:r>
              <w:t>1.</w:t>
            </w:r>
            <w:r w:rsidRPr="006128BC">
              <w:t xml:space="preserve">Настоящий Договор вступает в силу с даты его подписания Сторонами и действует до </w:t>
            </w:r>
            <w:r w:rsidR="002B540E">
              <w:t>31.12.2015</w:t>
            </w:r>
            <w:r>
              <w:t>г</w:t>
            </w:r>
            <w:proofErr w:type="gramStart"/>
            <w:r>
              <w:t xml:space="preserve"> </w:t>
            </w:r>
            <w:r w:rsidRPr="006128BC">
              <w:t>.</w:t>
            </w:r>
            <w:proofErr w:type="gramEnd"/>
            <w:r w:rsidRPr="006128BC">
              <w:t xml:space="preserve"> </w:t>
            </w:r>
          </w:p>
          <w:p w:rsidR="007D6548" w:rsidRPr="002B540E" w:rsidRDefault="00174FFE" w:rsidP="002B540E">
            <w:pPr>
              <w:jc w:val="both"/>
              <w:rPr>
                <w:szCs w:val="28"/>
              </w:rPr>
            </w:pPr>
            <w:r w:rsidRPr="00F86FAA">
              <w:rPr>
                <w:b/>
                <w:bCs/>
              </w:rPr>
              <w:t xml:space="preserve">Место </w:t>
            </w:r>
            <w:r w:rsidR="00E14F30" w:rsidRPr="00F86FAA">
              <w:rPr>
                <w:b/>
              </w:rPr>
              <w:t xml:space="preserve">выполнения работ, оказания услуг, поставки товара и т.д.: </w:t>
            </w:r>
            <w:r w:rsidR="004471E5" w:rsidRPr="007E7877">
              <w:rPr>
                <w:szCs w:val="28"/>
              </w:rPr>
              <w:t xml:space="preserve">Забайкальский край, </w:t>
            </w:r>
            <w:r w:rsidR="00AC5570" w:rsidRPr="007E7877">
              <w:rPr>
                <w:szCs w:val="28"/>
              </w:rPr>
              <w:t>Забайкальский край</w:t>
            </w:r>
            <w:r w:rsidR="00AC5570">
              <w:rPr>
                <w:szCs w:val="28"/>
              </w:rPr>
              <w:t xml:space="preserve">, </w:t>
            </w:r>
            <w:proofErr w:type="spellStart"/>
            <w:r w:rsidR="00AC5570">
              <w:rPr>
                <w:szCs w:val="28"/>
              </w:rPr>
              <w:t>пгт</w:t>
            </w:r>
            <w:proofErr w:type="spellEnd"/>
            <w:r w:rsidR="00AC5570">
              <w:rPr>
                <w:szCs w:val="28"/>
              </w:rPr>
              <w:t>. Забайкальск, ул. 1 Мая, 7</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3622D5">
            <w:pPr>
              <w:pStyle w:val="Default"/>
              <w:rPr>
                <w:b/>
                <w:color w:val="auto"/>
              </w:rPr>
            </w:pPr>
            <w:r w:rsidRPr="00F86FAA">
              <w:rPr>
                <w:b/>
                <w:color w:val="auto"/>
              </w:rPr>
              <w:t xml:space="preserve">Состав и </w:t>
            </w:r>
            <w:r w:rsidR="008035D3" w:rsidRPr="00F86FAA">
              <w:rPr>
                <w:b/>
                <w:color w:val="auto"/>
              </w:rPr>
              <w:t>количество</w:t>
            </w:r>
            <w:r w:rsidR="00E14F30" w:rsidRPr="00F86FAA">
              <w:rPr>
                <w:b/>
                <w:color w:val="auto"/>
              </w:rPr>
              <w:t xml:space="preserve"> услуг</w:t>
            </w:r>
          </w:p>
        </w:tc>
        <w:tc>
          <w:tcPr>
            <w:tcW w:w="6768" w:type="dxa"/>
          </w:tcPr>
          <w:p w:rsidR="007D6548" w:rsidRPr="00F86FAA" w:rsidRDefault="002B540E" w:rsidP="002B540E">
            <w:pPr>
              <w:ind w:right="-109"/>
              <w:jc w:val="both"/>
            </w:pPr>
            <w:proofErr w:type="gramStart"/>
            <w:r>
              <w:t>Согласно  условий</w:t>
            </w:r>
            <w:proofErr w:type="gramEnd"/>
            <w:r>
              <w:t xml:space="preserve"> технического задания указанных в П.4 и заявок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471E5">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471E5"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471E5" w:rsidRDefault="000557B3" w:rsidP="001174EB">
            <w:pPr>
              <w:ind w:firstLine="540"/>
              <w:jc w:val="both"/>
            </w:pPr>
            <w:r w:rsidRPr="004471E5">
              <w:lastRenderedPageBreak/>
              <w:t xml:space="preserve">1. </w:t>
            </w:r>
            <w:r w:rsidR="001174EB" w:rsidRPr="004471E5">
              <w:t>Помимо указанных в пунктах 2.1</w:t>
            </w:r>
            <w:r w:rsidRPr="004471E5">
              <w:t xml:space="preserve"> и</w:t>
            </w:r>
            <w:r w:rsidR="001174EB" w:rsidRPr="004471E5">
              <w:t xml:space="preserve"> 2.2 настоящей </w:t>
            </w:r>
            <w:r w:rsidR="001174EB" w:rsidRPr="004471E5">
              <w:lastRenderedPageBreak/>
              <w:t>документации</w:t>
            </w:r>
            <w:r w:rsidR="002B41FD" w:rsidRPr="004471E5">
              <w:t xml:space="preserve"> о закупке</w:t>
            </w:r>
            <w:r w:rsidR="001174EB" w:rsidRPr="004471E5">
              <w:t xml:space="preserve"> требований </w:t>
            </w:r>
            <w:r w:rsidR="001E6511" w:rsidRPr="004471E5">
              <w:t>к претенденту, участнику пред</w:t>
            </w:r>
            <w:r w:rsidRPr="004471E5">
              <w:t>ъ</w:t>
            </w:r>
            <w:r w:rsidR="001E6511" w:rsidRPr="004471E5">
              <w:t>являются следующие требования</w:t>
            </w:r>
            <w:r w:rsidR="001174EB" w:rsidRPr="004471E5">
              <w:t>:</w:t>
            </w:r>
            <w:r w:rsidR="001E6511" w:rsidRPr="004471E5">
              <w:t xml:space="preserve"> </w:t>
            </w:r>
          </w:p>
          <w:p w:rsidR="00F3754B" w:rsidRPr="004471E5" w:rsidRDefault="00F3754B" w:rsidP="00F3754B">
            <w:pPr>
              <w:ind w:firstLine="540"/>
              <w:jc w:val="both"/>
            </w:pPr>
            <w:r w:rsidRPr="004471E5">
              <w:t>- деятельност</w:t>
            </w:r>
            <w:r w:rsidR="001E6511" w:rsidRPr="004471E5">
              <w:t>ь</w:t>
            </w:r>
            <w:r w:rsidRPr="004471E5">
              <w:t xml:space="preserve"> претендента</w:t>
            </w:r>
            <w:r w:rsidR="001E6511" w:rsidRPr="004471E5">
              <w:t>, участника не должна быть приостановлена</w:t>
            </w:r>
            <w:r w:rsidRPr="004471E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1E6511" w:rsidRDefault="00733ADD" w:rsidP="00733ADD">
            <w:pPr>
              <w:ind w:firstLine="540"/>
              <w:jc w:val="both"/>
              <w:rPr>
                <w:i/>
                <w:highlight w:val="cyan"/>
              </w:rPr>
            </w:pPr>
          </w:p>
          <w:p w:rsidR="000557B3" w:rsidRPr="004471E5" w:rsidRDefault="000557B3" w:rsidP="00733ADD">
            <w:pPr>
              <w:ind w:firstLine="540"/>
              <w:jc w:val="both"/>
            </w:pPr>
            <w:r w:rsidRPr="004471E5">
              <w:t xml:space="preserve">2.  Претендент, помимо документов, </w:t>
            </w:r>
            <w:r w:rsidR="00783AD5" w:rsidRPr="004471E5">
              <w:t>указанных</w:t>
            </w:r>
            <w:r w:rsidRPr="004471E5">
              <w:t xml:space="preserve"> в пункте 2.3 настоящей документации</w:t>
            </w:r>
            <w:r w:rsidR="002B41FD" w:rsidRPr="004471E5">
              <w:t xml:space="preserve"> о закупке</w:t>
            </w:r>
            <w:r w:rsidR="00BB306F" w:rsidRPr="004471E5">
              <w:t>, в составе З</w:t>
            </w:r>
            <w:r w:rsidRPr="004471E5">
              <w:t xml:space="preserve">аявки должен </w:t>
            </w:r>
            <w:proofErr w:type="gramStart"/>
            <w:r w:rsidRPr="004471E5">
              <w:t>предоставить следующие документы</w:t>
            </w:r>
            <w:proofErr w:type="gramEnd"/>
            <w:r w:rsidR="006C5D24" w:rsidRPr="004471E5">
              <w:t xml:space="preserve"> заверенные подписью и печатью претендента</w:t>
            </w:r>
            <w:r w:rsidRPr="004471E5">
              <w:t>:</w:t>
            </w:r>
          </w:p>
          <w:p w:rsidR="00733ADD" w:rsidRPr="004471E5" w:rsidRDefault="00733ADD" w:rsidP="00733ADD">
            <w:pPr>
              <w:ind w:firstLine="540"/>
              <w:jc w:val="both"/>
            </w:pPr>
            <w:r w:rsidRPr="004471E5">
              <w:t>- в случае если претендент</w:t>
            </w:r>
            <w:r w:rsidR="001E6511" w:rsidRPr="004471E5">
              <w:t xml:space="preserve">, участник не является плательщиком НДС, </w:t>
            </w:r>
            <w:r w:rsidRPr="004471E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471E5" w:rsidRDefault="00733ADD" w:rsidP="00733ADD">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4471E5" w:rsidRDefault="00733ADD" w:rsidP="00733ADD">
            <w:pPr>
              <w:ind w:firstLine="540"/>
              <w:jc w:val="both"/>
            </w:pPr>
            <w:r w:rsidRPr="004471E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471E5">
              <w:t>Открытом конкурсе</w:t>
            </w:r>
            <w:r w:rsidRPr="004471E5">
              <w:t>, представленное на бланке претендента и подписанное уполномоченным лицом.</w:t>
            </w:r>
          </w:p>
          <w:p w:rsidR="002F543C" w:rsidRPr="00165C31" w:rsidRDefault="002F543C" w:rsidP="002F543C">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733ADD" w:rsidRPr="00431A07" w:rsidRDefault="00733ADD" w:rsidP="00733ADD">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w:t>
            </w:r>
            <w:r w:rsidR="008C4183" w:rsidRPr="00431A07">
              <w:rPr>
                <w:sz w:val="24"/>
              </w:rPr>
              <w:t>Открытого конкурса</w:t>
            </w:r>
            <w:r w:rsidRPr="00431A07">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431A07">
              <w:rPr>
                <w:sz w:val="24"/>
              </w:rPr>
              <w:t>.</w:t>
            </w:r>
            <w:r w:rsidRPr="00431A07">
              <w:rPr>
                <w:sz w:val="24"/>
              </w:rPr>
              <w:t xml:space="preserve"> </w:t>
            </w:r>
            <w:proofErr w:type="gramStart"/>
            <w:r w:rsidRPr="00431A07">
              <w:rPr>
                <w:sz w:val="24"/>
              </w:rPr>
              <w:t xml:space="preserve">В случае если получение указанного решения до истечения срока подачи Заявок для претендента на участие в </w:t>
            </w:r>
            <w:r w:rsidR="005D0613" w:rsidRPr="00431A07">
              <w:rPr>
                <w:sz w:val="24"/>
              </w:rPr>
              <w:t>Открытом конкурсе</w:t>
            </w:r>
            <w:r w:rsidRPr="00431A07">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31A07">
              <w:rPr>
                <w:sz w:val="24"/>
              </w:rPr>
              <w:t>Открытого конкурса</w:t>
            </w:r>
            <w:r w:rsidRPr="00431A07">
              <w:rPr>
                <w:sz w:val="24"/>
              </w:rPr>
              <w:t xml:space="preserve"> представить вышеуказанное</w:t>
            </w:r>
            <w:proofErr w:type="gramEnd"/>
            <w:r w:rsidRPr="00431A07">
              <w:rPr>
                <w:sz w:val="24"/>
              </w:rPr>
              <w:t xml:space="preserve"> </w:t>
            </w:r>
            <w:r w:rsidRPr="00431A07">
              <w:rPr>
                <w:sz w:val="24"/>
              </w:rPr>
              <w:lastRenderedPageBreak/>
              <w:t>решение до момента заключения договора.</w:t>
            </w:r>
          </w:p>
          <w:p w:rsidR="00733ADD" w:rsidRPr="00431A07" w:rsidRDefault="00A876EA" w:rsidP="00F3754B">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31A07" w:rsidRDefault="002410DF" w:rsidP="002410DF">
            <w:pPr>
              <w:pStyle w:val="afa"/>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31A07" w:rsidRDefault="002410DF" w:rsidP="002410DF">
            <w:pPr>
              <w:pStyle w:val="afa"/>
              <w:tabs>
                <w:tab w:val="left" w:pos="1418"/>
              </w:tabs>
              <w:rPr>
                <w:sz w:val="24"/>
              </w:rPr>
            </w:pPr>
            <w:r w:rsidRPr="00431A07">
              <w:rPr>
                <w:sz w:val="24"/>
              </w:rPr>
              <w:t>- документ по форме приложения № 4 к настоящей документации</w:t>
            </w:r>
            <w:r w:rsidR="002B41FD" w:rsidRPr="00431A07">
              <w:rPr>
                <w:sz w:val="24"/>
              </w:rPr>
              <w:t xml:space="preserve"> о </w:t>
            </w:r>
            <w:proofErr w:type="gramStart"/>
            <w:r w:rsidR="002B41FD"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w:t>
            </w:r>
            <w:r w:rsidR="00093F19" w:rsidRPr="00431A07">
              <w:rPr>
                <w:sz w:val="24"/>
              </w:rPr>
              <w:t>Открытого конкурса</w:t>
            </w:r>
            <w:r w:rsidRPr="00431A07">
              <w:rPr>
                <w:sz w:val="24"/>
              </w:rPr>
              <w:t>.</w:t>
            </w:r>
          </w:p>
          <w:p w:rsidR="003D3596" w:rsidRPr="00F554EF" w:rsidRDefault="003D3596"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31A07" w:rsidRDefault="0098468A" w:rsidP="00DF69CD">
            <w:pPr>
              <w:pStyle w:val="afa"/>
              <w:rPr>
                <w:sz w:val="24"/>
                <w:highlight w:val="yellow"/>
              </w:rPr>
            </w:pPr>
            <w:r w:rsidRPr="00431A07">
              <w:rPr>
                <w:sz w:val="24"/>
              </w:rPr>
              <w:t xml:space="preserve">Особенности не предусмотрены. </w:t>
            </w:r>
          </w:p>
        </w:tc>
      </w:tr>
      <w:tr w:rsidR="007D6548" w:rsidRPr="00F86FAA" w:rsidTr="00F46D03">
        <w:trPr>
          <w:trHeight w:val="163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431A07" w:rsidRDefault="006C5D24" w:rsidP="00EB37F5">
                  <w:pPr>
                    <w:pStyle w:val="afa"/>
                    <w:ind w:firstLine="0"/>
                    <w:rPr>
                      <w:sz w:val="24"/>
                      <w:highlight w:val="cyan"/>
                    </w:rPr>
                  </w:pPr>
                  <w:r w:rsidRPr="00431A07">
                    <w:rPr>
                      <w:sz w:val="24"/>
                    </w:rPr>
                    <w:t>цена договора и/или единицы продукции;</w:t>
                  </w:r>
                </w:p>
              </w:tc>
              <w:tc>
                <w:tcPr>
                  <w:tcW w:w="1263" w:type="dxa"/>
                </w:tcPr>
                <w:p w:rsidR="006C5D24" w:rsidRPr="00431A07" w:rsidRDefault="006C5D24" w:rsidP="00EB37F5">
                  <w:pPr>
                    <w:pStyle w:val="afa"/>
                    <w:ind w:firstLine="0"/>
                    <w:rPr>
                      <w:sz w:val="24"/>
                      <w:highlight w:val="cyan"/>
                    </w:rPr>
                  </w:pPr>
                  <w:r w:rsidRPr="00431A07">
                    <w:rPr>
                      <w:sz w:val="24"/>
                    </w:rPr>
                    <w:t xml:space="preserve"> 0,55</w:t>
                  </w:r>
                </w:p>
              </w:tc>
            </w:tr>
            <w:tr w:rsidR="006C5D24" w:rsidTr="00EB37F5">
              <w:tc>
                <w:tcPr>
                  <w:tcW w:w="5274" w:type="dxa"/>
                </w:tcPr>
                <w:p w:rsidR="006C5D24" w:rsidRPr="00431A07" w:rsidRDefault="006C5D24" w:rsidP="00E31CF9">
                  <w:pPr>
                    <w:pStyle w:val="afa"/>
                    <w:ind w:firstLine="0"/>
                    <w:rPr>
                      <w:sz w:val="24"/>
                      <w:highlight w:val="cyan"/>
                    </w:rPr>
                  </w:pPr>
                  <w:r w:rsidRPr="00431A07">
                    <w:rPr>
                      <w:sz w:val="24"/>
                    </w:rPr>
                    <w:t xml:space="preserve">условия и порядок оплаты услуг (наличие </w:t>
                  </w:r>
                  <w:r w:rsidR="00E31CF9">
                    <w:rPr>
                      <w:sz w:val="24"/>
                    </w:rPr>
                    <w:t>предоплаты (аванса), его размер, срок</w:t>
                  </w:r>
                  <w:r w:rsidR="00DD7B6A">
                    <w:rPr>
                      <w:sz w:val="24"/>
                    </w:rPr>
                    <w:t>и</w:t>
                  </w:r>
                  <w:r w:rsidR="00E31CF9">
                    <w:rPr>
                      <w:sz w:val="24"/>
                    </w:rPr>
                    <w:t xml:space="preserve"> оплаты</w:t>
                  </w:r>
                  <w:proofErr w:type="gramStart"/>
                  <w:r w:rsidR="00E31CF9">
                    <w:rPr>
                      <w:sz w:val="24"/>
                    </w:rPr>
                    <w:t>)</w:t>
                  </w:r>
                  <w:r w:rsidRPr="00431A07">
                    <w:rPr>
                      <w:sz w:val="24"/>
                    </w:rPr>
                    <w:t>.;</w:t>
                  </w:r>
                  <w:proofErr w:type="gramEnd"/>
                </w:p>
              </w:tc>
              <w:tc>
                <w:tcPr>
                  <w:tcW w:w="1263" w:type="dxa"/>
                </w:tcPr>
                <w:p w:rsidR="006C5D24" w:rsidRPr="00431A07" w:rsidRDefault="00431A07" w:rsidP="00EB37F5">
                  <w:pPr>
                    <w:pStyle w:val="afa"/>
                    <w:ind w:firstLine="0"/>
                    <w:rPr>
                      <w:sz w:val="24"/>
                      <w:highlight w:val="cyan"/>
                    </w:rPr>
                  </w:pPr>
                  <w:r>
                    <w:rPr>
                      <w:sz w:val="24"/>
                    </w:rPr>
                    <w:t xml:space="preserve"> </w:t>
                  </w:r>
                  <w:r w:rsidR="006C5D24" w:rsidRPr="00431A07">
                    <w:rPr>
                      <w:sz w:val="24"/>
                    </w:rPr>
                    <w:t>0,</w:t>
                  </w:r>
                  <w:r w:rsidR="00E31CF9">
                    <w:rPr>
                      <w:sz w:val="24"/>
                    </w:rPr>
                    <w:t>25</w:t>
                  </w:r>
                </w:p>
              </w:tc>
            </w:tr>
            <w:tr w:rsidR="00E31CF9" w:rsidTr="00EB37F5">
              <w:tc>
                <w:tcPr>
                  <w:tcW w:w="5274" w:type="dxa"/>
                </w:tcPr>
                <w:p w:rsidR="00E31CF9" w:rsidRDefault="00E31CF9" w:rsidP="003622D5">
                  <w:pPr>
                    <w:pStyle w:val="afa"/>
                    <w:ind w:firstLine="0"/>
                    <w:rPr>
                      <w:sz w:val="24"/>
                    </w:rPr>
                  </w:pPr>
                  <w:r>
                    <w:rPr>
                      <w:sz w:val="24"/>
                    </w:rPr>
                    <w:t>опыт работы;</w:t>
                  </w:r>
                </w:p>
              </w:tc>
              <w:tc>
                <w:tcPr>
                  <w:tcW w:w="1263" w:type="dxa"/>
                </w:tcPr>
                <w:p w:rsidR="00DD7B6A" w:rsidRDefault="00DD7B6A" w:rsidP="00EB37F5">
                  <w:pPr>
                    <w:pStyle w:val="afa"/>
                    <w:ind w:firstLine="0"/>
                    <w:rPr>
                      <w:sz w:val="24"/>
                    </w:rPr>
                  </w:pPr>
                  <w:r>
                    <w:rPr>
                      <w:sz w:val="24"/>
                    </w:rPr>
                    <w:t xml:space="preserve">  0,1</w:t>
                  </w:r>
                </w:p>
              </w:tc>
            </w:tr>
            <w:tr w:rsidR="006C5D24" w:rsidTr="00EB37F5">
              <w:tc>
                <w:tcPr>
                  <w:tcW w:w="5274" w:type="dxa"/>
                </w:tcPr>
                <w:p w:rsidR="006C5D24" w:rsidRPr="00431A07" w:rsidRDefault="006C5D24" w:rsidP="00C03084">
                  <w:pPr>
                    <w:pStyle w:val="afa"/>
                    <w:ind w:firstLine="0"/>
                    <w:rPr>
                      <w:sz w:val="24"/>
                    </w:rPr>
                  </w:pPr>
                  <w:r w:rsidRPr="00431A07">
                    <w:rPr>
                      <w:sz w:val="24"/>
                    </w:rPr>
                    <w:t>предоставления гарантии качества услуг;</w:t>
                  </w:r>
                </w:p>
              </w:tc>
              <w:tc>
                <w:tcPr>
                  <w:tcW w:w="1263" w:type="dxa"/>
                </w:tcPr>
                <w:p w:rsidR="006C5D24" w:rsidRPr="00431A07" w:rsidRDefault="00431A07" w:rsidP="00EB37F5">
                  <w:pPr>
                    <w:pStyle w:val="afa"/>
                    <w:ind w:firstLine="0"/>
                    <w:rPr>
                      <w:sz w:val="24"/>
                    </w:rPr>
                  </w:pPr>
                  <w:r>
                    <w:rPr>
                      <w:sz w:val="24"/>
                    </w:rPr>
                    <w:t xml:space="preserve"> </w:t>
                  </w:r>
                  <w:r w:rsidR="006C5D24" w:rsidRPr="00431A07">
                    <w:rPr>
                      <w:sz w:val="24"/>
                    </w:rPr>
                    <w:t xml:space="preserve"> 0,</w:t>
                  </w:r>
                  <w:r>
                    <w:rPr>
                      <w:sz w:val="24"/>
                    </w:rPr>
                    <w:t>1</w:t>
                  </w:r>
                </w:p>
              </w:tc>
            </w:tr>
            <w:tr w:rsidR="00AC0B4A" w:rsidTr="00EB37F5">
              <w:tc>
                <w:tcPr>
                  <w:tcW w:w="5274" w:type="dxa"/>
                </w:tcPr>
                <w:p w:rsidR="00AC0B4A" w:rsidRPr="00431A07" w:rsidRDefault="00AC0B4A" w:rsidP="00635507">
                  <w:pPr>
                    <w:pStyle w:val="afa"/>
                    <w:ind w:firstLine="0"/>
                    <w:rPr>
                      <w:sz w:val="24"/>
                    </w:rPr>
                  </w:pPr>
                  <w:r w:rsidRPr="00431A07">
                    <w:rPr>
                      <w:sz w:val="24"/>
                    </w:rPr>
                    <w:t>Общая сумма по всем критериям</w:t>
                  </w:r>
                </w:p>
              </w:tc>
              <w:tc>
                <w:tcPr>
                  <w:tcW w:w="1263" w:type="dxa"/>
                </w:tcPr>
                <w:p w:rsidR="00AC0B4A" w:rsidRPr="00431A07" w:rsidRDefault="00431A07" w:rsidP="00635507">
                  <w:pPr>
                    <w:pStyle w:val="afa"/>
                    <w:ind w:firstLine="0"/>
                    <w:rPr>
                      <w:sz w:val="24"/>
                    </w:rPr>
                  </w:pPr>
                  <w:r>
                    <w:rPr>
                      <w:sz w:val="24"/>
                    </w:rPr>
                    <w:t xml:space="preserve"> </w:t>
                  </w:r>
                  <w:r w:rsidR="00AC0B4A" w:rsidRPr="00431A07">
                    <w:rPr>
                      <w:sz w:val="24"/>
                    </w:rPr>
                    <w:t xml:space="preserve"> 1,0</w:t>
                  </w:r>
                </w:p>
              </w:tc>
            </w:tr>
          </w:tbl>
          <w:p w:rsidR="006C5D24" w:rsidRDefault="006C5D24"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A637C" w:rsidRDefault="00221BE8" w:rsidP="007341C2">
            <w:pPr>
              <w:pStyle w:val="afa"/>
              <w:rPr>
                <w:sz w:val="24"/>
              </w:rPr>
            </w:pPr>
            <w:r w:rsidRPr="00EA637C">
              <w:rPr>
                <w:sz w:val="24"/>
              </w:rPr>
              <w:t xml:space="preserve">1. </w:t>
            </w:r>
            <w:r w:rsidR="007341C2" w:rsidRPr="00EA637C">
              <w:rPr>
                <w:sz w:val="24"/>
              </w:rPr>
              <w:t xml:space="preserve">Цена по договору, заключаемому по результатам проведения настоящего </w:t>
            </w:r>
            <w:r w:rsidR="008C4183" w:rsidRPr="00EA637C">
              <w:rPr>
                <w:sz w:val="24"/>
              </w:rPr>
              <w:t>Открытого конкурса</w:t>
            </w:r>
            <w:r w:rsidR="007341C2" w:rsidRPr="00EA637C">
              <w:rPr>
                <w:sz w:val="24"/>
              </w:rPr>
              <w:t xml:space="preserve">, в процессе исполнения договора </w:t>
            </w:r>
            <w:r w:rsidR="00EA637C" w:rsidRPr="00EA637C">
              <w:rPr>
                <w:sz w:val="24"/>
              </w:rPr>
              <w:t xml:space="preserve"> </w:t>
            </w:r>
            <w:r w:rsidR="007341C2" w:rsidRPr="00EA637C">
              <w:rPr>
                <w:sz w:val="24"/>
              </w:rPr>
              <w:t>может быть увеличена без проведения дополнительных конкурсных процедур на следующих условиях:</w:t>
            </w:r>
          </w:p>
          <w:p w:rsidR="007341C2" w:rsidRPr="00EA637C" w:rsidRDefault="00EA637C" w:rsidP="007341C2">
            <w:pPr>
              <w:pStyle w:val="afa"/>
              <w:rPr>
                <w:sz w:val="24"/>
              </w:rPr>
            </w:pPr>
            <w:r w:rsidRPr="00EA637C">
              <w:rPr>
                <w:sz w:val="24"/>
              </w:rPr>
              <w:t>в случае</w:t>
            </w:r>
            <w:r w:rsidR="007341C2" w:rsidRPr="00EA637C">
              <w:rPr>
                <w:sz w:val="24"/>
              </w:rPr>
              <w:t xml:space="preserve"> увеличения </w:t>
            </w:r>
            <w:r w:rsidR="00BB2E24">
              <w:rPr>
                <w:sz w:val="24"/>
              </w:rPr>
              <w:t xml:space="preserve">объемов выполняемой работы, при этом цена по </w:t>
            </w:r>
            <w:proofErr w:type="spellStart"/>
            <w:r w:rsidR="00BB2E24">
              <w:rPr>
                <w:sz w:val="24"/>
              </w:rPr>
              <w:t>договру</w:t>
            </w:r>
            <w:proofErr w:type="spellEnd"/>
            <w:r w:rsidR="00BB2E24">
              <w:rPr>
                <w:sz w:val="24"/>
              </w:rPr>
              <w:t xml:space="preserve"> не может быть увеличена более </w:t>
            </w:r>
            <w:proofErr w:type="spellStart"/>
            <w:proofErr w:type="gramStart"/>
            <w:r w:rsidR="00BB2E24">
              <w:rPr>
                <w:sz w:val="24"/>
              </w:rPr>
              <w:t>чеме</w:t>
            </w:r>
            <w:proofErr w:type="spellEnd"/>
            <w:proofErr w:type="gramEnd"/>
            <w:r w:rsidR="00BB2E24">
              <w:rPr>
                <w:sz w:val="24"/>
              </w:rPr>
              <w:t xml:space="preserve"> чем на 10%</w:t>
            </w:r>
            <w:r w:rsidRPr="00EA637C">
              <w:rPr>
                <w:sz w:val="24"/>
              </w:rPr>
              <w:t xml:space="preserve"> </w:t>
            </w:r>
            <w:r w:rsidR="00BB2E24">
              <w:rPr>
                <w:sz w:val="24"/>
              </w:rPr>
              <w:t>.</w:t>
            </w:r>
          </w:p>
          <w:p w:rsidR="007341C2" w:rsidRPr="00D471E3" w:rsidRDefault="00221BE8" w:rsidP="007341C2">
            <w:pPr>
              <w:pStyle w:val="-3"/>
              <w:numPr>
                <w:ilvl w:val="2"/>
                <w:numId w:val="0"/>
              </w:numPr>
              <w:tabs>
                <w:tab w:val="num" w:pos="1985"/>
              </w:tabs>
              <w:suppressAutoHyphens/>
              <w:ind w:firstLine="709"/>
              <w:rPr>
                <w:sz w:val="24"/>
              </w:rPr>
            </w:pPr>
            <w:r w:rsidRPr="00D471E3">
              <w:rPr>
                <w:sz w:val="24"/>
              </w:rPr>
              <w:t>2</w:t>
            </w:r>
            <w:r w:rsidR="007341C2" w:rsidRPr="00D471E3">
              <w:rPr>
                <w:sz w:val="24"/>
              </w:rPr>
              <w:t xml:space="preserve">. Победитель вправе направить </w:t>
            </w:r>
            <w:r w:rsidR="00DB6989" w:rsidRPr="00D471E3">
              <w:rPr>
                <w:sz w:val="24"/>
              </w:rPr>
              <w:t xml:space="preserve">Заказчику </w:t>
            </w:r>
            <w:r w:rsidR="007341C2" w:rsidRPr="00D471E3">
              <w:rPr>
                <w:sz w:val="24"/>
              </w:rPr>
              <w:t xml:space="preserve">предложения по внесению изменений в договор, размещенный в составе настоящей документации </w:t>
            </w:r>
            <w:r w:rsidR="002B41FD" w:rsidRPr="00D471E3">
              <w:rPr>
                <w:sz w:val="24"/>
              </w:rPr>
              <w:t xml:space="preserve">о закупке </w:t>
            </w:r>
            <w:r w:rsidR="007341C2" w:rsidRPr="00D471E3">
              <w:rPr>
                <w:sz w:val="24"/>
              </w:rPr>
              <w:t xml:space="preserve">(приложение № 5), до момента его подписания победителем.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w:t>
            </w:r>
            <w:r w:rsidR="00DB6989" w:rsidRPr="00D471E3">
              <w:rPr>
                <w:sz w:val="24"/>
              </w:rPr>
              <w:t>Заказчиком</w:t>
            </w:r>
            <w:r w:rsidRPr="00D471E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lastRenderedPageBreak/>
              <w:t>Изменения могут касаться только положений договора, которые не были одним из оценочных критериев для выбора побе</w:t>
            </w:r>
            <w:r w:rsidR="00493AB2" w:rsidRPr="00D471E3">
              <w:rPr>
                <w:sz w:val="24"/>
              </w:rPr>
              <w:t>дителя, указанных в пункте 1</w:t>
            </w:r>
            <w:r w:rsidR="00DF69CD" w:rsidRPr="00D471E3">
              <w:rPr>
                <w:sz w:val="24"/>
              </w:rPr>
              <w:t>9</w:t>
            </w:r>
            <w:r w:rsidR="00493AB2" w:rsidRPr="00D471E3">
              <w:rPr>
                <w:sz w:val="24"/>
              </w:rPr>
              <w:t xml:space="preserve"> Информационной карты</w:t>
            </w:r>
            <w:r w:rsidRPr="00D471E3">
              <w:rPr>
                <w:sz w:val="24"/>
              </w:rPr>
              <w:t xml:space="preserve"> настоящей документации</w:t>
            </w:r>
            <w:r w:rsidR="00493AB2" w:rsidRPr="00D471E3">
              <w:rPr>
                <w:sz w:val="24"/>
              </w:rPr>
              <w:t xml:space="preserve"> о закупке</w:t>
            </w:r>
            <w:r w:rsidRPr="00D471E3">
              <w:rPr>
                <w:sz w:val="24"/>
              </w:rPr>
              <w:t>.</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w:t>
            </w:r>
            <w:r w:rsidR="00DF69CD" w:rsidRPr="00D471E3">
              <w:rPr>
                <w:sz w:val="24"/>
              </w:rPr>
              <w:t>Заказчика</w:t>
            </w:r>
            <w:r w:rsidRPr="00D471E3">
              <w:rPr>
                <w:sz w:val="24"/>
              </w:rPr>
              <w:t xml:space="preserve"> и осуществляется по </w:t>
            </w:r>
            <w:proofErr w:type="spellStart"/>
            <w:r w:rsidRPr="00D471E3">
              <w:rPr>
                <w:sz w:val="24"/>
              </w:rPr>
              <w:t>усмотрению</w:t>
            </w:r>
            <w:r w:rsidR="00DF69CD" w:rsidRPr="00D471E3">
              <w:rPr>
                <w:sz w:val="24"/>
              </w:rPr>
              <w:t>Заказчика</w:t>
            </w:r>
            <w:proofErr w:type="spellEnd"/>
            <w:r w:rsidRPr="00D471E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71E3">
              <w:rPr>
                <w:sz w:val="24"/>
              </w:rPr>
              <w:t xml:space="preserve"> </w:t>
            </w:r>
            <w:r w:rsidR="00DF69CD" w:rsidRPr="00D471E3">
              <w:rPr>
                <w:sz w:val="24"/>
              </w:rPr>
              <w:t>Заказчиком</w:t>
            </w:r>
            <w:r w:rsidRPr="00D471E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471E3" w:rsidP="00D471E3">
            <w:pPr>
              <w:pStyle w:val="19"/>
              <w:ind w:firstLine="0"/>
              <w:rPr>
                <w:sz w:val="24"/>
                <w:szCs w:val="24"/>
              </w:rPr>
            </w:pPr>
            <w:r w:rsidRPr="00D471E3">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D471E3">
            <w:pPr>
              <w:pStyle w:val="19"/>
              <w:ind w:firstLine="0"/>
              <w:rPr>
                <w:i/>
                <w:sz w:val="24"/>
                <w:szCs w:val="24"/>
              </w:rPr>
            </w:pPr>
            <w:r w:rsidRPr="003D2759">
              <w:rPr>
                <w:sz w:val="24"/>
                <w:szCs w:val="24"/>
              </w:rPr>
              <w:t xml:space="preserve">Заявка должна действовать не менее </w:t>
            </w:r>
            <w:r w:rsidR="00D471E3">
              <w:rPr>
                <w:sz w:val="24"/>
                <w:szCs w:val="24"/>
              </w:rPr>
              <w:t>60</w:t>
            </w:r>
            <w:r>
              <w:rPr>
                <w:sz w:val="24"/>
                <w:szCs w:val="24"/>
              </w:rPr>
              <w:t xml:space="preserve"> </w:t>
            </w:r>
            <w:r w:rsidRPr="00D471E3">
              <w:rPr>
                <w:sz w:val="24"/>
                <w:szCs w:val="24"/>
              </w:rPr>
              <w:t>(</w:t>
            </w:r>
            <w:r w:rsidR="00D471E3" w:rsidRPr="00602F20">
              <w:rPr>
                <w:sz w:val="24"/>
                <w:szCs w:val="24"/>
              </w:rPr>
              <w:t>шестидесяти</w:t>
            </w:r>
            <w:r w:rsidRPr="00602F20">
              <w:rPr>
                <w:sz w:val="24"/>
                <w:szCs w:val="24"/>
              </w:rPr>
              <w:t xml:space="preserve"> дней</w:t>
            </w:r>
            <w:r w:rsidRPr="00D471E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 xml:space="preserve">Наименование </w:t>
            </w:r>
            <w:r>
              <w:t xml:space="preserve">товаров, </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Цена за единицу </w:t>
            </w:r>
            <w:r w:rsidR="00FE1883">
              <w:t>услуг</w:t>
            </w:r>
            <w:r w:rsidRPr="00384CDC">
              <w:t xml:space="preserve">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Количество поставляемых </w:t>
            </w:r>
            <w:r w:rsidR="00FE1883">
              <w:t>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Цена з</w:t>
            </w:r>
            <w:r w:rsidR="00165C31">
              <w:t xml:space="preserve">а весь закупаемый объем </w:t>
            </w:r>
            <w:r w:rsidR="00FE1883">
              <w:t>услуг</w:t>
            </w:r>
            <w:r w:rsidRPr="00384CDC">
              <w:t xml:space="preserve">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Default="000954FB" w:rsidP="00B57270">
            <w:pPr>
              <w:jc w:val="center"/>
            </w:pPr>
            <w:r>
              <w:t xml:space="preserve">Условия и порядок расчетов за </w:t>
            </w:r>
            <w:r w:rsidR="004A269C">
              <w:t>выполнение услуг</w:t>
            </w:r>
          </w:p>
          <w:p w:rsidR="007D57B8" w:rsidRPr="00384CDC" w:rsidRDefault="007D57B8" w:rsidP="00B57270">
            <w:pPr>
              <w:jc w:val="center"/>
            </w:pP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Срок </w:t>
            </w:r>
            <w:r>
              <w:t>оказания услуг</w:t>
            </w:r>
            <w:r w:rsidR="00FE1883">
              <w:t>.</w:t>
            </w:r>
          </w:p>
        </w:tc>
        <w:tc>
          <w:tcPr>
            <w:tcW w:w="753" w:type="pct"/>
            <w:tcBorders>
              <w:top w:val="single" w:sz="4" w:space="0" w:color="auto"/>
              <w:left w:val="nil"/>
              <w:bottom w:val="single" w:sz="4" w:space="0" w:color="auto"/>
              <w:right w:val="single" w:sz="4" w:space="0" w:color="auto"/>
            </w:tcBorders>
            <w:vAlign w:val="center"/>
          </w:tcPr>
          <w:p w:rsidR="000954FB" w:rsidRPr="00384CDC" w:rsidRDefault="00FE1883" w:rsidP="00BF6892">
            <w:pPr>
              <w:jc w:val="center"/>
            </w:pPr>
            <w:r>
              <w:t>Ответственность Исполнителя</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65C31">
        <w:rPr>
          <w:b/>
          <w:sz w:val="60"/>
          <w:szCs w:val="60"/>
        </w:rPr>
        <w:t>ПРОЕКТ ДОГОВОРА</w:t>
      </w:r>
    </w:p>
    <w:p w:rsidR="000136A9" w:rsidRDefault="000136A9" w:rsidP="000954FB">
      <w:pPr>
        <w:rPr>
          <w:b/>
          <w:i/>
          <w:sz w:val="28"/>
          <w:szCs w:val="28"/>
          <w:highlight w:val="magenta"/>
        </w:rPr>
      </w:pPr>
    </w:p>
    <w:p w:rsidR="00993375" w:rsidRPr="00B42115" w:rsidRDefault="000954FB" w:rsidP="00993375">
      <w:pPr>
        <w:pStyle w:val="Style1"/>
        <w:widowControl/>
        <w:tabs>
          <w:tab w:val="left" w:pos="3859"/>
        </w:tabs>
        <w:jc w:val="center"/>
        <w:rPr>
          <w:rStyle w:val="FontStyle11"/>
          <w:sz w:val="28"/>
          <w:szCs w:val="28"/>
        </w:rPr>
      </w:pPr>
      <w:r>
        <w:rPr>
          <w:b/>
          <w:i/>
          <w:sz w:val="28"/>
          <w:szCs w:val="28"/>
        </w:rPr>
        <w:br w:type="page"/>
      </w:r>
      <w:r w:rsidR="00993375" w:rsidRPr="00B42115">
        <w:rPr>
          <w:rStyle w:val="FontStyle11"/>
          <w:sz w:val="28"/>
          <w:szCs w:val="28"/>
        </w:rPr>
        <w:lastRenderedPageBreak/>
        <w:t>Договор №___________</w:t>
      </w:r>
    </w:p>
    <w:p w:rsidR="00993375" w:rsidRPr="00B42115" w:rsidRDefault="00993375" w:rsidP="00993375">
      <w:pPr>
        <w:pStyle w:val="Style2"/>
        <w:widowControl/>
        <w:jc w:val="center"/>
        <w:rPr>
          <w:rStyle w:val="FontStyle11"/>
          <w:sz w:val="28"/>
          <w:szCs w:val="28"/>
        </w:rPr>
      </w:pPr>
      <w:r w:rsidRPr="00B42115">
        <w:rPr>
          <w:b/>
          <w:sz w:val="28"/>
          <w:szCs w:val="28"/>
        </w:rPr>
        <w:t>на оказание терминальных услуг, связанных с погрузкой/выгрузкой грузов</w:t>
      </w:r>
      <w:r w:rsidRPr="00B42115">
        <w:rPr>
          <w:rStyle w:val="FontStyle11"/>
          <w:sz w:val="28"/>
          <w:szCs w:val="28"/>
        </w:rPr>
        <w:t xml:space="preserve"> ручным и механизированным способом на АКП </w:t>
      </w:r>
      <w:r>
        <w:rPr>
          <w:rStyle w:val="FontStyle11"/>
          <w:sz w:val="28"/>
          <w:szCs w:val="28"/>
        </w:rPr>
        <w:t>Чита</w:t>
      </w:r>
      <w:r w:rsidRPr="00B42115">
        <w:rPr>
          <w:rStyle w:val="FontStyle11"/>
          <w:sz w:val="28"/>
          <w:szCs w:val="28"/>
        </w:rPr>
        <w:t>.</w:t>
      </w:r>
    </w:p>
    <w:p w:rsidR="00993375" w:rsidRPr="00B42115" w:rsidRDefault="00993375" w:rsidP="00993375">
      <w:pPr>
        <w:pStyle w:val="Style2"/>
        <w:widowControl/>
        <w:jc w:val="center"/>
        <w:rPr>
          <w:rStyle w:val="FontStyle11"/>
          <w:sz w:val="28"/>
          <w:szCs w:val="28"/>
        </w:rPr>
      </w:pPr>
    </w:p>
    <w:p w:rsidR="00993375" w:rsidRPr="0045775D" w:rsidRDefault="00993375" w:rsidP="00993375">
      <w:pPr>
        <w:pStyle w:val="Style7"/>
        <w:widowControl/>
        <w:spacing w:line="240" w:lineRule="auto"/>
        <w:jc w:val="center"/>
        <w:rPr>
          <w:sz w:val="28"/>
          <w:szCs w:val="28"/>
        </w:rPr>
      </w:pPr>
    </w:p>
    <w:p w:rsidR="00993375" w:rsidRPr="00B42115" w:rsidRDefault="00993375" w:rsidP="00993375">
      <w:pPr>
        <w:pStyle w:val="Style7"/>
        <w:widowControl/>
        <w:tabs>
          <w:tab w:val="left" w:pos="7776"/>
        </w:tabs>
        <w:spacing w:line="240" w:lineRule="auto"/>
        <w:jc w:val="both"/>
        <w:rPr>
          <w:rStyle w:val="FontStyle13"/>
        </w:rPr>
      </w:pPr>
      <w:r w:rsidRPr="00B42115">
        <w:rPr>
          <w:rStyle w:val="FontStyle13"/>
        </w:rPr>
        <w:t>г. Чита                                                                             « ___»  ________  201</w:t>
      </w:r>
      <w:r>
        <w:rPr>
          <w:rStyle w:val="FontStyle13"/>
        </w:rPr>
        <w:t>__</w:t>
      </w:r>
      <w:r w:rsidRPr="00B42115">
        <w:rPr>
          <w:rStyle w:val="FontStyle13"/>
        </w:rPr>
        <w:t xml:space="preserve"> г.</w:t>
      </w:r>
    </w:p>
    <w:p w:rsidR="00993375" w:rsidRPr="00B42115" w:rsidRDefault="00993375" w:rsidP="00993375">
      <w:pPr>
        <w:pStyle w:val="Style7"/>
        <w:widowControl/>
        <w:tabs>
          <w:tab w:val="left" w:pos="7776"/>
        </w:tabs>
        <w:spacing w:line="240" w:lineRule="auto"/>
        <w:jc w:val="both"/>
        <w:rPr>
          <w:rStyle w:val="FontStyle13"/>
        </w:rPr>
      </w:pPr>
    </w:p>
    <w:p w:rsidR="00993375" w:rsidRPr="00B42115" w:rsidRDefault="00993375" w:rsidP="00993375">
      <w:pPr>
        <w:pStyle w:val="Style4"/>
        <w:widowControl/>
        <w:spacing w:line="240" w:lineRule="auto"/>
      </w:pPr>
    </w:p>
    <w:p w:rsidR="00993375" w:rsidRPr="00B42115" w:rsidRDefault="00993375" w:rsidP="00993375">
      <w:pPr>
        <w:pStyle w:val="Style4"/>
        <w:widowControl/>
        <w:spacing w:line="240" w:lineRule="auto"/>
        <w:rPr>
          <w:rStyle w:val="FontStyle13"/>
        </w:rPr>
      </w:pPr>
      <w:proofErr w:type="gramStart"/>
      <w:r w:rsidRPr="00B42115">
        <w:rPr>
          <w:rStyle w:val="FontStyle13"/>
        </w:rPr>
        <w:t>Открытое акционерное общество «Центр по перевозке грузов в контейнерах «ТрансКонтейнер» (ОАО «ТрансКонтейнер»), именуемое в дальнейшем «ЗАКАЗЧИК», в</w:t>
      </w:r>
      <w:r w:rsidRPr="00B42115">
        <w:rPr>
          <w:rStyle w:val="FontStyle12"/>
        </w:rPr>
        <w:t xml:space="preserve"> </w:t>
      </w:r>
      <w:r w:rsidRPr="00B42115">
        <w:rPr>
          <w:rStyle w:val="FontStyle13"/>
        </w:rPr>
        <w:t>лице директора филиала ОАО «ТрансКонтейнер» на Забайкальской железной дороге Банщикова Андрея Витальевича, действующего на основании доверенности ______________________________ с одной стороны, и _______________________________________________ именуемое в дальнейшем «ИСПОЛНИТЕЛЬ», в лице  ______________________________________, действующего на основании _____________________________________, с другой стороны, заключили настоящий договор о нижеследующем:</w:t>
      </w:r>
      <w:proofErr w:type="gramEnd"/>
    </w:p>
    <w:p w:rsidR="00993375" w:rsidRPr="0045775D" w:rsidRDefault="00993375" w:rsidP="00993375">
      <w:pPr>
        <w:pStyle w:val="Style5"/>
        <w:widowControl/>
        <w:jc w:val="both"/>
        <w:rPr>
          <w:sz w:val="28"/>
          <w:szCs w:val="28"/>
        </w:rPr>
      </w:pPr>
    </w:p>
    <w:p w:rsidR="00993375" w:rsidRPr="0045775D" w:rsidRDefault="00993375" w:rsidP="00993375">
      <w:pPr>
        <w:pStyle w:val="Style5"/>
        <w:widowControl/>
        <w:jc w:val="center"/>
        <w:rPr>
          <w:rStyle w:val="FontStyle11"/>
          <w:szCs w:val="28"/>
        </w:rPr>
      </w:pPr>
      <w:r w:rsidRPr="0045775D">
        <w:rPr>
          <w:rStyle w:val="FontStyle11"/>
          <w:szCs w:val="28"/>
        </w:rPr>
        <w:t>1.ПРЕДМЕТ ДОГОВОРА</w:t>
      </w:r>
    </w:p>
    <w:p w:rsidR="00993375" w:rsidRPr="00435F03" w:rsidRDefault="00993375" w:rsidP="00993375">
      <w:pPr>
        <w:spacing w:line="280" w:lineRule="exact"/>
        <w:jc w:val="both"/>
      </w:pPr>
      <w:r w:rsidRPr="00435F03">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993375" w:rsidRDefault="00993375" w:rsidP="00993375">
      <w:pPr>
        <w:spacing w:line="280" w:lineRule="exact"/>
        <w:jc w:val="both"/>
      </w:pPr>
      <w:r>
        <w:t>1</w:t>
      </w:r>
      <w:r w:rsidRPr="00435F03">
        <w:t xml:space="preserve">.1.  погрузка груза в контейнер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из автомобиля/ вагона/с площадки/со склада</w:t>
      </w:r>
      <w:r>
        <w:t>;</w:t>
      </w:r>
      <w:r w:rsidRPr="00435F03">
        <w:t xml:space="preserve"> </w:t>
      </w:r>
    </w:p>
    <w:p w:rsidR="00993375" w:rsidRPr="00435F03" w:rsidRDefault="00993375" w:rsidP="00993375">
      <w:pPr>
        <w:spacing w:line="280" w:lineRule="exact"/>
        <w:jc w:val="both"/>
      </w:pPr>
      <w:r>
        <w:t>1</w:t>
      </w:r>
      <w:r w:rsidRPr="00435F03">
        <w:t xml:space="preserve">.2.  выгрузка груза из контейнера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в автомобиль/ вагон/на площадку/на  склад;</w:t>
      </w:r>
    </w:p>
    <w:p w:rsidR="00993375" w:rsidRPr="00435F03" w:rsidRDefault="00993375" w:rsidP="00993375">
      <w:pPr>
        <w:spacing w:line="280" w:lineRule="exact"/>
        <w:jc w:val="both"/>
      </w:pPr>
      <w:r>
        <w:t>1</w:t>
      </w:r>
      <w:r w:rsidRPr="00435F03">
        <w:t xml:space="preserve">.3.  погрузо-разгрузочные работы с грузами при отправлении </w:t>
      </w:r>
    </w:p>
    <w:p w:rsidR="00993375"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w:t>
      </w:r>
      <w:r>
        <w:t>;</w:t>
      </w:r>
      <w:r w:rsidRPr="00435F03">
        <w:t xml:space="preserve"> </w:t>
      </w:r>
    </w:p>
    <w:p w:rsidR="00993375" w:rsidRPr="00435F03"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w:t>
      </w:r>
    </w:p>
    <w:p w:rsidR="00993375" w:rsidRPr="00435F03"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w:t>
      </w:r>
    </w:p>
    <w:p w:rsidR="00993375" w:rsidRPr="00435F03" w:rsidRDefault="00993375" w:rsidP="00993375">
      <w:pPr>
        <w:spacing w:line="280" w:lineRule="exact"/>
        <w:jc w:val="both"/>
      </w:pPr>
      <w:r>
        <w:t>1</w:t>
      </w:r>
      <w:r w:rsidRPr="00435F03">
        <w:t xml:space="preserve">.4. погрузо-разгрузочные работы с грузами по прибытии: </w:t>
      </w:r>
    </w:p>
    <w:p w:rsidR="00993375"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 </w:t>
      </w:r>
    </w:p>
    <w:p w:rsidR="00993375" w:rsidRPr="00435F03"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w:t>
      </w:r>
    </w:p>
    <w:p w:rsidR="00993375"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w:t>
      </w:r>
    </w:p>
    <w:p w:rsidR="00993375" w:rsidRPr="00435F03" w:rsidRDefault="00993375" w:rsidP="00993375">
      <w:pPr>
        <w:spacing w:line="280" w:lineRule="exact"/>
        <w:jc w:val="both"/>
      </w:pPr>
      <w:r>
        <w:t>1</w:t>
      </w:r>
      <w:r w:rsidRPr="00435F03">
        <w:t>.5. Крепление контейнера в вагоне;</w:t>
      </w:r>
    </w:p>
    <w:p w:rsidR="00993375" w:rsidRPr="00435F03" w:rsidRDefault="00993375" w:rsidP="00993375">
      <w:pPr>
        <w:spacing w:line="280" w:lineRule="exact"/>
        <w:jc w:val="both"/>
      </w:pPr>
      <w:r>
        <w:t>1</w:t>
      </w:r>
      <w:r w:rsidRPr="00435F03">
        <w:t>.6. Раскрепление контейнера в вагоне  и очистка вагонов от реквизита крепления</w:t>
      </w:r>
      <w:r>
        <w:t>;</w:t>
      </w:r>
    </w:p>
    <w:p w:rsidR="00993375" w:rsidRPr="00435F03" w:rsidRDefault="00993375" w:rsidP="00993375">
      <w:pPr>
        <w:spacing w:line="280" w:lineRule="exact"/>
        <w:jc w:val="both"/>
      </w:pPr>
      <w:r>
        <w:t>1</w:t>
      </w:r>
      <w:r w:rsidRPr="00435F03">
        <w:t>.</w:t>
      </w:r>
      <w:r>
        <w:t>7</w:t>
      </w:r>
      <w:r w:rsidRPr="00435F03">
        <w:t xml:space="preserve">. Крепление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w:t>
      </w:r>
      <w:r>
        <w:t xml:space="preserve"> </w:t>
      </w:r>
      <w:r w:rsidRPr="00435F03">
        <w:t>автомобильной техники, оборудования и прочих грузов в контейнерах;</w:t>
      </w:r>
    </w:p>
    <w:p w:rsidR="00993375" w:rsidRDefault="00993375" w:rsidP="00993375">
      <w:pPr>
        <w:spacing w:line="280" w:lineRule="exact"/>
        <w:jc w:val="both"/>
      </w:pPr>
      <w:r>
        <w:t>1.8</w:t>
      </w:r>
      <w:r w:rsidRPr="00435F03">
        <w:t xml:space="preserve">. Раскрепление груза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)автомобильной техники, оборудования и про</w:t>
      </w:r>
      <w:r>
        <w:t>чих грузов в контейнерах;</w:t>
      </w:r>
    </w:p>
    <w:p w:rsidR="00993375" w:rsidRDefault="00993375" w:rsidP="00993375">
      <w:pPr>
        <w:spacing w:line="280" w:lineRule="exact"/>
        <w:jc w:val="both"/>
      </w:pPr>
      <w:r>
        <w:t>1.9. Крепление оборудования на открытом подвижном составе;</w:t>
      </w:r>
    </w:p>
    <w:p w:rsidR="00993375" w:rsidRDefault="00993375" w:rsidP="00993375">
      <w:pPr>
        <w:spacing w:line="280" w:lineRule="exact"/>
        <w:jc w:val="both"/>
      </w:pPr>
      <w:r>
        <w:t>1.10. Установка  деревянного щита ограждения;</w:t>
      </w:r>
    </w:p>
    <w:p w:rsidR="00993375" w:rsidRDefault="00993375" w:rsidP="00993375">
      <w:pPr>
        <w:spacing w:line="280" w:lineRule="exact"/>
        <w:jc w:val="both"/>
      </w:pPr>
      <w:r>
        <w:t>1.11. Противопожарное оборудование контейнеров;</w:t>
      </w:r>
    </w:p>
    <w:p w:rsidR="00993375" w:rsidRDefault="00993375" w:rsidP="00993375">
      <w:pPr>
        <w:spacing w:line="280" w:lineRule="exact"/>
        <w:jc w:val="both"/>
      </w:pPr>
      <w:r>
        <w:t>1.12. Выгрузка товара из контейнера/вагона/автомобиля   для таможенного досмотра;</w:t>
      </w:r>
    </w:p>
    <w:p w:rsidR="00993375" w:rsidRDefault="00993375" w:rsidP="00993375">
      <w:pPr>
        <w:spacing w:line="280" w:lineRule="exact"/>
        <w:jc w:val="both"/>
      </w:pPr>
      <w:r>
        <w:t>1.13. Погрузка  товара в контейнер/вагон/автомобиль после  таможенного досмотра;</w:t>
      </w:r>
    </w:p>
    <w:p w:rsidR="00993375" w:rsidRDefault="00993375" w:rsidP="00993375">
      <w:pPr>
        <w:spacing w:line="280" w:lineRule="exact"/>
        <w:jc w:val="both"/>
      </w:pPr>
      <w:r>
        <w:t>1.14. Выгрузка скоропортящегося товара (фрукты, овощи), завезенного автотранспортом,  из автомобиля для таможенного досмотра, отбора проб и образцов, проведения экспертизы;</w:t>
      </w:r>
    </w:p>
    <w:p w:rsidR="00993375" w:rsidRDefault="00993375" w:rsidP="00993375">
      <w:pPr>
        <w:spacing w:line="280" w:lineRule="exact"/>
        <w:jc w:val="both"/>
      </w:pPr>
      <w:r>
        <w:t>1.15. Погрузка  скоропортящегося товара (фрукты, овощи), завезенного автотранспортом,  в автомобиль после  таможенного досмотра, отбора проб и образцов, проведения экспертизы;</w:t>
      </w:r>
    </w:p>
    <w:p w:rsidR="00993375" w:rsidRDefault="00993375" w:rsidP="00993375">
      <w:pPr>
        <w:spacing w:line="280" w:lineRule="exact"/>
        <w:jc w:val="both"/>
      </w:pPr>
      <w:r>
        <w:lastRenderedPageBreak/>
        <w:t>1.16. Прочие услуги на СВХ (ЗТК), связанные с таможенным досмотром  (ручная разгрузка, сортировка товара по артикулам и видам, распаковка/упаковка товара в процессе досмотра и т.д.).</w:t>
      </w:r>
    </w:p>
    <w:p w:rsidR="00993375" w:rsidRPr="00435F03" w:rsidRDefault="00993375" w:rsidP="00993375">
      <w:pPr>
        <w:spacing w:line="280" w:lineRule="exact"/>
        <w:jc w:val="both"/>
      </w:pPr>
    </w:p>
    <w:p w:rsidR="00993375" w:rsidRPr="0045775D" w:rsidRDefault="00993375" w:rsidP="00993375">
      <w:pPr>
        <w:spacing w:line="280" w:lineRule="exact"/>
        <w:jc w:val="both"/>
        <w:rPr>
          <w:sz w:val="28"/>
          <w:szCs w:val="28"/>
        </w:rPr>
      </w:pPr>
      <w:r w:rsidRPr="0045775D">
        <w:rPr>
          <w:rStyle w:val="FontStyle13"/>
          <w:sz w:val="28"/>
          <w:szCs w:val="28"/>
        </w:rPr>
        <w:t xml:space="preserve">          </w:t>
      </w:r>
    </w:p>
    <w:p w:rsidR="00993375" w:rsidRPr="0045775D" w:rsidRDefault="00993375" w:rsidP="00993375">
      <w:pPr>
        <w:pStyle w:val="Style6"/>
        <w:widowControl/>
        <w:jc w:val="center"/>
        <w:rPr>
          <w:rStyle w:val="FontStyle11"/>
          <w:szCs w:val="28"/>
        </w:rPr>
      </w:pPr>
      <w:r w:rsidRPr="0045775D">
        <w:rPr>
          <w:rStyle w:val="FontStyle11"/>
          <w:szCs w:val="28"/>
        </w:rPr>
        <w:t>2. ОБЯЗАННОСТИ СТОРОН</w:t>
      </w:r>
    </w:p>
    <w:p w:rsidR="00993375" w:rsidRPr="0045775D" w:rsidRDefault="00993375" w:rsidP="00993375">
      <w:pPr>
        <w:pStyle w:val="Style3"/>
        <w:widowControl/>
        <w:spacing w:line="240" w:lineRule="auto"/>
        <w:ind w:firstLine="0"/>
        <w:jc w:val="both"/>
        <w:rPr>
          <w:sz w:val="28"/>
          <w:szCs w:val="28"/>
        </w:rPr>
      </w:pPr>
    </w:p>
    <w:p w:rsidR="00993375" w:rsidRPr="00A171C5" w:rsidRDefault="00993375" w:rsidP="00993375">
      <w:pPr>
        <w:pStyle w:val="Style3"/>
        <w:widowControl/>
        <w:tabs>
          <w:tab w:val="left" w:pos="1246"/>
        </w:tabs>
        <w:spacing w:line="240" w:lineRule="auto"/>
        <w:ind w:firstLine="851"/>
        <w:jc w:val="both"/>
        <w:rPr>
          <w:rStyle w:val="FontStyle13"/>
        </w:rPr>
      </w:pPr>
      <w:r w:rsidRPr="00A171C5">
        <w:rPr>
          <w:rStyle w:val="FontStyle13"/>
        </w:rPr>
        <w:t>2.2. ИСПОЛНИТЕЛЬ обязан:</w:t>
      </w:r>
    </w:p>
    <w:p w:rsidR="00993375" w:rsidRPr="00A171C5" w:rsidRDefault="00993375" w:rsidP="00993375">
      <w:pPr>
        <w:pStyle w:val="Style3"/>
        <w:widowControl/>
        <w:tabs>
          <w:tab w:val="left" w:pos="1490"/>
        </w:tabs>
        <w:spacing w:line="240" w:lineRule="auto"/>
        <w:jc w:val="both"/>
        <w:rPr>
          <w:rStyle w:val="FontStyle13"/>
        </w:rPr>
      </w:pPr>
      <w:r w:rsidRPr="00A171C5">
        <w:rPr>
          <w:rStyle w:val="FontStyle13"/>
        </w:rPr>
        <w:t>2.2.1.</w:t>
      </w:r>
      <w:r w:rsidRPr="00A171C5">
        <w:rPr>
          <w:rStyle w:val="FontStyle13"/>
        </w:rPr>
        <w:tab/>
        <w:t xml:space="preserve"> </w:t>
      </w:r>
      <w:proofErr w:type="gramStart"/>
      <w:r w:rsidRPr="00A171C5">
        <w:rPr>
          <w:rStyle w:val="FontStyle13"/>
        </w:rPr>
        <w:t xml:space="preserve">Не позднее, чем за 2 (два) часа до начала  выполнения ИСПОЛНИТЕЛЕМ Работ направить ЗАКАЗЧИКУ подписанную Заявку или отказ от исполнения Заявки по электронной почте на электронный адрес, указанной сторонами в разделе 9 настоящего Договора, </w:t>
      </w:r>
      <w:r w:rsidRPr="00A171C5">
        <w:t xml:space="preserve">с последующим направлением оригиналов указанных документов в двух экземплярах </w:t>
      </w:r>
      <w:r w:rsidRPr="00A171C5">
        <w:rPr>
          <w:iCs/>
        </w:rPr>
        <w:t>почтовой связью либо через курьера и/или сотрудника ИСПОЛНИТЕЛЯ</w:t>
      </w:r>
      <w:r w:rsidRPr="00A171C5">
        <w:t>.</w:t>
      </w:r>
      <w:proofErr w:type="gramEnd"/>
    </w:p>
    <w:p w:rsidR="00993375" w:rsidRPr="00A171C5" w:rsidRDefault="00993375" w:rsidP="00993375">
      <w:pPr>
        <w:pStyle w:val="Style3"/>
        <w:widowControl/>
        <w:spacing w:line="240" w:lineRule="auto"/>
        <w:jc w:val="both"/>
        <w:rPr>
          <w:rStyle w:val="FontStyle13"/>
        </w:rPr>
      </w:pPr>
      <w:r w:rsidRPr="00A171C5">
        <w:rPr>
          <w:rStyle w:val="FontStyle13"/>
        </w:rPr>
        <w:t>2.2.2.</w:t>
      </w:r>
      <w:r w:rsidRPr="00A171C5">
        <w:rPr>
          <w:rStyle w:val="FontStyle13"/>
        </w:rPr>
        <w:tab/>
        <w:t>Своевременно выполнять Работы, указанные в заявке, в соответствии с заявкой Заказчика</w:t>
      </w:r>
    </w:p>
    <w:p w:rsidR="00993375" w:rsidRPr="00A171C5" w:rsidRDefault="00993375" w:rsidP="00993375">
      <w:pPr>
        <w:pStyle w:val="Style3"/>
        <w:widowControl/>
        <w:tabs>
          <w:tab w:val="left" w:pos="1490"/>
        </w:tabs>
        <w:spacing w:line="240" w:lineRule="auto"/>
        <w:jc w:val="both"/>
        <w:rPr>
          <w:rStyle w:val="FontStyle13"/>
        </w:rPr>
      </w:pPr>
      <w:r w:rsidRPr="00A171C5">
        <w:rPr>
          <w:rStyle w:val="FontStyle13"/>
        </w:rPr>
        <w:t>2.2.3. Расчетным периодом по настоящему договору является календарный месяц. В течение 10 рабочих дней после окончания каждого расчетного периода Стороны подписывают акты об оказанных услугах. После подписания сторонами акта об оказанных услугах Исполнитель в течение 5 (пяти) дней формирует и направляет Заказчику счет-фактуру, оформленную в соответствии со ст. 169 Налогового Кодекса РФ.</w:t>
      </w:r>
    </w:p>
    <w:p w:rsidR="00993375" w:rsidRPr="00A171C5" w:rsidRDefault="00993375" w:rsidP="00993375">
      <w:pPr>
        <w:pStyle w:val="Style3"/>
        <w:widowControl/>
        <w:tabs>
          <w:tab w:val="left" w:pos="1404"/>
        </w:tabs>
        <w:spacing w:line="240" w:lineRule="auto"/>
        <w:ind w:firstLine="799"/>
        <w:jc w:val="both"/>
        <w:rPr>
          <w:rStyle w:val="FontStyle13"/>
        </w:rPr>
      </w:pPr>
      <w:r w:rsidRPr="00A171C5">
        <w:rPr>
          <w:rStyle w:val="FontStyle13"/>
        </w:rPr>
        <w:t>2.2.4.</w:t>
      </w:r>
      <w:r w:rsidRPr="00A171C5">
        <w:rPr>
          <w:rStyle w:val="FontStyle13"/>
        </w:rPr>
        <w:tab/>
        <w:t>Устранять недостатки в результатах Работ, допущенные по его вине, своими силами и за свой счет;</w:t>
      </w:r>
    </w:p>
    <w:p w:rsidR="00993375" w:rsidRPr="00A171C5" w:rsidRDefault="00993375" w:rsidP="00993375">
      <w:pPr>
        <w:pStyle w:val="Style3"/>
        <w:widowControl/>
        <w:tabs>
          <w:tab w:val="left" w:pos="1656"/>
        </w:tabs>
        <w:spacing w:line="240" w:lineRule="auto"/>
        <w:ind w:firstLine="792"/>
        <w:jc w:val="both"/>
        <w:rPr>
          <w:rStyle w:val="FontStyle13"/>
        </w:rPr>
      </w:pPr>
      <w:r w:rsidRPr="00A171C5">
        <w:rPr>
          <w:rStyle w:val="FontStyle13"/>
        </w:rPr>
        <w:t>Незамедлительно информировать ЗАКАЗЧИКА об обнаруженной</w:t>
      </w:r>
      <w:r w:rsidRPr="00A171C5">
        <w:rPr>
          <w:rStyle w:val="FontStyle13"/>
        </w:rPr>
        <w:br/>
        <w:t>невозможности получить ожидаемые результаты или о нецелесообразности продолжения</w:t>
      </w:r>
      <w:r w:rsidRPr="00A171C5">
        <w:rPr>
          <w:rStyle w:val="FontStyle13"/>
        </w:rPr>
        <w:br/>
        <w:t>Работ;</w:t>
      </w:r>
    </w:p>
    <w:p w:rsidR="00993375" w:rsidRPr="00A171C5" w:rsidRDefault="00993375" w:rsidP="00993375">
      <w:pPr>
        <w:pStyle w:val="Style3"/>
        <w:widowControl/>
        <w:numPr>
          <w:ilvl w:val="0"/>
          <w:numId w:val="50"/>
        </w:numPr>
        <w:tabs>
          <w:tab w:val="left" w:pos="1361"/>
        </w:tabs>
        <w:spacing w:line="240" w:lineRule="auto"/>
        <w:ind w:firstLine="799"/>
        <w:jc w:val="both"/>
        <w:rPr>
          <w:rStyle w:val="FontStyle13"/>
        </w:rPr>
      </w:pPr>
      <w:r w:rsidRPr="00A171C5">
        <w:rPr>
          <w:rStyle w:val="FontStyle13"/>
        </w:rPr>
        <w:t xml:space="preserve">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3375" w:rsidRPr="00A171C5" w:rsidRDefault="00993375" w:rsidP="00993375">
      <w:pPr>
        <w:pStyle w:val="Style3"/>
        <w:widowControl/>
        <w:numPr>
          <w:ilvl w:val="0"/>
          <w:numId w:val="50"/>
        </w:numPr>
        <w:tabs>
          <w:tab w:val="left" w:pos="1361"/>
        </w:tabs>
        <w:spacing w:line="240" w:lineRule="auto"/>
        <w:ind w:firstLine="799"/>
        <w:jc w:val="both"/>
        <w:rPr>
          <w:rStyle w:val="FontStyle13"/>
        </w:rPr>
      </w:pPr>
      <w:r w:rsidRPr="00A171C5">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993375" w:rsidRPr="00A171C5" w:rsidRDefault="00993375" w:rsidP="00993375">
      <w:pPr>
        <w:pStyle w:val="Style3"/>
        <w:widowControl/>
        <w:numPr>
          <w:ilvl w:val="0"/>
          <w:numId w:val="50"/>
        </w:numPr>
        <w:tabs>
          <w:tab w:val="left" w:pos="1361"/>
        </w:tabs>
        <w:spacing w:line="240" w:lineRule="auto"/>
        <w:ind w:firstLine="799"/>
        <w:jc w:val="both"/>
        <w:rPr>
          <w:color w:val="000000"/>
          <w:spacing w:val="-9"/>
        </w:rPr>
      </w:pPr>
      <w:r w:rsidRPr="00A171C5">
        <w:rPr>
          <w:rStyle w:val="FontStyle13"/>
        </w:rPr>
        <w:t xml:space="preserve">  </w:t>
      </w:r>
      <w:r w:rsidRPr="00A171C5">
        <w:rPr>
          <w:color w:val="000000"/>
          <w:spacing w:val="-9"/>
        </w:rPr>
        <w:t>Исполнитель должен иметь:</w:t>
      </w:r>
    </w:p>
    <w:p w:rsidR="00993375" w:rsidRPr="00A171C5" w:rsidRDefault="00993375" w:rsidP="00993375">
      <w:pPr>
        <w:jc w:val="both"/>
        <w:rPr>
          <w:color w:val="000000"/>
          <w:spacing w:val="-9"/>
        </w:rPr>
      </w:pPr>
      <w:r w:rsidRPr="00A171C5">
        <w:rPr>
          <w:color w:val="000000"/>
          <w:spacing w:val="-9"/>
        </w:rPr>
        <w:t>- постоянный штат работников;</w:t>
      </w:r>
    </w:p>
    <w:p w:rsidR="00993375" w:rsidRPr="00A171C5" w:rsidRDefault="00993375" w:rsidP="00993375">
      <w:pPr>
        <w:jc w:val="both"/>
        <w:rPr>
          <w:color w:val="000000"/>
          <w:spacing w:val="-9"/>
        </w:rPr>
      </w:pPr>
      <w:r w:rsidRPr="00A171C5">
        <w:rPr>
          <w:color w:val="000000"/>
          <w:spacing w:val="-9"/>
        </w:rPr>
        <w:t>- погрузочно-разгрузочную технику (погрузчик вилочный грузоподъёмностью 3 тонны, или погрузчик вилочный грузоподъёмностью 5 тонн);</w:t>
      </w:r>
    </w:p>
    <w:p w:rsidR="00993375" w:rsidRPr="00A171C5" w:rsidRDefault="00993375" w:rsidP="00993375">
      <w:pPr>
        <w:jc w:val="both"/>
        <w:rPr>
          <w:color w:val="000000"/>
          <w:spacing w:val="-9"/>
        </w:rPr>
      </w:pPr>
      <w:r w:rsidRPr="00A171C5">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993375" w:rsidRPr="00A171C5" w:rsidRDefault="00993375" w:rsidP="00993375">
      <w:pPr>
        <w:jc w:val="both"/>
        <w:rPr>
          <w:rStyle w:val="FontStyle13"/>
        </w:rPr>
      </w:pPr>
      <w:r w:rsidRPr="00A171C5">
        <w:rPr>
          <w:color w:val="000000"/>
          <w:spacing w:val="-9"/>
        </w:rPr>
        <w:t xml:space="preserve">- необходимый запас </w:t>
      </w:r>
      <w:proofErr w:type="spellStart"/>
      <w:r w:rsidRPr="00A171C5">
        <w:rPr>
          <w:color w:val="000000"/>
          <w:spacing w:val="-9"/>
        </w:rPr>
        <w:t>гофрокартона</w:t>
      </w:r>
      <w:proofErr w:type="spellEnd"/>
      <w:r w:rsidRPr="00A171C5">
        <w:rPr>
          <w:color w:val="000000"/>
          <w:spacing w:val="-9"/>
        </w:rPr>
        <w:t>, стеклоткани, пенопласта для подготовки контейнеров под погрузку.</w:t>
      </w:r>
    </w:p>
    <w:p w:rsidR="00993375" w:rsidRPr="00A171C5" w:rsidRDefault="00993375" w:rsidP="00993375">
      <w:pPr>
        <w:pStyle w:val="Style3"/>
        <w:widowControl/>
        <w:tabs>
          <w:tab w:val="left" w:pos="1361"/>
        </w:tabs>
        <w:spacing w:line="240" w:lineRule="auto"/>
        <w:ind w:firstLine="799"/>
        <w:jc w:val="both"/>
      </w:pPr>
      <w:r w:rsidRPr="00A171C5">
        <w:rPr>
          <w:rStyle w:val="FontStyle13"/>
        </w:rPr>
        <w:t>2.3. ИСПОЛНИТЕЛЬ  вправе п</w:t>
      </w:r>
      <w:r w:rsidRPr="00A171C5">
        <w:t>ривлекать третьих лиц к исполнению обязательств, принятых на себя по настоящему Договору, в том числе заключать с ними договоры и производить расчеты от собственного имени.</w:t>
      </w:r>
    </w:p>
    <w:p w:rsidR="00993375" w:rsidRPr="00A171C5" w:rsidRDefault="00993375" w:rsidP="00993375">
      <w:pPr>
        <w:pStyle w:val="Style3"/>
        <w:widowControl/>
        <w:tabs>
          <w:tab w:val="left" w:pos="1361"/>
        </w:tabs>
        <w:spacing w:line="240" w:lineRule="auto"/>
        <w:ind w:firstLine="799"/>
        <w:jc w:val="both"/>
        <w:rPr>
          <w:rStyle w:val="FontStyle13"/>
        </w:rPr>
      </w:pPr>
      <w:r w:rsidRPr="00A171C5">
        <w:rPr>
          <w:rStyle w:val="FontStyle13"/>
        </w:rPr>
        <w:t>2.4.</w:t>
      </w:r>
      <w:r w:rsidRPr="00A171C5">
        <w:rPr>
          <w:rStyle w:val="FontStyle13"/>
        </w:rPr>
        <w:tab/>
        <w:t>ЗАКАЗЧИК обязан:</w:t>
      </w:r>
    </w:p>
    <w:p w:rsidR="00993375" w:rsidRPr="00A171C5" w:rsidRDefault="00993375" w:rsidP="00993375">
      <w:pPr>
        <w:pStyle w:val="Style3"/>
        <w:widowControl/>
        <w:tabs>
          <w:tab w:val="left" w:pos="1361"/>
        </w:tabs>
        <w:spacing w:line="240" w:lineRule="auto"/>
        <w:ind w:firstLine="799"/>
        <w:jc w:val="both"/>
        <w:rPr>
          <w:rStyle w:val="FontStyle13"/>
        </w:rPr>
      </w:pPr>
    </w:p>
    <w:p w:rsidR="00993375" w:rsidRPr="00A171C5" w:rsidRDefault="00993375" w:rsidP="00993375">
      <w:pPr>
        <w:pStyle w:val="Style3"/>
        <w:widowControl/>
        <w:tabs>
          <w:tab w:val="left" w:pos="1361"/>
        </w:tabs>
        <w:spacing w:line="240" w:lineRule="auto"/>
        <w:ind w:firstLine="799"/>
        <w:jc w:val="both"/>
        <w:rPr>
          <w:rStyle w:val="FontStyle13"/>
        </w:rPr>
      </w:pPr>
      <w:r w:rsidRPr="00A171C5">
        <w:rPr>
          <w:rStyle w:val="FontStyle13"/>
        </w:rPr>
        <w:t>2.4.1. Оплачивать выполненные Работы ИСПОЛНИТЕЛЯ в порядке, установленном настоящим Договором.</w:t>
      </w:r>
    </w:p>
    <w:p w:rsidR="00993375" w:rsidRPr="00A171C5" w:rsidRDefault="00993375" w:rsidP="00993375">
      <w:pPr>
        <w:ind w:firstLine="567"/>
        <w:jc w:val="both"/>
      </w:pPr>
      <w:r w:rsidRPr="00A171C5">
        <w:rPr>
          <w:rStyle w:val="FontStyle13"/>
        </w:rPr>
        <w:t xml:space="preserve">   2.4.2. </w:t>
      </w:r>
      <w:proofErr w:type="gramStart"/>
      <w:r w:rsidRPr="00A171C5">
        <w:rPr>
          <w:rStyle w:val="FontStyle13"/>
        </w:rPr>
        <w:t xml:space="preserve">Не позднее, чем за 4 (четыре) часа до начала  выполнения ИСПОЛНИТЕЛЕМ Работ направлять Заявку, оформленную в соответствии с приложением № 1 к настоящему договору, в диспетчерскую службу ИСПОЛНИТЕЛЯ по электронной почте на электронный адрес, указанный сторонами в разделе 9 настоящего Договора,  </w:t>
      </w:r>
      <w:r w:rsidRPr="00A171C5">
        <w:t xml:space="preserve">с последующим направлением оригиналов в двух экземплярах </w:t>
      </w:r>
      <w:r w:rsidRPr="00A171C5">
        <w:rPr>
          <w:iCs/>
        </w:rPr>
        <w:t>почтовой связью, либо через курьера и/или сотрудника ЗАКАЗЧИКА</w:t>
      </w:r>
      <w:r w:rsidRPr="00A171C5">
        <w:t xml:space="preserve">. </w:t>
      </w:r>
      <w:proofErr w:type="gramEnd"/>
    </w:p>
    <w:p w:rsidR="00993375" w:rsidRPr="00A171C5" w:rsidRDefault="00993375" w:rsidP="00993375">
      <w:pPr>
        <w:pStyle w:val="Style3"/>
        <w:widowControl/>
        <w:tabs>
          <w:tab w:val="left" w:pos="1361"/>
        </w:tabs>
        <w:spacing w:line="240" w:lineRule="auto"/>
        <w:ind w:firstLine="799"/>
        <w:jc w:val="both"/>
        <w:rPr>
          <w:rStyle w:val="FontStyle13"/>
        </w:rPr>
      </w:pPr>
      <w:r w:rsidRPr="00A171C5">
        <w:rPr>
          <w:rStyle w:val="FontStyle13"/>
        </w:rPr>
        <w:t>В заявке должны быть указаны: дата, время, место, вид и способ выполнения работ, вес, количество мест.</w:t>
      </w:r>
    </w:p>
    <w:p w:rsidR="00993375" w:rsidRPr="00A171C5" w:rsidRDefault="00993375" w:rsidP="00993375">
      <w:pPr>
        <w:pStyle w:val="Style5"/>
        <w:widowControl/>
        <w:ind w:firstLine="799"/>
        <w:jc w:val="both"/>
      </w:pPr>
    </w:p>
    <w:p w:rsidR="00993375" w:rsidRDefault="00993375" w:rsidP="00993375">
      <w:pPr>
        <w:pStyle w:val="Style5"/>
        <w:widowControl/>
        <w:jc w:val="center"/>
        <w:rPr>
          <w:rStyle w:val="FontStyle11"/>
          <w:szCs w:val="28"/>
        </w:rPr>
      </w:pPr>
      <w:r w:rsidRPr="00545499">
        <w:rPr>
          <w:rStyle w:val="FontStyle13"/>
          <w:b/>
          <w:sz w:val="28"/>
          <w:szCs w:val="28"/>
        </w:rPr>
        <w:t>3.</w:t>
      </w:r>
      <w:r w:rsidRPr="0045775D">
        <w:rPr>
          <w:rStyle w:val="FontStyle13"/>
          <w:sz w:val="28"/>
          <w:szCs w:val="28"/>
        </w:rPr>
        <w:t xml:space="preserve"> </w:t>
      </w:r>
      <w:r w:rsidRPr="0045775D">
        <w:rPr>
          <w:rStyle w:val="FontStyle11"/>
          <w:szCs w:val="28"/>
        </w:rPr>
        <w:t>ПОРЯДОК РАСЧЕТОВ</w:t>
      </w:r>
    </w:p>
    <w:p w:rsidR="00993375" w:rsidRPr="0045775D" w:rsidRDefault="00993375" w:rsidP="00993375">
      <w:pPr>
        <w:pStyle w:val="Style5"/>
        <w:widowControl/>
        <w:jc w:val="center"/>
        <w:rPr>
          <w:b/>
          <w:bCs/>
          <w:sz w:val="28"/>
          <w:szCs w:val="28"/>
        </w:rPr>
      </w:pPr>
    </w:p>
    <w:p w:rsidR="00993375" w:rsidRPr="00A171C5" w:rsidRDefault="00993375" w:rsidP="00993375">
      <w:pPr>
        <w:pStyle w:val="Style3"/>
        <w:widowControl/>
        <w:tabs>
          <w:tab w:val="left" w:pos="1282"/>
        </w:tabs>
        <w:spacing w:line="240" w:lineRule="auto"/>
        <w:ind w:firstLine="792"/>
        <w:jc w:val="both"/>
        <w:rPr>
          <w:rStyle w:val="FontStyle13"/>
        </w:rPr>
      </w:pPr>
      <w:r w:rsidRPr="00A171C5">
        <w:rPr>
          <w:rStyle w:val="FontStyle13"/>
        </w:rPr>
        <w:t>3.1.</w:t>
      </w:r>
      <w:r w:rsidRPr="00A171C5">
        <w:rPr>
          <w:rStyle w:val="FontStyle13"/>
        </w:rPr>
        <w:tab/>
        <w:t>За выполненные по настоящему Договору Работы ЗАКАЗЧИК производит</w:t>
      </w:r>
      <w:r w:rsidRPr="00A171C5">
        <w:rPr>
          <w:rStyle w:val="FontStyle13"/>
        </w:rPr>
        <w:br/>
        <w:t>оплату ИСПОЛНИТЕЛЮ в соответствии с Протоколом согласования договорной цены</w:t>
      </w:r>
      <w:r w:rsidRPr="00A171C5">
        <w:rPr>
          <w:rStyle w:val="FontStyle13"/>
        </w:rPr>
        <w:br/>
        <w:t>(приложение № 2), являющимся неотъемлемой частью настоящего Договора;</w:t>
      </w:r>
    </w:p>
    <w:p w:rsidR="00993375" w:rsidRPr="00A171C5" w:rsidRDefault="00993375" w:rsidP="00993375">
      <w:pPr>
        <w:pStyle w:val="Style3"/>
        <w:widowControl/>
        <w:spacing w:line="240" w:lineRule="auto"/>
        <w:ind w:firstLine="0"/>
        <w:jc w:val="both"/>
      </w:pPr>
      <w:r w:rsidRPr="00A171C5">
        <w:rPr>
          <w:rStyle w:val="FontStyle13"/>
        </w:rPr>
        <w:t xml:space="preserve">   </w:t>
      </w:r>
      <w:r w:rsidRPr="00A171C5">
        <w:rPr>
          <w:rStyle w:val="FontStyle13"/>
        </w:rPr>
        <w:tab/>
        <w:t xml:space="preserve"> 3.2. ЗАКАЗЧИК оплачивает  выполненные Работы Исполнителя</w:t>
      </w:r>
      <w:r w:rsidRPr="00A171C5">
        <w:rPr>
          <w:iCs/>
        </w:rPr>
        <w:t xml:space="preserve"> ежемесячно</w:t>
      </w:r>
      <w:r w:rsidRPr="00A171C5">
        <w:t xml:space="preserve"> после подписания Сторонами акта сдачи–приемки выполненных Работ за расчетный месяц на основании оригиналов счета, счета-фактуры в течение </w:t>
      </w:r>
      <w:r w:rsidR="00931EF9">
        <w:t>15</w:t>
      </w:r>
      <w:r w:rsidRPr="00A171C5">
        <w:t xml:space="preserve"> (</w:t>
      </w:r>
      <w:r w:rsidR="00931EF9">
        <w:t>пятнадцати</w:t>
      </w:r>
      <w:r w:rsidRPr="00A171C5">
        <w:t xml:space="preserve">) банковских дней </w:t>
      </w:r>
      <w:proofErr w:type="gramStart"/>
      <w:r w:rsidRPr="00A171C5">
        <w:t>с даты получения</w:t>
      </w:r>
      <w:proofErr w:type="gramEnd"/>
      <w:r w:rsidRPr="00A171C5">
        <w:t xml:space="preserve"> их Заказчиком</w:t>
      </w:r>
      <w:r w:rsidRPr="00A171C5">
        <w:rPr>
          <w:shd w:val="clear" w:color="auto" w:fill="FFFFFF"/>
        </w:rPr>
        <w:t xml:space="preserve"> путем банковского перевода в безналичном порядке</w:t>
      </w:r>
      <w:r w:rsidRPr="00A171C5">
        <w:t xml:space="preserve"> </w:t>
      </w:r>
      <w:r w:rsidRPr="00A171C5">
        <w:rPr>
          <w:shd w:val="clear" w:color="auto" w:fill="FFFFFF"/>
        </w:rPr>
        <w:t>по реквизитам ИСПОЛНИТЕЛЯ, указанным в п. 9 настоящего договора.</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3.3. Сумма платежей по настоящему договору не может превышать </w:t>
      </w:r>
      <w:r w:rsidR="00F46D03">
        <w:rPr>
          <w:rStyle w:val="FontStyle13"/>
        </w:rPr>
        <w:t>9</w:t>
      </w:r>
      <w:r>
        <w:rPr>
          <w:rStyle w:val="FontStyle13"/>
        </w:rPr>
        <w:t>000000</w:t>
      </w:r>
      <w:r w:rsidRPr="00A171C5">
        <w:rPr>
          <w:rStyle w:val="FontStyle13"/>
        </w:rPr>
        <w:t xml:space="preserve"> (</w:t>
      </w:r>
      <w:r w:rsidR="00F46D03">
        <w:rPr>
          <w:rStyle w:val="FontStyle13"/>
        </w:rPr>
        <w:t xml:space="preserve">девять </w:t>
      </w:r>
      <w:r>
        <w:rPr>
          <w:rStyle w:val="FontStyle13"/>
        </w:rPr>
        <w:t>миллионов)</w:t>
      </w:r>
      <w:r w:rsidRPr="00A171C5">
        <w:rPr>
          <w:rStyle w:val="FontStyle13"/>
        </w:rPr>
        <w:t xml:space="preserve"> рублей 00 копеек, без учета НДС.</w:t>
      </w:r>
    </w:p>
    <w:p w:rsidR="00993375" w:rsidRDefault="00993375" w:rsidP="00993375">
      <w:pPr>
        <w:pStyle w:val="Style6"/>
        <w:widowControl/>
        <w:jc w:val="center"/>
        <w:rPr>
          <w:rStyle w:val="FontStyle11"/>
          <w:szCs w:val="28"/>
        </w:rPr>
      </w:pPr>
      <w:r w:rsidRPr="0045775D">
        <w:rPr>
          <w:rStyle w:val="FontStyle11"/>
          <w:szCs w:val="28"/>
        </w:rPr>
        <w:t>4. ОТВЕТСТВЕННОСТЬ СТОРОН</w:t>
      </w:r>
    </w:p>
    <w:p w:rsidR="00993375" w:rsidRPr="0045775D" w:rsidRDefault="00993375" w:rsidP="00993375">
      <w:pPr>
        <w:pStyle w:val="Style6"/>
        <w:widowControl/>
        <w:jc w:val="center"/>
        <w:rPr>
          <w:rStyle w:val="FontStyle11"/>
          <w:szCs w:val="28"/>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bCs/>
          <w:smallCaps/>
        </w:rPr>
        <w:t>4</w:t>
      </w:r>
      <w:r w:rsidRPr="00A171C5">
        <w:rPr>
          <w:rStyle w:val="FontStyle13"/>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причиненный ущерб в полном объеме.</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4.2.</w:t>
      </w:r>
      <w:r w:rsidRPr="00A171C5">
        <w:rPr>
          <w:rStyle w:val="FontStyle13"/>
        </w:rPr>
        <w:tab/>
        <w:t>С момента начала и до момента окончания выполнения Работ ИСПОЛНИТЕЛЬ несет ответственность за технику безопасности при выполнении Работ.</w:t>
      </w:r>
    </w:p>
    <w:p w:rsidR="00993375" w:rsidRPr="0045775D" w:rsidRDefault="00993375" w:rsidP="00993375">
      <w:pPr>
        <w:pStyle w:val="Style6"/>
        <w:widowControl/>
        <w:jc w:val="center"/>
        <w:rPr>
          <w:rStyle w:val="FontStyle11"/>
          <w:szCs w:val="28"/>
        </w:rPr>
      </w:pPr>
      <w:r w:rsidRPr="0045775D">
        <w:rPr>
          <w:rStyle w:val="FontStyle11"/>
          <w:szCs w:val="28"/>
        </w:rPr>
        <w:t>5. СРОК ДЕЙСТВИЯ ДОГОВОРА</w:t>
      </w:r>
    </w:p>
    <w:p w:rsidR="00993375" w:rsidRPr="0045775D" w:rsidRDefault="00993375" w:rsidP="00993375">
      <w:pPr>
        <w:pStyle w:val="Style6"/>
        <w:widowControl/>
        <w:jc w:val="center"/>
        <w:rPr>
          <w:rStyle w:val="FontStyle11"/>
          <w:szCs w:val="28"/>
        </w:rPr>
      </w:pPr>
    </w:p>
    <w:p w:rsidR="00993375" w:rsidRPr="00A171C5" w:rsidRDefault="00993375" w:rsidP="00993375">
      <w:pPr>
        <w:tabs>
          <w:tab w:val="left" w:pos="709"/>
          <w:tab w:val="left" w:pos="851"/>
        </w:tabs>
        <w:jc w:val="both"/>
      </w:pPr>
      <w:r>
        <w:rPr>
          <w:rStyle w:val="FontStyle13"/>
          <w:sz w:val="28"/>
          <w:szCs w:val="28"/>
        </w:rPr>
        <w:tab/>
      </w:r>
      <w:r w:rsidRPr="00A171C5">
        <w:rPr>
          <w:rStyle w:val="FontStyle13"/>
        </w:rPr>
        <w:t xml:space="preserve">5.1. Настоящий Договор вступает в силу </w:t>
      </w:r>
      <w:proofErr w:type="gramStart"/>
      <w:r w:rsidRPr="00A171C5">
        <w:rPr>
          <w:rStyle w:val="FontStyle13"/>
        </w:rPr>
        <w:t>с даты</w:t>
      </w:r>
      <w:proofErr w:type="gramEnd"/>
      <w:r w:rsidRPr="00A171C5">
        <w:rPr>
          <w:rStyle w:val="FontStyle13"/>
        </w:rPr>
        <w:t xml:space="preserve"> его подписания обеими сторонами и действует до 31.12.201</w:t>
      </w:r>
      <w:r>
        <w:rPr>
          <w:rStyle w:val="FontStyle13"/>
        </w:rPr>
        <w:t>5</w:t>
      </w:r>
      <w:r w:rsidRPr="00A171C5">
        <w:rPr>
          <w:rStyle w:val="FontStyle13"/>
        </w:rPr>
        <w:t>г</w:t>
      </w:r>
      <w:r w:rsidRPr="00A171C5">
        <w:t xml:space="preserve">. </w:t>
      </w:r>
    </w:p>
    <w:p w:rsidR="00993375" w:rsidRPr="0045775D" w:rsidRDefault="00993375" w:rsidP="00993375">
      <w:pPr>
        <w:pStyle w:val="Style3"/>
        <w:widowControl/>
        <w:tabs>
          <w:tab w:val="left" w:pos="1210"/>
        </w:tabs>
        <w:spacing w:line="240" w:lineRule="auto"/>
        <w:ind w:firstLine="0"/>
        <w:jc w:val="both"/>
        <w:rPr>
          <w:rStyle w:val="FontStyle13"/>
          <w:sz w:val="28"/>
          <w:szCs w:val="28"/>
        </w:rPr>
      </w:pPr>
    </w:p>
    <w:p w:rsidR="00993375" w:rsidRPr="0045775D" w:rsidRDefault="00993375" w:rsidP="00993375">
      <w:pPr>
        <w:pStyle w:val="Style6"/>
        <w:widowControl/>
        <w:jc w:val="center"/>
        <w:rPr>
          <w:rStyle w:val="FontStyle11"/>
          <w:szCs w:val="28"/>
        </w:rPr>
      </w:pPr>
      <w:r w:rsidRPr="0045775D">
        <w:rPr>
          <w:rStyle w:val="FontStyle11"/>
          <w:smallCaps/>
          <w:szCs w:val="28"/>
        </w:rPr>
        <w:t xml:space="preserve">6. </w:t>
      </w:r>
      <w:r w:rsidRPr="0045775D">
        <w:rPr>
          <w:rStyle w:val="FontStyle11"/>
          <w:szCs w:val="28"/>
        </w:rPr>
        <w:t>ПОРЯДОК ВНЕСЕНИЯ ИЗМЕНЕНИЙ, ДОПОЛНЕНИЙ В ДОГОВОР И ЕГО РАСТОРЖЕНИЯ</w:t>
      </w:r>
    </w:p>
    <w:p w:rsidR="00993375" w:rsidRPr="00A171C5" w:rsidRDefault="00993375" w:rsidP="00993375">
      <w:pPr>
        <w:pStyle w:val="Style6"/>
        <w:widowControl/>
        <w:jc w:val="center"/>
        <w:rPr>
          <w:rStyle w:val="FontStyle11"/>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6.1.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6.2. Настоящий Договор </w:t>
      </w:r>
      <w:proofErr w:type="gramStart"/>
      <w:r w:rsidRPr="00A171C5">
        <w:rPr>
          <w:rStyle w:val="FontStyle13"/>
        </w:rPr>
        <w:t>может быть досрочно расторгнут</w:t>
      </w:r>
      <w:proofErr w:type="gramEnd"/>
      <w:r w:rsidRPr="00A171C5">
        <w:rPr>
          <w:rStyle w:val="FontStyle13"/>
        </w:rPr>
        <w:t xml:space="preserve"> по основаниям, предусмотренным законодательством Российской Федерации.</w:t>
      </w:r>
    </w:p>
    <w:p w:rsidR="00993375" w:rsidRPr="00A171C5" w:rsidRDefault="00993375" w:rsidP="00993375">
      <w:pPr>
        <w:pStyle w:val="Style2"/>
        <w:widowControl/>
        <w:jc w:val="both"/>
      </w:pPr>
    </w:p>
    <w:p w:rsidR="00993375" w:rsidRDefault="00993375" w:rsidP="00993375">
      <w:pPr>
        <w:pStyle w:val="Style6"/>
        <w:widowControl/>
        <w:jc w:val="center"/>
        <w:rPr>
          <w:rStyle w:val="FontStyle11"/>
          <w:smallCaps/>
          <w:szCs w:val="28"/>
        </w:rPr>
      </w:pPr>
      <w:r w:rsidRPr="0045775D">
        <w:rPr>
          <w:rStyle w:val="FontStyle11"/>
          <w:szCs w:val="28"/>
        </w:rPr>
        <w:t xml:space="preserve">7. </w:t>
      </w:r>
      <w:r w:rsidRPr="0045775D">
        <w:rPr>
          <w:rStyle w:val="FontStyle11"/>
          <w:smallCaps/>
          <w:szCs w:val="28"/>
        </w:rPr>
        <w:t>ПОРЯДОК РАЗРЕШЕНИЯ СПОРОВ</w:t>
      </w:r>
    </w:p>
    <w:p w:rsidR="00993375" w:rsidRPr="0045775D" w:rsidRDefault="00993375" w:rsidP="00993375">
      <w:pPr>
        <w:pStyle w:val="Style6"/>
        <w:widowControl/>
        <w:jc w:val="center"/>
        <w:rPr>
          <w:rStyle w:val="FontStyle11"/>
          <w:smallCaps/>
          <w:szCs w:val="28"/>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3375" w:rsidRPr="00A171C5" w:rsidRDefault="00993375" w:rsidP="00993375">
      <w:pPr>
        <w:pStyle w:val="ConsNormal"/>
        <w:widowControl/>
        <w:ind w:firstLine="540"/>
        <w:jc w:val="both"/>
        <w:rPr>
          <w:rFonts w:ascii="Times New Roman" w:hAnsi="Times New Roman" w:cs="Times New Roman"/>
          <w:sz w:val="24"/>
          <w:szCs w:val="24"/>
        </w:rPr>
      </w:pPr>
      <w:r w:rsidRPr="00A171C5">
        <w:rPr>
          <w:rStyle w:val="FontStyle13"/>
          <w:sz w:val="24"/>
          <w:szCs w:val="24"/>
        </w:rPr>
        <w:t xml:space="preserve">7.2. </w:t>
      </w:r>
      <w:r w:rsidRPr="00A171C5">
        <w:rPr>
          <w:rFonts w:ascii="Times New Roman" w:hAnsi="Times New Roman" w:cs="Times New Roman"/>
          <w:sz w:val="24"/>
          <w:szCs w:val="24"/>
        </w:rPr>
        <w:t>Если путем переговоров споры и разногласия не смогут быть урегулированы Сторонами, они разрешаются в досудебном порядке путем направления претензий.</w:t>
      </w:r>
    </w:p>
    <w:p w:rsidR="00993375" w:rsidRPr="00A171C5" w:rsidRDefault="00993375" w:rsidP="00993375">
      <w:pPr>
        <w:pStyle w:val="ConsNormal"/>
        <w:widowControl/>
        <w:ind w:firstLine="851"/>
        <w:jc w:val="both"/>
        <w:rPr>
          <w:rFonts w:ascii="Times New Roman" w:hAnsi="Times New Roman" w:cs="Times New Roman"/>
          <w:sz w:val="24"/>
          <w:szCs w:val="24"/>
        </w:rPr>
      </w:pPr>
      <w:r w:rsidRPr="00A171C5">
        <w:rPr>
          <w:rFonts w:ascii="Times New Roman" w:hAnsi="Times New Roman" w:cs="Times New Roman"/>
          <w:sz w:val="24"/>
          <w:szCs w:val="24"/>
        </w:rPr>
        <w:t>Срок рассмотрения Претензии - 3</w:t>
      </w:r>
      <w:r w:rsidRPr="00A171C5">
        <w:rPr>
          <w:rFonts w:ascii="Times New Roman" w:hAnsi="Times New Roman" w:cs="Times New Roman"/>
          <w:iCs/>
          <w:sz w:val="24"/>
          <w:szCs w:val="24"/>
        </w:rPr>
        <w:t>0</w:t>
      </w:r>
      <w:r w:rsidRPr="00A171C5">
        <w:rPr>
          <w:rFonts w:ascii="Times New Roman" w:hAnsi="Times New Roman" w:cs="Times New Roman"/>
          <w:sz w:val="24"/>
          <w:szCs w:val="24"/>
        </w:rPr>
        <w:t xml:space="preserve"> </w:t>
      </w:r>
      <w:r w:rsidRPr="00A171C5">
        <w:rPr>
          <w:rFonts w:ascii="Times New Roman" w:hAnsi="Times New Roman" w:cs="Times New Roman"/>
          <w:iCs/>
          <w:sz w:val="24"/>
          <w:szCs w:val="24"/>
        </w:rPr>
        <w:t xml:space="preserve">(тридцать) </w:t>
      </w:r>
      <w:r w:rsidRPr="00A171C5">
        <w:rPr>
          <w:rFonts w:ascii="Times New Roman" w:hAnsi="Times New Roman" w:cs="Times New Roman"/>
          <w:sz w:val="24"/>
          <w:szCs w:val="24"/>
        </w:rPr>
        <w:t xml:space="preserve">календарных дней </w:t>
      </w:r>
      <w:proofErr w:type="gramStart"/>
      <w:r w:rsidRPr="00A171C5">
        <w:rPr>
          <w:rFonts w:ascii="Times New Roman" w:hAnsi="Times New Roman" w:cs="Times New Roman"/>
          <w:sz w:val="24"/>
          <w:szCs w:val="24"/>
        </w:rPr>
        <w:t>с даты направления</w:t>
      </w:r>
      <w:proofErr w:type="gramEnd"/>
      <w:r w:rsidRPr="00A171C5">
        <w:rPr>
          <w:rFonts w:ascii="Times New Roman" w:hAnsi="Times New Roman" w:cs="Times New Roman"/>
          <w:sz w:val="24"/>
          <w:szCs w:val="24"/>
        </w:rPr>
        <w:t xml:space="preserve"> Претензии.</w:t>
      </w:r>
    </w:p>
    <w:p w:rsidR="00993375" w:rsidRDefault="00993375" w:rsidP="00993375">
      <w:pPr>
        <w:pStyle w:val="Style3"/>
        <w:widowControl/>
        <w:tabs>
          <w:tab w:val="left" w:pos="1210"/>
        </w:tabs>
        <w:spacing w:line="240" w:lineRule="auto"/>
        <w:jc w:val="both"/>
        <w:rPr>
          <w:rStyle w:val="FontStyle13"/>
        </w:rPr>
      </w:pPr>
      <w:r w:rsidRPr="00A171C5">
        <w:rPr>
          <w:rStyle w:val="FontStyle13"/>
        </w:rPr>
        <w:t>7.3.</w:t>
      </w:r>
      <w:r w:rsidRPr="00A171C5">
        <w:rPr>
          <w:rStyle w:val="FontStyle13"/>
        </w:rPr>
        <w:tab/>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Забайкальского края.</w:t>
      </w:r>
    </w:p>
    <w:p w:rsidR="00993375" w:rsidRPr="00A171C5" w:rsidRDefault="00993375" w:rsidP="00993375">
      <w:pPr>
        <w:pStyle w:val="Style3"/>
        <w:widowControl/>
        <w:tabs>
          <w:tab w:val="left" w:pos="1210"/>
        </w:tabs>
        <w:spacing w:line="240" w:lineRule="auto"/>
        <w:jc w:val="both"/>
        <w:rPr>
          <w:rStyle w:val="FontStyle13"/>
        </w:rPr>
      </w:pPr>
    </w:p>
    <w:p w:rsidR="00993375" w:rsidRPr="0045775D" w:rsidRDefault="00993375" w:rsidP="00993375">
      <w:pPr>
        <w:pStyle w:val="Style2"/>
        <w:widowControl/>
        <w:jc w:val="both"/>
        <w:rPr>
          <w:sz w:val="28"/>
          <w:szCs w:val="28"/>
        </w:rPr>
      </w:pPr>
    </w:p>
    <w:p w:rsidR="00993375" w:rsidRDefault="00993375" w:rsidP="00993375">
      <w:pPr>
        <w:pStyle w:val="Style6"/>
        <w:widowControl/>
        <w:jc w:val="center"/>
        <w:rPr>
          <w:rStyle w:val="FontStyle11"/>
          <w:szCs w:val="28"/>
        </w:rPr>
      </w:pPr>
      <w:r w:rsidRPr="0045775D">
        <w:rPr>
          <w:rStyle w:val="FontStyle11"/>
          <w:szCs w:val="28"/>
        </w:rPr>
        <w:t>8. ПРОЧИЕ УСЛОВИЯ</w:t>
      </w:r>
    </w:p>
    <w:p w:rsidR="00993375" w:rsidRPr="0045775D" w:rsidRDefault="00993375" w:rsidP="00993375">
      <w:pPr>
        <w:pStyle w:val="Style6"/>
        <w:widowControl/>
        <w:jc w:val="center"/>
        <w:rPr>
          <w:rStyle w:val="FontStyle11"/>
          <w:szCs w:val="28"/>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lastRenderedPageBreak/>
        <w:t xml:space="preserve">8.1. В случае изменения у </w:t>
      </w:r>
      <w:proofErr w:type="gramStart"/>
      <w:r w:rsidRPr="00A171C5">
        <w:rPr>
          <w:rStyle w:val="FontStyle13"/>
        </w:rPr>
        <w:t>какой-либо</w:t>
      </w:r>
      <w:proofErr w:type="gramEnd"/>
      <w:r w:rsidRPr="00A171C5">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8.2. Все приложения к настоящему Договору являются его неотъемлемыми частями.</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8.3. Все вопросы, не предусмотренные настоящим Договором, регулируются законодательством Российской Федерации.</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8.4. Настоящий Договор составлен в двух экземплярах, имеющих одинаковую юридическую силу, по одному для каждой из Сторон.</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8.5. ИСПОЛНИТЕЛЬ обязан предоставить ЗАКАЗЧИКУ информацию о цепочке собственников, включая бенефициаров (в том числе конечных).</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8.6.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8.7. Вся юридически значимая корреспонденция, за исключением </w:t>
      </w:r>
      <w:proofErr w:type="gramStart"/>
      <w:r w:rsidRPr="00A171C5">
        <w:rPr>
          <w:rStyle w:val="FontStyle13"/>
        </w:rPr>
        <w:t>указанной</w:t>
      </w:r>
      <w:proofErr w:type="gramEnd"/>
      <w:r w:rsidRPr="00A171C5">
        <w:rPr>
          <w:rStyle w:val="FontStyle13"/>
        </w:rPr>
        <w:t xml:space="preserve"> в п.п. 2.2.1 и 2.4.2., направляется сторонами Заказным письмом с уведомлением по адресам, указанным в п.9 настоящего договора. </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8.8. Последствия неполучения такой корреспонденции несет получатель.</w:t>
      </w:r>
    </w:p>
    <w:p w:rsidR="00993375" w:rsidRPr="00A171C5" w:rsidRDefault="00993375" w:rsidP="00993375">
      <w:pPr>
        <w:pStyle w:val="Style3"/>
        <w:widowControl/>
        <w:tabs>
          <w:tab w:val="left" w:pos="1210"/>
        </w:tabs>
        <w:spacing w:line="240" w:lineRule="auto"/>
        <w:jc w:val="both"/>
      </w:pPr>
      <w:r w:rsidRPr="00A171C5">
        <w:t>8.9.  К настоящему договору прилагаются:</w:t>
      </w:r>
    </w:p>
    <w:p w:rsidR="00993375" w:rsidRPr="00A171C5" w:rsidRDefault="00993375" w:rsidP="00993375">
      <w:pPr>
        <w:pStyle w:val="Style3"/>
        <w:widowControl/>
        <w:tabs>
          <w:tab w:val="left" w:pos="1210"/>
        </w:tabs>
        <w:spacing w:line="240" w:lineRule="auto"/>
        <w:jc w:val="both"/>
      </w:pPr>
      <w:r w:rsidRPr="00A171C5">
        <w:t>8.9.1. Форма Заявки (Приложение № 1);</w:t>
      </w:r>
    </w:p>
    <w:p w:rsidR="00993375" w:rsidRPr="00A171C5" w:rsidRDefault="00993375" w:rsidP="00993375">
      <w:pPr>
        <w:pStyle w:val="Style3"/>
        <w:widowControl/>
        <w:tabs>
          <w:tab w:val="left" w:pos="1210"/>
        </w:tabs>
        <w:spacing w:line="240" w:lineRule="auto"/>
        <w:jc w:val="both"/>
        <w:rPr>
          <w:rStyle w:val="FontStyle13"/>
        </w:rPr>
      </w:pPr>
      <w:r w:rsidRPr="00A171C5">
        <w:t xml:space="preserve">8.9.2. Протокол согласования договорной цены (Приложение № 2). </w:t>
      </w:r>
    </w:p>
    <w:p w:rsidR="00993375" w:rsidRPr="0045775D" w:rsidRDefault="00993375" w:rsidP="00993375">
      <w:pPr>
        <w:pStyle w:val="Style2"/>
        <w:widowControl/>
        <w:jc w:val="both"/>
        <w:rPr>
          <w:rStyle w:val="FontStyle11"/>
          <w:szCs w:val="28"/>
        </w:rPr>
      </w:pPr>
    </w:p>
    <w:p w:rsidR="00993375" w:rsidRPr="00A171C5" w:rsidRDefault="00993375" w:rsidP="00993375">
      <w:pPr>
        <w:jc w:val="center"/>
        <w:rPr>
          <w:b/>
          <w:bCs/>
          <w:sz w:val="22"/>
          <w:szCs w:val="22"/>
        </w:rPr>
      </w:pPr>
      <w:r w:rsidRPr="00A171C5">
        <w:rPr>
          <w:b/>
          <w:bCs/>
          <w:sz w:val="22"/>
          <w:szCs w:val="22"/>
        </w:rPr>
        <w:t>9. ЮРИДИЧЕСКИЕ АДРЕСА И РЕКВИЗИТЫ СТОРОН</w:t>
      </w:r>
    </w:p>
    <w:p w:rsidR="00993375" w:rsidRPr="0045775D" w:rsidRDefault="00993375" w:rsidP="00993375">
      <w:pPr>
        <w:jc w:val="center"/>
        <w:rPr>
          <w:b/>
          <w:bCs/>
          <w:sz w:val="28"/>
          <w:szCs w:val="28"/>
        </w:rPr>
      </w:pPr>
    </w:p>
    <w:tbl>
      <w:tblPr>
        <w:tblW w:w="9639" w:type="dxa"/>
        <w:tblLook w:val="0000"/>
      </w:tblPr>
      <w:tblGrid>
        <w:gridCol w:w="5008"/>
        <w:gridCol w:w="4631"/>
      </w:tblGrid>
      <w:tr w:rsidR="00993375" w:rsidRPr="0045775D" w:rsidTr="00AC5570">
        <w:trPr>
          <w:trHeight w:val="2932"/>
        </w:trPr>
        <w:tc>
          <w:tcPr>
            <w:tcW w:w="5008" w:type="dxa"/>
          </w:tcPr>
          <w:p w:rsidR="00993375" w:rsidRPr="00A171C5" w:rsidRDefault="00993375" w:rsidP="00AC5570">
            <w:pPr>
              <w:jc w:val="center"/>
              <w:rPr>
                <w:b/>
                <w:snapToGrid w:val="0"/>
              </w:rPr>
            </w:pPr>
            <w:r w:rsidRPr="00A171C5">
              <w:rPr>
                <w:b/>
                <w:snapToGrid w:val="0"/>
              </w:rPr>
              <w:t>ЗАКАЗЧИК:</w:t>
            </w:r>
          </w:p>
          <w:p w:rsidR="00993375" w:rsidRPr="00A171C5" w:rsidRDefault="00993375" w:rsidP="00AC5570">
            <w:pPr>
              <w:jc w:val="both"/>
              <w:rPr>
                <w:snapToGrid w:val="0"/>
              </w:rPr>
            </w:pPr>
            <w:r w:rsidRPr="00A171C5">
              <w:rPr>
                <w:snapToGrid w:val="0"/>
              </w:rPr>
              <w:t xml:space="preserve">Филиал ОАО «ТрансКонтейнер» </w:t>
            </w:r>
          </w:p>
          <w:p w:rsidR="00993375" w:rsidRPr="00A171C5" w:rsidRDefault="00993375" w:rsidP="00AC5570">
            <w:pPr>
              <w:jc w:val="both"/>
              <w:rPr>
                <w:snapToGrid w:val="0"/>
              </w:rPr>
            </w:pPr>
            <w:r w:rsidRPr="00A171C5">
              <w:rPr>
                <w:snapToGrid w:val="0"/>
              </w:rPr>
              <w:t>на Забайкальской железной дороге</w:t>
            </w:r>
          </w:p>
          <w:p w:rsidR="00993375" w:rsidRPr="00A171C5" w:rsidRDefault="00993375" w:rsidP="00AC5570">
            <w:pPr>
              <w:jc w:val="both"/>
            </w:pPr>
            <w:r w:rsidRPr="00A171C5">
              <w:t xml:space="preserve">ОГРН: 1067746341024, </w:t>
            </w:r>
          </w:p>
          <w:p w:rsidR="00993375" w:rsidRPr="00A171C5" w:rsidRDefault="00993375" w:rsidP="00AC5570">
            <w:pPr>
              <w:jc w:val="both"/>
            </w:pPr>
            <w:r w:rsidRPr="00A171C5">
              <w:t xml:space="preserve">ИНН / КПП: 7708591995 / 997650001, </w:t>
            </w:r>
          </w:p>
          <w:p w:rsidR="00993375" w:rsidRPr="00A171C5" w:rsidRDefault="00993375" w:rsidP="00AC5570">
            <w:pPr>
              <w:jc w:val="both"/>
              <w:rPr>
                <w:snapToGrid w:val="0"/>
              </w:rPr>
            </w:pPr>
            <w:r w:rsidRPr="00A171C5">
              <w:t>ОКПО 57794592</w:t>
            </w:r>
          </w:p>
          <w:p w:rsidR="00993375" w:rsidRPr="00A171C5" w:rsidRDefault="00993375" w:rsidP="00AC5570">
            <w:pPr>
              <w:jc w:val="both"/>
              <w:rPr>
                <w:snapToGrid w:val="0"/>
              </w:rPr>
            </w:pPr>
            <w:r w:rsidRPr="00A171C5">
              <w:rPr>
                <w:snapToGrid w:val="0"/>
              </w:rPr>
              <w:t>Юридический  адрес: Москва, 107228,</w:t>
            </w:r>
          </w:p>
          <w:p w:rsidR="00993375" w:rsidRPr="00A171C5" w:rsidRDefault="00993375" w:rsidP="00AC5570">
            <w:pPr>
              <w:jc w:val="both"/>
              <w:rPr>
                <w:snapToGrid w:val="0"/>
              </w:rPr>
            </w:pPr>
            <w:r w:rsidRPr="00A171C5">
              <w:rPr>
                <w:snapToGrid w:val="0"/>
              </w:rPr>
              <w:t xml:space="preserve">ул. </w:t>
            </w:r>
            <w:proofErr w:type="spellStart"/>
            <w:r w:rsidRPr="00A171C5">
              <w:rPr>
                <w:snapToGrid w:val="0"/>
              </w:rPr>
              <w:t>Новорязанская</w:t>
            </w:r>
            <w:proofErr w:type="spellEnd"/>
            <w:r w:rsidRPr="00A171C5">
              <w:rPr>
                <w:snapToGrid w:val="0"/>
              </w:rPr>
              <w:t>, д.12</w:t>
            </w:r>
          </w:p>
          <w:p w:rsidR="00993375" w:rsidRPr="00A171C5" w:rsidRDefault="00993375" w:rsidP="00AC5570">
            <w:pPr>
              <w:jc w:val="both"/>
              <w:rPr>
                <w:snapToGrid w:val="0"/>
              </w:rPr>
            </w:pPr>
            <w:r w:rsidRPr="00A171C5">
              <w:rPr>
                <w:snapToGrid w:val="0"/>
              </w:rPr>
              <w:t xml:space="preserve">Почтовый адрес: Чита, 672000, </w:t>
            </w:r>
          </w:p>
          <w:p w:rsidR="00993375" w:rsidRPr="00A171C5" w:rsidRDefault="00993375" w:rsidP="00AC5570">
            <w:pPr>
              <w:jc w:val="both"/>
              <w:rPr>
                <w:snapToGrid w:val="0"/>
              </w:rPr>
            </w:pPr>
            <w:r w:rsidRPr="00A171C5">
              <w:rPr>
                <w:snapToGrid w:val="0"/>
              </w:rPr>
              <w:t>Анохина ул., д.91</w:t>
            </w:r>
          </w:p>
          <w:p w:rsidR="00993375" w:rsidRPr="00A171C5" w:rsidRDefault="00993375" w:rsidP="00AC5570">
            <w:pPr>
              <w:jc w:val="both"/>
              <w:rPr>
                <w:snapToGrid w:val="0"/>
              </w:rPr>
            </w:pPr>
            <w:r w:rsidRPr="00A171C5">
              <w:rPr>
                <w:snapToGrid w:val="0"/>
              </w:rPr>
              <w:t>Тел. 22-54-69, 22-59-25, 24-15-23, 22-00-39</w:t>
            </w:r>
          </w:p>
          <w:p w:rsidR="00993375" w:rsidRPr="00A171C5" w:rsidRDefault="00993375" w:rsidP="00AC5570">
            <w:pPr>
              <w:jc w:val="both"/>
            </w:pPr>
            <w:r w:rsidRPr="00A171C5">
              <w:rPr>
                <w:snapToGrid w:val="0"/>
              </w:rPr>
              <w:t>факс: (3022)32-52-11</w:t>
            </w:r>
          </w:p>
        </w:tc>
        <w:tc>
          <w:tcPr>
            <w:tcW w:w="4631" w:type="dxa"/>
          </w:tcPr>
          <w:p w:rsidR="00993375" w:rsidRPr="00A171C5" w:rsidRDefault="00993375" w:rsidP="00AC5570">
            <w:pPr>
              <w:jc w:val="center"/>
              <w:rPr>
                <w:b/>
                <w:bCs/>
              </w:rPr>
            </w:pPr>
            <w:r w:rsidRPr="00A171C5">
              <w:rPr>
                <w:b/>
                <w:bCs/>
              </w:rPr>
              <w:t>ИСПОЛНИТЕЛЬ:</w:t>
            </w:r>
          </w:p>
          <w:p w:rsidR="00993375" w:rsidRPr="00A171C5" w:rsidRDefault="00993375" w:rsidP="00AC5570">
            <w:pPr>
              <w:jc w:val="both"/>
              <w:rPr>
                <w:snapToGrid w:val="0"/>
                <w:lang w:val="en-US"/>
              </w:rPr>
            </w:pPr>
          </w:p>
        </w:tc>
      </w:tr>
      <w:tr w:rsidR="00993375" w:rsidRPr="0045775D" w:rsidTr="00AC5570">
        <w:tc>
          <w:tcPr>
            <w:tcW w:w="5008" w:type="dxa"/>
          </w:tcPr>
          <w:p w:rsidR="00993375" w:rsidRPr="00A171C5" w:rsidRDefault="00993375" w:rsidP="00AC5570">
            <w:pPr>
              <w:jc w:val="both"/>
              <w:rPr>
                <w:b/>
                <w:bCs/>
                <w:snapToGrid w:val="0"/>
              </w:rPr>
            </w:pPr>
            <w:r w:rsidRPr="00A171C5">
              <w:rPr>
                <w:b/>
                <w:bCs/>
                <w:snapToGrid w:val="0"/>
              </w:rPr>
              <w:t xml:space="preserve">Банковские реквизиты для расчета </w:t>
            </w:r>
          </w:p>
          <w:p w:rsidR="00993375" w:rsidRPr="00A171C5" w:rsidRDefault="00993375" w:rsidP="00AC5570">
            <w:pPr>
              <w:jc w:val="both"/>
              <w:rPr>
                <w:b/>
                <w:bCs/>
                <w:snapToGrid w:val="0"/>
              </w:rPr>
            </w:pPr>
            <w:r w:rsidRPr="00A171C5">
              <w:rPr>
                <w:b/>
                <w:bCs/>
                <w:snapToGrid w:val="0"/>
              </w:rPr>
              <w:t>в российских рублях (</w:t>
            </w:r>
            <w:r w:rsidRPr="00A171C5">
              <w:rPr>
                <w:b/>
                <w:bCs/>
                <w:snapToGrid w:val="0"/>
                <w:lang w:val="en-US"/>
              </w:rPr>
              <w:t>RUR</w:t>
            </w:r>
            <w:r w:rsidRPr="00A171C5">
              <w:rPr>
                <w:b/>
                <w:bCs/>
                <w:snapToGrid w:val="0"/>
              </w:rPr>
              <w:t>):</w:t>
            </w:r>
          </w:p>
          <w:p w:rsidR="00993375" w:rsidRPr="00A171C5" w:rsidRDefault="00993375" w:rsidP="00AC5570">
            <w:pPr>
              <w:rPr>
                <w:bCs/>
                <w:snapToGrid w:val="0"/>
              </w:rPr>
            </w:pPr>
            <w:proofErr w:type="spellStart"/>
            <w:proofErr w:type="gramStart"/>
            <w:r w:rsidRPr="00A171C5">
              <w:rPr>
                <w:bCs/>
                <w:snapToGrid w:val="0"/>
              </w:rPr>
              <w:t>р</w:t>
            </w:r>
            <w:proofErr w:type="spellEnd"/>
            <w:proofErr w:type="gramEnd"/>
            <w:r w:rsidRPr="00A171C5">
              <w:rPr>
                <w:bCs/>
                <w:snapToGrid w:val="0"/>
              </w:rPr>
              <w:t>/сч 40702810543000002225</w:t>
            </w:r>
          </w:p>
          <w:p w:rsidR="00993375" w:rsidRPr="00A171C5" w:rsidRDefault="00993375" w:rsidP="00AC5570">
            <w:pPr>
              <w:rPr>
                <w:bCs/>
                <w:snapToGrid w:val="0"/>
              </w:rPr>
            </w:pPr>
            <w:proofErr w:type="spellStart"/>
            <w:proofErr w:type="gramStart"/>
            <w:r w:rsidRPr="00A171C5">
              <w:rPr>
                <w:bCs/>
                <w:snapToGrid w:val="0"/>
              </w:rPr>
              <w:t>корр</w:t>
            </w:r>
            <w:proofErr w:type="spellEnd"/>
            <w:proofErr w:type="gramEnd"/>
            <w:r w:rsidRPr="00A171C5">
              <w:rPr>
                <w:bCs/>
                <w:snapToGrid w:val="0"/>
              </w:rPr>
              <w:t>/счёт 30101810600000000715</w:t>
            </w:r>
          </w:p>
          <w:p w:rsidR="00993375" w:rsidRPr="00A171C5" w:rsidRDefault="00993375" w:rsidP="00AC5570">
            <w:pPr>
              <w:rPr>
                <w:bCs/>
                <w:snapToGrid w:val="0"/>
              </w:rPr>
            </w:pPr>
            <w:r w:rsidRPr="00A171C5">
              <w:rPr>
                <w:bCs/>
                <w:snapToGrid w:val="0"/>
              </w:rPr>
              <w:t xml:space="preserve">БИК 047601715 ИНН 7722080343 в филиале </w:t>
            </w:r>
          </w:p>
          <w:p w:rsidR="00993375" w:rsidRPr="00A171C5" w:rsidRDefault="00993375" w:rsidP="00AC5570">
            <w:r w:rsidRPr="00A171C5">
              <w:rPr>
                <w:bCs/>
                <w:snapToGrid w:val="0"/>
              </w:rPr>
              <w:t>ОАО «ТрансКредитБанк»       г. Чита      Получатель платежа ОАО «ТрансКонтейнер»</w:t>
            </w:r>
          </w:p>
        </w:tc>
        <w:tc>
          <w:tcPr>
            <w:tcW w:w="4631" w:type="dxa"/>
          </w:tcPr>
          <w:p w:rsidR="00993375" w:rsidRPr="00A171C5" w:rsidRDefault="00993375" w:rsidP="00AC5570">
            <w:pPr>
              <w:jc w:val="both"/>
              <w:rPr>
                <w:b/>
              </w:rPr>
            </w:pPr>
          </w:p>
        </w:tc>
      </w:tr>
      <w:tr w:rsidR="00993375" w:rsidRPr="0045775D" w:rsidTr="00AC5570">
        <w:tc>
          <w:tcPr>
            <w:tcW w:w="5008" w:type="dxa"/>
          </w:tcPr>
          <w:p w:rsidR="00993375" w:rsidRPr="00A171C5" w:rsidRDefault="00993375" w:rsidP="00AC5570">
            <w:pPr>
              <w:jc w:val="both"/>
              <w:rPr>
                <w:snapToGrid w:val="0"/>
              </w:rPr>
            </w:pPr>
          </w:p>
          <w:p w:rsidR="00993375" w:rsidRPr="00A171C5" w:rsidRDefault="00993375" w:rsidP="00AC5570">
            <w:pPr>
              <w:jc w:val="both"/>
              <w:rPr>
                <w:snapToGrid w:val="0"/>
              </w:rPr>
            </w:pPr>
            <w:r w:rsidRPr="00A171C5">
              <w:rPr>
                <w:snapToGrid w:val="0"/>
              </w:rPr>
              <w:t xml:space="preserve">Директор </w:t>
            </w:r>
          </w:p>
          <w:p w:rsidR="00993375" w:rsidRPr="00A171C5" w:rsidRDefault="00993375" w:rsidP="00AC5570">
            <w:pPr>
              <w:jc w:val="both"/>
              <w:rPr>
                <w:snapToGrid w:val="0"/>
              </w:rPr>
            </w:pPr>
          </w:p>
          <w:p w:rsidR="00993375" w:rsidRPr="00A171C5" w:rsidRDefault="00993375" w:rsidP="00AC5570">
            <w:pPr>
              <w:jc w:val="both"/>
              <w:rPr>
                <w:snapToGrid w:val="0"/>
              </w:rPr>
            </w:pPr>
            <w:r w:rsidRPr="00A171C5">
              <w:rPr>
                <w:snapToGrid w:val="0"/>
              </w:rPr>
              <w:t xml:space="preserve"> _____________________ А.В.Банщиков                                                </w:t>
            </w:r>
          </w:p>
        </w:tc>
        <w:tc>
          <w:tcPr>
            <w:tcW w:w="4631" w:type="dxa"/>
          </w:tcPr>
          <w:p w:rsidR="00993375" w:rsidRPr="00A171C5" w:rsidRDefault="00993375" w:rsidP="00AC5570">
            <w:pPr>
              <w:ind w:firstLine="312"/>
              <w:jc w:val="both"/>
            </w:pPr>
          </w:p>
          <w:p w:rsidR="00993375" w:rsidRPr="00A171C5" w:rsidRDefault="00993375" w:rsidP="00AC5570">
            <w:pPr>
              <w:jc w:val="both"/>
            </w:pPr>
            <w:r w:rsidRPr="00A171C5">
              <w:t xml:space="preserve">   </w:t>
            </w:r>
          </w:p>
          <w:p w:rsidR="00993375" w:rsidRPr="00A171C5" w:rsidRDefault="00993375" w:rsidP="00AC5570">
            <w:pPr>
              <w:jc w:val="both"/>
            </w:pPr>
          </w:p>
          <w:p w:rsidR="00993375" w:rsidRPr="00A171C5" w:rsidRDefault="00993375" w:rsidP="00AC5570">
            <w:pPr>
              <w:ind w:firstLine="312"/>
              <w:jc w:val="both"/>
            </w:pPr>
            <w:r w:rsidRPr="00A171C5">
              <w:t xml:space="preserve">_______________ </w:t>
            </w:r>
          </w:p>
        </w:tc>
      </w:tr>
    </w:tbl>
    <w:p w:rsidR="00993375" w:rsidRPr="0045775D" w:rsidRDefault="00993375" w:rsidP="00993375">
      <w:pPr>
        <w:pStyle w:val="affa"/>
        <w:jc w:val="right"/>
        <w:rPr>
          <w:rFonts w:ascii="Times New Roman" w:hAnsi="Times New Roman"/>
          <w:sz w:val="28"/>
          <w:szCs w:val="28"/>
        </w:rPr>
      </w:pPr>
      <w:r w:rsidRPr="0045775D">
        <w:rPr>
          <w:rFonts w:ascii="Times New Roman" w:hAnsi="Times New Roman"/>
          <w:sz w:val="28"/>
          <w:szCs w:val="28"/>
        </w:rPr>
        <w:br w:type="page"/>
      </w:r>
      <w:r w:rsidRPr="0045775D">
        <w:rPr>
          <w:rFonts w:ascii="Times New Roman" w:hAnsi="Times New Roman"/>
          <w:sz w:val="28"/>
          <w:szCs w:val="28"/>
        </w:rPr>
        <w:lastRenderedPageBreak/>
        <w:t xml:space="preserve">Приложение № 1 </w:t>
      </w:r>
      <w:proofErr w:type="gramStart"/>
      <w:r w:rsidRPr="0045775D">
        <w:rPr>
          <w:rFonts w:ascii="Times New Roman" w:hAnsi="Times New Roman"/>
          <w:sz w:val="28"/>
          <w:szCs w:val="28"/>
        </w:rPr>
        <w:t>к</w:t>
      </w:r>
      <w:proofErr w:type="gramEnd"/>
    </w:p>
    <w:p w:rsidR="00993375" w:rsidRPr="0045775D" w:rsidRDefault="00993375" w:rsidP="00993375">
      <w:pPr>
        <w:pStyle w:val="affa"/>
        <w:jc w:val="right"/>
        <w:rPr>
          <w:rFonts w:ascii="Times New Roman" w:hAnsi="Times New Roman"/>
          <w:sz w:val="28"/>
          <w:szCs w:val="28"/>
          <w:u w:val="single"/>
        </w:rPr>
      </w:pPr>
      <w:r w:rsidRPr="0045775D">
        <w:rPr>
          <w:rFonts w:ascii="Times New Roman" w:hAnsi="Times New Roman"/>
          <w:sz w:val="28"/>
          <w:szCs w:val="28"/>
        </w:rPr>
        <w:t>Договору от «</w:t>
      </w:r>
      <w:r w:rsidRPr="0045775D">
        <w:rPr>
          <w:rFonts w:ascii="Times New Roman" w:hAnsi="Times New Roman"/>
          <w:sz w:val="28"/>
          <w:szCs w:val="28"/>
          <w:u w:val="single"/>
        </w:rPr>
        <w:t xml:space="preserve"> ____</w:t>
      </w:r>
      <w:r w:rsidRPr="0045775D">
        <w:rPr>
          <w:rFonts w:ascii="Times New Roman" w:hAnsi="Times New Roman"/>
          <w:sz w:val="28"/>
          <w:szCs w:val="28"/>
        </w:rPr>
        <w:t xml:space="preserve">»  _________  </w:t>
      </w:r>
      <w:r w:rsidRPr="0045775D">
        <w:rPr>
          <w:rFonts w:ascii="Times New Roman" w:hAnsi="Times New Roman"/>
          <w:sz w:val="28"/>
          <w:szCs w:val="28"/>
          <w:u w:val="single"/>
        </w:rPr>
        <w:t xml:space="preserve"> 201</w:t>
      </w:r>
      <w:r>
        <w:rPr>
          <w:rFonts w:ascii="Times New Roman" w:hAnsi="Times New Roman"/>
          <w:sz w:val="28"/>
          <w:szCs w:val="28"/>
          <w:u w:val="single"/>
        </w:rPr>
        <w:t>5</w:t>
      </w:r>
      <w:r w:rsidRPr="0045775D">
        <w:rPr>
          <w:rFonts w:ascii="Times New Roman" w:hAnsi="Times New Roman"/>
          <w:sz w:val="28"/>
          <w:szCs w:val="28"/>
          <w:u w:val="single"/>
        </w:rPr>
        <w:t xml:space="preserve"> г.</w:t>
      </w:r>
    </w:p>
    <w:p w:rsidR="00993375" w:rsidRPr="0045775D" w:rsidRDefault="00993375" w:rsidP="00993375">
      <w:pPr>
        <w:pStyle w:val="affa"/>
        <w:jc w:val="right"/>
        <w:rPr>
          <w:rFonts w:ascii="Times New Roman" w:hAnsi="Times New Roman"/>
          <w:sz w:val="28"/>
          <w:szCs w:val="28"/>
        </w:rPr>
      </w:pPr>
    </w:p>
    <w:p w:rsidR="00993375" w:rsidRPr="0045775D" w:rsidRDefault="00993375" w:rsidP="00993375">
      <w:pPr>
        <w:pStyle w:val="affa"/>
        <w:jc w:val="right"/>
        <w:rPr>
          <w:rFonts w:ascii="Times New Roman" w:hAnsi="Times New Roman"/>
          <w:sz w:val="28"/>
          <w:szCs w:val="28"/>
        </w:rPr>
      </w:pPr>
    </w:p>
    <w:p w:rsidR="00993375" w:rsidRPr="0045775D" w:rsidRDefault="00993375" w:rsidP="00993375">
      <w:pPr>
        <w:pStyle w:val="affa"/>
        <w:jc w:val="right"/>
        <w:rPr>
          <w:rFonts w:ascii="Times New Roman" w:hAnsi="Times New Roman"/>
          <w:sz w:val="28"/>
          <w:szCs w:val="28"/>
        </w:rPr>
      </w:pPr>
    </w:p>
    <w:p w:rsidR="00993375" w:rsidRPr="0044636F" w:rsidRDefault="00993375" w:rsidP="00993375">
      <w:pPr>
        <w:spacing w:before="100" w:beforeAutospacing="1" w:after="100" w:afterAutospacing="1"/>
        <w:outlineLvl w:val="2"/>
        <w:rPr>
          <w:b/>
          <w:bCs/>
          <w:sz w:val="27"/>
          <w:szCs w:val="27"/>
        </w:rPr>
      </w:pPr>
      <w:r w:rsidRPr="0044636F">
        <w:rPr>
          <w:b/>
          <w:bCs/>
          <w:sz w:val="27"/>
          <w:szCs w:val="27"/>
        </w:rPr>
        <w:t xml:space="preserve">ФИЛИАЛ ОАО «ТРАНСКОНТЕЙНЕР» НА </w:t>
      </w:r>
      <w:proofErr w:type="gramStart"/>
      <w:r w:rsidRPr="0044636F">
        <w:rPr>
          <w:b/>
          <w:bCs/>
          <w:sz w:val="27"/>
          <w:szCs w:val="27"/>
        </w:rPr>
        <w:t>ЗАБАЙКАЛЬСКОЙ</w:t>
      </w:r>
      <w:proofErr w:type="gramEnd"/>
      <w:r w:rsidRPr="0044636F">
        <w:rPr>
          <w:b/>
          <w:bCs/>
          <w:sz w:val="27"/>
          <w:szCs w:val="27"/>
        </w:rPr>
        <w:t xml:space="preserve"> Ж.Д. </w:t>
      </w:r>
    </w:p>
    <w:p w:rsidR="00993375" w:rsidRPr="0044636F" w:rsidRDefault="00993375" w:rsidP="00993375">
      <w:pPr>
        <w:spacing w:before="100" w:beforeAutospacing="1" w:after="100" w:afterAutospacing="1"/>
        <w:jc w:val="center"/>
        <w:outlineLvl w:val="3"/>
        <w:rPr>
          <w:b/>
          <w:bCs/>
        </w:rPr>
      </w:pPr>
      <w:r w:rsidRPr="0044636F">
        <w:rPr>
          <w:b/>
          <w:bCs/>
        </w:rPr>
        <w:t>ЗАЯВКА №      от   «____»_____________    20__</w:t>
      </w:r>
      <w:r>
        <w:rPr>
          <w:b/>
          <w:bCs/>
        </w:rPr>
        <w:t>_</w:t>
      </w:r>
      <w:r w:rsidRPr="0044636F">
        <w:rPr>
          <w:b/>
          <w:bCs/>
        </w:rPr>
        <w:t>г.</w:t>
      </w:r>
    </w:p>
    <w:p w:rsidR="00993375" w:rsidRDefault="00993375" w:rsidP="00993375">
      <w:pPr>
        <w:spacing w:before="100" w:beforeAutospacing="1" w:after="100" w:afterAutospacing="1"/>
        <w:outlineLvl w:val="3"/>
        <w:rPr>
          <w:b/>
          <w:bCs/>
          <w:u w:val="single"/>
        </w:rPr>
      </w:pPr>
      <w:r w:rsidRPr="0044636F">
        <w:rPr>
          <w:b/>
          <w:bCs/>
        </w:rPr>
        <w:t xml:space="preserve">НА ВЫПОЛНЕНИЕ ПОГРУЗО-РАЗГРУЗОЧНЫХ РАБОТ </w:t>
      </w:r>
      <w:r>
        <w:rPr>
          <w:b/>
          <w:bCs/>
        </w:rPr>
        <w:t>____________________________</w:t>
      </w:r>
    </w:p>
    <w:p w:rsidR="00993375" w:rsidRPr="0044636F" w:rsidRDefault="00993375" w:rsidP="00993375">
      <w:pPr>
        <w:spacing w:before="100" w:beforeAutospacing="1" w:after="100" w:afterAutospacing="1"/>
        <w:outlineLvl w:val="3"/>
        <w:rPr>
          <w:b/>
          <w:bCs/>
          <w:u w:val="single"/>
        </w:rPr>
      </w:pPr>
    </w:p>
    <w:p w:rsidR="00993375" w:rsidRDefault="00993375" w:rsidP="00993375">
      <w:pPr>
        <w:spacing w:before="100" w:beforeAutospacing="1" w:after="100" w:afterAutospacing="1"/>
        <w:outlineLvl w:val="3"/>
        <w:rPr>
          <w:b/>
          <w:bCs/>
        </w:rPr>
      </w:pPr>
      <w:r w:rsidRPr="0044636F">
        <w:rPr>
          <w:b/>
          <w:bCs/>
        </w:rPr>
        <w:t>ПРОШУ ВЫДЕЛИТЬ БРИГАДУ ГРУЗЧИКОВ</w:t>
      </w:r>
    </w:p>
    <w:p w:rsidR="00993375" w:rsidRPr="0044636F" w:rsidRDefault="00993375" w:rsidP="00993375">
      <w:pPr>
        <w:spacing w:before="100" w:beforeAutospacing="1" w:after="100" w:afterAutospacing="1"/>
        <w:outlineLvl w:val="3"/>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Дата и время</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Вид работ</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Способ выполнения работ</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 транспортного средства</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Наименование груза</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Количество мест</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Вес груза</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Прочее</w:t>
            </w:r>
          </w:p>
        </w:tc>
        <w:tc>
          <w:tcPr>
            <w:tcW w:w="6202" w:type="dxa"/>
          </w:tcPr>
          <w:p w:rsidR="00993375" w:rsidRPr="0044636F" w:rsidRDefault="00993375" w:rsidP="00AC5570">
            <w:pPr>
              <w:spacing w:after="240"/>
              <w:rPr>
                <w:sz w:val="28"/>
                <w:szCs w:val="28"/>
              </w:rPr>
            </w:pPr>
          </w:p>
        </w:tc>
      </w:tr>
    </w:tbl>
    <w:p w:rsidR="00993375" w:rsidRDefault="00993375" w:rsidP="00993375">
      <w:pPr>
        <w:spacing w:after="240"/>
        <w:rPr>
          <w:sz w:val="28"/>
          <w:szCs w:val="28"/>
        </w:rPr>
      </w:pPr>
      <w:r>
        <w:rPr>
          <w:sz w:val="28"/>
          <w:szCs w:val="28"/>
        </w:rPr>
        <w:t>от заказчика                                                      от исполнителя</w:t>
      </w:r>
    </w:p>
    <w:p w:rsidR="00993375" w:rsidRPr="0044636F" w:rsidRDefault="00993375" w:rsidP="00993375">
      <w:pPr>
        <w:spacing w:after="240"/>
        <w:rPr>
          <w:sz w:val="28"/>
          <w:szCs w:val="28"/>
        </w:rPr>
      </w:pPr>
    </w:p>
    <w:p w:rsidR="00993375" w:rsidRPr="00A6105A" w:rsidRDefault="00993375" w:rsidP="00993375">
      <w:pPr>
        <w:spacing w:after="240"/>
        <w:rPr>
          <w:color w:val="005481"/>
        </w:rPr>
      </w:pPr>
      <w:r>
        <w:rPr>
          <w:color w:val="005481"/>
        </w:rPr>
        <w:t>______________  (________________)                        _______________ (_______________)</w:t>
      </w:r>
    </w:p>
    <w:tbl>
      <w:tblPr>
        <w:tblW w:w="9639" w:type="dxa"/>
        <w:tblLook w:val="0000"/>
      </w:tblPr>
      <w:tblGrid>
        <w:gridCol w:w="5008"/>
        <w:gridCol w:w="4631"/>
      </w:tblGrid>
      <w:tr w:rsidR="00993375" w:rsidRPr="0045775D" w:rsidTr="00AC5570">
        <w:tc>
          <w:tcPr>
            <w:tcW w:w="5008" w:type="dxa"/>
          </w:tcPr>
          <w:p w:rsidR="00993375" w:rsidRPr="0045775D" w:rsidRDefault="00993375" w:rsidP="00AC5570">
            <w:pPr>
              <w:jc w:val="both"/>
              <w:rPr>
                <w:snapToGrid w:val="0"/>
                <w:sz w:val="28"/>
                <w:szCs w:val="28"/>
              </w:rPr>
            </w:pPr>
          </w:p>
          <w:p w:rsidR="00993375" w:rsidRPr="0045775D" w:rsidRDefault="00993375" w:rsidP="00AC5570">
            <w:pPr>
              <w:jc w:val="both"/>
              <w:rPr>
                <w:snapToGrid w:val="0"/>
                <w:sz w:val="28"/>
                <w:szCs w:val="28"/>
              </w:rPr>
            </w:pPr>
            <w:r w:rsidRPr="0045775D">
              <w:rPr>
                <w:snapToGrid w:val="0"/>
                <w:sz w:val="28"/>
                <w:szCs w:val="28"/>
              </w:rPr>
              <w:t xml:space="preserve">Директор </w:t>
            </w:r>
          </w:p>
          <w:p w:rsidR="00993375" w:rsidRPr="0045775D" w:rsidRDefault="00993375" w:rsidP="00AC5570">
            <w:pPr>
              <w:jc w:val="both"/>
              <w:rPr>
                <w:snapToGrid w:val="0"/>
                <w:sz w:val="28"/>
                <w:szCs w:val="28"/>
              </w:rPr>
            </w:pPr>
          </w:p>
          <w:p w:rsidR="00993375" w:rsidRPr="0045775D" w:rsidRDefault="00993375" w:rsidP="00AC5570">
            <w:pPr>
              <w:jc w:val="both"/>
              <w:rPr>
                <w:snapToGrid w:val="0"/>
                <w:sz w:val="28"/>
                <w:szCs w:val="28"/>
              </w:rPr>
            </w:pPr>
            <w:r w:rsidRPr="0045775D">
              <w:rPr>
                <w:snapToGrid w:val="0"/>
                <w:sz w:val="28"/>
                <w:szCs w:val="28"/>
              </w:rPr>
              <w:t xml:space="preserve"> _____________________ А.В.Банщиков                                                </w:t>
            </w:r>
          </w:p>
        </w:tc>
        <w:tc>
          <w:tcPr>
            <w:tcW w:w="4631" w:type="dxa"/>
          </w:tcPr>
          <w:p w:rsidR="00993375" w:rsidRPr="0045775D" w:rsidRDefault="00993375" w:rsidP="00AC5570">
            <w:pPr>
              <w:ind w:firstLine="312"/>
              <w:jc w:val="both"/>
              <w:rPr>
                <w:sz w:val="28"/>
                <w:szCs w:val="28"/>
              </w:rPr>
            </w:pPr>
          </w:p>
          <w:p w:rsidR="00993375" w:rsidRDefault="00993375" w:rsidP="00AC5570">
            <w:pPr>
              <w:jc w:val="both"/>
              <w:rPr>
                <w:sz w:val="28"/>
                <w:szCs w:val="28"/>
              </w:rPr>
            </w:pPr>
            <w:r w:rsidRPr="0045775D">
              <w:rPr>
                <w:sz w:val="28"/>
                <w:szCs w:val="28"/>
              </w:rPr>
              <w:t xml:space="preserve">    </w:t>
            </w:r>
          </w:p>
          <w:p w:rsidR="00993375" w:rsidRPr="0045775D" w:rsidRDefault="00993375" w:rsidP="00AC5570">
            <w:pPr>
              <w:jc w:val="both"/>
              <w:rPr>
                <w:sz w:val="28"/>
                <w:szCs w:val="28"/>
              </w:rPr>
            </w:pPr>
          </w:p>
          <w:p w:rsidR="00993375" w:rsidRPr="0045775D" w:rsidRDefault="00993375" w:rsidP="00AC5570">
            <w:pPr>
              <w:ind w:firstLine="312"/>
              <w:jc w:val="both"/>
              <w:rPr>
                <w:sz w:val="28"/>
                <w:szCs w:val="28"/>
              </w:rPr>
            </w:pPr>
            <w:r w:rsidRPr="0045775D">
              <w:rPr>
                <w:sz w:val="28"/>
                <w:szCs w:val="28"/>
              </w:rPr>
              <w:t xml:space="preserve">_______________ </w:t>
            </w:r>
          </w:p>
        </w:tc>
      </w:tr>
    </w:tbl>
    <w:p w:rsidR="00993375" w:rsidRDefault="00993375" w:rsidP="00993375">
      <w:pPr>
        <w:spacing w:after="240"/>
        <w:rPr>
          <w:rFonts w:ascii="Trebuchet MS" w:hAnsi="Trebuchet MS"/>
          <w:color w:val="005481"/>
        </w:rPr>
      </w:pPr>
    </w:p>
    <w:p w:rsidR="00993375" w:rsidRDefault="00993375" w:rsidP="00993375">
      <w:pPr>
        <w:spacing w:after="240"/>
        <w:rPr>
          <w:rFonts w:ascii="Trebuchet MS" w:hAnsi="Trebuchet MS"/>
          <w:color w:val="005481"/>
        </w:rPr>
      </w:pPr>
    </w:p>
    <w:p w:rsidR="00993375" w:rsidRPr="00FD74D2" w:rsidRDefault="00993375" w:rsidP="00993375">
      <w:pPr>
        <w:pStyle w:val="affa"/>
        <w:jc w:val="right"/>
        <w:rPr>
          <w:rFonts w:ascii="Times New Roman" w:hAnsi="Times New Roman"/>
          <w:sz w:val="24"/>
          <w:szCs w:val="24"/>
        </w:rPr>
      </w:pPr>
      <w:r>
        <w:rPr>
          <w:rFonts w:ascii="Times New Roman" w:hAnsi="Times New Roman"/>
          <w:sz w:val="24"/>
          <w:szCs w:val="24"/>
        </w:rPr>
        <w:t>Приложение № 2</w:t>
      </w:r>
      <w:r w:rsidRPr="00FD74D2">
        <w:rPr>
          <w:rFonts w:ascii="Times New Roman" w:hAnsi="Times New Roman"/>
          <w:sz w:val="24"/>
          <w:szCs w:val="24"/>
        </w:rPr>
        <w:t xml:space="preserve"> </w:t>
      </w:r>
      <w:proofErr w:type="gramStart"/>
      <w:r w:rsidRPr="00FD74D2">
        <w:rPr>
          <w:rFonts w:ascii="Times New Roman" w:hAnsi="Times New Roman"/>
          <w:sz w:val="24"/>
          <w:szCs w:val="24"/>
        </w:rPr>
        <w:t>к</w:t>
      </w:r>
      <w:proofErr w:type="gramEnd"/>
    </w:p>
    <w:p w:rsidR="00993375" w:rsidRDefault="00993375" w:rsidP="00993375">
      <w:pPr>
        <w:pStyle w:val="affa"/>
        <w:jc w:val="right"/>
        <w:rPr>
          <w:rFonts w:ascii="Times New Roman" w:hAnsi="Times New Roman"/>
          <w:sz w:val="24"/>
          <w:szCs w:val="24"/>
          <w:u w:val="single"/>
        </w:rPr>
      </w:pPr>
      <w:r w:rsidRPr="00FD74D2">
        <w:rPr>
          <w:rFonts w:ascii="Times New Roman" w:hAnsi="Times New Roman"/>
          <w:sz w:val="24"/>
          <w:szCs w:val="24"/>
        </w:rPr>
        <w:t xml:space="preserve">Договору от </w:t>
      </w:r>
      <w:r>
        <w:rPr>
          <w:rFonts w:ascii="Times New Roman" w:hAnsi="Times New Roman"/>
          <w:sz w:val="24"/>
          <w:szCs w:val="24"/>
        </w:rPr>
        <w:t>«</w:t>
      </w:r>
      <w:r>
        <w:rPr>
          <w:rFonts w:ascii="Times New Roman" w:hAnsi="Times New Roman"/>
          <w:sz w:val="24"/>
          <w:szCs w:val="24"/>
          <w:u w:val="single"/>
        </w:rPr>
        <w:t xml:space="preserve"> ____</w:t>
      </w:r>
      <w:r>
        <w:rPr>
          <w:rFonts w:ascii="Times New Roman" w:hAnsi="Times New Roman"/>
          <w:sz w:val="24"/>
          <w:szCs w:val="24"/>
        </w:rPr>
        <w:t xml:space="preserve">»  _________  </w:t>
      </w:r>
      <w:r w:rsidR="002B0043">
        <w:rPr>
          <w:rFonts w:ascii="Times New Roman" w:hAnsi="Times New Roman"/>
          <w:sz w:val="24"/>
          <w:szCs w:val="24"/>
          <w:u w:val="single"/>
        </w:rPr>
        <w:t xml:space="preserve"> 201_</w:t>
      </w:r>
      <w:r>
        <w:rPr>
          <w:rFonts w:ascii="Times New Roman" w:hAnsi="Times New Roman"/>
          <w:sz w:val="24"/>
          <w:szCs w:val="24"/>
          <w:u w:val="single"/>
        </w:rPr>
        <w:t xml:space="preserve"> г.</w:t>
      </w:r>
    </w:p>
    <w:p w:rsidR="00993375" w:rsidRDefault="00993375" w:rsidP="00993375">
      <w:pPr>
        <w:pStyle w:val="affa"/>
        <w:ind w:left="708"/>
        <w:jc w:val="center"/>
        <w:rPr>
          <w:rFonts w:ascii="Times New Roman" w:hAnsi="Times New Roman"/>
          <w:sz w:val="24"/>
          <w:szCs w:val="24"/>
          <w:u w:val="single"/>
        </w:rPr>
      </w:pPr>
      <w:r>
        <w:rPr>
          <w:rFonts w:ascii="Times New Roman" w:hAnsi="Times New Roman"/>
          <w:sz w:val="24"/>
          <w:szCs w:val="24"/>
        </w:rPr>
        <w:t xml:space="preserve">                                                      </w:t>
      </w:r>
    </w:p>
    <w:p w:rsidR="00993375" w:rsidRDefault="00993375" w:rsidP="00993375">
      <w:pPr>
        <w:pStyle w:val="affa"/>
        <w:ind w:left="708"/>
        <w:rPr>
          <w:rFonts w:ascii="Times New Roman" w:hAnsi="Times New Roman"/>
          <w:sz w:val="24"/>
          <w:szCs w:val="24"/>
          <w:u w:val="single"/>
        </w:rPr>
      </w:pPr>
    </w:p>
    <w:p w:rsidR="00993375" w:rsidRDefault="00993375" w:rsidP="00993375">
      <w:pPr>
        <w:pStyle w:val="affa"/>
        <w:ind w:left="708"/>
        <w:jc w:val="center"/>
        <w:rPr>
          <w:rFonts w:ascii="Times New Roman" w:hAnsi="Times New Roman"/>
          <w:sz w:val="24"/>
          <w:szCs w:val="24"/>
          <w:u w:val="single"/>
        </w:rPr>
      </w:pPr>
    </w:p>
    <w:p w:rsidR="00993375" w:rsidRDefault="00993375" w:rsidP="00993375">
      <w:pPr>
        <w:pStyle w:val="affa"/>
        <w:ind w:left="708"/>
        <w:jc w:val="center"/>
        <w:rPr>
          <w:rFonts w:ascii="Times New Roman" w:hAnsi="Times New Roman"/>
          <w:b/>
          <w:sz w:val="32"/>
          <w:szCs w:val="32"/>
        </w:rPr>
      </w:pPr>
      <w:r>
        <w:rPr>
          <w:rFonts w:ascii="Times New Roman" w:hAnsi="Times New Roman"/>
          <w:b/>
          <w:sz w:val="32"/>
          <w:szCs w:val="32"/>
        </w:rPr>
        <w:t>ПРОТОКОЛ</w:t>
      </w:r>
    </w:p>
    <w:p w:rsidR="00993375" w:rsidRDefault="00993375" w:rsidP="00993375">
      <w:pPr>
        <w:pStyle w:val="affa"/>
        <w:ind w:left="708"/>
        <w:jc w:val="center"/>
        <w:rPr>
          <w:rFonts w:ascii="Times New Roman" w:hAnsi="Times New Roman"/>
          <w:sz w:val="32"/>
          <w:szCs w:val="32"/>
        </w:rPr>
      </w:pPr>
      <w:r>
        <w:rPr>
          <w:rFonts w:ascii="Times New Roman" w:hAnsi="Times New Roman"/>
          <w:sz w:val="32"/>
          <w:szCs w:val="32"/>
        </w:rPr>
        <w:t>Согласования договорной цены</w:t>
      </w:r>
    </w:p>
    <w:p w:rsidR="00993375" w:rsidRDefault="00993375" w:rsidP="00993375">
      <w:pPr>
        <w:pStyle w:val="affa"/>
        <w:ind w:left="708"/>
        <w:jc w:val="center"/>
        <w:rPr>
          <w:rFonts w:ascii="Times New Roman" w:hAnsi="Times New Roman"/>
          <w:sz w:val="32"/>
          <w:szCs w:val="32"/>
        </w:rPr>
      </w:pPr>
    </w:p>
    <w:p w:rsidR="00993375" w:rsidRDefault="00993375" w:rsidP="00993375">
      <w:pPr>
        <w:pStyle w:val="affa"/>
        <w:jc w:val="both"/>
        <w:rPr>
          <w:rFonts w:ascii="Times New Roman" w:hAnsi="Times New Roman"/>
          <w:sz w:val="28"/>
          <w:szCs w:val="28"/>
        </w:rPr>
      </w:pPr>
      <w:r>
        <w:rPr>
          <w:rFonts w:ascii="Times New Roman" w:hAnsi="Times New Roman"/>
          <w:sz w:val="28"/>
          <w:szCs w:val="28"/>
        </w:rPr>
        <w:t xml:space="preserve">           Мы, нижеподписавшиеся, </w:t>
      </w:r>
      <w:r w:rsidRPr="00FD74D2">
        <w:rPr>
          <w:rFonts w:ascii="Times New Roman" w:hAnsi="Times New Roman"/>
          <w:sz w:val="28"/>
          <w:szCs w:val="28"/>
        </w:rPr>
        <w:t xml:space="preserve">директор филиала ОАО “ТрансКонтейнер” на </w:t>
      </w:r>
      <w:r>
        <w:rPr>
          <w:rFonts w:ascii="Times New Roman" w:hAnsi="Times New Roman"/>
          <w:sz w:val="28"/>
          <w:szCs w:val="28"/>
        </w:rPr>
        <w:t>Забайкальской железной дороге Банщиков Андрей Витальевич от лица ЗАКАЗЧИКА, с одной стороны, и __________________________________________ от лица ИСПОЛНИТЕЛЯ, с другой стороны, удостоверяем, что Сторонами достигнуто соглашение о величине договорных цен по настоящему Договору в следующих размерах</w:t>
      </w:r>
      <w:r w:rsidRPr="00FD74D2">
        <w:rPr>
          <w:rFonts w:ascii="Times New Roman" w:hAnsi="Times New Roman"/>
          <w:sz w:val="28"/>
          <w:szCs w:val="28"/>
        </w:rPr>
        <w:t>:</w:t>
      </w:r>
    </w:p>
    <w:p w:rsidR="00993375" w:rsidRDefault="00993375" w:rsidP="00993375">
      <w:pPr>
        <w:pStyle w:val="affa"/>
        <w:jc w:val="both"/>
        <w:rPr>
          <w:rFonts w:ascii="Times New Roman" w:hAnsi="Times New Roman"/>
          <w:sz w:val="28"/>
          <w:szCs w:val="28"/>
        </w:rPr>
      </w:pPr>
    </w:p>
    <w:tbl>
      <w:tblPr>
        <w:tblW w:w="5090" w:type="pct"/>
        <w:tblInd w:w="-318" w:type="dxa"/>
        <w:tblLayout w:type="fixed"/>
        <w:tblLook w:val="0000"/>
      </w:tblPr>
      <w:tblGrid>
        <w:gridCol w:w="887"/>
        <w:gridCol w:w="4271"/>
        <w:gridCol w:w="1625"/>
        <w:gridCol w:w="1625"/>
        <w:gridCol w:w="1623"/>
      </w:tblGrid>
      <w:tr w:rsidR="00993375" w:rsidRPr="001F668C" w:rsidTr="00AC5570">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 xml:space="preserve">№ </w:t>
            </w:r>
            <w:proofErr w:type="spellStart"/>
            <w:proofErr w:type="gramStart"/>
            <w:r w:rsidRPr="001F668C">
              <w:t>п</w:t>
            </w:r>
            <w:proofErr w:type="spellEnd"/>
            <w:proofErr w:type="gramEnd"/>
            <w:r w:rsidRPr="001F668C">
              <w:t>/</w:t>
            </w:r>
            <w:proofErr w:type="spellStart"/>
            <w:r w:rsidRPr="001F668C">
              <w:t>п</w:t>
            </w:r>
            <w:proofErr w:type="spellEnd"/>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Наименование товаров, работ, услуг</w:t>
            </w:r>
          </w:p>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Место проведения работ</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Единица измерения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Договорная цена за единицу измерения, рублей, без учета НДС</w:t>
            </w: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r w:rsidRPr="001F668C">
              <w:t>1</w:t>
            </w: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r w:rsidRPr="001F668C">
              <w:t>2</w:t>
            </w: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3</w:t>
            </w: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p>
        </w:tc>
      </w:tr>
    </w:tbl>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r>
        <w:rPr>
          <w:rFonts w:ascii="Times New Roman" w:hAnsi="Times New Roman"/>
          <w:sz w:val="28"/>
          <w:szCs w:val="28"/>
        </w:rPr>
        <w:t>Цены указаны с учетом использования материалов и реквизитов ИСПОЛНИТЕЛЯ.</w:t>
      </w:r>
    </w:p>
    <w:p w:rsidR="00993375" w:rsidRDefault="00993375" w:rsidP="00993375">
      <w:pPr>
        <w:pStyle w:val="affa"/>
        <w:jc w:val="both"/>
        <w:rPr>
          <w:rFonts w:ascii="Times New Roman" w:hAnsi="Times New Roman"/>
          <w:sz w:val="28"/>
          <w:szCs w:val="28"/>
        </w:rPr>
      </w:pPr>
    </w:p>
    <w:p w:rsidR="00993375" w:rsidRPr="00FD74D2" w:rsidRDefault="00993375" w:rsidP="00993375">
      <w:pPr>
        <w:pStyle w:val="affa"/>
        <w:jc w:val="both"/>
        <w:rPr>
          <w:rFonts w:ascii="Times New Roman" w:hAnsi="Times New Roman"/>
          <w:sz w:val="28"/>
          <w:szCs w:val="28"/>
        </w:rPr>
      </w:pPr>
    </w:p>
    <w:p w:rsidR="00993375" w:rsidRPr="00E137DB" w:rsidRDefault="00993375" w:rsidP="00993375">
      <w:pPr>
        <w:pStyle w:val="affa"/>
        <w:rPr>
          <w:rFonts w:ascii="Times New Roman" w:hAnsi="Times New Roman"/>
          <w:sz w:val="28"/>
          <w:szCs w:val="28"/>
        </w:rPr>
      </w:pPr>
      <w:r>
        <w:rPr>
          <w:rFonts w:ascii="Times New Roman" w:hAnsi="Times New Roman"/>
          <w:sz w:val="28"/>
          <w:szCs w:val="28"/>
        </w:rPr>
        <w:t xml:space="preserve">        Исполнитель</w:t>
      </w:r>
      <w:r w:rsidRPr="00E137DB">
        <w:rPr>
          <w:rFonts w:ascii="Times New Roman" w:hAnsi="Times New Roman"/>
          <w:sz w:val="28"/>
          <w:szCs w:val="28"/>
        </w:rPr>
        <w:t>:</w:t>
      </w:r>
      <w:r>
        <w:rPr>
          <w:rFonts w:ascii="Times New Roman" w:hAnsi="Times New Roman"/>
          <w:sz w:val="28"/>
          <w:szCs w:val="28"/>
        </w:rPr>
        <w:t xml:space="preserve">                                                                      Заказчик</w:t>
      </w:r>
      <w:r w:rsidRPr="00E137DB">
        <w:rPr>
          <w:rFonts w:ascii="Times New Roman" w:hAnsi="Times New Roman"/>
          <w:sz w:val="28"/>
          <w:szCs w:val="28"/>
        </w:rPr>
        <w:t>:</w:t>
      </w:r>
      <w:r>
        <w:rPr>
          <w:rFonts w:ascii="Times New Roman" w:hAnsi="Times New Roman"/>
          <w:sz w:val="28"/>
          <w:szCs w:val="28"/>
        </w:rPr>
        <w:t xml:space="preserve">                                        </w:t>
      </w:r>
    </w:p>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r>
        <w:rPr>
          <w:rFonts w:ascii="Times New Roman" w:hAnsi="Times New Roman"/>
          <w:sz w:val="28"/>
          <w:szCs w:val="28"/>
        </w:rPr>
        <w:t xml:space="preserve">____________                                                     ______________ </w:t>
      </w:r>
      <w:r w:rsidRPr="001F668C">
        <w:rPr>
          <w:sz w:val="28"/>
          <w:szCs w:val="28"/>
        </w:rPr>
        <w:t xml:space="preserve"> </w:t>
      </w:r>
      <w:r w:rsidRPr="001F668C">
        <w:rPr>
          <w:rFonts w:ascii="Times New Roman" w:hAnsi="Times New Roman"/>
          <w:sz w:val="28"/>
          <w:szCs w:val="28"/>
        </w:rPr>
        <w:t>А.В.Банщиков</w:t>
      </w:r>
    </w:p>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 xml:space="preserve">15 г.                                                </w:t>
      </w: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15</w:t>
      </w:r>
      <w:r w:rsidRPr="00E137DB">
        <w:rPr>
          <w:rFonts w:ascii="Times New Roman" w:hAnsi="Times New Roman"/>
          <w:sz w:val="28"/>
          <w:szCs w:val="28"/>
        </w:rPr>
        <w:t xml:space="preserve"> </w:t>
      </w:r>
      <w:r>
        <w:rPr>
          <w:rFonts w:ascii="Times New Roman" w:hAnsi="Times New Roman"/>
          <w:sz w:val="28"/>
          <w:szCs w:val="28"/>
        </w:rPr>
        <w:t>г.</w:t>
      </w:r>
    </w:p>
    <w:p w:rsidR="00993375" w:rsidRDefault="00993375" w:rsidP="00993375">
      <w:pPr>
        <w:pStyle w:val="affa"/>
        <w:jc w:val="both"/>
        <w:rPr>
          <w:rFonts w:ascii="Times New Roman" w:hAnsi="Times New Roman"/>
          <w:sz w:val="28"/>
          <w:szCs w:val="28"/>
        </w:rPr>
      </w:pPr>
    </w:p>
    <w:p w:rsidR="00C03084" w:rsidRPr="006128BC" w:rsidRDefault="00C03084" w:rsidP="00993375">
      <w:pPr>
        <w:ind w:firstLine="851"/>
        <w:jc w:val="center"/>
        <w:rPr>
          <w:b/>
          <w:i/>
        </w:rPr>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right="-15"/>
        <w:jc w:val="both"/>
      </w:pPr>
    </w:p>
    <w:sectPr w:rsidR="00C03084" w:rsidRPr="006128BC"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07" w:rsidRDefault="004C7F07">
      <w:r>
        <w:separator/>
      </w:r>
    </w:p>
  </w:endnote>
  <w:endnote w:type="continuationSeparator" w:id="0">
    <w:p w:rsidR="004C7F07" w:rsidRDefault="004C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70" w:rsidRDefault="00E453E4" w:rsidP="00BF6892">
    <w:pPr>
      <w:pStyle w:val="afe"/>
      <w:framePr w:wrap="around" w:vAnchor="text" w:hAnchor="margin" w:xAlign="right" w:y="1"/>
      <w:rPr>
        <w:rStyle w:val="a6"/>
      </w:rPr>
    </w:pPr>
    <w:r>
      <w:rPr>
        <w:rStyle w:val="a6"/>
      </w:rPr>
      <w:fldChar w:fldCharType="begin"/>
    </w:r>
    <w:r w:rsidR="00AC5570">
      <w:rPr>
        <w:rStyle w:val="a6"/>
      </w:rPr>
      <w:instrText xml:space="preserve">PAGE  </w:instrText>
    </w:r>
    <w:r>
      <w:rPr>
        <w:rStyle w:val="a6"/>
      </w:rPr>
      <w:fldChar w:fldCharType="separate"/>
    </w:r>
    <w:r w:rsidR="00AC5570">
      <w:rPr>
        <w:rStyle w:val="a6"/>
        <w:noProof/>
      </w:rPr>
      <w:t>28</w:t>
    </w:r>
    <w:r>
      <w:rPr>
        <w:rStyle w:val="a6"/>
      </w:rPr>
      <w:fldChar w:fldCharType="end"/>
    </w:r>
  </w:p>
  <w:p w:rsidR="00AC5570" w:rsidRDefault="00AC557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70" w:rsidRDefault="00AC5570">
    <w:pPr>
      <w:pStyle w:val="afe"/>
      <w:jc w:val="center"/>
    </w:pPr>
  </w:p>
  <w:p w:rsidR="00AC5570" w:rsidRDefault="00AC557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07" w:rsidRDefault="004C7F07">
      <w:r>
        <w:separator/>
      </w:r>
    </w:p>
  </w:footnote>
  <w:footnote w:type="continuationSeparator" w:id="0">
    <w:p w:rsidR="004C7F07" w:rsidRDefault="004C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70" w:rsidRDefault="00E453E4">
    <w:pPr>
      <w:pStyle w:val="afc"/>
      <w:jc w:val="center"/>
    </w:pPr>
    <w:fldSimple w:instr=" PAGE   \* MERGEFORMAT ">
      <w:r w:rsidR="0055287A">
        <w:rPr>
          <w:noProof/>
        </w:rPr>
        <w:t>26</w:t>
      </w:r>
    </w:fldSimple>
  </w:p>
  <w:p w:rsidR="00AC5570" w:rsidRDefault="00AC557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6"/>
  </w:num>
  <w:num w:numId="16">
    <w:abstractNumId w:val="40"/>
  </w:num>
  <w:num w:numId="17">
    <w:abstractNumId w:val="37"/>
  </w:num>
  <w:num w:numId="18">
    <w:abstractNumId w:val="38"/>
  </w:num>
  <w:num w:numId="19">
    <w:abstractNumId w:val="50"/>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8"/>
  </w:num>
  <w:num w:numId="33">
    <w:abstractNumId w:val="30"/>
  </w:num>
  <w:num w:numId="34">
    <w:abstractNumId w:val="56"/>
  </w:num>
  <w:num w:numId="35">
    <w:abstractNumId w:val="31"/>
  </w:num>
  <w:num w:numId="36">
    <w:abstractNumId w:val="33"/>
  </w:num>
  <w:num w:numId="37">
    <w:abstractNumId w:val="41"/>
  </w:num>
  <w:num w:numId="38">
    <w:abstractNumId w:val="35"/>
  </w:num>
  <w:num w:numId="39">
    <w:abstractNumId w:val="27"/>
  </w:num>
  <w:num w:numId="40">
    <w:abstractNumId w:val="32"/>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53"/>
  </w:num>
  <w:num w:numId="47">
    <w:abstractNumId w:val="57"/>
  </w:num>
  <w:num w:numId="48">
    <w:abstractNumId w:val="1"/>
  </w:num>
  <w:num w:numId="49">
    <w:abstractNumId w:val="24"/>
    <w:lvlOverride w:ilvl="0">
      <w:startOverride w:val="1"/>
    </w:lvlOverride>
  </w:num>
  <w:num w:numId="50">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0CA5"/>
    <w:rsid w:val="00031257"/>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5765"/>
    <w:rsid w:val="000C7CAF"/>
    <w:rsid w:val="000D5F3B"/>
    <w:rsid w:val="000E5B2C"/>
    <w:rsid w:val="000E5BB8"/>
    <w:rsid w:val="000F1048"/>
    <w:rsid w:val="000F6875"/>
    <w:rsid w:val="00107C51"/>
    <w:rsid w:val="00116BFD"/>
    <w:rsid w:val="001174EB"/>
    <w:rsid w:val="0012029A"/>
    <w:rsid w:val="00120404"/>
    <w:rsid w:val="00120A5C"/>
    <w:rsid w:val="001242D3"/>
    <w:rsid w:val="001253DB"/>
    <w:rsid w:val="0012610C"/>
    <w:rsid w:val="00126E37"/>
    <w:rsid w:val="00134C04"/>
    <w:rsid w:val="001356F1"/>
    <w:rsid w:val="0013760D"/>
    <w:rsid w:val="00144A0B"/>
    <w:rsid w:val="00146CC2"/>
    <w:rsid w:val="0014772D"/>
    <w:rsid w:val="00164D0C"/>
    <w:rsid w:val="0016528F"/>
    <w:rsid w:val="00165C31"/>
    <w:rsid w:val="00167695"/>
    <w:rsid w:val="00171932"/>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201938"/>
    <w:rsid w:val="0020341D"/>
    <w:rsid w:val="00214105"/>
    <w:rsid w:val="00216C08"/>
    <w:rsid w:val="002212A0"/>
    <w:rsid w:val="002212EA"/>
    <w:rsid w:val="00221BE8"/>
    <w:rsid w:val="00222142"/>
    <w:rsid w:val="002247A2"/>
    <w:rsid w:val="002326E3"/>
    <w:rsid w:val="00235320"/>
    <w:rsid w:val="002376E6"/>
    <w:rsid w:val="002378E3"/>
    <w:rsid w:val="002379A3"/>
    <w:rsid w:val="00237EE7"/>
    <w:rsid w:val="002410DF"/>
    <w:rsid w:val="00243F0F"/>
    <w:rsid w:val="00247A6A"/>
    <w:rsid w:val="00252625"/>
    <w:rsid w:val="002543D3"/>
    <w:rsid w:val="00257F85"/>
    <w:rsid w:val="00261326"/>
    <w:rsid w:val="0026424B"/>
    <w:rsid w:val="0026489D"/>
    <w:rsid w:val="00265B2B"/>
    <w:rsid w:val="00267AAB"/>
    <w:rsid w:val="0028168C"/>
    <w:rsid w:val="00282B03"/>
    <w:rsid w:val="00287A80"/>
    <w:rsid w:val="002910EA"/>
    <w:rsid w:val="00291899"/>
    <w:rsid w:val="002A1180"/>
    <w:rsid w:val="002A2796"/>
    <w:rsid w:val="002A4D3C"/>
    <w:rsid w:val="002A71D9"/>
    <w:rsid w:val="002B0038"/>
    <w:rsid w:val="002B0043"/>
    <w:rsid w:val="002B41FD"/>
    <w:rsid w:val="002B540E"/>
    <w:rsid w:val="002B6325"/>
    <w:rsid w:val="002C2ADC"/>
    <w:rsid w:val="002C3FF9"/>
    <w:rsid w:val="002C56A0"/>
    <w:rsid w:val="002C61A4"/>
    <w:rsid w:val="002C7848"/>
    <w:rsid w:val="002D5869"/>
    <w:rsid w:val="002E18D3"/>
    <w:rsid w:val="002E3DBF"/>
    <w:rsid w:val="002F1275"/>
    <w:rsid w:val="002F345D"/>
    <w:rsid w:val="002F40DE"/>
    <w:rsid w:val="002F543C"/>
    <w:rsid w:val="002F6A6B"/>
    <w:rsid w:val="0030151C"/>
    <w:rsid w:val="00306621"/>
    <w:rsid w:val="003072B4"/>
    <w:rsid w:val="00311A92"/>
    <w:rsid w:val="00313385"/>
    <w:rsid w:val="00334292"/>
    <w:rsid w:val="00335079"/>
    <w:rsid w:val="00335F0B"/>
    <w:rsid w:val="00343C35"/>
    <w:rsid w:val="003571CE"/>
    <w:rsid w:val="00357415"/>
    <w:rsid w:val="003622D5"/>
    <w:rsid w:val="0036291B"/>
    <w:rsid w:val="003657D7"/>
    <w:rsid w:val="003663BC"/>
    <w:rsid w:val="00370C44"/>
    <w:rsid w:val="00371504"/>
    <w:rsid w:val="00380BB7"/>
    <w:rsid w:val="00386F7E"/>
    <w:rsid w:val="00391D03"/>
    <w:rsid w:val="00395664"/>
    <w:rsid w:val="003A0695"/>
    <w:rsid w:val="003A3A53"/>
    <w:rsid w:val="003A741B"/>
    <w:rsid w:val="003B3FE8"/>
    <w:rsid w:val="003C30F3"/>
    <w:rsid w:val="003D2759"/>
    <w:rsid w:val="003D3596"/>
    <w:rsid w:val="003E2C12"/>
    <w:rsid w:val="003E4FE0"/>
    <w:rsid w:val="003F19BC"/>
    <w:rsid w:val="003F31F2"/>
    <w:rsid w:val="00400975"/>
    <w:rsid w:val="00410B56"/>
    <w:rsid w:val="004200CD"/>
    <w:rsid w:val="004224C0"/>
    <w:rsid w:val="004272B0"/>
    <w:rsid w:val="004314C8"/>
    <w:rsid w:val="00431A07"/>
    <w:rsid w:val="00432CF8"/>
    <w:rsid w:val="0043423C"/>
    <w:rsid w:val="0043596D"/>
    <w:rsid w:val="00435A9A"/>
    <w:rsid w:val="00443169"/>
    <w:rsid w:val="00444F6A"/>
    <w:rsid w:val="00445695"/>
    <w:rsid w:val="004471E5"/>
    <w:rsid w:val="00454ECC"/>
    <w:rsid w:val="004629DB"/>
    <w:rsid w:val="004634C8"/>
    <w:rsid w:val="0046442D"/>
    <w:rsid w:val="004745C7"/>
    <w:rsid w:val="00475935"/>
    <w:rsid w:val="0047650E"/>
    <w:rsid w:val="004765EC"/>
    <w:rsid w:val="004774A6"/>
    <w:rsid w:val="0047759E"/>
    <w:rsid w:val="004808B9"/>
    <w:rsid w:val="00482E6F"/>
    <w:rsid w:val="004874C1"/>
    <w:rsid w:val="00487BA7"/>
    <w:rsid w:val="00493AB2"/>
    <w:rsid w:val="004964F8"/>
    <w:rsid w:val="004A25F0"/>
    <w:rsid w:val="004A269C"/>
    <w:rsid w:val="004A66FA"/>
    <w:rsid w:val="004B0D75"/>
    <w:rsid w:val="004B3482"/>
    <w:rsid w:val="004C0A7F"/>
    <w:rsid w:val="004C2235"/>
    <w:rsid w:val="004C7528"/>
    <w:rsid w:val="004C7F07"/>
    <w:rsid w:val="004D44D7"/>
    <w:rsid w:val="004D4FA2"/>
    <w:rsid w:val="004D6625"/>
    <w:rsid w:val="004E1725"/>
    <w:rsid w:val="004E1C8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29C0"/>
    <w:rsid w:val="00544668"/>
    <w:rsid w:val="005508EC"/>
    <w:rsid w:val="00551655"/>
    <w:rsid w:val="005524EF"/>
    <w:rsid w:val="0055287A"/>
    <w:rsid w:val="0056027E"/>
    <w:rsid w:val="0056426C"/>
    <w:rsid w:val="00565202"/>
    <w:rsid w:val="005716FC"/>
    <w:rsid w:val="00571D62"/>
    <w:rsid w:val="0058285B"/>
    <w:rsid w:val="005830D2"/>
    <w:rsid w:val="005834BA"/>
    <w:rsid w:val="00593786"/>
    <w:rsid w:val="005A0E3B"/>
    <w:rsid w:val="005A6CE9"/>
    <w:rsid w:val="005C6744"/>
    <w:rsid w:val="005C6D6D"/>
    <w:rsid w:val="005D0613"/>
    <w:rsid w:val="005D5F60"/>
    <w:rsid w:val="005D6190"/>
    <w:rsid w:val="005D64F1"/>
    <w:rsid w:val="005D6803"/>
    <w:rsid w:val="005D77E9"/>
    <w:rsid w:val="005E0074"/>
    <w:rsid w:val="005E0B21"/>
    <w:rsid w:val="005E6CAE"/>
    <w:rsid w:val="005F2D24"/>
    <w:rsid w:val="005F5726"/>
    <w:rsid w:val="0060219A"/>
    <w:rsid w:val="00602F20"/>
    <w:rsid w:val="00606D5D"/>
    <w:rsid w:val="00613848"/>
    <w:rsid w:val="00614976"/>
    <w:rsid w:val="006164CD"/>
    <w:rsid w:val="006176F4"/>
    <w:rsid w:val="00627696"/>
    <w:rsid w:val="00630832"/>
    <w:rsid w:val="00633831"/>
    <w:rsid w:val="00635507"/>
    <w:rsid w:val="00636387"/>
    <w:rsid w:val="006400A0"/>
    <w:rsid w:val="006402DD"/>
    <w:rsid w:val="00653537"/>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5D24"/>
    <w:rsid w:val="006C6E1E"/>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1A6F"/>
    <w:rsid w:val="00703BE5"/>
    <w:rsid w:val="007046B2"/>
    <w:rsid w:val="00706C8C"/>
    <w:rsid w:val="0072064C"/>
    <w:rsid w:val="00722AFD"/>
    <w:rsid w:val="00723E5E"/>
    <w:rsid w:val="00725483"/>
    <w:rsid w:val="0072632D"/>
    <w:rsid w:val="007266F3"/>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4EB1"/>
    <w:rsid w:val="007768E4"/>
    <w:rsid w:val="0078251A"/>
    <w:rsid w:val="00782E92"/>
    <w:rsid w:val="00783AD5"/>
    <w:rsid w:val="00785022"/>
    <w:rsid w:val="00791462"/>
    <w:rsid w:val="00792D8A"/>
    <w:rsid w:val="00794B4F"/>
    <w:rsid w:val="0079756E"/>
    <w:rsid w:val="007A0078"/>
    <w:rsid w:val="007A0346"/>
    <w:rsid w:val="007A38EF"/>
    <w:rsid w:val="007A4852"/>
    <w:rsid w:val="007A6FD8"/>
    <w:rsid w:val="007B2101"/>
    <w:rsid w:val="007B26E8"/>
    <w:rsid w:val="007B36CE"/>
    <w:rsid w:val="007B4040"/>
    <w:rsid w:val="007B5E17"/>
    <w:rsid w:val="007B6BF8"/>
    <w:rsid w:val="007C1052"/>
    <w:rsid w:val="007C51E1"/>
    <w:rsid w:val="007D00C3"/>
    <w:rsid w:val="007D50EE"/>
    <w:rsid w:val="007D57B8"/>
    <w:rsid w:val="007D6548"/>
    <w:rsid w:val="007D6E63"/>
    <w:rsid w:val="007E34AB"/>
    <w:rsid w:val="007E48BC"/>
    <w:rsid w:val="007E5B43"/>
    <w:rsid w:val="007E6E0B"/>
    <w:rsid w:val="007E72CC"/>
    <w:rsid w:val="008035D3"/>
    <w:rsid w:val="00804946"/>
    <w:rsid w:val="00806AAF"/>
    <w:rsid w:val="008075B1"/>
    <w:rsid w:val="008102B0"/>
    <w:rsid w:val="00812285"/>
    <w:rsid w:val="008314C4"/>
    <w:rsid w:val="00834551"/>
    <w:rsid w:val="00835CB1"/>
    <w:rsid w:val="008370AF"/>
    <w:rsid w:val="00837165"/>
    <w:rsid w:val="00837423"/>
    <w:rsid w:val="008377C6"/>
    <w:rsid w:val="008437AD"/>
    <w:rsid w:val="00850A5D"/>
    <w:rsid w:val="00854963"/>
    <w:rsid w:val="00860529"/>
    <w:rsid w:val="008613BE"/>
    <w:rsid w:val="008614B4"/>
    <w:rsid w:val="00861B45"/>
    <w:rsid w:val="00861D29"/>
    <w:rsid w:val="0086287A"/>
    <w:rsid w:val="008643A6"/>
    <w:rsid w:val="00871748"/>
    <w:rsid w:val="0087611C"/>
    <w:rsid w:val="00880FE9"/>
    <w:rsid w:val="008825E9"/>
    <w:rsid w:val="00893FE9"/>
    <w:rsid w:val="0089720B"/>
    <w:rsid w:val="008A10F4"/>
    <w:rsid w:val="008A2374"/>
    <w:rsid w:val="008A664B"/>
    <w:rsid w:val="008A66CB"/>
    <w:rsid w:val="008A7604"/>
    <w:rsid w:val="008B16B6"/>
    <w:rsid w:val="008B179A"/>
    <w:rsid w:val="008B3819"/>
    <w:rsid w:val="008B7A42"/>
    <w:rsid w:val="008B7FB1"/>
    <w:rsid w:val="008C1BC9"/>
    <w:rsid w:val="008C4183"/>
    <w:rsid w:val="008D04DC"/>
    <w:rsid w:val="008D1FAC"/>
    <w:rsid w:val="008D2E20"/>
    <w:rsid w:val="008D2F7D"/>
    <w:rsid w:val="008D67F8"/>
    <w:rsid w:val="008E22A1"/>
    <w:rsid w:val="008E5FFE"/>
    <w:rsid w:val="008E5FFF"/>
    <w:rsid w:val="008E60E5"/>
    <w:rsid w:val="009068D2"/>
    <w:rsid w:val="00910B09"/>
    <w:rsid w:val="00914122"/>
    <w:rsid w:val="00914E3D"/>
    <w:rsid w:val="00920884"/>
    <w:rsid w:val="0092198F"/>
    <w:rsid w:val="0092359B"/>
    <w:rsid w:val="00926992"/>
    <w:rsid w:val="00931EF9"/>
    <w:rsid w:val="0093234E"/>
    <w:rsid w:val="00935236"/>
    <w:rsid w:val="00940169"/>
    <w:rsid w:val="00940FA2"/>
    <w:rsid w:val="009411A9"/>
    <w:rsid w:val="00945B21"/>
    <w:rsid w:val="0094610A"/>
    <w:rsid w:val="0095031E"/>
    <w:rsid w:val="00956252"/>
    <w:rsid w:val="00956DC0"/>
    <w:rsid w:val="00956DFC"/>
    <w:rsid w:val="00960F11"/>
    <w:rsid w:val="00964188"/>
    <w:rsid w:val="009660FA"/>
    <w:rsid w:val="00975F02"/>
    <w:rsid w:val="00982C6F"/>
    <w:rsid w:val="009830CC"/>
    <w:rsid w:val="0098468A"/>
    <w:rsid w:val="0098473B"/>
    <w:rsid w:val="0098627F"/>
    <w:rsid w:val="00991BDD"/>
    <w:rsid w:val="00991DEB"/>
    <w:rsid w:val="00993375"/>
    <w:rsid w:val="00997B7D"/>
    <w:rsid w:val="009A1114"/>
    <w:rsid w:val="009A2536"/>
    <w:rsid w:val="009A7C6C"/>
    <w:rsid w:val="009B0A27"/>
    <w:rsid w:val="009B29D5"/>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856EA"/>
    <w:rsid w:val="00A876EA"/>
    <w:rsid w:val="00AA1DDF"/>
    <w:rsid w:val="00AA4048"/>
    <w:rsid w:val="00AA4A21"/>
    <w:rsid w:val="00AA769B"/>
    <w:rsid w:val="00AB0224"/>
    <w:rsid w:val="00AB066A"/>
    <w:rsid w:val="00AB265F"/>
    <w:rsid w:val="00AB5378"/>
    <w:rsid w:val="00AB67FE"/>
    <w:rsid w:val="00AB727D"/>
    <w:rsid w:val="00AB7676"/>
    <w:rsid w:val="00AC0792"/>
    <w:rsid w:val="00AC0B4A"/>
    <w:rsid w:val="00AC2828"/>
    <w:rsid w:val="00AC5570"/>
    <w:rsid w:val="00AD18C4"/>
    <w:rsid w:val="00AE2756"/>
    <w:rsid w:val="00AE660B"/>
    <w:rsid w:val="00AF110D"/>
    <w:rsid w:val="00AF4CAE"/>
    <w:rsid w:val="00AF6ABE"/>
    <w:rsid w:val="00B02654"/>
    <w:rsid w:val="00B129CC"/>
    <w:rsid w:val="00B152B6"/>
    <w:rsid w:val="00B17E2F"/>
    <w:rsid w:val="00B20C51"/>
    <w:rsid w:val="00B22346"/>
    <w:rsid w:val="00B24553"/>
    <w:rsid w:val="00B25998"/>
    <w:rsid w:val="00B31747"/>
    <w:rsid w:val="00B346F5"/>
    <w:rsid w:val="00B3561F"/>
    <w:rsid w:val="00B42C10"/>
    <w:rsid w:val="00B4382C"/>
    <w:rsid w:val="00B4765F"/>
    <w:rsid w:val="00B5040A"/>
    <w:rsid w:val="00B51C2D"/>
    <w:rsid w:val="00B52CCB"/>
    <w:rsid w:val="00B54739"/>
    <w:rsid w:val="00B54E21"/>
    <w:rsid w:val="00B55C29"/>
    <w:rsid w:val="00B55FE0"/>
    <w:rsid w:val="00B57270"/>
    <w:rsid w:val="00B60E20"/>
    <w:rsid w:val="00B63139"/>
    <w:rsid w:val="00B654BE"/>
    <w:rsid w:val="00B7520F"/>
    <w:rsid w:val="00B75801"/>
    <w:rsid w:val="00B7639C"/>
    <w:rsid w:val="00B77F30"/>
    <w:rsid w:val="00B924BD"/>
    <w:rsid w:val="00B938CD"/>
    <w:rsid w:val="00BA1508"/>
    <w:rsid w:val="00BB21E3"/>
    <w:rsid w:val="00BB2E24"/>
    <w:rsid w:val="00BB306F"/>
    <w:rsid w:val="00BB3C30"/>
    <w:rsid w:val="00BB5B51"/>
    <w:rsid w:val="00BC1922"/>
    <w:rsid w:val="00BC27AD"/>
    <w:rsid w:val="00BC3E20"/>
    <w:rsid w:val="00BD1149"/>
    <w:rsid w:val="00BD59BC"/>
    <w:rsid w:val="00BD5B44"/>
    <w:rsid w:val="00BE06D9"/>
    <w:rsid w:val="00BE5571"/>
    <w:rsid w:val="00BE5D45"/>
    <w:rsid w:val="00BF310F"/>
    <w:rsid w:val="00BF5C0A"/>
    <w:rsid w:val="00BF6892"/>
    <w:rsid w:val="00C03084"/>
    <w:rsid w:val="00C030E2"/>
    <w:rsid w:val="00C04990"/>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4F0"/>
    <w:rsid w:val="00C576D0"/>
    <w:rsid w:val="00C60714"/>
    <w:rsid w:val="00C6181A"/>
    <w:rsid w:val="00C61887"/>
    <w:rsid w:val="00C638FB"/>
    <w:rsid w:val="00C74777"/>
    <w:rsid w:val="00C802A0"/>
    <w:rsid w:val="00C80BCB"/>
    <w:rsid w:val="00C80D29"/>
    <w:rsid w:val="00C82913"/>
    <w:rsid w:val="00C872F8"/>
    <w:rsid w:val="00C87B99"/>
    <w:rsid w:val="00CA5260"/>
    <w:rsid w:val="00CB0819"/>
    <w:rsid w:val="00CB3BBA"/>
    <w:rsid w:val="00CB3CBB"/>
    <w:rsid w:val="00CB5E99"/>
    <w:rsid w:val="00CC3790"/>
    <w:rsid w:val="00CD0F32"/>
    <w:rsid w:val="00CE7EB4"/>
    <w:rsid w:val="00D01C16"/>
    <w:rsid w:val="00D11463"/>
    <w:rsid w:val="00D11ED5"/>
    <w:rsid w:val="00D126A9"/>
    <w:rsid w:val="00D12DC8"/>
    <w:rsid w:val="00D13938"/>
    <w:rsid w:val="00D17BAC"/>
    <w:rsid w:val="00D217C4"/>
    <w:rsid w:val="00D30962"/>
    <w:rsid w:val="00D30D74"/>
    <w:rsid w:val="00D31F15"/>
    <w:rsid w:val="00D32FFA"/>
    <w:rsid w:val="00D33BE3"/>
    <w:rsid w:val="00D42E30"/>
    <w:rsid w:val="00D4516A"/>
    <w:rsid w:val="00D471E3"/>
    <w:rsid w:val="00D57C3F"/>
    <w:rsid w:val="00D64EB5"/>
    <w:rsid w:val="00D65E96"/>
    <w:rsid w:val="00D6739A"/>
    <w:rsid w:val="00D703B6"/>
    <w:rsid w:val="00D7766E"/>
    <w:rsid w:val="00D86EFD"/>
    <w:rsid w:val="00D91431"/>
    <w:rsid w:val="00D94307"/>
    <w:rsid w:val="00D952F7"/>
    <w:rsid w:val="00D953A5"/>
    <w:rsid w:val="00D974D3"/>
    <w:rsid w:val="00D97DDF"/>
    <w:rsid w:val="00DA113A"/>
    <w:rsid w:val="00DB6043"/>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D7B6A"/>
    <w:rsid w:val="00DE0A47"/>
    <w:rsid w:val="00DE3BCD"/>
    <w:rsid w:val="00DE6FBC"/>
    <w:rsid w:val="00DF69CD"/>
    <w:rsid w:val="00DF6AE3"/>
    <w:rsid w:val="00DF7C35"/>
    <w:rsid w:val="00E04AA5"/>
    <w:rsid w:val="00E11B6E"/>
    <w:rsid w:val="00E140EC"/>
    <w:rsid w:val="00E14CA3"/>
    <w:rsid w:val="00E14F30"/>
    <w:rsid w:val="00E15467"/>
    <w:rsid w:val="00E1780F"/>
    <w:rsid w:val="00E211DF"/>
    <w:rsid w:val="00E24379"/>
    <w:rsid w:val="00E31CF9"/>
    <w:rsid w:val="00E33C37"/>
    <w:rsid w:val="00E347BF"/>
    <w:rsid w:val="00E34FFB"/>
    <w:rsid w:val="00E35BF3"/>
    <w:rsid w:val="00E365FD"/>
    <w:rsid w:val="00E36C77"/>
    <w:rsid w:val="00E3769D"/>
    <w:rsid w:val="00E40597"/>
    <w:rsid w:val="00E409C9"/>
    <w:rsid w:val="00E43DAA"/>
    <w:rsid w:val="00E453E4"/>
    <w:rsid w:val="00E572A9"/>
    <w:rsid w:val="00E626E8"/>
    <w:rsid w:val="00E63C3D"/>
    <w:rsid w:val="00E674A6"/>
    <w:rsid w:val="00E7210E"/>
    <w:rsid w:val="00E751DF"/>
    <w:rsid w:val="00E7590F"/>
    <w:rsid w:val="00E80FEF"/>
    <w:rsid w:val="00E81704"/>
    <w:rsid w:val="00E83DBB"/>
    <w:rsid w:val="00E845C6"/>
    <w:rsid w:val="00E90BB5"/>
    <w:rsid w:val="00E91758"/>
    <w:rsid w:val="00E92117"/>
    <w:rsid w:val="00E92155"/>
    <w:rsid w:val="00EA637C"/>
    <w:rsid w:val="00EB37F5"/>
    <w:rsid w:val="00EB75F0"/>
    <w:rsid w:val="00EC35CE"/>
    <w:rsid w:val="00EC4BDA"/>
    <w:rsid w:val="00EC726B"/>
    <w:rsid w:val="00ED64FA"/>
    <w:rsid w:val="00ED7B3B"/>
    <w:rsid w:val="00EE35FA"/>
    <w:rsid w:val="00EE3988"/>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7C66"/>
    <w:rsid w:val="00F31C55"/>
    <w:rsid w:val="00F34B34"/>
    <w:rsid w:val="00F3754B"/>
    <w:rsid w:val="00F4187B"/>
    <w:rsid w:val="00F41AE2"/>
    <w:rsid w:val="00F43070"/>
    <w:rsid w:val="00F46D03"/>
    <w:rsid w:val="00F509D4"/>
    <w:rsid w:val="00F52EDC"/>
    <w:rsid w:val="00F53BD9"/>
    <w:rsid w:val="00F554EF"/>
    <w:rsid w:val="00F65CDB"/>
    <w:rsid w:val="00F727F2"/>
    <w:rsid w:val="00F75159"/>
    <w:rsid w:val="00F76448"/>
    <w:rsid w:val="00F77D26"/>
    <w:rsid w:val="00F804A4"/>
    <w:rsid w:val="00F84C65"/>
    <w:rsid w:val="00F85117"/>
    <w:rsid w:val="00F855C8"/>
    <w:rsid w:val="00F85698"/>
    <w:rsid w:val="00F86FAA"/>
    <w:rsid w:val="00F87826"/>
    <w:rsid w:val="00F935EB"/>
    <w:rsid w:val="00F97E18"/>
    <w:rsid w:val="00FA3C13"/>
    <w:rsid w:val="00FA40D7"/>
    <w:rsid w:val="00FA44EB"/>
    <w:rsid w:val="00FA6A0D"/>
    <w:rsid w:val="00FB06DC"/>
    <w:rsid w:val="00FB1D5C"/>
    <w:rsid w:val="00FB34CC"/>
    <w:rsid w:val="00FB3EF7"/>
    <w:rsid w:val="00FB62FB"/>
    <w:rsid w:val="00FB75C5"/>
    <w:rsid w:val="00FC019E"/>
    <w:rsid w:val="00FC53A5"/>
    <w:rsid w:val="00FC63B6"/>
    <w:rsid w:val="00FD1A51"/>
    <w:rsid w:val="00FD49D2"/>
    <w:rsid w:val="00FE1883"/>
    <w:rsid w:val="00FE2342"/>
    <w:rsid w:val="00FE3BF1"/>
    <w:rsid w:val="00FF06F2"/>
    <w:rsid w:val="00F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0B576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43">
    <w:name w:val="Обычный4"/>
    <w:rsid w:val="00C03084"/>
    <w:pPr>
      <w:suppressAutoHyphens/>
    </w:pPr>
    <w:rPr>
      <w:lang w:eastAsia="ar-SA"/>
    </w:rPr>
  </w:style>
  <w:style w:type="paragraph" w:customStyle="1" w:styleId="Style1">
    <w:name w:val="Style1"/>
    <w:basedOn w:val="a0"/>
    <w:uiPriority w:val="99"/>
    <w:rsid w:val="00993375"/>
    <w:pPr>
      <w:widowControl w:val="0"/>
      <w:suppressAutoHyphens w:val="0"/>
      <w:autoSpaceDE w:val="0"/>
      <w:autoSpaceDN w:val="0"/>
      <w:adjustRightInd w:val="0"/>
    </w:pPr>
    <w:rPr>
      <w:lang w:eastAsia="ru-RU"/>
    </w:rPr>
  </w:style>
  <w:style w:type="paragraph" w:customStyle="1" w:styleId="Style2">
    <w:name w:val="Style2"/>
    <w:basedOn w:val="a0"/>
    <w:uiPriority w:val="99"/>
    <w:rsid w:val="00993375"/>
    <w:pPr>
      <w:widowControl w:val="0"/>
      <w:suppressAutoHyphens w:val="0"/>
      <w:autoSpaceDE w:val="0"/>
      <w:autoSpaceDN w:val="0"/>
      <w:adjustRightInd w:val="0"/>
    </w:pPr>
    <w:rPr>
      <w:lang w:eastAsia="ru-RU"/>
    </w:rPr>
  </w:style>
  <w:style w:type="paragraph" w:customStyle="1" w:styleId="Style3">
    <w:name w:val="Style3"/>
    <w:basedOn w:val="a0"/>
    <w:uiPriority w:val="99"/>
    <w:rsid w:val="00993375"/>
    <w:pPr>
      <w:widowControl w:val="0"/>
      <w:suppressAutoHyphens w:val="0"/>
      <w:autoSpaceDE w:val="0"/>
      <w:autoSpaceDN w:val="0"/>
      <w:adjustRightInd w:val="0"/>
      <w:spacing w:line="259" w:lineRule="exact"/>
      <w:ind w:firstLine="806"/>
    </w:pPr>
    <w:rPr>
      <w:lang w:eastAsia="ru-RU"/>
    </w:rPr>
  </w:style>
  <w:style w:type="paragraph" w:customStyle="1" w:styleId="Style4">
    <w:name w:val="Style4"/>
    <w:basedOn w:val="a0"/>
    <w:uiPriority w:val="99"/>
    <w:rsid w:val="00993375"/>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0"/>
    <w:uiPriority w:val="99"/>
    <w:rsid w:val="00993375"/>
    <w:pPr>
      <w:widowControl w:val="0"/>
      <w:suppressAutoHyphens w:val="0"/>
      <w:autoSpaceDE w:val="0"/>
      <w:autoSpaceDN w:val="0"/>
      <w:adjustRightInd w:val="0"/>
    </w:pPr>
    <w:rPr>
      <w:lang w:eastAsia="ru-RU"/>
    </w:rPr>
  </w:style>
  <w:style w:type="paragraph" w:customStyle="1" w:styleId="Style6">
    <w:name w:val="Style6"/>
    <w:basedOn w:val="a0"/>
    <w:uiPriority w:val="99"/>
    <w:rsid w:val="00993375"/>
    <w:pPr>
      <w:widowControl w:val="0"/>
      <w:suppressAutoHyphens w:val="0"/>
      <w:autoSpaceDE w:val="0"/>
      <w:autoSpaceDN w:val="0"/>
      <w:adjustRightInd w:val="0"/>
    </w:pPr>
    <w:rPr>
      <w:lang w:eastAsia="ru-RU"/>
    </w:rPr>
  </w:style>
  <w:style w:type="paragraph" w:customStyle="1" w:styleId="Style7">
    <w:name w:val="Style7"/>
    <w:basedOn w:val="a0"/>
    <w:uiPriority w:val="99"/>
    <w:rsid w:val="00993375"/>
    <w:pPr>
      <w:widowControl w:val="0"/>
      <w:suppressAutoHyphens w:val="0"/>
      <w:autoSpaceDE w:val="0"/>
      <w:autoSpaceDN w:val="0"/>
      <w:adjustRightInd w:val="0"/>
      <w:spacing w:line="263" w:lineRule="exact"/>
    </w:pPr>
    <w:rPr>
      <w:lang w:eastAsia="ru-RU"/>
    </w:rPr>
  </w:style>
  <w:style w:type="character" w:customStyle="1" w:styleId="FontStyle11">
    <w:name w:val="Font Style11"/>
    <w:basedOn w:val="a1"/>
    <w:uiPriority w:val="99"/>
    <w:rsid w:val="00993375"/>
    <w:rPr>
      <w:rFonts w:ascii="Times New Roman" w:hAnsi="Times New Roman" w:cs="Times New Roman"/>
      <w:b/>
      <w:bCs/>
      <w:sz w:val="22"/>
      <w:szCs w:val="22"/>
    </w:rPr>
  </w:style>
  <w:style w:type="character" w:customStyle="1" w:styleId="FontStyle12">
    <w:name w:val="Font Style12"/>
    <w:basedOn w:val="a1"/>
    <w:uiPriority w:val="99"/>
    <w:rsid w:val="00993375"/>
    <w:rPr>
      <w:rFonts w:ascii="Candara" w:hAnsi="Candara" w:cs="Candara"/>
      <w:b/>
      <w:bCs/>
      <w:smallCaps/>
      <w:sz w:val="22"/>
      <w:szCs w:val="22"/>
    </w:rPr>
  </w:style>
  <w:style w:type="character" w:customStyle="1" w:styleId="FontStyle13">
    <w:name w:val="Font Style13"/>
    <w:basedOn w:val="a1"/>
    <w:uiPriority w:val="99"/>
    <w:rsid w:val="0099337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84051156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vshaDV@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elopuginaII@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F6C221-32B9-41B3-B1A2-D9ED20D05C2C}">
  <ds:schemaRefs>
    <ds:schemaRef ds:uri="http://schemas.openxmlformats.org/officeDocument/2006/bibliography"/>
  </ds:schemaRefs>
</ds:datastoreItem>
</file>

<file path=customXml/itemProps5.xml><?xml version="1.0" encoding="utf-8"?>
<ds:datastoreItem xmlns:ds="http://schemas.openxmlformats.org/officeDocument/2006/customXml" ds:itemID="{3DDB8FC6-38D5-4EFC-8F39-AAADACBEB6DB}">
  <ds:schemaRefs>
    <ds:schemaRef ds:uri="http://schemas.openxmlformats.org/officeDocument/2006/bibliography"/>
  </ds:schemaRefs>
</ds:datastoreItem>
</file>

<file path=customXml/itemProps6.xml><?xml version="1.0" encoding="utf-8"?>
<ds:datastoreItem xmlns:ds="http://schemas.openxmlformats.org/officeDocument/2006/customXml" ds:itemID="{0B63B9F2-6D45-4A50-BADE-DCA4E4E54050}">
  <ds:schemaRefs>
    <ds:schemaRef ds:uri="http://schemas.openxmlformats.org/officeDocument/2006/bibliography"/>
  </ds:schemaRefs>
</ds:datastoreItem>
</file>

<file path=customXml/itemProps7.xml><?xml version="1.0" encoding="utf-8"?>
<ds:datastoreItem xmlns:ds="http://schemas.openxmlformats.org/officeDocument/2006/customXml" ds:itemID="{9984B9DE-1B5A-4CAE-A697-97BF3036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44</Pages>
  <Words>13104</Words>
  <Characters>74696</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87625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57</cp:revision>
  <cp:lastPrinted>2014-06-17T03:42:00Z</cp:lastPrinted>
  <dcterms:created xsi:type="dcterms:W3CDTF">2014-03-18T09:16:00Z</dcterms:created>
  <dcterms:modified xsi:type="dcterms:W3CDTF">2014-10-30T08:20:00Z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