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2708F" w:rsidRDefault="007D6548" w:rsidP="00A4055F">
      <w:pPr>
        <w:tabs>
          <w:tab w:val="left" w:pos="4962"/>
        </w:tabs>
        <w:ind w:left="4820"/>
        <w:rPr>
          <w:b/>
          <w:bCs/>
          <w:sz w:val="28"/>
          <w:szCs w:val="28"/>
        </w:rPr>
      </w:pPr>
      <w:r w:rsidRPr="0092708F">
        <w:rPr>
          <w:b/>
          <w:bCs/>
          <w:sz w:val="28"/>
          <w:szCs w:val="28"/>
        </w:rPr>
        <w:t>УТВЕРЖДАЮ</w:t>
      </w:r>
    </w:p>
    <w:p w:rsidR="007D6548" w:rsidRPr="0092708F" w:rsidRDefault="007D6548" w:rsidP="00A4055F">
      <w:pPr>
        <w:tabs>
          <w:tab w:val="left" w:pos="4962"/>
        </w:tabs>
        <w:ind w:left="4820"/>
        <w:rPr>
          <w:rFonts w:eastAsia="Arial Unicode MS"/>
          <w:b/>
          <w:bCs/>
          <w:sz w:val="28"/>
          <w:szCs w:val="28"/>
        </w:rPr>
      </w:pPr>
    </w:p>
    <w:p w:rsidR="00727D3C" w:rsidRPr="0092708F" w:rsidRDefault="007D6548" w:rsidP="00A4055F">
      <w:pPr>
        <w:tabs>
          <w:tab w:val="left" w:pos="4962"/>
        </w:tabs>
        <w:ind w:left="4820"/>
        <w:rPr>
          <w:bCs/>
          <w:i/>
          <w:sz w:val="28"/>
          <w:szCs w:val="28"/>
        </w:rPr>
      </w:pPr>
      <w:r w:rsidRPr="0092708F">
        <w:rPr>
          <w:b/>
          <w:bCs/>
          <w:sz w:val="28"/>
          <w:szCs w:val="28"/>
        </w:rPr>
        <w:t>Предс</w:t>
      </w:r>
      <w:r w:rsidR="00A4055F" w:rsidRPr="0092708F">
        <w:rPr>
          <w:b/>
          <w:bCs/>
          <w:sz w:val="28"/>
          <w:szCs w:val="28"/>
        </w:rPr>
        <w:t xml:space="preserve">едатель Конкурсной комиссии </w:t>
      </w:r>
      <w:r w:rsidR="00727D3C" w:rsidRPr="0092708F">
        <w:rPr>
          <w:b/>
          <w:bCs/>
          <w:sz w:val="28"/>
          <w:szCs w:val="28"/>
        </w:rPr>
        <w:t>аппарата управления</w:t>
      </w:r>
      <w:r w:rsidR="00727D3C" w:rsidRPr="0092708F">
        <w:rPr>
          <w:bCs/>
          <w:i/>
          <w:sz w:val="28"/>
          <w:szCs w:val="28"/>
        </w:rPr>
        <w:t xml:space="preserve"> </w:t>
      </w:r>
    </w:p>
    <w:p w:rsidR="007D6548" w:rsidRPr="0092708F" w:rsidRDefault="00A4055F" w:rsidP="00A4055F">
      <w:pPr>
        <w:tabs>
          <w:tab w:val="left" w:pos="4962"/>
        </w:tabs>
        <w:ind w:left="4820"/>
        <w:rPr>
          <w:b/>
          <w:bCs/>
          <w:sz w:val="28"/>
          <w:szCs w:val="28"/>
        </w:rPr>
      </w:pPr>
      <w:r w:rsidRPr="0092708F">
        <w:rPr>
          <w:b/>
          <w:bCs/>
          <w:sz w:val="28"/>
          <w:szCs w:val="28"/>
        </w:rPr>
        <w:t xml:space="preserve">ОАО </w:t>
      </w:r>
      <w:r w:rsidR="007D6548" w:rsidRPr="0092708F">
        <w:rPr>
          <w:b/>
          <w:bCs/>
          <w:sz w:val="28"/>
          <w:szCs w:val="28"/>
        </w:rPr>
        <w:t xml:space="preserve">«ТрансКонтейнер» </w:t>
      </w:r>
    </w:p>
    <w:p w:rsidR="007D6548" w:rsidRPr="0092708F" w:rsidRDefault="007D6548" w:rsidP="00A4055F">
      <w:pPr>
        <w:tabs>
          <w:tab w:val="left" w:pos="4962"/>
        </w:tabs>
        <w:ind w:left="4820"/>
        <w:rPr>
          <w:b/>
          <w:bCs/>
          <w:sz w:val="28"/>
          <w:szCs w:val="28"/>
        </w:rPr>
      </w:pPr>
    </w:p>
    <w:p w:rsidR="007D6548" w:rsidRPr="0092708F" w:rsidRDefault="007D6548" w:rsidP="00A4055F">
      <w:pPr>
        <w:tabs>
          <w:tab w:val="left" w:pos="4962"/>
        </w:tabs>
        <w:ind w:left="4820"/>
        <w:rPr>
          <w:b/>
          <w:bCs/>
          <w:sz w:val="28"/>
          <w:szCs w:val="28"/>
        </w:rPr>
      </w:pPr>
      <w:r w:rsidRPr="0092708F">
        <w:rPr>
          <w:b/>
          <w:bCs/>
          <w:sz w:val="28"/>
          <w:szCs w:val="28"/>
        </w:rPr>
        <w:t>____________________</w:t>
      </w:r>
      <w:r w:rsidR="00727D3C" w:rsidRPr="0092708F">
        <w:rPr>
          <w:b/>
          <w:bCs/>
          <w:sz w:val="28"/>
          <w:szCs w:val="28"/>
        </w:rPr>
        <w:t xml:space="preserve"> </w:t>
      </w:r>
      <w:r w:rsidR="0092708F" w:rsidRPr="0092708F">
        <w:rPr>
          <w:b/>
          <w:bCs/>
          <w:sz w:val="28"/>
          <w:szCs w:val="28"/>
        </w:rPr>
        <w:t>В.В. Шекшуев</w:t>
      </w:r>
      <w:r w:rsidR="00727D3C" w:rsidRPr="0092708F">
        <w:rPr>
          <w:b/>
          <w:bCs/>
          <w:sz w:val="28"/>
          <w:szCs w:val="28"/>
        </w:rPr>
        <w:t xml:space="preserve"> </w:t>
      </w:r>
    </w:p>
    <w:p w:rsidR="007D6548" w:rsidRPr="0092708F"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92708F">
        <w:rPr>
          <w:b/>
          <w:bCs/>
          <w:sz w:val="28"/>
        </w:rPr>
        <w:t>«__»________________201</w:t>
      </w:r>
      <w:r w:rsidR="00742DAA" w:rsidRPr="0092708F">
        <w:rPr>
          <w:b/>
          <w:bCs/>
          <w:sz w:val="28"/>
        </w:rPr>
        <w:t>4</w:t>
      </w:r>
      <w:r w:rsidR="005B0ABC">
        <w:rPr>
          <w:b/>
          <w:bCs/>
          <w:sz w:val="28"/>
        </w:rPr>
        <w:t xml:space="preserve"> </w:t>
      </w:r>
      <w:r w:rsidR="007D6548" w:rsidRPr="0092708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C65FFC"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C65FFC">
        <w:rPr>
          <w:szCs w:val="28"/>
        </w:rPr>
        <w:t>конкурс</w:t>
      </w:r>
      <w:r w:rsidR="001E6E80" w:rsidRPr="00C65FFC">
        <w:rPr>
          <w:szCs w:val="28"/>
        </w:rPr>
        <w:t xml:space="preserve"> </w:t>
      </w:r>
      <w:r w:rsidR="0098627F" w:rsidRPr="00C65FFC">
        <w:rPr>
          <w:szCs w:val="28"/>
        </w:rPr>
        <w:t xml:space="preserve">№ </w:t>
      </w:r>
      <w:r w:rsidR="004B4BB1">
        <w:rPr>
          <w:szCs w:val="28"/>
        </w:rPr>
        <w:t>ОК/038/ЦКПУД/</w:t>
      </w:r>
      <w:r w:rsidR="00C65FFC" w:rsidRPr="00C65FFC">
        <w:rPr>
          <w:szCs w:val="28"/>
        </w:rPr>
        <w:t xml:space="preserve">0111 </w:t>
      </w:r>
      <w:r w:rsidR="00EF571B" w:rsidRPr="00C65FFC">
        <w:rPr>
          <w:szCs w:val="28"/>
        </w:rPr>
        <w:t xml:space="preserve"> (далее – Открытый конкурс)</w:t>
      </w:r>
      <w:r w:rsidRPr="00C65FFC">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92708F">
        <w:t>оказание у</w:t>
      </w:r>
      <w:r w:rsidR="0092708F" w:rsidRPr="00703CA0">
        <w:t>слуг по организации и проведению корпоративного мероприятия</w:t>
      </w:r>
      <w:r w:rsidR="0092708F">
        <w:t>, посвященного празднованию Нового года,</w:t>
      </w:r>
      <w:r w:rsidR="0092708F" w:rsidRPr="00703CA0">
        <w:t xml:space="preserve"> </w:t>
      </w:r>
      <w:r w:rsidR="0092708F" w:rsidRPr="00FA46BB">
        <w:t>в</w:t>
      </w:r>
      <w:r w:rsidR="0092708F">
        <w:t xml:space="preserve"> </w:t>
      </w:r>
      <w:r w:rsidR="0092708F" w:rsidRPr="00FA46BB">
        <w:t>201</w:t>
      </w:r>
      <w:r w:rsidR="0092708F">
        <w:t>4</w:t>
      </w:r>
      <w:r w:rsidR="0092708F" w:rsidRPr="00FA46BB">
        <w:t xml:space="preserve"> год</w:t>
      </w:r>
      <w:r w:rsidR="0092708F" w:rsidRPr="0092708F">
        <w:t>у</w:t>
      </w:r>
      <w:r w:rsidR="004E3AC2" w:rsidRPr="0092708F">
        <w:rPr>
          <w:i/>
          <w:sz w:val="24"/>
          <w:szCs w:val="24"/>
        </w:rPr>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FA49F2" w:rsidP="00BF6892">
      <w:pPr>
        <w:pStyle w:val="2"/>
        <w:numPr>
          <w:ilvl w:val="1"/>
          <w:numId w:val="15"/>
        </w:numPr>
        <w:spacing w:before="0" w:after="0"/>
        <w:jc w:val="both"/>
        <w:rPr>
          <w:rFonts w:cs="Times New Roman"/>
          <w:i w:val="0"/>
        </w:rPr>
      </w:pPr>
      <w:r>
        <w:rPr>
          <w:rFonts w:cs="Times New Roman"/>
          <w:i w:val="0"/>
        </w:rPr>
        <w:lastRenderedPageBreak/>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FA49F2"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FA49F2"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A49F2" w:rsidRPr="00CB3BBA" w:rsidRDefault="00FA49F2" w:rsidP="00FA49F2">
      <w:pPr>
        <w:pStyle w:val="afa"/>
        <w:ind w:left="720" w:firstLine="0"/>
        <w:rPr>
          <w:sz w:val="28"/>
        </w:rPr>
      </w:pPr>
    </w:p>
    <w:p w:rsidR="00674404" w:rsidRPr="00D32FFA" w:rsidRDefault="00674404" w:rsidP="00FA49F2">
      <w:pPr>
        <w:pStyle w:val="2"/>
        <w:numPr>
          <w:ilvl w:val="1"/>
          <w:numId w:val="17"/>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B7C9F"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4B4BB1" w:rsidRPr="007E6DE4" w:rsidRDefault="004B4BB1" w:rsidP="000954FB">
                  <w:pPr>
                    <w:jc w:val="center"/>
                    <w:rPr>
                      <w:b/>
                      <w:sz w:val="28"/>
                      <w:szCs w:val="28"/>
                    </w:rPr>
                  </w:pPr>
                  <w:r w:rsidRPr="007E6DE4">
                    <w:rPr>
                      <w:b/>
                      <w:sz w:val="28"/>
                      <w:szCs w:val="28"/>
                    </w:rPr>
                    <w:t xml:space="preserve">_____________________________________________, </w:t>
                  </w:r>
                </w:p>
                <w:p w:rsidR="004B4BB1" w:rsidRDefault="004B4BB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B4BB1" w:rsidRPr="007E6DE4" w:rsidRDefault="004B4BB1" w:rsidP="000954FB">
                  <w:pPr>
                    <w:jc w:val="center"/>
                    <w:rPr>
                      <w:b/>
                      <w:sz w:val="28"/>
                      <w:szCs w:val="28"/>
                    </w:rPr>
                  </w:pPr>
                  <w:r w:rsidRPr="007E6DE4">
                    <w:rPr>
                      <w:b/>
                      <w:sz w:val="28"/>
                      <w:szCs w:val="28"/>
                    </w:rPr>
                    <w:t>________________________________________</w:t>
                  </w:r>
                </w:p>
                <w:p w:rsidR="004B4BB1" w:rsidRPr="007E6DE4" w:rsidRDefault="004B4BB1" w:rsidP="000954FB">
                  <w:pPr>
                    <w:jc w:val="center"/>
                    <w:rPr>
                      <w:i/>
                      <w:sz w:val="20"/>
                      <w:szCs w:val="20"/>
                    </w:rPr>
                  </w:pPr>
                  <w:r w:rsidRPr="007E6DE4">
                    <w:rPr>
                      <w:i/>
                      <w:sz w:val="20"/>
                      <w:szCs w:val="20"/>
                    </w:rPr>
                    <w:t>государство регистрации претендента</w:t>
                  </w:r>
                </w:p>
                <w:p w:rsidR="004B4BB1" w:rsidRPr="007E6DE4" w:rsidRDefault="004B4BB1" w:rsidP="000954FB">
                  <w:pPr>
                    <w:jc w:val="center"/>
                    <w:rPr>
                      <w:b/>
                      <w:sz w:val="28"/>
                      <w:szCs w:val="28"/>
                    </w:rPr>
                  </w:pPr>
                  <w:r w:rsidRPr="007E6DE4">
                    <w:rPr>
                      <w:b/>
                      <w:sz w:val="28"/>
                      <w:szCs w:val="28"/>
                    </w:rPr>
                    <w:t>_____________________________</w:t>
                  </w:r>
                  <w:r>
                    <w:rPr>
                      <w:b/>
                      <w:sz w:val="28"/>
                      <w:szCs w:val="28"/>
                    </w:rPr>
                    <w:t>__________________</w:t>
                  </w:r>
                </w:p>
                <w:p w:rsidR="004B4BB1" w:rsidRPr="007E6DE4" w:rsidRDefault="004B4BB1" w:rsidP="000954FB">
                  <w:pPr>
                    <w:jc w:val="center"/>
                    <w:rPr>
                      <w:i/>
                      <w:sz w:val="20"/>
                      <w:szCs w:val="20"/>
                    </w:rPr>
                  </w:pPr>
                  <w:r w:rsidRPr="007E6DE4">
                    <w:rPr>
                      <w:i/>
                      <w:sz w:val="20"/>
                      <w:szCs w:val="20"/>
                    </w:rPr>
                    <w:t>ИНН претендента (для претендентов-резидентов Российской Федерации)</w:t>
                  </w:r>
                </w:p>
                <w:p w:rsidR="004B4BB1" w:rsidRDefault="004B4BB1" w:rsidP="000954FB">
                  <w:pPr>
                    <w:jc w:val="both"/>
                  </w:pPr>
                </w:p>
                <w:p w:rsidR="004B4BB1" w:rsidRDefault="004B4BB1" w:rsidP="000954FB">
                  <w:pPr>
                    <w:jc w:val="center"/>
                    <w:rPr>
                      <w:b/>
                    </w:rPr>
                  </w:pPr>
                  <w:r w:rsidRPr="00923E2D">
                    <w:rPr>
                      <w:b/>
                    </w:rPr>
                    <w:t xml:space="preserve">ЗАЯВКА НА УЧАСТИЕ В </w:t>
                  </w:r>
                  <w:r>
                    <w:rPr>
                      <w:b/>
                    </w:rPr>
                    <w:t>ОТКРЫТОМ КОНКУРСЕ № ОК</w:t>
                  </w:r>
                  <w:r w:rsidRPr="00923E2D">
                    <w:rPr>
                      <w:b/>
                    </w:rPr>
                    <w:t>/___/</w:t>
                  </w:r>
                  <w:r>
                    <w:rPr>
                      <w:b/>
                    </w:rPr>
                    <w:t>ЦКПУД</w:t>
                  </w:r>
                  <w:r w:rsidRPr="00923E2D">
                    <w:rPr>
                      <w:b/>
                    </w:rPr>
                    <w:t>/____</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proofErr w:type="gramStart"/>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документов</w:t>
      </w:r>
      <w:r w:rsidR="00F349CB">
        <w:rPr>
          <w:rFonts w:eastAsia="Times New Roman"/>
          <w:sz w:val="28"/>
          <w:szCs w:val="28"/>
        </w:rPr>
        <w:t xml:space="preserve">, а также содержащий файлы в формате </w:t>
      </w:r>
      <w:r w:rsidR="00F349CB">
        <w:rPr>
          <w:rFonts w:eastAsia="Times New Roman"/>
          <w:sz w:val="28"/>
          <w:szCs w:val="28"/>
          <w:lang w:val="en-US"/>
        </w:rPr>
        <w:t>MS</w:t>
      </w:r>
      <w:r w:rsidR="00F349CB" w:rsidRPr="00FD05B5">
        <w:rPr>
          <w:rFonts w:eastAsia="Times New Roman"/>
          <w:sz w:val="28"/>
          <w:szCs w:val="28"/>
        </w:rPr>
        <w:t xml:space="preserve"> </w:t>
      </w:r>
      <w:r w:rsidR="00F349CB">
        <w:rPr>
          <w:rFonts w:eastAsia="Times New Roman"/>
          <w:sz w:val="28"/>
          <w:szCs w:val="28"/>
          <w:lang w:val="en-US"/>
        </w:rPr>
        <w:t>Word</w:t>
      </w:r>
      <w:r w:rsidR="00F349CB">
        <w:rPr>
          <w:rFonts w:eastAsia="Times New Roman"/>
          <w:sz w:val="28"/>
          <w:szCs w:val="28"/>
        </w:rPr>
        <w:t xml:space="preserve"> и </w:t>
      </w:r>
      <w:r w:rsidR="00F349CB">
        <w:rPr>
          <w:rFonts w:eastAsia="Times New Roman"/>
          <w:sz w:val="28"/>
          <w:szCs w:val="28"/>
          <w:lang w:val="en-US"/>
        </w:rPr>
        <w:t>MS</w:t>
      </w:r>
      <w:r w:rsidR="00F349CB" w:rsidRPr="00FD05B5">
        <w:rPr>
          <w:rFonts w:eastAsia="Times New Roman"/>
          <w:sz w:val="28"/>
          <w:szCs w:val="28"/>
        </w:rPr>
        <w:t xml:space="preserve"> </w:t>
      </w:r>
      <w:r w:rsidR="00F349CB">
        <w:rPr>
          <w:rFonts w:eastAsia="Times New Roman"/>
          <w:sz w:val="28"/>
          <w:szCs w:val="28"/>
          <w:lang w:val="en-US"/>
        </w:rPr>
        <w:t>Excel</w:t>
      </w:r>
      <w:r w:rsidR="00F349CB">
        <w:rPr>
          <w:rFonts w:eastAsia="Times New Roman"/>
          <w:sz w:val="28"/>
          <w:szCs w:val="28"/>
        </w:rPr>
        <w:t xml:space="preserve"> с проектами всех заполненных и включенных в письмо приложений к документации о закупке</w:t>
      </w:r>
      <w:r>
        <w:rPr>
          <w:rFonts w:eastAsia="Times New Roman"/>
          <w:sz w:val="28"/>
          <w:szCs w:val="28"/>
        </w:rPr>
        <w:t>.</w:t>
      </w:r>
      <w:proofErr w:type="gramEnd"/>
      <w:r>
        <w:rPr>
          <w:rFonts w:eastAsia="Times New Roman"/>
          <w:sz w:val="28"/>
          <w:szCs w:val="28"/>
        </w:rPr>
        <w:t xml:space="preserve">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F349CB">
        <w:rPr>
          <w:rFonts w:eastAsia="Times New Roman"/>
          <w:sz w:val="28"/>
          <w:szCs w:val="28"/>
        </w:rPr>
        <w:t>, Заявка.</w:t>
      </w:r>
      <w:r w:rsidR="00F349CB">
        <w:rPr>
          <w:rFonts w:eastAsia="Times New Roman"/>
          <w:sz w:val="28"/>
          <w:szCs w:val="28"/>
          <w:lang w:val="en-US"/>
        </w:rPr>
        <w:t>doc</w:t>
      </w:r>
      <w:r w:rsidR="00F349CB">
        <w:rPr>
          <w:rFonts w:eastAsia="Times New Roman"/>
          <w:sz w:val="28"/>
          <w:szCs w:val="28"/>
        </w:rPr>
        <w:t>, ФКП.</w:t>
      </w:r>
      <w:r w:rsidR="00F349CB">
        <w:rPr>
          <w:rFonts w:eastAsia="Times New Roman"/>
          <w:sz w:val="28"/>
          <w:szCs w:val="28"/>
          <w:lang w:val="en-US"/>
        </w:rPr>
        <w:t>doc</w:t>
      </w:r>
      <w:r w:rsidR="00F349CB">
        <w:rPr>
          <w:rFonts w:eastAsia="Times New Roman"/>
          <w:sz w:val="28"/>
          <w:szCs w:val="28"/>
        </w:rPr>
        <w:t>, Таблица (к приложению № 3</w:t>
      </w:r>
      <w:r w:rsidR="00F349CB" w:rsidRPr="003A3F15">
        <w:rPr>
          <w:rFonts w:eastAsia="Times New Roman"/>
          <w:sz w:val="28"/>
          <w:szCs w:val="28"/>
        </w:rPr>
        <w:t xml:space="preserve"> </w:t>
      </w:r>
      <w:r w:rsidR="00F349CB">
        <w:rPr>
          <w:rFonts w:eastAsia="Times New Roman"/>
          <w:sz w:val="28"/>
          <w:szCs w:val="28"/>
        </w:rPr>
        <w:t>(ФКП).</w:t>
      </w:r>
      <w:proofErr w:type="spellStart"/>
      <w:r w:rsidR="00F349CB">
        <w:rPr>
          <w:rFonts w:eastAsia="Times New Roman"/>
          <w:sz w:val="28"/>
          <w:szCs w:val="28"/>
          <w:lang w:val="en-US"/>
        </w:rPr>
        <w:t>xlsx</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000A477A">
        <w:rPr>
          <w:b w:val="0"/>
          <w:i w:val="0"/>
        </w:rPr>
        <w:t xml:space="preserve"> </w:t>
      </w:r>
      <w:r w:rsidR="000A477A" w:rsidRPr="00444501">
        <w:rPr>
          <w:b w:val="0"/>
          <w:i w:val="0"/>
        </w:rPr>
        <w:t xml:space="preserve">(форма таблицы в формате MS </w:t>
      </w:r>
      <w:proofErr w:type="spellStart"/>
      <w:r w:rsidR="000A477A" w:rsidRPr="00444501">
        <w:rPr>
          <w:b w:val="0"/>
          <w:i w:val="0"/>
        </w:rPr>
        <w:t>Excel</w:t>
      </w:r>
      <w:proofErr w:type="spellEnd"/>
      <w:r w:rsidR="000A477A" w:rsidRPr="00444501">
        <w:rPr>
          <w:b w:val="0"/>
          <w:i w:val="0"/>
        </w:rPr>
        <w:t xml:space="preserve"> </w:t>
      </w:r>
      <w:r w:rsidR="000A477A">
        <w:rPr>
          <w:b w:val="0"/>
          <w:i w:val="0"/>
        </w:rPr>
        <w:t>для</w:t>
      </w:r>
      <w:r w:rsidR="000A477A" w:rsidRPr="00444501">
        <w:rPr>
          <w:b w:val="0"/>
          <w:i w:val="0"/>
        </w:rPr>
        <w:t xml:space="preserve"> заполнения прилагается)</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E25EE3">
        <w:rPr>
          <w:b w:val="0"/>
          <w:i w:val="0"/>
        </w:rPr>
        <w:t xml:space="preserve">Общая стоимость товаров, работ, услуг представляется в рублях, </w:t>
      </w:r>
      <w:r w:rsidR="00CD1C5F" w:rsidRPr="00CD1C5F">
        <w:rPr>
          <w:b w:val="0"/>
          <w:i w:val="0"/>
        </w:rPr>
        <w:t>с учётом всех возможных расходов претендента, в том числе агентское вознаграждение, и всех видов налогов, кроме НДС</w:t>
      </w:r>
      <w:r w:rsidRPr="00E25EE3">
        <w:rPr>
          <w:b w:val="0"/>
          <w:i w:val="0"/>
        </w:rPr>
        <w:t xml:space="preserve"> (указывается отдельной строкой), за исключением сл</w:t>
      </w:r>
      <w:r w:rsidR="00CD1C5F">
        <w:rPr>
          <w:b w:val="0"/>
          <w:i w:val="0"/>
        </w:rPr>
        <w:t>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0A477A" w:rsidRDefault="000954FB" w:rsidP="000A477A">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0A477A" w:rsidRDefault="000954FB" w:rsidP="00B152B6">
      <w:pPr>
        <w:pStyle w:val="a"/>
        <w:rPr>
          <w:b w:val="0"/>
          <w:i w:val="0"/>
        </w:rPr>
      </w:pPr>
      <w:r w:rsidRPr="000A477A">
        <w:rPr>
          <w:b w:val="0"/>
          <w:i w:val="0"/>
        </w:rPr>
        <w:t xml:space="preserve"> В случае если претендент предполагает привлечение субподрядных организаций, он в виде приложения к</w:t>
      </w:r>
      <w:proofErr w:type="gramStart"/>
      <w:r w:rsidRPr="000A477A">
        <w:rPr>
          <w:b w:val="0"/>
          <w:i w:val="0"/>
        </w:rPr>
        <w:t xml:space="preserve"> Ф</w:t>
      </w:r>
      <w:proofErr w:type="gramEnd"/>
      <w:r w:rsidRPr="000A477A">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8F62AD">
        <w:rPr>
          <w:b w:val="0"/>
          <w:i w:val="0"/>
        </w:rPr>
        <w:t>6</w:t>
      </w:r>
      <w:r w:rsidRPr="000A477A">
        <w:rPr>
          <w:b w:val="0"/>
          <w:i w:val="0"/>
        </w:rPr>
        <w:t xml:space="preserve"> к настоящей документации</w:t>
      </w:r>
      <w:r w:rsidR="002B41FD" w:rsidRPr="000A477A">
        <w:rPr>
          <w:b w:val="0"/>
          <w:i w:val="0"/>
        </w:rPr>
        <w:t xml:space="preserve"> о закупке</w:t>
      </w:r>
      <w:r w:rsidRPr="000A477A">
        <w:rPr>
          <w:b w:val="0"/>
          <w:i w:val="0"/>
        </w:rPr>
        <w:t>.</w:t>
      </w:r>
    </w:p>
    <w:p w:rsidR="000954FB" w:rsidRDefault="000954FB" w:rsidP="009A1114">
      <w:pPr>
        <w:pStyle w:val="a"/>
        <w:numPr>
          <w:ilvl w:val="0"/>
          <w:numId w:val="0"/>
        </w:numPr>
        <w:ind w:left="709"/>
      </w:pPr>
    </w:p>
    <w:p w:rsidR="0053099A" w:rsidRDefault="006400A0" w:rsidP="0053099A">
      <w:pPr>
        <w:ind w:firstLine="709"/>
        <w:jc w:val="both"/>
        <w:rPr>
          <w:rFonts w:eastAsia="MS Mincho"/>
          <w:b/>
          <w:bCs/>
          <w:sz w:val="32"/>
          <w:szCs w:val="32"/>
        </w:rPr>
      </w:pPr>
      <w:r w:rsidRPr="0053099A">
        <w:rPr>
          <w:rFonts w:eastAsia="MS Mincho"/>
          <w:b/>
          <w:bCs/>
          <w:sz w:val="32"/>
          <w:szCs w:val="32"/>
        </w:rPr>
        <w:t>Раздел</w:t>
      </w:r>
      <w:r w:rsidR="00C376C1" w:rsidRPr="0053099A">
        <w:rPr>
          <w:rFonts w:eastAsia="MS Mincho"/>
          <w:b/>
          <w:bCs/>
          <w:sz w:val="32"/>
          <w:szCs w:val="32"/>
        </w:rPr>
        <w:t xml:space="preserve"> 4.</w:t>
      </w:r>
      <w:r w:rsidR="000954FB" w:rsidRPr="0053099A">
        <w:rPr>
          <w:rFonts w:eastAsia="MS Mincho"/>
          <w:b/>
          <w:bCs/>
          <w:sz w:val="32"/>
          <w:szCs w:val="32"/>
        </w:rPr>
        <w:t xml:space="preserve"> Техническое задание</w:t>
      </w:r>
      <w:r w:rsidR="0053099A" w:rsidRPr="0053099A">
        <w:rPr>
          <w:rFonts w:eastAsia="MS Mincho"/>
          <w:b/>
          <w:bCs/>
          <w:sz w:val="32"/>
          <w:szCs w:val="32"/>
        </w:rPr>
        <w:t xml:space="preserve"> </w:t>
      </w:r>
    </w:p>
    <w:p w:rsidR="00E64AF8" w:rsidRPr="00BE6709" w:rsidRDefault="00E64AF8" w:rsidP="0053099A">
      <w:pPr>
        <w:ind w:firstLine="709"/>
        <w:jc w:val="both"/>
        <w:rPr>
          <w:b/>
          <w:sz w:val="28"/>
          <w:szCs w:val="28"/>
          <w:highlight w:val="cyan"/>
        </w:rPr>
      </w:pPr>
    </w:p>
    <w:p w:rsidR="00BD1AA2" w:rsidRDefault="00BD1AA2" w:rsidP="00BD1AA2">
      <w:pPr>
        <w:spacing w:after="120"/>
        <w:ind w:firstLine="709"/>
        <w:jc w:val="both"/>
        <w:rPr>
          <w:b/>
          <w:sz w:val="28"/>
          <w:szCs w:val="28"/>
        </w:rPr>
      </w:pPr>
      <w:r w:rsidRPr="00BE6709">
        <w:rPr>
          <w:b/>
          <w:sz w:val="28"/>
          <w:szCs w:val="28"/>
        </w:rPr>
        <w:t>4.1. Характеристики и требования Заказчика</w:t>
      </w:r>
    </w:p>
    <w:p w:rsidR="00BD1AA2" w:rsidRPr="00BE6709" w:rsidRDefault="00BD1AA2" w:rsidP="00BD1AA2">
      <w:pPr>
        <w:tabs>
          <w:tab w:val="num" w:pos="1070"/>
        </w:tabs>
        <w:ind w:firstLine="720"/>
        <w:jc w:val="both"/>
        <w:rPr>
          <w:sz w:val="28"/>
          <w:szCs w:val="28"/>
        </w:rPr>
      </w:pPr>
      <w:r w:rsidRPr="00BE6709">
        <w:rPr>
          <w:sz w:val="28"/>
          <w:szCs w:val="28"/>
        </w:rPr>
        <w:lastRenderedPageBreak/>
        <w:t>Предмет настоящего открытого конкурса неделим, то есть претенде</w:t>
      </w:r>
      <w:r>
        <w:rPr>
          <w:sz w:val="28"/>
          <w:szCs w:val="28"/>
        </w:rPr>
        <w:t>нт в случае победы в О</w:t>
      </w:r>
      <w:r w:rsidRPr="00BE6709">
        <w:rPr>
          <w:sz w:val="28"/>
          <w:szCs w:val="28"/>
        </w:rPr>
        <w:t xml:space="preserve">ткрытом конкурсе должен </w:t>
      </w:r>
      <w:r>
        <w:rPr>
          <w:sz w:val="28"/>
          <w:szCs w:val="28"/>
        </w:rPr>
        <w:t>оказать</w:t>
      </w:r>
      <w:r w:rsidRPr="00BE6709">
        <w:rPr>
          <w:sz w:val="28"/>
          <w:szCs w:val="28"/>
        </w:rPr>
        <w:t xml:space="preserve"> услуги</w:t>
      </w:r>
      <w:r>
        <w:rPr>
          <w:sz w:val="28"/>
          <w:szCs w:val="28"/>
        </w:rPr>
        <w:t>,</w:t>
      </w:r>
      <w:r w:rsidRPr="00BE6709">
        <w:rPr>
          <w:sz w:val="28"/>
          <w:szCs w:val="28"/>
        </w:rPr>
        <w:t xml:space="preserve"> прописанные в техническом задании в полном объеме согласно </w:t>
      </w:r>
      <w:r>
        <w:rPr>
          <w:sz w:val="28"/>
          <w:szCs w:val="28"/>
        </w:rPr>
        <w:t>настоящей документации о закупке</w:t>
      </w:r>
      <w:r w:rsidRPr="00BE6709">
        <w:rPr>
          <w:sz w:val="28"/>
          <w:szCs w:val="28"/>
        </w:rPr>
        <w:t>.</w:t>
      </w:r>
    </w:p>
    <w:p w:rsidR="00B00317" w:rsidRPr="00FA49F2" w:rsidRDefault="00B00317" w:rsidP="00B00317">
      <w:pPr>
        <w:tabs>
          <w:tab w:val="num" w:pos="1070"/>
        </w:tabs>
        <w:ind w:firstLine="720"/>
        <w:jc w:val="both"/>
        <w:rPr>
          <w:sz w:val="28"/>
          <w:szCs w:val="28"/>
        </w:rPr>
      </w:pPr>
      <w:r w:rsidRPr="00FA49F2">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FA49F2">
        <w:rPr>
          <w:rFonts w:eastAsia="MS Mincho"/>
          <w:sz w:val="28"/>
          <w:szCs w:val="28"/>
        </w:rPr>
        <w:t xml:space="preserve"> которые Заказчик принимает по своему усмотрению.</w:t>
      </w:r>
    </w:p>
    <w:p w:rsidR="00445271" w:rsidRDefault="00BD1AA2">
      <w:pPr>
        <w:ind w:firstLine="709"/>
        <w:rPr>
          <w:b/>
          <w:sz w:val="28"/>
          <w:szCs w:val="28"/>
        </w:rPr>
      </w:pPr>
      <w:r w:rsidRPr="00BE6709">
        <w:rPr>
          <w:b/>
          <w:sz w:val="28"/>
          <w:szCs w:val="28"/>
        </w:rPr>
        <w:t xml:space="preserve">4.1.1. </w:t>
      </w:r>
      <w:r>
        <w:rPr>
          <w:b/>
          <w:sz w:val="28"/>
          <w:szCs w:val="28"/>
        </w:rPr>
        <w:t>Общие требования</w:t>
      </w:r>
    </w:p>
    <w:p w:rsidR="00445271" w:rsidRDefault="00BD1AA2">
      <w:pPr>
        <w:ind w:firstLine="709"/>
        <w:rPr>
          <w:rFonts w:eastAsia="MS Mincho"/>
          <w:sz w:val="28"/>
          <w:szCs w:val="28"/>
        </w:rPr>
      </w:pPr>
      <w:r>
        <w:rPr>
          <w:rFonts w:eastAsia="MS Mincho"/>
          <w:b/>
          <w:sz w:val="28"/>
          <w:szCs w:val="28"/>
        </w:rPr>
        <w:t xml:space="preserve">Тема (формат) мероприятия: </w:t>
      </w:r>
      <w:r>
        <w:rPr>
          <w:rFonts w:eastAsia="MS Mincho"/>
          <w:sz w:val="28"/>
          <w:szCs w:val="28"/>
        </w:rPr>
        <w:t>к</w:t>
      </w:r>
      <w:r w:rsidRPr="00BE6709">
        <w:rPr>
          <w:rFonts w:eastAsia="MS Mincho"/>
          <w:sz w:val="28"/>
          <w:szCs w:val="28"/>
        </w:rPr>
        <w:t>орпоративное мероприятие, посвященное празднованию Нового года.</w:t>
      </w:r>
    </w:p>
    <w:p w:rsidR="00445271" w:rsidRDefault="00BD1AA2">
      <w:pPr>
        <w:ind w:firstLine="709"/>
        <w:jc w:val="both"/>
        <w:rPr>
          <w:b/>
          <w:sz w:val="28"/>
          <w:szCs w:val="28"/>
        </w:rPr>
      </w:pPr>
      <w:r w:rsidRPr="00C00D54">
        <w:rPr>
          <w:rFonts w:eastAsia="MS Mincho"/>
          <w:b/>
          <w:sz w:val="28"/>
          <w:szCs w:val="28"/>
        </w:rPr>
        <w:t>Место проведения мероприятия:</w:t>
      </w:r>
      <w:r w:rsidRPr="00BE6709">
        <w:rPr>
          <w:rFonts w:eastAsia="MS Mincho"/>
          <w:sz w:val="28"/>
          <w:szCs w:val="28"/>
        </w:rPr>
        <w:t xml:space="preserve"> </w:t>
      </w:r>
      <w:proofErr w:type="gramStart"/>
      <w:r w:rsidRPr="00BE6709">
        <w:rPr>
          <w:rFonts w:eastAsia="MS Mincho"/>
          <w:sz w:val="28"/>
          <w:szCs w:val="28"/>
        </w:rPr>
        <w:t>КРЦ «Арбат» (культурно-развлекательный центр),  включая  Клуб-ресторан «</w:t>
      </w:r>
      <w:proofErr w:type="spellStart"/>
      <w:r w:rsidRPr="00BE6709">
        <w:rPr>
          <w:rFonts w:eastAsia="MS Mincho"/>
          <w:sz w:val="28"/>
          <w:szCs w:val="28"/>
        </w:rPr>
        <w:t>Тропикана</w:t>
      </w:r>
      <w:proofErr w:type="spellEnd"/>
      <w:r w:rsidRPr="00BE6709">
        <w:rPr>
          <w:rFonts w:eastAsia="MS Mincho"/>
          <w:sz w:val="28"/>
          <w:szCs w:val="28"/>
        </w:rPr>
        <w:t>»,  Банкетный зал «Арбат» (119019, г. Москва, ул. Новый Арбат, д. 21, стр. 1).</w:t>
      </w:r>
      <w:proofErr w:type="gramEnd"/>
    </w:p>
    <w:p w:rsidR="00445271" w:rsidRDefault="00BD1AA2">
      <w:pPr>
        <w:shd w:val="clear" w:color="auto" w:fill="FFFFFF"/>
        <w:ind w:firstLine="709"/>
        <w:jc w:val="both"/>
        <w:rPr>
          <w:rFonts w:eastAsia="MS Mincho"/>
          <w:sz w:val="28"/>
          <w:szCs w:val="28"/>
        </w:rPr>
      </w:pPr>
      <w:r w:rsidRPr="00CF01A2">
        <w:rPr>
          <w:rFonts w:eastAsia="MS Mincho"/>
          <w:b/>
          <w:sz w:val="28"/>
          <w:szCs w:val="28"/>
        </w:rPr>
        <w:t>Дата проведения мероприятия</w:t>
      </w:r>
      <w:r w:rsidRPr="00BE6709">
        <w:rPr>
          <w:rFonts w:eastAsia="MS Mincho"/>
          <w:sz w:val="28"/>
          <w:szCs w:val="28"/>
        </w:rPr>
        <w:t>: любой день в период с 2</w:t>
      </w:r>
      <w:r>
        <w:rPr>
          <w:rFonts w:eastAsia="MS Mincho"/>
          <w:sz w:val="28"/>
          <w:szCs w:val="28"/>
        </w:rPr>
        <w:t>2</w:t>
      </w:r>
      <w:r w:rsidRPr="00BE6709">
        <w:rPr>
          <w:rFonts w:eastAsia="MS Mincho"/>
          <w:sz w:val="28"/>
          <w:szCs w:val="28"/>
        </w:rPr>
        <w:t xml:space="preserve"> по 2</w:t>
      </w:r>
      <w:r>
        <w:rPr>
          <w:rFonts w:eastAsia="MS Mincho"/>
          <w:sz w:val="28"/>
          <w:szCs w:val="28"/>
        </w:rPr>
        <w:t>6</w:t>
      </w:r>
      <w:r w:rsidRPr="00BE6709">
        <w:rPr>
          <w:rFonts w:eastAsia="MS Mincho"/>
          <w:sz w:val="28"/>
          <w:szCs w:val="28"/>
        </w:rPr>
        <w:t xml:space="preserve"> декабря 201</w:t>
      </w:r>
      <w:r>
        <w:rPr>
          <w:rFonts w:eastAsia="MS Mincho"/>
          <w:sz w:val="28"/>
          <w:szCs w:val="28"/>
        </w:rPr>
        <w:t>4</w:t>
      </w:r>
      <w:r w:rsidRPr="00BE6709">
        <w:rPr>
          <w:rFonts w:eastAsia="MS Mincho"/>
          <w:sz w:val="28"/>
          <w:szCs w:val="28"/>
        </w:rPr>
        <w:t xml:space="preserve"> г.</w:t>
      </w:r>
    </w:p>
    <w:p w:rsidR="00445271" w:rsidRDefault="00BD1AA2">
      <w:pPr>
        <w:shd w:val="clear" w:color="auto" w:fill="FFFFFF"/>
        <w:ind w:firstLine="663"/>
        <w:jc w:val="both"/>
        <w:rPr>
          <w:rFonts w:eastAsia="MS Mincho"/>
          <w:sz w:val="28"/>
          <w:szCs w:val="28"/>
        </w:rPr>
      </w:pPr>
      <w:r w:rsidRPr="0024694C">
        <w:rPr>
          <w:rFonts w:eastAsia="MS Mincho"/>
          <w:b/>
          <w:sz w:val="28"/>
          <w:szCs w:val="28"/>
        </w:rPr>
        <w:t>Продолжительность мероприятия</w:t>
      </w:r>
      <w:r>
        <w:rPr>
          <w:rFonts w:eastAsia="MS Mincho"/>
          <w:sz w:val="28"/>
          <w:szCs w:val="28"/>
        </w:rPr>
        <w:t xml:space="preserve">: </w:t>
      </w:r>
      <w:r w:rsidRPr="00BE6709">
        <w:rPr>
          <w:rFonts w:eastAsia="MS Mincho"/>
          <w:sz w:val="28"/>
          <w:szCs w:val="28"/>
        </w:rPr>
        <w:t>с 16:00 до 00:00 часов московского времени</w:t>
      </w:r>
      <w:r>
        <w:rPr>
          <w:rFonts w:eastAsia="MS Mincho"/>
          <w:sz w:val="28"/>
          <w:szCs w:val="28"/>
        </w:rPr>
        <w:t>.</w:t>
      </w:r>
    </w:p>
    <w:p w:rsidR="00BD1AA2" w:rsidRDefault="00BD1AA2" w:rsidP="00373108">
      <w:pPr>
        <w:shd w:val="clear" w:color="auto" w:fill="FFFFFF"/>
        <w:ind w:firstLine="709"/>
        <w:jc w:val="both"/>
        <w:rPr>
          <w:sz w:val="28"/>
          <w:szCs w:val="28"/>
        </w:rPr>
      </w:pPr>
      <w:r w:rsidRPr="006A3626">
        <w:rPr>
          <w:b/>
          <w:sz w:val="28"/>
          <w:szCs w:val="28"/>
        </w:rPr>
        <w:t>Количество человек, участвующих в мероприятии:</w:t>
      </w:r>
      <w:r w:rsidRPr="00BE6709">
        <w:rPr>
          <w:sz w:val="28"/>
          <w:szCs w:val="28"/>
        </w:rPr>
        <w:t xml:space="preserve"> 450 человек.</w:t>
      </w:r>
    </w:p>
    <w:p w:rsidR="005F3989" w:rsidRPr="005F3989" w:rsidRDefault="00437CDF" w:rsidP="00BD1AA2">
      <w:pPr>
        <w:shd w:val="clear" w:color="auto" w:fill="FFFFFF"/>
        <w:ind w:firstLine="709"/>
        <w:jc w:val="both"/>
        <w:rPr>
          <w:b/>
          <w:sz w:val="28"/>
          <w:szCs w:val="28"/>
        </w:rPr>
      </w:pPr>
      <w:r w:rsidRPr="00437CDF">
        <w:rPr>
          <w:b/>
          <w:sz w:val="28"/>
          <w:szCs w:val="28"/>
        </w:rPr>
        <w:t xml:space="preserve">Целевая аудитория: </w:t>
      </w:r>
      <w:r w:rsidRPr="00437CDF">
        <w:rPr>
          <w:sz w:val="28"/>
          <w:szCs w:val="28"/>
        </w:rPr>
        <w:t xml:space="preserve">работники </w:t>
      </w:r>
      <w:r w:rsidR="005F3989">
        <w:rPr>
          <w:sz w:val="28"/>
          <w:szCs w:val="28"/>
        </w:rPr>
        <w:t xml:space="preserve">аппарата управления </w:t>
      </w:r>
      <w:r w:rsidR="005F3989">
        <w:rPr>
          <w:sz w:val="28"/>
          <w:szCs w:val="28"/>
        </w:rPr>
        <w:br/>
      </w:r>
      <w:r w:rsidRPr="00437CDF">
        <w:rPr>
          <w:sz w:val="28"/>
          <w:szCs w:val="28"/>
        </w:rPr>
        <w:t>ОАО «ТрансКонтейнер»</w:t>
      </w:r>
      <w:r w:rsidR="005F3989">
        <w:rPr>
          <w:sz w:val="28"/>
          <w:szCs w:val="28"/>
        </w:rPr>
        <w:t xml:space="preserve"> от специалиста до руководства</w:t>
      </w:r>
      <w:r w:rsidR="00775934">
        <w:rPr>
          <w:sz w:val="28"/>
          <w:szCs w:val="28"/>
        </w:rPr>
        <w:t xml:space="preserve"> высшего звена</w:t>
      </w:r>
      <w:r w:rsidR="005F3989">
        <w:rPr>
          <w:sz w:val="28"/>
          <w:szCs w:val="28"/>
        </w:rPr>
        <w:t xml:space="preserve">, гости </w:t>
      </w:r>
      <w:r w:rsidR="00775934">
        <w:rPr>
          <w:sz w:val="28"/>
          <w:szCs w:val="28"/>
        </w:rPr>
        <w:t>ОАО «ТрансКонтейнер»</w:t>
      </w:r>
      <w:r w:rsidR="005F3989">
        <w:rPr>
          <w:sz w:val="28"/>
          <w:szCs w:val="28"/>
        </w:rPr>
        <w:t>, в т.ч.</w:t>
      </w:r>
      <w:r w:rsidR="00775934">
        <w:rPr>
          <w:sz w:val="28"/>
          <w:szCs w:val="28"/>
        </w:rPr>
        <w:t xml:space="preserve"> иностранные.</w:t>
      </w:r>
      <w:r w:rsidR="005F3989">
        <w:rPr>
          <w:sz w:val="28"/>
          <w:szCs w:val="28"/>
        </w:rPr>
        <w:t xml:space="preserve"> </w:t>
      </w:r>
    </w:p>
    <w:p w:rsidR="005F5A5E" w:rsidRPr="00BE6709" w:rsidRDefault="005F5A5E" w:rsidP="00BD1AA2">
      <w:pPr>
        <w:ind w:firstLine="709"/>
        <w:rPr>
          <w:rFonts w:eastAsia="MS Mincho"/>
          <w:sz w:val="28"/>
          <w:szCs w:val="28"/>
        </w:rPr>
      </w:pPr>
    </w:p>
    <w:p w:rsidR="00BD1AA2" w:rsidRDefault="00BD1AA2" w:rsidP="00BD1AA2">
      <w:pPr>
        <w:ind w:left="360" w:right="-6" w:firstLine="348"/>
        <w:jc w:val="both"/>
        <w:rPr>
          <w:b/>
          <w:sz w:val="28"/>
          <w:szCs w:val="28"/>
        </w:rPr>
      </w:pPr>
      <w:r w:rsidRPr="00BE6709">
        <w:rPr>
          <w:b/>
          <w:sz w:val="28"/>
          <w:szCs w:val="28"/>
        </w:rPr>
        <w:t xml:space="preserve">4.1.2. </w:t>
      </w:r>
      <w:r>
        <w:rPr>
          <w:b/>
          <w:sz w:val="28"/>
          <w:szCs w:val="28"/>
        </w:rPr>
        <w:t>К</w:t>
      </w:r>
      <w:r w:rsidRPr="00B25EA1">
        <w:rPr>
          <w:b/>
          <w:sz w:val="28"/>
          <w:szCs w:val="28"/>
        </w:rPr>
        <w:t>ачеств</w:t>
      </w:r>
      <w:r>
        <w:rPr>
          <w:b/>
          <w:sz w:val="28"/>
          <w:szCs w:val="28"/>
        </w:rPr>
        <w:t>о</w:t>
      </w:r>
      <w:r w:rsidRPr="00B25EA1">
        <w:rPr>
          <w:b/>
          <w:sz w:val="28"/>
          <w:szCs w:val="28"/>
        </w:rPr>
        <w:t xml:space="preserve"> обслуживания</w:t>
      </w:r>
      <w:r>
        <w:rPr>
          <w:b/>
          <w:sz w:val="28"/>
          <w:szCs w:val="28"/>
        </w:rPr>
        <w:t>, безопасность услуг</w:t>
      </w:r>
    </w:p>
    <w:p w:rsidR="00445271" w:rsidRDefault="00BD1AA2">
      <w:pPr>
        <w:ind w:firstLine="709"/>
        <w:jc w:val="both"/>
        <w:rPr>
          <w:sz w:val="28"/>
          <w:szCs w:val="28"/>
        </w:rPr>
      </w:pPr>
      <w:r>
        <w:rPr>
          <w:sz w:val="28"/>
          <w:szCs w:val="28"/>
        </w:rPr>
        <w:t>Исполнитель должен гарантировать высокое качество и безопасность оказываемых услуг.</w:t>
      </w:r>
    </w:p>
    <w:p w:rsidR="00445271" w:rsidRDefault="00BD1AA2">
      <w:pPr>
        <w:ind w:firstLine="709"/>
        <w:jc w:val="both"/>
        <w:rPr>
          <w:sz w:val="28"/>
          <w:szCs w:val="28"/>
        </w:rPr>
      </w:pPr>
      <w:r w:rsidRPr="000458BB">
        <w:rPr>
          <w:sz w:val="28"/>
          <w:szCs w:val="28"/>
        </w:rPr>
        <w:t>Место проведения мероприятия должно отвечать требованиям техники безопасности и требованиям пожарной безопасности</w:t>
      </w:r>
      <w:r>
        <w:rPr>
          <w:sz w:val="28"/>
          <w:szCs w:val="28"/>
        </w:rPr>
        <w:t>.</w:t>
      </w:r>
    </w:p>
    <w:p w:rsidR="00445271" w:rsidRDefault="00BD1AA2">
      <w:pPr>
        <w:ind w:firstLine="709"/>
        <w:jc w:val="both"/>
        <w:rPr>
          <w:sz w:val="28"/>
          <w:szCs w:val="28"/>
        </w:rPr>
      </w:pPr>
      <w:r>
        <w:rPr>
          <w:sz w:val="28"/>
          <w:szCs w:val="28"/>
        </w:rPr>
        <w:t xml:space="preserve">Продовольственное сырье, продукты, </w:t>
      </w:r>
      <w:r w:rsidRPr="00B25EA1">
        <w:rPr>
          <w:rFonts w:eastAsia="MS Mincho"/>
          <w:sz w:val="28"/>
          <w:szCs w:val="28"/>
        </w:rPr>
        <w:t>рец</w:t>
      </w:r>
      <w:r>
        <w:rPr>
          <w:rFonts w:eastAsia="MS Mincho"/>
          <w:sz w:val="28"/>
          <w:szCs w:val="28"/>
        </w:rPr>
        <w:t>ептуры блюд и кулинарных изделий</w:t>
      </w:r>
      <w:r>
        <w:rPr>
          <w:sz w:val="28"/>
          <w:szCs w:val="28"/>
        </w:rPr>
        <w:t xml:space="preserve"> должны отвечать </w:t>
      </w:r>
      <w:r>
        <w:rPr>
          <w:rFonts w:eastAsia="MS Mincho"/>
          <w:sz w:val="28"/>
          <w:szCs w:val="28"/>
        </w:rPr>
        <w:t>санитарно-</w:t>
      </w:r>
      <w:r w:rsidRPr="00B25EA1">
        <w:rPr>
          <w:rFonts w:eastAsia="MS Mincho"/>
          <w:sz w:val="28"/>
          <w:szCs w:val="28"/>
        </w:rPr>
        <w:t>гигиенически</w:t>
      </w:r>
      <w:r>
        <w:rPr>
          <w:rFonts w:eastAsia="MS Mincho"/>
          <w:sz w:val="28"/>
          <w:szCs w:val="28"/>
        </w:rPr>
        <w:t>м</w:t>
      </w:r>
      <w:r w:rsidRPr="00B25EA1">
        <w:rPr>
          <w:rFonts w:eastAsia="MS Mincho"/>
          <w:sz w:val="28"/>
          <w:szCs w:val="28"/>
        </w:rPr>
        <w:t xml:space="preserve"> и технологически</w:t>
      </w:r>
      <w:r>
        <w:rPr>
          <w:rFonts w:eastAsia="MS Mincho"/>
          <w:sz w:val="28"/>
          <w:szCs w:val="28"/>
        </w:rPr>
        <w:t>м</w:t>
      </w:r>
      <w:r w:rsidRPr="00B25EA1">
        <w:rPr>
          <w:rFonts w:eastAsia="MS Mincho"/>
          <w:sz w:val="28"/>
          <w:szCs w:val="28"/>
        </w:rPr>
        <w:t xml:space="preserve"> требования</w:t>
      </w:r>
      <w:r>
        <w:rPr>
          <w:rFonts w:eastAsia="MS Mincho"/>
          <w:sz w:val="28"/>
          <w:szCs w:val="28"/>
        </w:rPr>
        <w:t>м.</w:t>
      </w:r>
    </w:p>
    <w:p w:rsidR="00445271" w:rsidRDefault="00BD1AA2">
      <w:pPr>
        <w:ind w:right="-6" w:firstLine="709"/>
        <w:jc w:val="both"/>
        <w:rPr>
          <w:sz w:val="16"/>
          <w:szCs w:val="16"/>
        </w:rPr>
      </w:pPr>
      <w:r w:rsidRPr="00BE6709">
        <w:rPr>
          <w:sz w:val="28"/>
          <w:szCs w:val="28"/>
        </w:rPr>
        <w:tab/>
      </w:r>
    </w:p>
    <w:p w:rsidR="00445271" w:rsidRDefault="00BD1AA2">
      <w:pPr>
        <w:ind w:right="-6" w:firstLine="709"/>
        <w:jc w:val="both"/>
        <w:rPr>
          <w:b/>
          <w:sz w:val="28"/>
          <w:szCs w:val="28"/>
        </w:rPr>
      </w:pPr>
      <w:r w:rsidRPr="0024694C">
        <w:rPr>
          <w:b/>
          <w:sz w:val="28"/>
          <w:szCs w:val="28"/>
        </w:rPr>
        <w:t xml:space="preserve">4.1.3 Описание оказываемых услуг и </w:t>
      </w:r>
      <w:r w:rsidR="00AB2969">
        <w:rPr>
          <w:b/>
          <w:sz w:val="28"/>
          <w:szCs w:val="28"/>
        </w:rPr>
        <w:t>организационных мероприятий</w:t>
      </w:r>
      <w:r w:rsidR="00B00317">
        <w:rPr>
          <w:b/>
          <w:sz w:val="28"/>
          <w:szCs w:val="28"/>
        </w:rPr>
        <w:t xml:space="preserve"> </w:t>
      </w:r>
    </w:p>
    <w:p w:rsidR="00445271" w:rsidRDefault="007F31C7">
      <w:pPr>
        <w:ind w:firstLine="709"/>
        <w:rPr>
          <w:sz w:val="28"/>
          <w:szCs w:val="28"/>
        </w:rPr>
      </w:pPr>
      <w:r w:rsidRPr="0024694C">
        <w:rPr>
          <w:sz w:val="28"/>
          <w:szCs w:val="28"/>
        </w:rPr>
        <w:t>Перечень услуг:</w:t>
      </w:r>
    </w:p>
    <w:p w:rsidR="007F31C7" w:rsidRDefault="007F31C7" w:rsidP="007F31C7">
      <w:pPr>
        <w:shd w:val="clear" w:color="auto" w:fill="FFFFFF"/>
        <w:spacing w:before="5"/>
        <w:ind w:firstLine="655"/>
        <w:jc w:val="both"/>
        <w:rPr>
          <w:rFonts w:eastAsia="MS Mincho"/>
          <w:sz w:val="28"/>
          <w:szCs w:val="28"/>
        </w:rPr>
      </w:pPr>
      <w:r>
        <w:rPr>
          <w:rFonts w:eastAsia="MS Mincho"/>
          <w:sz w:val="28"/>
          <w:szCs w:val="28"/>
        </w:rPr>
        <w:t xml:space="preserve">аренда </w:t>
      </w:r>
      <w:r w:rsidRPr="00BE6709">
        <w:rPr>
          <w:rFonts w:eastAsia="MS Mincho"/>
          <w:sz w:val="28"/>
          <w:szCs w:val="28"/>
        </w:rPr>
        <w:t>культурно-развлекательн</w:t>
      </w:r>
      <w:r>
        <w:rPr>
          <w:rFonts w:eastAsia="MS Mincho"/>
          <w:sz w:val="28"/>
          <w:szCs w:val="28"/>
        </w:rPr>
        <w:t>ого</w:t>
      </w:r>
      <w:r w:rsidRPr="00BE6709">
        <w:rPr>
          <w:rFonts w:eastAsia="MS Mincho"/>
          <w:sz w:val="28"/>
          <w:szCs w:val="28"/>
        </w:rPr>
        <w:t xml:space="preserve"> центр</w:t>
      </w:r>
      <w:r>
        <w:rPr>
          <w:rFonts w:eastAsia="MS Mincho"/>
          <w:sz w:val="28"/>
          <w:szCs w:val="28"/>
        </w:rPr>
        <w:t>а</w:t>
      </w:r>
      <w:r>
        <w:rPr>
          <w:sz w:val="28"/>
          <w:szCs w:val="28"/>
        </w:rPr>
        <w:t>,</w:t>
      </w:r>
      <w:r w:rsidRPr="00BE6709">
        <w:rPr>
          <w:sz w:val="28"/>
          <w:szCs w:val="28"/>
        </w:rPr>
        <w:t xml:space="preserve"> указанн</w:t>
      </w:r>
      <w:r>
        <w:rPr>
          <w:sz w:val="28"/>
          <w:szCs w:val="28"/>
        </w:rPr>
        <w:t>ого</w:t>
      </w:r>
      <w:r w:rsidRPr="00BE6709">
        <w:rPr>
          <w:sz w:val="28"/>
          <w:szCs w:val="28"/>
        </w:rPr>
        <w:t xml:space="preserve"> в пункте 4.</w:t>
      </w:r>
      <w:r>
        <w:rPr>
          <w:sz w:val="28"/>
          <w:szCs w:val="28"/>
        </w:rPr>
        <w:t>1.1.</w:t>
      </w:r>
      <w:r w:rsidRPr="00BE6709">
        <w:rPr>
          <w:sz w:val="28"/>
          <w:szCs w:val="28"/>
        </w:rPr>
        <w:t xml:space="preserve"> настоящей документации о закупке</w:t>
      </w:r>
      <w:r>
        <w:rPr>
          <w:rFonts w:eastAsia="MS Mincho"/>
          <w:sz w:val="28"/>
          <w:szCs w:val="28"/>
        </w:rPr>
        <w:t>;</w:t>
      </w:r>
    </w:p>
    <w:p w:rsidR="007F31C7" w:rsidRDefault="007F31C7" w:rsidP="007F31C7">
      <w:pPr>
        <w:shd w:val="clear" w:color="auto" w:fill="FFFFFF"/>
        <w:spacing w:before="5"/>
        <w:ind w:firstLine="655"/>
        <w:jc w:val="both"/>
        <w:rPr>
          <w:rFonts w:eastAsia="MS Mincho"/>
          <w:sz w:val="28"/>
          <w:szCs w:val="28"/>
        </w:rPr>
      </w:pPr>
      <w:r>
        <w:rPr>
          <w:rFonts w:eastAsia="MS Mincho"/>
          <w:sz w:val="28"/>
          <w:szCs w:val="28"/>
        </w:rPr>
        <w:t>оформление банкетного зала в соответствии с форматом мероприятия</w:t>
      </w:r>
      <w:r w:rsidR="004A3F5C">
        <w:rPr>
          <w:rFonts w:eastAsia="MS Mincho"/>
          <w:sz w:val="28"/>
          <w:szCs w:val="28"/>
        </w:rPr>
        <w:t xml:space="preserve"> и </w:t>
      </w:r>
      <w:r w:rsidR="004A3F5C">
        <w:rPr>
          <w:sz w:val="28"/>
          <w:szCs w:val="28"/>
        </w:rPr>
        <w:t>корпоративным стилем</w:t>
      </w:r>
      <w:r>
        <w:rPr>
          <w:rFonts w:eastAsia="MS Mincho"/>
          <w:sz w:val="28"/>
          <w:szCs w:val="28"/>
        </w:rPr>
        <w:t>;</w:t>
      </w:r>
    </w:p>
    <w:p w:rsidR="007F31C7" w:rsidRDefault="007F31C7" w:rsidP="007F31C7">
      <w:pPr>
        <w:shd w:val="clear" w:color="auto" w:fill="FFFFFF"/>
        <w:spacing w:before="5"/>
        <w:ind w:firstLine="655"/>
        <w:jc w:val="both"/>
        <w:rPr>
          <w:rFonts w:eastAsia="MS Mincho"/>
          <w:sz w:val="28"/>
          <w:szCs w:val="28"/>
        </w:rPr>
      </w:pPr>
      <w:r w:rsidRPr="00BE6709">
        <w:rPr>
          <w:rFonts w:eastAsia="MS Mincho"/>
          <w:sz w:val="28"/>
          <w:szCs w:val="28"/>
        </w:rPr>
        <w:t>разработка концепции мероприятия;</w:t>
      </w:r>
    </w:p>
    <w:p w:rsidR="006039B6" w:rsidRPr="00BE6709" w:rsidRDefault="006039B6" w:rsidP="007F31C7">
      <w:pPr>
        <w:shd w:val="clear" w:color="auto" w:fill="FFFFFF"/>
        <w:spacing w:before="5"/>
        <w:ind w:firstLine="655"/>
        <w:jc w:val="both"/>
        <w:rPr>
          <w:rFonts w:eastAsia="MS Mincho"/>
          <w:sz w:val="28"/>
          <w:szCs w:val="28"/>
        </w:rPr>
      </w:pPr>
      <w:r>
        <w:rPr>
          <w:sz w:val="28"/>
        </w:rPr>
        <w:t>с</w:t>
      </w:r>
      <w:r w:rsidRPr="00EA1D41">
        <w:rPr>
          <w:sz w:val="28"/>
        </w:rPr>
        <w:t>оздание оригинального музыкального ряда (популярная, эстрадная, симфоническая, классическая, народная музыка)</w:t>
      </w:r>
      <w:r>
        <w:rPr>
          <w:sz w:val="28"/>
        </w:rPr>
        <w:t>;</w:t>
      </w:r>
    </w:p>
    <w:p w:rsidR="007F31C7" w:rsidRPr="00BE6709" w:rsidRDefault="007F31C7" w:rsidP="007F31C7">
      <w:pPr>
        <w:ind w:firstLine="709"/>
        <w:jc w:val="both"/>
        <w:rPr>
          <w:rFonts w:eastAsia="MS Mincho"/>
          <w:sz w:val="28"/>
          <w:szCs w:val="28"/>
        </w:rPr>
      </w:pPr>
      <w:r w:rsidRPr="00BE6709">
        <w:rPr>
          <w:rFonts w:eastAsia="MS Mincho"/>
          <w:sz w:val="28"/>
          <w:szCs w:val="28"/>
        </w:rPr>
        <w:t xml:space="preserve">разработка </w:t>
      </w:r>
      <w:r w:rsidR="00484267">
        <w:rPr>
          <w:rFonts w:eastAsia="MS Mincho"/>
          <w:sz w:val="28"/>
          <w:szCs w:val="28"/>
        </w:rPr>
        <w:t>развлекатель</w:t>
      </w:r>
      <w:r w:rsidR="00484267" w:rsidRPr="00BE6709">
        <w:rPr>
          <w:rFonts w:eastAsia="MS Mincho"/>
          <w:sz w:val="28"/>
          <w:szCs w:val="28"/>
        </w:rPr>
        <w:t xml:space="preserve">ной </w:t>
      </w:r>
      <w:r w:rsidRPr="00BE6709">
        <w:rPr>
          <w:rFonts w:eastAsia="MS Mincho"/>
          <w:sz w:val="28"/>
          <w:szCs w:val="28"/>
        </w:rPr>
        <w:t>программы</w:t>
      </w:r>
      <w:r>
        <w:rPr>
          <w:rFonts w:eastAsia="MS Mincho"/>
          <w:sz w:val="28"/>
          <w:szCs w:val="28"/>
        </w:rPr>
        <w:t>;</w:t>
      </w:r>
    </w:p>
    <w:p w:rsidR="007F31C7" w:rsidRPr="00BE6709" w:rsidRDefault="007F31C7" w:rsidP="007F31C7">
      <w:pPr>
        <w:shd w:val="clear" w:color="auto" w:fill="FFFFFF"/>
        <w:ind w:left="10" w:right="17" w:firstLine="653"/>
        <w:jc w:val="both"/>
        <w:rPr>
          <w:rFonts w:eastAsia="MS Mincho"/>
          <w:sz w:val="28"/>
          <w:szCs w:val="28"/>
        </w:rPr>
      </w:pPr>
      <w:r w:rsidRPr="00BE6709">
        <w:rPr>
          <w:rFonts w:eastAsia="MS Mincho"/>
          <w:sz w:val="28"/>
          <w:szCs w:val="28"/>
        </w:rPr>
        <w:t>организация и проведение корпоративного праздника;</w:t>
      </w:r>
    </w:p>
    <w:p w:rsidR="007F31C7" w:rsidRDefault="007F31C7" w:rsidP="007F31C7">
      <w:pPr>
        <w:shd w:val="clear" w:color="auto" w:fill="FFFFFF"/>
        <w:spacing w:before="2"/>
        <w:ind w:left="662"/>
        <w:rPr>
          <w:rFonts w:eastAsia="MS Mincho"/>
          <w:sz w:val="28"/>
          <w:szCs w:val="28"/>
        </w:rPr>
      </w:pPr>
      <w:proofErr w:type="spellStart"/>
      <w:r>
        <w:rPr>
          <w:rFonts w:eastAsia="MS Mincho"/>
          <w:sz w:val="28"/>
          <w:szCs w:val="28"/>
        </w:rPr>
        <w:lastRenderedPageBreak/>
        <w:t>кейтеринг</w:t>
      </w:r>
      <w:proofErr w:type="spellEnd"/>
      <w:r>
        <w:rPr>
          <w:rFonts w:eastAsia="MS Mincho"/>
          <w:sz w:val="28"/>
          <w:szCs w:val="28"/>
        </w:rPr>
        <w:t xml:space="preserve"> в период проведения мероприятия;</w:t>
      </w:r>
    </w:p>
    <w:p w:rsidR="007F31C7" w:rsidRDefault="007F31C7" w:rsidP="007F31C7">
      <w:pPr>
        <w:shd w:val="clear" w:color="auto" w:fill="FFFFFF"/>
        <w:spacing w:before="2"/>
        <w:ind w:firstLine="662"/>
        <w:rPr>
          <w:rFonts w:eastAsia="MS Mincho"/>
          <w:sz w:val="28"/>
          <w:szCs w:val="28"/>
        </w:rPr>
      </w:pPr>
      <w:r>
        <w:rPr>
          <w:sz w:val="28"/>
          <w:szCs w:val="28"/>
        </w:rPr>
        <w:t>иные услуги в соответствии с</w:t>
      </w:r>
      <w:r w:rsidR="00CA3A83">
        <w:rPr>
          <w:sz w:val="28"/>
          <w:szCs w:val="28"/>
        </w:rPr>
        <w:t xml:space="preserve"> настоящим Техническим заданием.</w:t>
      </w:r>
    </w:p>
    <w:p w:rsidR="007F31C7" w:rsidRDefault="00CA3A83" w:rsidP="007F31C7">
      <w:pPr>
        <w:shd w:val="clear" w:color="auto" w:fill="FFFFFF"/>
        <w:spacing w:before="2"/>
        <w:ind w:firstLine="709"/>
        <w:jc w:val="both"/>
        <w:rPr>
          <w:rFonts w:eastAsia="MS Mincho"/>
          <w:sz w:val="28"/>
          <w:szCs w:val="28"/>
        </w:rPr>
      </w:pPr>
      <w:r>
        <w:rPr>
          <w:rFonts w:eastAsia="MS Mincho"/>
          <w:sz w:val="28"/>
          <w:szCs w:val="28"/>
        </w:rPr>
        <w:t>П</w:t>
      </w:r>
      <w:r w:rsidR="007F31C7">
        <w:rPr>
          <w:rFonts w:eastAsia="MS Mincho"/>
          <w:sz w:val="28"/>
          <w:szCs w:val="28"/>
        </w:rPr>
        <w:t>редставляемые услуги, указанные Претендентом в калькуляции, в ходе их выполнения детализируются на основании поручений Заказчика</w:t>
      </w:r>
      <w:r w:rsidR="0082740E">
        <w:rPr>
          <w:rFonts w:eastAsia="MS Mincho"/>
          <w:sz w:val="28"/>
          <w:szCs w:val="28"/>
        </w:rPr>
        <w:t xml:space="preserve">, вознаграждение агента </w:t>
      </w:r>
      <w:r w:rsidR="00CD1C5F" w:rsidRPr="00CD1C5F">
        <w:rPr>
          <w:rFonts w:eastAsia="MS Mincho"/>
          <w:sz w:val="28"/>
          <w:szCs w:val="28"/>
        </w:rPr>
        <w:t>должно быть выделено отдельной строкой</w:t>
      </w:r>
      <w:r w:rsidR="007F31C7">
        <w:rPr>
          <w:rFonts w:eastAsia="MS Mincho"/>
          <w:sz w:val="28"/>
          <w:szCs w:val="28"/>
        </w:rPr>
        <w:t>.</w:t>
      </w:r>
    </w:p>
    <w:p w:rsidR="007F31C7" w:rsidRPr="005F5A5E" w:rsidRDefault="007F31C7" w:rsidP="007F31C7">
      <w:pPr>
        <w:shd w:val="clear" w:color="auto" w:fill="FFFFFF"/>
        <w:spacing w:before="2"/>
        <w:ind w:left="662"/>
        <w:rPr>
          <w:rFonts w:eastAsia="MS Mincho"/>
          <w:sz w:val="16"/>
          <w:szCs w:val="16"/>
        </w:rPr>
      </w:pPr>
    </w:p>
    <w:p w:rsidR="00FA49F2" w:rsidRDefault="007F31C7">
      <w:pPr>
        <w:shd w:val="clear" w:color="auto" w:fill="FFFFFF"/>
        <w:spacing w:before="2"/>
        <w:ind w:left="662"/>
        <w:rPr>
          <w:b/>
          <w:sz w:val="28"/>
          <w:szCs w:val="28"/>
        </w:rPr>
      </w:pPr>
      <w:r>
        <w:rPr>
          <w:rFonts w:eastAsia="MS Mincho"/>
          <w:sz w:val="28"/>
          <w:szCs w:val="28"/>
        </w:rPr>
        <w:t>Детализация по программе</w:t>
      </w:r>
      <w:r w:rsidR="008F3303">
        <w:rPr>
          <w:rFonts w:eastAsia="MS Mincho"/>
          <w:sz w:val="28"/>
          <w:szCs w:val="28"/>
        </w:rPr>
        <w:t xml:space="preserve"> и техническому обеспечению</w:t>
      </w:r>
      <w:r>
        <w:rPr>
          <w:rFonts w:eastAsia="MS Mincho"/>
          <w:sz w:val="28"/>
          <w:szCs w:val="28"/>
        </w:rPr>
        <w:t xml:space="preserve"> мероприятия:</w:t>
      </w:r>
    </w:p>
    <w:tbl>
      <w:tblPr>
        <w:tblW w:w="9639" w:type="dxa"/>
        <w:tblInd w:w="108" w:type="dxa"/>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49"/>
        <w:gridCol w:w="2312"/>
        <w:gridCol w:w="6378"/>
      </w:tblGrid>
      <w:tr w:rsidR="000E6B56" w:rsidRPr="002175DD" w:rsidTr="005F5A5E">
        <w:trPr>
          <w:trHeight w:val="312"/>
        </w:trPr>
        <w:tc>
          <w:tcPr>
            <w:tcW w:w="949" w:type="dxa"/>
          </w:tcPr>
          <w:p w:rsidR="00FA49F2" w:rsidRDefault="00CD1C5F">
            <w:pPr>
              <w:ind w:left="49"/>
              <w:jc w:val="center"/>
              <w:rPr>
                <w:b/>
                <w:iCs/>
                <w:szCs w:val="28"/>
              </w:rPr>
            </w:pPr>
            <w:r w:rsidRPr="00CD1C5F">
              <w:rPr>
                <w:b/>
                <w:iCs/>
                <w:szCs w:val="28"/>
              </w:rPr>
              <w:t>№ п/п</w:t>
            </w:r>
          </w:p>
        </w:tc>
        <w:tc>
          <w:tcPr>
            <w:tcW w:w="2312" w:type="dxa"/>
            <w:shd w:val="clear" w:color="auto" w:fill="auto"/>
          </w:tcPr>
          <w:p w:rsidR="00FA49F2" w:rsidRDefault="000E6B56">
            <w:pPr>
              <w:ind w:left="49"/>
              <w:jc w:val="center"/>
              <w:rPr>
                <w:b/>
                <w:iCs/>
                <w:szCs w:val="28"/>
              </w:rPr>
            </w:pPr>
            <w:r>
              <w:rPr>
                <w:b/>
                <w:iCs/>
                <w:szCs w:val="28"/>
              </w:rPr>
              <w:t>Описание услуг и мероприятий</w:t>
            </w:r>
          </w:p>
        </w:tc>
        <w:tc>
          <w:tcPr>
            <w:tcW w:w="6378" w:type="dxa"/>
            <w:shd w:val="clear" w:color="auto" w:fill="auto"/>
          </w:tcPr>
          <w:p w:rsidR="00FA49F2" w:rsidRDefault="00CD1C5F">
            <w:pPr>
              <w:ind w:left="69" w:right="34"/>
              <w:jc w:val="center"/>
              <w:rPr>
                <w:b/>
                <w:szCs w:val="28"/>
              </w:rPr>
            </w:pPr>
            <w:r w:rsidRPr="00CD1C5F">
              <w:rPr>
                <w:b/>
                <w:szCs w:val="28"/>
              </w:rPr>
              <w:t>Требование</w:t>
            </w:r>
          </w:p>
        </w:tc>
      </w:tr>
      <w:tr w:rsidR="000E6B56" w:rsidRPr="002175DD" w:rsidTr="005F5A5E">
        <w:trPr>
          <w:trHeight w:val="312"/>
        </w:trPr>
        <w:tc>
          <w:tcPr>
            <w:tcW w:w="949" w:type="dxa"/>
          </w:tcPr>
          <w:p w:rsidR="000E6B56" w:rsidRPr="002175DD" w:rsidRDefault="00CD1C5F" w:rsidP="008C3B4D">
            <w:pPr>
              <w:ind w:left="49"/>
              <w:rPr>
                <w:szCs w:val="28"/>
              </w:rPr>
            </w:pPr>
            <w:r w:rsidRPr="00CD1C5F">
              <w:rPr>
                <w:sz w:val="28"/>
                <w:szCs w:val="28"/>
              </w:rPr>
              <w:t>1.</w:t>
            </w:r>
          </w:p>
        </w:tc>
        <w:tc>
          <w:tcPr>
            <w:tcW w:w="2312" w:type="dxa"/>
            <w:shd w:val="clear" w:color="auto" w:fill="auto"/>
          </w:tcPr>
          <w:p w:rsidR="000E6B56" w:rsidRPr="00CA3A83" w:rsidRDefault="00CD1C5F" w:rsidP="008C3B4D">
            <w:pPr>
              <w:ind w:left="49"/>
              <w:rPr>
                <w:rFonts w:eastAsia="MS Mincho"/>
                <w:sz w:val="28"/>
                <w:szCs w:val="28"/>
              </w:rPr>
            </w:pPr>
            <w:r w:rsidRPr="00CD1C5F">
              <w:rPr>
                <w:rFonts w:eastAsia="MS Mincho"/>
                <w:sz w:val="28"/>
                <w:szCs w:val="28"/>
              </w:rPr>
              <w:t>Программа мероприятия (тезисы)</w:t>
            </w:r>
          </w:p>
        </w:tc>
        <w:tc>
          <w:tcPr>
            <w:tcW w:w="6378" w:type="dxa"/>
            <w:shd w:val="clear" w:color="auto" w:fill="auto"/>
          </w:tcPr>
          <w:p w:rsidR="00FA49F2" w:rsidRPr="00991037" w:rsidRDefault="008E3D6B">
            <w:pPr>
              <w:tabs>
                <w:tab w:val="left" w:pos="79"/>
                <w:tab w:val="left" w:pos="1650"/>
              </w:tabs>
              <w:autoSpaceDE w:val="0"/>
              <w:autoSpaceDN w:val="0"/>
              <w:adjustRightInd w:val="0"/>
              <w:ind w:right="129"/>
              <w:rPr>
                <w:rFonts w:eastAsia="MS Mincho"/>
                <w:sz w:val="28"/>
                <w:szCs w:val="28"/>
              </w:rPr>
            </w:pPr>
            <w:proofErr w:type="gramStart"/>
            <w:r w:rsidRPr="00991037">
              <w:rPr>
                <w:rFonts w:eastAsia="MS Mincho"/>
                <w:sz w:val="28"/>
                <w:szCs w:val="28"/>
              </w:rPr>
              <w:t>Сбор гостей, фуршет, официальная часть, развлекательная программа (концерт, конкурсы), банкет, дискотека, окончание праздника</w:t>
            </w:r>
            <w:proofErr w:type="gramEnd"/>
          </w:p>
        </w:tc>
      </w:tr>
      <w:tr w:rsidR="00B64C07" w:rsidRPr="002175DD" w:rsidTr="005F5A5E">
        <w:trPr>
          <w:trHeight w:val="312"/>
        </w:trPr>
        <w:tc>
          <w:tcPr>
            <w:tcW w:w="949" w:type="dxa"/>
          </w:tcPr>
          <w:p w:rsidR="00B64C07" w:rsidRPr="0047574F" w:rsidRDefault="00CD1C5F" w:rsidP="008C3B4D">
            <w:pPr>
              <w:ind w:left="49"/>
              <w:rPr>
                <w:sz w:val="28"/>
                <w:szCs w:val="28"/>
              </w:rPr>
            </w:pPr>
            <w:r w:rsidRPr="00CD1C5F">
              <w:rPr>
                <w:sz w:val="28"/>
                <w:szCs w:val="28"/>
              </w:rPr>
              <w:t>2.</w:t>
            </w:r>
          </w:p>
        </w:tc>
        <w:tc>
          <w:tcPr>
            <w:tcW w:w="2312" w:type="dxa"/>
            <w:shd w:val="clear" w:color="auto" w:fill="auto"/>
          </w:tcPr>
          <w:p w:rsidR="00B64C07" w:rsidRPr="00CA3A83" w:rsidRDefault="00CD1C5F" w:rsidP="00484267">
            <w:pPr>
              <w:ind w:left="49"/>
              <w:rPr>
                <w:rFonts w:eastAsia="MS Mincho"/>
                <w:sz w:val="28"/>
                <w:szCs w:val="28"/>
              </w:rPr>
            </w:pPr>
            <w:r w:rsidRPr="00CD1C5F">
              <w:rPr>
                <w:rFonts w:eastAsia="MS Mincho"/>
                <w:sz w:val="28"/>
                <w:szCs w:val="28"/>
              </w:rPr>
              <w:t>Концепция мероприятия</w:t>
            </w:r>
          </w:p>
        </w:tc>
        <w:tc>
          <w:tcPr>
            <w:tcW w:w="6378" w:type="dxa"/>
            <w:shd w:val="clear" w:color="auto" w:fill="auto"/>
          </w:tcPr>
          <w:p w:rsidR="00445271" w:rsidRDefault="00437CDF">
            <w:pPr>
              <w:rPr>
                <w:rFonts w:eastAsia="MS Mincho"/>
                <w:sz w:val="28"/>
                <w:szCs w:val="28"/>
              </w:rPr>
            </w:pPr>
            <w:r w:rsidRPr="00437CDF">
              <w:rPr>
                <w:rFonts w:eastAsia="MS Mincho"/>
                <w:sz w:val="28"/>
                <w:szCs w:val="28"/>
              </w:rPr>
              <w:t>Интересная, живая, яркая</w:t>
            </w:r>
            <w:r w:rsidR="008E3D6B" w:rsidRPr="00991037">
              <w:rPr>
                <w:rFonts w:eastAsia="MS Mincho"/>
                <w:sz w:val="28"/>
                <w:szCs w:val="28"/>
              </w:rPr>
              <w:t xml:space="preserve"> концепция </w:t>
            </w:r>
            <w:r w:rsidR="007D19F8">
              <w:rPr>
                <w:rFonts w:eastAsia="MS Mincho"/>
                <w:sz w:val="28"/>
                <w:szCs w:val="28"/>
              </w:rPr>
              <w:t xml:space="preserve">мероприятия, должна соответствовать целевой аудитории и формату мероприятия. </w:t>
            </w:r>
          </w:p>
          <w:p w:rsidR="00445271" w:rsidRDefault="008E3D6B">
            <w:pPr>
              <w:rPr>
                <w:rFonts w:eastAsia="MS Mincho"/>
                <w:sz w:val="28"/>
                <w:szCs w:val="28"/>
              </w:rPr>
            </w:pPr>
            <w:r w:rsidRPr="00991037">
              <w:rPr>
                <w:rFonts w:eastAsia="MS Mincho"/>
                <w:sz w:val="28"/>
                <w:szCs w:val="28"/>
              </w:rPr>
              <w:t xml:space="preserve">Весь праздник должен стать развлекательным шоу-мероприятием высокого уровня. </w:t>
            </w:r>
          </w:p>
          <w:p w:rsidR="00445271" w:rsidRDefault="00CA2AC2" w:rsidP="00F37392">
            <w:pPr>
              <w:rPr>
                <w:rFonts w:eastAsia="MS Mincho"/>
                <w:sz w:val="28"/>
                <w:szCs w:val="28"/>
              </w:rPr>
            </w:pPr>
            <w:r>
              <w:rPr>
                <w:rFonts w:eastAsia="MS Mincho"/>
                <w:sz w:val="28"/>
                <w:szCs w:val="28"/>
              </w:rPr>
              <w:t>Претендентом н</w:t>
            </w:r>
            <w:r w:rsidR="00F37392">
              <w:rPr>
                <w:rFonts w:eastAsia="MS Mincho"/>
                <w:sz w:val="28"/>
                <w:szCs w:val="28"/>
              </w:rPr>
              <w:t>е</w:t>
            </w:r>
            <w:r>
              <w:rPr>
                <w:rFonts w:eastAsia="MS Mincho"/>
                <w:sz w:val="28"/>
                <w:szCs w:val="28"/>
              </w:rPr>
              <w:t xml:space="preserve"> может быть предложена к</w:t>
            </w:r>
            <w:r w:rsidR="008E3D6B" w:rsidRPr="00991037">
              <w:rPr>
                <w:rFonts w:eastAsia="MS Mincho"/>
                <w:sz w:val="28"/>
                <w:szCs w:val="28"/>
              </w:rPr>
              <w:t>онцепция</w:t>
            </w:r>
            <w:r>
              <w:rPr>
                <w:rFonts w:eastAsia="MS Mincho"/>
                <w:sz w:val="28"/>
                <w:szCs w:val="28"/>
              </w:rPr>
              <w:t>,</w:t>
            </w:r>
            <w:r w:rsidR="008E3D6B" w:rsidRPr="00991037">
              <w:rPr>
                <w:rFonts w:eastAsia="MS Mincho"/>
                <w:sz w:val="28"/>
                <w:szCs w:val="28"/>
              </w:rPr>
              <w:t xml:space="preserve"> </w:t>
            </w:r>
            <w:r>
              <w:rPr>
                <w:rFonts w:eastAsia="MS Mincho"/>
                <w:sz w:val="28"/>
                <w:szCs w:val="28"/>
              </w:rPr>
              <w:t xml:space="preserve">аналогичная концепции </w:t>
            </w:r>
            <w:r w:rsidR="008E3D6B" w:rsidRPr="00991037">
              <w:rPr>
                <w:rFonts w:eastAsia="MS Mincho"/>
                <w:sz w:val="28"/>
                <w:szCs w:val="28"/>
              </w:rPr>
              <w:t>прошлогоднего новогоднего мероприятия</w:t>
            </w:r>
            <w:r>
              <w:rPr>
                <w:rFonts w:eastAsia="MS Mincho"/>
                <w:sz w:val="28"/>
                <w:szCs w:val="28"/>
              </w:rPr>
              <w:t xml:space="preserve"> -</w:t>
            </w:r>
            <w:r w:rsidR="007D19F8">
              <w:rPr>
                <w:rFonts w:eastAsia="MS Mincho"/>
                <w:sz w:val="28"/>
                <w:szCs w:val="28"/>
              </w:rPr>
              <w:t xml:space="preserve"> </w:t>
            </w:r>
            <w:proofErr w:type="spellStart"/>
            <w:r w:rsidR="007D19F8">
              <w:rPr>
                <w:rFonts w:eastAsia="MS Mincho"/>
                <w:sz w:val="28"/>
                <w:szCs w:val="28"/>
              </w:rPr>
              <w:t>тимбилдинг</w:t>
            </w:r>
            <w:proofErr w:type="spellEnd"/>
            <w:r w:rsidR="007D19F8">
              <w:rPr>
                <w:rFonts w:eastAsia="MS Mincho"/>
                <w:sz w:val="28"/>
                <w:szCs w:val="28"/>
              </w:rPr>
              <w:t xml:space="preserve"> «Путешествие во времени».</w:t>
            </w:r>
          </w:p>
        </w:tc>
      </w:tr>
      <w:tr w:rsidR="009F299E" w:rsidRPr="002175DD" w:rsidTr="005F5A5E">
        <w:trPr>
          <w:trHeight w:val="312"/>
        </w:trPr>
        <w:tc>
          <w:tcPr>
            <w:tcW w:w="949" w:type="dxa"/>
          </w:tcPr>
          <w:p w:rsidR="009F299E" w:rsidRPr="0047574F" w:rsidRDefault="00CD1C5F" w:rsidP="008C3B4D">
            <w:pPr>
              <w:ind w:left="49"/>
              <w:rPr>
                <w:sz w:val="28"/>
                <w:szCs w:val="28"/>
              </w:rPr>
            </w:pPr>
            <w:r w:rsidRPr="00CD1C5F">
              <w:rPr>
                <w:sz w:val="28"/>
                <w:szCs w:val="28"/>
              </w:rPr>
              <w:t>3.</w:t>
            </w:r>
          </w:p>
        </w:tc>
        <w:tc>
          <w:tcPr>
            <w:tcW w:w="2312" w:type="dxa"/>
            <w:shd w:val="clear" w:color="auto" w:fill="auto"/>
          </w:tcPr>
          <w:p w:rsidR="009F299E" w:rsidRPr="00CA3A83" w:rsidRDefault="00484267" w:rsidP="007F31C7">
            <w:pPr>
              <w:ind w:left="49"/>
              <w:rPr>
                <w:rFonts w:eastAsia="MS Mincho"/>
                <w:sz w:val="28"/>
                <w:szCs w:val="28"/>
              </w:rPr>
            </w:pPr>
            <w:r>
              <w:rPr>
                <w:rFonts w:eastAsia="MS Mincho"/>
                <w:sz w:val="28"/>
                <w:szCs w:val="28"/>
              </w:rPr>
              <w:t>Развлекатель</w:t>
            </w:r>
            <w:r w:rsidRPr="00CD1C5F">
              <w:rPr>
                <w:rFonts w:eastAsia="MS Mincho"/>
                <w:sz w:val="28"/>
                <w:szCs w:val="28"/>
              </w:rPr>
              <w:t xml:space="preserve">ная </w:t>
            </w:r>
            <w:r w:rsidR="00CD1C5F" w:rsidRPr="00CD1C5F">
              <w:rPr>
                <w:rFonts w:eastAsia="MS Mincho"/>
                <w:sz w:val="28"/>
                <w:szCs w:val="28"/>
              </w:rPr>
              <w:t>программа</w:t>
            </w:r>
          </w:p>
        </w:tc>
        <w:tc>
          <w:tcPr>
            <w:tcW w:w="6378" w:type="dxa"/>
            <w:shd w:val="clear" w:color="auto" w:fill="auto"/>
          </w:tcPr>
          <w:p w:rsidR="00445271" w:rsidRDefault="008E3D6B">
            <w:pPr>
              <w:pStyle w:val="affa"/>
              <w:suppressAutoHyphens w:val="0"/>
              <w:rPr>
                <w:rFonts w:ascii="Times New Roman" w:eastAsia="MS Mincho" w:hAnsi="Times New Roman"/>
                <w:sz w:val="28"/>
                <w:szCs w:val="28"/>
              </w:rPr>
            </w:pPr>
            <w:r w:rsidRPr="00991037">
              <w:rPr>
                <w:rFonts w:ascii="Times New Roman" w:eastAsia="MS Mincho" w:hAnsi="Times New Roman"/>
                <w:sz w:val="28"/>
                <w:szCs w:val="28"/>
              </w:rPr>
              <w:t>Непосредственное участие в программе</w:t>
            </w:r>
            <w:r w:rsidR="00437CDF" w:rsidRPr="00437CDF">
              <w:rPr>
                <w:rFonts w:ascii="Times New Roman" w:eastAsia="MS Mincho" w:hAnsi="Times New Roman"/>
                <w:sz w:val="28"/>
                <w:szCs w:val="28"/>
              </w:rPr>
              <w:t xml:space="preserve"> работников компании</w:t>
            </w:r>
            <w:r w:rsidRPr="00991037">
              <w:rPr>
                <w:rFonts w:ascii="Times New Roman" w:eastAsia="MS Mincho" w:hAnsi="Times New Roman"/>
                <w:sz w:val="28"/>
                <w:szCs w:val="28"/>
              </w:rPr>
              <w:t xml:space="preserve"> – </w:t>
            </w:r>
            <w:proofErr w:type="spellStart"/>
            <w:r w:rsidRPr="00991037">
              <w:rPr>
                <w:rFonts w:ascii="Times New Roman" w:eastAsia="MS Mincho" w:hAnsi="Times New Roman"/>
                <w:sz w:val="28"/>
                <w:szCs w:val="28"/>
              </w:rPr>
              <w:t>тимбилдинг</w:t>
            </w:r>
            <w:proofErr w:type="spellEnd"/>
            <w:r w:rsidRPr="00991037">
              <w:rPr>
                <w:rFonts w:ascii="Times New Roman" w:eastAsia="MS Mincho" w:hAnsi="Times New Roman"/>
                <w:sz w:val="28"/>
                <w:szCs w:val="28"/>
              </w:rPr>
              <w:t xml:space="preserve"> из 4-х команд (выступление на сцене).</w:t>
            </w:r>
            <w:r w:rsidR="00437CDF" w:rsidRPr="00437CDF">
              <w:rPr>
                <w:rFonts w:ascii="Times New Roman" w:eastAsia="MS Mincho" w:hAnsi="Times New Roman"/>
                <w:sz w:val="28"/>
                <w:szCs w:val="28"/>
              </w:rPr>
              <w:t xml:space="preserve"> Обязателен момент объединения, </w:t>
            </w:r>
            <w:proofErr w:type="spellStart"/>
            <w:r w:rsidR="00437CDF" w:rsidRPr="00437CDF">
              <w:rPr>
                <w:rFonts w:ascii="Times New Roman" w:eastAsia="MS Mincho" w:hAnsi="Times New Roman"/>
                <w:sz w:val="28"/>
                <w:szCs w:val="28"/>
              </w:rPr>
              <w:t>командообразования</w:t>
            </w:r>
            <w:proofErr w:type="spellEnd"/>
            <w:r w:rsidR="00437CDF" w:rsidRPr="00437CDF">
              <w:rPr>
                <w:rFonts w:ascii="Times New Roman" w:eastAsia="MS Mincho" w:hAnsi="Times New Roman"/>
                <w:sz w:val="28"/>
                <w:szCs w:val="28"/>
              </w:rPr>
              <w:t>, укрепления корпоративного духа</w:t>
            </w:r>
            <w:r w:rsidRPr="00991037">
              <w:rPr>
                <w:rFonts w:ascii="Times New Roman" w:eastAsia="MS Mincho" w:hAnsi="Times New Roman"/>
                <w:sz w:val="28"/>
                <w:szCs w:val="28"/>
              </w:rPr>
              <w:t>.</w:t>
            </w:r>
          </w:p>
          <w:p w:rsidR="00445271" w:rsidRDefault="007D19F8">
            <w:pPr>
              <w:pStyle w:val="affa"/>
              <w:suppressAutoHyphens w:val="0"/>
              <w:rPr>
                <w:sz w:val="28"/>
                <w:szCs w:val="28"/>
              </w:rPr>
            </w:pPr>
            <w:r>
              <w:rPr>
                <w:rFonts w:ascii="Times New Roman" w:eastAsia="MS Mincho" w:hAnsi="Times New Roman"/>
                <w:sz w:val="28"/>
                <w:szCs w:val="28"/>
              </w:rPr>
              <w:t>Продолжительность –  1,5-2 часа.</w:t>
            </w:r>
            <w:r w:rsidR="008E3D6B" w:rsidRPr="00991037">
              <w:rPr>
                <w:rFonts w:eastAsia="MS Mincho"/>
                <w:sz w:val="28"/>
                <w:szCs w:val="28"/>
              </w:rPr>
              <w:t xml:space="preserve"> </w:t>
            </w:r>
            <w:r>
              <w:rPr>
                <w:rFonts w:ascii="Times New Roman" w:eastAsia="MS Mincho" w:hAnsi="Times New Roman"/>
                <w:sz w:val="28"/>
                <w:szCs w:val="28"/>
              </w:rPr>
              <w:t>Программа должна соответствовать целевой аудитории и формату мероприятия.</w:t>
            </w:r>
          </w:p>
        </w:tc>
      </w:tr>
      <w:tr w:rsidR="004F2CA7" w:rsidRPr="002175DD" w:rsidTr="005F5A5E">
        <w:trPr>
          <w:trHeight w:val="312"/>
        </w:trPr>
        <w:tc>
          <w:tcPr>
            <w:tcW w:w="949" w:type="dxa"/>
          </w:tcPr>
          <w:p w:rsidR="004F2CA7" w:rsidRPr="0047574F" w:rsidRDefault="00CD1C5F" w:rsidP="008C3B4D">
            <w:pPr>
              <w:ind w:left="49"/>
              <w:rPr>
                <w:sz w:val="28"/>
                <w:szCs w:val="28"/>
              </w:rPr>
            </w:pPr>
            <w:r w:rsidRPr="00CD1C5F">
              <w:rPr>
                <w:sz w:val="28"/>
                <w:szCs w:val="28"/>
              </w:rPr>
              <w:t>4.</w:t>
            </w:r>
          </w:p>
        </w:tc>
        <w:tc>
          <w:tcPr>
            <w:tcW w:w="2312" w:type="dxa"/>
            <w:shd w:val="clear" w:color="auto" w:fill="auto"/>
          </w:tcPr>
          <w:p w:rsidR="004F2CA7" w:rsidRPr="00CA3A83" w:rsidRDefault="004F2CA7" w:rsidP="007F31C7">
            <w:pPr>
              <w:ind w:left="49"/>
              <w:rPr>
                <w:rFonts w:eastAsia="MS Mincho"/>
                <w:sz w:val="28"/>
                <w:szCs w:val="28"/>
              </w:rPr>
            </w:pPr>
            <w:r w:rsidRPr="00CA3A83">
              <w:rPr>
                <w:rFonts w:eastAsia="MS Mincho"/>
                <w:sz w:val="28"/>
                <w:szCs w:val="28"/>
              </w:rPr>
              <w:t>Питание</w:t>
            </w:r>
          </w:p>
        </w:tc>
        <w:tc>
          <w:tcPr>
            <w:tcW w:w="6378" w:type="dxa"/>
            <w:shd w:val="clear" w:color="auto" w:fill="auto"/>
          </w:tcPr>
          <w:p w:rsidR="004F2CA7" w:rsidRPr="00991037" w:rsidRDefault="008E3D6B" w:rsidP="004F2CA7">
            <w:pPr>
              <w:ind w:right="34"/>
              <w:rPr>
                <w:rFonts w:eastAsia="MS Mincho"/>
                <w:sz w:val="28"/>
                <w:szCs w:val="28"/>
              </w:rPr>
            </w:pPr>
            <w:r w:rsidRPr="00991037">
              <w:rPr>
                <w:rFonts w:eastAsia="MS Mincho"/>
                <w:sz w:val="28"/>
                <w:szCs w:val="28"/>
              </w:rPr>
              <w:t xml:space="preserve">Необходимо предусмотреть организацию питания высокого уровня на протяжении всего мероприятия. Меню – европейское, </w:t>
            </w:r>
            <w:r w:rsidR="00437CDF" w:rsidRPr="00437CDF">
              <w:rPr>
                <w:rFonts w:eastAsia="MS Mincho"/>
                <w:sz w:val="28"/>
                <w:szCs w:val="28"/>
              </w:rPr>
              <w:t>с гарантированным качеством и высок</w:t>
            </w:r>
            <w:r w:rsidR="00CA2AC2">
              <w:rPr>
                <w:rFonts w:eastAsia="MS Mincho"/>
                <w:sz w:val="28"/>
                <w:szCs w:val="28"/>
              </w:rPr>
              <w:t>им</w:t>
            </w:r>
            <w:r w:rsidR="00437CDF" w:rsidRPr="00437CDF">
              <w:rPr>
                <w:rFonts w:eastAsia="MS Mincho"/>
                <w:sz w:val="28"/>
                <w:szCs w:val="28"/>
              </w:rPr>
              <w:t xml:space="preserve"> уровн</w:t>
            </w:r>
            <w:r w:rsidR="00CA2AC2">
              <w:rPr>
                <w:rFonts w:eastAsia="MS Mincho"/>
                <w:sz w:val="28"/>
                <w:szCs w:val="28"/>
              </w:rPr>
              <w:t>ем обслуживания</w:t>
            </w:r>
            <w:r w:rsidR="00437CDF" w:rsidRPr="00437CDF">
              <w:rPr>
                <w:rFonts w:eastAsia="MS Mincho"/>
                <w:sz w:val="28"/>
                <w:szCs w:val="28"/>
              </w:rPr>
              <w:t xml:space="preserve">. </w:t>
            </w:r>
            <w:r w:rsidRPr="00991037">
              <w:rPr>
                <w:rFonts w:eastAsia="MS Mincho"/>
                <w:sz w:val="28"/>
                <w:szCs w:val="28"/>
              </w:rPr>
              <w:t xml:space="preserve">Необходимо представить детальное описание </w:t>
            </w:r>
            <w:r w:rsidR="007D19F8">
              <w:rPr>
                <w:rFonts w:eastAsia="MS Mincho"/>
                <w:sz w:val="28"/>
                <w:szCs w:val="28"/>
              </w:rPr>
              <w:t>(перечень, ингредиенты) планируемого меню с общим «выходом» еды в граммах (без учета хлеба и соусов) и напитков в литрах на 1 чел. (окончательное м</w:t>
            </w:r>
            <w:r w:rsidR="007D19F8" w:rsidRPr="007D19F8">
              <w:rPr>
                <w:sz w:val="28"/>
                <w:szCs w:val="28"/>
              </w:rPr>
              <w:t>еню согласовывается с Заказчиком).</w:t>
            </w:r>
          </w:p>
          <w:p w:rsidR="004F2CA7" w:rsidRPr="00991037" w:rsidRDefault="007D19F8" w:rsidP="004F2CA7">
            <w:pPr>
              <w:pStyle w:val="aff7"/>
              <w:numPr>
                <w:ilvl w:val="0"/>
                <w:numId w:val="48"/>
              </w:numPr>
              <w:ind w:right="34"/>
              <w:rPr>
                <w:rFonts w:eastAsia="MS Mincho"/>
                <w:sz w:val="28"/>
                <w:szCs w:val="28"/>
              </w:rPr>
            </w:pPr>
            <w:r>
              <w:rPr>
                <w:rFonts w:eastAsia="MS Mincho"/>
                <w:sz w:val="28"/>
                <w:szCs w:val="28"/>
              </w:rPr>
              <w:t xml:space="preserve">Фуршет </w:t>
            </w:r>
            <w:r w:rsidR="008E3D6B" w:rsidRPr="00991037">
              <w:rPr>
                <w:rFonts w:eastAsia="MS Mincho"/>
                <w:sz w:val="28"/>
                <w:szCs w:val="28"/>
              </w:rPr>
              <w:t xml:space="preserve">– шведский стол </w:t>
            </w:r>
            <w:r>
              <w:rPr>
                <w:sz w:val="28"/>
                <w:szCs w:val="28"/>
              </w:rPr>
              <w:t>с возможностью одновременного питания не менее 400 человек</w:t>
            </w:r>
          </w:p>
          <w:p w:rsidR="00FA49F2" w:rsidRPr="00991037" w:rsidRDefault="007D19F8">
            <w:pPr>
              <w:pStyle w:val="aff7"/>
              <w:numPr>
                <w:ilvl w:val="0"/>
                <w:numId w:val="48"/>
              </w:numPr>
              <w:ind w:right="34"/>
              <w:rPr>
                <w:sz w:val="28"/>
                <w:szCs w:val="28"/>
              </w:rPr>
            </w:pPr>
            <w:r>
              <w:rPr>
                <w:rFonts w:eastAsia="MS Mincho"/>
                <w:sz w:val="28"/>
                <w:szCs w:val="28"/>
              </w:rPr>
              <w:t>Банкет – европейская рассадка (посадка за одним столом от 6 до 10 персон)</w:t>
            </w:r>
            <w:proofErr w:type="gramStart"/>
            <w:r w:rsidR="00437CDF" w:rsidRPr="00437CDF">
              <w:rPr>
                <w:sz w:val="28"/>
                <w:szCs w:val="28"/>
              </w:rPr>
              <w:t xml:space="preserve"> .</w:t>
            </w:r>
            <w:proofErr w:type="gramEnd"/>
          </w:p>
        </w:tc>
      </w:tr>
      <w:tr w:rsidR="00E845BD" w:rsidRPr="002175DD" w:rsidTr="005F5A5E">
        <w:trPr>
          <w:trHeight w:val="312"/>
        </w:trPr>
        <w:tc>
          <w:tcPr>
            <w:tcW w:w="949" w:type="dxa"/>
          </w:tcPr>
          <w:p w:rsidR="00E845BD" w:rsidRPr="0047574F" w:rsidRDefault="00CD1C5F" w:rsidP="008C3B4D">
            <w:pPr>
              <w:ind w:left="49"/>
              <w:rPr>
                <w:sz w:val="28"/>
                <w:szCs w:val="28"/>
              </w:rPr>
            </w:pPr>
            <w:r w:rsidRPr="00CD1C5F">
              <w:rPr>
                <w:sz w:val="28"/>
                <w:szCs w:val="28"/>
              </w:rPr>
              <w:lastRenderedPageBreak/>
              <w:t>5.</w:t>
            </w:r>
          </w:p>
        </w:tc>
        <w:tc>
          <w:tcPr>
            <w:tcW w:w="2312" w:type="dxa"/>
            <w:shd w:val="clear" w:color="auto" w:fill="auto"/>
          </w:tcPr>
          <w:p w:rsidR="00FA49F2" w:rsidRDefault="006039B6">
            <w:pPr>
              <w:ind w:right="34"/>
              <w:rPr>
                <w:iCs/>
                <w:szCs w:val="28"/>
              </w:rPr>
            </w:pPr>
            <w:r>
              <w:rPr>
                <w:sz w:val="28"/>
                <w:szCs w:val="28"/>
              </w:rPr>
              <w:t>П</w:t>
            </w:r>
            <w:r w:rsidR="00E845BD">
              <w:rPr>
                <w:sz w:val="28"/>
                <w:szCs w:val="28"/>
              </w:rPr>
              <w:t>осуд</w:t>
            </w:r>
            <w:r>
              <w:rPr>
                <w:sz w:val="28"/>
                <w:szCs w:val="28"/>
              </w:rPr>
              <w:t>а</w:t>
            </w:r>
          </w:p>
        </w:tc>
        <w:tc>
          <w:tcPr>
            <w:tcW w:w="6378" w:type="dxa"/>
            <w:shd w:val="clear" w:color="auto" w:fill="auto"/>
          </w:tcPr>
          <w:p w:rsidR="00E845BD" w:rsidRPr="00991037" w:rsidRDefault="008E3D6B" w:rsidP="00CA2AC2">
            <w:pPr>
              <w:ind w:right="34"/>
              <w:rPr>
                <w:i/>
                <w:sz w:val="28"/>
                <w:szCs w:val="28"/>
              </w:rPr>
            </w:pPr>
            <w:r w:rsidRPr="00991037">
              <w:rPr>
                <w:sz w:val="28"/>
                <w:szCs w:val="28"/>
              </w:rPr>
              <w:t xml:space="preserve">Керамика, фарфор, стекло </w:t>
            </w:r>
            <w:r w:rsidR="00991037" w:rsidRPr="00991037">
              <w:rPr>
                <w:rFonts w:eastAsia="MS Mincho"/>
                <w:sz w:val="28"/>
                <w:szCs w:val="28"/>
              </w:rPr>
              <w:t>–</w:t>
            </w:r>
            <w:r w:rsidR="00991037">
              <w:rPr>
                <w:sz w:val="28"/>
                <w:szCs w:val="28"/>
              </w:rPr>
              <w:t xml:space="preserve"> </w:t>
            </w:r>
            <w:r w:rsidRPr="00991037">
              <w:rPr>
                <w:sz w:val="28"/>
                <w:szCs w:val="28"/>
              </w:rPr>
              <w:t>без сколов и трещин</w:t>
            </w:r>
            <w:r w:rsidR="00CA2AC2">
              <w:rPr>
                <w:sz w:val="28"/>
                <w:szCs w:val="28"/>
              </w:rPr>
              <w:t>, металлические столовые приборы</w:t>
            </w:r>
            <w:r w:rsidRPr="00991037">
              <w:rPr>
                <w:sz w:val="28"/>
                <w:szCs w:val="28"/>
              </w:rPr>
              <w:t xml:space="preserve"> </w:t>
            </w:r>
          </w:p>
        </w:tc>
      </w:tr>
      <w:tr w:rsidR="0047574F" w:rsidRPr="002175DD" w:rsidTr="005F5A5E">
        <w:trPr>
          <w:trHeight w:val="759"/>
        </w:trPr>
        <w:tc>
          <w:tcPr>
            <w:tcW w:w="949" w:type="dxa"/>
          </w:tcPr>
          <w:p w:rsidR="0047574F" w:rsidRPr="0047574F" w:rsidRDefault="00AF7163" w:rsidP="008C3B4D">
            <w:pPr>
              <w:ind w:left="49"/>
              <w:rPr>
                <w:sz w:val="28"/>
                <w:szCs w:val="28"/>
              </w:rPr>
            </w:pPr>
            <w:r>
              <w:rPr>
                <w:sz w:val="28"/>
                <w:szCs w:val="28"/>
              </w:rPr>
              <w:t>6</w:t>
            </w:r>
            <w:r w:rsidR="0047574F">
              <w:rPr>
                <w:sz w:val="28"/>
                <w:szCs w:val="28"/>
              </w:rPr>
              <w:t>.</w:t>
            </w:r>
          </w:p>
        </w:tc>
        <w:tc>
          <w:tcPr>
            <w:tcW w:w="2312" w:type="dxa"/>
            <w:shd w:val="clear" w:color="auto" w:fill="auto"/>
          </w:tcPr>
          <w:p w:rsidR="0047574F" w:rsidRPr="0047574F" w:rsidRDefault="00CD1C5F" w:rsidP="006039B6">
            <w:pPr>
              <w:ind w:left="49"/>
              <w:rPr>
                <w:sz w:val="28"/>
                <w:szCs w:val="28"/>
              </w:rPr>
            </w:pPr>
            <w:r w:rsidRPr="00CD1C5F">
              <w:rPr>
                <w:sz w:val="28"/>
                <w:szCs w:val="28"/>
              </w:rPr>
              <w:t>Ди-джей</w:t>
            </w:r>
          </w:p>
        </w:tc>
        <w:tc>
          <w:tcPr>
            <w:tcW w:w="6378" w:type="dxa"/>
            <w:shd w:val="clear" w:color="auto" w:fill="auto"/>
          </w:tcPr>
          <w:p w:rsidR="0047574F" w:rsidRPr="00991037" w:rsidRDefault="008E3D6B" w:rsidP="0047574F">
            <w:pPr>
              <w:pStyle w:val="afa"/>
              <w:ind w:firstLine="0"/>
              <w:rPr>
                <w:rFonts w:eastAsia="Times New Roman"/>
                <w:sz w:val="28"/>
                <w:szCs w:val="28"/>
              </w:rPr>
            </w:pPr>
            <w:r w:rsidRPr="00991037">
              <w:rPr>
                <w:rFonts w:eastAsia="Times New Roman"/>
                <w:sz w:val="28"/>
                <w:szCs w:val="28"/>
              </w:rPr>
              <w:t xml:space="preserve">В течение всего мероприятия. Обеспечивает бесперебойное звуковое сопровождение мероприятия, качественную работу </w:t>
            </w:r>
            <w:proofErr w:type="spellStart"/>
            <w:r w:rsidRPr="00991037">
              <w:rPr>
                <w:rFonts w:eastAsia="Times New Roman"/>
                <w:sz w:val="28"/>
                <w:szCs w:val="28"/>
              </w:rPr>
              <w:t>звукоусилительной</w:t>
            </w:r>
            <w:proofErr w:type="spellEnd"/>
            <w:r w:rsidR="007D19F8">
              <w:rPr>
                <w:rFonts w:eastAsia="Times New Roman"/>
                <w:sz w:val="28"/>
                <w:szCs w:val="28"/>
              </w:rPr>
              <w:t xml:space="preserve"> и музыкальной аппаратуры. Отвечает за соответствие музыкального  сопровождения сценарию мероприятия. Обеспечивает качественное звучание вокала, музыкальных инструментов, музыкальных отрывков и произведений в соответствии с общепринятыми нормами.</w:t>
            </w:r>
          </w:p>
        </w:tc>
      </w:tr>
      <w:tr w:rsidR="000E6B56" w:rsidRPr="002175DD" w:rsidTr="005F5A5E">
        <w:trPr>
          <w:trHeight w:val="284"/>
        </w:trPr>
        <w:tc>
          <w:tcPr>
            <w:tcW w:w="949" w:type="dxa"/>
          </w:tcPr>
          <w:p w:rsidR="000E6B56" w:rsidRPr="0047574F" w:rsidRDefault="00AF7163" w:rsidP="008C3B4D">
            <w:pPr>
              <w:ind w:left="49"/>
              <w:rPr>
                <w:sz w:val="28"/>
                <w:szCs w:val="28"/>
              </w:rPr>
            </w:pPr>
            <w:r>
              <w:rPr>
                <w:sz w:val="28"/>
                <w:szCs w:val="28"/>
              </w:rPr>
              <w:t>7</w:t>
            </w:r>
            <w:r w:rsidR="00CD1C5F" w:rsidRPr="00CD1C5F">
              <w:rPr>
                <w:sz w:val="28"/>
                <w:szCs w:val="28"/>
              </w:rPr>
              <w:t>.</w:t>
            </w:r>
          </w:p>
        </w:tc>
        <w:tc>
          <w:tcPr>
            <w:tcW w:w="2312" w:type="dxa"/>
            <w:shd w:val="clear" w:color="auto" w:fill="auto"/>
          </w:tcPr>
          <w:p w:rsidR="000E6B56" w:rsidRPr="0047574F" w:rsidRDefault="00CD1C5F" w:rsidP="008C3B4D">
            <w:pPr>
              <w:ind w:left="49"/>
              <w:rPr>
                <w:sz w:val="28"/>
                <w:szCs w:val="28"/>
              </w:rPr>
            </w:pPr>
            <w:proofErr w:type="spellStart"/>
            <w:r w:rsidRPr="00CD1C5F">
              <w:rPr>
                <w:sz w:val="28"/>
                <w:szCs w:val="28"/>
              </w:rPr>
              <w:t>Хостес</w:t>
            </w:r>
            <w:proofErr w:type="spellEnd"/>
          </w:p>
        </w:tc>
        <w:tc>
          <w:tcPr>
            <w:tcW w:w="6378" w:type="dxa"/>
            <w:shd w:val="clear" w:color="auto" w:fill="auto"/>
          </w:tcPr>
          <w:p w:rsidR="000E6B56" w:rsidRPr="00991037" w:rsidRDefault="008E3D6B" w:rsidP="008C3B4D">
            <w:pPr>
              <w:ind w:left="69" w:right="34"/>
              <w:rPr>
                <w:sz w:val="28"/>
                <w:szCs w:val="28"/>
              </w:rPr>
            </w:pPr>
            <w:r w:rsidRPr="00991037">
              <w:rPr>
                <w:sz w:val="28"/>
                <w:szCs w:val="28"/>
              </w:rPr>
              <w:t>В течение всего мероприятия встреча гостей, рассаживание их за столики в соответствии со схемой рассадки</w:t>
            </w:r>
          </w:p>
        </w:tc>
      </w:tr>
      <w:tr w:rsidR="000E6B56" w:rsidRPr="002175DD" w:rsidTr="005F5A5E">
        <w:trPr>
          <w:trHeight w:val="284"/>
        </w:trPr>
        <w:tc>
          <w:tcPr>
            <w:tcW w:w="949" w:type="dxa"/>
          </w:tcPr>
          <w:p w:rsidR="000E6B56" w:rsidRPr="0047574F" w:rsidRDefault="00AF7163" w:rsidP="005B0ABC">
            <w:pPr>
              <w:ind w:left="49"/>
              <w:rPr>
                <w:sz w:val="28"/>
                <w:szCs w:val="28"/>
              </w:rPr>
            </w:pPr>
            <w:r>
              <w:rPr>
                <w:sz w:val="28"/>
                <w:szCs w:val="28"/>
              </w:rPr>
              <w:t>8</w:t>
            </w:r>
            <w:r w:rsidR="00CD1C5F" w:rsidRPr="00CD1C5F">
              <w:rPr>
                <w:sz w:val="28"/>
                <w:szCs w:val="28"/>
              </w:rPr>
              <w:t>.</w:t>
            </w:r>
          </w:p>
        </w:tc>
        <w:tc>
          <w:tcPr>
            <w:tcW w:w="2312" w:type="dxa"/>
            <w:shd w:val="clear" w:color="auto" w:fill="auto"/>
          </w:tcPr>
          <w:p w:rsidR="000E6B56" w:rsidRPr="0047574F" w:rsidRDefault="00CD1C5F" w:rsidP="008C3B4D">
            <w:pPr>
              <w:ind w:left="49"/>
              <w:rPr>
                <w:sz w:val="28"/>
                <w:szCs w:val="28"/>
              </w:rPr>
            </w:pPr>
            <w:r w:rsidRPr="00CD1C5F">
              <w:rPr>
                <w:sz w:val="28"/>
                <w:szCs w:val="28"/>
              </w:rPr>
              <w:t>Административный персонал</w:t>
            </w:r>
          </w:p>
        </w:tc>
        <w:tc>
          <w:tcPr>
            <w:tcW w:w="6378" w:type="dxa"/>
            <w:shd w:val="clear" w:color="auto" w:fill="auto"/>
          </w:tcPr>
          <w:p w:rsidR="000E6B56" w:rsidRPr="00991037" w:rsidRDefault="008E3D6B" w:rsidP="00692C66">
            <w:pPr>
              <w:ind w:left="69" w:right="34"/>
              <w:rPr>
                <w:sz w:val="28"/>
                <w:szCs w:val="28"/>
              </w:rPr>
            </w:pPr>
            <w:r w:rsidRPr="00991037">
              <w:rPr>
                <w:sz w:val="28"/>
                <w:szCs w:val="28"/>
              </w:rPr>
              <w:t xml:space="preserve">В течение всего мероприятия необходимо присутствие администратора мероприятия, режиссера-постановщика, технических </w:t>
            </w:r>
            <w:r w:rsidR="007D19F8">
              <w:rPr>
                <w:sz w:val="28"/>
                <w:szCs w:val="28"/>
              </w:rPr>
              <w:t>координаторов, звукорежиссера, художников по свету и др.</w:t>
            </w:r>
          </w:p>
        </w:tc>
      </w:tr>
      <w:tr w:rsidR="000E6B56" w:rsidRPr="002175DD" w:rsidTr="005F5A5E">
        <w:trPr>
          <w:trHeight w:val="284"/>
        </w:trPr>
        <w:tc>
          <w:tcPr>
            <w:tcW w:w="949" w:type="dxa"/>
          </w:tcPr>
          <w:p w:rsidR="000E6B56" w:rsidRPr="0047574F" w:rsidRDefault="00AF7163" w:rsidP="00AF7163">
            <w:pPr>
              <w:ind w:left="49"/>
              <w:rPr>
                <w:sz w:val="28"/>
                <w:szCs w:val="28"/>
              </w:rPr>
            </w:pPr>
            <w:r>
              <w:rPr>
                <w:sz w:val="28"/>
                <w:szCs w:val="28"/>
              </w:rPr>
              <w:t>9</w:t>
            </w:r>
            <w:r w:rsidR="00CD1C5F" w:rsidRPr="00CD1C5F">
              <w:rPr>
                <w:sz w:val="28"/>
                <w:szCs w:val="28"/>
              </w:rPr>
              <w:t>.</w:t>
            </w:r>
          </w:p>
        </w:tc>
        <w:tc>
          <w:tcPr>
            <w:tcW w:w="2312" w:type="dxa"/>
            <w:shd w:val="clear" w:color="auto" w:fill="auto"/>
          </w:tcPr>
          <w:p w:rsidR="000E6B56" w:rsidRPr="0047574F" w:rsidRDefault="00CD1C5F" w:rsidP="008C3B4D">
            <w:pPr>
              <w:ind w:left="49"/>
              <w:rPr>
                <w:sz w:val="28"/>
                <w:szCs w:val="28"/>
              </w:rPr>
            </w:pPr>
            <w:r w:rsidRPr="00CD1C5F">
              <w:rPr>
                <w:sz w:val="28"/>
                <w:szCs w:val="28"/>
              </w:rPr>
              <w:t>Фотосъемка и видеосъемка</w:t>
            </w:r>
          </w:p>
        </w:tc>
        <w:tc>
          <w:tcPr>
            <w:tcW w:w="6378" w:type="dxa"/>
            <w:shd w:val="clear" w:color="auto" w:fill="auto"/>
          </w:tcPr>
          <w:p w:rsidR="000E6B56" w:rsidRPr="00991037" w:rsidRDefault="008E3D6B" w:rsidP="00692C66">
            <w:pPr>
              <w:ind w:left="69" w:right="34"/>
              <w:rPr>
                <w:sz w:val="28"/>
                <w:szCs w:val="28"/>
              </w:rPr>
            </w:pPr>
            <w:r w:rsidRPr="00991037">
              <w:rPr>
                <w:sz w:val="28"/>
                <w:szCs w:val="28"/>
              </w:rPr>
              <w:t xml:space="preserve">Фотосъемка мероприятия профессиональным фотографом в течение всего мероприятия, видеосъемка развлекательной программы и наиболее ярких моментов мероприятия </w:t>
            </w:r>
          </w:p>
        </w:tc>
      </w:tr>
      <w:tr w:rsidR="000E6B56" w:rsidRPr="002175DD" w:rsidTr="005F5A5E">
        <w:trPr>
          <w:trHeight w:val="312"/>
        </w:trPr>
        <w:tc>
          <w:tcPr>
            <w:tcW w:w="949" w:type="dxa"/>
          </w:tcPr>
          <w:p w:rsidR="000E6B56" w:rsidRPr="0047574F" w:rsidRDefault="00CD1C5F" w:rsidP="00AF7163">
            <w:pPr>
              <w:ind w:left="49"/>
              <w:rPr>
                <w:sz w:val="28"/>
                <w:szCs w:val="28"/>
              </w:rPr>
            </w:pPr>
            <w:r w:rsidRPr="00CD1C5F">
              <w:rPr>
                <w:sz w:val="28"/>
                <w:szCs w:val="28"/>
              </w:rPr>
              <w:t>1</w:t>
            </w:r>
            <w:r w:rsidR="00AF7163">
              <w:rPr>
                <w:sz w:val="28"/>
                <w:szCs w:val="28"/>
              </w:rPr>
              <w:t>0</w:t>
            </w:r>
            <w:r w:rsidRPr="00CD1C5F">
              <w:rPr>
                <w:sz w:val="28"/>
                <w:szCs w:val="28"/>
              </w:rPr>
              <w:t>.</w:t>
            </w:r>
          </w:p>
        </w:tc>
        <w:tc>
          <w:tcPr>
            <w:tcW w:w="2312" w:type="dxa"/>
            <w:shd w:val="clear" w:color="auto" w:fill="auto"/>
          </w:tcPr>
          <w:p w:rsidR="000E6B56" w:rsidRPr="0047574F" w:rsidRDefault="0047574F" w:rsidP="008C3B4D">
            <w:pPr>
              <w:ind w:left="49"/>
              <w:rPr>
                <w:sz w:val="28"/>
                <w:szCs w:val="28"/>
              </w:rPr>
            </w:pPr>
            <w:proofErr w:type="spellStart"/>
            <w:r>
              <w:rPr>
                <w:sz w:val="28"/>
                <w:szCs w:val="28"/>
              </w:rPr>
              <w:t>Клининг</w:t>
            </w:r>
            <w:proofErr w:type="spellEnd"/>
          </w:p>
        </w:tc>
        <w:tc>
          <w:tcPr>
            <w:tcW w:w="6378" w:type="dxa"/>
            <w:shd w:val="clear" w:color="auto" w:fill="auto"/>
          </w:tcPr>
          <w:p w:rsidR="00FA49F2" w:rsidRPr="00991037" w:rsidRDefault="008E3D6B">
            <w:pPr>
              <w:ind w:right="34"/>
              <w:rPr>
                <w:sz w:val="28"/>
                <w:szCs w:val="28"/>
              </w:rPr>
            </w:pPr>
            <w:r w:rsidRPr="00991037">
              <w:rPr>
                <w:sz w:val="28"/>
                <w:szCs w:val="28"/>
              </w:rPr>
              <w:t>В течение всего мероприятия должна постоянно обеспечиваться чистота в залах, ресторане, в туалетных кабинах, местах проведения мероприятия</w:t>
            </w:r>
          </w:p>
        </w:tc>
      </w:tr>
    </w:tbl>
    <w:p w:rsidR="005F5A5E" w:rsidRPr="005F5A5E" w:rsidRDefault="005F5A5E" w:rsidP="00BD1AA2">
      <w:pPr>
        <w:spacing w:after="120"/>
        <w:ind w:firstLine="709"/>
        <w:rPr>
          <w:sz w:val="16"/>
          <w:szCs w:val="16"/>
        </w:rPr>
      </w:pPr>
    </w:p>
    <w:p w:rsidR="00FA49F2" w:rsidRDefault="00BD1AA2">
      <w:pPr>
        <w:shd w:val="clear" w:color="auto" w:fill="FFFFFF"/>
        <w:spacing w:before="2"/>
        <w:ind w:left="662"/>
        <w:rPr>
          <w:b/>
          <w:sz w:val="28"/>
          <w:szCs w:val="28"/>
        </w:rPr>
      </w:pPr>
      <w:r w:rsidRPr="00BE6709">
        <w:rPr>
          <w:b/>
          <w:sz w:val="28"/>
          <w:szCs w:val="28"/>
        </w:rPr>
        <w:t>4.1.4. Требования к Исполнителю</w:t>
      </w:r>
      <w:r w:rsidR="00AB2969" w:rsidRPr="00FA49F2">
        <w:rPr>
          <w:b/>
          <w:sz w:val="28"/>
          <w:szCs w:val="28"/>
        </w:rPr>
        <w:t>, порядок сдачи выполняемых услуг</w:t>
      </w:r>
    </w:p>
    <w:p w:rsidR="00445271" w:rsidRDefault="00BD1AA2">
      <w:pPr>
        <w:ind w:firstLine="709"/>
        <w:rPr>
          <w:sz w:val="28"/>
          <w:szCs w:val="28"/>
        </w:rPr>
      </w:pPr>
      <w:r w:rsidRPr="00BE6709">
        <w:rPr>
          <w:sz w:val="28"/>
          <w:szCs w:val="28"/>
        </w:rPr>
        <w:t>Исполнитель должен:</w:t>
      </w:r>
    </w:p>
    <w:p w:rsidR="00BD1AA2" w:rsidRDefault="009605DE" w:rsidP="00BD1AA2">
      <w:pPr>
        <w:pStyle w:val="aff7"/>
        <w:ind w:left="0" w:firstLine="708"/>
        <w:jc w:val="both"/>
        <w:rPr>
          <w:sz w:val="28"/>
          <w:szCs w:val="28"/>
        </w:rPr>
      </w:pPr>
      <w:r>
        <w:rPr>
          <w:sz w:val="28"/>
          <w:szCs w:val="28"/>
        </w:rPr>
        <w:t xml:space="preserve">- </w:t>
      </w:r>
      <w:proofErr w:type="gramStart"/>
      <w:r>
        <w:rPr>
          <w:sz w:val="28"/>
          <w:szCs w:val="28"/>
        </w:rPr>
        <w:t>предоставить док</w:t>
      </w:r>
      <w:r w:rsidR="00BD1AA2" w:rsidRPr="00BE6709">
        <w:rPr>
          <w:sz w:val="28"/>
          <w:szCs w:val="28"/>
        </w:rPr>
        <w:t>умент</w:t>
      </w:r>
      <w:proofErr w:type="gramEnd"/>
      <w:r w:rsidR="00BD1AA2" w:rsidRPr="00BE6709">
        <w:rPr>
          <w:sz w:val="28"/>
          <w:szCs w:val="28"/>
        </w:rPr>
        <w:t xml:space="preserve"> от культурно-развлекательного центра «Арбат» (КРЦ «Арбат»), подтверждающий или гарантирующий бронирование места проведения мероприятия в период времени и с условиями</w:t>
      </w:r>
      <w:r w:rsidR="00BD1AA2">
        <w:rPr>
          <w:sz w:val="28"/>
          <w:szCs w:val="28"/>
        </w:rPr>
        <w:t>,</w:t>
      </w:r>
      <w:r w:rsidR="00BD1AA2" w:rsidRPr="00BE6709">
        <w:rPr>
          <w:sz w:val="28"/>
          <w:szCs w:val="28"/>
        </w:rPr>
        <w:t xml:space="preserve"> указанными в пункте 4.</w:t>
      </w:r>
      <w:r w:rsidR="00BD1AA2">
        <w:rPr>
          <w:sz w:val="28"/>
          <w:szCs w:val="28"/>
        </w:rPr>
        <w:t>1.1.</w:t>
      </w:r>
      <w:r w:rsidR="00BD1AA2" w:rsidRPr="00BE6709">
        <w:rPr>
          <w:sz w:val="28"/>
          <w:szCs w:val="28"/>
        </w:rPr>
        <w:t xml:space="preserve"> настоящей документации о закупке;</w:t>
      </w:r>
    </w:p>
    <w:p w:rsidR="00A864AB" w:rsidRPr="00BE6709" w:rsidRDefault="00A864AB" w:rsidP="00BD1AA2">
      <w:pPr>
        <w:pStyle w:val="aff7"/>
        <w:ind w:left="0" w:firstLine="708"/>
        <w:jc w:val="both"/>
        <w:rPr>
          <w:bCs/>
          <w:sz w:val="28"/>
          <w:szCs w:val="28"/>
        </w:rPr>
      </w:pPr>
      <w:r>
        <w:rPr>
          <w:sz w:val="28"/>
          <w:szCs w:val="28"/>
        </w:rPr>
        <w:t>- представить меню (питание, напитки) с выходом в граммах/литрах на одного человека по каждой позиции;</w:t>
      </w:r>
    </w:p>
    <w:p w:rsidR="00BD1AA2" w:rsidRPr="00BE6709" w:rsidRDefault="00BD1AA2" w:rsidP="00BD1AA2">
      <w:pPr>
        <w:ind w:firstLine="708"/>
        <w:jc w:val="both"/>
        <w:rPr>
          <w:rFonts w:eastAsia="MS Mincho"/>
          <w:sz w:val="28"/>
          <w:szCs w:val="28"/>
        </w:rPr>
      </w:pPr>
      <w:r w:rsidRPr="00BE6709">
        <w:rPr>
          <w:sz w:val="28"/>
          <w:szCs w:val="28"/>
        </w:rPr>
        <w:t xml:space="preserve">- </w:t>
      </w:r>
      <w:r w:rsidRPr="00BE6709">
        <w:rPr>
          <w:rFonts w:eastAsia="MS Mincho"/>
          <w:sz w:val="28"/>
          <w:szCs w:val="28"/>
        </w:rPr>
        <w:t xml:space="preserve">осуществить юридические и иные действия, связанные с </w:t>
      </w:r>
      <w:r>
        <w:rPr>
          <w:rFonts w:eastAsia="MS Mincho"/>
          <w:sz w:val="28"/>
          <w:szCs w:val="28"/>
        </w:rPr>
        <w:t>проведением мероприятия</w:t>
      </w:r>
      <w:r w:rsidRPr="00BE6709">
        <w:rPr>
          <w:rFonts w:eastAsia="MS Mincho"/>
          <w:sz w:val="28"/>
          <w:szCs w:val="28"/>
        </w:rPr>
        <w:t>;</w:t>
      </w:r>
    </w:p>
    <w:p w:rsidR="00BD1AA2" w:rsidRPr="00BE6709" w:rsidRDefault="00BD1AA2" w:rsidP="00BD1AA2">
      <w:pPr>
        <w:pStyle w:val="afa"/>
        <w:tabs>
          <w:tab w:val="left" w:pos="0"/>
        </w:tabs>
        <w:ind w:firstLine="0"/>
        <w:rPr>
          <w:sz w:val="28"/>
          <w:szCs w:val="28"/>
        </w:rPr>
      </w:pPr>
      <w:r w:rsidRPr="00BE6709">
        <w:rPr>
          <w:rFonts w:eastAsia="Times New Roman"/>
          <w:sz w:val="28"/>
          <w:szCs w:val="28"/>
        </w:rPr>
        <w:tab/>
      </w:r>
      <w:r w:rsidRPr="00BE6709">
        <w:rPr>
          <w:sz w:val="28"/>
          <w:szCs w:val="28"/>
        </w:rPr>
        <w:t xml:space="preserve">- индивидуально (в том числе </w:t>
      </w:r>
      <w:proofErr w:type="spellStart"/>
      <w:r w:rsidRPr="00BE6709">
        <w:rPr>
          <w:sz w:val="28"/>
          <w:szCs w:val="28"/>
        </w:rPr>
        <w:t>креативно</w:t>
      </w:r>
      <w:proofErr w:type="spellEnd"/>
      <w:r w:rsidRPr="00BE6709">
        <w:rPr>
          <w:sz w:val="28"/>
          <w:szCs w:val="28"/>
        </w:rPr>
        <w:t xml:space="preserve">) подойти к обслуживанию Заказчика; </w:t>
      </w:r>
    </w:p>
    <w:p w:rsidR="00BD1AA2" w:rsidRDefault="00BD1AA2" w:rsidP="00BD1AA2">
      <w:pPr>
        <w:pStyle w:val="aff7"/>
        <w:ind w:left="708"/>
        <w:jc w:val="both"/>
        <w:rPr>
          <w:sz w:val="28"/>
          <w:szCs w:val="28"/>
        </w:rPr>
      </w:pPr>
      <w:r w:rsidRPr="00BE6709">
        <w:rPr>
          <w:sz w:val="28"/>
          <w:szCs w:val="28"/>
        </w:rPr>
        <w:t>-  предоставить высококвалифицированное обслуживание</w:t>
      </w:r>
      <w:r>
        <w:rPr>
          <w:sz w:val="28"/>
          <w:szCs w:val="28"/>
        </w:rPr>
        <w:t>;</w:t>
      </w:r>
    </w:p>
    <w:p w:rsidR="00BD1AA2" w:rsidRPr="00BE6709" w:rsidRDefault="00BD1AA2" w:rsidP="00BD1AA2">
      <w:pPr>
        <w:pStyle w:val="afd"/>
        <w:tabs>
          <w:tab w:val="left" w:pos="1560"/>
        </w:tabs>
        <w:spacing w:line="276" w:lineRule="auto"/>
        <w:ind w:firstLine="709"/>
        <w:jc w:val="both"/>
        <w:rPr>
          <w:bCs/>
          <w:szCs w:val="28"/>
        </w:rPr>
      </w:pPr>
      <w:r>
        <w:rPr>
          <w:sz w:val="24"/>
          <w:szCs w:val="24"/>
        </w:rPr>
        <w:lastRenderedPageBreak/>
        <w:t xml:space="preserve">- </w:t>
      </w:r>
      <w:r w:rsidRPr="00041A7D">
        <w:rPr>
          <w:szCs w:val="28"/>
        </w:rPr>
        <w:t>по окончании мероприятия</w:t>
      </w:r>
      <w:r>
        <w:rPr>
          <w:sz w:val="24"/>
          <w:szCs w:val="24"/>
        </w:rPr>
        <w:t xml:space="preserve"> </w:t>
      </w:r>
      <w:proofErr w:type="gramStart"/>
      <w:r w:rsidRPr="008B005C">
        <w:rPr>
          <w:szCs w:val="28"/>
        </w:rPr>
        <w:t>предоставить отчет</w:t>
      </w:r>
      <w:proofErr w:type="gramEnd"/>
      <w:r w:rsidRPr="008B005C">
        <w:rPr>
          <w:szCs w:val="28"/>
        </w:rPr>
        <w:t xml:space="preserve"> </w:t>
      </w:r>
      <w:r>
        <w:rPr>
          <w:szCs w:val="28"/>
        </w:rPr>
        <w:t>с приложением подтверждающих фотоматериалов.</w:t>
      </w:r>
    </w:p>
    <w:p w:rsidR="00BD1AA2" w:rsidRPr="00BE6709" w:rsidRDefault="00BD1AA2" w:rsidP="00BD1AA2">
      <w:pPr>
        <w:pStyle w:val="Default"/>
        <w:ind w:firstLine="709"/>
        <w:jc w:val="both"/>
        <w:rPr>
          <w:color w:val="auto"/>
          <w:sz w:val="28"/>
          <w:szCs w:val="28"/>
        </w:rPr>
      </w:pPr>
    </w:p>
    <w:p w:rsidR="00BD1AA2" w:rsidRPr="00BE6709" w:rsidRDefault="00BD1AA2" w:rsidP="00BD1AA2">
      <w:pPr>
        <w:ind w:firstLine="709"/>
        <w:jc w:val="both"/>
        <w:rPr>
          <w:i/>
          <w:sz w:val="28"/>
          <w:szCs w:val="28"/>
        </w:rPr>
      </w:pPr>
      <w:r w:rsidRPr="00BE6709">
        <w:rPr>
          <w:b/>
          <w:sz w:val="28"/>
          <w:szCs w:val="28"/>
        </w:rPr>
        <w:t>4.2. Условия оказания услуг</w:t>
      </w:r>
    </w:p>
    <w:p w:rsidR="00BD1AA2" w:rsidRPr="00BE6709" w:rsidRDefault="00BD1AA2" w:rsidP="00BD1AA2">
      <w:pPr>
        <w:jc w:val="both"/>
        <w:rPr>
          <w:sz w:val="28"/>
          <w:szCs w:val="28"/>
        </w:rPr>
      </w:pPr>
    </w:p>
    <w:p w:rsidR="00BD1AA2" w:rsidRPr="00BE6709" w:rsidRDefault="00BD1AA2" w:rsidP="00BD1AA2">
      <w:pPr>
        <w:ind w:firstLine="709"/>
        <w:jc w:val="both"/>
        <w:rPr>
          <w:sz w:val="28"/>
          <w:szCs w:val="28"/>
        </w:rPr>
      </w:pPr>
      <w:r w:rsidRPr="00BE6709">
        <w:rPr>
          <w:sz w:val="28"/>
          <w:szCs w:val="28"/>
        </w:rPr>
        <w:t xml:space="preserve">Срок действия договора: </w:t>
      </w:r>
      <w:proofErr w:type="gramStart"/>
      <w:r w:rsidRPr="00BE6709">
        <w:rPr>
          <w:sz w:val="28"/>
          <w:szCs w:val="28"/>
        </w:rPr>
        <w:t>с даты подписания</w:t>
      </w:r>
      <w:proofErr w:type="gramEnd"/>
      <w:r w:rsidRPr="00BE6709">
        <w:rPr>
          <w:sz w:val="28"/>
          <w:szCs w:val="28"/>
        </w:rPr>
        <w:t xml:space="preserve"> сторонами договора и </w:t>
      </w:r>
      <w:r>
        <w:rPr>
          <w:sz w:val="28"/>
          <w:szCs w:val="28"/>
        </w:rPr>
        <w:t xml:space="preserve">до </w:t>
      </w:r>
      <w:r w:rsidRPr="00A2187E">
        <w:rPr>
          <w:sz w:val="28"/>
          <w:szCs w:val="28"/>
        </w:rPr>
        <w:t xml:space="preserve">полного исполнения </w:t>
      </w:r>
      <w:r w:rsidR="004D1A22">
        <w:rPr>
          <w:sz w:val="28"/>
          <w:szCs w:val="28"/>
        </w:rPr>
        <w:t>с</w:t>
      </w:r>
      <w:r w:rsidRPr="00A2187E">
        <w:rPr>
          <w:sz w:val="28"/>
          <w:szCs w:val="28"/>
        </w:rPr>
        <w:t>торонами своих обязательств</w:t>
      </w:r>
      <w:r w:rsidRPr="00BE6709">
        <w:rPr>
          <w:sz w:val="28"/>
          <w:szCs w:val="28"/>
        </w:rPr>
        <w:t>.</w:t>
      </w:r>
    </w:p>
    <w:p w:rsidR="00BD1AA2" w:rsidRDefault="00BD1AA2" w:rsidP="00BD1AA2">
      <w:pPr>
        <w:shd w:val="clear" w:color="auto" w:fill="FFFFFF"/>
        <w:ind w:left="665"/>
        <w:rPr>
          <w:rFonts w:eastAsia="MS Mincho"/>
          <w:sz w:val="28"/>
          <w:szCs w:val="28"/>
        </w:rPr>
      </w:pPr>
      <w:r w:rsidRPr="00BE6709">
        <w:rPr>
          <w:rFonts w:eastAsia="MS Mincho"/>
          <w:sz w:val="28"/>
          <w:szCs w:val="28"/>
        </w:rPr>
        <w:t>Срок оказания услуг:</w:t>
      </w:r>
      <w:r w:rsidRPr="00BE6709" w:rsidDel="0088101B">
        <w:rPr>
          <w:rFonts w:eastAsia="MS Mincho"/>
          <w:sz w:val="28"/>
          <w:szCs w:val="28"/>
        </w:rPr>
        <w:t xml:space="preserve"> </w:t>
      </w:r>
      <w:r w:rsidRPr="00BE6709">
        <w:rPr>
          <w:rFonts w:eastAsia="MS Mincho"/>
          <w:sz w:val="28"/>
          <w:szCs w:val="28"/>
        </w:rPr>
        <w:t>декабрь 201</w:t>
      </w:r>
      <w:r w:rsidR="00736D67">
        <w:rPr>
          <w:rFonts w:eastAsia="MS Mincho"/>
          <w:sz w:val="28"/>
          <w:szCs w:val="28"/>
        </w:rPr>
        <w:t>4</w:t>
      </w:r>
      <w:r w:rsidRPr="00BE6709">
        <w:rPr>
          <w:rFonts w:eastAsia="MS Mincho"/>
          <w:sz w:val="28"/>
          <w:szCs w:val="28"/>
        </w:rPr>
        <w:t xml:space="preserve"> года.</w:t>
      </w:r>
    </w:p>
    <w:p w:rsidR="00BD1AA2" w:rsidRPr="00BE6709" w:rsidRDefault="00BD1AA2" w:rsidP="00BD1AA2">
      <w:pPr>
        <w:shd w:val="clear" w:color="auto" w:fill="FFFFFF"/>
        <w:ind w:left="665"/>
        <w:rPr>
          <w:rFonts w:eastAsia="MS Mincho"/>
          <w:sz w:val="28"/>
          <w:szCs w:val="28"/>
        </w:rPr>
      </w:pPr>
    </w:p>
    <w:p w:rsidR="00BD1AA2" w:rsidRPr="00BE6709" w:rsidRDefault="00BD1AA2" w:rsidP="00BD1AA2">
      <w:pPr>
        <w:ind w:firstLine="708"/>
        <w:jc w:val="both"/>
        <w:rPr>
          <w:sz w:val="28"/>
          <w:szCs w:val="28"/>
        </w:rPr>
      </w:pPr>
      <w:r w:rsidRPr="00BE6709">
        <w:rPr>
          <w:b/>
          <w:sz w:val="28"/>
          <w:szCs w:val="28"/>
        </w:rPr>
        <w:t xml:space="preserve">4.3. </w:t>
      </w:r>
      <w:r w:rsidR="00AB2969">
        <w:rPr>
          <w:b/>
          <w:sz w:val="28"/>
          <w:szCs w:val="28"/>
        </w:rPr>
        <w:t>Начальная (м</w:t>
      </w:r>
      <w:r w:rsidRPr="00BE6709">
        <w:rPr>
          <w:b/>
          <w:sz w:val="28"/>
          <w:szCs w:val="28"/>
        </w:rPr>
        <w:t>аксимальная</w:t>
      </w:r>
      <w:r w:rsidR="00AB2969">
        <w:rPr>
          <w:b/>
          <w:sz w:val="28"/>
          <w:szCs w:val="28"/>
        </w:rPr>
        <w:t>)</w:t>
      </w:r>
      <w:r w:rsidRPr="00BE6709">
        <w:rPr>
          <w:b/>
          <w:sz w:val="28"/>
          <w:szCs w:val="28"/>
        </w:rPr>
        <w:t xml:space="preserve"> цена договора</w:t>
      </w:r>
      <w:r w:rsidR="00015D5A">
        <w:rPr>
          <w:b/>
          <w:sz w:val="28"/>
          <w:szCs w:val="28"/>
        </w:rPr>
        <w:t xml:space="preserve"> и порядок расчетов</w:t>
      </w:r>
      <w:r w:rsidR="007B5660">
        <w:rPr>
          <w:b/>
          <w:sz w:val="28"/>
          <w:szCs w:val="28"/>
        </w:rPr>
        <w:t xml:space="preserve"> </w:t>
      </w:r>
    </w:p>
    <w:p w:rsidR="00BD1AA2" w:rsidRPr="00BE6709" w:rsidRDefault="00BD1AA2" w:rsidP="00BD1AA2">
      <w:pPr>
        <w:ind w:firstLine="708"/>
        <w:jc w:val="both"/>
        <w:rPr>
          <w:sz w:val="28"/>
          <w:szCs w:val="28"/>
        </w:rPr>
      </w:pPr>
    </w:p>
    <w:p w:rsidR="00BD1AA2" w:rsidRDefault="00BD1AA2" w:rsidP="00BD1AA2">
      <w:pPr>
        <w:shd w:val="clear" w:color="auto" w:fill="FFFFFF"/>
        <w:spacing w:before="10"/>
        <w:ind w:firstLine="660"/>
        <w:jc w:val="both"/>
        <w:rPr>
          <w:sz w:val="28"/>
          <w:szCs w:val="28"/>
        </w:rPr>
      </w:pPr>
      <w:r>
        <w:rPr>
          <w:sz w:val="28"/>
          <w:szCs w:val="28"/>
        </w:rPr>
        <w:t>Н</w:t>
      </w:r>
      <w:r w:rsidRPr="00BE6709">
        <w:rPr>
          <w:sz w:val="28"/>
          <w:szCs w:val="28"/>
        </w:rPr>
        <w:t>ачальная</w:t>
      </w:r>
      <w:r w:rsidRPr="00BE6709" w:rsidDel="006D4827">
        <w:rPr>
          <w:sz w:val="28"/>
          <w:szCs w:val="28"/>
        </w:rPr>
        <w:t xml:space="preserve"> </w:t>
      </w:r>
      <w:r w:rsidRPr="00BE6709">
        <w:rPr>
          <w:sz w:val="28"/>
          <w:szCs w:val="28"/>
        </w:rPr>
        <w:t>(</w:t>
      </w:r>
      <w:r>
        <w:rPr>
          <w:sz w:val="28"/>
          <w:szCs w:val="28"/>
        </w:rPr>
        <w:t>м</w:t>
      </w:r>
      <w:r w:rsidRPr="00BE6709">
        <w:rPr>
          <w:sz w:val="28"/>
          <w:szCs w:val="28"/>
        </w:rPr>
        <w:t xml:space="preserve">аксимальная) цена договора составляет </w:t>
      </w:r>
      <w:r w:rsidR="00736D67">
        <w:rPr>
          <w:sz w:val="28"/>
          <w:szCs w:val="28"/>
        </w:rPr>
        <w:t>4</w:t>
      </w:r>
      <w:r w:rsidRPr="00BE6709">
        <w:rPr>
          <w:sz w:val="28"/>
          <w:szCs w:val="28"/>
        </w:rPr>
        <w:t> </w:t>
      </w:r>
      <w:r w:rsidR="00736D67">
        <w:rPr>
          <w:sz w:val="28"/>
          <w:szCs w:val="28"/>
        </w:rPr>
        <w:t>500</w:t>
      </w:r>
      <w:r w:rsidRPr="00BE6709">
        <w:rPr>
          <w:sz w:val="28"/>
          <w:szCs w:val="28"/>
        </w:rPr>
        <w:t xml:space="preserve"> </w:t>
      </w:r>
      <w:r w:rsidR="00736D67">
        <w:rPr>
          <w:sz w:val="28"/>
          <w:szCs w:val="28"/>
        </w:rPr>
        <w:t>000</w:t>
      </w:r>
      <w:r w:rsidRPr="00BE6709">
        <w:rPr>
          <w:sz w:val="28"/>
          <w:szCs w:val="28"/>
        </w:rPr>
        <w:t>,00 (</w:t>
      </w:r>
      <w:r w:rsidR="00736D67">
        <w:rPr>
          <w:sz w:val="28"/>
          <w:szCs w:val="28"/>
        </w:rPr>
        <w:t>четыре</w:t>
      </w:r>
      <w:r w:rsidRPr="00BE6709">
        <w:rPr>
          <w:sz w:val="28"/>
          <w:szCs w:val="28"/>
        </w:rPr>
        <w:t xml:space="preserve"> миллион</w:t>
      </w:r>
      <w:r w:rsidR="00736D67">
        <w:rPr>
          <w:sz w:val="28"/>
          <w:szCs w:val="28"/>
        </w:rPr>
        <w:t>а</w:t>
      </w:r>
      <w:r w:rsidRPr="00BE6709">
        <w:rPr>
          <w:sz w:val="28"/>
          <w:szCs w:val="28"/>
        </w:rPr>
        <w:t xml:space="preserve"> </w:t>
      </w:r>
      <w:r w:rsidR="00101895">
        <w:rPr>
          <w:sz w:val="28"/>
          <w:szCs w:val="28"/>
        </w:rPr>
        <w:t>п</w:t>
      </w:r>
      <w:r w:rsidR="00602D48">
        <w:rPr>
          <w:sz w:val="28"/>
          <w:szCs w:val="28"/>
        </w:rPr>
        <w:t>я</w:t>
      </w:r>
      <w:r w:rsidR="00101895">
        <w:rPr>
          <w:sz w:val="28"/>
          <w:szCs w:val="28"/>
        </w:rPr>
        <w:t>т</w:t>
      </w:r>
      <w:r w:rsidRPr="00BE6709">
        <w:rPr>
          <w:sz w:val="28"/>
          <w:szCs w:val="28"/>
        </w:rPr>
        <w:t xml:space="preserve">ьсот тысяч) рублей 00 копеек с учетом всех расходов Исполнителя </w:t>
      </w:r>
      <w:r>
        <w:rPr>
          <w:sz w:val="28"/>
          <w:szCs w:val="28"/>
        </w:rPr>
        <w:t xml:space="preserve">(Агента), </w:t>
      </w:r>
      <w:r w:rsidRPr="00BE6709">
        <w:rPr>
          <w:sz w:val="28"/>
          <w:szCs w:val="28"/>
        </w:rPr>
        <w:t>в том числе агентское вознаграждение</w:t>
      </w:r>
      <w:r w:rsidR="001E64E6">
        <w:rPr>
          <w:sz w:val="28"/>
          <w:szCs w:val="28"/>
        </w:rPr>
        <w:t xml:space="preserve">, </w:t>
      </w:r>
      <w:r w:rsidRPr="00BE6709">
        <w:rPr>
          <w:sz w:val="28"/>
          <w:szCs w:val="28"/>
        </w:rPr>
        <w:t xml:space="preserve">и </w:t>
      </w:r>
      <w:r w:rsidR="00602D48">
        <w:rPr>
          <w:sz w:val="28"/>
          <w:szCs w:val="28"/>
        </w:rPr>
        <w:t xml:space="preserve">всех видов </w:t>
      </w:r>
      <w:r w:rsidRPr="00BE6709">
        <w:rPr>
          <w:sz w:val="28"/>
          <w:szCs w:val="28"/>
        </w:rPr>
        <w:t>налогов, кроме НДС.</w:t>
      </w:r>
    </w:p>
    <w:p w:rsidR="00B61961" w:rsidRPr="00015D5A" w:rsidRDefault="00B61961" w:rsidP="00B61961">
      <w:pPr>
        <w:spacing w:line="276" w:lineRule="auto"/>
        <w:ind w:firstLine="709"/>
        <w:jc w:val="both"/>
        <w:rPr>
          <w:sz w:val="28"/>
          <w:szCs w:val="28"/>
        </w:rPr>
      </w:pPr>
      <w:r w:rsidRPr="00015D5A">
        <w:rPr>
          <w:sz w:val="28"/>
          <w:szCs w:val="28"/>
        </w:rPr>
        <w:t xml:space="preserve">Общая цена </w:t>
      </w:r>
      <w:r>
        <w:rPr>
          <w:sz w:val="28"/>
          <w:szCs w:val="28"/>
        </w:rPr>
        <w:t>договора</w:t>
      </w:r>
      <w:r w:rsidRPr="00015D5A">
        <w:rPr>
          <w:sz w:val="28"/>
          <w:szCs w:val="28"/>
        </w:rPr>
        <w:t xml:space="preserve"> складыв</w:t>
      </w:r>
      <w:r>
        <w:rPr>
          <w:sz w:val="28"/>
          <w:szCs w:val="28"/>
        </w:rPr>
        <w:t>ается из стоимости подписанных с</w:t>
      </w:r>
      <w:r w:rsidRPr="00015D5A">
        <w:rPr>
          <w:sz w:val="28"/>
          <w:szCs w:val="28"/>
        </w:rPr>
        <w:t xml:space="preserve">торонами </w:t>
      </w:r>
      <w:r>
        <w:rPr>
          <w:sz w:val="28"/>
          <w:szCs w:val="28"/>
        </w:rPr>
        <w:t>п</w:t>
      </w:r>
      <w:r w:rsidRPr="00015D5A">
        <w:rPr>
          <w:sz w:val="28"/>
          <w:szCs w:val="28"/>
        </w:rPr>
        <w:t>оручений (по форме,</w:t>
      </w:r>
      <w:r>
        <w:rPr>
          <w:sz w:val="28"/>
          <w:szCs w:val="28"/>
        </w:rPr>
        <w:t xml:space="preserve"> утвержденной сторонами в п</w:t>
      </w:r>
      <w:r w:rsidRPr="00015D5A">
        <w:rPr>
          <w:sz w:val="28"/>
          <w:szCs w:val="28"/>
        </w:rPr>
        <w:t xml:space="preserve">риложении № 1 к </w:t>
      </w:r>
      <w:r>
        <w:rPr>
          <w:sz w:val="28"/>
          <w:szCs w:val="28"/>
        </w:rPr>
        <w:t>договору</w:t>
      </w:r>
      <w:r w:rsidRPr="00015D5A">
        <w:rPr>
          <w:sz w:val="28"/>
          <w:szCs w:val="28"/>
        </w:rPr>
        <w:t>) и не может превышать</w:t>
      </w:r>
      <w:r>
        <w:rPr>
          <w:sz w:val="28"/>
          <w:szCs w:val="28"/>
        </w:rPr>
        <w:t xml:space="preserve"> начальную (максимальную) цену договора</w:t>
      </w:r>
      <w:r w:rsidRPr="00015D5A">
        <w:rPr>
          <w:sz w:val="28"/>
          <w:szCs w:val="28"/>
        </w:rPr>
        <w:t>.</w:t>
      </w:r>
    </w:p>
    <w:p w:rsidR="00FA49F2" w:rsidRDefault="00CD1C5F">
      <w:pPr>
        <w:ind w:firstLine="708"/>
        <w:jc w:val="both"/>
        <w:rPr>
          <w:sz w:val="28"/>
          <w:szCs w:val="28"/>
        </w:rPr>
      </w:pPr>
      <w:r w:rsidRPr="00CD1C5F">
        <w:rPr>
          <w:sz w:val="28"/>
          <w:szCs w:val="28"/>
        </w:rPr>
        <w:t xml:space="preserve">Заказчик поручает </w:t>
      </w:r>
      <w:r w:rsidR="007B5660" w:rsidRPr="001E10F3">
        <w:rPr>
          <w:sz w:val="28"/>
          <w:szCs w:val="28"/>
        </w:rPr>
        <w:t xml:space="preserve">(по форме, утвержденной </w:t>
      </w:r>
      <w:r w:rsidR="007B5660">
        <w:rPr>
          <w:sz w:val="28"/>
          <w:szCs w:val="28"/>
        </w:rPr>
        <w:t>с</w:t>
      </w:r>
      <w:r w:rsidR="007B5660" w:rsidRPr="001E10F3">
        <w:rPr>
          <w:sz w:val="28"/>
          <w:szCs w:val="28"/>
        </w:rPr>
        <w:t xml:space="preserve">торонами в </w:t>
      </w:r>
      <w:r w:rsidR="009647F8">
        <w:rPr>
          <w:sz w:val="28"/>
          <w:szCs w:val="28"/>
        </w:rPr>
        <w:t>п</w:t>
      </w:r>
      <w:r w:rsidR="007B5660" w:rsidRPr="001E10F3">
        <w:rPr>
          <w:sz w:val="28"/>
          <w:szCs w:val="28"/>
        </w:rPr>
        <w:t xml:space="preserve">риложении </w:t>
      </w:r>
      <w:r w:rsidR="007B5660">
        <w:rPr>
          <w:sz w:val="28"/>
          <w:szCs w:val="28"/>
        </w:rPr>
        <w:br/>
      </w:r>
      <w:r w:rsidR="007B5660" w:rsidRPr="001E10F3">
        <w:rPr>
          <w:sz w:val="28"/>
          <w:szCs w:val="28"/>
        </w:rPr>
        <w:t xml:space="preserve">№ 1 к </w:t>
      </w:r>
      <w:r w:rsidR="007B5660">
        <w:rPr>
          <w:sz w:val="28"/>
          <w:szCs w:val="28"/>
        </w:rPr>
        <w:t>д</w:t>
      </w:r>
      <w:r w:rsidR="007B5660" w:rsidRPr="001E10F3">
        <w:rPr>
          <w:sz w:val="28"/>
          <w:szCs w:val="28"/>
        </w:rPr>
        <w:t>оговору, являющ</w:t>
      </w:r>
      <w:r w:rsidR="007B5660">
        <w:rPr>
          <w:sz w:val="28"/>
          <w:szCs w:val="28"/>
        </w:rPr>
        <w:t>емся</w:t>
      </w:r>
      <w:r w:rsidR="007B5660" w:rsidRPr="001E10F3">
        <w:rPr>
          <w:sz w:val="28"/>
          <w:szCs w:val="28"/>
        </w:rPr>
        <w:t xml:space="preserve"> неотъемлемой частью </w:t>
      </w:r>
      <w:r w:rsidR="007B5660">
        <w:rPr>
          <w:sz w:val="28"/>
          <w:szCs w:val="28"/>
        </w:rPr>
        <w:t>д</w:t>
      </w:r>
      <w:r w:rsidR="007B5660" w:rsidRPr="001E10F3">
        <w:rPr>
          <w:sz w:val="28"/>
          <w:szCs w:val="28"/>
        </w:rPr>
        <w:t>оговора</w:t>
      </w:r>
      <w:r w:rsidR="007B5660">
        <w:rPr>
          <w:sz w:val="28"/>
          <w:szCs w:val="28"/>
        </w:rPr>
        <w:t xml:space="preserve">) </w:t>
      </w:r>
      <w:r w:rsidRPr="00CD1C5F">
        <w:rPr>
          <w:sz w:val="28"/>
          <w:szCs w:val="28"/>
        </w:rPr>
        <w:t>и обязуется оплатить, а Исполнитель обязуется соверш</w:t>
      </w:r>
      <w:r w:rsidR="007B5660">
        <w:rPr>
          <w:sz w:val="28"/>
          <w:szCs w:val="28"/>
        </w:rPr>
        <w:t>и</w:t>
      </w:r>
      <w:r w:rsidRPr="00CD1C5F">
        <w:rPr>
          <w:sz w:val="28"/>
          <w:szCs w:val="28"/>
        </w:rPr>
        <w:t>ть от своего имени, но за счет и в интересах Заказчика юридические и иные действия, связанные с организацией и проведением корпоративного мероприятия Заказчика, посвященного празднованию Нового года</w:t>
      </w:r>
      <w:r w:rsidR="007B5660">
        <w:rPr>
          <w:sz w:val="28"/>
          <w:szCs w:val="28"/>
        </w:rPr>
        <w:t>.</w:t>
      </w:r>
      <w:r w:rsidRPr="00CD1C5F">
        <w:rPr>
          <w:sz w:val="28"/>
          <w:szCs w:val="28"/>
        </w:rPr>
        <w:t xml:space="preserve"> </w:t>
      </w:r>
    </w:p>
    <w:p w:rsidR="00FA49F2" w:rsidRDefault="009647F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обязан:</w:t>
      </w:r>
    </w:p>
    <w:p w:rsidR="00FA49F2" w:rsidRDefault="009647F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D1C5F" w:rsidRPr="00CD1C5F">
        <w:rPr>
          <w:rFonts w:ascii="Times New Roman" w:eastAsia="Times New Roman" w:hAnsi="Times New Roman" w:cs="Times New Roman"/>
          <w:sz w:val="28"/>
          <w:szCs w:val="28"/>
        </w:rPr>
        <w:t xml:space="preserve"> течение 5 (пяти) календарных дней после получения поручения его согласовать и подписать</w:t>
      </w:r>
      <w:r>
        <w:rPr>
          <w:rFonts w:ascii="Times New Roman" w:eastAsia="Times New Roman" w:hAnsi="Times New Roman" w:cs="Times New Roman"/>
          <w:sz w:val="28"/>
          <w:szCs w:val="28"/>
        </w:rPr>
        <w:t>;</w:t>
      </w:r>
      <w:r w:rsidR="00CD1C5F" w:rsidRPr="00CD1C5F">
        <w:rPr>
          <w:rFonts w:ascii="Times New Roman" w:eastAsia="Times New Roman" w:hAnsi="Times New Roman" w:cs="Times New Roman"/>
          <w:sz w:val="28"/>
          <w:szCs w:val="28"/>
        </w:rPr>
        <w:t xml:space="preserve"> </w:t>
      </w:r>
    </w:p>
    <w:p w:rsidR="00FA49F2" w:rsidRDefault="009647F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D1C5F" w:rsidRPr="00CD1C5F">
        <w:rPr>
          <w:rFonts w:ascii="Times New Roman" w:eastAsia="Times New Roman" w:hAnsi="Times New Roman" w:cs="Times New Roman"/>
          <w:sz w:val="28"/>
          <w:szCs w:val="28"/>
        </w:rPr>
        <w:t xml:space="preserve">ыполнить поручение </w:t>
      </w:r>
      <w:r>
        <w:rPr>
          <w:rFonts w:ascii="Times New Roman" w:eastAsia="Times New Roman" w:hAnsi="Times New Roman" w:cs="Times New Roman"/>
          <w:sz w:val="28"/>
          <w:szCs w:val="28"/>
        </w:rPr>
        <w:t>Заказчика</w:t>
      </w:r>
      <w:r w:rsidR="00CD1C5F" w:rsidRPr="00CD1C5F">
        <w:rPr>
          <w:rFonts w:ascii="Times New Roman" w:eastAsia="Times New Roman" w:hAnsi="Times New Roman" w:cs="Times New Roman"/>
          <w:sz w:val="28"/>
          <w:szCs w:val="28"/>
        </w:rPr>
        <w:t xml:space="preserve"> в соответствии с требованиями </w:t>
      </w:r>
      <w:r>
        <w:rPr>
          <w:rFonts w:ascii="Times New Roman" w:eastAsia="Times New Roman" w:hAnsi="Times New Roman" w:cs="Times New Roman"/>
          <w:sz w:val="28"/>
          <w:szCs w:val="28"/>
        </w:rPr>
        <w:t>агентского договора;</w:t>
      </w:r>
      <w:r w:rsidR="00CD1C5F" w:rsidRPr="00CD1C5F">
        <w:rPr>
          <w:rFonts w:ascii="Times New Roman" w:eastAsia="Times New Roman" w:hAnsi="Times New Roman" w:cs="Times New Roman"/>
          <w:sz w:val="28"/>
          <w:szCs w:val="28"/>
        </w:rPr>
        <w:t xml:space="preserve"> </w:t>
      </w:r>
    </w:p>
    <w:p w:rsidR="00FA49F2" w:rsidRDefault="009647F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заключи</w:t>
      </w:r>
      <w:r w:rsidR="00CD1C5F" w:rsidRPr="00CD1C5F">
        <w:rPr>
          <w:rFonts w:ascii="Times New Roman" w:eastAsia="Times New Roman" w:hAnsi="Times New Roman" w:cs="Times New Roman"/>
          <w:sz w:val="28"/>
          <w:szCs w:val="28"/>
        </w:rPr>
        <w:t xml:space="preserve">ть от своего имени, но за счет </w:t>
      </w:r>
      <w:r>
        <w:rPr>
          <w:rFonts w:ascii="Times New Roman" w:eastAsia="Times New Roman" w:hAnsi="Times New Roman" w:cs="Times New Roman"/>
          <w:sz w:val="28"/>
          <w:szCs w:val="28"/>
        </w:rPr>
        <w:t>Заказчика</w:t>
      </w:r>
      <w:r w:rsidR="00CD1C5F" w:rsidRPr="00CD1C5F">
        <w:rPr>
          <w:rFonts w:ascii="Times New Roman" w:eastAsia="Times New Roman" w:hAnsi="Times New Roman" w:cs="Times New Roman"/>
          <w:sz w:val="28"/>
          <w:szCs w:val="28"/>
        </w:rPr>
        <w:t xml:space="preserve"> договоры, необходимые для выполнения поручени</w:t>
      </w:r>
      <w:r w:rsidR="00A630EF">
        <w:rPr>
          <w:rFonts w:ascii="Times New Roman" w:eastAsia="Times New Roman" w:hAnsi="Times New Roman" w:cs="Times New Roman"/>
          <w:sz w:val="28"/>
          <w:szCs w:val="28"/>
        </w:rPr>
        <w:t>й</w:t>
      </w:r>
      <w:r w:rsidR="00CD1C5F" w:rsidRPr="00CD1C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Заказчик</w:t>
      </w:r>
      <w:r w:rsidR="00CD1C5F" w:rsidRPr="00CD1C5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FA49F2" w:rsidRDefault="009647F8">
      <w:pPr>
        <w:pStyle w:val="22"/>
        <w:spacing w:after="0" w:line="240" w:lineRule="auto"/>
        <w:ind w:left="0" w:firstLine="709"/>
        <w:jc w:val="both"/>
        <w:rPr>
          <w:sz w:val="28"/>
          <w:szCs w:val="28"/>
        </w:rPr>
      </w:pPr>
      <w:r>
        <w:rPr>
          <w:sz w:val="28"/>
          <w:szCs w:val="28"/>
          <w:lang w:eastAsia="ar-SA"/>
        </w:rPr>
        <w:t>исполни</w:t>
      </w:r>
      <w:r w:rsidR="00CD1C5F" w:rsidRPr="00CD1C5F">
        <w:rPr>
          <w:sz w:val="28"/>
          <w:szCs w:val="28"/>
          <w:lang w:eastAsia="ar-SA"/>
        </w:rPr>
        <w:t>ть все обязанности и осуществ</w:t>
      </w:r>
      <w:r>
        <w:rPr>
          <w:sz w:val="28"/>
          <w:szCs w:val="28"/>
          <w:lang w:eastAsia="ar-SA"/>
        </w:rPr>
        <w:t>и</w:t>
      </w:r>
      <w:r w:rsidR="00CD1C5F" w:rsidRPr="00CD1C5F">
        <w:rPr>
          <w:sz w:val="28"/>
          <w:szCs w:val="28"/>
          <w:lang w:eastAsia="ar-SA"/>
        </w:rPr>
        <w:t>ть все права, вытекающие из договоров, заключенных им с третьими лицами в рамках выполнения поручени</w:t>
      </w:r>
      <w:r w:rsidR="00A630EF">
        <w:rPr>
          <w:sz w:val="28"/>
          <w:szCs w:val="28"/>
          <w:lang w:eastAsia="ar-SA"/>
        </w:rPr>
        <w:t>й</w:t>
      </w:r>
      <w:r w:rsidR="00CD1C5F" w:rsidRPr="00CD1C5F">
        <w:rPr>
          <w:sz w:val="28"/>
          <w:szCs w:val="28"/>
          <w:lang w:eastAsia="ar-SA"/>
        </w:rPr>
        <w:t xml:space="preserve"> </w:t>
      </w:r>
      <w:r>
        <w:rPr>
          <w:sz w:val="28"/>
          <w:szCs w:val="28"/>
          <w:lang w:eastAsia="ar-SA"/>
        </w:rPr>
        <w:t>Заказчика;</w:t>
      </w:r>
    </w:p>
    <w:p w:rsidR="00FA49F2" w:rsidRDefault="00FA471A">
      <w:pPr>
        <w:pStyle w:val="22"/>
        <w:spacing w:after="0" w:line="240" w:lineRule="auto"/>
        <w:ind w:left="0" w:firstLine="709"/>
        <w:jc w:val="both"/>
        <w:rPr>
          <w:sz w:val="28"/>
          <w:szCs w:val="28"/>
        </w:rPr>
      </w:pPr>
      <w:r>
        <w:rPr>
          <w:sz w:val="28"/>
          <w:szCs w:val="28"/>
          <w:lang w:eastAsia="ar-SA"/>
        </w:rPr>
        <w:t>о</w:t>
      </w:r>
      <w:r w:rsidR="00CD1C5F" w:rsidRPr="00CD1C5F">
        <w:rPr>
          <w:sz w:val="28"/>
          <w:szCs w:val="28"/>
          <w:lang w:eastAsia="ar-SA"/>
        </w:rPr>
        <w:t>пла</w:t>
      </w:r>
      <w:r>
        <w:rPr>
          <w:sz w:val="28"/>
          <w:szCs w:val="28"/>
          <w:lang w:eastAsia="ar-SA"/>
        </w:rPr>
        <w:t>ти</w:t>
      </w:r>
      <w:r w:rsidR="00CD1C5F" w:rsidRPr="00CD1C5F">
        <w:rPr>
          <w:sz w:val="28"/>
          <w:szCs w:val="28"/>
          <w:lang w:eastAsia="ar-SA"/>
        </w:rPr>
        <w:t xml:space="preserve">ть расходы по заключенным за счет </w:t>
      </w:r>
      <w:r>
        <w:rPr>
          <w:sz w:val="28"/>
          <w:szCs w:val="28"/>
        </w:rPr>
        <w:t>Заказчика</w:t>
      </w:r>
      <w:r>
        <w:rPr>
          <w:sz w:val="28"/>
          <w:szCs w:val="28"/>
          <w:lang w:eastAsia="ar-SA"/>
        </w:rPr>
        <w:t xml:space="preserve"> </w:t>
      </w:r>
      <w:r w:rsidR="00CD1C5F" w:rsidRPr="00CD1C5F">
        <w:rPr>
          <w:sz w:val="28"/>
          <w:szCs w:val="28"/>
          <w:lang w:eastAsia="ar-SA"/>
        </w:rPr>
        <w:t>договорам</w:t>
      </w:r>
      <w:r>
        <w:rPr>
          <w:sz w:val="28"/>
          <w:szCs w:val="28"/>
          <w:lang w:eastAsia="ar-SA"/>
        </w:rPr>
        <w:t>.</w:t>
      </w:r>
    </w:p>
    <w:p w:rsidR="006C5700" w:rsidRDefault="006C5700" w:rsidP="00FA471A">
      <w:pPr>
        <w:ind w:firstLine="709"/>
        <w:jc w:val="both"/>
        <w:rPr>
          <w:sz w:val="28"/>
          <w:szCs w:val="28"/>
        </w:rPr>
      </w:pPr>
    </w:p>
    <w:p w:rsidR="00BD1AA2" w:rsidRPr="00BE6709" w:rsidRDefault="00BD1AA2" w:rsidP="00FA471A">
      <w:pPr>
        <w:ind w:firstLine="709"/>
        <w:jc w:val="both"/>
        <w:rPr>
          <w:sz w:val="28"/>
          <w:szCs w:val="28"/>
        </w:rPr>
      </w:pPr>
      <w:r w:rsidRPr="00BE6709">
        <w:rPr>
          <w:sz w:val="28"/>
          <w:szCs w:val="28"/>
        </w:rPr>
        <w:t xml:space="preserve">Заказчик перечисляет Исполнителю денежные средства для оплаты расходов по каждому поручению </w:t>
      </w:r>
      <w:r w:rsidR="00D271B4">
        <w:rPr>
          <w:sz w:val="28"/>
          <w:szCs w:val="28"/>
        </w:rPr>
        <w:t xml:space="preserve">в размере, не превышающем </w:t>
      </w:r>
      <w:r>
        <w:rPr>
          <w:sz w:val="28"/>
          <w:szCs w:val="28"/>
        </w:rPr>
        <w:t>7</w:t>
      </w:r>
      <w:r w:rsidR="00C62CF8">
        <w:rPr>
          <w:sz w:val="28"/>
          <w:szCs w:val="28"/>
        </w:rPr>
        <w:t>5</w:t>
      </w:r>
      <w:r w:rsidRPr="00BE6709">
        <w:rPr>
          <w:sz w:val="28"/>
          <w:szCs w:val="28"/>
        </w:rPr>
        <w:t xml:space="preserve">% </w:t>
      </w:r>
      <w:r w:rsidR="00D271B4">
        <w:rPr>
          <w:sz w:val="28"/>
          <w:szCs w:val="28"/>
        </w:rPr>
        <w:t xml:space="preserve">от </w:t>
      </w:r>
      <w:r w:rsidR="0057320E">
        <w:rPr>
          <w:sz w:val="28"/>
          <w:szCs w:val="28"/>
        </w:rPr>
        <w:t xml:space="preserve">их </w:t>
      </w:r>
      <w:r w:rsidR="00D271B4">
        <w:rPr>
          <w:sz w:val="28"/>
          <w:szCs w:val="28"/>
        </w:rPr>
        <w:t xml:space="preserve">стоимости </w:t>
      </w:r>
      <w:r w:rsidR="00CE58BB">
        <w:rPr>
          <w:sz w:val="28"/>
          <w:szCs w:val="28"/>
        </w:rPr>
        <w:t xml:space="preserve">по данному поручению, </w:t>
      </w:r>
      <w:r w:rsidRPr="00BE6709">
        <w:rPr>
          <w:sz w:val="28"/>
          <w:szCs w:val="28"/>
        </w:rPr>
        <w:t xml:space="preserve">в течение </w:t>
      </w:r>
      <w:r>
        <w:rPr>
          <w:sz w:val="28"/>
          <w:szCs w:val="28"/>
        </w:rPr>
        <w:br/>
      </w:r>
      <w:r w:rsidRPr="00BE6709">
        <w:rPr>
          <w:sz w:val="28"/>
          <w:szCs w:val="28"/>
        </w:rPr>
        <w:t xml:space="preserve">5 (пяти) банковских дней </w:t>
      </w:r>
      <w:proofErr w:type="gramStart"/>
      <w:r w:rsidRPr="00BE6709">
        <w:rPr>
          <w:sz w:val="28"/>
          <w:szCs w:val="28"/>
        </w:rPr>
        <w:t>с даты согласования</w:t>
      </w:r>
      <w:proofErr w:type="gramEnd"/>
      <w:r w:rsidRPr="00BE6709">
        <w:rPr>
          <w:sz w:val="28"/>
          <w:szCs w:val="28"/>
        </w:rPr>
        <w:t xml:space="preserve"> и подписания соответствующего поручения на основании счета Исполнителя</w:t>
      </w:r>
      <w:r w:rsidR="0057320E">
        <w:rPr>
          <w:sz w:val="28"/>
          <w:szCs w:val="28"/>
        </w:rPr>
        <w:t>.</w:t>
      </w:r>
      <w:r>
        <w:rPr>
          <w:sz w:val="28"/>
          <w:szCs w:val="28"/>
        </w:rPr>
        <w:t xml:space="preserve"> </w:t>
      </w:r>
      <w:r w:rsidR="0057320E">
        <w:rPr>
          <w:sz w:val="28"/>
          <w:szCs w:val="28"/>
        </w:rPr>
        <w:t>О</w:t>
      </w:r>
      <w:r>
        <w:rPr>
          <w:sz w:val="28"/>
          <w:szCs w:val="28"/>
        </w:rPr>
        <w:t>ставш</w:t>
      </w:r>
      <w:r w:rsidR="0057320E">
        <w:rPr>
          <w:sz w:val="28"/>
          <w:szCs w:val="28"/>
        </w:rPr>
        <w:t>ая</w:t>
      </w:r>
      <w:r>
        <w:rPr>
          <w:sz w:val="28"/>
          <w:szCs w:val="28"/>
        </w:rPr>
        <w:t xml:space="preserve">ся </w:t>
      </w:r>
      <w:r w:rsidR="00B87772">
        <w:rPr>
          <w:sz w:val="28"/>
          <w:szCs w:val="28"/>
        </w:rPr>
        <w:t>стоимост</w:t>
      </w:r>
      <w:r w:rsidR="00A630EF">
        <w:rPr>
          <w:sz w:val="28"/>
          <w:szCs w:val="28"/>
        </w:rPr>
        <w:t>ь</w:t>
      </w:r>
      <w:r w:rsidR="00B87772">
        <w:rPr>
          <w:sz w:val="28"/>
          <w:szCs w:val="28"/>
        </w:rPr>
        <w:t xml:space="preserve"> </w:t>
      </w:r>
      <w:r w:rsidR="0057320E">
        <w:rPr>
          <w:sz w:val="28"/>
          <w:szCs w:val="28"/>
        </w:rPr>
        <w:t xml:space="preserve">расходов </w:t>
      </w:r>
      <w:r w:rsidR="00B87772">
        <w:rPr>
          <w:sz w:val="28"/>
          <w:szCs w:val="28"/>
        </w:rPr>
        <w:t>по поручению</w:t>
      </w:r>
      <w:r w:rsidR="0057320E">
        <w:rPr>
          <w:sz w:val="28"/>
          <w:szCs w:val="28"/>
        </w:rPr>
        <w:t xml:space="preserve">, а также агентское вознаграждение </w:t>
      </w:r>
      <w:r w:rsidR="00B87772">
        <w:rPr>
          <w:sz w:val="28"/>
          <w:szCs w:val="28"/>
        </w:rPr>
        <w:t xml:space="preserve"> перечисляется Исполнителю</w:t>
      </w:r>
      <w:r>
        <w:rPr>
          <w:sz w:val="28"/>
          <w:szCs w:val="28"/>
        </w:rPr>
        <w:t xml:space="preserve"> </w:t>
      </w:r>
      <w:r w:rsidRPr="00CF0A0D">
        <w:rPr>
          <w:sz w:val="28"/>
          <w:szCs w:val="28"/>
        </w:rPr>
        <w:lastRenderedPageBreak/>
        <w:t>в течение 30</w:t>
      </w:r>
      <w:r w:rsidR="00D10524">
        <w:rPr>
          <w:sz w:val="28"/>
          <w:szCs w:val="28"/>
        </w:rPr>
        <w:t xml:space="preserve"> (тридцати)</w:t>
      </w:r>
      <w:r w:rsidRPr="00CF0A0D">
        <w:rPr>
          <w:sz w:val="28"/>
          <w:szCs w:val="28"/>
        </w:rPr>
        <w:t xml:space="preserve"> </w:t>
      </w:r>
      <w:r>
        <w:rPr>
          <w:sz w:val="28"/>
          <w:szCs w:val="28"/>
        </w:rPr>
        <w:t xml:space="preserve">календарных </w:t>
      </w:r>
      <w:r w:rsidRPr="00CF0A0D">
        <w:rPr>
          <w:sz w:val="28"/>
          <w:szCs w:val="28"/>
        </w:rPr>
        <w:t>дней после подписания акт</w:t>
      </w:r>
      <w:r>
        <w:rPr>
          <w:sz w:val="28"/>
          <w:szCs w:val="28"/>
        </w:rPr>
        <w:t xml:space="preserve">а </w:t>
      </w:r>
      <w:r w:rsidRPr="00CF0A0D">
        <w:rPr>
          <w:sz w:val="28"/>
          <w:szCs w:val="28"/>
        </w:rPr>
        <w:t>сдачи-приемки оказанных услуг</w:t>
      </w:r>
      <w:r w:rsidR="00B87772">
        <w:rPr>
          <w:sz w:val="28"/>
          <w:szCs w:val="28"/>
        </w:rPr>
        <w:t xml:space="preserve"> </w:t>
      </w:r>
      <w:r w:rsidR="0057320E" w:rsidRPr="00CD1C5F">
        <w:rPr>
          <w:sz w:val="28"/>
          <w:szCs w:val="28"/>
        </w:rPr>
        <w:t xml:space="preserve">и утверждения отчета </w:t>
      </w:r>
      <w:r w:rsidR="0057320E">
        <w:rPr>
          <w:sz w:val="28"/>
          <w:szCs w:val="28"/>
        </w:rPr>
        <w:t>Исполнителя</w:t>
      </w:r>
      <w:r w:rsidR="003A5348">
        <w:rPr>
          <w:sz w:val="28"/>
          <w:szCs w:val="28"/>
        </w:rPr>
        <w:t xml:space="preserve"> Заказчиком</w:t>
      </w:r>
      <w:r w:rsidRPr="00BE6709">
        <w:rPr>
          <w:sz w:val="28"/>
          <w:szCs w:val="28"/>
        </w:rPr>
        <w:t>.</w:t>
      </w:r>
    </w:p>
    <w:p w:rsidR="00BD1AA2" w:rsidRDefault="00BD1AA2" w:rsidP="00BD1AA2">
      <w:pPr>
        <w:tabs>
          <w:tab w:val="left" w:pos="5040"/>
        </w:tabs>
        <w:ind w:firstLine="700"/>
        <w:jc w:val="both"/>
        <w:rPr>
          <w:i/>
          <w:sz w:val="28"/>
          <w:szCs w:val="28"/>
        </w:rPr>
      </w:pPr>
      <w:r w:rsidRPr="00BE6709">
        <w:rPr>
          <w:sz w:val="28"/>
          <w:szCs w:val="28"/>
        </w:rPr>
        <w:t xml:space="preserve">Размер агентского вознаграждения </w:t>
      </w:r>
      <w:r>
        <w:rPr>
          <w:sz w:val="28"/>
          <w:szCs w:val="28"/>
        </w:rPr>
        <w:t xml:space="preserve">не </w:t>
      </w:r>
      <w:r w:rsidR="0057320E">
        <w:rPr>
          <w:sz w:val="28"/>
          <w:szCs w:val="28"/>
        </w:rPr>
        <w:t xml:space="preserve">может превышать </w:t>
      </w:r>
      <w:r w:rsidRPr="00BE6709">
        <w:rPr>
          <w:sz w:val="28"/>
          <w:szCs w:val="28"/>
        </w:rPr>
        <w:t>10% (десят</w:t>
      </w:r>
      <w:r>
        <w:rPr>
          <w:sz w:val="28"/>
          <w:szCs w:val="28"/>
        </w:rPr>
        <w:t>и</w:t>
      </w:r>
      <w:r w:rsidRPr="00BE6709">
        <w:rPr>
          <w:sz w:val="28"/>
          <w:szCs w:val="28"/>
        </w:rPr>
        <w:t xml:space="preserve"> процентов) от стоимости</w:t>
      </w:r>
      <w:r w:rsidRPr="00BE6709">
        <w:rPr>
          <w:color w:val="000000"/>
          <w:spacing w:val="-4"/>
          <w:sz w:val="28"/>
          <w:szCs w:val="28"/>
        </w:rPr>
        <w:t xml:space="preserve"> </w:t>
      </w:r>
      <w:r w:rsidR="0057320E">
        <w:rPr>
          <w:color w:val="000000"/>
          <w:spacing w:val="-4"/>
          <w:sz w:val="28"/>
          <w:szCs w:val="28"/>
        </w:rPr>
        <w:t xml:space="preserve">расходов по </w:t>
      </w:r>
      <w:r w:rsidRPr="00BE6709">
        <w:rPr>
          <w:color w:val="000000"/>
          <w:spacing w:val="-4"/>
          <w:sz w:val="28"/>
          <w:szCs w:val="28"/>
        </w:rPr>
        <w:t>каждо</w:t>
      </w:r>
      <w:r w:rsidR="0057320E">
        <w:rPr>
          <w:color w:val="000000"/>
          <w:spacing w:val="-4"/>
          <w:sz w:val="28"/>
          <w:szCs w:val="28"/>
        </w:rPr>
        <w:t>му</w:t>
      </w:r>
      <w:r w:rsidRPr="00BE6709">
        <w:rPr>
          <w:color w:val="000000"/>
          <w:spacing w:val="-4"/>
          <w:sz w:val="28"/>
          <w:szCs w:val="28"/>
        </w:rPr>
        <w:t xml:space="preserve"> поручени</w:t>
      </w:r>
      <w:r w:rsidR="0057320E">
        <w:rPr>
          <w:color w:val="000000"/>
          <w:spacing w:val="-4"/>
          <w:sz w:val="28"/>
          <w:szCs w:val="28"/>
        </w:rPr>
        <w:t>ю</w:t>
      </w:r>
      <w:r w:rsidRPr="00BE6709">
        <w:rPr>
          <w:i/>
          <w:sz w:val="28"/>
          <w:szCs w:val="28"/>
        </w:rPr>
        <w:t>.</w:t>
      </w:r>
    </w:p>
    <w:p w:rsidR="00FA49F2" w:rsidRDefault="00CD1C5F">
      <w:pPr>
        <w:tabs>
          <w:tab w:val="left" w:pos="0"/>
        </w:tabs>
        <w:spacing w:line="276" w:lineRule="auto"/>
        <w:ind w:firstLine="709"/>
        <w:jc w:val="both"/>
      </w:pPr>
      <w:r w:rsidRPr="00CD1C5F">
        <w:rPr>
          <w:sz w:val="28"/>
          <w:szCs w:val="28"/>
        </w:rPr>
        <w:t xml:space="preserve">Средства, не израсходованные </w:t>
      </w:r>
      <w:r w:rsidR="00B61961">
        <w:rPr>
          <w:sz w:val="28"/>
          <w:szCs w:val="28"/>
        </w:rPr>
        <w:t>Исполнителе</w:t>
      </w:r>
      <w:r w:rsidRPr="00CD1C5F">
        <w:rPr>
          <w:sz w:val="28"/>
          <w:szCs w:val="28"/>
        </w:rPr>
        <w:t xml:space="preserve">м, в случае исполнения поручения </w:t>
      </w:r>
      <w:r w:rsidR="00B61961">
        <w:rPr>
          <w:sz w:val="28"/>
          <w:szCs w:val="28"/>
        </w:rPr>
        <w:t xml:space="preserve">Заказчика </w:t>
      </w:r>
      <w:r w:rsidRPr="00CD1C5F">
        <w:rPr>
          <w:sz w:val="28"/>
          <w:szCs w:val="28"/>
        </w:rPr>
        <w:t xml:space="preserve">не в полном объеме или не в соответствии с условиями </w:t>
      </w:r>
      <w:r w:rsidR="00B61961">
        <w:rPr>
          <w:sz w:val="28"/>
          <w:szCs w:val="28"/>
        </w:rPr>
        <w:t>договора</w:t>
      </w:r>
      <w:r w:rsidRPr="00CD1C5F">
        <w:rPr>
          <w:sz w:val="28"/>
          <w:szCs w:val="28"/>
        </w:rPr>
        <w:t xml:space="preserve">, подлежат возврату на счет </w:t>
      </w:r>
      <w:r w:rsidR="00377413">
        <w:rPr>
          <w:sz w:val="28"/>
          <w:szCs w:val="28"/>
        </w:rPr>
        <w:t>Заказчика</w:t>
      </w:r>
      <w:r w:rsidRPr="00CD1C5F">
        <w:rPr>
          <w:sz w:val="28"/>
          <w:szCs w:val="28"/>
        </w:rPr>
        <w:t xml:space="preserve"> в течение 3 (трех) календарных дней после подписания акта сдачи-приемки оказанных услуг и утверждения отчета </w:t>
      </w:r>
      <w:r w:rsidR="00377413">
        <w:rPr>
          <w:sz w:val="28"/>
          <w:szCs w:val="28"/>
        </w:rPr>
        <w:t>Исполнителя</w:t>
      </w:r>
      <w:r w:rsidRPr="00CD1C5F">
        <w:rPr>
          <w:sz w:val="28"/>
          <w:szCs w:val="28"/>
        </w:rPr>
        <w:t>.</w:t>
      </w:r>
    </w:p>
    <w:p w:rsidR="00E75929" w:rsidRPr="00FA49F2" w:rsidRDefault="00E75929" w:rsidP="00BD1AA2">
      <w:pPr>
        <w:tabs>
          <w:tab w:val="left" w:pos="5040"/>
        </w:tabs>
        <w:ind w:firstLine="700"/>
        <w:jc w:val="both"/>
        <w:rPr>
          <w:i/>
          <w:sz w:val="28"/>
          <w:szCs w:val="28"/>
        </w:rPr>
      </w:pPr>
    </w:p>
    <w:p w:rsidR="00FA49F2" w:rsidRPr="00FA49F2" w:rsidRDefault="00560D59">
      <w:pPr>
        <w:pStyle w:val="aff7"/>
        <w:suppressAutoHyphens w:val="0"/>
        <w:ind w:left="0" w:firstLine="708"/>
        <w:jc w:val="both"/>
        <w:rPr>
          <w:b/>
          <w:sz w:val="28"/>
          <w:szCs w:val="28"/>
        </w:rPr>
      </w:pPr>
      <w:r w:rsidRPr="00FA49F2">
        <w:rPr>
          <w:b/>
          <w:sz w:val="28"/>
          <w:szCs w:val="28"/>
        </w:rPr>
        <w:t>4.</w:t>
      </w:r>
      <w:r w:rsidR="00FA49F2" w:rsidRPr="00FA49F2">
        <w:rPr>
          <w:b/>
          <w:sz w:val="28"/>
          <w:szCs w:val="28"/>
        </w:rPr>
        <w:t>4</w:t>
      </w:r>
      <w:r w:rsidRPr="00FA49F2">
        <w:rPr>
          <w:b/>
          <w:sz w:val="28"/>
          <w:szCs w:val="28"/>
        </w:rPr>
        <w:t xml:space="preserve">. Список документации, которая должна быть передана </w:t>
      </w:r>
      <w:r w:rsidR="007B5660" w:rsidRPr="00FA49F2">
        <w:rPr>
          <w:b/>
          <w:sz w:val="28"/>
          <w:szCs w:val="28"/>
        </w:rPr>
        <w:t>З</w:t>
      </w:r>
      <w:r w:rsidRPr="00FA49F2">
        <w:rPr>
          <w:b/>
          <w:sz w:val="28"/>
          <w:szCs w:val="28"/>
        </w:rPr>
        <w:t xml:space="preserve">аказчику после  оказания услуг, требования к данной документации: </w:t>
      </w:r>
    </w:p>
    <w:p w:rsidR="00FA49F2" w:rsidRDefault="00FA49F2">
      <w:pPr>
        <w:pStyle w:val="aff7"/>
        <w:suppressAutoHyphens w:val="0"/>
        <w:ind w:left="0" w:firstLine="708"/>
        <w:jc w:val="both"/>
        <w:rPr>
          <w:b/>
          <w:color w:val="FF0000"/>
          <w:sz w:val="28"/>
          <w:szCs w:val="28"/>
        </w:rPr>
      </w:pPr>
    </w:p>
    <w:p w:rsidR="00325EFA" w:rsidRPr="001E64E6" w:rsidRDefault="00CD1C5F" w:rsidP="00325EFA">
      <w:pPr>
        <w:pStyle w:val="afd"/>
        <w:tabs>
          <w:tab w:val="left" w:pos="1560"/>
        </w:tabs>
        <w:spacing w:line="276" w:lineRule="auto"/>
        <w:ind w:firstLine="709"/>
        <w:jc w:val="both"/>
        <w:rPr>
          <w:szCs w:val="28"/>
        </w:rPr>
      </w:pPr>
      <w:r w:rsidRPr="00CD1C5F">
        <w:rPr>
          <w:szCs w:val="28"/>
        </w:rPr>
        <w:t>Предоставить акт сдачи-приемки оказанных услуг, отчет агента, а также документы, подтверждающие фактические расходы агента на выполнение поручения Заказчика (копии договоров с третьими лицами с приложением актов и счетов-фактур, другие подтверждающие документы), в течение 5 (пяти) календарных дней после исполнения каждого поручения.</w:t>
      </w:r>
    </w:p>
    <w:p w:rsidR="00373108" w:rsidRDefault="00373108"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D64CDF">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74646F">
            <w:pPr>
              <w:pStyle w:val="19"/>
              <w:ind w:firstLine="0"/>
              <w:rPr>
                <w:sz w:val="24"/>
                <w:szCs w:val="24"/>
              </w:rPr>
            </w:pPr>
            <w:r w:rsidRPr="0074646F">
              <w:rPr>
                <w:sz w:val="24"/>
                <w:szCs w:val="24"/>
              </w:rPr>
              <w:t>Открытый конкурс</w:t>
            </w:r>
            <w:r w:rsidR="00B4382C" w:rsidRPr="0074646F">
              <w:rPr>
                <w:sz w:val="24"/>
                <w:szCs w:val="24"/>
              </w:rPr>
              <w:t xml:space="preserve"> № </w:t>
            </w:r>
            <w:r w:rsidR="0074646F">
              <w:rPr>
                <w:sz w:val="24"/>
                <w:szCs w:val="24"/>
              </w:rPr>
              <w:t>ОК/038/ЦКПУД/</w:t>
            </w:r>
            <w:r w:rsidR="0074646F" w:rsidRPr="0074646F">
              <w:rPr>
                <w:sz w:val="24"/>
                <w:szCs w:val="24"/>
              </w:rPr>
              <w:t xml:space="preserve">0111  </w:t>
            </w:r>
            <w:r w:rsidR="00B4382C" w:rsidRPr="0074646F">
              <w:rPr>
                <w:sz w:val="24"/>
                <w:szCs w:val="24"/>
              </w:rPr>
              <w:t xml:space="preserve"> на</w:t>
            </w:r>
            <w:r w:rsidR="00B4382C" w:rsidRPr="00F86FAA">
              <w:rPr>
                <w:sz w:val="24"/>
                <w:szCs w:val="24"/>
              </w:rPr>
              <w:t xml:space="preserve"> право заключения </w:t>
            </w:r>
            <w:proofErr w:type="gramStart"/>
            <w:r w:rsidR="00B4382C" w:rsidRPr="00F86FAA">
              <w:rPr>
                <w:sz w:val="24"/>
                <w:szCs w:val="24"/>
              </w:rPr>
              <w:t>договора</w:t>
            </w:r>
            <w:proofErr w:type="gramEnd"/>
            <w:r w:rsidR="00B4382C" w:rsidRPr="00F86FAA">
              <w:rPr>
                <w:sz w:val="24"/>
                <w:szCs w:val="24"/>
              </w:rPr>
              <w:t xml:space="preserve"> </w:t>
            </w:r>
            <w:r w:rsidR="008F5B61" w:rsidRPr="008F5B61">
              <w:rPr>
                <w:sz w:val="24"/>
                <w:szCs w:val="24"/>
              </w:rPr>
              <w:t>на оказание услуг по организации и проведению  корпоративного мероприятия, посвященного празднованию Нового год</w:t>
            </w:r>
            <w:r w:rsidR="008F5B61">
              <w:rPr>
                <w:sz w:val="24"/>
                <w:szCs w:val="24"/>
              </w:rPr>
              <w:t>а,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ОАО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8C232F" w:rsidRDefault="00DD3B11" w:rsidP="008C232F">
            <w:pPr>
              <w:jc w:val="both"/>
            </w:pPr>
            <w:r w:rsidRPr="008C232F">
              <w:t>Контактно</w:t>
            </w:r>
            <w:proofErr w:type="gramStart"/>
            <w:r w:rsidRPr="008C232F">
              <w:t>е(</w:t>
            </w:r>
            <w:proofErr w:type="spellStart"/>
            <w:proofErr w:type="gramEnd"/>
            <w:r w:rsidRPr="008C232F">
              <w:t>ые</w:t>
            </w:r>
            <w:proofErr w:type="spellEnd"/>
            <w:r w:rsidRPr="008C232F">
              <w:t xml:space="preserve">) лицо(а) Заказчика: </w:t>
            </w:r>
          </w:p>
          <w:p w:rsidR="008C232F" w:rsidRPr="00EE49DB" w:rsidRDefault="008C232F" w:rsidP="008C232F">
            <w:pPr>
              <w:jc w:val="both"/>
            </w:pPr>
            <w:r w:rsidRPr="00EE49DB">
              <w:t>Сидельников Андрей Михайлович, тел. (499) 262-27-41, факс (499) 262-75-78, электронный адрес</w:t>
            </w:r>
            <w:hyperlink r:id="rId14" w:history="1">
              <w:r w:rsidRPr="00EE49DB">
                <w:rPr>
                  <w:rStyle w:val="a8"/>
                </w:rPr>
                <w:t xml:space="preserve"> </w:t>
              </w:r>
              <w:proofErr w:type="spellStart"/>
              <w:r w:rsidRPr="00EE49DB">
                <w:rPr>
                  <w:rStyle w:val="a8"/>
                </w:rPr>
                <w:t>SidelnikovAM</w:t>
              </w:r>
              <w:proofErr w:type="spellEnd"/>
              <w:r w:rsidRPr="00EE49DB">
                <w:rPr>
                  <w:rStyle w:val="a8"/>
                </w:rPr>
                <w:t xml:space="preserve"> @</w:t>
              </w:r>
              <w:proofErr w:type="spellStart"/>
              <w:r w:rsidRPr="00EE49DB">
                <w:rPr>
                  <w:rStyle w:val="a8"/>
                </w:rPr>
                <w:t>trcont.ru</w:t>
              </w:r>
              <w:proofErr w:type="spellEnd"/>
            </w:hyperlink>
            <w:r w:rsidRPr="00EE49DB">
              <w:t>.</w:t>
            </w: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412F3" w:rsidRDefault="00D412F3" w:rsidP="00D412F3">
            <w:pPr>
              <w:pStyle w:val="19"/>
              <w:ind w:firstLine="0"/>
              <w:rPr>
                <w:sz w:val="24"/>
                <w:szCs w:val="24"/>
              </w:rPr>
            </w:pPr>
            <w:r>
              <w:rPr>
                <w:sz w:val="24"/>
                <w:szCs w:val="24"/>
              </w:rPr>
              <w:t>Титков Сергей Николаевич,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16-40</w:t>
            </w:r>
            <w:r>
              <w:rPr>
                <w:sz w:val="24"/>
                <w:szCs w:val="24"/>
              </w:rPr>
              <w:t xml:space="preserve">, электронный адрес </w:t>
            </w:r>
            <w:hyperlink r:id="rId15"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r>
              <w:rPr>
                <w:sz w:val="24"/>
                <w:szCs w:val="24"/>
              </w:rPr>
              <w:t>.</w:t>
            </w:r>
          </w:p>
          <w:p w:rsidR="00670FD8" w:rsidRPr="00F86FAA" w:rsidRDefault="00D412F3" w:rsidP="006B3BD2">
            <w:pPr>
              <w:pStyle w:val="19"/>
              <w:ind w:firstLine="0"/>
              <w:rPr>
                <w:sz w:val="24"/>
                <w:szCs w:val="24"/>
              </w:rPr>
            </w:pPr>
            <w:r>
              <w:rPr>
                <w:sz w:val="24"/>
                <w:szCs w:val="24"/>
              </w:rPr>
              <w:t xml:space="preserve">Курицын Александр Евгеньевич, тел. +7 (495) 788-1717 </w:t>
            </w:r>
            <w:proofErr w:type="spellStart"/>
            <w:r>
              <w:rPr>
                <w:sz w:val="24"/>
                <w:szCs w:val="24"/>
              </w:rPr>
              <w:t>доб</w:t>
            </w:r>
            <w:proofErr w:type="spellEnd"/>
            <w:r>
              <w:rPr>
                <w:sz w:val="24"/>
                <w:szCs w:val="24"/>
              </w:rPr>
              <w:t xml:space="preserve">. </w:t>
            </w:r>
            <w:r>
              <w:rPr>
                <w:sz w:val="24"/>
                <w:szCs w:val="24"/>
              </w:rPr>
              <w:lastRenderedPageBreak/>
              <w:t xml:space="preserve">16-41, электронный адрес </w:t>
            </w:r>
            <w:proofErr w:type="spellStart"/>
            <w:r w:rsidRPr="008C232F">
              <w:rPr>
                <w:rStyle w:val="a8"/>
                <w:sz w:val="24"/>
                <w:szCs w:val="24"/>
                <w:lang w:val="en-US"/>
              </w:rPr>
              <w:t>KuritsynAE</w:t>
            </w:r>
            <w:proofErr w:type="spellEnd"/>
            <w:r w:rsidRPr="008C232F">
              <w:rPr>
                <w:rStyle w:val="a8"/>
                <w:sz w:val="24"/>
                <w:szCs w:val="24"/>
              </w:rPr>
              <w:t>@</w:t>
            </w:r>
            <w:proofErr w:type="spellStart"/>
            <w:r w:rsidRPr="008C232F">
              <w:rPr>
                <w:rStyle w:val="a8"/>
                <w:sz w:val="24"/>
                <w:szCs w:val="24"/>
                <w:lang w:val="en-US"/>
              </w:rPr>
              <w:t>trcont</w:t>
            </w:r>
            <w:proofErr w:type="spellEnd"/>
            <w:r w:rsidRPr="008C232F">
              <w:rPr>
                <w:rStyle w:val="a8"/>
                <w:sz w:val="24"/>
                <w:szCs w:val="24"/>
              </w:rPr>
              <w:t>.</w:t>
            </w:r>
            <w:proofErr w:type="spellStart"/>
            <w:r w:rsidRPr="008C232F">
              <w:rPr>
                <w:rStyle w:val="a8"/>
                <w:sz w:val="24"/>
                <w:szCs w:val="24"/>
                <w:lang w:val="en-US"/>
              </w:rPr>
              <w:t>ru</w:t>
            </w:r>
            <w:proofErr w:type="spellEnd"/>
            <w:r w:rsidR="008C232F">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74646F" w:rsidRDefault="0074646F" w:rsidP="0074646F">
            <w:r w:rsidRPr="0074646F">
              <w:t>«05</w:t>
            </w:r>
            <w:r w:rsidR="00FA3C13" w:rsidRPr="0074646F">
              <w:t xml:space="preserve">»  </w:t>
            </w:r>
            <w:r w:rsidRPr="0074646F">
              <w:t>ноября</w:t>
            </w:r>
            <w:r w:rsidR="00742DAA" w:rsidRPr="0074646F">
              <w:t xml:space="preserve">  2014</w:t>
            </w:r>
            <w:r w:rsidR="00FA3C13" w:rsidRPr="0074646F">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D066F7" w:rsidRDefault="001356F1" w:rsidP="00D066F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Default="00602D48" w:rsidP="008F62AD">
            <w:pPr>
              <w:pStyle w:val="19"/>
              <w:ind w:firstLine="0"/>
              <w:rPr>
                <w:sz w:val="24"/>
                <w:szCs w:val="24"/>
              </w:rPr>
            </w:pPr>
            <w:r w:rsidRPr="00602D48">
              <w:rPr>
                <w:sz w:val="24"/>
                <w:szCs w:val="24"/>
              </w:rPr>
              <w:t>Начальная</w:t>
            </w:r>
            <w:r w:rsidRPr="00602D48" w:rsidDel="006D4827">
              <w:rPr>
                <w:sz w:val="24"/>
                <w:szCs w:val="24"/>
              </w:rPr>
              <w:t xml:space="preserve"> </w:t>
            </w:r>
            <w:r w:rsidRPr="00602D48">
              <w:rPr>
                <w:sz w:val="24"/>
                <w:szCs w:val="24"/>
              </w:rPr>
              <w:t xml:space="preserve">(максимальная) цена договора составляет </w:t>
            </w:r>
            <w:r>
              <w:rPr>
                <w:sz w:val="24"/>
                <w:szCs w:val="24"/>
              </w:rPr>
              <w:br/>
            </w:r>
            <w:r w:rsidRPr="00602D48">
              <w:rPr>
                <w:sz w:val="24"/>
                <w:szCs w:val="24"/>
              </w:rPr>
              <w:t>4 500 000,00 (четыре миллиона п</w:t>
            </w:r>
            <w:r w:rsidR="00BA24A5">
              <w:rPr>
                <w:sz w:val="24"/>
                <w:szCs w:val="24"/>
              </w:rPr>
              <w:t>я</w:t>
            </w:r>
            <w:r w:rsidRPr="00602D48">
              <w:rPr>
                <w:sz w:val="24"/>
                <w:szCs w:val="24"/>
              </w:rPr>
              <w:t>тьсот тысяч) рублей 00 копеек с учетом всех расходов Исполнителя (Агента), в том числе агентское вознаграждение, и всех видов налогов, кроме НДС</w:t>
            </w:r>
            <w:r>
              <w:rPr>
                <w:sz w:val="24"/>
                <w:szCs w:val="24"/>
              </w:rPr>
              <w:t>.</w:t>
            </w:r>
          </w:p>
          <w:p w:rsidR="00FA49F2" w:rsidRDefault="00CD1C5F">
            <w:pPr>
              <w:spacing w:line="276" w:lineRule="auto"/>
              <w:jc w:val="both"/>
              <w:rPr>
                <w:rFonts w:cs="Arial"/>
                <w:b/>
                <w:bCs/>
                <w:i/>
                <w:iCs/>
                <w:szCs w:val="28"/>
              </w:rPr>
            </w:pPr>
            <w:r w:rsidRPr="00CD1C5F">
              <w:rPr>
                <w:rFonts w:eastAsia="Arial"/>
              </w:rPr>
              <w:t>Общая цена договора складывается из стоимости подписанных сторонами поручений (по форме, утвержденной сторонами в приложении № 1 к договору) и не может превышать начальную (максимальную) цену договора.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74646F">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74646F" w:rsidRPr="0074646F">
              <w:rPr>
                <w:sz w:val="24"/>
                <w:szCs w:val="24"/>
              </w:rPr>
              <w:t>«25</w:t>
            </w:r>
            <w:r w:rsidRPr="0074646F">
              <w:rPr>
                <w:sz w:val="24"/>
                <w:szCs w:val="24"/>
              </w:rPr>
              <w:t xml:space="preserve">» </w:t>
            </w:r>
            <w:r w:rsidR="0074646F" w:rsidRPr="0074646F">
              <w:rPr>
                <w:sz w:val="24"/>
                <w:szCs w:val="24"/>
              </w:rPr>
              <w:t xml:space="preserve">ноября </w:t>
            </w:r>
            <w:r w:rsidRPr="0074646F">
              <w:rPr>
                <w:sz w:val="24"/>
                <w:szCs w:val="24"/>
              </w:rPr>
              <w:t>2014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74646F">
            <w:pPr>
              <w:pStyle w:val="19"/>
              <w:ind w:firstLine="0"/>
              <w:rPr>
                <w:i/>
                <w:sz w:val="24"/>
                <w:szCs w:val="24"/>
              </w:rPr>
            </w:pPr>
            <w:r>
              <w:rPr>
                <w:sz w:val="24"/>
                <w:szCs w:val="24"/>
              </w:rPr>
              <w:t xml:space="preserve">Вскрытие Заявок состоится </w:t>
            </w:r>
            <w:r w:rsidR="0074646F" w:rsidRPr="0074646F">
              <w:rPr>
                <w:sz w:val="24"/>
                <w:szCs w:val="24"/>
              </w:rPr>
              <w:t>«26</w:t>
            </w:r>
            <w:r w:rsidR="00742DAA" w:rsidRPr="0074646F">
              <w:rPr>
                <w:sz w:val="24"/>
                <w:szCs w:val="24"/>
              </w:rPr>
              <w:t xml:space="preserve">» </w:t>
            </w:r>
            <w:r w:rsidR="0074646F" w:rsidRPr="0074646F">
              <w:rPr>
                <w:sz w:val="24"/>
                <w:szCs w:val="24"/>
              </w:rPr>
              <w:t>ноября</w:t>
            </w:r>
            <w:r w:rsidR="00742DAA" w:rsidRPr="0074646F">
              <w:rPr>
                <w:sz w:val="24"/>
                <w:szCs w:val="24"/>
              </w:rPr>
              <w:t xml:space="preserve"> 2014</w:t>
            </w:r>
            <w:r w:rsidRPr="0074646F">
              <w:rPr>
                <w:sz w:val="24"/>
                <w:szCs w:val="24"/>
              </w:rPr>
              <w:t xml:space="preserve"> г. в </w:t>
            </w:r>
            <w:r w:rsidR="00590A1B" w:rsidRPr="0074646F">
              <w:rPr>
                <w:sz w:val="24"/>
                <w:szCs w:val="24"/>
              </w:rPr>
              <w:t>14</w:t>
            </w:r>
            <w:r w:rsidRPr="0074646F">
              <w:rPr>
                <w:sz w:val="24"/>
                <w:szCs w:val="24"/>
              </w:rPr>
              <w:t xml:space="preserve">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 xml:space="preserve">Оценка и </w:t>
            </w:r>
            <w:r>
              <w:rPr>
                <w:b/>
                <w:color w:val="auto"/>
              </w:rPr>
              <w:lastRenderedPageBreak/>
              <w:t>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74646F">
            <w:pPr>
              <w:pStyle w:val="19"/>
              <w:ind w:firstLine="0"/>
              <w:rPr>
                <w:sz w:val="24"/>
                <w:szCs w:val="24"/>
                <w:highlight w:val="cyan"/>
              </w:rPr>
            </w:pPr>
            <w:r>
              <w:rPr>
                <w:sz w:val="24"/>
                <w:szCs w:val="24"/>
              </w:rPr>
              <w:lastRenderedPageBreak/>
              <w:t>Оценка и</w:t>
            </w:r>
            <w:r w:rsidRPr="00F86FAA">
              <w:rPr>
                <w:sz w:val="24"/>
                <w:szCs w:val="24"/>
              </w:rPr>
              <w:t xml:space="preserve"> сопоставление Заявок состоится </w:t>
            </w:r>
            <w:r w:rsidRPr="00F86FAA">
              <w:rPr>
                <w:sz w:val="24"/>
                <w:szCs w:val="24"/>
              </w:rPr>
              <w:br/>
            </w:r>
            <w:r w:rsidR="0074646F" w:rsidRPr="0074646F">
              <w:rPr>
                <w:sz w:val="24"/>
                <w:szCs w:val="24"/>
              </w:rPr>
              <w:lastRenderedPageBreak/>
              <w:t>«28</w:t>
            </w:r>
            <w:r w:rsidR="00742DAA" w:rsidRPr="0074646F">
              <w:rPr>
                <w:sz w:val="24"/>
                <w:szCs w:val="24"/>
              </w:rPr>
              <w:t xml:space="preserve">» </w:t>
            </w:r>
            <w:r w:rsidR="0074646F" w:rsidRPr="0074646F">
              <w:rPr>
                <w:sz w:val="24"/>
                <w:szCs w:val="24"/>
              </w:rPr>
              <w:t>ноября</w:t>
            </w:r>
            <w:r w:rsidR="00742DAA" w:rsidRPr="0074646F">
              <w:rPr>
                <w:sz w:val="24"/>
                <w:szCs w:val="24"/>
              </w:rPr>
              <w:t xml:space="preserve"> 2014</w:t>
            </w:r>
            <w:r w:rsidRPr="0074646F">
              <w:rPr>
                <w:sz w:val="24"/>
                <w:szCs w:val="24"/>
              </w:rPr>
              <w:t xml:space="preserve"> г. в </w:t>
            </w:r>
            <w:r w:rsidR="00590A1B" w:rsidRPr="0074646F">
              <w:rPr>
                <w:sz w:val="24"/>
                <w:szCs w:val="24"/>
              </w:rPr>
              <w:t>14</w:t>
            </w:r>
            <w:r w:rsidRPr="0074646F">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602D48"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602D48">
              <w:rPr>
                <w:sz w:val="24"/>
                <w:szCs w:val="24"/>
              </w:rPr>
              <w:t xml:space="preserve">аппарата управления </w:t>
            </w:r>
            <w:r w:rsidR="00602D48">
              <w:rPr>
                <w:sz w:val="24"/>
                <w:szCs w:val="24"/>
              </w:rPr>
              <w:br/>
            </w:r>
            <w:r w:rsidRPr="00602D48">
              <w:rPr>
                <w:sz w:val="24"/>
                <w:szCs w:val="24"/>
              </w:rPr>
              <w:t>ОАО «ТрансКонтейнер».</w:t>
            </w:r>
          </w:p>
          <w:p w:rsidR="009830CC" w:rsidRPr="009830CC" w:rsidRDefault="009830CC" w:rsidP="00602D48">
            <w:pPr>
              <w:pStyle w:val="19"/>
              <w:ind w:firstLine="0"/>
              <w:rPr>
                <w:sz w:val="24"/>
                <w:szCs w:val="24"/>
                <w:highlight w:val="cyan"/>
              </w:rPr>
            </w:pPr>
            <w:r w:rsidRPr="00602D48">
              <w:rPr>
                <w:sz w:val="24"/>
                <w:szCs w:val="24"/>
              </w:rPr>
              <w:t>Адрес:</w:t>
            </w:r>
            <w:r w:rsidR="00602D48" w:rsidRPr="00602D48">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4646F">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74646F">
              <w:rPr>
                <w:sz w:val="24"/>
                <w:szCs w:val="24"/>
              </w:rPr>
              <w:t>14 часов 00 минут</w:t>
            </w:r>
            <w:r w:rsidR="0077115E" w:rsidRPr="0074646F">
              <w:rPr>
                <w:sz w:val="24"/>
                <w:szCs w:val="24"/>
              </w:rPr>
              <w:br/>
            </w:r>
            <w:r w:rsidR="00331930" w:rsidRPr="0074646F">
              <w:rPr>
                <w:sz w:val="24"/>
                <w:szCs w:val="24"/>
              </w:rPr>
              <w:t xml:space="preserve">местного времени </w:t>
            </w:r>
            <w:r w:rsidR="0074646F" w:rsidRPr="0074646F">
              <w:rPr>
                <w:sz w:val="24"/>
                <w:szCs w:val="24"/>
              </w:rPr>
              <w:t>«11</w:t>
            </w:r>
            <w:r w:rsidR="00742DAA" w:rsidRPr="0074646F">
              <w:rPr>
                <w:sz w:val="24"/>
                <w:szCs w:val="24"/>
              </w:rPr>
              <w:t xml:space="preserve">»  </w:t>
            </w:r>
            <w:r w:rsidR="0074646F" w:rsidRPr="0074646F">
              <w:rPr>
                <w:sz w:val="24"/>
                <w:szCs w:val="24"/>
              </w:rPr>
              <w:t xml:space="preserve">декабря </w:t>
            </w:r>
            <w:r w:rsidR="00742DAA" w:rsidRPr="0074646F">
              <w:rPr>
                <w:sz w:val="24"/>
                <w:szCs w:val="24"/>
              </w:rPr>
              <w:t>2014</w:t>
            </w:r>
            <w:r w:rsidR="0077115E" w:rsidRPr="0074646F">
              <w:rPr>
                <w:sz w:val="24"/>
                <w:szCs w:val="24"/>
              </w:rPr>
              <w:t xml:space="preserve"> г. </w:t>
            </w:r>
            <w:r w:rsidRPr="0074646F">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65FFC" w:rsidRDefault="008B7C9F">
            <w:pPr>
              <w:jc w:val="both"/>
              <w:rPr>
                <w:rFonts w:eastAsia="Arial"/>
              </w:rPr>
            </w:pPr>
            <w:r w:rsidRPr="008B7C9F">
              <w:rPr>
                <w:rFonts w:eastAsia="Arial"/>
              </w:rPr>
              <w:t>Заказчик перечисляет Исполнителю денежные средства для оплаты расходов по каждому поручению в размере, не превышающем 75% от их стоимости по данному поручению, в течение</w:t>
            </w:r>
            <w:r w:rsidR="007A3250">
              <w:rPr>
                <w:rFonts w:eastAsia="Arial"/>
              </w:rPr>
              <w:t xml:space="preserve"> </w:t>
            </w:r>
            <w:r w:rsidRPr="008B7C9F">
              <w:rPr>
                <w:rFonts w:eastAsia="Arial"/>
              </w:rPr>
              <w:t xml:space="preserve">5 (пяти) банковских дней </w:t>
            </w:r>
            <w:proofErr w:type="gramStart"/>
            <w:r w:rsidRPr="008B7C9F">
              <w:rPr>
                <w:rFonts w:eastAsia="Arial"/>
              </w:rPr>
              <w:t>с даты согласования</w:t>
            </w:r>
            <w:proofErr w:type="gramEnd"/>
            <w:r w:rsidRPr="008B7C9F">
              <w:rPr>
                <w:rFonts w:eastAsia="Arial"/>
              </w:rPr>
              <w:t xml:space="preserve">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w:t>
            </w:r>
            <w:r w:rsidR="00212AE1">
              <w:rPr>
                <w:rFonts w:eastAsia="Arial"/>
              </w:rPr>
              <w:t xml:space="preserve"> Заказчиком</w:t>
            </w:r>
            <w:r w:rsidRPr="008B7C9F">
              <w:rPr>
                <w:rFonts w:eastAsia="Arial"/>
              </w:rPr>
              <w:t>.</w:t>
            </w:r>
          </w:p>
          <w:p w:rsidR="00C65FFC" w:rsidRDefault="008B7C9F">
            <w:pPr>
              <w:tabs>
                <w:tab w:val="left" w:pos="5040"/>
              </w:tabs>
              <w:jc w:val="both"/>
              <w:rPr>
                <w:rFonts w:eastAsia="Arial"/>
              </w:rPr>
            </w:pPr>
            <w:r w:rsidRPr="008B7C9F">
              <w:rPr>
                <w:rFonts w:eastAsia="Arial"/>
              </w:rPr>
              <w:t>Размер агентского вознаграждения не может превышать 10% (десяти процентов) от стоимости расходов по каждому поручению.</w:t>
            </w:r>
          </w:p>
          <w:p w:rsidR="00FA49F2" w:rsidRDefault="00CD1C5F">
            <w:pPr>
              <w:tabs>
                <w:tab w:val="left" w:pos="0"/>
              </w:tabs>
              <w:spacing w:line="276" w:lineRule="auto"/>
              <w:jc w:val="both"/>
            </w:pPr>
            <w:r w:rsidRPr="00CD1C5F">
              <w:rPr>
                <w:rFonts w:eastAsia="Arial"/>
              </w:rPr>
              <w:t>Средства, не израсходованные Исполнителем, в случае исполнения поручения Заказчика не в полном объеме или не в соответствии с условиями договора, подлежат возврату на счет Заказчика в течение 3 (трех) календарных дней после подписания акта сдачи-приемки оказанных услуг и утверждения отчета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82FF9"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734EB" w:rsidRPr="00D734EB" w:rsidRDefault="00D734EB" w:rsidP="00D734EB">
            <w:pPr>
              <w:jc w:val="both"/>
              <w:rPr>
                <w:rFonts w:eastAsia="Arial"/>
              </w:rPr>
            </w:pPr>
            <w:r w:rsidRPr="00D734EB">
              <w:rPr>
                <w:rFonts w:eastAsia="Arial"/>
                <w:b/>
              </w:rPr>
              <w:t>Срок действия договора:</w:t>
            </w:r>
            <w:r w:rsidRPr="00D734EB">
              <w:rPr>
                <w:rFonts w:eastAsia="Arial"/>
              </w:rPr>
              <w:t xml:space="preserve"> </w:t>
            </w:r>
            <w:proofErr w:type="gramStart"/>
            <w:r w:rsidRPr="00D734EB">
              <w:rPr>
                <w:rFonts w:eastAsia="Arial"/>
              </w:rPr>
              <w:t>с даты подписания</w:t>
            </w:r>
            <w:proofErr w:type="gramEnd"/>
            <w:r w:rsidRPr="00D734EB">
              <w:rPr>
                <w:rFonts w:eastAsia="Arial"/>
              </w:rPr>
              <w:t xml:space="preserve"> сторонами договора и до полного исполнения </w:t>
            </w:r>
            <w:r w:rsidR="00F96F8B">
              <w:rPr>
                <w:rFonts w:eastAsia="Arial"/>
              </w:rPr>
              <w:t>с</w:t>
            </w:r>
            <w:r w:rsidRPr="00D734EB">
              <w:rPr>
                <w:rFonts w:eastAsia="Arial"/>
              </w:rPr>
              <w:t>торонами своих обязательств.</w:t>
            </w:r>
          </w:p>
          <w:p w:rsidR="00D734EB" w:rsidRPr="00D734EB" w:rsidRDefault="00D734EB" w:rsidP="00D734EB">
            <w:pPr>
              <w:shd w:val="clear" w:color="auto" w:fill="FFFFFF"/>
              <w:rPr>
                <w:rFonts w:eastAsia="Arial"/>
              </w:rPr>
            </w:pPr>
            <w:r w:rsidRPr="00D734EB">
              <w:rPr>
                <w:rFonts w:eastAsia="Arial"/>
                <w:b/>
              </w:rPr>
              <w:t>Срок оказания услуг:</w:t>
            </w:r>
            <w:r w:rsidRPr="00D734EB" w:rsidDel="0088101B">
              <w:rPr>
                <w:rFonts w:eastAsia="Arial"/>
              </w:rPr>
              <w:t xml:space="preserve"> </w:t>
            </w:r>
            <w:r w:rsidRPr="00D734EB">
              <w:rPr>
                <w:rFonts w:eastAsia="Arial"/>
              </w:rPr>
              <w:t>декабрь 201</w:t>
            </w:r>
            <w:r>
              <w:rPr>
                <w:rFonts w:eastAsia="Arial"/>
              </w:rPr>
              <w:t>4</w:t>
            </w:r>
            <w:r w:rsidRPr="00D734EB">
              <w:rPr>
                <w:rFonts w:eastAsia="Arial"/>
              </w:rPr>
              <w:t xml:space="preserve"> года.</w:t>
            </w:r>
          </w:p>
          <w:p w:rsidR="00174FFE" w:rsidRPr="00F86FAA" w:rsidRDefault="00174FFE" w:rsidP="00174FFE">
            <w:pPr>
              <w:pStyle w:val="Default"/>
              <w:jc w:val="both"/>
              <w:rPr>
                <w:color w:val="auto"/>
              </w:rPr>
            </w:pPr>
          </w:p>
          <w:p w:rsidR="006C5700" w:rsidRPr="00F86FAA" w:rsidRDefault="00174FFE" w:rsidP="00F67964">
            <w:pPr>
              <w:pStyle w:val="Default"/>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D734EB" w:rsidRPr="00D734EB">
              <w:rPr>
                <w:color w:val="auto"/>
              </w:rPr>
              <w:t>КРЦ «Арбат» (культурно-развлекательный центр),  включая  Клуб-ресторан «</w:t>
            </w:r>
            <w:proofErr w:type="spellStart"/>
            <w:r w:rsidR="00D734EB" w:rsidRPr="00D734EB">
              <w:rPr>
                <w:color w:val="auto"/>
              </w:rPr>
              <w:t>Тропикана</w:t>
            </w:r>
            <w:proofErr w:type="spellEnd"/>
            <w:r w:rsidR="00D734EB" w:rsidRPr="00D734EB">
              <w:rPr>
                <w:color w:val="auto"/>
              </w:rPr>
              <w:t>»,  Банкетный зал «Арбат» (119019, г. Москва, ул. Новый Арбат, д. 21, стр. 1).</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D06250">
            <w:pPr>
              <w:pStyle w:val="19"/>
              <w:ind w:firstLine="0"/>
              <w:rPr>
                <w:sz w:val="24"/>
                <w:szCs w:val="24"/>
              </w:rPr>
            </w:pPr>
            <w:r w:rsidRPr="00D06250">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F67964" w:rsidRPr="00F86FAA" w:rsidRDefault="00521353" w:rsidP="00EB03EB">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EB03E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87AE6" w:rsidP="00804946">
            <w:pPr>
              <w:pStyle w:val="19"/>
              <w:ind w:firstLine="0"/>
              <w:rPr>
                <w:b/>
                <w:sz w:val="24"/>
                <w:szCs w:val="24"/>
                <w:highlight w:val="yellow"/>
              </w:rPr>
            </w:pPr>
            <w:r w:rsidRPr="009B6A30">
              <w:rPr>
                <w:rFonts w:eastAsia="Times New Roman"/>
                <w:sz w:val="24"/>
                <w:szCs w:val="24"/>
              </w:rPr>
              <w:t>Р</w:t>
            </w:r>
            <w:r w:rsidRPr="00D2748A">
              <w:rPr>
                <w:rFonts w:eastAsia="Times New Roman"/>
                <w:sz w:val="24"/>
                <w:szCs w:val="24"/>
              </w:rPr>
              <w:t>убли РФ</w:t>
            </w:r>
            <w:r w:rsidRPr="009B6A30">
              <w:rPr>
                <w:rFonts w:eastAsia="Times New Roman"/>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w:t>
            </w:r>
            <w:r w:rsidR="001174EB" w:rsidRPr="00F86FAA">
              <w:rPr>
                <w:b/>
                <w:color w:val="auto"/>
              </w:rPr>
              <w:lastRenderedPageBreak/>
              <w:t xml:space="preserve">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E87AE6" w:rsidRDefault="000557B3" w:rsidP="001174EB">
            <w:pPr>
              <w:ind w:firstLine="540"/>
              <w:jc w:val="both"/>
            </w:pPr>
            <w:r w:rsidRPr="00E87AE6">
              <w:lastRenderedPageBreak/>
              <w:t xml:space="preserve">1. </w:t>
            </w:r>
            <w:r w:rsidR="001174EB" w:rsidRPr="00E87AE6">
              <w:t>Помимо указанных в пунктах 2.1</w:t>
            </w:r>
            <w:r w:rsidRPr="00E87AE6">
              <w:t xml:space="preserve"> и</w:t>
            </w:r>
            <w:r w:rsidR="001174EB" w:rsidRPr="00E87AE6">
              <w:t xml:space="preserve"> 2.2 настоящей документации</w:t>
            </w:r>
            <w:r w:rsidR="002B41FD" w:rsidRPr="00E87AE6">
              <w:t xml:space="preserve"> о закупке</w:t>
            </w:r>
            <w:r w:rsidR="001174EB" w:rsidRPr="00E87AE6">
              <w:t xml:space="preserve"> требований </w:t>
            </w:r>
            <w:r w:rsidR="001E6511" w:rsidRPr="00E87AE6">
              <w:t>к претенденту, участнику пред</w:t>
            </w:r>
            <w:r w:rsidRPr="00E87AE6">
              <w:t>ъ</w:t>
            </w:r>
            <w:r w:rsidR="001E6511" w:rsidRPr="00E87AE6">
              <w:t>являются следующие требования</w:t>
            </w:r>
            <w:r w:rsidR="001174EB" w:rsidRPr="00E87AE6">
              <w:t>:</w:t>
            </w:r>
            <w:r w:rsidR="001E6511" w:rsidRPr="00E87AE6">
              <w:t xml:space="preserve"> </w:t>
            </w:r>
          </w:p>
          <w:p w:rsidR="003D3596" w:rsidRPr="00E87AE6" w:rsidRDefault="00F3754B" w:rsidP="003D3596">
            <w:pPr>
              <w:pStyle w:val="afa"/>
              <w:rPr>
                <w:sz w:val="24"/>
              </w:rPr>
            </w:pPr>
            <w:r w:rsidRPr="00E87AE6">
              <w:rPr>
                <w:sz w:val="24"/>
              </w:rPr>
              <w:lastRenderedPageBreak/>
              <w:t xml:space="preserve">- </w:t>
            </w:r>
            <w:r w:rsidR="001E6511" w:rsidRPr="00E87AE6">
              <w:rPr>
                <w:sz w:val="24"/>
              </w:rPr>
              <w:t xml:space="preserve">претендент, участник должен </w:t>
            </w:r>
            <w:r w:rsidR="00B02654" w:rsidRPr="00E87AE6">
              <w:rPr>
                <w:sz w:val="24"/>
              </w:rPr>
              <w:t xml:space="preserve">обладать исключительными правами на объекты интеллектуальной собственности, если в связи с исполнением </w:t>
            </w:r>
            <w:r w:rsidR="00DB6989" w:rsidRPr="00E87AE6">
              <w:rPr>
                <w:sz w:val="24"/>
              </w:rPr>
              <w:t xml:space="preserve">договора Заказчик </w:t>
            </w:r>
            <w:r w:rsidR="00B02654" w:rsidRPr="00E87AE6">
              <w:rPr>
                <w:sz w:val="24"/>
              </w:rPr>
              <w:t xml:space="preserve"> приобретает права на объекты интеллектуальной собственности (за исключением программ для ЭВМ, баз данных</w:t>
            </w:r>
            <w:r w:rsidR="003D3596" w:rsidRPr="00E87AE6">
              <w:rPr>
                <w:sz w:val="24"/>
              </w:rPr>
              <w:t>)</w:t>
            </w:r>
            <w:r w:rsidR="00733ADD" w:rsidRPr="00E87AE6">
              <w:rPr>
                <w:sz w:val="24"/>
              </w:rPr>
              <w:t>;</w:t>
            </w:r>
            <w:r w:rsidR="003D3596" w:rsidRPr="00E87AE6">
              <w:rPr>
                <w:sz w:val="24"/>
              </w:rPr>
              <w:t xml:space="preserve"> </w:t>
            </w:r>
          </w:p>
          <w:p w:rsidR="003D3596" w:rsidRPr="00E87AE6" w:rsidRDefault="00CC3790" w:rsidP="003D3596">
            <w:pPr>
              <w:pStyle w:val="afa"/>
              <w:rPr>
                <w:sz w:val="24"/>
              </w:rPr>
            </w:pPr>
            <w:r w:rsidRPr="00E87AE6">
              <w:rPr>
                <w:sz w:val="24"/>
              </w:rPr>
              <w:t>- отсутствие</w:t>
            </w:r>
            <w:r w:rsidR="003D3596" w:rsidRPr="00E87AE6">
              <w:rPr>
                <w:sz w:val="24"/>
              </w:rPr>
              <w:t xml:space="preserve"> за последние три года прос</w:t>
            </w:r>
            <w:r w:rsidR="008377C6" w:rsidRPr="00E87AE6">
              <w:rPr>
                <w:sz w:val="24"/>
              </w:rPr>
              <w:t xml:space="preserve">роченной задолженности перед ОАО «ТрансКонтейнер», </w:t>
            </w:r>
            <w:r w:rsidR="003D3596" w:rsidRPr="00E87AE6">
              <w:rPr>
                <w:sz w:val="24"/>
              </w:rPr>
              <w:t>фактов невыполнения обязательств перед ОАО «ТрансКонтейнер» и причинения вреда имуществу ОАО «ТрансКонтейнер».</w:t>
            </w:r>
          </w:p>
          <w:p w:rsidR="000557B3" w:rsidRPr="00E87AE6" w:rsidRDefault="000557B3" w:rsidP="00733ADD">
            <w:pPr>
              <w:ind w:firstLine="540"/>
              <w:jc w:val="both"/>
            </w:pPr>
            <w:r w:rsidRPr="00E87AE6">
              <w:t xml:space="preserve">2.  Претендент, помимо документов, </w:t>
            </w:r>
            <w:r w:rsidR="00783AD5" w:rsidRPr="00E87AE6">
              <w:t>указанных</w:t>
            </w:r>
            <w:r w:rsidRPr="00E87AE6">
              <w:t xml:space="preserve"> в пункте 2.3 настоящей документации</w:t>
            </w:r>
            <w:r w:rsidR="002B41FD" w:rsidRPr="00E87AE6">
              <w:t xml:space="preserve"> о закупке</w:t>
            </w:r>
            <w:r w:rsidR="00BB306F" w:rsidRPr="00E87AE6">
              <w:t>, в составе З</w:t>
            </w:r>
            <w:r w:rsidRPr="00E87AE6">
              <w:t xml:space="preserve">аявки должен </w:t>
            </w:r>
            <w:proofErr w:type="gramStart"/>
            <w:r w:rsidRPr="00E87AE6">
              <w:t>предоставить следующие документы</w:t>
            </w:r>
            <w:proofErr w:type="gramEnd"/>
            <w:r w:rsidR="006C5D24" w:rsidRPr="00E87AE6">
              <w:t xml:space="preserve"> заверенные подписью и печатью претендента</w:t>
            </w:r>
            <w:r w:rsidRPr="00E87AE6">
              <w:t>:</w:t>
            </w:r>
          </w:p>
          <w:p w:rsidR="00733ADD" w:rsidRPr="009841A4" w:rsidRDefault="00733ADD" w:rsidP="00733ADD">
            <w:pPr>
              <w:ind w:firstLine="540"/>
              <w:jc w:val="both"/>
            </w:pPr>
            <w:r w:rsidRPr="009841A4">
              <w:t>- в случае если претендент</w:t>
            </w:r>
            <w:r w:rsidR="001E6511" w:rsidRPr="009841A4">
              <w:t xml:space="preserve">, участник не является плательщиком НДС, </w:t>
            </w:r>
            <w:r w:rsidRPr="009841A4">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841A4" w:rsidRDefault="00733ADD" w:rsidP="00733ADD">
            <w:pPr>
              <w:ind w:firstLine="540"/>
              <w:jc w:val="both"/>
            </w:pPr>
            <w:r w:rsidRPr="009841A4">
              <w:t xml:space="preserve">- заявление претендента о </w:t>
            </w:r>
            <w:proofErr w:type="spellStart"/>
            <w:r w:rsidRPr="009841A4">
              <w:t>неприостановлении</w:t>
            </w:r>
            <w:proofErr w:type="spellEnd"/>
            <w:r w:rsidRPr="009841A4">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9841A4">
              <w:t>Открытом конкурсе</w:t>
            </w:r>
            <w:r w:rsidRPr="009841A4">
              <w:t>;</w:t>
            </w:r>
          </w:p>
          <w:p w:rsidR="00733ADD" w:rsidRPr="009841A4" w:rsidRDefault="006C1555" w:rsidP="00733ADD">
            <w:pPr>
              <w:ind w:firstLine="540"/>
              <w:jc w:val="both"/>
            </w:pPr>
            <w:r w:rsidRPr="009841A4">
              <w:t xml:space="preserve">- </w:t>
            </w:r>
            <w:r w:rsidR="00733ADD" w:rsidRPr="009841A4">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9841A4">
              <w:t>Открытом конкурсе</w:t>
            </w:r>
            <w:r w:rsidR="00733ADD" w:rsidRPr="009841A4">
              <w:t>, представленное на бланке претендента и подписанное уполномоченным лицом.</w:t>
            </w:r>
          </w:p>
          <w:p w:rsidR="00733ADD" w:rsidRPr="009841A4" w:rsidRDefault="00733ADD" w:rsidP="00551655">
            <w:pPr>
              <w:pStyle w:val="afa"/>
              <w:tabs>
                <w:tab w:val="left" w:pos="1440"/>
              </w:tabs>
              <w:rPr>
                <w:sz w:val="24"/>
              </w:rPr>
            </w:pPr>
            <w:proofErr w:type="gramStart"/>
            <w:r w:rsidRPr="009841A4">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2F543C" w:rsidRPr="009841A4" w:rsidRDefault="002F543C" w:rsidP="002F543C">
            <w:pPr>
              <w:pStyle w:val="afa"/>
              <w:tabs>
                <w:tab w:val="left" w:pos="0"/>
                <w:tab w:val="left" w:pos="1440"/>
              </w:tabs>
              <w:rPr>
                <w:sz w:val="24"/>
              </w:rPr>
            </w:pPr>
            <w:r w:rsidRPr="009841A4">
              <w:rPr>
                <w:sz w:val="28"/>
              </w:rPr>
              <w:t xml:space="preserve">- </w:t>
            </w:r>
            <w:r w:rsidRPr="009841A4">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9841A4">
              <w:rPr>
                <w:sz w:val="24"/>
              </w:rPr>
              <w:t>заверение документов</w:t>
            </w:r>
            <w:proofErr w:type="gramEnd"/>
            <w:r w:rsidRPr="009841A4">
              <w:rPr>
                <w:sz w:val="24"/>
              </w:rPr>
              <w:t xml:space="preserve"> уполномоченным должностным лицом претендента со скреплением его подписи печатью претендента;</w:t>
            </w:r>
          </w:p>
          <w:p w:rsidR="00733ADD" w:rsidRPr="009841A4" w:rsidRDefault="006C5D24" w:rsidP="006C5D24">
            <w:pPr>
              <w:pStyle w:val="afa"/>
              <w:tabs>
                <w:tab w:val="left" w:pos="0"/>
                <w:tab w:val="left" w:pos="1440"/>
              </w:tabs>
              <w:rPr>
                <w:sz w:val="24"/>
              </w:rPr>
            </w:pPr>
            <w:proofErr w:type="gramStart"/>
            <w:r w:rsidRPr="009841A4">
              <w:rPr>
                <w:sz w:val="24"/>
              </w:rPr>
              <w:t xml:space="preserve">- бухгалтерскую (финансовую) отчетность, а именно: бухгалтерские балансы и отчеты о финансовых результатах, за </w:t>
            </w:r>
            <w:r w:rsidR="00E140EC" w:rsidRPr="009841A4">
              <w:rPr>
                <w:sz w:val="24"/>
              </w:rPr>
              <w:t>последние два года</w:t>
            </w:r>
            <w:r w:rsidR="00BE5571" w:rsidRPr="009841A4">
              <w:rPr>
                <w:sz w:val="24"/>
              </w:rPr>
              <w:t xml:space="preserve"> </w:t>
            </w:r>
            <w:r w:rsidRPr="009841A4">
              <w:rPr>
                <w:sz w:val="24"/>
              </w:rPr>
              <w:t>(либо налоговые декларации для лиц, применяющих упрощенную систему налогообложения (УСН</w:t>
            </w:r>
            <w:r w:rsidR="00B42C10" w:rsidRPr="009841A4">
              <w:rPr>
                <w:sz w:val="24"/>
              </w:rPr>
              <w:t>) до 2013 года</w:t>
            </w:r>
            <w:r w:rsidRPr="009841A4">
              <w:rPr>
                <w:sz w:val="24"/>
              </w:rPr>
              <w:t xml:space="preserve">, с приложением документа, подтверждающего </w:t>
            </w:r>
            <w:r w:rsidRPr="009841A4">
              <w:rPr>
                <w:sz w:val="24"/>
              </w:rPr>
              <w:lastRenderedPageBreak/>
              <w:t>правомерность применения УСН, выданного Федеральной налоговой службой</w:t>
            </w:r>
            <w:r w:rsidR="00994EDF" w:rsidRPr="009841A4">
              <w:rPr>
                <w:sz w:val="24"/>
              </w:rPr>
              <w:t xml:space="preserve"> РФ</w:t>
            </w:r>
            <w:r w:rsidRPr="009841A4">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9841A4">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9841A4" w:rsidRDefault="006C5D24" w:rsidP="006C5D24">
            <w:pPr>
              <w:pStyle w:val="afa"/>
              <w:tabs>
                <w:tab w:val="left" w:pos="0"/>
                <w:tab w:val="left" w:pos="1440"/>
              </w:tabs>
              <w:rPr>
                <w:sz w:val="24"/>
              </w:rPr>
            </w:pPr>
            <w:proofErr w:type="gramStart"/>
            <w:r w:rsidRPr="009841A4">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9841A4">
              <w:rPr>
                <w:sz w:val="24"/>
              </w:rPr>
              <w:t>Открытого конкурса</w:t>
            </w:r>
            <w:r w:rsidRPr="009841A4">
              <w:rPr>
                <w:sz w:val="24"/>
              </w:rPr>
              <w:t xml:space="preserve"> налоговыми органами по форме, утвержденной приказом ФНС России от </w:t>
            </w:r>
            <w:r w:rsidRPr="009841A4">
              <w:rPr>
                <w:bCs/>
                <w:sz w:val="24"/>
              </w:rPr>
              <w:t>2</w:t>
            </w:r>
            <w:r w:rsidR="006D69DD" w:rsidRPr="009841A4">
              <w:rPr>
                <w:bCs/>
                <w:sz w:val="24"/>
              </w:rPr>
              <w:t>1</w:t>
            </w:r>
            <w:r w:rsidRPr="009841A4">
              <w:rPr>
                <w:bCs/>
                <w:sz w:val="24"/>
              </w:rPr>
              <w:t xml:space="preserve"> января 2013 г. № ММВ-7-12/2</w:t>
            </w:r>
            <w:r w:rsidR="006D69DD" w:rsidRPr="009841A4">
              <w:rPr>
                <w:bCs/>
                <w:sz w:val="24"/>
              </w:rPr>
              <w:t>2</w:t>
            </w:r>
            <w:r w:rsidRPr="009841A4">
              <w:rPr>
                <w:bCs/>
                <w:sz w:val="24"/>
              </w:rPr>
              <w:t xml:space="preserve">@ </w:t>
            </w:r>
            <w:r w:rsidRPr="009841A4">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9841A4" w:rsidRDefault="00733ADD" w:rsidP="00733ADD">
            <w:pPr>
              <w:pStyle w:val="afa"/>
              <w:tabs>
                <w:tab w:val="left" w:pos="0"/>
                <w:tab w:val="left" w:pos="1440"/>
              </w:tabs>
              <w:rPr>
                <w:sz w:val="24"/>
              </w:rPr>
            </w:pPr>
            <w:r w:rsidRPr="009841A4">
              <w:rPr>
                <w:sz w:val="24"/>
              </w:rPr>
              <w:t xml:space="preserve">- решение или копию решения об одобрении сделки, планируемой к заключению в результате </w:t>
            </w:r>
            <w:r w:rsidR="008C4183" w:rsidRPr="009841A4">
              <w:rPr>
                <w:sz w:val="24"/>
              </w:rPr>
              <w:t>Открытого конкурса</w:t>
            </w:r>
            <w:r w:rsidRPr="009841A4">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9841A4">
              <w:rPr>
                <w:sz w:val="24"/>
              </w:rPr>
              <w:t>.</w:t>
            </w:r>
            <w:r w:rsidRPr="009841A4">
              <w:rPr>
                <w:sz w:val="24"/>
              </w:rPr>
              <w:t xml:space="preserve"> </w:t>
            </w:r>
            <w:proofErr w:type="gramStart"/>
            <w:r w:rsidRPr="009841A4">
              <w:rPr>
                <w:sz w:val="24"/>
              </w:rPr>
              <w:t xml:space="preserve">В случае если получение указанного решения до истечения срока подачи Заявок для претендента на участие в </w:t>
            </w:r>
            <w:r w:rsidR="005D0613" w:rsidRPr="009841A4">
              <w:rPr>
                <w:sz w:val="24"/>
              </w:rPr>
              <w:t>Открытом конкурсе</w:t>
            </w:r>
            <w:r w:rsidRPr="009841A4">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9841A4">
              <w:rPr>
                <w:sz w:val="24"/>
              </w:rPr>
              <w:t>Открытого конкурса</w:t>
            </w:r>
            <w:r w:rsidRPr="009841A4">
              <w:rPr>
                <w:sz w:val="24"/>
              </w:rPr>
              <w:t xml:space="preserve"> представить вышеуказанное</w:t>
            </w:r>
            <w:proofErr w:type="gramEnd"/>
            <w:r w:rsidRPr="009841A4">
              <w:rPr>
                <w:sz w:val="24"/>
              </w:rPr>
              <w:t xml:space="preserve"> решение до момента заключения договора.</w:t>
            </w:r>
          </w:p>
          <w:p w:rsidR="00733ADD" w:rsidRPr="009841A4" w:rsidRDefault="00A876EA" w:rsidP="00F3754B">
            <w:pPr>
              <w:ind w:firstLine="540"/>
              <w:jc w:val="both"/>
            </w:pPr>
            <w:r w:rsidRPr="009841A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9841A4" w:rsidRDefault="002410DF" w:rsidP="002410DF">
            <w:pPr>
              <w:pStyle w:val="afa"/>
              <w:tabs>
                <w:tab w:val="left" w:pos="1418"/>
              </w:tabs>
              <w:rPr>
                <w:sz w:val="24"/>
              </w:rPr>
            </w:pPr>
            <w:r w:rsidRPr="009841A4">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827DAB">
              <w:rPr>
                <w:sz w:val="24"/>
              </w:rPr>
              <w:t xml:space="preserve">запрашиваемые документы предоставляются </w:t>
            </w:r>
            <w:r w:rsidR="007724F9">
              <w:rPr>
                <w:sz w:val="24"/>
              </w:rPr>
              <w:t>по усмотрению претендента</w:t>
            </w:r>
            <w:r w:rsidRPr="009841A4">
              <w:rPr>
                <w:sz w:val="24"/>
              </w:rPr>
              <w:t>).</w:t>
            </w:r>
          </w:p>
          <w:p w:rsidR="003D3596" w:rsidRPr="00560D59" w:rsidRDefault="002410DF" w:rsidP="009841A4">
            <w:pPr>
              <w:pStyle w:val="afa"/>
              <w:tabs>
                <w:tab w:val="left" w:pos="1418"/>
              </w:tabs>
              <w:rPr>
                <w:sz w:val="24"/>
              </w:rPr>
            </w:pPr>
            <w:r w:rsidRPr="009841A4">
              <w:rPr>
                <w:sz w:val="24"/>
              </w:rPr>
              <w:lastRenderedPageBreak/>
              <w:t>- документ по форме приложения № 4 к настоящей документации</w:t>
            </w:r>
            <w:r w:rsidR="002B41FD" w:rsidRPr="009841A4">
              <w:rPr>
                <w:sz w:val="24"/>
              </w:rPr>
              <w:t xml:space="preserve"> о </w:t>
            </w:r>
            <w:proofErr w:type="gramStart"/>
            <w:r w:rsidR="002B41FD" w:rsidRPr="009841A4">
              <w:rPr>
                <w:sz w:val="24"/>
              </w:rPr>
              <w:t>закупке</w:t>
            </w:r>
            <w:proofErr w:type="gramEnd"/>
            <w:r w:rsidRPr="009841A4">
              <w:rPr>
                <w:sz w:val="24"/>
              </w:rPr>
              <w:t xml:space="preserve"> о наличии опыта выполнения работ, оказания услуг, поставки товара и т.д. по предмету </w:t>
            </w:r>
            <w:r w:rsidR="00093F19" w:rsidRPr="009841A4">
              <w:rPr>
                <w:sz w:val="24"/>
              </w:rPr>
              <w:t xml:space="preserve">Открытого </w:t>
            </w:r>
            <w:r w:rsidR="00093F19" w:rsidRPr="00A538E6">
              <w:rPr>
                <w:sz w:val="24"/>
              </w:rPr>
              <w:t>конкурса</w:t>
            </w:r>
            <w:r w:rsidR="00CD1C5F" w:rsidRPr="00CD1C5F">
              <w:rPr>
                <w:sz w:val="24"/>
              </w:rPr>
              <w:t xml:space="preserve"> с копиями договоров по предмету, аналогичному предмету конкурса, с указанием количества и наименования поставляемого товара, работ, услуг заключенных с 01.01.20</w:t>
            </w:r>
            <w:r w:rsidR="007724F9">
              <w:rPr>
                <w:sz w:val="24"/>
              </w:rPr>
              <w:t>12</w:t>
            </w:r>
            <w:r w:rsidR="00CD1C5F" w:rsidRPr="00CD1C5F">
              <w:rPr>
                <w:sz w:val="24"/>
              </w:rPr>
              <w:t>, цена каждого из которых превышает 1 (один) миллион рублей (без учета НДС)</w:t>
            </w:r>
            <w:r w:rsidR="008C6FC1">
              <w:rPr>
                <w:sz w:val="24"/>
              </w:rPr>
              <w:t>.</w:t>
            </w:r>
          </w:p>
          <w:p w:rsidR="00A864AB" w:rsidRDefault="00CB4E06" w:rsidP="004E596F">
            <w:pPr>
              <w:pStyle w:val="afa"/>
              <w:rPr>
                <w:sz w:val="24"/>
              </w:rPr>
            </w:pPr>
            <w:r>
              <w:rPr>
                <w:sz w:val="24"/>
              </w:rPr>
              <w:t xml:space="preserve">- </w:t>
            </w:r>
            <w:r w:rsidRPr="00CB4E06">
              <w:rPr>
                <w:sz w:val="24"/>
              </w:rPr>
              <w:t>документ от КРЦ «Арбат», подтверждающий/</w:t>
            </w:r>
            <w:r>
              <w:rPr>
                <w:sz w:val="24"/>
              </w:rPr>
              <w:t xml:space="preserve"> </w:t>
            </w:r>
            <w:r w:rsidRPr="00CB4E06">
              <w:rPr>
                <w:sz w:val="24"/>
              </w:rPr>
              <w:t>гарантирующий бронирование места проведения мероприятия в определенный период времени, в соответствии с условиями, указанными в п. 4.1.1. настоящей документации</w:t>
            </w:r>
            <w:r>
              <w:rPr>
                <w:sz w:val="24"/>
              </w:rPr>
              <w:t>.</w:t>
            </w:r>
          </w:p>
          <w:p w:rsidR="00FA49F2" w:rsidRDefault="00CD1C5F">
            <w:pPr>
              <w:pStyle w:val="aff7"/>
              <w:ind w:left="34" w:firstLine="686"/>
              <w:jc w:val="both"/>
              <w:rPr>
                <w:color w:val="FF0000"/>
              </w:rPr>
            </w:pPr>
            <w:r w:rsidRPr="00CD1C5F">
              <w:rPr>
                <w:rFonts w:eastAsia="MS Mincho"/>
              </w:rPr>
              <w:t>- меню (питание, напитки) с выходом в граммах/литрах на одного человека по каждой позиции.</w:t>
            </w:r>
            <w:r w:rsidR="004E596F">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87AE6" w:rsidRDefault="00E87AE6" w:rsidP="00E87AE6">
            <w:pPr>
              <w:pStyle w:val="afa"/>
              <w:ind w:firstLine="0"/>
              <w:rPr>
                <w:i/>
                <w:sz w:val="24"/>
              </w:rPr>
            </w:pPr>
            <w:r w:rsidRPr="00D2748A">
              <w:rPr>
                <w:sz w:val="24"/>
              </w:rPr>
              <w:t>Особенности не предусмотрены.</w:t>
            </w:r>
            <w:r w:rsidRPr="00D2748A">
              <w:rPr>
                <w:i/>
                <w:sz w:val="24"/>
              </w:rPr>
              <w:t xml:space="preserve"> </w:t>
            </w:r>
          </w:p>
          <w:p w:rsidR="00835CB1" w:rsidRPr="00F86FAA" w:rsidRDefault="00835CB1" w:rsidP="00DF69CD">
            <w:pPr>
              <w:pStyle w:val="afa"/>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700" w:rsidRPr="00222142" w:rsidRDefault="006C5700" w:rsidP="00822DAF">
            <w:pPr>
              <w:pStyle w:val="afa"/>
              <w:rPr>
                <w:i/>
                <w:sz w:val="24"/>
              </w:rPr>
            </w:pPr>
          </w:p>
          <w:tbl>
            <w:tblPr>
              <w:tblStyle w:val="afff2"/>
              <w:tblW w:w="0" w:type="auto"/>
              <w:tblLayout w:type="fixed"/>
              <w:tblLook w:val="04A0"/>
            </w:tblPr>
            <w:tblGrid>
              <w:gridCol w:w="5274"/>
              <w:gridCol w:w="1263"/>
            </w:tblGrid>
            <w:tr w:rsidR="00822DAF" w:rsidTr="00286587">
              <w:tc>
                <w:tcPr>
                  <w:tcW w:w="5274" w:type="dxa"/>
                </w:tcPr>
                <w:p w:rsidR="00822DAF" w:rsidRPr="00360E2B" w:rsidRDefault="00822DAF" w:rsidP="00286587">
                  <w:pPr>
                    <w:pStyle w:val="afa"/>
                    <w:ind w:firstLine="0"/>
                    <w:rPr>
                      <w:sz w:val="24"/>
                    </w:rPr>
                  </w:pPr>
                  <w:r w:rsidRPr="00804E10">
                    <w:rPr>
                      <w:b/>
                      <w:sz w:val="24"/>
                    </w:rPr>
                    <w:t>Критерий оценки</w:t>
                  </w:r>
                </w:p>
              </w:tc>
              <w:tc>
                <w:tcPr>
                  <w:tcW w:w="1263" w:type="dxa"/>
                </w:tcPr>
                <w:p w:rsidR="006E50AA" w:rsidRPr="00360E2B" w:rsidRDefault="00822DAF" w:rsidP="00212AE1">
                  <w:pPr>
                    <w:pStyle w:val="afa"/>
                    <w:ind w:firstLine="0"/>
                    <w:rPr>
                      <w:sz w:val="24"/>
                    </w:rPr>
                  </w:pPr>
                  <w:proofErr w:type="spellStart"/>
                  <w:r>
                    <w:rPr>
                      <w:b/>
                      <w:sz w:val="24"/>
                    </w:rPr>
                    <w:t>Кз</w:t>
                  </w:r>
                  <w:proofErr w:type="spellEnd"/>
                </w:p>
              </w:tc>
            </w:tr>
            <w:tr w:rsidR="00822DAF" w:rsidTr="00286587">
              <w:tc>
                <w:tcPr>
                  <w:tcW w:w="5274" w:type="dxa"/>
                </w:tcPr>
                <w:p w:rsidR="00822DAF" w:rsidRPr="00360E2B" w:rsidRDefault="00DE3981" w:rsidP="006E50AA">
                  <w:pPr>
                    <w:pStyle w:val="afa"/>
                    <w:ind w:firstLine="0"/>
                    <w:rPr>
                      <w:sz w:val="24"/>
                    </w:rPr>
                  </w:pPr>
                  <w:r>
                    <w:rPr>
                      <w:sz w:val="24"/>
                    </w:rPr>
                    <w:t>Размер агентского вознаграждения</w:t>
                  </w:r>
                  <w:proofErr w:type="gramStart"/>
                  <w:r>
                    <w:rPr>
                      <w:sz w:val="24"/>
                    </w:rPr>
                    <w:t xml:space="preserve"> (%)</w:t>
                  </w:r>
                  <w:r w:rsidR="00822DAF" w:rsidRPr="00360E2B">
                    <w:rPr>
                      <w:sz w:val="24"/>
                    </w:rPr>
                    <w:t xml:space="preserve"> </w:t>
                  </w:r>
                  <w:proofErr w:type="gramEnd"/>
                </w:p>
              </w:tc>
              <w:tc>
                <w:tcPr>
                  <w:tcW w:w="1263" w:type="dxa"/>
                </w:tcPr>
                <w:p w:rsidR="00822DAF" w:rsidRPr="00360E2B" w:rsidRDefault="00822DAF" w:rsidP="006E50AA">
                  <w:pPr>
                    <w:pStyle w:val="afa"/>
                    <w:ind w:firstLine="0"/>
                    <w:rPr>
                      <w:sz w:val="24"/>
                    </w:rPr>
                  </w:pPr>
                  <w:r w:rsidRPr="00360E2B">
                    <w:rPr>
                      <w:sz w:val="24"/>
                    </w:rPr>
                    <w:t>0,</w:t>
                  </w:r>
                  <w:r w:rsidR="006E50AA">
                    <w:rPr>
                      <w:sz w:val="24"/>
                    </w:rPr>
                    <w:t>60</w:t>
                  </w:r>
                </w:p>
              </w:tc>
            </w:tr>
            <w:tr w:rsidR="00822DAF" w:rsidTr="00286587">
              <w:tc>
                <w:tcPr>
                  <w:tcW w:w="5274" w:type="dxa"/>
                </w:tcPr>
                <w:p w:rsidR="00822DAF" w:rsidRPr="00360E2B" w:rsidRDefault="006E50AA" w:rsidP="00BF4E24">
                  <w:pPr>
                    <w:pStyle w:val="afa"/>
                    <w:ind w:firstLine="0"/>
                    <w:rPr>
                      <w:sz w:val="24"/>
                      <w:highlight w:val="cyan"/>
                    </w:rPr>
                  </w:pPr>
                  <w:r>
                    <w:rPr>
                      <w:sz w:val="24"/>
                    </w:rPr>
                    <w:t xml:space="preserve">Размер </w:t>
                  </w:r>
                  <w:r w:rsidR="00BF4E24">
                    <w:rPr>
                      <w:sz w:val="24"/>
                    </w:rPr>
                    <w:t>авансового платежа</w:t>
                  </w:r>
                  <w:r w:rsidR="00DE3981">
                    <w:rPr>
                      <w:sz w:val="24"/>
                    </w:rPr>
                    <w:t xml:space="preserve"> (% от стоимости расходов)</w:t>
                  </w:r>
                </w:p>
              </w:tc>
              <w:tc>
                <w:tcPr>
                  <w:tcW w:w="1263" w:type="dxa"/>
                </w:tcPr>
                <w:p w:rsidR="00822DAF" w:rsidRPr="00360E2B" w:rsidRDefault="00B75272" w:rsidP="006E50AA">
                  <w:pPr>
                    <w:pStyle w:val="afa"/>
                    <w:ind w:firstLine="0"/>
                    <w:rPr>
                      <w:sz w:val="24"/>
                      <w:highlight w:val="cyan"/>
                    </w:rPr>
                  </w:pPr>
                  <w:r w:rsidRPr="00B75272">
                    <w:rPr>
                      <w:sz w:val="24"/>
                    </w:rPr>
                    <w:t>0,</w:t>
                  </w:r>
                  <w:r w:rsidR="006E50AA">
                    <w:rPr>
                      <w:sz w:val="24"/>
                    </w:rPr>
                    <w:t>20</w:t>
                  </w:r>
                </w:p>
              </w:tc>
            </w:tr>
            <w:tr w:rsidR="00822DAF" w:rsidTr="00286587">
              <w:tc>
                <w:tcPr>
                  <w:tcW w:w="5274" w:type="dxa"/>
                </w:tcPr>
                <w:p w:rsidR="00822DAF" w:rsidRPr="00B60379" w:rsidRDefault="00437CDF" w:rsidP="00DE3981">
                  <w:pPr>
                    <w:pStyle w:val="afa"/>
                    <w:ind w:firstLine="0"/>
                    <w:rPr>
                      <w:sz w:val="24"/>
                    </w:rPr>
                  </w:pPr>
                  <w:r w:rsidRPr="00437CDF">
                    <w:rPr>
                      <w:rFonts w:eastAsia="Times New Roman"/>
                      <w:sz w:val="24"/>
                      <w:lang w:eastAsia="ru-RU"/>
                    </w:rPr>
                    <w:t>Опыт работы участника (</w:t>
                  </w:r>
                  <w:r w:rsidR="00DE3981">
                    <w:rPr>
                      <w:rFonts w:eastAsia="Times New Roman"/>
                      <w:sz w:val="24"/>
                      <w:lang w:eastAsia="ru-RU"/>
                    </w:rPr>
                    <w:t>общая стоимость</w:t>
                  </w:r>
                  <w:r w:rsidR="00DE3981" w:rsidRPr="00437CDF">
                    <w:rPr>
                      <w:rFonts w:eastAsia="Times New Roman"/>
                      <w:sz w:val="24"/>
                      <w:lang w:eastAsia="ru-RU"/>
                    </w:rPr>
                    <w:t xml:space="preserve"> </w:t>
                  </w:r>
                  <w:r w:rsidRPr="00437CDF">
                    <w:rPr>
                      <w:rFonts w:eastAsia="Times New Roman"/>
                      <w:sz w:val="24"/>
                      <w:lang w:eastAsia="ru-RU"/>
                    </w:rPr>
                    <w:t>договоров</w:t>
                  </w:r>
                  <w:r w:rsidR="008C6FC1" w:rsidRPr="00CD1C5F">
                    <w:rPr>
                      <w:sz w:val="24"/>
                    </w:rPr>
                    <w:t xml:space="preserve"> по предмету, аналогичному предмету конкурса, заключенных с 01.01.20</w:t>
                  </w:r>
                  <w:r w:rsidR="008C6FC1">
                    <w:rPr>
                      <w:sz w:val="24"/>
                    </w:rPr>
                    <w:t>12</w:t>
                  </w:r>
                  <w:r w:rsidR="008C6FC1" w:rsidRPr="00CD1C5F">
                    <w:rPr>
                      <w:sz w:val="24"/>
                    </w:rPr>
                    <w:t>, цена каждого из которых превышает 1 (один) миллион рублей (без учета НДС)</w:t>
                  </w:r>
                  <w:r w:rsidRPr="00437CDF">
                    <w:rPr>
                      <w:rFonts w:eastAsia="Times New Roman"/>
                      <w:sz w:val="24"/>
                      <w:lang w:eastAsia="ru-RU"/>
                    </w:rPr>
                    <w:t>)</w:t>
                  </w:r>
                </w:p>
              </w:tc>
              <w:tc>
                <w:tcPr>
                  <w:tcW w:w="1263" w:type="dxa"/>
                </w:tcPr>
                <w:p w:rsidR="00822DAF" w:rsidRPr="00B60379" w:rsidRDefault="00B75272" w:rsidP="006E50AA">
                  <w:pPr>
                    <w:pStyle w:val="afa"/>
                    <w:ind w:firstLine="0"/>
                    <w:rPr>
                      <w:sz w:val="24"/>
                    </w:rPr>
                  </w:pPr>
                  <w:r>
                    <w:rPr>
                      <w:sz w:val="24"/>
                    </w:rPr>
                    <w:t>0,</w:t>
                  </w:r>
                  <w:r w:rsidR="006E50AA">
                    <w:rPr>
                      <w:sz w:val="24"/>
                    </w:rPr>
                    <w:t>20</w:t>
                  </w:r>
                </w:p>
              </w:tc>
            </w:tr>
          </w:tbl>
          <w:p w:rsidR="00FA49F2" w:rsidRDefault="00FA49F2">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CB4E06" w:rsidRDefault="007341C2" w:rsidP="007341C2">
            <w:pPr>
              <w:pStyle w:val="-3"/>
              <w:numPr>
                <w:ilvl w:val="2"/>
                <w:numId w:val="0"/>
              </w:numPr>
              <w:tabs>
                <w:tab w:val="num" w:pos="1985"/>
              </w:tabs>
              <w:suppressAutoHyphens/>
              <w:ind w:firstLine="709"/>
              <w:rPr>
                <w:sz w:val="24"/>
              </w:rPr>
            </w:pPr>
            <w:r w:rsidRPr="00CB4E06">
              <w:rPr>
                <w:sz w:val="24"/>
              </w:rPr>
              <w:t xml:space="preserve">Победитель вправе направить </w:t>
            </w:r>
            <w:r w:rsidR="00DB6989" w:rsidRPr="00CB4E06">
              <w:rPr>
                <w:sz w:val="24"/>
              </w:rPr>
              <w:t xml:space="preserve">Заказчику </w:t>
            </w:r>
            <w:r w:rsidRPr="00CB4E06">
              <w:rPr>
                <w:sz w:val="24"/>
              </w:rPr>
              <w:t xml:space="preserve">предложения по внесению изменений в договор, размещенный в составе настоящей документации </w:t>
            </w:r>
            <w:r w:rsidR="002B41FD" w:rsidRPr="00CB4E06">
              <w:rPr>
                <w:sz w:val="24"/>
              </w:rPr>
              <w:t xml:space="preserve">о закупке </w:t>
            </w:r>
            <w:r w:rsidRPr="00CB4E06">
              <w:rPr>
                <w:sz w:val="24"/>
              </w:rPr>
              <w:t xml:space="preserve">(приложение № 5), до момента его подписания победителем. </w:t>
            </w:r>
          </w:p>
          <w:p w:rsidR="007341C2" w:rsidRPr="00CB4E06" w:rsidRDefault="007341C2" w:rsidP="007341C2">
            <w:pPr>
              <w:pStyle w:val="-3"/>
              <w:numPr>
                <w:ilvl w:val="2"/>
                <w:numId w:val="0"/>
              </w:numPr>
              <w:tabs>
                <w:tab w:val="num" w:pos="1985"/>
              </w:tabs>
              <w:suppressAutoHyphens/>
              <w:ind w:firstLine="709"/>
              <w:rPr>
                <w:sz w:val="24"/>
              </w:rPr>
            </w:pPr>
            <w:r w:rsidRPr="00CB4E06">
              <w:rPr>
                <w:sz w:val="24"/>
              </w:rPr>
              <w:t xml:space="preserve">Указанные предложения должны быть получены </w:t>
            </w:r>
            <w:r w:rsidR="00DB6989" w:rsidRPr="00CB4E06">
              <w:rPr>
                <w:sz w:val="24"/>
              </w:rPr>
              <w:t>Заказчиком</w:t>
            </w:r>
            <w:r w:rsidRPr="00CB4E0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CB4E06" w:rsidRDefault="007341C2" w:rsidP="007341C2">
            <w:pPr>
              <w:pStyle w:val="-3"/>
              <w:numPr>
                <w:ilvl w:val="2"/>
                <w:numId w:val="0"/>
              </w:numPr>
              <w:tabs>
                <w:tab w:val="num" w:pos="1985"/>
              </w:tabs>
              <w:suppressAutoHyphens/>
              <w:ind w:firstLine="709"/>
              <w:rPr>
                <w:sz w:val="24"/>
              </w:rPr>
            </w:pPr>
            <w:r w:rsidRPr="00CB4E06">
              <w:rPr>
                <w:sz w:val="24"/>
              </w:rPr>
              <w:t>Изменения могут касаться только положений договора, которые не были одним из оценочных критериев для выбора побе</w:t>
            </w:r>
            <w:r w:rsidR="00493AB2" w:rsidRPr="00CB4E06">
              <w:rPr>
                <w:sz w:val="24"/>
              </w:rPr>
              <w:t>дителя, указанных в пункте 1</w:t>
            </w:r>
            <w:r w:rsidR="00DF69CD" w:rsidRPr="00CB4E06">
              <w:rPr>
                <w:sz w:val="24"/>
              </w:rPr>
              <w:t>9</w:t>
            </w:r>
            <w:r w:rsidR="00493AB2" w:rsidRPr="00CB4E06">
              <w:rPr>
                <w:sz w:val="24"/>
              </w:rPr>
              <w:t xml:space="preserve"> Информационной карты</w:t>
            </w:r>
            <w:r w:rsidRPr="00CB4E06">
              <w:rPr>
                <w:sz w:val="24"/>
              </w:rPr>
              <w:t xml:space="preserve"> настоящей документации</w:t>
            </w:r>
            <w:r w:rsidR="00493AB2" w:rsidRPr="00CB4E06">
              <w:rPr>
                <w:sz w:val="24"/>
              </w:rPr>
              <w:t xml:space="preserve"> о закупке</w:t>
            </w:r>
            <w:r w:rsidRPr="00CB4E06">
              <w:rPr>
                <w:sz w:val="24"/>
              </w:rPr>
              <w:t>.</w:t>
            </w:r>
          </w:p>
          <w:p w:rsidR="007341C2" w:rsidRPr="00CB4E06" w:rsidRDefault="007341C2" w:rsidP="007341C2">
            <w:pPr>
              <w:pStyle w:val="-3"/>
              <w:numPr>
                <w:ilvl w:val="2"/>
                <w:numId w:val="0"/>
              </w:numPr>
              <w:tabs>
                <w:tab w:val="num" w:pos="1985"/>
              </w:tabs>
              <w:suppressAutoHyphens/>
              <w:ind w:firstLine="709"/>
              <w:rPr>
                <w:sz w:val="24"/>
              </w:rPr>
            </w:pPr>
            <w:r w:rsidRPr="00CB4E06">
              <w:rPr>
                <w:sz w:val="24"/>
              </w:rPr>
              <w:t xml:space="preserve">Внесение изменений в договор по предложениям победителя является правом </w:t>
            </w:r>
            <w:r w:rsidR="00DF69CD" w:rsidRPr="00CB4E06">
              <w:rPr>
                <w:sz w:val="24"/>
              </w:rPr>
              <w:t>Заказчика</w:t>
            </w:r>
            <w:r w:rsidRPr="00CB4E06">
              <w:rPr>
                <w:sz w:val="24"/>
              </w:rPr>
              <w:t xml:space="preserve"> и осуществляется по </w:t>
            </w:r>
            <w:proofErr w:type="spellStart"/>
            <w:r w:rsidRPr="00CB4E06">
              <w:rPr>
                <w:sz w:val="24"/>
              </w:rPr>
              <w:t>усмотрению</w:t>
            </w:r>
            <w:r w:rsidR="00DF69CD" w:rsidRPr="00CB4E06">
              <w:rPr>
                <w:sz w:val="24"/>
              </w:rPr>
              <w:t>Заказчика</w:t>
            </w:r>
            <w:proofErr w:type="spellEnd"/>
            <w:r w:rsidRPr="00CB4E06">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CB4E0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B4E06">
              <w:rPr>
                <w:sz w:val="24"/>
              </w:rPr>
              <w:t xml:space="preserve"> </w:t>
            </w:r>
            <w:r w:rsidR="00DF69CD" w:rsidRPr="00CB4E06">
              <w:rPr>
                <w:sz w:val="24"/>
              </w:rPr>
              <w:t>Заказчиком</w:t>
            </w:r>
            <w:r w:rsidRPr="00CB4E06">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87AE6" w:rsidP="008F62AD">
            <w:pPr>
              <w:pStyle w:val="19"/>
              <w:ind w:firstLine="0"/>
              <w:rPr>
                <w:sz w:val="24"/>
                <w:szCs w:val="24"/>
              </w:rPr>
            </w:pPr>
            <w:r w:rsidRPr="001966FD">
              <w:rPr>
                <w:sz w:val="24"/>
                <w:szCs w:val="24"/>
              </w:rPr>
              <w:t>П</w:t>
            </w:r>
            <w:r w:rsidRPr="00D2748A">
              <w:rPr>
                <w:sz w:val="24"/>
                <w:szCs w:val="24"/>
              </w:rPr>
              <w:t xml:space="preserve">ривлечение субподрядчиков допускается. В соответствии с приложением № </w:t>
            </w:r>
            <w:r w:rsidR="008F62AD">
              <w:rPr>
                <w:sz w:val="24"/>
                <w:szCs w:val="24"/>
              </w:rPr>
              <w:t>6</w:t>
            </w:r>
            <w:r w:rsidRPr="00D2748A">
              <w:rPr>
                <w:sz w:val="24"/>
                <w:szCs w:val="24"/>
              </w:rPr>
              <w:t xml:space="preserve">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lastRenderedPageBreak/>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E87AE6">
            <w:pPr>
              <w:pStyle w:val="19"/>
              <w:ind w:firstLine="0"/>
              <w:rPr>
                <w:i/>
                <w:sz w:val="24"/>
                <w:szCs w:val="24"/>
              </w:rPr>
            </w:pPr>
            <w:r w:rsidRPr="003D2759">
              <w:rPr>
                <w:sz w:val="24"/>
                <w:szCs w:val="24"/>
              </w:rPr>
              <w:t xml:space="preserve">Заявка должна действовать не </w:t>
            </w:r>
            <w:r w:rsidRPr="00E87AE6">
              <w:rPr>
                <w:sz w:val="24"/>
                <w:szCs w:val="24"/>
              </w:rPr>
              <w:t xml:space="preserve">менее </w:t>
            </w:r>
            <w:r w:rsidR="007C4B5D">
              <w:rPr>
                <w:sz w:val="24"/>
                <w:szCs w:val="24"/>
              </w:rPr>
              <w:t>6</w:t>
            </w:r>
            <w:r w:rsidRPr="00E87AE6">
              <w:rPr>
                <w:sz w:val="24"/>
                <w:szCs w:val="24"/>
              </w:rPr>
              <w:t xml:space="preserve">0 календарных дней </w:t>
            </w:r>
            <w:proofErr w:type="gramStart"/>
            <w:r w:rsidRPr="00E87AE6">
              <w:rPr>
                <w:sz w:val="24"/>
                <w:szCs w:val="24"/>
              </w:rPr>
              <w:t>с даты окончания</w:t>
            </w:r>
            <w:proofErr w:type="gramEnd"/>
            <w:r w:rsidRPr="00E87AE6">
              <w:rPr>
                <w:sz w:val="24"/>
                <w:szCs w:val="24"/>
              </w:rPr>
              <w:t xml:space="preserve"> срока подачи Заявок (пункт</w:t>
            </w:r>
            <w:r w:rsidRPr="003D2759">
              <w:rPr>
                <w:sz w:val="24"/>
                <w:szCs w:val="24"/>
              </w:rPr>
              <w:t xml:space="preserve">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9841A4">
        <w:rPr>
          <w:szCs w:val="28"/>
          <w:u w:val="single"/>
        </w:rPr>
        <w:t>/___/ЦКПУД</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w:t>
      </w:r>
      <w:r w:rsidR="007C4B5D">
        <w:rPr>
          <w:szCs w:val="28"/>
        </w:rPr>
        <w:t xml:space="preserve">договора на </w:t>
      </w:r>
      <w:r w:rsidR="007C4B5D" w:rsidRPr="00B0200D">
        <w:rPr>
          <w:szCs w:val="28"/>
        </w:rPr>
        <w:t>оказание услуг по организации и проведению  корпоративного мероприятия</w:t>
      </w:r>
      <w:r w:rsidR="007C4B5D">
        <w:rPr>
          <w:szCs w:val="28"/>
        </w:rPr>
        <w:t>, посвященного празднованию Нового года,</w:t>
      </w:r>
      <w:r w:rsidR="007C4B5D" w:rsidRPr="00B0200D">
        <w:rPr>
          <w:szCs w:val="28"/>
        </w:rPr>
        <w:t xml:space="preserve"> </w:t>
      </w:r>
      <w:r w:rsidR="007C4B5D" w:rsidRPr="00D56A07">
        <w:rPr>
          <w:szCs w:val="28"/>
        </w:rPr>
        <w:t>в 201</w:t>
      </w:r>
      <w:r w:rsidR="007C4B5D">
        <w:rPr>
          <w:szCs w:val="28"/>
        </w:rPr>
        <w:t>4</w:t>
      </w:r>
      <w:r w:rsidR="007C4B5D" w:rsidRPr="00D56A07">
        <w:rPr>
          <w:szCs w:val="28"/>
        </w:rPr>
        <w:t xml:space="preserve"> году</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C4B5D">
        <w:rPr>
          <w:sz w:val="28"/>
          <w:szCs w:val="20"/>
        </w:rPr>
        <w:t>6</w:t>
      </w:r>
      <w:r w:rsidR="007C4B5D" w:rsidRPr="007C4B5D">
        <w:rPr>
          <w:sz w:val="28"/>
          <w:szCs w:val="20"/>
        </w:rPr>
        <w:t xml:space="preserve">0 </w:t>
      </w:r>
      <w:r w:rsidR="007C4B5D">
        <w:rPr>
          <w:sz w:val="28"/>
          <w:szCs w:val="20"/>
        </w:rPr>
        <w:t xml:space="preserve">календарных </w:t>
      </w:r>
      <w:r w:rsidRPr="00D27A82">
        <w:rPr>
          <w:sz w:val="28"/>
          <w:szCs w:val="20"/>
        </w:rPr>
        <w:t xml:space="preserve">дней 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57210F" w:rsidRPr="008F1253" w:rsidRDefault="000954FB" w:rsidP="0057210F">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DC4614" w:rsidRDefault="00DC4614" w:rsidP="00DC4614">
      <w:pPr>
        <w:pStyle w:val="aff7"/>
        <w:numPr>
          <w:ilvl w:val="0"/>
          <w:numId w:val="47"/>
        </w:numPr>
        <w:suppressAutoHyphens w:val="0"/>
        <w:ind w:left="0" w:firstLine="709"/>
        <w:contextualSpacing/>
        <w:jc w:val="both"/>
        <w:rPr>
          <w:sz w:val="28"/>
          <w:szCs w:val="28"/>
        </w:rPr>
      </w:pPr>
      <w:r>
        <w:rPr>
          <w:sz w:val="28"/>
          <w:szCs w:val="28"/>
        </w:rPr>
        <w:t>О</w:t>
      </w:r>
      <w:r w:rsidRPr="00DE4C29">
        <w:rPr>
          <w:sz w:val="28"/>
          <w:szCs w:val="28"/>
        </w:rPr>
        <w:t>рганизаци</w:t>
      </w:r>
      <w:r>
        <w:rPr>
          <w:sz w:val="28"/>
          <w:szCs w:val="28"/>
        </w:rPr>
        <w:t>я</w:t>
      </w:r>
      <w:r w:rsidRPr="00DE4C29">
        <w:rPr>
          <w:sz w:val="28"/>
          <w:szCs w:val="28"/>
        </w:rPr>
        <w:t xml:space="preserve"> корпоративного праздника</w:t>
      </w:r>
      <w:r w:rsidRPr="00004DEF">
        <w:rPr>
          <w:rFonts w:eastAsia="MS Mincho"/>
          <w:sz w:val="28"/>
          <w:szCs w:val="28"/>
        </w:rPr>
        <w:t>, посвященного празднованию Нового года</w:t>
      </w:r>
      <w:r>
        <w:rPr>
          <w:rFonts w:eastAsia="MS Mincho"/>
          <w:sz w:val="28"/>
          <w:szCs w:val="28"/>
        </w:rPr>
        <w:t>, в 2014 году</w:t>
      </w:r>
      <w:r w:rsidRPr="00DE4C29">
        <w:rPr>
          <w:sz w:val="28"/>
          <w:szCs w:val="28"/>
        </w:rPr>
        <w:t xml:space="preserve"> </w:t>
      </w:r>
      <w:r>
        <w:rPr>
          <w:sz w:val="28"/>
          <w:szCs w:val="28"/>
        </w:rPr>
        <w:t>(мероприятие).</w:t>
      </w:r>
    </w:p>
    <w:p w:rsidR="00DC4614" w:rsidRDefault="00DC4614" w:rsidP="00DC4614">
      <w:pPr>
        <w:ind w:firstLine="709"/>
        <w:jc w:val="both"/>
        <w:rPr>
          <w:sz w:val="28"/>
          <w:szCs w:val="28"/>
        </w:rPr>
      </w:pPr>
      <w:r>
        <w:rPr>
          <w:sz w:val="28"/>
          <w:szCs w:val="28"/>
        </w:rPr>
        <w:t xml:space="preserve">1.1. </w:t>
      </w:r>
      <w:r w:rsidRPr="00DE4C29">
        <w:rPr>
          <w:sz w:val="28"/>
          <w:szCs w:val="28"/>
        </w:rPr>
        <w:t>Место проведения</w:t>
      </w:r>
      <w:r>
        <w:rPr>
          <w:sz w:val="28"/>
          <w:szCs w:val="28"/>
        </w:rPr>
        <w:t xml:space="preserve">: </w:t>
      </w:r>
      <w:proofErr w:type="gramStart"/>
      <w:r w:rsidRPr="00B0200D">
        <w:rPr>
          <w:sz w:val="28"/>
          <w:szCs w:val="28"/>
        </w:rPr>
        <w:t>КРЦ «Арбат» (культурно-развлекательный центр),  включая  Клуб-ресторан «</w:t>
      </w:r>
      <w:proofErr w:type="spellStart"/>
      <w:r w:rsidRPr="00B0200D">
        <w:rPr>
          <w:sz w:val="28"/>
          <w:szCs w:val="28"/>
        </w:rPr>
        <w:t>Тропикана</w:t>
      </w:r>
      <w:proofErr w:type="spellEnd"/>
      <w:r w:rsidRPr="00B0200D">
        <w:rPr>
          <w:sz w:val="28"/>
          <w:szCs w:val="28"/>
        </w:rPr>
        <w:t>»,  Банкетный зал «Арбат» (119019, г. Москва, ул. Новый Арбат, д. 21, стр. 1).</w:t>
      </w:r>
      <w:proofErr w:type="gramEnd"/>
    </w:p>
    <w:p w:rsidR="00DC4614" w:rsidRPr="00B0200D" w:rsidRDefault="00DC4614" w:rsidP="00DC4614">
      <w:pPr>
        <w:ind w:firstLine="709"/>
        <w:jc w:val="both"/>
        <w:rPr>
          <w:i/>
          <w:sz w:val="28"/>
          <w:szCs w:val="28"/>
        </w:rPr>
      </w:pPr>
      <w:r>
        <w:rPr>
          <w:sz w:val="28"/>
          <w:szCs w:val="28"/>
        </w:rPr>
        <w:t xml:space="preserve">1.2. </w:t>
      </w:r>
      <w:r w:rsidRPr="00B0200D">
        <w:rPr>
          <w:sz w:val="28"/>
          <w:szCs w:val="28"/>
        </w:rPr>
        <w:t xml:space="preserve">Дата проведения мероприятия: </w:t>
      </w:r>
      <w:r>
        <w:rPr>
          <w:sz w:val="28"/>
          <w:szCs w:val="28"/>
        </w:rPr>
        <w:t xml:space="preserve">___ декабря 2014 г. </w:t>
      </w:r>
    </w:p>
    <w:p w:rsidR="00DC4614" w:rsidRDefault="00DC4614" w:rsidP="00DC4614">
      <w:pPr>
        <w:pStyle w:val="aff7"/>
        <w:ind w:left="992" w:hanging="283"/>
        <w:jc w:val="both"/>
        <w:rPr>
          <w:sz w:val="28"/>
          <w:szCs w:val="28"/>
        </w:rPr>
      </w:pPr>
      <w:r>
        <w:rPr>
          <w:sz w:val="28"/>
          <w:szCs w:val="28"/>
        </w:rPr>
        <w:t>1.3. П</w:t>
      </w:r>
      <w:r w:rsidRPr="00DE4C29">
        <w:rPr>
          <w:sz w:val="28"/>
          <w:szCs w:val="28"/>
        </w:rPr>
        <w:t>родолжительность мероприятия</w:t>
      </w:r>
      <w:r>
        <w:rPr>
          <w:sz w:val="28"/>
          <w:szCs w:val="28"/>
        </w:rPr>
        <w:t xml:space="preserve">: </w:t>
      </w:r>
      <w:r w:rsidRPr="00810411">
        <w:rPr>
          <w:sz w:val="28"/>
          <w:szCs w:val="28"/>
        </w:rPr>
        <w:t>с 1</w:t>
      </w:r>
      <w:r>
        <w:rPr>
          <w:sz w:val="28"/>
          <w:szCs w:val="28"/>
        </w:rPr>
        <w:t>6</w:t>
      </w:r>
      <w:r w:rsidRPr="00810411">
        <w:rPr>
          <w:sz w:val="28"/>
          <w:szCs w:val="28"/>
        </w:rPr>
        <w:t>:00 до 00</w:t>
      </w:r>
      <w:r>
        <w:rPr>
          <w:sz w:val="28"/>
          <w:szCs w:val="28"/>
        </w:rPr>
        <w:t xml:space="preserve">:00. </w:t>
      </w:r>
    </w:p>
    <w:p w:rsidR="00DC4614" w:rsidRDefault="00DC4614" w:rsidP="00DC4614">
      <w:pPr>
        <w:pStyle w:val="aff7"/>
        <w:ind w:left="992" w:hanging="283"/>
        <w:jc w:val="both"/>
        <w:rPr>
          <w:sz w:val="28"/>
          <w:szCs w:val="28"/>
        </w:rPr>
      </w:pPr>
      <w:r>
        <w:rPr>
          <w:sz w:val="28"/>
          <w:szCs w:val="28"/>
        </w:rPr>
        <w:t>1.4. Количество человек: 450 чел.</w:t>
      </w:r>
    </w:p>
    <w:p w:rsidR="00DC4614" w:rsidRDefault="00DC4614" w:rsidP="00DC4614">
      <w:pPr>
        <w:pStyle w:val="aff7"/>
        <w:ind w:left="992" w:hanging="283"/>
        <w:jc w:val="both"/>
        <w:rPr>
          <w:sz w:val="28"/>
          <w:szCs w:val="28"/>
        </w:rPr>
      </w:pPr>
      <w:r>
        <w:rPr>
          <w:sz w:val="28"/>
          <w:szCs w:val="28"/>
        </w:rPr>
        <w:t>1.5. К</w:t>
      </w:r>
      <w:r w:rsidRPr="00DE4C29">
        <w:rPr>
          <w:sz w:val="28"/>
          <w:szCs w:val="28"/>
        </w:rPr>
        <w:t>онцепци</w:t>
      </w:r>
      <w:r>
        <w:rPr>
          <w:sz w:val="28"/>
          <w:szCs w:val="28"/>
        </w:rPr>
        <w:t>я</w:t>
      </w:r>
      <w:r w:rsidRPr="00DE4C29">
        <w:rPr>
          <w:sz w:val="28"/>
          <w:szCs w:val="28"/>
        </w:rPr>
        <w:t xml:space="preserve"> мероприятия</w:t>
      </w:r>
      <w:r>
        <w:rPr>
          <w:sz w:val="28"/>
          <w:szCs w:val="28"/>
        </w:rPr>
        <w:t>:</w:t>
      </w:r>
    </w:p>
    <w:p w:rsidR="00DC4614" w:rsidRDefault="00DC4614" w:rsidP="00DC4614">
      <w:pPr>
        <w:pStyle w:val="aff7"/>
        <w:ind w:left="992" w:hanging="992"/>
        <w:jc w:val="both"/>
        <w:rPr>
          <w:sz w:val="28"/>
          <w:szCs w:val="28"/>
        </w:rPr>
      </w:pPr>
      <w:r>
        <w:rPr>
          <w:sz w:val="28"/>
          <w:szCs w:val="28"/>
        </w:rPr>
        <w:t>______________________________________________________________</w:t>
      </w:r>
    </w:p>
    <w:p w:rsidR="00DC4614" w:rsidRDefault="00DC4614" w:rsidP="00DC4614">
      <w:pPr>
        <w:pStyle w:val="aff7"/>
        <w:ind w:left="992" w:hanging="992"/>
        <w:jc w:val="both"/>
        <w:rPr>
          <w:sz w:val="28"/>
          <w:szCs w:val="28"/>
        </w:rPr>
      </w:pPr>
      <w:r>
        <w:rPr>
          <w:sz w:val="28"/>
          <w:szCs w:val="28"/>
        </w:rPr>
        <w:t>________________________________________________________________ .</w:t>
      </w:r>
    </w:p>
    <w:p w:rsidR="00DC4614" w:rsidRDefault="00DC4614" w:rsidP="00DC4614">
      <w:pPr>
        <w:pStyle w:val="aff7"/>
        <w:numPr>
          <w:ilvl w:val="1"/>
          <w:numId w:val="46"/>
        </w:numPr>
        <w:suppressAutoHyphens w:val="0"/>
        <w:ind w:left="1276" w:hanging="567"/>
        <w:contextualSpacing/>
        <w:jc w:val="both"/>
        <w:rPr>
          <w:sz w:val="28"/>
          <w:szCs w:val="28"/>
        </w:rPr>
      </w:pPr>
      <w:r>
        <w:rPr>
          <w:sz w:val="28"/>
          <w:szCs w:val="28"/>
        </w:rPr>
        <w:t>О</w:t>
      </w:r>
      <w:r w:rsidRPr="00DE4C29">
        <w:rPr>
          <w:sz w:val="28"/>
          <w:szCs w:val="28"/>
        </w:rPr>
        <w:t xml:space="preserve">рганизация  </w:t>
      </w:r>
      <w:r>
        <w:rPr>
          <w:sz w:val="28"/>
          <w:szCs w:val="28"/>
        </w:rPr>
        <w:t xml:space="preserve">фуршета и </w:t>
      </w:r>
      <w:r w:rsidRPr="00DE4C29">
        <w:rPr>
          <w:sz w:val="28"/>
          <w:szCs w:val="28"/>
        </w:rPr>
        <w:t>банкет</w:t>
      </w:r>
      <w:r>
        <w:rPr>
          <w:sz w:val="28"/>
          <w:szCs w:val="28"/>
        </w:rPr>
        <w:t>а (меню, обслуживание):</w:t>
      </w:r>
    </w:p>
    <w:p w:rsidR="00DC4614" w:rsidRPr="00D146FB" w:rsidRDefault="00DC4614" w:rsidP="00D146FB">
      <w:pPr>
        <w:pStyle w:val="aff7"/>
        <w:ind w:left="1713" w:hanging="1713"/>
        <w:jc w:val="both"/>
      </w:pPr>
      <w:r>
        <w:rPr>
          <w:sz w:val="28"/>
          <w:szCs w:val="28"/>
        </w:rPr>
        <w:t>______________________________________________________</w:t>
      </w:r>
      <w:r w:rsidRPr="00D146FB">
        <w:t>.</w:t>
      </w:r>
    </w:p>
    <w:p w:rsidR="00FA49F2" w:rsidRDefault="00D146FB">
      <w:pPr>
        <w:pStyle w:val="aff7"/>
        <w:numPr>
          <w:ilvl w:val="2"/>
          <w:numId w:val="46"/>
        </w:numPr>
        <w:jc w:val="both"/>
        <w:rPr>
          <w:sz w:val="28"/>
          <w:szCs w:val="28"/>
        </w:rPr>
      </w:pPr>
      <w:r>
        <w:rPr>
          <w:sz w:val="28"/>
          <w:szCs w:val="28"/>
        </w:rPr>
        <w:t>Фуршет:</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4"/>
        <w:gridCol w:w="1938"/>
        <w:gridCol w:w="2054"/>
      </w:tblGrid>
      <w:tr w:rsidR="00D146FB" w:rsidRPr="003C4066" w:rsidTr="00B11A02">
        <w:trPr>
          <w:trHeight w:val="795"/>
        </w:trPr>
        <w:tc>
          <w:tcPr>
            <w:tcW w:w="5754" w:type="dxa"/>
            <w:vAlign w:val="center"/>
          </w:tcPr>
          <w:p w:rsidR="00D146FB" w:rsidRPr="00D146FB" w:rsidRDefault="00CD1C5F" w:rsidP="00B11A02">
            <w:pPr>
              <w:jc w:val="center"/>
              <w:rPr>
                <w:b/>
                <w:bCs/>
                <w:color w:val="000000"/>
                <w:sz w:val="20"/>
                <w:szCs w:val="20"/>
              </w:rPr>
            </w:pPr>
            <w:r w:rsidRPr="00CD1C5F">
              <w:rPr>
                <w:b/>
                <w:bCs/>
                <w:color w:val="000000"/>
                <w:sz w:val="20"/>
                <w:szCs w:val="20"/>
              </w:rPr>
              <w:t>Вид блюда</w:t>
            </w:r>
          </w:p>
        </w:tc>
        <w:tc>
          <w:tcPr>
            <w:tcW w:w="1938" w:type="dxa"/>
            <w:vAlign w:val="center"/>
          </w:tcPr>
          <w:p w:rsidR="00D146FB" w:rsidRPr="00D146FB" w:rsidRDefault="00CD1C5F" w:rsidP="00B11A02">
            <w:pPr>
              <w:jc w:val="center"/>
              <w:rPr>
                <w:b/>
                <w:bCs/>
                <w:color w:val="000000"/>
                <w:sz w:val="20"/>
                <w:szCs w:val="20"/>
              </w:rPr>
            </w:pPr>
            <w:r w:rsidRPr="00CD1C5F">
              <w:rPr>
                <w:b/>
                <w:bCs/>
                <w:color w:val="000000"/>
                <w:sz w:val="20"/>
                <w:szCs w:val="20"/>
              </w:rPr>
              <w:t>Минимальное количество наименований</w:t>
            </w:r>
          </w:p>
        </w:tc>
        <w:tc>
          <w:tcPr>
            <w:tcW w:w="2054" w:type="dxa"/>
            <w:vAlign w:val="center"/>
          </w:tcPr>
          <w:p w:rsidR="00D146FB" w:rsidRPr="00D146FB" w:rsidRDefault="00CD1C5F" w:rsidP="00B11A02">
            <w:pPr>
              <w:jc w:val="center"/>
              <w:rPr>
                <w:b/>
                <w:bCs/>
                <w:color w:val="000000"/>
                <w:sz w:val="20"/>
                <w:szCs w:val="20"/>
              </w:rPr>
            </w:pPr>
            <w:r w:rsidRPr="00CD1C5F">
              <w:rPr>
                <w:b/>
                <w:bCs/>
                <w:color w:val="000000"/>
                <w:sz w:val="20"/>
                <w:szCs w:val="20"/>
              </w:rPr>
              <w:t>Вес в гр./</w:t>
            </w:r>
            <w:proofErr w:type="gramStart"/>
            <w:r w:rsidRPr="00CD1C5F">
              <w:rPr>
                <w:b/>
                <w:bCs/>
                <w:color w:val="000000"/>
                <w:sz w:val="20"/>
                <w:szCs w:val="20"/>
              </w:rPr>
              <w:t>л</w:t>
            </w:r>
            <w:proofErr w:type="gramEnd"/>
            <w:r w:rsidRPr="00CD1C5F">
              <w:rPr>
                <w:b/>
                <w:bCs/>
                <w:color w:val="000000"/>
                <w:sz w:val="20"/>
                <w:szCs w:val="20"/>
              </w:rPr>
              <w:t xml:space="preserve"> </w:t>
            </w:r>
          </w:p>
          <w:p w:rsidR="00D146FB" w:rsidRPr="00D146FB" w:rsidRDefault="00CD1C5F" w:rsidP="00B11A02">
            <w:pPr>
              <w:jc w:val="center"/>
              <w:rPr>
                <w:b/>
                <w:bCs/>
                <w:color w:val="000000"/>
                <w:sz w:val="20"/>
                <w:szCs w:val="20"/>
              </w:rPr>
            </w:pPr>
            <w:r w:rsidRPr="00CD1C5F">
              <w:rPr>
                <w:b/>
                <w:bCs/>
                <w:color w:val="000000"/>
                <w:sz w:val="20"/>
                <w:szCs w:val="20"/>
              </w:rPr>
              <w:t>на 1 чел.</w:t>
            </w:r>
          </w:p>
        </w:tc>
      </w:tr>
      <w:tr w:rsidR="00D146FB" w:rsidRPr="003C4066" w:rsidTr="00B11A02">
        <w:tc>
          <w:tcPr>
            <w:tcW w:w="5754" w:type="dxa"/>
            <w:vAlign w:val="center"/>
          </w:tcPr>
          <w:p w:rsidR="00D146FB" w:rsidRPr="003C4066" w:rsidRDefault="00D146FB" w:rsidP="00B11A02">
            <w:pPr>
              <w:rPr>
                <w:sz w:val="28"/>
                <w:szCs w:val="28"/>
              </w:rPr>
            </w:pPr>
            <w:r>
              <w:rPr>
                <w:sz w:val="28"/>
                <w:szCs w:val="28"/>
              </w:rPr>
              <w:t>…</w:t>
            </w:r>
            <w:r w:rsidR="00553C91">
              <w:rPr>
                <w:color w:val="000000"/>
                <w:sz w:val="20"/>
                <w:szCs w:val="20"/>
              </w:rPr>
              <w:t>*</w:t>
            </w:r>
          </w:p>
        </w:tc>
        <w:tc>
          <w:tcPr>
            <w:tcW w:w="1938" w:type="dxa"/>
            <w:vAlign w:val="center"/>
          </w:tcPr>
          <w:p w:rsidR="00D146FB" w:rsidRPr="003C4066" w:rsidRDefault="00D146FB" w:rsidP="00B11A02">
            <w:pPr>
              <w:jc w:val="center"/>
              <w:rPr>
                <w:sz w:val="28"/>
                <w:szCs w:val="28"/>
              </w:rPr>
            </w:pPr>
            <w:r>
              <w:rPr>
                <w:sz w:val="28"/>
                <w:szCs w:val="28"/>
              </w:rPr>
              <w:t>…</w:t>
            </w:r>
          </w:p>
        </w:tc>
        <w:tc>
          <w:tcPr>
            <w:tcW w:w="2054" w:type="dxa"/>
            <w:vAlign w:val="center"/>
          </w:tcPr>
          <w:p w:rsidR="00D146FB" w:rsidRPr="003C4066" w:rsidRDefault="00D146FB" w:rsidP="00B11A02">
            <w:pPr>
              <w:jc w:val="center"/>
              <w:rPr>
                <w:sz w:val="28"/>
                <w:szCs w:val="28"/>
              </w:rPr>
            </w:pPr>
            <w:r>
              <w:rPr>
                <w:sz w:val="28"/>
                <w:szCs w:val="28"/>
              </w:rPr>
              <w:t>…</w:t>
            </w:r>
          </w:p>
        </w:tc>
      </w:tr>
      <w:tr w:rsidR="00D146FB" w:rsidRPr="003C4066" w:rsidTr="00B11A02">
        <w:tc>
          <w:tcPr>
            <w:tcW w:w="9746" w:type="dxa"/>
            <w:gridSpan w:val="3"/>
          </w:tcPr>
          <w:p w:rsidR="00D146FB" w:rsidRPr="00D146FB" w:rsidRDefault="00CD1C5F" w:rsidP="005B0ABC">
            <w:pPr>
              <w:jc w:val="center"/>
              <w:rPr>
                <w:b/>
                <w:bCs/>
                <w:color w:val="000000"/>
                <w:sz w:val="20"/>
                <w:szCs w:val="20"/>
              </w:rPr>
            </w:pPr>
            <w:r w:rsidRPr="00CD1C5F">
              <w:rPr>
                <w:b/>
                <w:bCs/>
                <w:color w:val="000000"/>
                <w:sz w:val="20"/>
                <w:szCs w:val="20"/>
              </w:rPr>
              <w:t>Напитки</w:t>
            </w:r>
            <w:r w:rsidR="004F2CA7">
              <w:rPr>
                <w:b/>
                <w:bCs/>
                <w:color w:val="000000"/>
                <w:sz w:val="20"/>
                <w:szCs w:val="20"/>
              </w:rPr>
              <w:t xml:space="preserve"> </w:t>
            </w:r>
          </w:p>
        </w:tc>
      </w:tr>
      <w:tr w:rsidR="00D146FB" w:rsidRPr="003C4066" w:rsidTr="00B11A02">
        <w:tc>
          <w:tcPr>
            <w:tcW w:w="5754" w:type="dxa"/>
            <w:vAlign w:val="center"/>
          </w:tcPr>
          <w:p w:rsidR="00D146FB" w:rsidRPr="003C4066" w:rsidRDefault="00D146FB" w:rsidP="00B11A02">
            <w:pPr>
              <w:rPr>
                <w:sz w:val="28"/>
                <w:szCs w:val="28"/>
              </w:rPr>
            </w:pPr>
            <w:r>
              <w:rPr>
                <w:sz w:val="28"/>
                <w:szCs w:val="28"/>
              </w:rPr>
              <w:t>…</w:t>
            </w:r>
          </w:p>
        </w:tc>
        <w:tc>
          <w:tcPr>
            <w:tcW w:w="1938" w:type="dxa"/>
          </w:tcPr>
          <w:p w:rsidR="00D146FB" w:rsidRPr="003C4066" w:rsidRDefault="00D146FB" w:rsidP="00B11A02">
            <w:pPr>
              <w:jc w:val="center"/>
              <w:rPr>
                <w:sz w:val="28"/>
                <w:szCs w:val="28"/>
              </w:rPr>
            </w:pPr>
            <w:r>
              <w:rPr>
                <w:sz w:val="28"/>
                <w:szCs w:val="28"/>
              </w:rPr>
              <w:t>…</w:t>
            </w:r>
          </w:p>
        </w:tc>
        <w:tc>
          <w:tcPr>
            <w:tcW w:w="2054" w:type="dxa"/>
            <w:vAlign w:val="center"/>
          </w:tcPr>
          <w:p w:rsidR="00D146FB" w:rsidRPr="003C4066" w:rsidRDefault="00D146FB" w:rsidP="00B11A02">
            <w:pPr>
              <w:jc w:val="center"/>
              <w:rPr>
                <w:sz w:val="28"/>
                <w:szCs w:val="28"/>
              </w:rPr>
            </w:pPr>
            <w:r>
              <w:rPr>
                <w:sz w:val="28"/>
                <w:szCs w:val="28"/>
              </w:rPr>
              <w:t>…</w:t>
            </w:r>
          </w:p>
        </w:tc>
      </w:tr>
    </w:tbl>
    <w:p w:rsidR="00D146FB" w:rsidRDefault="00D146FB" w:rsidP="00D146FB">
      <w:pPr>
        <w:rPr>
          <w:sz w:val="28"/>
          <w:szCs w:val="28"/>
        </w:rPr>
      </w:pPr>
      <w:r w:rsidRPr="005E33F7">
        <w:rPr>
          <w:sz w:val="28"/>
          <w:szCs w:val="28"/>
        </w:rPr>
        <w:t>И</w:t>
      </w:r>
      <w:r>
        <w:rPr>
          <w:sz w:val="28"/>
          <w:szCs w:val="28"/>
        </w:rPr>
        <w:t xml:space="preserve">того </w:t>
      </w:r>
      <w:r w:rsidRPr="005E33F7">
        <w:rPr>
          <w:sz w:val="28"/>
          <w:szCs w:val="28"/>
        </w:rPr>
        <w:t xml:space="preserve">выход на одну персону: </w:t>
      </w:r>
      <w:r>
        <w:rPr>
          <w:sz w:val="28"/>
          <w:szCs w:val="28"/>
        </w:rPr>
        <w:t>…</w:t>
      </w:r>
      <w:r w:rsidRPr="005E33F7">
        <w:rPr>
          <w:sz w:val="28"/>
          <w:szCs w:val="28"/>
        </w:rPr>
        <w:t xml:space="preserve"> гр</w:t>
      </w:r>
      <w:r>
        <w:rPr>
          <w:sz w:val="28"/>
          <w:szCs w:val="28"/>
        </w:rPr>
        <w:t>амм</w:t>
      </w:r>
      <w:r w:rsidRPr="005E33F7">
        <w:rPr>
          <w:sz w:val="28"/>
          <w:szCs w:val="28"/>
        </w:rPr>
        <w:t>.</w:t>
      </w:r>
    </w:p>
    <w:p w:rsidR="00D146FB" w:rsidRDefault="00D146FB" w:rsidP="00D146FB">
      <w:pPr>
        <w:rPr>
          <w:sz w:val="28"/>
          <w:szCs w:val="28"/>
        </w:rPr>
      </w:pPr>
      <w:r w:rsidRPr="000167E0">
        <w:rPr>
          <w:sz w:val="28"/>
          <w:szCs w:val="28"/>
        </w:rPr>
        <w:t>Выход по напиткам</w:t>
      </w:r>
      <w:r>
        <w:rPr>
          <w:sz w:val="28"/>
          <w:szCs w:val="28"/>
        </w:rPr>
        <w:t>:</w:t>
      </w:r>
      <w:r w:rsidRPr="000167E0">
        <w:rPr>
          <w:sz w:val="28"/>
          <w:szCs w:val="28"/>
        </w:rPr>
        <w:t xml:space="preserve"> </w:t>
      </w:r>
      <w:r>
        <w:rPr>
          <w:sz w:val="28"/>
          <w:szCs w:val="28"/>
        </w:rPr>
        <w:t xml:space="preserve">… </w:t>
      </w:r>
      <w:proofErr w:type="gramStart"/>
      <w:r>
        <w:rPr>
          <w:sz w:val="28"/>
          <w:szCs w:val="28"/>
        </w:rPr>
        <w:t>л</w:t>
      </w:r>
      <w:proofErr w:type="gramEnd"/>
      <w:r w:rsidRPr="000167E0">
        <w:rPr>
          <w:sz w:val="28"/>
          <w:szCs w:val="28"/>
        </w:rPr>
        <w:t xml:space="preserve"> на человека</w:t>
      </w:r>
      <w:r>
        <w:rPr>
          <w:sz w:val="28"/>
          <w:szCs w:val="28"/>
        </w:rPr>
        <w:t>.</w:t>
      </w:r>
    </w:p>
    <w:p w:rsidR="00FA49F2" w:rsidRDefault="00CD1C5F">
      <w:pPr>
        <w:pStyle w:val="aff7"/>
        <w:numPr>
          <w:ilvl w:val="2"/>
          <w:numId w:val="46"/>
        </w:numPr>
        <w:jc w:val="both"/>
        <w:rPr>
          <w:sz w:val="28"/>
          <w:szCs w:val="28"/>
        </w:rPr>
      </w:pPr>
      <w:r w:rsidRPr="00CD1C5F">
        <w:rPr>
          <w:sz w:val="28"/>
          <w:szCs w:val="28"/>
        </w:rPr>
        <w:t>Банкет:</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4"/>
        <w:gridCol w:w="1938"/>
        <w:gridCol w:w="2054"/>
      </w:tblGrid>
      <w:tr w:rsidR="00D146FB" w:rsidRPr="003C4066" w:rsidTr="00B11A02">
        <w:trPr>
          <w:trHeight w:val="795"/>
        </w:trPr>
        <w:tc>
          <w:tcPr>
            <w:tcW w:w="5754" w:type="dxa"/>
            <w:vAlign w:val="center"/>
          </w:tcPr>
          <w:p w:rsidR="00D146FB" w:rsidRPr="00D146FB" w:rsidRDefault="00D146FB" w:rsidP="00B11A02">
            <w:pPr>
              <w:jc w:val="center"/>
              <w:rPr>
                <w:b/>
                <w:bCs/>
                <w:color w:val="000000"/>
                <w:sz w:val="20"/>
                <w:szCs w:val="20"/>
              </w:rPr>
            </w:pPr>
            <w:r w:rsidRPr="00D146FB">
              <w:rPr>
                <w:b/>
                <w:bCs/>
                <w:color w:val="000000"/>
                <w:sz w:val="20"/>
                <w:szCs w:val="20"/>
              </w:rPr>
              <w:t>Вид блюда</w:t>
            </w:r>
          </w:p>
        </w:tc>
        <w:tc>
          <w:tcPr>
            <w:tcW w:w="1938" w:type="dxa"/>
            <w:vAlign w:val="center"/>
          </w:tcPr>
          <w:p w:rsidR="00D146FB" w:rsidRPr="00D146FB" w:rsidRDefault="00D146FB" w:rsidP="00B11A02">
            <w:pPr>
              <w:jc w:val="center"/>
              <w:rPr>
                <w:b/>
                <w:bCs/>
                <w:color w:val="000000"/>
                <w:sz w:val="20"/>
                <w:szCs w:val="20"/>
              </w:rPr>
            </w:pPr>
            <w:r w:rsidRPr="00D146FB">
              <w:rPr>
                <w:b/>
                <w:bCs/>
                <w:color w:val="000000"/>
                <w:sz w:val="20"/>
                <w:szCs w:val="20"/>
              </w:rPr>
              <w:t>Минимальное количество наименований</w:t>
            </w:r>
          </w:p>
        </w:tc>
        <w:tc>
          <w:tcPr>
            <w:tcW w:w="2054" w:type="dxa"/>
            <w:vAlign w:val="center"/>
          </w:tcPr>
          <w:p w:rsidR="00D146FB" w:rsidRPr="00D146FB" w:rsidRDefault="00D146FB" w:rsidP="00B11A02">
            <w:pPr>
              <w:jc w:val="center"/>
              <w:rPr>
                <w:b/>
                <w:bCs/>
                <w:color w:val="000000"/>
                <w:sz w:val="20"/>
                <w:szCs w:val="20"/>
              </w:rPr>
            </w:pPr>
            <w:r w:rsidRPr="00D146FB">
              <w:rPr>
                <w:b/>
                <w:bCs/>
                <w:color w:val="000000"/>
                <w:sz w:val="20"/>
                <w:szCs w:val="20"/>
              </w:rPr>
              <w:t>Вес в гр./</w:t>
            </w:r>
            <w:proofErr w:type="gramStart"/>
            <w:r w:rsidRPr="00D146FB">
              <w:rPr>
                <w:b/>
                <w:bCs/>
                <w:color w:val="000000"/>
                <w:sz w:val="20"/>
                <w:szCs w:val="20"/>
              </w:rPr>
              <w:t>л</w:t>
            </w:r>
            <w:proofErr w:type="gramEnd"/>
            <w:r w:rsidRPr="00D146FB">
              <w:rPr>
                <w:b/>
                <w:bCs/>
                <w:color w:val="000000"/>
                <w:sz w:val="20"/>
                <w:szCs w:val="20"/>
              </w:rPr>
              <w:t xml:space="preserve"> </w:t>
            </w:r>
          </w:p>
          <w:p w:rsidR="00D146FB" w:rsidRPr="00D146FB" w:rsidRDefault="00D146FB" w:rsidP="00B11A02">
            <w:pPr>
              <w:jc w:val="center"/>
              <w:rPr>
                <w:b/>
                <w:bCs/>
                <w:color w:val="000000"/>
                <w:sz w:val="20"/>
                <w:szCs w:val="20"/>
              </w:rPr>
            </w:pPr>
            <w:r w:rsidRPr="00D146FB">
              <w:rPr>
                <w:b/>
                <w:bCs/>
                <w:color w:val="000000"/>
                <w:sz w:val="20"/>
                <w:szCs w:val="20"/>
              </w:rPr>
              <w:t>на 1 чел.</w:t>
            </w:r>
          </w:p>
        </w:tc>
      </w:tr>
      <w:tr w:rsidR="00D146FB" w:rsidRPr="003C4066" w:rsidTr="00B11A02">
        <w:tc>
          <w:tcPr>
            <w:tcW w:w="5754" w:type="dxa"/>
            <w:vAlign w:val="center"/>
          </w:tcPr>
          <w:p w:rsidR="00D146FB" w:rsidRPr="003C4066" w:rsidRDefault="00D146FB" w:rsidP="00B11A02">
            <w:pPr>
              <w:rPr>
                <w:sz w:val="28"/>
                <w:szCs w:val="28"/>
              </w:rPr>
            </w:pPr>
            <w:r>
              <w:rPr>
                <w:sz w:val="28"/>
                <w:szCs w:val="28"/>
              </w:rPr>
              <w:t>…</w:t>
            </w:r>
            <w:r w:rsidR="00553C91">
              <w:rPr>
                <w:color w:val="000000"/>
                <w:sz w:val="20"/>
                <w:szCs w:val="20"/>
              </w:rPr>
              <w:t>*</w:t>
            </w:r>
          </w:p>
        </w:tc>
        <w:tc>
          <w:tcPr>
            <w:tcW w:w="1938" w:type="dxa"/>
            <w:vAlign w:val="center"/>
          </w:tcPr>
          <w:p w:rsidR="00D146FB" w:rsidRPr="003C4066" w:rsidRDefault="00D146FB" w:rsidP="00B11A02">
            <w:pPr>
              <w:jc w:val="center"/>
              <w:rPr>
                <w:sz w:val="28"/>
                <w:szCs w:val="28"/>
              </w:rPr>
            </w:pPr>
            <w:r>
              <w:rPr>
                <w:sz w:val="28"/>
                <w:szCs w:val="28"/>
              </w:rPr>
              <w:t>…</w:t>
            </w:r>
          </w:p>
        </w:tc>
        <w:tc>
          <w:tcPr>
            <w:tcW w:w="2054" w:type="dxa"/>
            <w:vAlign w:val="center"/>
          </w:tcPr>
          <w:p w:rsidR="00D146FB" w:rsidRPr="003C4066" w:rsidRDefault="00D146FB" w:rsidP="00B11A02">
            <w:pPr>
              <w:jc w:val="center"/>
              <w:rPr>
                <w:sz w:val="28"/>
                <w:szCs w:val="28"/>
              </w:rPr>
            </w:pPr>
            <w:r>
              <w:rPr>
                <w:sz w:val="28"/>
                <w:szCs w:val="28"/>
              </w:rPr>
              <w:t>…</w:t>
            </w:r>
          </w:p>
        </w:tc>
      </w:tr>
      <w:tr w:rsidR="00D146FB" w:rsidRPr="003C4066" w:rsidTr="00B11A02">
        <w:tc>
          <w:tcPr>
            <w:tcW w:w="9746" w:type="dxa"/>
            <w:gridSpan w:val="3"/>
          </w:tcPr>
          <w:p w:rsidR="00D146FB" w:rsidRPr="00D146FB" w:rsidRDefault="00D146FB" w:rsidP="005B0ABC">
            <w:pPr>
              <w:jc w:val="center"/>
              <w:rPr>
                <w:b/>
                <w:bCs/>
                <w:color w:val="000000"/>
                <w:sz w:val="20"/>
                <w:szCs w:val="20"/>
              </w:rPr>
            </w:pPr>
            <w:r w:rsidRPr="00D146FB">
              <w:rPr>
                <w:b/>
                <w:bCs/>
                <w:color w:val="000000"/>
                <w:sz w:val="20"/>
                <w:szCs w:val="20"/>
              </w:rPr>
              <w:t>Напитки</w:t>
            </w:r>
            <w:r w:rsidR="004F2CA7">
              <w:rPr>
                <w:b/>
                <w:bCs/>
                <w:color w:val="000000"/>
                <w:sz w:val="20"/>
                <w:szCs w:val="20"/>
              </w:rPr>
              <w:t xml:space="preserve"> </w:t>
            </w:r>
          </w:p>
        </w:tc>
      </w:tr>
      <w:tr w:rsidR="00D146FB" w:rsidRPr="003C4066" w:rsidTr="00B11A02">
        <w:tc>
          <w:tcPr>
            <w:tcW w:w="5754" w:type="dxa"/>
            <w:vAlign w:val="center"/>
          </w:tcPr>
          <w:p w:rsidR="00D146FB" w:rsidRPr="003C4066" w:rsidRDefault="00D146FB" w:rsidP="00B11A02">
            <w:pPr>
              <w:rPr>
                <w:sz w:val="28"/>
                <w:szCs w:val="28"/>
              </w:rPr>
            </w:pPr>
            <w:r>
              <w:rPr>
                <w:sz w:val="28"/>
                <w:szCs w:val="28"/>
              </w:rPr>
              <w:t>…</w:t>
            </w:r>
          </w:p>
        </w:tc>
        <w:tc>
          <w:tcPr>
            <w:tcW w:w="1938" w:type="dxa"/>
          </w:tcPr>
          <w:p w:rsidR="00D146FB" w:rsidRPr="003C4066" w:rsidRDefault="00D146FB" w:rsidP="00B11A02">
            <w:pPr>
              <w:jc w:val="center"/>
              <w:rPr>
                <w:sz w:val="28"/>
                <w:szCs w:val="28"/>
              </w:rPr>
            </w:pPr>
            <w:r>
              <w:rPr>
                <w:sz w:val="28"/>
                <w:szCs w:val="28"/>
              </w:rPr>
              <w:t>…</w:t>
            </w:r>
          </w:p>
        </w:tc>
        <w:tc>
          <w:tcPr>
            <w:tcW w:w="2054" w:type="dxa"/>
            <w:vAlign w:val="center"/>
          </w:tcPr>
          <w:p w:rsidR="00D146FB" w:rsidRPr="003C4066" w:rsidRDefault="00D146FB" w:rsidP="00B11A02">
            <w:pPr>
              <w:jc w:val="center"/>
              <w:rPr>
                <w:sz w:val="28"/>
                <w:szCs w:val="28"/>
              </w:rPr>
            </w:pPr>
            <w:r>
              <w:rPr>
                <w:sz w:val="28"/>
                <w:szCs w:val="28"/>
              </w:rPr>
              <w:t>…</w:t>
            </w:r>
          </w:p>
        </w:tc>
      </w:tr>
    </w:tbl>
    <w:p w:rsidR="00D146FB" w:rsidRDefault="00D146FB" w:rsidP="00D146FB">
      <w:pPr>
        <w:rPr>
          <w:sz w:val="28"/>
          <w:szCs w:val="28"/>
        </w:rPr>
      </w:pPr>
      <w:r w:rsidRPr="005E33F7">
        <w:rPr>
          <w:sz w:val="28"/>
          <w:szCs w:val="28"/>
        </w:rPr>
        <w:t>И</w:t>
      </w:r>
      <w:r>
        <w:rPr>
          <w:sz w:val="28"/>
          <w:szCs w:val="28"/>
        </w:rPr>
        <w:t xml:space="preserve">того </w:t>
      </w:r>
      <w:r w:rsidRPr="005E33F7">
        <w:rPr>
          <w:sz w:val="28"/>
          <w:szCs w:val="28"/>
        </w:rPr>
        <w:t xml:space="preserve">выход на одну персону: </w:t>
      </w:r>
      <w:r>
        <w:rPr>
          <w:sz w:val="28"/>
          <w:szCs w:val="28"/>
        </w:rPr>
        <w:t>…</w:t>
      </w:r>
      <w:r w:rsidRPr="005E33F7">
        <w:rPr>
          <w:sz w:val="28"/>
          <w:szCs w:val="28"/>
        </w:rPr>
        <w:t xml:space="preserve"> гр</w:t>
      </w:r>
      <w:r>
        <w:rPr>
          <w:sz w:val="28"/>
          <w:szCs w:val="28"/>
        </w:rPr>
        <w:t>амм</w:t>
      </w:r>
      <w:r w:rsidRPr="005E33F7">
        <w:rPr>
          <w:sz w:val="28"/>
          <w:szCs w:val="28"/>
        </w:rPr>
        <w:t>.</w:t>
      </w:r>
    </w:p>
    <w:p w:rsidR="00D146FB" w:rsidRPr="000167E0" w:rsidRDefault="00D146FB" w:rsidP="00D146FB">
      <w:pPr>
        <w:rPr>
          <w:sz w:val="28"/>
          <w:szCs w:val="28"/>
        </w:rPr>
      </w:pPr>
      <w:r w:rsidRPr="000167E0">
        <w:rPr>
          <w:sz w:val="28"/>
          <w:szCs w:val="28"/>
        </w:rPr>
        <w:t>Выход по напиткам</w:t>
      </w:r>
      <w:r>
        <w:rPr>
          <w:sz w:val="28"/>
          <w:szCs w:val="28"/>
        </w:rPr>
        <w:t>:</w:t>
      </w:r>
      <w:r w:rsidRPr="000167E0">
        <w:rPr>
          <w:sz w:val="28"/>
          <w:szCs w:val="28"/>
        </w:rPr>
        <w:t xml:space="preserve"> </w:t>
      </w:r>
      <w:r>
        <w:rPr>
          <w:sz w:val="28"/>
          <w:szCs w:val="28"/>
        </w:rPr>
        <w:t xml:space="preserve">… </w:t>
      </w:r>
      <w:proofErr w:type="gramStart"/>
      <w:r>
        <w:rPr>
          <w:sz w:val="28"/>
          <w:szCs w:val="28"/>
        </w:rPr>
        <w:t>л</w:t>
      </w:r>
      <w:proofErr w:type="gramEnd"/>
      <w:r w:rsidRPr="000167E0">
        <w:rPr>
          <w:sz w:val="28"/>
          <w:szCs w:val="28"/>
        </w:rPr>
        <w:t xml:space="preserve"> на человека</w:t>
      </w:r>
      <w:r>
        <w:rPr>
          <w:sz w:val="28"/>
          <w:szCs w:val="28"/>
        </w:rPr>
        <w:t>.</w:t>
      </w:r>
    </w:p>
    <w:p w:rsidR="00D146FB" w:rsidRDefault="00D146FB" w:rsidP="00D146FB">
      <w:pPr>
        <w:rPr>
          <w:sz w:val="28"/>
          <w:szCs w:val="28"/>
        </w:rPr>
      </w:pPr>
    </w:p>
    <w:p w:rsidR="00445271" w:rsidRDefault="002E7FB8">
      <w:pPr>
        <w:pStyle w:val="aff7"/>
        <w:numPr>
          <w:ilvl w:val="1"/>
          <w:numId w:val="46"/>
        </w:numPr>
        <w:suppressAutoHyphens w:val="0"/>
        <w:ind w:left="0" w:firstLine="709"/>
        <w:contextualSpacing/>
        <w:jc w:val="both"/>
      </w:pPr>
      <w:r>
        <w:rPr>
          <w:sz w:val="28"/>
          <w:szCs w:val="28"/>
        </w:rPr>
        <w:t>Развлекатель</w:t>
      </w:r>
      <w:r w:rsidRPr="00DE4C29">
        <w:rPr>
          <w:sz w:val="28"/>
          <w:szCs w:val="28"/>
        </w:rPr>
        <w:t>н</w:t>
      </w:r>
      <w:r>
        <w:rPr>
          <w:sz w:val="28"/>
          <w:szCs w:val="28"/>
        </w:rPr>
        <w:t>ая</w:t>
      </w:r>
      <w:r w:rsidRPr="00DE4C29">
        <w:rPr>
          <w:sz w:val="28"/>
          <w:szCs w:val="28"/>
        </w:rPr>
        <w:t xml:space="preserve"> </w:t>
      </w:r>
      <w:r w:rsidR="00DC4614" w:rsidRPr="00DE4C29">
        <w:rPr>
          <w:sz w:val="28"/>
          <w:szCs w:val="28"/>
        </w:rPr>
        <w:t>программ</w:t>
      </w:r>
      <w:r w:rsidR="008F3303">
        <w:rPr>
          <w:sz w:val="28"/>
          <w:szCs w:val="28"/>
        </w:rPr>
        <w:t>а</w:t>
      </w:r>
      <w:r w:rsidR="00DC4614" w:rsidRPr="00DE4C29">
        <w:rPr>
          <w:sz w:val="28"/>
          <w:szCs w:val="28"/>
        </w:rPr>
        <w:t xml:space="preserve"> с участием </w:t>
      </w:r>
      <w:r w:rsidR="00DC4614">
        <w:rPr>
          <w:sz w:val="28"/>
          <w:szCs w:val="28"/>
        </w:rPr>
        <w:t xml:space="preserve">работников </w:t>
      </w:r>
      <w:r w:rsidR="00DC4614">
        <w:rPr>
          <w:sz w:val="28"/>
          <w:szCs w:val="28"/>
        </w:rPr>
        <w:br/>
        <w:t>ОАО «ТрансКонтейнер»:</w:t>
      </w:r>
      <w:r w:rsidR="001E02D6">
        <w:rPr>
          <w:sz w:val="28"/>
          <w:szCs w:val="28"/>
        </w:rPr>
        <w:t xml:space="preserve"> </w:t>
      </w:r>
      <w:r w:rsidR="00DC4614">
        <w:t>_____</w:t>
      </w:r>
      <w:r w:rsidR="001E02D6">
        <w:t>_____________________</w:t>
      </w:r>
      <w:r w:rsidR="00DC4614">
        <w:t>_________________________</w:t>
      </w:r>
      <w:proofErr w:type="gramStart"/>
      <w:r w:rsidR="00DC4614">
        <w:t xml:space="preserve"> .</w:t>
      </w:r>
      <w:proofErr w:type="gramEnd"/>
    </w:p>
    <w:p w:rsidR="00445271" w:rsidRDefault="00445271">
      <w:pPr>
        <w:pStyle w:val="aff7"/>
        <w:suppressAutoHyphens w:val="0"/>
        <w:ind w:left="709"/>
        <w:contextualSpacing/>
        <w:jc w:val="both"/>
      </w:pPr>
    </w:p>
    <w:p w:rsidR="00671B8B" w:rsidRDefault="009F1969">
      <w:pPr>
        <w:pStyle w:val="aff7"/>
        <w:numPr>
          <w:ilvl w:val="1"/>
          <w:numId w:val="46"/>
        </w:numPr>
        <w:shd w:val="clear" w:color="auto" w:fill="FFFFFF"/>
        <w:suppressAutoHyphens w:val="0"/>
        <w:spacing w:before="7" w:line="300" w:lineRule="exact"/>
        <w:ind w:left="0" w:right="7" w:firstLine="709"/>
        <w:contextualSpacing/>
        <w:jc w:val="both"/>
        <w:rPr>
          <w:sz w:val="28"/>
          <w:szCs w:val="28"/>
        </w:rPr>
      </w:pPr>
      <w:r>
        <w:rPr>
          <w:sz w:val="28"/>
          <w:szCs w:val="28"/>
        </w:rPr>
        <w:t xml:space="preserve">Условия </w:t>
      </w:r>
      <w:r w:rsidR="001E02D6">
        <w:rPr>
          <w:sz w:val="28"/>
          <w:szCs w:val="28"/>
        </w:rPr>
        <w:t xml:space="preserve">и порядок </w:t>
      </w:r>
      <w:r>
        <w:rPr>
          <w:sz w:val="28"/>
          <w:szCs w:val="28"/>
        </w:rPr>
        <w:t>оплаты:</w:t>
      </w:r>
    </w:p>
    <w:p w:rsidR="00C65FFC" w:rsidRDefault="008B7C9F">
      <w:pPr>
        <w:ind w:firstLine="1134"/>
        <w:jc w:val="both"/>
        <w:rPr>
          <w:sz w:val="28"/>
          <w:szCs w:val="28"/>
        </w:rPr>
      </w:pPr>
      <w:r w:rsidRPr="008B7C9F">
        <w:rPr>
          <w:sz w:val="28"/>
          <w:szCs w:val="28"/>
        </w:rPr>
        <w:lastRenderedPageBreak/>
        <w:t xml:space="preserve">Заказчик перечисляет Исполнителю денежные средства для оплаты расходов по каждому поручению в размере, не превышающем </w:t>
      </w:r>
      <w:r w:rsidR="007A3250">
        <w:rPr>
          <w:sz w:val="28"/>
          <w:szCs w:val="28"/>
        </w:rPr>
        <w:softHyphen/>
      </w:r>
      <w:r w:rsidR="007A3250">
        <w:rPr>
          <w:sz w:val="28"/>
          <w:szCs w:val="28"/>
        </w:rPr>
        <w:softHyphen/>
        <w:t>__</w:t>
      </w:r>
      <w:r w:rsidRPr="008B7C9F">
        <w:rPr>
          <w:sz w:val="28"/>
          <w:szCs w:val="28"/>
        </w:rPr>
        <w:t>% от их стоимости по данному поручению, в течение</w:t>
      </w:r>
      <w:r w:rsidR="007A3250">
        <w:rPr>
          <w:sz w:val="28"/>
          <w:szCs w:val="28"/>
        </w:rPr>
        <w:t xml:space="preserve"> </w:t>
      </w:r>
      <w:r w:rsidRPr="008B7C9F">
        <w:rPr>
          <w:sz w:val="28"/>
          <w:szCs w:val="28"/>
        </w:rPr>
        <w:t xml:space="preserve">5 (пяти) банковских дней </w:t>
      </w:r>
      <w:proofErr w:type="gramStart"/>
      <w:r w:rsidRPr="008B7C9F">
        <w:rPr>
          <w:sz w:val="28"/>
          <w:szCs w:val="28"/>
        </w:rPr>
        <w:t>с даты согласования</w:t>
      </w:r>
      <w:proofErr w:type="gramEnd"/>
      <w:r w:rsidRPr="008B7C9F">
        <w:rPr>
          <w:sz w:val="28"/>
          <w:szCs w:val="28"/>
        </w:rPr>
        <w:t xml:space="preserve">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w:t>
      </w:r>
    </w:p>
    <w:p w:rsidR="00C65FFC" w:rsidRDefault="007A3250">
      <w:pPr>
        <w:pStyle w:val="aff7"/>
        <w:tabs>
          <w:tab w:val="left" w:pos="5040"/>
        </w:tabs>
        <w:ind w:left="0" w:firstLine="1068"/>
        <w:jc w:val="both"/>
        <w:rPr>
          <w:i/>
          <w:sz w:val="28"/>
          <w:szCs w:val="28"/>
        </w:rPr>
      </w:pPr>
      <w:r w:rsidRPr="007A3250">
        <w:rPr>
          <w:sz w:val="28"/>
          <w:szCs w:val="28"/>
        </w:rPr>
        <w:t xml:space="preserve">Размер агентского вознаграждения </w:t>
      </w:r>
      <w:r>
        <w:rPr>
          <w:sz w:val="28"/>
          <w:szCs w:val="28"/>
        </w:rPr>
        <w:t>составляет</w:t>
      </w:r>
      <w:r w:rsidRPr="007A3250">
        <w:rPr>
          <w:sz w:val="28"/>
          <w:szCs w:val="28"/>
        </w:rPr>
        <w:t xml:space="preserve"> </w:t>
      </w:r>
      <w:r>
        <w:rPr>
          <w:sz w:val="28"/>
          <w:szCs w:val="28"/>
        </w:rPr>
        <w:t>__</w:t>
      </w:r>
      <w:r w:rsidRPr="007A3250">
        <w:rPr>
          <w:sz w:val="28"/>
          <w:szCs w:val="28"/>
        </w:rPr>
        <w:t>% (</w:t>
      </w:r>
      <w:r>
        <w:rPr>
          <w:sz w:val="28"/>
          <w:szCs w:val="28"/>
        </w:rPr>
        <w:t>_______</w:t>
      </w:r>
      <w:r w:rsidRPr="007A3250">
        <w:rPr>
          <w:sz w:val="28"/>
          <w:szCs w:val="28"/>
        </w:rPr>
        <w:t xml:space="preserve"> процентов) от стоимости</w:t>
      </w:r>
      <w:r w:rsidRPr="007A3250">
        <w:rPr>
          <w:color w:val="000000"/>
          <w:spacing w:val="-4"/>
          <w:sz w:val="28"/>
          <w:szCs w:val="28"/>
        </w:rPr>
        <w:t xml:space="preserve"> расходов по каждому поручению</w:t>
      </w:r>
      <w:r w:rsidRPr="007A3250">
        <w:rPr>
          <w:i/>
          <w:sz w:val="28"/>
          <w:szCs w:val="28"/>
        </w:rPr>
        <w:t>.</w:t>
      </w:r>
    </w:p>
    <w:p w:rsidR="00445271" w:rsidRDefault="00445271">
      <w:pPr>
        <w:tabs>
          <w:tab w:val="left" w:pos="5040"/>
        </w:tabs>
        <w:ind w:firstLine="709"/>
        <w:jc w:val="both"/>
        <w:rPr>
          <w:sz w:val="28"/>
          <w:szCs w:val="28"/>
        </w:rPr>
      </w:pPr>
    </w:p>
    <w:p w:rsidR="00FA49F2" w:rsidRDefault="00DC4614">
      <w:pPr>
        <w:pStyle w:val="aff7"/>
        <w:numPr>
          <w:ilvl w:val="1"/>
          <w:numId w:val="46"/>
        </w:numPr>
        <w:shd w:val="clear" w:color="auto" w:fill="FFFFFF"/>
        <w:suppressAutoHyphens w:val="0"/>
        <w:spacing w:before="7" w:line="300" w:lineRule="exact"/>
        <w:ind w:left="0" w:right="7" w:firstLine="709"/>
        <w:contextualSpacing/>
        <w:jc w:val="both"/>
        <w:rPr>
          <w:sz w:val="28"/>
          <w:szCs w:val="28"/>
        </w:rPr>
      </w:pPr>
      <w:r>
        <w:rPr>
          <w:sz w:val="28"/>
          <w:szCs w:val="28"/>
        </w:rPr>
        <w:t>Калькуляция:</w:t>
      </w:r>
    </w:p>
    <w:tbl>
      <w:tblPr>
        <w:tblW w:w="9820" w:type="dxa"/>
        <w:tblInd w:w="88" w:type="dxa"/>
        <w:tblLook w:val="04A0"/>
      </w:tblPr>
      <w:tblGrid>
        <w:gridCol w:w="960"/>
        <w:gridCol w:w="2740"/>
        <w:gridCol w:w="1520"/>
        <w:gridCol w:w="1720"/>
        <w:gridCol w:w="1460"/>
        <w:gridCol w:w="1420"/>
      </w:tblGrid>
      <w:tr w:rsidR="00DC4614" w:rsidRPr="000849D1" w:rsidTr="00286587">
        <w:trPr>
          <w:trHeight w:val="78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C4614" w:rsidRPr="000849D1" w:rsidRDefault="00DC4614" w:rsidP="00286587">
            <w:pPr>
              <w:jc w:val="center"/>
              <w:rPr>
                <w:b/>
                <w:bCs/>
                <w:color w:val="000000"/>
                <w:sz w:val="20"/>
                <w:szCs w:val="20"/>
              </w:rPr>
            </w:pPr>
            <w:r w:rsidRPr="000849D1">
              <w:rPr>
                <w:b/>
                <w:bCs/>
                <w:color w:val="000000"/>
                <w:sz w:val="20"/>
                <w:szCs w:val="20"/>
              </w:rPr>
              <w:t xml:space="preserve">№ </w:t>
            </w:r>
            <w:proofErr w:type="spellStart"/>
            <w:proofErr w:type="gramStart"/>
            <w:r w:rsidRPr="000849D1">
              <w:rPr>
                <w:b/>
                <w:bCs/>
                <w:color w:val="000000"/>
                <w:sz w:val="20"/>
                <w:szCs w:val="20"/>
              </w:rPr>
              <w:t>п</w:t>
            </w:r>
            <w:proofErr w:type="spellEnd"/>
            <w:proofErr w:type="gramEnd"/>
            <w:r w:rsidRPr="000849D1">
              <w:rPr>
                <w:b/>
                <w:bCs/>
                <w:color w:val="000000"/>
                <w:sz w:val="20"/>
                <w:szCs w:val="20"/>
              </w:rPr>
              <w:t>/</w:t>
            </w:r>
            <w:proofErr w:type="spellStart"/>
            <w:r w:rsidRPr="000849D1">
              <w:rPr>
                <w:b/>
                <w:bCs/>
                <w:color w:val="000000"/>
                <w:sz w:val="20"/>
                <w:szCs w:val="20"/>
              </w:rPr>
              <w:t>п</w:t>
            </w:r>
            <w:proofErr w:type="spellEnd"/>
          </w:p>
        </w:tc>
        <w:tc>
          <w:tcPr>
            <w:tcW w:w="2740" w:type="dxa"/>
            <w:tcBorders>
              <w:top w:val="single" w:sz="8" w:space="0" w:color="auto"/>
              <w:left w:val="nil"/>
              <w:bottom w:val="single" w:sz="8" w:space="0" w:color="auto"/>
              <w:right w:val="single" w:sz="4" w:space="0" w:color="auto"/>
            </w:tcBorders>
            <w:shd w:val="clear" w:color="auto" w:fill="auto"/>
            <w:vAlign w:val="center"/>
            <w:hideMark/>
          </w:tcPr>
          <w:p w:rsidR="00DC4614" w:rsidRPr="000849D1" w:rsidRDefault="00DC4614" w:rsidP="00286587">
            <w:pPr>
              <w:jc w:val="center"/>
              <w:rPr>
                <w:b/>
                <w:bCs/>
                <w:color w:val="000000"/>
                <w:sz w:val="20"/>
                <w:szCs w:val="20"/>
              </w:rPr>
            </w:pPr>
            <w:r w:rsidRPr="000849D1">
              <w:rPr>
                <w:b/>
                <w:bCs/>
                <w:color w:val="000000"/>
                <w:sz w:val="20"/>
                <w:szCs w:val="20"/>
              </w:rPr>
              <w:t>Наименование услуг</w:t>
            </w:r>
          </w:p>
        </w:tc>
        <w:tc>
          <w:tcPr>
            <w:tcW w:w="1520" w:type="dxa"/>
            <w:tcBorders>
              <w:top w:val="single" w:sz="8" w:space="0" w:color="auto"/>
              <w:left w:val="nil"/>
              <w:bottom w:val="single" w:sz="8" w:space="0" w:color="auto"/>
              <w:right w:val="single" w:sz="4" w:space="0" w:color="auto"/>
            </w:tcBorders>
            <w:shd w:val="clear" w:color="auto" w:fill="auto"/>
            <w:vAlign w:val="center"/>
            <w:hideMark/>
          </w:tcPr>
          <w:p w:rsidR="00DC4614" w:rsidRPr="000849D1" w:rsidRDefault="00DC4614" w:rsidP="00286587">
            <w:pPr>
              <w:jc w:val="center"/>
              <w:rPr>
                <w:b/>
                <w:bCs/>
                <w:color w:val="000000"/>
                <w:sz w:val="20"/>
                <w:szCs w:val="20"/>
              </w:rPr>
            </w:pPr>
            <w:r w:rsidRPr="000849D1">
              <w:rPr>
                <w:b/>
                <w:bCs/>
                <w:color w:val="000000"/>
                <w:sz w:val="20"/>
                <w:szCs w:val="20"/>
              </w:rPr>
              <w:t>Кол-во</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DC4614" w:rsidRPr="000849D1" w:rsidRDefault="00DC4614" w:rsidP="00286587">
            <w:pPr>
              <w:jc w:val="center"/>
              <w:rPr>
                <w:b/>
                <w:bCs/>
                <w:color w:val="000000"/>
                <w:sz w:val="20"/>
                <w:szCs w:val="20"/>
              </w:rPr>
            </w:pPr>
            <w:r w:rsidRPr="000849D1">
              <w:rPr>
                <w:b/>
                <w:bCs/>
                <w:color w:val="000000"/>
                <w:sz w:val="20"/>
                <w:szCs w:val="20"/>
              </w:rPr>
              <w:t>Цена за единицу в руб., без учета НДС</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DC4614" w:rsidRPr="000849D1" w:rsidRDefault="00DC4614" w:rsidP="00286587">
            <w:pPr>
              <w:jc w:val="center"/>
              <w:rPr>
                <w:b/>
                <w:bCs/>
                <w:color w:val="000000"/>
                <w:sz w:val="20"/>
                <w:szCs w:val="20"/>
              </w:rPr>
            </w:pPr>
            <w:r w:rsidRPr="000849D1">
              <w:rPr>
                <w:b/>
                <w:bCs/>
                <w:color w:val="000000"/>
                <w:sz w:val="20"/>
                <w:szCs w:val="20"/>
              </w:rPr>
              <w:t>Общая цена услуг, руб., без учета НДС</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DC4614" w:rsidRPr="000849D1" w:rsidRDefault="00DC4614" w:rsidP="00286587">
            <w:pPr>
              <w:jc w:val="center"/>
              <w:rPr>
                <w:b/>
                <w:bCs/>
                <w:color w:val="000000"/>
                <w:sz w:val="20"/>
                <w:szCs w:val="20"/>
              </w:rPr>
            </w:pPr>
            <w:r w:rsidRPr="000849D1">
              <w:rPr>
                <w:b/>
                <w:bCs/>
                <w:color w:val="000000"/>
                <w:sz w:val="20"/>
                <w:szCs w:val="20"/>
              </w:rPr>
              <w:t>Примечание</w:t>
            </w:r>
          </w:p>
        </w:tc>
      </w:tr>
      <w:tr w:rsidR="00DC4614" w:rsidRPr="000849D1" w:rsidTr="00286587">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1</w:t>
            </w:r>
          </w:p>
        </w:tc>
        <w:tc>
          <w:tcPr>
            <w:tcW w:w="2740" w:type="dxa"/>
            <w:tcBorders>
              <w:top w:val="nil"/>
              <w:left w:val="nil"/>
              <w:bottom w:val="single" w:sz="8" w:space="0" w:color="auto"/>
              <w:right w:val="single" w:sz="4"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2</w:t>
            </w:r>
          </w:p>
        </w:tc>
        <w:tc>
          <w:tcPr>
            <w:tcW w:w="1520" w:type="dxa"/>
            <w:tcBorders>
              <w:top w:val="nil"/>
              <w:left w:val="nil"/>
              <w:bottom w:val="single" w:sz="8"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3</w:t>
            </w:r>
          </w:p>
        </w:tc>
        <w:tc>
          <w:tcPr>
            <w:tcW w:w="1720" w:type="dxa"/>
            <w:tcBorders>
              <w:top w:val="nil"/>
              <w:left w:val="nil"/>
              <w:bottom w:val="single" w:sz="8"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4</w:t>
            </w:r>
          </w:p>
        </w:tc>
        <w:tc>
          <w:tcPr>
            <w:tcW w:w="1460" w:type="dxa"/>
            <w:tcBorders>
              <w:top w:val="nil"/>
              <w:left w:val="nil"/>
              <w:bottom w:val="single" w:sz="8"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6</w:t>
            </w:r>
          </w:p>
        </w:tc>
        <w:tc>
          <w:tcPr>
            <w:tcW w:w="1420" w:type="dxa"/>
            <w:tcBorders>
              <w:top w:val="nil"/>
              <w:left w:val="nil"/>
              <w:bottom w:val="single" w:sz="8"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7</w:t>
            </w:r>
          </w:p>
        </w:tc>
      </w:tr>
      <w:tr w:rsidR="00DC4614" w:rsidRPr="000849D1" w:rsidTr="00286587">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C4614" w:rsidRPr="000849D1" w:rsidRDefault="00DC4614" w:rsidP="00286587">
            <w:pPr>
              <w:jc w:val="center"/>
              <w:rPr>
                <w:color w:val="000000"/>
                <w:sz w:val="20"/>
                <w:szCs w:val="20"/>
              </w:rPr>
            </w:pPr>
            <w:r w:rsidRPr="000849D1">
              <w:rPr>
                <w:color w:val="000000"/>
                <w:sz w:val="20"/>
                <w:szCs w:val="20"/>
              </w:rPr>
              <w:t>1</w:t>
            </w:r>
          </w:p>
        </w:tc>
        <w:tc>
          <w:tcPr>
            <w:tcW w:w="2740" w:type="dxa"/>
            <w:tcBorders>
              <w:top w:val="nil"/>
              <w:left w:val="nil"/>
              <w:bottom w:val="single" w:sz="4" w:space="0" w:color="auto"/>
              <w:right w:val="single" w:sz="4" w:space="0" w:color="auto"/>
            </w:tcBorders>
            <w:shd w:val="clear" w:color="auto" w:fill="auto"/>
            <w:vAlign w:val="bottom"/>
            <w:hideMark/>
          </w:tcPr>
          <w:p w:rsidR="00DC4614" w:rsidRPr="000849D1" w:rsidRDefault="00DC4614" w:rsidP="00286587">
            <w:pPr>
              <w:rPr>
                <w:color w:val="000000"/>
                <w:sz w:val="20"/>
                <w:szCs w:val="20"/>
              </w:rPr>
            </w:pPr>
            <w:r w:rsidRPr="000849D1">
              <w:rPr>
                <w:color w:val="000000"/>
                <w:sz w:val="20"/>
                <w:szCs w:val="20"/>
              </w:rPr>
              <w:t>Услуги по аренде места проведения мероприятия</w:t>
            </w:r>
          </w:p>
        </w:tc>
        <w:tc>
          <w:tcPr>
            <w:tcW w:w="15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78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C4614" w:rsidRPr="000849D1" w:rsidRDefault="00DC4614" w:rsidP="00286587">
            <w:pPr>
              <w:jc w:val="center"/>
              <w:rPr>
                <w:color w:val="000000"/>
                <w:sz w:val="20"/>
                <w:szCs w:val="20"/>
              </w:rPr>
            </w:pPr>
            <w:r w:rsidRPr="000849D1">
              <w:rPr>
                <w:color w:val="000000"/>
                <w:sz w:val="20"/>
                <w:szCs w:val="20"/>
              </w:rPr>
              <w:t>2</w:t>
            </w:r>
          </w:p>
        </w:tc>
        <w:tc>
          <w:tcPr>
            <w:tcW w:w="2740" w:type="dxa"/>
            <w:tcBorders>
              <w:top w:val="nil"/>
              <w:left w:val="nil"/>
              <w:bottom w:val="single" w:sz="4" w:space="0" w:color="auto"/>
              <w:right w:val="single" w:sz="4" w:space="0" w:color="auto"/>
            </w:tcBorders>
            <w:shd w:val="clear" w:color="auto" w:fill="auto"/>
            <w:vAlign w:val="bottom"/>
            <w:hideMark/>
          </w:tcPr>
          <w:p w:rsidR="00DC4614" w:rsidRPr="000849D1" w:rsidRDefault="00DC4614" w:rsidP="00286587">
            <w:pPr>
              <w:rPr>
                <w:color w:val="000000"/>
                <w:sz w:val="20"/>
                <w:szCs w:val="20"/>
              </w:rPr>
            </w:pPr>
            <w:r w:rsidRPr="000849D1">
              <w:rPr>
                <w:color w:val="000000"/>
                <w:sz w:val="20"/>
                <w:szCs w:val="20"/>
              </w:rPr>
              <w:t>Услуги по организации  банкетного питания, включая банкет и фуршет:</w:t>
            </w:r>
          </w:p>
        </w:tc>
        <w:tc>
          <w:tcPr>
            <w:tcW w:w="15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7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6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300"/>
        </w:trPr>
        <w:tc>
          <w:tcPr>
            <w:tcW w:w="960" w:type="dxa"/>
            <w:vMerge/>
            <w:tcBorders>
              <w:top w:val="nil"/>
              <w:left w:val="single" w:sz="8" w:space="0" w:color="auto"/>
              <w:bottom w:val="single" w:sz="4" w:space="0" w:color="auto"/>
              <w:right w:val="single" w:sz="4" w:space="0" w:color="auto"/>
            </w:tcBorders>
            <w:vAlign w:val="center"/>
            <w:hideMark/>
          </w:tcPr>
          <w:p w:rsidR="00DC4614" w:rsidRPr="000849D1" w:rsidRDefault="00DC4614" w:rsidP="00286587">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DC4614" w:rsidRPr="000849D1" w:rsidRDefault="00DC4614" w:rsidP="00286587">
            <w:pPr>
              <w:rPr>
                <w:color w:val="000000"/>
                <w:sz w:val="20"/>
                <w:szCs w:val="20"/>
              </w:rPr>
            </w:pPr>
            <w:r w:rsidRPr="000849D1">
              <w:rPr>
                <w:color w:val="000000"/>
                <w:sz w:val="20"/>
                <w:szCs w:val="20"/>
              </w:rPr>
              <w:t>…</w:t>
            </w:r>
            <w:r>
              <w:rPr>
                <w:color w:val="000000"/>
                <w:sz w:val="20"/>
                <w:szCs w:val="20"/>
              </w:rPr>
              <w:t>*</w:t>
            </w:r>
            <w:r w:rsidR="00D146FB">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300"/>
        </w:trPr>
        <w:tc>
          <w:tcPr>
            <w:tcW w:w="960" w:type="dxa"/>
            <w:vMerge/>
            <w:tcBorders>
              <w:top w:val="nil"/>
              <w:left w:val="single" w:sz="8" w:space="0" w:color="auto"/>
              <w:bottom w:val="single" w:sz="4" w:space="0" w:color="auto"/>
              <w:right w:val="single" w:sz="4" w:space="0" w:color="auto"/>
            </w:tcBorders>
            <w:vAlign w:val="center"/>
            <w:hideMark/>
          </w:tcPr>
          <w:p w:rsidR="00DC4614" w:rsidRPr="000849D1" w:rsidRDefault="00DC4614" w:rsidP="00286587">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DC4614" w:rsidRPr="000849D1" w:rsidRDefault="00DC4614" w:rsidP="00286587">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1035"/>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C4614" w:rsidRPr="000849D1" w:rsidRDefault="00DC4614" w:rsidP="00286587">
            <w:pPr>
              <w:jc w:val="center"/>
              <w:rPr>
                <w:color w:val="000000"/>
                <w:sz w:val="20"/>
                <w:szCs w:val="20"/>
              </w:rPr>
            </w:pPr>
            <w:r w:rsidRPr="000849D1">
              <w:rPr>
                <w:color w:val="000000"/>
                <w:sz w:val="20"/>
                <w:szCs w:val="20"/>
              </w:rPr>
              <w:t>3</w:t>
            </w:r>
          </w:p>
        </w:tc>
        <w:tc>
          <w:tcPr>
            <w:tcW w:w="2740" w:type="dxa"/>
            <w:tcBorders>
              <w:top w:val="nil"/>
              <w:left w:val="nil"/>
              <w:bottom w:val="single" w:sz="4" w:space="0" w:color="auto"/>
              <w:right w:val="single" w:sz="4" w:space="0" w:color="auto"/>
            </w:tcBorders>
            <w:shd w:val="clear" w:color="auto" w:fill="auto"/>
            <w:vAlign w:val="bottom"/>
            <w:hideMark/>
          </w:tcPr>
          <w:p w:rsidR="00DC4614" w:rsidRPr="000849D1" w:rsidRDefault="00DC4614" w:rsidP="002E7FB8">
            <w:pPr>
              <w:rPr>
                <w:color w:val="000000"/>
                <w:sz w:val="20"/>
                <w:szCs w:val="20"/>
              </w:rPr>
            </w:pPr>
            <w:r w:rsidRPr="000849D1">
              <w:rPr>
                <w:color w:val="000000"/>
                <w:sz w:val="20"/>
                <w:szCs w:val="20"/>
              </w:rPr>
              <w:t xml:space="preserve">Услуги по организации </w:t>
            </w:r>
            <w:r w:rsidR="002E7FB8">
              <w:rPr>
                <w:color w:val="000000"/>
                <w:sz w:val="20"/>
                <w:szCs w:val="20"/>
              </w:rPr>
              <w:t>развлекатель</w:t>
            </w:r>
            <w:r w:rsidR="002E7FB8" w:rsidRPr="000849D1">
              <w:rPr>
                <w:color w:val="000000"/>
                <w:sz w:val="20"/>
                <w:szCs w:val="20"/>
              </w:rPr>
              <w:t xml:space="preserve">ной </w:t>
            </w:r>
            <w:r w:rsidRPr="000849D1">
              <w:rPr>
                <w:color w:val="000000"/>
                <w:sz w:val="20"/>
                <w:szCs w:val="20"/>
              </w:rPr>
              <w:t xml:space="preserve">программы с участием </w:t>
            </w:r>
            <w:r>
              <w:rPr>
                <w:color w:val="000000"/>
                <w:sz w:val="20"/>
                <w:szCs w:val="20"/>
              </w:rPr>
              <w:t>работ</w:t>
            </w:r>
            <w:r w:rsidRPr="000849D1">
              <w:rPr>
                <w:color w:val="000000"/>
                <w:sz w:val="20"/>
                <w:szCs w:val="20"/>
              </w:rPr>
              <w:t>ников ОАО «ТрансКонтейнер»:</w:t>
            </w:r>
          </w:p>
        </w:tc>
        <w:tc>
          <w:tcPr>
            <w:tcW w:w="15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300"/>
        </w:trPr>
        <w:tc>
          <w:tcPr>
            <w:tcW w:w="960" w:type="dxa"/>
            <w:vMerge/>
            <w:tcBorders>
              <w:top w:val="nil"/>
              <w:left w:val="single" w:sz="8" w:space="0" w:color="auto"/>
              <w:bottom w:val="single" w:sz="4" w:space="0" w:color="auto"/>
              <w:right w:val="single" w:sz="4" w:space="0" w:color="auto"/>
            </w:tcBorders>
            <w:vAlign w:val="center"/>
            <w:hideMark/>
          </w:tcPr>
          <w:p w:rsidR="00DC4614" w:rsidRPr="000849D1" w:rsidRDefault="00DC4614" w:rsidP="00286587">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DC4614" w:rsidRPr="000849D1" w:rsidRDefault="00DC4614" w:rsidP="00286587">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300"/>
        </w:trPr>
        <w:tc>
          <w:tcPr>
            <w:tcW w:w="960" w:type="dxa"/>
            <w:vMerge/>
            <w:tcBorders>
              <w:top w:val="nil"/>
              <w:left w:val="single" w:sz="8" w:space="0" w:color="auto"/>
              <w:bottom w:val="single" w:sz="4" w:space="0" w:color="auto"/>
              <w:right w:val="single" w:sz="4" w:space="0" w:color="auto"/>
            </w:tcBorders>
            <w:vAlign w:val="center"/>
            <w:hideMark/>
          </w:tcPr>
          <w:p w:rsidR="00DC4614" w:rsidRPr="000849D1" w:rsidRDefault="00DC4614" w:rsidP="00286587">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DC4614" w:rsidRPr="000849D1" w:rsidRDefault="00DC4614" w:rsidP="00286587">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614" w:rsidRPr="000849D1" w:rsidRDefault="00DC4614" w:rsidP="00286587">
            <w:pPr>
              <w:jc w:val="center"/>
              <w:rPr>
                <w:color w:val="000000"/>
                <w:sz w:val="20"/>
                <w:szCs w:val="20"/>
              </w:rPr>
            </w:pPr>
            <w:r w:rsidRPr="000849D1">
              <w:rPr>
                <w:color w:val="000000"/>
                <w:sz w:val="20"/>
                <w:szCs w:val="20"/>
              </w:rPr>
              <w:t>4</w:t>
            </w:r>
          </w:p>
        </w:tc>
        <w:tc>
          <w:tcPr>
            <w:tcW w:w="2740" w:type="dxa"/>
            <w:tcBorders>
              <w:top w:val="nil"/>
              <w:left w:val="nil"/>
              <w:bottom w:val="single" w:sz="4" w:space="0" w:color="auto"/>
              <w:right w:val="single" w:sz="4" w:space="0" w:color="auto"/>
            </w:tcBorders>
            <w:shd w:val="clear" w:color="auto" w:fill="auto"/>
            <w:vAlign w:val="bottom"/>
            <w:hideMark/>
          </w:tcPr>
          <w:p w:rsidR="00DC4614" w:rsidRPr="000849D1" w:rsidRDefault="00DC4614" w:rsidP="00286587">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614" w:rsidRPr="000849D1" w:rsidRDefault="00DC4614" w:rsidP="00286587">
            <w:pPr>
              <w:jc w:val="center"/>
              <w:rPr>
                <w:color w:val="000000"/>
                <w:sz w:val="20"/>
                <w:szCs w:val="20"/>
              </w:rPr>
            </w:pPr>
            <w:r w:rsidRPr="000849D1">
              <w:rPr>
                <w:color w:val="000000"/>
                <w:sz w:val="20"/>
                <w:szCs w:val="20"/>
              </w:rPr>
              <w:t>…</w:t>
            </w:r>
          </w:p>
        </w:tc>
        <w:tc>
          <w:tcPr>
            <w:tcW w:w="2740" w:type="dxa"/>
            <w:tcBorders>
              <w:top w:val="nil"/>
              <w:left w:val="nil"/>
              <w:bottom w:val="single" w:sz="4" w:space="0" w:color="auto"/>
              <w:right w:val="single" w:sz="4" w:space="0" w:color="auto"/>
            </w:tcBorders>
            <w:shd w:val="clear" w:color="auto" w:fill="auto"/>
            <w:vAlign w:val="bottom"/>
            <w:hideMark/>
          </w:tcPr>
          <w:p w:rsidR="00DC4614" w:rsidRPr="000849D1" w:rsidRDefault="00DC4614" w:rsidP="00286587">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54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DC4614" w:rsidRPr="000849D1" w:rsidRDefault="00DC4614" w:rsidP="00286587">
            <w:pPr>
              <w:jc w:val="center"/>
              <w:rPr>
                <w:color w:val="000000"/>
                <w:sz w:val="20"/>
                <w:szCs w:val="20"/>
              </w:rPr>
            </w:pPr>
            <w:r w:rsidRPr="000849D1">
              <w:rPr>
                <w:color w:val="000000"/>
                <w:sz w:val="20"/>
                <w:szCs w:val="20"/>
              </w:rPr>
              <w:t>…</w:t>
            </w:r>
          </w:p>
        </w:tc>
        <w:tc>
          <w:tcPr>
            <w:tcW w:w="2740" w:type="dxa"/>
            <w:tcBorders>
              <w:top w:val="nil"/>
              <w:left w:val="nil"/>
              <w:bottom w:val="single" w:sz="8" w:space="0" w:color="auto"/>
              <w:right w:val="single" w:sz="4" w:space="0" w:color="auto"/>
            </w:tcBorders>
            <w:shd w:val="clear" w:color="auto" w:fill="auto"/>
            <w:vAlign w:val="bottom"/>
            <w:hideMark/>
          </w:tcPr>
          <w:p w:rsidR="00DC4614" w:rsidRPr="000849D1" w:rsidRDefault="00DC4614" w:rsidP="00286587">
            <w:pPr>
              <w:rPr>
                <w:color w:val="000000"/>
                <w:sz w:val="20"/>
                <w:szCs w:val="20"/>
              </w:rPr>
            </w:pPr>
            <w:r w:rsidRPr="000849D1">
              <w:rPr>
                <w:color w:val="000000"/>
                <w:sz w:val="20"/>
                <w:szCs w:val="20"/>
              </w:rPr>
              <w:t>Вознаграждение за услуги (</w:t>
            </w:r>
            <w:r>
              <w:rPr>
                <w:color w:val="000000"/>
                <w:sz w:val="20"/>
                <w:szCs w:val="20"/>
              </w:rPr>
              <w:t xml:space="preserve">не более </w:t>
            </w:r>
            <w:r w:rsidRPr="000849D1">
              <w:rPr>
                <w:color w:val="000000"/>
                <w:sz w:val="20"/>
                <w:szCs w:val="20"/>
              </w:rPr>
              <w:t>10% от цены мероприятия)</w:t>
            </w:r>
          </w:p>
        </w:tc>
        <w:tc>
          <w:tcPr>
            <w:tcW w:w="1520" w:type="dxa"/>
            <w:tcBorders>
              <w:top w:val="nil"/>
              <w:left w:val="nil"/>
              <w:bottom w:val="single" w:sz="8"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720" w:type="dxa"/>
            <w:tcBorders>
              <w:top w:val="nil"/>
              <w:left w:val="nil"/>
              <w:bottom w:val="single" w:sz="8" w:space="0" w:color="auto"/>
              <w:right w:val="single" w:sz="4" w:space="0" w:color="auto"/>
            </w:tcBorders>
            <w:shd w:val="clear" w:color="auto" w:fill="auto"/>
            <w:hideMark/>
          </w:tcPr>
          <w:p w:rsidR="00DC4614" w:rsidRPr="000849D1" w:rsidRDefault="00DC4614" w:rsidP="00286587">
            <w:pPr>
              <w:jc w:val="center"/>
              <w:rPr>
                <w:color w:val="000000"/>
                <w:sz w:val="20"/>
                <w:szCs w:val="20"/>
              </w:rPr>
            </w:pPr>
            <w:r w:rsidRPr="000849D1">
              <w:rPr>
                <w:color w:val="000000"/>
                <w:sz w:val="20"/>
                <w:szCs w:val="20"/>
              </w:rPr>
              <w:t> </w:t>
            </w:r>
          </w:p>
        </w:tc>
        <w:tc>
          <w:tcPr>
            <w:tcW w:w="1460" w:type="dxa"/>
            <w:tcBorders>
              <w:top w:val="nil"/>
              <w:left w:val="nil"/>
              <w:bottom w:val="single" w:sz="8" w:space="0" w:color="auto"/>
              <w:right w:val="single" w:sz="4" w:space="0" w:color="auto"/>
            </w:tcBorders>
            <w:shd w:val="clear" w:color="auto" w:fill="auto"/>
            <w:hideMark/>
          </w:tcPr>
          <w:p w:rsidR="00DC4614" w:rsidRPr="000849D1" w:rsidRDefault="00DC4614" w:rsidP="00286587">
            <w:pPr>
              <w:jc w:val="center"/>
              <w:rPr>
                <w:color w:val="000000"/>
                <w:sz w:val="20"/>
                <w:szCs w:val="20"/>
              </w:rPr>
            </w:pPr>
          </w:p>
        </w:tc>
        <w:tc>
          <w:tcPr>
            <w:tcW w:w="1420" w:type="dxa"/>
            <w:tcBorders>
              <w:top w:val="nil"/>
              <w:left w:val="nil"/>
              <w:bottom w:val="single" w:sz="8" w:space="0" w:color="auto"/>
              <w:right w:val="single" w:sz="8" w:space="0" w:color="auto"/>
            </w:tcBorders>
            <w:shd w:val="clear" w:color="auto" w:fill="auto"/>
            <w:noWrap/>
            <w:vAlign w:val="bottom"/>
            <w:hideMark/>
          </w:tcPr>
          <w:p w:rsidR="00DC4614" w:rsidRPr="000849D1" w:rsidRDefault="00DC4614" w:rsidP="00286587">
            <w:pPr>
              <w:jc w:val="center"/>
              <w:rPr>
                <w:color w:val="000000"/>
                <w:sz w:val="20"/>
                <w:szCs w:val="20"/>
              </w:rPr>
            </w:pPr>
            <w:r w:rsidRPr="000849D1">
              <w:rPr>
                <w:color w:val="000000"/>
                <w:sz w:val="20"/>
                <w:szCs w:val="20"/>
              </w:rPr>
              <w:t> </w:t>
            </w:r>
          </w:p>
        </w:tc>
      </w:tr>
      <w:tr w:rsidR="00DC4614" w:rsidRPr="000849D1" w:rsidTr="00286587">
        <w:trPr>
          <w:trHeight w:val="1020"/>
        </w:trPr>
        <w:tc>
          <w:tcPr>
            <w:tcW w:w="9820" w:type="dxa"/>
            <w:gridSpan w:val="6"/>
            <w:tcBorders>
              <w:top w:val="nil"/>
              <w:left w:val="single" w:sz="8" w:space="0" w:color="auto"/>
              <w:bottom w:val="single" w:sz="8" w:space="0" w:color="auto"/>
              <w:right w:val="single" w:sz="8" w:space="0" w:color="000000"/>
            </w:tcBorders>
            <w:shd w:val="clear" w:color="auto" w:fill="auto"/>
            <w:vAlign w:val="bottom"/>
            <w:hideMark/>
          </w:tcPr>
          <w:p w:rsidR="00DC4614" w:rsidRPr="000849D1" w:rsidRDefault="00DC4614" w:rsidP="00286587">
            <w:pPr>
              <w:rPr>
                <w:color w:val="000000"/>
              </w:rPr>
            </w:pPr>
            <w:proofErr w:type="gramStart"/>
            <w:r w:rsidRPr="000849D1">
              <w:rPr>
                <w:color w:val="000000"/>
                <w:sz w:val="22"/>
                <w:szCs w:val="22"/>
              </w:rPr>
              <w:t xml:space="preserve">ИТОГО: _______________________ (______________) рубля ______ копеек (без НДС) (итоговая сумма (стоимость) работ, услуг не должна превышать </w:t>
            </w:r>
            <w:r>
              <w:rPr>
                <w:color w:val="000000"/>
                <w:sz w:val="22"/>
                <w:szCs w:val="22"/>
              </w:rPr>
              <w:t>начальную (максимальную</w:t>
            </w:r>
            <w:r w:rsidRPr="000849D1">
              <w:rPr>
                <w:color w:val="000000"/>
                <w:sz w:val="22"/>
                <w:szCs w:val="22"/>
              </w:rPr>
              <w:t>) цену договора (мероприятия), определенную Заказчиком в п. 4.3. настоящей документации</w:t>
            </w:r>
            <w:r w:rsidR="00A62B6B">
              <w:rPr>
                <w:color w:val="000000"/>
                <w:sz w:val="22"/>
                <w:szCs w:val="22"/>
              </w:rPr>
              <w:t xml:space="preserve"> о закупке</w:t>
            </w:r>
            <w:r w:rsidRPr="000849D1">
              <w:rPr>
                <w:color w:val="000000"/>
                <w:sz w:val="22"/>
                <w:szCs w:val="22"/>
              </w:rPr>
              <w:t>)</w:t>
            </w:r>
            <w:proofErr w:type="gramEnd"/>
          </w:p>
        </w:tc>
      </w:tr>
    </w:tbl>
    <w:p w:rsidR="00D146FB" w:rsidRPr="001E02D6" w:rsidRDefault="00437CDF" w:rsidP="00D146FB">
      <w:pPr>
        <w:pStyle w:val="afd"/>
        <w:jc w:val="both"/>
        <w:rPr>
          <w:sz w:val="20"/>
        </w:rPr>
      </w:pPr>
      <w:r w:rsidRPr="00437CDF">
        <w:rPr>
          <w:sz w:val="20"/>
        </w:rPr>
        <w:t>* Претендент детализирует меню с указанием «выхода», заполняя соответствующие графы таблицы.</w:t>
      </w:r>
    </w:p>
    <w:p w:rsidR="00DC4614" w:rsidRPr="001E02D6" w:rsidRDefault="00437CDF" w:rsidP="00DC4614">
      <w:pPr>
        <w:pStyle w:val="afd"/>
        <w:jc w:val="both"/>
        <w:rPr>
          <w:sz w:val="20"/>
        </w:rPr>
      </w:pPr>
      <w:r w:rsidRPr="00437CDF">
        <w:rPr>
          <w:sz w:val="20"/>
        </w:rPr>
        <w:t>** Претендент детализирует услуги с указанием их стоимости, заполняя соответствующие графы таблицы.</w:t>
      </w:r>
    </w:p>
    <w:p w:rsidR="00DC4614" w:rsidRDefault="00DC4614" w:rsidP="00DC4614">
      <w:pPr>
        <w:pStyle w:val="afd"/>
        <w:jc w:val="both"/>
        <w:rPr>
          <w:szCs w:val="28"/>
        </w:rPr>
      </w:pPr>
    </w:p>
    <w:p w:rsidR="006B285C" w:rsidRDefault="006B285C" w:rsidP="006B285C">
      <w:pPr>
        <w:pStyle w:val="afd"/>
        <w:jc w:val="both"/>
        <w:rPr>
          <w:szCs w:val="28"/>
        </w:rPr>
      </w:pPr>
      <w:r>
        <w:rPr>
          <w:szCs w:val="28"/>
        </w:rPr>
        <w:t>2</w:t>
      </w:r>
      <w:r w:rsidR="006A6E7D">
        <w:rPr>
          <w:szCs w:val="28"/>
        </w:rPr>
        <w:t xml:space="preserve">. </w:t>
      </w:r>
      <w:r w:rsidR="006A6E7D" w:rsidRPr="00DC4614">
        <w:rPr>
          <w:szCs w:val="28"/>
        </w:rPr>
        <w:t>Цена, указанная в настоящем финансово-коммерческом предложении</w:t>
      </w:r>
      <w:r w:rsidRPr="00DC4614">
        <w:rPr>
          <w:szCs w:val="28"/>
        </w:rPr>
        <w:t xml:space="preserve">, </w:t>
      </w:r>
      <w:r w:rsidR="006A6E7D" w:rsidRPr="00DC4614">
        <w:rPr>
          <w:szCs w:val="28"/>
        </w:rPr>
        <w:t>учитывает стоимость всех</w:t>
      </w:r>
      <w:r w:rsidR="00BA01A6">
        <w:rPr>
          <w:szCs w:val="28"/>
        </w:rPr>
        <w:t xml:space="preserve"> </w:t>
      </w:r>
      <w:r w:rsidR="00CD1C5F" w:rsidRPr="00CD1C5F">
        <w:rPr>
          <w:szCs w:val="28"/>
        </w:rPr>
        <w:t>расходов Исполнителя (Агента), в том числе агентское вознаграждение, и всех видов налогов, кроме НДС</w:t>
      </w:r>
      <w:r w:rsidR="006A6E7D" w:rsidRPr="00DC4614">
        <w:rPr>
          <w:szCs w:val="28"/>
        </w:rPr>
        <w:t>, связанны</w:t>
      </w:r>
      <w:r w:rsidR="00BA01A6">
        <w:rPr>
          <w:szCs w:val="28"/>
        </w:rPr>
        <w:t>х</w:t>
      </w:r>
      <w:r w:rsidR="006A6E7D" w:rsidRPr="00205668">
        <w:rPr>
          <w:szCs w:val="28"/>
        </w:rPr>
        <w:t xml:space="preserve"> </w:t>
      </w:r>
      <w:r w:rsidRPr="00205668">
        <w:rPr>
          <w:szCs w:val="28"/>
        </w:rPr>
        <w:t xml:space="preserve">с </w:t>
      </w:r>
      <w:r w:rsidRPr="00B0200D">
        <w:rPr>
          <w:szCs w:val="28"/>
        </w:rPr>
        <w:t>выполнением работ, оказанием услуг.</w:t>
      </w:r>
    </w:p>
    <w:p w:rsidR="006A6E7D" w:rsidRDefault="006B285C" w:rsidP="006A6E7D">
      <w:pPr>
        <w:pStyle w:val="afd"/>
        <w:jc w:val="both"/>
        <w:rPr>
          <w:szCs w:val="28"/>
        </w:rPr>
      </w:pPr>
      <w:r w:rsidRPr="00B0200D">
        <w:rPr>
          <w:szCs w:val="28"/>
        </w:rPr>
        <w:lastRenderedPageBreak/>
        <w:t xml:space="preserve">Выполнение работ, оказание услуг </w:t>
      </w:r>
      <w:r w:rsidR="006A6E7D">
        <w:rPr>
          <w:szCs w:val="28"/>
        </w:rPr>
        <w:t>облагается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B285C" w:rsidP="006B285C">
      <w:pPr>
        <w:pStyle w:val="afd"/>
        <w:ind w:firstLine="709"/>
      </w:pPr>
      <w:r>
        <w:rPr>
          <w:szCs w:val="28"/>
        </w:rPr>
        <w:t>3</w:t>
      </w:r>
      <w:r w:rsidR="006A6E7D">
        <w:rPr>
          <w:szCs w:val="28"/>
        </w:rPr>
        <w:t xml:space="preserve">. Дополнительные условия </w:t>
      </w:r>
      <w:r w:rsidR="006A6E7D" w:rsidRPr="00384CDC">
        <w:t>выполнения работ</w:t>
      </w:r>
      <w:r w:rsidR="006A6E7D">
        <w:t>, оказания услуг</w:t>
      </w:r>
      <w:r>
        <w:t>, поставки товаров</w:t>
      </w:r>
      <w:r w:rsidR="006A6E7D">
        <w:t xml:space="preserve">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B285C" w:rsidP="006A6E7D">
      <w:pPr>
        <w:pStyle w:val="afd"/>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sidRPr="0057210F">
        <w:rPr>
          <w:szCs w:val="28"/>
        </w:rPr>
        <w:t xml:space="preserve">60 (шестьдесят) календарных дней </w:t>
      </w:r>
      <w:r w:rsidR="00A95C94" w:rsidRPr="00D963B6">
        <w:rPr>
          <w:szCs w:val="28"/>
        </w:rPr>
        <w:t>с даты, установленной как день вскрытия Заявок указанной в пункте 7 Информационной карты</w:t>
      </w:r>
      <w:r w:rsidR="006A6E7D" w:rsidRPr="00D963B6">
        <w:rPr>
          <w:szCs w:val="28"/>
        </w:rPr>
        <w:t>.</w:t>
      </w:r>
    </w:p>
    <w:p w:rsidR="006A6E7D" w:rsidRPr="00205668" w:rsidRDefault="006B285C" w:rsidP="006A6E7D">
      <w:pPr>
        <w:pStyle w:val="afd"/>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w:t>
      </w:r>
      <w:r w:rsidR="0057210F" w:rsidRPr="00B0200D">
        <w:rPr>
          <w:szCs w:val="28"/>
        </w:rPr>
        <w:t>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6B285C" w:rsidP="006A6E7D">
      <w:pPr>
        <w:pStyle w:val="afd"/>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6B285C" w:rsidP="006A6E7D">
      <w:pPr>
        <w:pStyle w:val="afd"/>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Pr="00205668" w:rsidRDefault="006B285C" w:rsidP="006A6E7D">
      <w:pPr>
        <w:pStyle w:val="afd"/>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Pr="0057210F" w:rsidRDefault="006A6E7D" w:rsidP="006A6E7D">
      <w:pPr>
        <w:pStyle w:val="afd"/>
        <w:jc w:val="both"/>
        <w:rPr>
          <w:szCs w:val="28"/>
        </w:rPr>
      </w:pPr>
      <w:r w:rsidRPr="00205668">
        <w:rPr>
          <w:szCs w:val="28"/>
        </w:rPr>
        <w:t> </w:t>
      </w:r>
      <w:r w:rsidRPr="0057210F">
        <w:rPr>
          <w:szCs w:val="28"/>
        </w:rPr>
        <w:t>Следующие приложения являются неотъемлемой частью настоящего финансово-коммерческого предложения:</w:t>
      </w:r>
    </w:p>
    <w:p w:rsidR="006A6E7D" w:rsidRPr="00384CDC" w:rsidRDefault="006A6E7D" w:rsidP="006A6E7D">
      <w:pPr>
        <w:pStyle w:val="afd"/>
        <w:jc w:val="both"/>
        <w:rPr>
          <w:szCs w:val="28"/>
        </w:rPr>
      </w:pPr>
      <w:r w:rsidRPr="0057210F">
        <w:rPr>
          <w:szCs w:val="28"/>
        </w:rPr>
        <w:t xml:space="preserve">1) </w:t>
      </w:r>
      <w:r w:rsidR="0057210F" w:rsidRPr="0057210F">
        <w:rPr>
          <w:szCs w:val="28"/>
        </w:rPr>
        <w:t>с</w:t>
      </w:r>
      <w:r w:rsidRPr="0057210F">
        <w:rPr>
          <w:szCs w:val="28"/>
        </w:rPr>
        <w:t>ведения о планируемых к привлечению субподрядных организациях (сост</w:t>
      </w:r>
      <w:r w:rsidR="0057210F">
        <w:rPr>
          <w:szCs w:val="28"/>
        </w:rPr>
        <w:t>авляется по форме приложения № 6</w:t>
      </w:r>
      <w:r w:rsidRPr="0057210F">
        <w:rPr>
          <w:szCs w:val="28"/>
        </w:rPr>
        <w:t xml:space="preserve"> к документации о закупке).</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A33244" w:rsidRDefault="00A33244" w:rsidP="00A33244">
      <w:pPr>
        <w:jc w:val="center"/>
      </w:pPr>
    </w:p>
    <w:p w:rsidR="00A33244" w:rsidRDefault="00A33244" w:rsidP="00A3324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26"/>
        <w:gridCol w:w="1403"/>
        <w:gridCol w:w="1849"/>
        <w:gridCol w:w="1559"/>
        <w:gridCol w:w="2551"/>
      </w:tblGrid>
      <w:tr w:rsidR="00A33244" w:rsidRPr="00C97E49" w:rsidTr="00A27BC5">
        <w:tc>
          <w:tcPr>
            <w:tcW w:w="959" w:type="dxa"/>
            <w:tcBorders>
              <w:top w:val="single" w:sz="4" w:space="0" w:color="auto"/>
              <w:left w:val="single" w:sz="4" w:space="0" w:color="auto"/>
              <w:bottom w:val="single" w:sz="4" w:space="0" w:color="auto"/>
              <w:right w:val="single" w:sz="4" w:space="0" w:color="auto"/>
            </w:tcBorders>
          </w:tcPr>
          <w:p w:rsidR="00A33244" w:rsidRDefault="00A33244" w:rsidP="00A27BC5">
            <w:pPr>
              <w:jc w:val="center"/>
            </w:pPr>
            <w:r w:rsidRPr="00C97E49">
              <w:t>№№</w:t>
            </w:r>
          </w:p>
        </w:tc>
        <w:tc>
          <w:tcPr>
            <w:tcW w:w="1426" w:type="dxa"/>
            <w:tcBorders>
              <w:top w:val="single" w:sz="4" w:space="0" w:color="auto"/>
              <w:left w:val="single" w:sz="4" w:space="0" w:color="auto"/>
              <w:bottom w:val="single" w:sz="4" w:space="0" w:color="auto"/>
              <w:right w:val="single" w:sz="4" w:space="0" w:color="auto"/>
            </w:tcBorders>
          </w:tcPr>
          <w:p w:rsidR="00A33244" w:rsidRPr="00C97E49" w:rsidRDefault="00A33244" w:rsidP="00A27BC5">
            <w:pPr>
              <w:jc w:val="center"/>
            </w:pPr>
            <w:r w:rsidRPr="00C97E49">
              <w:t>Наименование Заказчика</w:t>
            </w:r>
            <w:r>
              <w:t xml:space="preserve"> (клиента)</w:t>
            </w:r>
          </w:p>
        </w:tc>
        <w:tc>
          <w:tcPr>
            <w:tcW w:w="1403" w:type="dxa"/>
            <w:tcBorders>
              <w:top w:val="single" w:sz="4" w:space="0" w:color="auto"/>
              <w:left w:val="single" w:sz="4" w:space="0" w:color="auto"/>
              <w:bottom w:val="single" w:sz="4" w:space="0" w:color="auto"/>
              <w:right w:val="single" w:sz="4" w:space="0" w:color="auto"/>
            </w:tcBorders>
          </w:tcPr>
          <w:p w:rsidR="00A33244" w:rsidRPr="00C97E49" w:rsidRDefault="00560D59" w:rsidP="00A27BC5">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1849" w:type="dxa"/>
            <w:tcBorders>
              <w:top w:val="single" w:sz="4" w:space="0" w:color="auto"/>
              <w:left w:val="single" w:sz="4" w:space="0" w:color="auto"/>
              <w:bottom w:val="single" w:sz="4" w:space="0" w:color="auto"/>
              <w:right w:val="single" w:sz="4" w:space="0" w:color="auto"/>
            </w:tcBorders>
          </w:tcPr>
          <w:p w:rsidR="00A33244" w:rsidRDefault="00A33244" w:rsidP="00A27BC5">
            <w:pPr>
              <w:jc w:val="center"/>
            </w:pPr>
            <w:r>
              <w:t>Срок действия договора</w:t>
            </w:r>
          </w:p>
          <w:p w:rsidR="00A33244" w:rsidRDefault="00A33244" w:rsidP="00A27BC5">
            <w:pPr>
              <w:jc w:val="center"/>
            </w:pPr>
            <w:r>
              <w:t>(начало (месяц, год) – конец (месяц, год))</w:t>
            </w:r>
          </w:p>
        </w:tc>
        <w:tc>
          <w:tcPr>
            <w:tcW w:w="1559" w:type="dxa"/>
            <w:tcBorders>
              <w:top w:val="single" w:sz="4" w:space="0" w:color="auto"/>
              <w:left w:val="single" w:sz="4" w:space="0" w:color="auto"/>
              <w:bottom w:val="single" w:sz="4" w:space="0" w:color="auto"/>
              <w:right w:val="single" w:sz="4" w:space="0" w:color="auto"/>
            </w:tcBorders>
          </w:tcPr>
          <w:p w:rsidR="00A33244" w:rsidRDefault="00A33244" w:rsidP="00A27BC5">
            <w:pPr>
              <w:jc w:val="center"/>
            </w:pPr>
            <w:r>
              <w:t xml:space="preserve">Стоимость договора </w:t>
            </w:r>
            <w:r w:rsidRPr="003D2C22">
              <w:t>(без учета НДС)</w:t>
            </w:r>
            <w:r>
              <w:t>, руб.</w:t>
            </w:r>
          </w:p>
        </w:tc>
        <w:tc>
          <w:tcPr>
            <w:tcW w:w="2551" w:type="dxa"/>
            <w:tcBorders>
              <w:top w:val="single" w:sz="4" w:space="0" w:color="auto"/>
              <w:left w:val="single" w:sz="4" w:space="0" w:color="auto"/>
              <w:bottom w:val="single" w:sz="4" w:space="0" w:color="auto"/>
              <w:right w:val="single" w:sz="4" w:space="0" w:color="auto"/>
            </w:tcBorders>
          </w:tcPr>
          <w:p w:rsidR="00A33244" w:rsidRDefault="00A33244" w:rsidP="008F62AD">
            <w:pPr>
              <w:jc w:val="center"/>
            </w:pPr>
            <w:r w:rsidRPr="00E96FF5">
              <w:t>Предмет договора (указываются только договоры по предмету, аналогичному предмету конкурса</w:t>
            </w:r>
            <w:r>
              <w:t>,</w:t>
            </w:r>
            <w:r w:rsidRPr="00E96FF5">
              <w:t xml:space="preserve"> с указанием количества</w:t>
            </w:r>
            <w:r>
              <w:t xml:space="preserve"> и наименования</w:t>
            </w:r>
            <w:r w:rsidRPr="00E96FF5">
              <w:t xml:space="preserve"> поставляемого товара, работ, услуг</w:t>
            </w:r>
            <w:r w:rsidRPr="003D2C22">
              <w:t xml:space="preserve"> заключенных с 01.01.</w:t>
            </w:r>
            <w:r w:rsidR="008F62AD" w:rsidRPr="003D2C22">
              <w:t>20</w:t>
            </w:r>
            <w:r w:rsidR="008F62AD">
              <w:t>12</w:t>
            </w:r>
            <w:r w:rsidRPr="003D2C22">
              <w:t>, цена каждого из которых превышает 1 (один) миллион рублей (без учета НДС)</w:t>
            </w:r>
            <w:r w:rsidRPr="00E96FF5">
              <w:t>)</w:t>
            </w:r>
          </w:p>
        </w:tc>
      </w:tr>
      <w:tr w:rsidR="00A33244" w:rsidRPr="00C97E49" w:rsidTr="00A27BC5">
        <w:tc>
          <w:tcPr>
            <w:tcW w:w="959" w:type="dxa"/>
            <w:tcBorders>
              <w:top w:val="single" w:sz="4" w:space="0" w:color="auto"/>
              <w:left w:val="single" w:sz="4" w:space="0" w:color="auto"/>
              <w:bottom w:val="single" w:sz="4" w:space="0" w:color="auto"/>
              <w:right w:val="single" w:sz="4" w:space="0" w:color="auto"/>
            </w:tcBorders>
          </w:tcPr>
          <w:p w:rsidR="00A33244" w:rsidRPr="00C97E49" w:rsidRDefault="00A33244" w:rsidP="00A27BC5"/>
        </w:tc>
        <w:tc>
          <w:tcPr>
            <w:tcW w:w="1426" w:type="dxa"/>
            <w:tcBorders>
              <w:top w:val="single" w:sz="4" w:space="0" w:color="auto"/>
              <w:left w:val="single" w:sz="4" w:space="0" w:color="auto"/>
              <w:bottom w:val="single" w:sz="4" w:space="0" w:color="auto"/>
              <w:right w:val="single" w:sz="4" w:space="0" w:color="auto"/>
            </w:tcBorders>
          </w:tcPr>
          <w:p w:rsidR="00A33244" w:rsidRPr="00C97E49" w:rsidRDefault="00A33244" w:rsidP="00A27BC5">
            <w:pPr>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A33244" w:rsidRPr="00C97E49" w:rsidRDefault="00A33244" w:rsidP="00A27BC5">
            <w:pPr>
              <w:jc w:val="center"/>
            </w:pPr>
          </w:p>
        </w:tc>
        <w:tc>
          <w:tcPr>
            <w:tcW w:w="1849" w:type="dxa"/>
            <w:tcBorders>
              <w:top w:val="single" w:sz="4" w:space="0" w:color="auto"/>
              <w:left w:val="single" w:sz="4" w:space="0" w:color="auto"/>
              <w:bottom w:val="single" w:sz="4" w:space="0" w:color="auto"/>
              <w:right w:val="single" w:sz="4" w:space="0" w:color="auto"/>
            </w:tcBorders>
          </w:tcPr>
          <w:p w:rsidR="00A33244" w:rsidRPr="00C97E49" w:rsidRDefault="00A33244" w:rsidP="00A27BC5"/>
        </w:tc>
        <w:tc>
          <w:tcPr>
            <w:tcW w:w="1559" w:type="dxa"/>
            <w:tcBorders>
              <w:top w:val="single" w:sz="4" w:space="0" w:color="auto"/>
              <w:left w:val="single" w:sz="4" w:space="0" w:color="auto"/>
              <w:bottom w:val="single" w:sz="4" w:space="0" w:color="auto"/>
              <w:right w:val="single" w:sz="4" w:space="0" w:color="auto"/>
            </w:tcBorders>
          </w:tcPr>
          <w:p w:rsidR="00A33244" w:rsidRPr="00C97E49" w:rsidRDefault="00A33244" w:rsidP="00A27BC5"/>
        </w:tc>
        <w:tc>
          <w:tcPr>
            <w:tcW w:w="2551" w:type="dxa"/>
            <w:tcBorders>
              <w:top w:val="single" w:sz="4" w:space="0" w:color="auto"/>
              <w:left w:val="single" w:sz="4" w:space="0" w:color="auto"/>
              <w:bottom w:val="single" w:sz="4" w:space="0" w:color="auto"/>
              <w:right w:val="single" w:sz="4" w:space="0" w:color="auto"/>
            </w:tcBorders>
          </w:tcPr>
          <w:p w:rsidR="00A33244" w:rsidRPr="00C97E49" w:rsidRDefault="00A33244" w:rsidP="00A27BC5"/>
        </w:tc>
      </w:tr>
      <w:tr w:rsidR="00A33244" w:rsidRPr="00C97E49" w:rsidTr="00A27BC5">
        <w:trPr>
          <w:trHeight w:val="211"/>
        </w:trPr>
        <w:tc>
          <w:tcPr>
            <w:tcW w:w="959" w:type="dxa"/>
            <w:tcBorders>
              <w:top w:val="single" w:sz="4" w:space="0" w:color="auto"/>
              <w:left w:val="single" w:sz="4" w:space="0" w:color="auto"/>
              <w:bottom w:val="single" w:sz="4" w:space="0" w:color="auto"/>
              <w:right w:val="single" w:sz="4" w:space="0" w:color="auto"/>
            </w:tcBorders>
          </w:tcPr>
          <w:p w:rsidR="00A33244" w:rsidRPr="00C97E49" w:rsidRDefault="00560D59" w:rsidP="00A27BC5">
            <w:r>
              <w:t>Всего:</w:t>
            </w:r>
          </w:p>
        </w:tc>
        <w:tc>
          <w:tcPr>
            <w:tcW w:w="1426" w:type="dxa"/>
            <w:tcBorders>
              <w:top w:val="single" w:sz="4" w:space="0" w:color="auto"/>
              <w:left w:val="single" w:sz="4" w:space="0" w:color="auto"/>
              <w:bottom w:val="single" w:sz="4" w:space="0" w:color="auto"/>
              <w:right w:val="single" w:sz="4" w:space="0" w:color="auto"/>
            </w:tcBorders>
          </w:tcPr>
          <w:p w:rsidR="00A33244" w:rsidRPr="00C97E49" w:rsidRDefault="00560D59" w:rsidP="00A27BC5">
            <w:pPr>
              <w:jc w:val="center"/>
            </w:pPr>
            <w:r>
              <w:t>-</w:t>
            </w:r>
          </w:p>
        </w:tc>
        <w:tc>
          <w:tcPr>
            <w:tcW w:w="1403" w:type="dxa"/>
            <w:tcBorders>
              <w:top w:val="single" w:sz="4" w:space="0" w:color="auto"/>
              <w:left w:val="single" w:sz="4" w:space="0" w:color="auto"/>
              <w:bottom w:val="single" w:sz="4" w:space="0" w:color="auto"/>
              <w:right w:val="single" w:sz="4" w:space="0" w:color="auto"/>
            </w:tcBorders>
            <w:vAlign w:val="center"/>
          </w:tcPr>
          <w:p w:rsidR="00A33244" w:rsidRPr="00C97E49" w:rsidRDefault="00560D59" w:rsidP="00A27BC5">
            <w:pPr>
              <w:jc w:val="center"/>
            </w:pPr>
            <w:r>
              <w:t>-</w:t>
            </w:r>
          </w:p>
        </w:tc>
        <w:tc>
          <w:tcPr>
            <w:tcW w:w="1849" w:type="dxa"/>
            <w:tcBorders>
              <w:top w:val="single" w:sz="4" w:space="0" w:color="auto"/>
              <w:left w:val="single" w:sz="4" w:space="0" w:color="auto"/>
              <w:bottom w:val="single" w:sz="4" w:space="0" w:color="auto"/>
              <w:right w:val="single" w:sz="4" w:space="0" w:color="auto"/>
            </w:tcBorders>
          </w:tcPr>
          <w:p w:rsidR="00A33244" w:rsidRPr="00C97E49" w:rsidRDefault="00560D59" w:rsidP="00A27BC5">
            <w:r>
              <w:t>-</w:t>
            </w:r>
          </w:p>
        </w:tc>
        <w:tc>
          <w:tcPr>
            <w:tcW w:w="1559" w:type="dxa"/>
            <w:tcBorders>
              <w:top w:val="single" w:sz="4" w:space="0" w:color="auto"/>
              <w:left w:val="single" w:sz="4" w:space="0" w:color="auto"/>
              <w:bottom w:val="single" w:sz="4" w:space="0" w:color="auto"/>
              <w:right w:val="single" w:sz="4" w:space="0" w:color="auto"/>
            </w:tcBorders>
          </w:tcPr>
          <w:p w:rsidR="00A33244" w:rsidRPr="00C97E49" w:rsidRDefault="00A33244" w:rsidP="00A27BC5"/>
        </w:tc>
        <w:tc>
          <w:tcPr>
            <w:tcW w:w="2551" w:type="dxa"/>
            <w:tcBorders>
              <w:top w:val="single" w:sz="4" w:space="0" w:color="auto"/>
              <w:left w:val="single" w:sz="4" w:space="0" w:color="auto"/>
              <w:bottom w:val="single" w:sz="4" w:space="0" w:color="auto"/>
              <w:right w:val="single" w:sz="4" w:space="0" w:color="auto"/>
            </w:tcBorders>
          </w:tcPr>
          <w:p w:rsidR="00A33244" w:rsidRPr="00C97E49" w:rsidRDefault="00560D59" w:rsidP="00A27BC5">
            <w:r>
              <w:t>-</w:t>
            </w:r>
          </w:p>
        </w:tc>
      </w:tr>
    </w:tbl>
    <w:p w:rsidR="00A33244" w:rsidRPr="007415F9" w:rsidRDefault="00A33244" w:rsidP="00A33244"/>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A27BC5" w:rsidRDefault="00A27BC5" w:rsidP="00A27BC5">
      <w:pPr>
        <w:pStyle w:val="1"/>
        <w:spacing w:line="276" w:lineRule="auto"/>
        <w:ind w:left="0"/>
        <w:jc w:val="center"/>
        <w:rPr>
          <w:sz w:val="24"/>
          <w:szCs w:val="24"/>
        </w:rPr>
      </w:pPr>
      <w:r w:rsidRPr="00206770">
        <w:rPr>
          <w:sz w:val="24"/>
          <w:szCs w:val="24"/>
        </w:rPr>
        <w:t>Агентский договор</w:t>
      </w:r>
      <w:r>
        <w:rPr>
          <w:sz w:val="24"/>
          <w:szCs w:val="24"/>
        </w:rPr>
        <w:t xml:space="preserve"> </w:t>
      </w:r>
      <w:r w:rsidRPr="00206770">
        <w:rPr>
          <w:sz w:val="24"/>
          <w:szCs w:val="24"/>
        </w:rPr>
        <w:t xml:space="preserve">№ </w:t>
      </w:r>
      <w:proofErr w:type="spellStart"/>
      <w:r>
        <w:rPr>
          <w:sz w:val="24"/>
          <w:szCs w:val="24"/>
        </w:rPr>
        <w:t>ТКд</w:t>
      </w:r>
      <w:proofErr w:type="spellEnd"/>
      <w:r>
        <w:rPr>
          <w:sz w:val="24"/>
          <w:szCs w:val="24"/>
        </w:rPr>
        <w:t>________</w:t>
      </w:r>
    </w:p>
    <w:p w:rsidR="00A27BC5" w:rsidRDefault="00A27BC5" w:rsidP="00A27BC5">
      <w:pPr>
        <w:spacing w:line="276" w:lineRule="auto"/>
        <w:jc w:val="center"/>
      </w:pPr>
    </w:p>
    <w:p w:rsidR="00A27BC5" w:rsidRDefault="00A27BC5" w:rsidP="00A27BC5">
      <w:pPr>
        <w:spacing w:line="276" w:lineRule="auto"/>
        <w:jc w:val="center"/>
      </w:pPr>
      <w:r w:rsidRPr="00206770">
        <w:t xml:space="preserve">г. Москва </w:t>
      </w:r>
      <w:r w:rsidRPr="00206770">
        <w:tab/>
      </w:r>
      <w:r w:rsidRPr="00206770">
        <w:tab/>
      </w:r>
      <w:r w:rsidRPr="00206770">
        <w:tab/>
      </w:r>
      <w:r w:rsidRPr="00206770">
        <w:tab/>
      </w:r>
      <w:r w:rsidRPr="00206770">
        <w:tab/>
      </w:r>
      <w:r w:rsidRPr="00206770">
        <w:tab/>
      </w:r>
      <w:r>
        <w:t xml:space="preserve">                                      </w:t>
      </w:r>
      <w:r w:rsidRPr="00206770">
        <w:rPr>
          <w:color w:val="000000"/>
        </w:rPr>
        <w:t>«</w:t>
      </w:r>
      <w:r>
        <w:rPr>
          <w:color w:val="000000"/>
        </w:rPr>
        <w:t xml:space="preserve"> __ </w:t>
      </w:r>
      <w:r w:rsidRPr="00206770">
        <w:rPr>
          <w:color w:val="000000"/>
        </w:rPr>
        <w:t xml:space="preserve">» </w:t>
      </w:r>
      <w:r>
        <w:rPr>
          <w:color w:val="000000"/>
        </w:rPr>
        <w:t>______</w:t>
      </w:r>
      <w:r w:rsidRPr="00206770">
        <w:rPr>
          <w:color w:val="000000"/>
        </w:rPr>
        <w:t xml:space="preserve"> 201</w:t>
      </w:r>
      <w:r>
        <w:rPr>
          <w:color w:val="000000"/>
        </w:rPr>
        <w:t>4</w:t>
      </w:r>
      <w:r w:rsidRPr="00206770">
        <w:rPr>
          <w:color w:val="000000"/>
        </w:rPr>
        <w:t xml:space="preserve"> г</w:t>
      </w:r>
      <w:r w:rsidRPr="00206770">
        <w:t>.</w:t>
      </w:r>
    </w:p>
    <w:p w:rsidR="00A27BC5" w:rsidRDefault="00A27BC5" w:rsidP="00A27BC5">
      <w:pPr>
        <w:spacing w:line="276" w:lineRule="auto"/>
        <w:jc w:val="center"/>
      </w:pPr>
    </w:p>
    <w:p w:rsidR="00A27BC5" w:rsidRDefault="00A27BC5" w:rsidP="00A27BC5">
      <w:pPr>
        <w:spacing w:line="276" w:lineRule="auto"/>
        <w:ind w:firstLine="709"/>
        <w:jc w:val="both"/>
      </w:pPr>
      <w:r w:rsidRPr="00206770">
        <w:t>Открытое акционерное общество «Центр по перевозке грузов в контейнерах «ТрансКонтейнер» (ОАО «ТрансКонтейнер»), именуемое в дальнейшем «Принципал»,</w:t>
      </w:r>
      <w:r w:rsidRPr="00596C7B">
        <w:t xml:space="preserve"> </w:t>
      </w:r>
      <w:r>
        <w:t>в лице</w:t>
      </w:r>
      <w:r w:rsidRPr="00206770">
        <w:t xml:space="preserve"> </w:t>
      </w:r>
      <w:r>
        <w:t>заместителя генерального директора Шекшуева Виктора Викторовича</w:t>
      </w:r>
      <w:r w:rsidRPr="00854946">
        <w:t xml:space="preserve">, действующего на основании </w:t>
      </w:r>
      <w:r w:rsidRPr="001E2F84">
        <w:t xml:space="preserve">Доверенности от </w:t>
      </w:r>
      <w:r>
        <w:t xml:space="preserve">14 января 2014 года № </w:t>
      </w:r>
      <w:proofErr w:type="gramStart"/>
      <w:r>
        <w:t>Ц</w:t>
      </w:r>
      <w:proofErr w:type="gramEnd"/>
      <w:r>
        <w:t>/2014/ЦКП-22г</w:t>
      </w:r>
      <w:r w:rsidRPr="00206770">
        <w:t xml:space="preserve">, с одной стороны, и </w:t>
      </w:r>
      <w:r>
        <w:t>_______________________</w:t>
      </w:r>
      <w:r w:rsidRPr="00164F4B">
        <w:t xml:space="preserve"> (</w:t>
      </w:r>
      <w:r>
        <w:t>________________</w:t>
      </w:r>
      <w:r w:rsidRPr="00164F4B">
        <w:t>)</w:t>
      </w:r>
      <w:r w:rsidRPr="00206770">
        <w:t xml:space="preserve">, именуемое в дальнейшем «Агент», в лице </w:t>
      </w:r>
      <w:r>
        <w:t>_______________________</w:t>
      </w:r>
      <w:r w:rsidRPr="00206770">
        <w:t xml:space="preserve">, действующего на основании </w:t>
      </w:r>
      <w:r>
        <w:t>___________</w:t>
      </w:r>
      <w:r w:rsidRPr="00206770">
        <w:t xml:space="preserve">, с другой стороны, именуемые в дальнейшем «Стороны», заключили настоящий </w:t>
      </w:r>
      <w:r>
        <w:t>Д</w:t>
      </w:r>
      <w:r w:rsidRPr="00206770">
        <w:t xml:space="preserve">оговор о </w:t>
      </w:r>
      <w:proofErr w:type="gramStart"/>
      <w:r w:rsidRPr="00206770">
        <w:t>нижеследующем</w:t>
      </w:r>
      <w:proofErr w:type="gramEnd"/>
      <w:r w:rsidRPr="00206770">
        <w:t>:</w:t>
      </w:r>
    </w:p>
    <w:p w:rsidR="00A27BC5" w:rsidRPr="00206770" w:rsidRDefault="00A27BC5" w:rsidP="00A27BC5">
      <w:pPr>
        <w:jc w:val="both"/>
      </w:pPr>
    </w:p>
    <w:p w:rsidR="00A27BC5" w:rsidRDefault="00A27BC5" w:rsidP="00A27BC5">
      <w:pPr>
        <w:numPr>
          <w:ilvl w:val="0"/>
          <w:numId w:val="45"/>
        </w:numPr>
        <w:suppressAutoHyphens w:val="0"/>
        <w:jc w:val="center"/>
        <w:rPr>
          <w:b/>
        </w:rPr>
      </w:pPr>
      <w:r w:rsidRPr="00206770">
        <w:rPr>
          <w:b/>
        </w:rPr>
        <w:t>Предмет Договора</w:t>
      </w:r>
    </w:p>
    <w:p w:rsidR="00A27BC5" w:rsidRDefault="00A27BC5" w:rsidP="00A27BC5">
      <w:pPr>
        <w:ind w:firstLine="720"/>
        <w:jc w:val="both"/>
        <w:rPr>
          <w:b/>
        </w:rPr>
      </w:pPr>
    </w:p>
    <w:p w:rsidR="00A27BC5" w:rsidRDefault="00A27BC5" w:rsidP="00A27BC5">
      <w:pPr>
        <w:pStyle w:val="22"/>
        <w:spacing w:line="276" w:lineRule="auto"/>
        <w:ind w:left="0" w:firstLine="720"/>
        <w:jc w:val="both"/>
      </w:pPr>
      <w:r w:rsidRPr="00206770">
        <w:t>1.1. Принципал поручает и обязуется оплатить, а Агент обязуется соверш</w:t>
      </w:r>
      <w:r>
        <w:t>а</w:t>
      </w:r>
      <w:r w:rsidRPr="00206770">
        <w:t xml:space="preserve">ть от своего имени, но за счет </w:t>
      </w:r>
      <w:r>
        <w:t xml:space="preserve">и в интересах </w:t>
      </w:r>
      <w:r w:rsidRPr="00206770">
        <w:t>Принцип</w:t>
      </w:r>
      <w:r>
        <w:t>ала юридические и иные действия</w:t>
      </w:r>
      <w:r w:rsidRPr="00206770">
        <w:t xml:space="preserve">, связанные с </w:t>
      </w:r>
      <w:r w:rsidRPr="0089388D">
        <w:t xml:space="preserve">организацией и проведением </w:t>
      </w:r>
      <w:r>
        <w:t xml:space="preserve">корпоративного </w:t>
      </w:r>
      <w:r w:rsidRPr="0089388D">
        <w:t>мероприяти</w:t>
      </w:r>
      <w:r>
        <w:t>я</w:t>
      </w:r>
      <w:r w:rsidRPr="0089388D">
        <w:t xml:space="preserve"> Принципала</w:t>
      </w:r>
      <w:r>
        <w:t xml:space="preserve">, </w:t>
      </w:r>
      <w:r w:rsidR="00D54798" w:rsidRPr="009C57C0">
        <w:t>посвященно</w:t>
      </w:r>
      <w:r w:rsidR="00D54798">
        <w:t>го</w:t>
      </w:r>
      <w:r w:rsidR="00D54798" w:rsidRPr="009C57C0">
        <w:t xml:space="preserve"> </w:t>
      </w:r>
      <w:r w:rsidRPr="009C57C0">
        <w:t>празднованию Нового года</w:t>
      </w:r>
      <w:r>
        <w:t>.</w:t>
      </w:r>
    </w:p>
    <w:p w:rsidR="00A27BC5" w:rsidRDefault="00A27BC5" w:rsidP="00A27BC5">
      <w:pPr>
        <w:spacing w:line="276" w:lineRule="auto"/>
        <w:ind w:firstLine="709"/>
        <w:jc w:val="both"/>
        <w:rPr>
          <w:bCs/>
        </w:rPr>
      </w:pPr>
      <w:r>
        <w:rPr>
          <w:bCs/>
        </w:rPr>
        <w:t xml:space="preserve">1.2. </w:t>
      </w:r>
      <w:r w:rsidRPr="0071043F">
        <w:rPr>
          <w:bCs/>
        </w:rPr>
        <w:t xml:space="preserve">Место проведения мероприятия: </w:t>
      </w:r>
      <w:proofErr w:type="gramStart"/>
      <w:r w:rsidRPr="00DB76E3">
        <w:rPr>
          <w:rFonts w:eastAsia="MS Mincho"/>
          <w:szCs w:val="28"/>
        </w:rPr>
        <w:t>КРЦ «Арбат» (культурно</w:t>
      </w:r>
      <w:r>
        <w:rPr>
          <w:rFonts w:eastAsia="MS Mincho"/>
          <w:szCs w:val="28"/>
        </w:rPr>
        <w:t>-</w:t>
      </w:r>
      <w:r w:rsidRPr="00DB76E3">
        <w:rPr>
          <w:rFonts w:eastAsia="MS Mincho"/>
          <w:szCs w:val="28"/>
        </w:rPr>
        <w:t>развлекательный центр),  включая  </w:t>
      </w:r>
      <w:r>
        <w:rPr>
          <w:rFonts w:eastAsia="MS Mincho"/>
          <w:szCs w:val="28"/>
        </w:rPr>
        <w:t>К</w:t>
      </w:r>
      <w:r w:rsidRPr="00DB76E3">
        <w:rPr>
          <w:rFonts w:eastAsia="MS Mincho"/>
          <w:szCs w:val="28"/>
        </w:rPr>
        <w:t>луб-ресторан «</w:t>
      </w:r>
      <w:proofErr w:type="spellStart"/>
      <w:r w:rsidRPr="00DB76E3">
        <w:rPr>
          <w:rFonts w:eastAsia="MS Mincho"/>
          <w:szCs w:val="28"/>
        </w:rPr>
        <w:t>Тропикана</w:t>
      </w:r>
      <w:proofErr w:type="spellEnd"/>
      <w:r w:rsidRPr="00DB76E3">
        <w:rPr>
          <w:rFonts w:eastAsia="MS Mincho"/>
          <w:szCs w:val="28"/>
        </w:rPr>
        <w:t>»,  Банкетн</w:t>
      </w:r>
      <w:r>
        <w:rPr>
          <w:rFonts w:eastAsia="MS Mincho"/>
          <w:szCs w:val="28"/>
        </w:rPr>
        <w:t>ый</w:t>
      </w:r>
      <w:r w:rsidRPr="00DB76E3">
        <w:rPr>
          <w:rFonts w:eastAsia="MS Mincho"/>
          <w:szCs w:val="28"/>
        </w:rPr>
        <w:t xml:space="preserve"> зал «Арбат» </w:t>
      </w:r>
      <w:r w:rsidRPr="00D84D55">
        <w:rPr>
          <w:rFonts w:eastAsia="MS Mincho"/>
          <w:szCs w:val="28"/>
        </w:rPr>
        <w:t>(</w:t>
      </w:r>
      <w:r>
        <w:rPr>
          <w:rFonts w:eastAsia="MS Mincho"/>
          <w:szCs w:val="28"/>
        </w:rPr>
        <w:t xml:space="preserve">119019, </w:t>
      </w:r>
      <w:r w:rsidRPr="00D84D55">
        <w:rPr>
          <w:rFonts w:eastAsia="MS Mincho"/>
          <w:szCs w:val="28"/>
        </w:rPr>
        <w:t xml:space="preserve">г. Москва, </w:t>
      </w:r>
      <w:r>
        <w:rPr>
          <w:rFonts w:eastAsia="MS Mincho"/>
          <w:szCs w:val="28"/>
        </w:rPr>
        <w:t xml:space="preserve">ул. </w:t>
      </w:r>
      <w:r w:rsidRPr="00D84D55">
        <w:rPr>
          <w:rFonts w:eastAsia="MS Mincho"/>
          <w:szCs w:val="28"/>
        </w:rPr>
        <w:t>Новый Арбат, д. 21, стр. 1)</w:t>
      </w:r>
      <w:r>
        <w:rPr>
          <w:rFonts w:eastAsia="MS Mincho"/>
          <w:szCs w:val="28"/>
        </w:rPr>
        <w:t>.</w:t>
      </w:r>
      <w:proofErr w:type="gramEnd"/>
    </w:p>
    <w:p w:rsidR="00A27BC5" w:rsidRDefault="00A27BC5" w:rsidP="00A27BC5">
      <w:pPr>
        <w:spacing w:line="276" w:lineRule="auto"/>
        <w:ind w:firstLine="709"/>
        <w:rPr>
          <w:bCs/>
        </w:rPr>
      </w:pPr>
      <w:r>
        <w:rPr>
          <w:bCs/>
        </w:rPr>
        <w:t xml:space="preserve">1.3. </w:t>
      </w:r>
      <w:r w:rsidRPr="0071043F">
        <w:rPr>
          <w:bCs/>
        </w:rPr>
        <w:t xml:space="preserve">Дата проведения мероприятия: </w:t>
      </w:r>
      <w:r>
        <w:rPr>
          <w:bCs/>
        </w:rPr>
        <w:t>__ декабря</w:t>
      </w:r>
      <w:r w:rsidRPr="0071043F">
        <w:rPr>
          <w:bCs/>
        </w:rPr>
        <w:t xml:space="preserve"> 201</w:t>
      </w:r>
      <w:r>
        <w:rPr>
          <w:bCs/>
        </w:rPr>
        <w:t>4</w:t>
      </w:r>
      <w:r w:rsidRPr="0071043F">
        <w:rPr>
          <w:bCs/>
        </w:rPr>
        <w:t xml:space="preserve"> года. </w:t>
      </w:r>
    </w:p>
    <w:p w:rsidR="00A27BC5" w:rsidRDefault="00A27BC5" w:rsidP="00A27BC5">
      <w:pPr>
        <w:pStyle w:val="afa"/>
        <w:spacing w:line="276" w:lineRule="auto"/>
        <w:rPr>
          <w:b/>
        </w:rPr>
      </w:pPr>
    </w:p>
    <w:p w:rsidR="00A27BC5" w:rsidRPr="00206770" w:rsidRDefault="00A27BC5" w:rsidP="00A27BC5">
      <w:pPr>
        <w:pStyle w:val="afa"/>
        <w:jc w:val="center"/>
        <w:rPr>
          <w:b/>
        </w:rPr>
      </w:pPr>
      <w:r w:rsidRPr="00206770">
        <w:rPr>
          <w:b/>
        </w:rPr>
        <w:t>2. Права и обязанности Агента</w:t>
      </w:r>
    </w:p>
    <w:p w:rsidR="00A27BC5" w:rsidRDefault="00A27BC5" w:rsidP="00A27BC5">
      <w:pPr>
        <w:pStyle w:val="ConsNormal"/>
        <w:widowControl/>
        <w:ind w:firstLine="709"/>
        <w:jc w:val="both"/>
        <w:rPr>
          <w:rFonts w:ascii="Times New Roman" w:hAnsi="Times New Roman"/>
          <w:sz w:val="24"/>
          <w:szCs w:val="24"/>
        </w:rPr>
      </w:pPr>
    </w:p>
    <w:p w:rsidR="00A27BC5" w:rsidRDefault="00A27BC5" w:rsidP="00A27BC5">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2.1. Агент обязан:</w:t>
      </w:r>
    </w:p>
    <w:p w:rsidR="00A27BC5" w:rsidRDefault="00A27BC5" w:rsidP="00A27BC5">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 xml:space="preserve">2.1.1. </w:t>
      </w:r>
      <w:r w:rsidRPr="00962C59">
        <w:rPr>
          <w:rFonts w:ascii="Times New Roman" w:hAnsi="Times New Roman"/>
          <w:sz w:val="24"/>
          <w:szCs w:val="24"/>
        </w:rPr>
        <w:t xml:space="preserve">В течение </w:t>
      </w:r>
      <w:r>
        <w:rPr>
          <w:rFonts w:ascii="Times New Roman" w:hAnsi="Times New Roman"/>
          <w:sz w:val="24"/>
          <w:szCs w:val="24"/>
        </w:rPr>
        <w:t>5 (пяти) календарных</w:t>
      </w:r>
      <w:r w:rsidRPr="00962C59">
        <w:rPr>
          <w:rFonts w:ascii="Times New Roman" w:hAnsi="Times New Roman"/>
          <w:sz w:val="24"/>
          <w:szCs w:val="24"/>
        </w:rPr>
        <w:t xml:space="preserve"> дней после получения </w:t>
      </w:r>
      <w:r>
        <w:rPr>
          <w:rFonts w:ascii="Times New Roman" w:hAnsi="Times New Roman"/>
          <w:sz w:val="24"/>
          <w:szCs w:val="24"/>
        </w:rPr>
        <w:t>поручения</w:t>
      </w:r>
      <w:r w:rsidRPr="00962C59">
        <w:rPr>
          <w:rFonts w:ascii="Times New Roman" w:hAnsi="Times New Roman"/>
          <w:sz w:val="24"/>
          <w:szCs w:val="24"/>
        </w:rPr>
        <w:t xml:space="preserve"> </w:t>
      </w:r>
      <w:r>
        <w:rPr>
          <w:rFonts w:ascii="Times New Roman" w:hAnsi="Times New Roman"/>
          <w:sz w:val="24"/>
          <w:szCs w:val="24"/>
        </w:rPr>
        <w:t>его согласовать и подписать</w:t>
      </w:r>
      <w:r w:rsidRPr="00962C59">
        <w:rPr>
          <w:rFonts w:ascii="Times New Roman" w:hAnsi="Times New Roman"/>
          <w:sz w:val="24"/>
          <w:szCs w:val="24"/>
        </w:rPr>
        <w:t xml:space="preserve">. </w:t>
      </w:r>
    </w:p>
    <w:p w:rsidR="00A27BC5" w:rsidRDefault="00A27BC5" w:rsidP="00A27BC5">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 xml:space="preserve">Выполнить поручение Принципала в соответствии с требованиями настоящего Договора. </w:t>
      </w:r>
    </w:p>
    <w:p w:rsidR="00A27BC5" w:rsidRDefault="00A27BC5" w:rsidP="00A27BC5">
      <w:pPr>
        <w:pStyle w:val="afd"/>
        <w:spacing w:line="276" w:lineRule="auto"/>
        <w:ind w:firstLine="709"/>
        <w:jc w:val="both"/>
        <w:rPr>
          <w:sz w:val="24"/>
          <w:szCs w:val="24"/>
        </w:rPr>
      </w:pPr>
      <w:r w:rsidRPr="0089388D">
        <w:rPr>
          <w:sz w:val="24"/>
          <w:szCs w:val="24"/>
        </w:rPr>
        <w:t>2.1.2. Исполнить поручение Принципала на наиболее выгодных для Принципала условиях.</w:t>
      </w:r>
    </w:p>
    <w:p w:rsidR="00A27BC5" w:rsidRDefault="00A27BC5" w:rsidP="00A27BC5">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 xml:space="preserve">2.1.3. </w:t>
      </w:r>
      <w:r w:rsidRPr="00900F5C">
        <w:rPr>
          <w:rFonts w:ascii="Times New Roman" w:hAnsi="Times New Roman"/>
          <w:sz w:val="24"/>
          <w:szCs w:val="24"/>
        </w:rPr>
        <w:t>Заключать от своего имени, но за счет Принципала договоры</w:t>
      </w:r>
      <w:r>
        <w:rPr>
          <w:rFonts w:ascii="Times New Roman" w:hAnsi="Times New Roman"/>
          <w:sz w:val="24"/>
          <w:szCs w:val="24"/>
        </w:rPr>
        <w:t>, необходимые для выполнения поручения Принципала</w:t>
      </w:r>
      <w:r w:rsidRPr="00900F5C">
        <w:rPr>
          <w:rFonts w:ascii="Times New Roman" w:hAnsi="Times New Roman"/>
          <w:sz w:val="24"/>
          <w:szCs w:val="24"/>
        </w:rPr>
        <w:t>.</w:t>
      </w:r>
    </w:p>
    <w:p w:rsidR="00A27BC5" w:rsidRDefault="00A27BC5" w:rsidP="00A27BC5">
      <w:pPr>
        <w:pStyle w:val="22"/>
        <w:spacing w:line="276" w:lineRule="auto"/>
        <w:ind w:left="0" w:firstLine="992"/>
        <w:jc w:val="both"/>
      </w:pPr>
      <w:r>
        <w:t xml:space="preserve">2.1.4. </w:t>
      </w:r>
      <w:r w:rsidRPr="0089388D">
        <w:t xml:space="preserve">Исполнять все обязанности и осуществлять все права, вытекающие из договоров, заключенных им с третьими лицами в рамках выполнения поручения Принципала. </w:t>
      </w:r>
    </w:p>
    <w:p w:rsidR="00A27BC5" w:rsidRDefault="00A27BC5" w:rsidP="00A27BC5">
      <w:pPr>
        <w:pStyle w:val="ConsNormal"/>
        <w:widowControl/>
        <w:spacing w:line="276" w:lineRule="auto"/>
        <w:ind w:firstLine="709"/>
        <w:jc w:val="both"/>
        <w:rPr>
          <w:rFonts w:ascii="Times New Roman" w:hAnsi="Times New Roman"/>
          <w:sz w:val="24"/>
          <w:szCs w:val="24"/>
        </w:rPr>
      </w:pPr>
      <w:r>
        <w:rPr>
          <w:rFonts w:ascii="Times New Roman" w:hAnsi="Times New Roman"/>
          <w:sz w:val="24"/>
          <w:szCs w:val="24"/>
        </w:rPr>
        <w:t xml:space="preserve">2.1.5. </w:t>
      </w:r>
      <w:r w:rsidRPr="00900F5C">
        <w:rPr>
          <w:rFonts w:ascii="Times New Roman" w:hAnsi="Times New Roman"/>
          <w:sz w:val="24"/>
          <w:szCs w:val="24"/>
        </w:rPr>
        <w:t>Оплачивать расходы по заключенным за счет Принципала договорам в счет сумм, поступивших к нему от Принципала для исполнения настоящего Договора.</w:t>
      </w:r>
    </w:p>
    <w:p w:rsidR="00A27BC5" w:rsidRDefault="00A27BC5" w:rsidP="00A27BC5">
      <w:pPr>
        <w:pStyle w:val="afd"/>
        <w:tabs>
          <w:tab w:val="left" w:pos="1560"/>
        </w:tabs>
        <w:spacing w:line="276" w:lineRule="auto"/>
        <w:ind w:firstLine="709"/>
        <w:jc w:val="both"/>
        <w:rPr>
          <w:sz w:val="24"/>
          <w:szCs w:val="24"/>
        </w:rPr>
      </w:pPr>
      <w:r w:rsidRPr="00206770">
        <w:rPr>
          <w:sz w:val="24"/>
          <w:szCs w:val="24"/>
        </w:rPr>
        <w:lastRenderedPageBreak/>
        <w:t>2.1.</w:t>
      </w:r>
      <w:r>
        <w:rPr>
          <w:sz w:val="24"/>
          <w:szCs w:val="24"/>
        </w:rPr>
        <w:t>6</w:t>
      </w:r>
      <w:r w:rsidRPr="00206770">
        <w:rPr>
          <w:sz w:val="24"/>
          <w:szCs w:val="24"/>
        </w:rPr>
        <w:t>. Использовать информацию, полученную по настоящему Договору от Принципала, в целях исполнения настоящего Договора и не передавать ее другим лицам без разрешения Принципала.</w:t>
      </w:r>
    </w:p>
    <w:p w:rsidR="00A27BC5" w:rsidRDefault="00A27BC5" w:rsidP="00A27BC5">
      <w:pPr>
        <w:pStyle w:val="afd"/>
        <w:tabs>
          <w:tab w:val="left" w:pos="1560"/>
        </w:tabs>
        <w:spacing w:line="276" w:lineRule="auto"/>
        <w:ind w:firstLine="709"/>
        <w:jc w:val="both"/>
        <w:rPr>
          <w:sz w:val="24"/>
          <w:szCs w:val="24"/>
        </w:rPr>
      </w:pPr>
      <w:r w:rsidRPr="00206770">
        <w:rPr>
          <w:sz w:val="24"/>
          <w:szCs w:val="24"/>
        </w:rPr>
        <w:t>2.1.</w:t>
      </w:r>
      <w:r>
        <w:rPr>
          <w:sz w:val="24"/>
          <w:szCs w:val="24"/>
        </w:rPr>
        <w:t>7</w:t>
      </w:r>
      <w:r w:rsidRPr="00206770">
        <w:rPr>
          <w:sz w:val="24"/>
          <w:szCs w:val="24"/>
        </w:rPr>
        <w:t>. Сообщать Принципалу по его требованию все сведения о ходе выполнения поручения.</w:t>
      </w:r>
    </w:p>
    <w:p w:rsidR="00A27BC5" w:rsidRDefault="00A27BC5" w:rsidP="00A27BC5">
      <w:pPr>
        <w:pStyle w:val="afd"/>
        <w:tabs>
          <w:tab w:val="left" w:pos="1560"/>
        </w:tabs>
        <w:spacing w:line="276" w:lineRule="auto"/>
        <w:ind w:firstLine="709"/>
        <w:jc w:val="both"/>
        <w:rPr>
          <w:sz w:val="24"/>
          <w:szCs w:val="24"/>
        </w:rPr>
      </w:pPr>
      <w:r w:rsidRPr="00206770">
        <w:rPr>
          <w:sz w:val="24"/>
          <w:szCs w:val="24"/>
        </w:rPr>
        <w:t>2.1.</w:t>
      </w:r>
      <w:r>
        <w:rPr>
          <w:sz w:val="24"/>
          <w:szCs w:val="24"/>
        </w:rPr>
        <w:t>8</w:t>
      </w:r>
      <w:r w:rsidRPr="00206770">
        <w:rPr>
          <w:sz w:val="24"/>
          <w:szCs w:val="24"/>
        </w:rPr>
        <w:t xml:space="preserve">. Предоставить Принципалу </w:t>
      </w:r>
      <w:r>
        <w:rPr>
          <w:sz w:val="24"/>
          <w:szCs w:val="24"/>
        </w:rPr>
        <w:t xml:space="preserve">акт сдачи-приемки оказанных услуг, </w:t>
      </w:r>
      <w:r w:rsidRPr="00206770">
        <w:rPr>
          <w:sz w:val="24"/>
          <w:szCs w:val="24"/>
        </w:rPr>
        <w:t>отчет</w:t>
      </w:r>
      <w:r>
        <w:rPr>
          <w:sz w:val="24"/>
          <w:szCs w:val="24"/>
        </w:rPr>
        <w:t xml:space="preserve"> Агента</w:t>
      </w:r>
      <w:r w:rsidRPr="00206770">
        <w:rPr>
          <w:sz w:val="24"/>
          <w:szCs w:val="24"/>
        </w:rPr>
        <w:t xml:space="preserve">, а также документы, подтверждающие фактические расходы Агента на выполнение поручения Принципала (копии договоров с третьими лицами с приложением актов и счетов-фактур, другие подтверждающие документы), в течение </w:t>
      </w:r>
      <w:r>
        <w:rPr>
          <w:sz w:val="24"/>
          <w:szCs w:val="24"/>
        </w:rPr>
        <w:t>5</w:t>
      </w:r>
      <w:r w:rsidRPr="00206770">
        <w:rPr>
          <w:sz w:val="24"/>
          <w:szCs w:val="24"/>
        </w:rPr>
        <w:t xml:space="preserve"> (</w:t>
      </w:r>
      <w:r>
        <w:rPr>
          <w:sz w:val="24"/>
          <w:szCs w:val="24"/>
        </w:rPr>
        <w:t>пя</w:t>
      </w:r>
      <w:r w:rsidRPr="00206770">
        <w:rPr>
          <w:sz w:val="24"/>
          <w:szCs w:val="24"/>
        </w:rPr>
        <w:t xml:space="preserve">ти) календарных дней после исполнения </w:t>
      </w:r>
      <w:r>
        <w:rPr>
          <w:sz w:val="24"/>
          <w:szCs w:val="24"/>
        </w:rPr>
        <w:t xml:space="preserve">каждого </w:t>
      </w:r>
      <w:r w:rsidRPr="00206770">
        <w:rPr>
          <w:sz w:val="24"/>
          <w:szCs w:val="24"/>
        </w:rPr>
        <w:t>поручения Принципала</w:t>
      </w:r>
      <w:r w:rsidRPr="000F6CF2">
        <w:rPr>
          <w:sz w:val="24"/>
          <w:szCs w:val="24"/>
        </w:rPr>
        <w:t>.</w:t>
      </w:r>
    </w:p>
    <w:p w:rsidR="00A27BC5" w:rsidRDefault="00A27BC5" w:rsidP="00A27BC5">
      <w:pPr>
        <w:pStyle w:val="afd"/>
        <w:tabs>
          <w:tab w:val="left" w:pos="1560"/>
        </w:tabs>
        <w:spacing w:line="276" w:lineRule="auto"/>
        <w:ind w:firstLine="709"/>
        <w:jc w:val="both"/>
        <w:rPr>
          <w:i/>
          <w:sz w:val="24"/>
          <w:szCs w:val="24"/>
        </w:rPr>
      </w:pPr>
    </w:p>
    <w:p w:rsidR="00A27BC5" w:rsidRDefault="00A27BC5" w:rsidP="00A27BC5">
      <w:pPr>
        <w:spacing w:line="276" w:lineRule="auto"/>
        <w:ind w:firstLine="709"/>
        <w:jc w:val="both"/>
      </w:pPr>
      <w:r w:rsidRPr="00206770">
        <w:t>2.2. Агент имеет право:</w:t>
      </w:r>
    </w:p>
    <w:p w:rsidR="00A27BC5" w:rsidRDefault="00A27BC5" w:rsidP="00A27BC5">
      <w:pPr>
        <w:spacing w:line="276" w:lineRule="auto"/>
        <w:ind w:firstLine="709"/>
        <w:jc w:val="both"/>
      </w:pPr>
      <w:r w:rsidRPr="00206770">
        <w:t>2.2.1. Запросить у Принципала информацию и документы, необходимые Агенту для выполнения поручения по настоящему Договору.</w:t>
      </w:r>
    </w:p>
    <w:p w:rsidR="00A27BC5" w:rsidRDefault="00A27BC5" w:rsidP="00A27BC5">
      <w:pPr>
        <w:spacing w:line="276" w:lineRule="auto"/>
        <w:ind w:firstLine="709"/>
        <w:jc w:val="both"/>
      </w:pPr>
      <w:r w:rsidRPr="00206770">
        <w:t>2.2.2. Отступить от поручения Принципала, если по обстоятельствам дела это необходимо в интересах Принципала</w:t>
      </w:r>
      <w:r>
        <w:t xml:space="preserve">, </w:t>
      </w:r>
      <w:r w:rsidRPr="00206770">
        <w:t xml:space="preserve">предварительно </w:t>
      </w:r>
      <w:r>
        <w:t>письменно</w:t>
      </w:r>
      <w:r w:rsidRPr="00206770">
        <w:t xml:space="preserve"> уведомив об этом Принципала.</w:t>
      </w:r>
    </w:p>
    <w:p w:rsidR="00A27BC5" w:rsidRDefault="00A27BC5" w:rsidP="00A27BC5">
      <w:pPr>
        <w:spacing w:line="276" w:lineRule="auto"/>
        <w:ind w:firstLine="709"/>
        <w:jc w:val="both"/>
      </w:pPr>
      <w:r w:rsidRPr="00206770">
        <w:t>2.3. Агент не вправе:</w:t>
      </w:r>
    </w:p>
    <w:p w:rsidR="00A27BC5" w:rsidRDefault="00A27BC5" w:rsidP="00A27BC5">
      <w:pPr>
        <w:spacing w:line="276" w:lineRule="auto"/>
        <w:ind w:firstLine="709"/>
        <w:jc w:val="both"/>
      </w:pPr>
      <w:r w:rsidRPr="00206770">
        <w:t>2.3.1. Отказаться от исполнения поручения Принципала полностью или частично, за исключением случаев, когда это вызвано невозможностью исполнения поручений или нарушением Принципалом условий настоящего Договора.</w:t>
      </w:r>
    </w:p>
    <w:p w:rsidR="00A27BC5" w:rsidRDefault="00A27BC5" w:rsidP="00A27BC5">
      <w:pPr>
        <w:spacing w:line="276" w:lineRule="auto"/>
        <w:ind w:firstLine="709"/>
        <w:jc w:val="both"/>
      </w:pPr>
      <w:r w:rsidRPr="00206770">
        <w:t>2.3.2. Агент обязан незамедлительно уведомить Принципала о своем отказе от исполнения поручения, как только появились обстоятельства, препятствующие исполнению поручению поручения Принципала.</w:t>
      </w:r>
    </w:p>
    <w:p w:rsidR="00A27BC5" w:rsidRPr="00206770" w:rsidRDefault="00A27BC5" w:rsidP="00A27BC5">
      <w:pPr>
        <w:jc w:val="both"/>
        <w:rPr>
          <w:b/>
          <w:bCs/>
        </w:rPr>
      </w:pPr>
    </w:p>
    <w:p w:rsidR="00A27BC5" w:rsidRDefault="00A27BC5" w:rsidP="00A27BC5">
      <w:pPr>
        <w:spacing w:line="276" w:lineRule="auto"/>
        <w:jc w:val="center"/>
        <w:rPr>
          <w:b/>
          <w:bCs/>
        </w:rPr>
      </w:pPr>
      <w:r w:rsidRPr="00206770">
        <w:rPr>
          <w:b/>
          <w:bCs/>
        </w:rPr>
        <w:t>3. Права и обязанности Принципала</w:t>
      </w:r>
    </w:p>
    <w:p w:rsidR="00A27BC5" w:rsidRDefault="00A27BC5" w:rsidP="00A27BC5">
      <w:pPr>
        <w:spacing w:line="276" w:lineRule="auto"/>
        <w:ind w:firstLine="708"/>
        <w:jc w:val="both"/>
        <w:rPr>
          <w:bCs/>
        </w:rPr>
      </w:pPr>
    </w:p>
    <w:p w:rsidR="00A27BC5" w:rsidRDefault="00A27BC5" w:rsidP="00A27BC5">
      <w:pPr>
        <w:spacing w:line="276" w:lineRule="auto"/>
        <w:ind w:firstLine="708"/>
        <w:jc w:val="both"/>
        <w:rPr>
          <w:bCs/>
        </w:rPr>
      </w:pPr>
      <w:r w:rsidRPr="00206770">
        <w:rPr>
          <w:bCs/>
        </w:rPr>
        <w:t>3.1. Принципал обязан:</w:t>
      </w:r>
    </w:p>
    <w:p w:rsidR="00A27BC5" w:rsidRDefault="00A27BC5" w:rsidP="00A27BC5">
      <w:pPr>
        <w:spacing w:line="276" w:lineRule="auto"/>
        <w:ind w:firstLine="708"/>
        <w:jc w:val="both"/>
        <w:rPr>
          <w:bCs/>
        </w:rPr>
      </w:pPr>
      <w:r w:rsidRPr="00206770">
        <w:rPr>
          <w:bCs/>
        </w:rPr>
        <w:t xml:space="preserve">3.1.1. </w:t>
      </w:r>
      <w:r>
        <w:rPr>
          <w:bCs/>
        </w:rPr>
        <w:t xml:space="preserve">Направлять Агенту поручения </w:t>
      </w:r>
      <w:r w:rsidRPr="0089388D">
        <w:t>(по форме</w:t>
      </w:r>
      <w:r>
        <w:t>,</w:t>
      </w:r>
      <w:r w:rsidRPr="0089388D">
        <w:t xml:space="preserve"> утвержденной Сторонами в Приложении №</w:t>
      </w:r>
      <w:r>
        <w:t xml:space="preserve"> </w:t>
      </w:r>
      <w:r w:rsidRPr="0089388D">
        <w:t>1 к настоящему Договору), являющ</w:t>
      </w:r>
      <w:r>
        <w:t>ие</w:t>
      </w:r>
      <w:r w:rsidRPr="0089388D">
        <w:t>ся неотъемлемой частью настоящего Договора</w:t>
      </w:r>
      <w:r>
        <w:rPr>
          <w:bCs/>
        </w:rPr>
        <w:t>.</w:t>
      </w:r>
    </w:p>
    <w:p w:rsidR="00A27BC5" w:rsidRDefault="00A27BC5" w:rsidP="00A27BC5">
      <w:pPr>
        <w:spacing w:line="276" w:lineRule="auto"/>
        <w:ind w:firstLine="708"/>
        <w:jc w:val="both"/>
        <w:rPr>
          <w:bCs/>
        </w:rPr>
      </w:pPr>
      <w:r>
        <w:rPr>
          <w:bCs/>
        </w:rPr>
        <w:t xml:space="preserve">3.1.2. </w:t>
      </w:r>
      <w:r w:rsidRPr="00206770">
        <w:rPr>
          <w:bCs/>
        </w:rPr>
        <w:t>Своевременно сообщать Агенту</w:t>
      </w:r>
      <w:r>
        <w:rPr>
          <w:bCs/>
        </w:rPr>
        <w:t xml:space="preserve"> иную необходимую</w:t>
      </w:r>
      <w:r w:rsidRPr="00206770">
        <w:rPr>
          <w:bCs/>
        </w:rPr>
        <w:t xml:space="preserve"> информацию</w:t>
      </w:r>
      <w:r>
        <w:rPr>
          <w:bCs/>
        </w:rPr>
        <w:t xml:space="preserve">, необходимую для </w:t>
      </w:r>
      <w:r w:rsidRPr="00206770">
        <w:rPr>
          <w:bCs/>
        </w:rPr>
        <w:t>выполнения Агентом поручения Принципала.</w:t>
      </w:r>
    </w:p>
    <w:p w:rsidR="00A27BC5" w:rsidRDefault="00A27BC5" w:rsidP="00A27BC5">
      <w:pPr>
        <w:spacing w:line="276" w:lineRule="auto"/>
        <w:ind w:firstLine="708"/>
        <w:jc w:val="both"/>
      </w:pPr>
      <w:r w:rsidRPr="00206770">
        <w:rPr>
          <w:bCs/>
        </w:rPr>
        <w:t>3.1.</w:t>
      </w:r>
      <w:r>
        <w:rPr>
          <w:bCs/>
        </w:rPr>
        <w:t>3</w:t>
      </w:r>
      <w:r w:rsidRPr="00206770">
        <w:rPr>
          <w:bCs/>
        </w:rPr>
        <w:t xml:space="preserve">. </w:t>
      </w:r>
      <w:r>
        <w:rPr>
          <w:bCs/>
        </w:rPr>
        <w:t>Подписывать акт сдачи-приемки оказанных услуг и у</w:t>
      </w:r>
      <w:r w:rsidRPr="00571CF5">
        <w:t xml:space="preserve">тверждать отчет Агента в течение 5 (пяти) календарных дней </w:t>
      </w:r>
      <w:proofErr w:type="gramStart"/>
      <w:r w:rsidRPr="00571CF5">
        <w:t>с даты  предоставления</w:t>
      </w:r>
      <w:proofErr w:type="gramEnd"/>
      <w:r w:rsidRPr="00571CF5">
        <w:t xml:space="preserve"> Агентом</w:t>
      </w:r>
      <w:r>
        <w:t xml:space="preserve"> указанных документов</w:t>
      </w:r>
      <w:r w:rsidRPr="00571CF5">
        <w:t xml:space="preserve">. В случае </w:t>
      </w:r>
      <w:r>
        <w:t xml:space="preserve">не подписания акта сдачи-приемки оказанных услуг и </w:t>
      </w:r>
      <w:r w:rsidRPr="00571CF5">
        <w:t xml:space="preserve">не утверждения отчета Агента Принципал обязан направить мотивированный отказ с приложением соответствующих документов. В случае неполучения мотивированного отказа на </w:t>
      </w:r>
      <w:r>
        <w:t xml:space="preserve">акт сдачи-приемки оказанных услуг и на </w:t>
      </w:r>
      <w:r w:rsidRPr="00571CF5">
        <w:t>отчет Агента в течение</w:t>
      </w:r>
      <w:r>
        <w:t xml:space="preserve"> 5 (пяти) календарных</w:t>
      </w:r>
      <w:r w:rsidRPr="00571CF5">
        <w:t xml:space="preserve"> дней с момента </w:t>
      </w:r>
      <w:r>
        <w:t xml:space="preserve">их </w:t>
      </w:r>
      <w:r w:rsidRPr="00571CF5">
        <w:t xml:space="preserve">предоставления </w:t>
      </w:r>
      <w:r>
        <w:t xml:space="preserve"> Агентом акт сдачи-приемки оказанных услуг и </w:t>
      </w:r>
      <w:r w:rsidRPr="00571CF5">
        <w:t xml:space="preserve">отчет </w:t>
      </w:r>
      <w:r>
        <w:t xml:space="preserve">Агента </w:t>
      </w:r>
      <w:r w:rsidRPr="00571CF5">
        <w:t>считается утвержденным.</w:t>
      </w:r>
    </w:p>
    <w:p w:rsidR="00A27BC5" w:rsidRDefault="00A27BC5" w:rsidP="00A27BC5">
      <w:pPr>
        <w:spacing w:line="276" w:lineRule="auto"/>
        <w:ind w:firstLine="708"/>
        <w:jc w:val="both"/>
        <w:rPr>
          <w:sz w:val="22"/>
          <w:szCs w:val="22"/>
        </w:rPr>
      </w:pPr>
      <w:r w:rsidRPr="00411C4F">
        <w:rPr>
          <w:bCs/>
        </w:rPr>
        <w:t>3.1.</w:t>
      </w:r>
      <w:r>
        <w:rPr>
          <w:bCs/>
        </w:rPr>
        <w:t>4</w:t>
      </w:r>
      <w:r w:rsidRPr="00411C4F">
        <w:rPr>
          <w:bCs/>
        </w:rPr>
        <w:t xml:space="preserve">. </w:t>
      </w:r>
      <w:r w:rsidRPr="00411C4F">
        <w:t>Перечислять Агенту денежные средства для исполнения настоящего Договора в объеме и сроки</w:t>
      </w:r>
      <w:r>
        <w:t>, установленные настоящим Договором,</w:t>
      </w:r>
      <w:r w:rsidRPr="00411C4F">
        <w:t xml:space="preserve"> для оплаты Агентом расходов, относимых на счет Принципала</w:t>
      </w:r>
      <w:r>
        <w:rPr>
          <w:sz w:val="22"/>
          <w:szCs w:val="22"/>
        </w:rPr>
        <w:t xml:space="preserve">.     </w:t>
      </w:r>
    </w:p>
    <w:p w:rsidR="00A27BC5" w:rsidRDefault="00A27BC5" w:rsidP="00A27BC5">
      <w:pPr>
        <w:spacing w:line="276" w:lineRule="auto"/>
        <w:ind w:firstLine="708"/>
        <w:jc w:val="both"/>
        <w:rPr>
          <w:bCs/>
        </w:rPr>
      </w:pPr>
      <w:r>
        <w:rPr>
          <w:bCs/>
        </w:rPr>
        <w:lastRenderedPageBreak/>
        <w:t>3.1.5. Своевременно уплатить Агенту вознаграждение в размере, предусмотренном в разделе 4 настоящего Договора.</w:t>
      </w:r>
    </w:p>
    <w:p w:rsidR="00A27BC5" w:rsidRDefault="00A27BC5" w:rsidP="00A27BC5">
      <w:pPr>
        <w:spacing w:line="276" w:lineRule="auto"/>
        <w:ind w:firstLine="708"/>
        <w:jc w:val="both"/>
        <w:rPr>
          <w:bCs/>
        </w:rPr>
      </w:pPr>
      <w:r w:rsidRPr="00206770">
        <w:rPr>
          <w:bCs/>
        </w:rPr>
        <w:t>3.2. Принципал имеет право:</w:t>
      </w:r>
    </w:p>
    <w:p w:rsidR="00A27BC5" w:rsidRDefault="00A27BC5" w:rsidP="00A27BC5">
      <w:pPr>
        <w:spacing w:line="276" w:lineRule="auto"/>
        <w:ind w:firstLine="708"/>
        <w:jc w:val="both"/>
        <w:rPr>
          <w:bCs/>
        </w:rPr>
      </w:pPr>
      <w:r w:rsidRPr="00206770">
        <w:rPr>
          <w:bCs/>
        </w:rPr>
        <w:t>3.2.1. Запрашивать у Агента необходимые документы, касающиеся исполнения поручения Принципала по настоящему Договору.</w:t>
      </w:r>
    </w:p>
    <w:p w:rsidR="00A27BC5" w:rsidRDefault="00A27BC5" w:rsidP="00A27BC5">
      <w:pPr>
        <w:spacing w:line="276" w:lineRule="auto"/>
        <w:ind w:firstLine="708"/>
        <w:jc w:val="both"/>
        <w:rPr>
          <w:bCs/>
        </w:rPr>
      </w:pPr>
      <w:r w:rsidRPr="00206770">
        <w:rPr>
          <w:bCs/>
        </w:rPr>
        <w:t>3.2.2. В любое время отменить данное им Агенту поручение в целом или в части.</w:t>
      </w:r>
    </w:p>
    <w:p w:rsidR="00A27BC5" w:rsidRDefault="00A27BC5" w:rsidP="00A27BC5">
      <w:pPr>
        <w:spacing w:line="276" w:lineRule="auto"/>
        <w:jc w:val="both"/>
        <w:rPr>
          <w:bCs/>
        </w:rPr>
      </w:pPr>
    </w:p>
    <w:p w:rsidR="00A27BC5" w:rsidRDefault="00A27BC5" w:rsidP="00A27BC5">
      <w:pPr>
        <w:spacing w:line="276" w:lineRule="auto"/>
        <w:jc w:val="center"/>
        <w:rPr>
          <w:b/>
          <w:bCs/>
        </w:rPr>
      </w:pPr>
      <w:r w:rsidRPr="00206770">
        <w:rPr>
          <w:b/>
          <w:bCs/>
        </w:rPr>
        <w:t xml:space="preserve">4. Цена Договора и порядок </w:t>
      </w:r>
      <w:r>
        <w:rPr>
          <w:b/>
          <w:bCs/>
        </w:rPr>
        <w:t>расчетов</w:t>
      </w:r>
    </w:p>
    <w:p w:rsidR="00A27BC5" w:rsidRDefault="00A27BC5" w:rsidP="00A27BC5">
      <w:pPr>
        <w:spacing w:line="276" w:lineRule="auto"/>
        <w:ind w:firstLine="567"/>
        <w:jc w:val="both"/>
        <w:rPr>
          <w:bCs/>
        </w:rPr>
      </w:pPr>
    </w:p>
    <w:p w:rsidR="00A27BC5" w:rsidRDefault="00A27BC5" w:rsidP="00A27BC5">
      <w:pPr>
        <w:spacing w:line="276" w:lineRule="auto"/>
        <w:ind w:firstLine="567"/>
        <w:jc w:val="both"/>
        <w:rPr>
          <w:bCs/>
        </w:rPr>
      </w:pPr>
      <w:r>
        <w:rPr>
          <w:bCs/>
        </w:rPr>
        <w:t xml:space="preserve">  </w:t>
      </w:r>
      <w:r w:rsidRPr="000F6CF2">
        <w:rPr>
          <w:bCs/>
        </w:rPr>
        <w:t xml:space="preserve">4.1. </w:t>
      </w:r>
      <w:r w:rsidRPr="00CF0C4E">
        <w:rPr>
          <w:color w:val="000000"/>
          <w:spacing w:val="-1"/>
        </w:rPr>
        <w:t xml:space="preserve">Общая цена настоящего Договора складывается из стоимости подписанных Сторонами </w:t>
      </w:r>
      <w:r>
        <w:rPr>
          <w:color w:val="000000"/>
          <w:spacing w:val="-1"/>
        </w:rPr>
        <w:t>Поручени</w:t>
      </w:r>
      <w:r w:rsidRPr="00CF0C4E">
        <w:rPr>
          <w:color w:val="000000"/>
          <w:spacing w:val="-1"/>
        </w:rPr>
        <w:t>й</w:t>
      </w:r>
      <w:r>
        <w:rPr>
          <w:color w:val="000000"/>
          <w:spacing w:val="-1"/>
        </w:rPr>
        <w:t xml:space="preserve"> </w:t>
      </w:r>
      <w:r w:rsidRPr="0089388D">
        <w:t>(по форме</w:t>
      </w:r>
      <w:r>
        <w:t>,</w:t>
      </w:r>
      <w:r w:rsidRPr="0089388D">
        <w:t xml:space="preserve"> утвержденной Сторонами в Приложении №</w:t>
      </w:r>
      <w:r>
        <w:t xml:space="preserve"> </w:t>
      </w:r>
      <w:r w:rsidRPr="0089388D">
        <w:t>1 к настоящему Договору)</w:t>
      </w:r>
      <w:r>
        <w:t xml:space="preserve"> </w:t>
      </w:r>
      <w:r>
        <w:rPr>
          <w:color w:val="000000"/>
          <w:spacing w:val="-1"/>
        </w:rPr>
        <w:t xml:space="preserve">и не может превышать </w:t>
      </w:r>
      <w:r w:rsidR="00F875C5">
        <w:rPr>
          <w:szCs w:val="28"/>
        </w:rPr>
        <w:t>4 500 000,00</w:t>
      </w:r>
      <w:r w:rsidR="00F875C5" w:rsidRPr="00334289">
        <w:rPr>
          <w:szCs w:val="28"/>
        </w:rPr>
        <w:t xml:space="preserve"> (</w:t>
      </w:r>
      <w:r w:rsidR="00F875C5">
        <w:rPr>
          <w:szCs w:val="28"/>
        </w:rPr>
        <w:t>четыре миллиона пятьсот тысяч</w:t>
      </w:r>
      <w:r w:rsidR="00F875C5" w:rsidRPr="00334289">
        <w:rPr>
          <w:szCs w:val="28"/>
        </w:rPr>
        <w:t xml:space="preserve">) </w:t>
      </w:r>
      <w:r w:rsidRPr="00334289">
        <w:rPr>
          <w:szCs w:val="28"/>
        </w:rPr>
        <w:t xml:space="preserve">рублей </w:t>
      </w:r>
      <w:r w:rsidR="00F875C5">
        <w:rPr>
          <w:szCs w:val="28"/>
        </w:rPr>
        <w:t>00</w:t>
      </w:r>
      <w:r w:rsidR="00F875C5" w:rsidRPr="00334289">
        <w:rPr>
          <w:szCs w:val="28"/>
        </w:rPr>
        <w:t xml:space="preserve"> </w:t>
      </w:r>
      <w:r w:rsidRPr="00334289">
        <w:rPr>
          <w:szCs w:val="28"/>
        </w:rPr>
        <w:t xml:space="preserve">копеек </w:t>
      </w:r>
      <w:r w:rsidRPr="009D4887">
        <w:rPr>
          <w:szCs w:val="28"/>
        </w:rPr>
        <w:t>с учетом в</w:t>
      </w:r>
      <w:r w:rsidRPr="00845322">
        <w:rPr>
          <w:szCs w:val="28"/>
        </w:rPr>
        <w:t xml:space="preserve">сех расходов </w:t>
      </w:r>
      <w:r>
        <w:rPr>
          <w:szCs w:val="28"/>
        </w:rPr>
        <w:t xml:space="preserve">Агента, агентского вознаграждения, </w:t>
      </w:r>
      <w:r w:rsidRPr="00845322">
        <w:rPr>
          <w:szCs w:val="28"/>
        </w:rPr>
        <w:t xml:space="preserve">и </w:t>
      </w:r>
      <w:r>
        <w:rPr>
          <w:szCs w:val="28"/>
        </w:rPr>
        <w:t xml:space="preserve">всех видов </w:t>
      </w:r>
      <w:r w:rsidRPr="00845322">
        <w:rPr>
          <w:szCs w:val="28"/>
        </w:rPr>
        <w:t>налогов</w:t>
      </w:r>
      <w:r>
        <w:rPr>
          <w:szCs w:val="28"/>
        </w:rPr>
        <w:t>,</w:t>
      </w:r>
      <w:r w:rsidDel="00130B47">
        <w:rPr>
          <w:color w:val="000000"/>
          <w:spacing w:val="-1"/>
        </w:rPr>
        <w:t xml:space="preserve"> </w:t>
      </w:r>
      <w:r>
        <w:rPr>
          <w:color w:val="000000"/>
          <w:spacing w:val="-1"/>
        </w:rPr>
        <w:t xml:space="preserve">кроме НДС. С учетом НДС 18 % цена настоящего Договора </w:t>
      </w:r>
      <w:r w:rsidR="00F875C5">
        <w:rPr>
          <w:color w:val="000000"/>
          <w:spacing w:val="-1"/>
        </w:rPr>
        <w:t xml:space="preserve">не может превышать 5 310 000,00 (пять миллионов триста десять тысяч) </w:t>
      </w:r>
      <w:r>
        <w:rPr>
          <w:color w:val="000000"/>
          <w:spacing w:val="-1"/>
        </w:rPr>
        <w:t xml:space="preserve">рублей </w:t>
      </w:r>
      <w:r w:rsidR="00F875C5">
        <w:rPr>
          <w:color w:val="000000"/>
          <w:spacing w:val="-1"/>
        </w:rPr>
        <w:t xml:space="preserve">00 </w:t>
      </w:r>
      <w:r>
        <w:rPr>
          <w:color w:val="000000"/>
          <w:spacing w:val="-1"/>
        </w:rPr>
        <w:t>копеек.</w:t>
      </w:r>
    </w:p>
    <w:p w:rsidR="00A27BC5" w:rsidRDefault="00A27BC5" w:rsidP="00A27BC5">
      <w:pPr>
        <w:spacing w:line="276" w:lineRule="auto"/>
        <w:ind w:firstLine="709"/>
        <w:jc w:val="both"/>
      </w:pPr>
      <w:r>
        <w:rPr>
          <w:bCs/>
        </w:rPr>
        <w:t xml:space="preserve">4.2. </w:t>
      </w:r>
      <w:r w:rsidRPr="000F6CF2">
        <w:t xml:space="preserve">Принципал перечисляет Агенту денежные средства </w:t>
      </w:r>
      <w:proofErr w:type="gramStart"/>
      <w:r w:rsidRPr="000F6CF2">
        <w:t>на счет Агента для оплаты относимых на счет Принципала</w:t>
      </w:r>
      <w:r>
        <w:t xml:space="preserve"> </w:t>
      </w:r>
      <w:r w:rsidRPr="000F6CF2">
        <w:t>расходов</w:t>
      </w:r>
      <w:r>
        <w:t xml:space="preserve">  по каждому поручению в </w:t>
      </w:r>
      <w:r w:rsidR="00F875C5">
        <w:t>размере</w:t>
      </w:r>
      <w:proofErr w:type="gramEnd"/>
      <w:r w:rsidR="00F875C5">
        <w:t xml:space="preserve">, не превышающем  </w:t>
      </w:r>
      <w:r w:rsidR="00033821">
        <w:t>__</w:t>
      </w:r>
      <w:r>
        <w:t xml:space="preserve">% </w:t>
      </w:r>
      <w:r w:rsidR="00212AE1">
        <w:t xml:space="preserve">от их стоимости по данному поручению, </w:t>
      </w:r>
      <w:r w:rsidRPr="00206770">
        <w:t xml:space="preserve">в течение 5 (пяти) банковских дней с даты </w:t>
      </w:r>
      <w:r>
        <w:t>согласования и подписания соответствующего поручения на основании счета Агента</w:t>
      </w:r>
      <w:r w:rsidR="00212AE1">
        <w:t>. О</w:t>
      </w:r>
      <w:r w:rsidRPr="007A449C">
        <w:t>ставш</w:t>
      </w:r>
      <w:r w:rsidR="00212AE1">
        <w:t>ая</w:t>
      </w:r>
      <w:r w:rsidRPr="007A449C">
        <w:t xml:space="preserve">ся </w:t>
      </w:r>
      <w:r w:rsidR="00212AE1">
        <w:t xml:space="preserve">стоимость расходов по поручению, а также агентское вознаграждение, перечисляется Агенту </w:t>
      </w:r>
      <w:r w:rsidRPr="007A449C">
        <w:t xml:space="preserve">в течение 30 </w:t>
      </w:r>
      <w:r>
        <w:t xml:space="preserve">(тридцати) календарных </w:t>
      </w:r>
      <w:r w:rsidRPr="007A449C">
        <w:t>дней после подписания акта сдачи-приемки оказанных услуг</w:t>
      </w:r>
      <w:r w:rsidR="00212AE1">
        <w:t xml:space="preserve"> и утверждения отчета Агента Принципалом</w:t>
      </w:r>
      <w:r w:rsidRPr="007A449C">
        <w:t>.</w:t>
      </w:r>
    </w:p>
    <w:p w:rsidR="00A27BC5" w:rsidRDefault="00A27BC5" w:rsidP="00A27BC5">
      <w:pPr>
        <w:tabs>
          <w:tab w:val="left" w:pos="5040"/>
        </w:tabs>
        <w:spacing w:line="276" w:lineRule="auto"/>
        <w:ind w:firstLine="700"/>
        <w:jc w:val="both"/>
        <w:rPr>
          <w:color w:val="000000"/>
          <w:spacing w:val="-4"/>
        </w:rPr>
      </w:pPr>
      <w:r w:rsidRPr="00206770">
        <w:rPr>
          <w:color w:val="000000"/>
          <w:spacing w:val="-4"/>
        </w:rPr>
        <w:t>4.</w:t>
      </w:r>
      <w:r>
        <w:rPr>
          <w:color w:val="000000"/>
          <w:spacing w:val="-4"/>
        </w:rPr>
        <w:t>3</w:t>
      </w:r>
      <w:r w:rsidRPr="00206770">
        <w:rPr>
          <w:color w:val="000000"/>
          <w:spacing w:val="-4"/>
        </w:rPr>
        <w:t>.</w:t>
      </w:r>
      <w:r w:rsidRPr="00206770">
        <w:t xml:space="preserve"> </w:t>
      </w:r>
      <w:r w:rsidRPr="000F6CF2">
        <w:t xml:space="preserve">Размер агентского вознаграждения составляет </w:t>
      </w:r>
      <w:r>
        <w:t>__</w:t>
      </w:r>
      <w:r w:rsidRPr="000F6CF2">
        <w:t>% (</w:t>
      </w:r>
      <w:r>
        <w:t>_______</w:t>
      </w:r>
      <w:r w:rsidRPr="000F6CF2">
        <w:t xml:space="preserve"> процентов) от стоимости</w:t>
      </w:r>
      <w:r w:rsidRPr="000F6CF2">
        <w:rPr>
          <w:color w:val="000000"/>
          <w:spacing w:val="-4"/>
        </w:rPr>
        <w:t xml:space="preserve"> </w:t>
      </w:r>
      <w:r w:rsidR="00212AE1">
        <w:rPr>
          <w:color w:val="000000"/>
          <w:spacing w:val="-4"/>
        </w:rPr>
        <w:t xml:space="preserve">расходов по </w:t>
      </w:r>
      <w:r>
        <w:rPr>
          <w:color w:val="000000"/>
          <w:spacing w:val="-4"/>
        </w:rPr>
        <w:t>каждо</w:t>
      </w:r>
      <w:r w:rsidR="00212AE1">
        <w:rPr>
          <w:color w:val="000000"/>
          <w:spacing w:val="-4"/>
        </w:rPr>
        <w:t>му</w:t>
      </w:r>
      <w:r>
        <w:rPr>
          <w:color w:val="000000"/>
          <w:spacing w:val="-4"/>
        </w:rPr>
        <w:t xml:space="preserve"> поручени</w:t>
      </w:r>
      <w:r w:rsidR="00212AE1">
        <w:rPr>
          <w:color w:val="000000"/>
          <w:spacing w:val="-4"/>
        </w:rPr>
        <w:t>ю</w:t>
      </w:r>
      <w:r>
        <w:rPr>
          <w:color w:val="000000"/>
          <w:spacing w:val="-4"/>
        </w:rPr>
        <w:t xml:space="preserve"> </w:t>
      </w:r>
      <w:r>
        <w:t>и уплачивается Принципалом в течение 5 (пяти) календарных дней после подписания акта сдачи-приемки оказанных услуг и  утверждения Принципалом отчета Агента по каждому поручению</w:t>
      </w:r>
      <w:r>
        <w:rPr>
          <w:i/>
        </w:rPr>
        <w:t>.</w:t>
      </w:r>
    </w:p>
    <w:p w:rsidR="00A27BC5" w:rsidRDefault="00A27BC5" w:rsidP="00A27BC5">
      <w:pPr>
        <w:tabs>
          <w:tab w:val="left" w:pos="0"/>
        </w:tabs>
        <w:spacing w:line="276" w:lineRule="auto"/>
        <w:jc w:val="both"/>
      </w:pPr>
      <w:r>
        <w:rPr>
          <w:color w:val="000000"/>
          <w:spacing w:val="-4"/>
        </w:rPr>
        <w:tab/>
      </w:r>
      <w:r w:rsidRPr="00206770">
        <w:rPr>
          <w:color w:val="000000"/>
          <w:spacing w:val="-4"/>
        </w:rPr>
        <w:t>4.</w:t>
      </w:r>
      <w:r>
        <w:rPr>
          <w:color w:val="000000"/>
          <w:spacing w:val="-4"/>
        </w:rPr>
        <w:t>4</w:t>
      </w:r>
      <w:r w:rsidRPr="00206770">
        <w:rPr>
          <w:color w:val="000000"/>
          <w:spacing w:val="-4"/>
        </w:rPr>
        <w:t>.</w:t>
      </w:r>
      <w:r>
        <w:rPr>
          <w:color w:val="000000"/>
          <w:spacing w:val="-4"/>
        </w:rPr>
        <w:t xml:space="preserve"> </w:t>
      </w:r>
      <w:r w:rsidRPr="000F6CF2">
        <w:t>Средства, не израсходованные Агентом, в случае исполнения поручения Принципала не в полном объеме или не в соответствии с условиями</w:t>
      </w:r>
      <w:r w:rsidRPr="005D4682">
        <w:t xml:space="preserve"> </w:t>
      </w:r>
      <w:r>
        <w:t>настоящего</w:t>
      </w:r>
      <w:r w:rsidRPr="000F6CF2">
        <w:t xml:space="preserve"> Догов</w:t>
      </w:r>
      <w:r>
        <w:t>ора, подлежат возврату на счет П</w:t>
      </w:r>
      <w:r w:rsidRPr="000F6CF2">
        <w:t xml:space="preserve">ринципала в течение 3 (трех) календарных дней </w:t>
      </w:r>
      <w:r w:rsidRPr="00F976DC">
        <w:t>после</w:t>
      </w:r>
      <w:r>
        <w:t xml:space="preserve"> подписания а</w:t>
      </w:r>
      <w:r w:rsidRPr="00F976DC">
        <w:t xml:space="preserve">кта сдачи-приемки оказанных услуг </w:t>
      </w:r>
      <w:r>
        <w:t xml:space="preserve">и </w:t>
      </w:r>
      <w:r w:rsidRPr="00F976DC">
        <w:t>утверждения отчета</w:t>
      </w:r>
      <w:r>
        <w:t xml:space="preserve"> Агента</w:t>
      </w:r>
      <w:r w:rsidRPr="00F976DC">
        <w:t>.</w:t>
      </w:r>
    </w:p>
    <w:p w:rsidR="00A27BC5" w:rsidRDefault="00A27BC5" w:rsidP="00A27BC5">
      <w:pPr>
        <w:tabs>
          <w:tab w:val="left" w:pos="900"/>
        </w:tabs>
        <w:spacing w:line="276" w:lineRule="auto"/>
        <w:ind w:firstLine="709"/>
        <w:jc w:val="both"/>
        <w:rPr>
          <w:b/>
          <w:bCs/>
        </w:rPr>
      </w:pPr>
    </w:p>
    <w:p w:rsidR="00A27BC5" w:rsidRDefault="00A27BC5" w:rsidP="00A27BC5">
      <w:pPr>
        <w:spacing w:line="276" w:lineRule="auto"/>
        <w:jc w:val="center"/>
        <w:rPr>
          <w:b/>
          <w:bCs/>
        </w:rPr>
      </w:pPr>
      <w:r w:rsidRPr="00206770">
        <w:rPr>
          <w:b/>
          <w:bCs/>
        </w:rPr>
        <w:t>5. Ответственность Сторон</w:t>
      </w:r>
    </w:p>
    <w:p w:rsidR="00A27BC5" w:rsidRDefault="00A27BC5" w:rsidP="00A27BC5">
      <w:pPr>
        <w:pStyle w:val="ConsNormal"/>
        <w:widowControl/>
        <w:spacing w:line="276" w:lineRule="auto"/>
        <w:ind w:firstLine="709"/>
        <w:jc w:val="both"/>
        <w:rPr>
          <w:rFonts w:ascii="Times New Roman" w:hAnsi="Times New Roman"/>
          <w:sz w:val="24"/>
          <w:szCs w:val="24"/>
        </w:rPr>
      </w:pPr>
    </w:p>
    <w:p w:rsidR="00A27BC5" w:rsidRDefault="00A27BC5" w:rsidP="00A27BC5">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27BC5" w:rsidRDefault="00A27BC5" w:rsidP="00A27BC5">
      <w:pPr>
        <w:pStyle w:val="ConsNormal"/>
        <w:spacing w:line="276" w:lineRule="auto"/>
        <w:jc w:val="center"/>
        <w:rPr>
          <w:rFonts w:ascii="Times New Roman" w:hAnsi="Times New Roman"/>
          <w:b/>
          <w:bCs/>
          <w:sz w:val="24"/>
          <w:szCs w:val="24"/>
        </w:rPr>
      </w:pPr>
      <w:r w:rsidRPr="00206770">
        <w:rPr>
          <w:rFonts w:ascii="Times New Roman" w:hAnsi="Times New Roman"/>
          <w:b/>
          <w:bCs/>
          <w:sz w:val="24"/>
          <w:szCs w:val="24"/>
        </w:rPr>
        <w:t>6. Обстоятельства непреодолимой силы</w:t>
      </w:r>
    </w:p>
    <w:p w:rsidR="00A27BC5" w:rsidRDefault="00A27BC5" w:rsidP="00A27BC5">
      <w:pPr>
        <w:pStyle w:val="ConsNormal"/>
        <w:widowControl/>
        <w:spacing w:line="276" w:lineRule="auto"/>
        <w:ind w:firstLine="709"/>
        <w:jc w:val="both"/>
        <w:rPr>
          <w:rFonts w:ascii="Times New Roman" w:hAnsi="Times New Roman"/>
          <w:sz w:val="24"/>
          <w:szCs w:val="24"/>
        </w:rPr>
      </w:pPr>
    </w:p>
    <w:p w:rsidR="00A27BC5" w:rsidRDefault="00A27BC5" w:rsidP="00A27BC5">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 xml:space="preserve">6.1. </w:t>
      </w:r>
      <w:proofErr w:type="gramStart"/>
      <w:r w:rsidRPr="00206770">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206770">
        <w:rPr>
          <w:rFonts w:ascii="Times New Roman" w:hAnsi="Times New Roman"/>
          <w:sz w:val="24"/>
          <w:szCs w:val="24"/>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27BC5" w:rsidRDefault="00A27BC5" w:rsidP="00A27BC5">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7BC5" w:rsidRDefault="00A27BC5" w:rsidP="00A27BC5">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7BC5" w:rsidRDefault="00A27BC5" w:rsidP="00A27BC5">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206770">
        <w:rPr>
          <w:rFonts w:ascii="Times New Roman" w:hAnsi="Times New Roman"/>
          <w:sz w:val="24"/>
          <w:szCs w:val="24"/>
        </w:rPr>
        <w:t>Договор</w:t>
      </w:r>
      <w:proofErr w:type="gramEnd"/>
      <w:r w:rsidRPr="00206770">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A27BC5" w:rsidRPr="00206770" w:rsidRDefault="00A27BC5" w:rsidP="00A27BC5">
      <w:pPr>
        <w:pStyle w:val="ConsNormal"/>
        <w:ind w:firstLine="0"/>
        <w:jc w:val="both"/>
        <w:rPr>
          <w:rFonts w:ascii="Times New Roman" w:hAnsi="Times New Roman"/>
          <w:b/>
          <w:bCs/>
          <w:sz w:val="24"/>
          <w:szCs w:val="24"/>
        </w:rPr>
      </w:pPr>
    </w:p>
    <w:p w:rsidR="00A27BC5" w:rsidRPr="00206770" w:rsidRDefault="00A27BC5" w:rsidP="00A27BC5">
      <w:pPr>
        <w:pStyle w:val="ConsNormal"/>
        <w:ind w:firstLine="0"/>
        <w:jc w:val="center"/>
        <w:rPr>
          <w:rFonts w:ascii="Times New Roman" w:hAnsi="Times New Roman"/>
          <w:b/>
          <w:bCs/>
          <w:sz w:val="24"/>
          <w:szCs w:val="24"/>
        </w:rPr>
      </w:pPr>
      <w:r w:rsidRPr="00206770">
        <w:rPr>
          <w:rFonts w:ascii="Times New Roman" w:hAnsi="Times New Roman"/>
          <w:b/>
          <w:bCs/>
          <w:sz w:val="24"/>
          <w:szCs w:val="24"/>
        </w:rPr>
        <w:t>7. Разрешение споров</w:t>
      </w:r>
    </w:p>
    <w:p w:rsidR="00A27BC5" w:rsidRDefault="00A27BC5" w:rsidP="00A27BC5">
      <w:pPr>
        <w:pStyle w:val="ConsNormal"/>
        <w:widowControl/>
        <w:ind w:firstLine="709"/>
        <w:jc w:val="both"/>
        <w:rPr>
          <w:rFonts w:ascii="Times New Roman" w:hAnsi="Times New Roman"/>
          <w:sz w:val="24"/>
          <w:szCs w:val="24"/>
        </w:rPr>
      </w:pPr>
    </w:p>
    <w:p w:rsidR="00A27BC5" w:rsidRPr="00206770" w:rsidRDefault="00A27BC5" w:rsidP="00A27BC5">
      <w:pPr>
        <w:pStyle w:val="ConsNormal"/>
        <w:widowControl/>
        <w:ind w:firstLine="709"/>
        <w:jc w:val="both"/>
        <w:rPr>
          <w:rFonts w:ascii="Times New Roman" w:hAnsi="Times New Roman"/>
          <w:sz w:val="24"/>
          <w:szCs w:val="24"/>
        </w:rPr>
      </w:pPr>
      <w:r w:rsidRPr="00206770">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7BC5" w:rsidRPr="00206770" w:rsidRDefault="00A27BC5" w:rsidP="00A27BC5">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06770">
        <w:rPr>
          <w:rFonts w:ascii="Times New Roman" w:hAnsi="Times New Roman"/>
          <w:sz w:val="24"/>
          <w:szCs w:val="24"/>
        </w:rPr>
        <w:t>с даты получения</w:t>
      </w:r>
      <w:proofErr w:type="gramEnd"/>
      <w:r w:rsidRPr="00206770">
        <w:rPr>
          <w:rFonts w:ascii="Times New Roman" w:hAnsi="Times New Roman"/>
          <w:sz w:val="24"/>
          <w:szCs w:val="24"/>
        </w:rPr>
        <w:t xml:space="preserve"> претензии.</w:t>
      </w:r>
    </w:p>
    <w:p w:rsidR="00A27BC5" w:rsidRPr="00206770" w:rsidRDefault="00A27BC5" w:rsidP="00A27BC5">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206770">
        <w:rPr>
          <w:rFonts w:ascii="Times New Roman" w:hAnsi="Times New Roman"/>
          <w:sz w:val="24"/>
          <w:szCs w:val="24"/>
        </w:rPr>
        <w:t>г</w:t>
      </w:r>
      <w:proofErr w:type="gramEnd"/>
      <w:r w:rsidRPr="00206770">
        <w:rPr>
          <w:rFonts w:ascii="Times New Roman" w:hAnsi="Times New Roman"/>
          <w:sz w:val="24"/>
          <w:szCs w:val="24"/>
        </w:rPr>
        <w:t>. Москвы.</w:t>
      </w:r>
    </w:p>
    <w:p w:rsidR="00A27BC5" w:rsidRPr="00206770" w:rsidRDefault="00A27BC5" w:rsidP="00A27BC5">
      <w:pPr>
        <w:pStyle w:val="ConsNormal"/>
        <w:ind w:firstLine="0"/>
        <w:jc w:val="both"/>
        <w:rPr>
          <w:rFonts w:ascii="Times New Roman" w:hAnsi="Times New Roman"/>
          <w:b/>
          <w:bCs/>
          <w:sz w:val="24"/>
          <w:szCs w:val="24"/>
        </w:rPr>
      </w:pPr>
    </w:p>
    <w:p w:rsidR="00A27BC5" w:rsidRPr="00206770" w:rsidRDefault="00A27BC5" w:rsidP="00A27BC5">
      <w:pPr>
        <w:pStyle w:val="ConsNormal"/>
        <w:ind w:firstLine="0"/>
        <w:jc w:val="center"/>
        <w:rPr>
          <w:rFonts w:ascii="Times New Roman" w:hAnsi="Times New Roman"/>
          <w:b/>
          <w:bCs/>
          <w:sz w:val="24"/>
          <w:szCs w:val="24"/>
        </w:rPr>
      </w:pPr>
      <w:r w:rsidRPr="00206770">
        <w:rPr>
          <w:rFonts w:ascii="Times New Roman" w:hAnsi="Times New Roman"/>
          <w:b/>
          <w:bCs/>
          <w:sz w:val="24"/>
          <w:szCs w:val="24"/>
        </w:rPr>
        <w:t>8. Порядок внесения изменений,</w:t>
      </w:r>
    </w:p>
    <w:p w:rsidR="00A27BC5" w:rsidRPr="00206770" w:rsidRDefault="00A27BC5" w:rsidP="00A27BC5">
      <w:pPr>
        <w:pStyle w:val="ConsNormal"/>
        <w:ind w:firstLine="0"/>
        <w:jc w:val="center"/>
        <w:rPr>
          <w:rFonts w:ascii="Times New Roman" w:hAnsi="Times New Roman"/>
          <w:sz w:val="24"/>
          <w:szCs w:val="24"/>
        </w:rPr>
      </w:pPr>
      <w:r w:rsidRPr="00206770">
        <w:rPr>
          <w:rFonts w:ascii="Times New Roman" w:hAnsi="Times New Roman"/>
          <w:b/>
          <w:bCs/>
          <w:sz w:val="24"/>
          <w:szCs w:val="24"/>
        </w:rPr>
        <w:t>дополнений в Договор и его расторжение</w:t>
      </w:r>
    </w:p>
    <w:p w:rsidR="00A27BC5" w:rsidRDefault="00A27BC5" w:rsidP="00A27BC5">
      <w:pPr>
        <w:pStyle w:val="ConsNormal"/>
        <w:widowControl/>
        <w:ind w:firstLine="709"/>
        <w:jc w:val="both"/>
        <w:rPr>
          <w:rFonts w:ascii="Times New Roman" w:hAnsi="Times New Roman"/>
          <w:sz w:val="24"/>
          <w:szCs w:val="24"/>
        </w:rPr>
      </w:pPr>
    </w:p>
    <w:p w:rsidR="00A27BC5" w:rsidRPr="00206770" w:rsidRDefault="00A27BC5" w:rsidP="00A27BC5">
      <w:pPr>
        <w:pStyle w:val="ConsNormal"/>
        <w:widowControl/>
        <w:ind w:firstLine="709"/>
        <w:jc w:val="both"/>
        <w:rPr>
          <w:rFonts w:ascii="Times New Roman" w:hAnsi="Times New Roman"/>
          <w:sz w:val="24"/>
          <w:szCs w:val="24"/>
        </w:rPr>
      </w:pPr>
      <w:r w:rsidRPr="00206770">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7BC5" w:rsidRPr="00206770" w:rsidRDefault="00A27BC5" w:rsidP="00A27BC5">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8.2. Настоящий Договор </w:t>
      </w:r>
      <w:proofErr w:type="gramStart"/>
      <w:r w:rsidRPr="00206770">
        <w:rPr>
          <w:rFonts w:ascii="Times New Roman" w:hAnsi="Times New Roman"/>
          <w:sz w:val="24"/>
          <w:szCs w:val="24"/>
        </w:rPr>
        <w:t>может быть досрочно расторгнут</w:t>
      </w:r>
      <w:proofErr w:type="gramEnd"/>
      <w:r w:rsidRPr="00206770">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A27BC5" w:rsidRPr="00206770" w:rsidRDefault="00A27BC5" w:rsidP="00A27BC5">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8.3. </w:t>
      </w:r>
      <w:r>
        <w:rPr>
          <w:rFonts w:ascii="Times New Roman" w:hAnsi="Times New Roman"/>
          <w:sz w:val="24"/>
          <w:szCs w:val="24"/>
        </w:rPr>
        <w:t>Принципал</w:t>
      </w:r>
      <w:r w:rsidRPr="00206770">
        <w:rPr>
          <w:rFonts w:ascii="Times New Roman" w:hAnsi="Times New Roman"/>
          <w:sz w:val="24"/>
          <w:szCs w:val="24"/>
        </w:rPr>
        <w:t xml:space="preserve">, </w:t>
      </w:r>
      <w:r>
        <w:rPr>
          <w:rFonts w:ascii="Times New Roman" w:hAnsi="Times New Roman"/>
          <w:sz w:val="24"/>
          <w:szCs w:val="24"/>
        </w:rPr>
        <w:t xml:space="preserve">имеет право </w:t>
      </w:r>
      <w:r w:rsidRPr="00206770">
        <w:rPr>
          <w:rFonts w:ascii="Times New Roman" w:hAnsi="Times New Roman"/>
          <w:sz w:val="24"/>
          <w:szCs w:val="24"/>
        </w:rPr>
        <w:t>расторгнуть настоящий Договор</w:t>
      </w:r>
      <w:r>
        <w:rPr>
          <w:rFonts w:ascii="Times New Roman" w:hAnsi="Times New Roman"/>
          <w:sz w:val="24"/>
          <w:szCs w:val="24"/>
        </w:rPr>
        <w:t xml:space="preserve"> в одностороннем порядке</w:t>
      </w:r>
      <w:r w:rsidRPr="00206770">
        <w:rPr>
          <w:rFonts w:ascii="Times New Roman" w:hAnsi="Times New Roman"/>
          <w:sz w:val="24"/>
          <w:szCs w:val="24"/>
        </w:rPr>
        <w:t>, направи</w:t>
      </w:r>
      <w:r>
        <w:rPr>
          <w:rFonts w:ascii="Times New Roman" w:hAnsi="Times New Roman"/>
          <w:sz w:val="24"/>
          <w:szCs w:val="24"/>
        </w:rPr>
        <w:t>в</w:t>
      </w:r>
      <w:r w:rsidRPr="00206770">
        <w:rPr>
          <w:rFonts w:ascii="Times New Roman" w:hAnsi="Times New Roman"/>
          <w:sz w:val="24"/>
          <w:szCs w:val="24"/>
        </w:rPr>
        <w:t xml:space="preserve"> письменное уведомление о намерении расторгнуть настоящий Договор </w:t>
      </w:r>
      <w:r>
        <w:rPr>
          <w:rFonts w:ascii="Times New Roman" w:hAnsi="Times New Roman"/>
          <w:sz w:val="24"/>
          <w:szCs w:val="24"/>
        </w:rPr>
        <w:t>Агенту</w:t>
      </w:r>
      <w:r w:rsidRPr="00206770">
        <w:rPr>
          <w:rFonts w:ascii="Times New Roman" w:hAnsi="Times New Roman"/>
          <w:sz w:val="24"/>
          <w:szCs w:val="24"/>
        </w:rPr>
        <w:t xml:space="preserve"> не позднее, чем за </w:t>
      </w:r>
      <w:r>
        <w:rPr>
          <w:rFonts w:ascii="Times New Roman" w:hAnsi="Times New Roman"/>
          <w:sz w:val="24"/>
          <w:szCs w:val="24"/>
        </w:rPr>
        <w:t>3</w:t>
      </w:r>
      <w:r w:rsidRPr="00206770">
        <w:rPr>
          <w:rFonts w:ascii="Times New Roman" w:hAnsi="Times New Roman"/>
          <w:sz w:val="24"/>
          <w:szCs w:val="24"/>
        </w:rPr>
        <w:t>0 (</w:t>
      </w:r>
      <w:r>
        <w:rPr>
          <w:rFonts w:ascii="Times New Roman" w:hAnsi="Times New Roman"/>
          <w:sz w:val="24"/>
          <w:szCs w:val="24"/>
        </w:rPr>
        <w:t>тридцать</w:t>
      </w:r>
      <w:r w:rsidRPr="00206770">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r w:rsidRPr="0010007B">
        <w:rPr>
          <w:rFonts w:ascii="Times New Roman" w:hAnsi="Times New Roman"/>
          <w:sz w:val="24"/>
          <w:szCs w:val="24"/>
        </w:rPr>
        <w:t xml:space="preserve">В случае досрочного расторжения настоящего Договора Сторонами проводится сверка расчетов с обязательным составлением акта сверки </w:t>
      </w:r>
      <w:r>
        <w:rPr>
          <w:rFonts w:ascii="Times New Roman" w:hAnsi="Times New Roman"/>
          <w:sz w:val="24"/>
          <w:szCs w:val="24"/>
        </w:rPr>
        <w:t xml:space="preserve"> и проведения взаиморасчетов между Сторонами</w:t>
      </w:r>
      <w:r w:rsidRPr="00206770">
        <w:rPr>
          <w:rFonts w:ascii="Times New Roman" w:hAnsi="Times New Roman"/>
          <w:sz w:val="24"/>
          <w:szCs w:val="24"/>
        </w:rPr>
        <w:t>.</w:t>
      </w:r>
    </w:p>
    <w:p w:rsidR="00A27BC5" w:rsidRPr="00206770" w:rsidRDefault="00A27BC5" w:rsidP="00A27BC5">
      <w:pPr>
        <w:pStyle w:val="ConsNormal"/>
        <w:ind w:firstLine="0"/>
        <w:jc w:val="both"/>
        <w:rPr>
          <w:rFonts w:ascii="Times New Roman" w:hAnsi="Times New Roman"/>
          <w:b/>
          <w:bCs/>
          <w:sz w:val="24"/>
          <w:szCs w:val="24"/>
        </w:rPr>
      </w:pPr>
    </w:p>
    <w:p w:rsidR="00A27BC5" w:rsidRPr="00206770" w:rsidRDefault="00A27BC5" w:rsidP="00A27BC5">
      <w:pPr>
        <w:pStyle w:val="ConsNormal"/>
        <w:ind w:firstLine="0"/>
        <w:jc w:val="center"/>
        <w:rPr>
          <w:rFonts w:ascii="Times New Roman" w:hAnsi="Times New Roman"/>
          <w:b/>
          <w:bCs/>
          <w:sz w:val="24"/>
          <w:szCs w:val="24"/>
        </w:rPr>
      </w:pPr>
      <w:r w:rsidRPr="00206770">
        <w:rPr>
          <w:rFonts w:ascii="Times New Roman" w:hAnsi="Times New Roman"/>
          <w:b/>
          <w:bCs/>
          <w:sz w:val="24"/>
          <w:szCs w:val="24"/>
        </w:rPr>
        <w:t>9. Срок действия Договора</w:t>
      </w:r>
    </w:p>
    <w:p w:rsidR="00A27BC5" w:rsidRDefault="00A27BC5" w:rsidP="00A27BC5">
      <w:pPr>
        <w:pStyle w:val="afd"/>
        <w:ind w:firstLine="708"/>
        <w:jc w:val="both"/>
        <w:rPr>
          <w:sz w:val="24"/>
          <w:szCs w:val="24"/>
        </w:rPr>
      </w:pPr>
    </w:p>
    <w:p w:rsidR="00A27BC5" w:rsidRPr="00206770" w:rsidRDefault="00A27BC5" w:rsidP="00A27BC5">
      <w:pPr>
        <w:pStyle w:val="afd"/>
        <w:ind w:firstLine="708"/>
        <w:jc w:val="both"/>
        <w:rPr>
          <w:sz w:val="24"/>
          <w:szCs w:val="24"/>
        </w:rPr>
      </w:pPr>
      <w:r w:rsidRPr="00206770">
        <w:rPr>
          <w:sz w:val="24"/>
          <w:szCs w:val="24"/>
        </w:rPr>
        <w:t xml:space="preserve">9.1. Настоящий Договор вступает в силу </w:t>
      </w:r>
      <w:proofErr w:type="gramStart"/>
      <w:r w:rsidRPr="00206770">
        <w:rPr>
          <w:sz w:val="24"/>
          <w:szCs w:val="24"/>
        </w:rPr>
        <w:t>с даты</w:t>
      </w:r>
      <w:proofErr w:type="gramEnd"/>
      <w:r w:rsidRPr="00206770">
        <w:rPr>
          <w:sz w:val="24"/>
          <w:szCs w:val="24"/>
        </w:rPr>
        <w:t xml:space="preserve"> его подписания Сторонами и действует до </w:t>
      </w:r>
      <w:r w:rsidRPr="00A2187E">
        <w:rPr>
          <w:sz w:val="24"/>
          <w:szCs w:val="24"/>
        </w:rPr>
        <w:t>полного исполнения Сторонами своих обязательств</w:t>
      </w:r>
      <w:r w:rsidRPr="00206770">
        <w:rPr>
          <w:sz w:val="24"/>
          <w:szCs w:val="24"/>
        </w:rPr>
        <w:t xml:space="preserve">. </w:t>
      </w:r>
    </w:p>
    <w:p w:rsidR="00A27BC5" w:rsidRDefault="00A27BC5" w:rsidP="00A27BC5">
      <w:pPr>
        <w:pStyle w:val="afd"/>
        <w:ind w:firstLine="708"/>
        <w:jc w:val="both"/>
        <w:rPr>
          <w:sz w:val="24"/>
          <w:szCs w:val="24"/>
        </w:rPr>
      </w:pPr>
    </w:p>
    <w:p w:rsidR="00A27BC5" w:rsidRPr="00206770" w:rsidRDefault="00A27BC5" w:rsidP="00A27BC5">
      <w:pPr>
        <w:pStyle w:val="ConsNormal"/>
        <w:ind w:firstLine="0"/>
        <w:jc w:val="center"/>
        <w:rPr>
          <w:rFonts w:ascii="Times New Roman" w:hAnsi="Times New Roman"/>
          <w:b/>
          <w:bCs/>
          <w:sz w:val="24"/>
          <w:szCs w:val="24"/>
        </w:rPr>
      </w:pPr>
      <w:r w:rsidRPr="00206770">
        <w:rPr>
          <w:rFonts w:ascii="Times New Roman" w:hAnsi="Times New Roman"/>
          <w:b/>
          <w:bCs/>
          <w:sz w:val="24"/>
          <w:szCs w:val="24"/>
        </w:rPr>
        <w:t>10. Прочие условия</w:t>
      </w:r>
    </w:p>
    <w:p w:rsidR="00A27BC5" w:rsidRDefault="00A27BC5" w:rsidP="00A27BC5">
      <w:pPr>
        <w:pStyle w:val="19"/>
        <w:ind w:firstLine="709"/>
        <w:rPr>
          <w:sz w:val="24"/>
          <w:szCs w:val="24"/>
        </w:rPr>
      </w:pPr>
    </w:p>
    <w:p w:rsidR="00A27BC5" w:rsidRPr="00206770" w:rsidRDefault="00A27BC5" w:rsidP="00A27BC5">
      <w:pPr>
        <w:pStyle w:val="19"/>
        <w:ind w:firstLine="709"/>
        <w:rPr>
          <w:sz w:val="24"/>
          <w:szCs w:val="24"/>
        </w:rPr>
      </w:pPr>
      <w:r w:rsidRPr="00206770">
        <w:rPr>
          <w:sz w:val="24"/>
          <w:szCs w:val="24"/>
        </w:rPr>
        <w:lastRenderedPageBreak/>
        <w:t xml:space="preserve">10.1. В случае изменения у </w:t>
      </w:r>
      <w:proofErr w:type="gramStart"/>
      <w:r w:rsidRPr="00206770">
        <w:rPr>
          <w:sz w:val="24"/>
          <w:szCs w:val="24"/>
        </w:rPr>
        <w:t>какой-либо</w:t>
      </w:r>
      <w:proofErr w:type="gramEnd"/>
      <w:r w:rsidRPr="00206770">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27BC5" w:rsidRPr="00206770" w:rsidRDefault="00A27BC5" w:rsidP="00A27BC5">
      <w:pPr>
        <w:pStyle w:val="ConsNormal"/>
        <w:widowControl/>
        <w:ind w:firstLine="709"/>
        <w:jc w:val="both"/>
        <w:rPr>
          <w:rFonts w:ascii="Times New Roman" w:hAnsi="Times New Roman"/>
          <w:sz w:val="24"/>
          <w:szCs w:val="24"/>
        </w:rPr>
      </w:pPr>
      <w:r w:rsidRPr="00206770">
        <w:rPr>
          <w:rFonts w:ascii="Times New Roman" w:hAnsi="Times New Roman"/>
          <w:sz w:val="24"/>
          <w:szCs w:val="24"/>
        </w:rPr>
        <w:t>10.2. Все приложения к настоящему Договору являются его неотъемлемыми частями.</w:t>
      </w:r>
    </w:p>
    <w:p w:rsidR="00A27BC5" w:rsidRPr="00206770" w:rsidRDefault="00A27BC5" w:rsidP="00A27BC5">
      <w:pPr>
        <w:pStyle w:val="ConsNormal"/>
        <w:widowControl/>
        <w:ind w:firstLine="709"/>
        <w:jc w:val="both"/>
        <w:rPr>
          <w:rFonts w:ascii="Times New Roman" w:hAnsi="Times New Roman"/>
          <w:sz w:val="24"/>
          <w:szCs w:val="24"/>
        </w:rPr>
      </w:pPr>
      <w:r w:rsidRPr="00206770">
        <w:rPr>
          <w:rFonts w:ascii="Times New Roman" w:hAnsi="Times New Roman"/>
          <w:sz w:val="24"/>
          <w:szCs w:val="24"/>
        </w:rPr>
        <w:t>10.3. Все вопросы, не предусмотренные настоящим Договором, регулируются законодательством Российской Федерации.</w:t>
      </w:r>
    </w:p>
    <w:p w:rsidR="00A27BC5" w:rsidRPr="00206770" w:rsidRDefault="00A27BC5" w:rsidP="00A27BC5">
      <w:pPr>
        <w:pStyle w:val="ConsNormal"/>
        <w:widowControl/>
        <w:ind w:firstLine="709"/>
        <w:jc w:val="both"/>
        <w:rPr>
          <w:rFonts w:ascii="Times New Roman" w:hAnsi="Times New Roman"/>
          <w:sz w:val="24"/>
          <w:szCs w:val="24"/>
        </w:rPr>
      </w:pPr>
      <w:r w:rsidRPr="00206770">
        <w:rPr>
          <w:rFonts w:ascii="Times New Roman" w:hAnsi="Times New Roman"/>
          <w:sz w:val="24"/>
          <w:szCs w:val="24"/>
        </w:rPr>
        <w:t>10.4. Настоящий Договор составлен в двух экземплярах, имеющих одинаковую силу, по одному для каждой из Сторон.</w:t>
      </w:r>
    </w:p>
    <w:p w:rsidR="00A27BC5" w:rsidRPr="00206770" w:rsidRDefault="00A27BC5" w:rsidP="00A27BC5">
      <w:pPr>
        <w:ind w:firstLine="709"/>
        <w:jc w:val="both"/>
      </w:pPr>
      <w:r w:rsidRPr="00206770">
        <w:t>10.5. К настоящему Договору прилагаются:</w:t>
      </w:r>
    </w:p>
    <w:p w:rsidR="00A27BC5" w:rsidRDefault="00A27BC5" w:rsidP="00A27BC5">
      <w:pPr>
        <w:ind w:firstLine="709"/>
        <w:jc w:val="both"/>
      </w:pPr>
      <w:r w:rsidRPr="00206770">
        <w:t>10.5.1.</w:t>
      </w:r>
      <w:r w:rsidRPr="000227A2">
        <w:t xml:space="preserve"> </w:t>
      </w:r>
      <w:r>
        <w:t>Форма</w:t>
      </w:r>
      <w:r w:rsidRPr="00207137">
        <w:t xml:space="preserve"> </w:t>
      </w:r>
      <w:r>
        <w:t>(Приложение № 1);</w:t>
      </w:r>
    </w:p>
    <w:p w:rsidR="00A27BC5" w:rsidRDefault="00A27BC5" w:rsidP="00A27BC5">
      <w:pPr>
        <w:ind w:firstLine="709"/>
        <w:jc w:val="both"/>
      </w:pPr>
      <w:r>
        <w:t>10.5.2. Поручение № 1 (Приложение № 2).</w:t>
      </w:r>
    </w:p>
    <w:p w:rsidR="00A27BC5" w:rsidRPr="00206770" w:rsidRDefault="00A27BC5" w:rsidP="00A27BC5">
      <w:pPr>
        <w:ind w:firstLine="709"/>
        <w:jc w:val="both"/>
      </w:pPr>
    </w:p>
    <w:p w:rsidR="00A27BC5" w:rsidRDefault="00A27BC5" w:rsidP="00A27BC5">
      <w:pPr>
        <w:spacing w:after="120" w:line="360" w:lineRule="auto"/>
        <w:jc w:val="center"/>
        <w:rPr>
          <w:b/>
          <w:bCs/>
        </w:rPr>
      </w:pPr>
      <w:r w:rsidRPr="00206770">
        <w:rPr>
          <w:b/>
          <w:bCs/>
        </w:rPr>
        <w:t>11. Юридические адреса и платежные реквизиты Сторон</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784"/>
      </w:tblGrid>
      <w:tr w:rsidR="00A27BC5" w:rsidRPr="00773556" w:rsidTr="00A27BC5">
        <w:tc>
          <w:tcPr>
            <w:tcW w:w="5070" w:type="dxa"/>
          </w:tcPr>
          <w:p w:rsidR="00A27BC5" w:rsidRPr="00206770" w:rsidRDefault="00A27BC5" w:rsidP="00A27BC5">
            <w:pPr>
              <w:shd w:val="clear" w:color="auto" w:fill="FFFFFF"/>
              <w:jc w:val="both"/>
              <w:rPr>
                <w:b/>
              </w:rPr>
            </w:pPr>
            <w:r>
              <w:rPr>
                <w:b/>
              </w:rPr>
              <w:t>Принципал</w:t>
            </w:r>
            <w:r w:rsidRPr="00206770">
              <w:rPr>
                <w:b/>
              </w:rPr>
              <w:t xml:space="preserve">: </w:t>
            </w:r>
          </w:p>
          <w:p w:rsidR="00A27BC5" w:rsidRPr="009C52EF" w:rsidRDefault="00A27BC5" w:rsidP="00A27BC5">
            <w:pPr>
              <w:shd w:val="clear" w:color="auto" w:fill="FFFFFF"/>
              <w:snapToGrid w:val="0"/>
            </w:pPr>
            <w:r w:rsidRPr="009C52EF">
              <w:t xml:space="preserve">Открытое акционерное общество «Центр по перевозке грузов в контейнерах «ТрансКонтейнер»  </w:t>
            </w:r>
          </w:p>
          <w:p w:rsidR="00A27BC5" w:rsidRPr="007B1B92" w:rsidRDefault="00A27BC5" w:rsidP="00A27BC5">
            <w:pPr>
              <w:jc w:val="both"/>
            </w:pPr>
            <w:r w:rsidRPr="007B1B92">
              <w:t xml:space="preserve">Место нахождения: Российская Федерация, 125047, г. Москва, Оружейный пер., д. 19 </w:t>
            </w:r>
          </w:p>
          <w:p w:rsidR="00A27BC5" w:rsidRPr="007B1B92" w:rsidRDefault="00A27BC5" w:rsidP="00A27BC5">
            <w:pPr>
              <w:jc w:val="both"/>
            </w:pPr>
            <w:r w:rsidRPr="007B1B92">
              <w:t>Фактический адрес: 125047, г. Москва, Оружейный переулок д.19</w:t>
            </w:r>
          </w:p>
          <w:p w:rsidR="00A27BC5" w:rsidRPr="007B1B92" w:rsidRDefault="00A27BC5" w:rsidP="00A27BC5">
            <w:pPr>
              <w:jc w:val="both"/>
            </w:pPr>
            <w:r w:rsidRPr="007B1B92">
              <w:t xml:space="preserve">Почтовый адрес: 125047, г. Москва, Оружейный пер., д. 19  </w:t>
            </w:r>
          </w:p>
          <w:p w:rsidR="00A27BC5" w:rsidRPr="007B1B92" w:rsidRDefault="00A27BC5" w:rsidP="00A27BC5">
            <w:pPr>
              <w:jc w:val="both"/>
            </w:pPr>
            <w:proofErr w:type="gramStart"/>
            <w:r w:rsidRPr="007B1B92">
              <w:t>Р</w:t>
            </w:r>
            <w:proofErr w:type="gramEnd"/>
            <w:r w:rsidRPr="007B1B92">
              <w:t>/</w:t>
            </w:r>
            <w:proofErr w:type="spellStart"/>
            <w:r w:rsidRPr="007B1B92">
              <w:t>сч</w:t>
            </w:r>
            <w:proofErr w:type="spellEnd"/>
            <w:r w:rsidRPr="007B1B92">
              <w:t xml:space="preserve"> 40702810200030004399 в ОАО Банк ВТБ</w:t>
            </w:r>
          </w:p>
          <w:p w:rsidR="00A27BC5" w:rsidRPr="007B1B92" w:rsidRDefault="00A27BC5" w:rsidP="00A27BC5">
            <w:pPr>
              <w:jc w:val="both"/>
            </w:pPr>
            <w:r w:rsidRPr="007B1B92">
              <w:t>БИК 044525187</w:t>
            </w:r>
          </w:p>
          <w:p w:rsidR="00A27BC5" w:rsidRPr="007B1B92" w:rsidRDefault="00A27BC5" w:rsidP="00A27BC5">
            <w:pPr>
              <w:jc w:val="both"/>
            </w:pPr>
            <w:r w:rsidRPr="007B1B92">
              <w:t>К/</w:t>
            </w:r>
            <w:proofErr w:type="spellStart"/>
            <w:r w:rsidRPr="007B1B92">
              <w:t>сч</w:t>
            </w:r>
            <w:proofErr w:type="spellEnd"/>
            <w:r w:rsidRPr="007B1B92">
              <w:t xml:space="preserve"> 30101810700000000187 в ОПЕРУ Московского ГТУ Банка России </w:t>
            </w:r>
          </w:p>
          <w:p w:rsidR="00A27BC5" w:rsidRPr="007B1B92" w:rsidRDefault="00A27BC5" w:rsidP="00A27BC5">
            <w:pPr>
              <w:jc w:val="both"/>
            </w:pPr>
            <w:r w:rsidRPr="007B1B92">
              <w:t xml:space="preserve">ОКПО 94421386 </w:t>
            </w:r>
          </w:p>
          <w:p w:rsidR="00A27BC5" w:rsidRPr="007B1B92" w:rsidRDefault="00A27BC5" w:rsidP="00A27BC5">
            <w:pPr>
              <w:jc w:val="both"/>
            </w:pPr>
            <w:r w:rsidRPr="007B1B92">
              <w:t xml:space="preserve">ИНН 7708591995 </w:t>
            </w:r>
          </w:p>
          <w:p w:rsidR="00A27BC5" w:rsidRPr="007B1B92" w:rsidRDefault="00A27BC5" w:rsidP="00A27BC5">
            <w:pPr>
              <w:jc w:val="both"/>
            </w:pPr>
            <w:r w:rsidRPr="007B1B92">
              <w:t>КПП 997650001</w:t>
            </w:r>
          </w:p>
          <w:p w:rsidR="00A27BC5" w:rsidRPr="007B1B92" w:rsidRDefault="00A27BC5" w:rsidP="00A27BC5">
            <w:pPr>
              <w:jc w:val="both"/>
            </w:pPr>
            <w:r w:rsidRPr="007B1B92">
              <w:t>Тел.(495) 788-17-17</w:t>
            </w:r>
          </w:p>
          <w:p w:rsidR="00A27BC5" w:rsidRPr="007B1B92" w:rsidRDefault="00A27BC5" w:rsidP="00A27BC5">
            <w:pPr>
              <w:jc w:val="both"/>
            </w:pPr>
            <w:r w:rsidRPr="007B1B92">
              <w:t>Факс: (499) 262-75-78</w:t>
            </w:r>
          </w:p>
          <w:p w:rsidR="00A27BC5" w:rsidRPr="00AA0408" w:rsidRDefault="00A27BC5" w:rsidP="00A27BC5">
            <w:pPr>
              <w:pStyle w:val="ConsNormal"/>
              <w:ind w:firstLine="0"/>
              <w:rPr>
                <w:lang w:val="en-US"/>
              </w:rPr>
            </w:pPr>
            <w:r w:rsidRPr="007B1B92">
              <w:rPr>
                <w:rFonts w:ascii="Times New Roman" w:hAnsi="Times New Roman"/>
                <w:sz w:val="24"/>
                <w:szCs w:val="24"/>
                <w:lang w:val="en-US"/>
              </w:rPr>
              <w:t>E-mail</w:t>
            </w:r>
            <w:proofErr w:type="gramStart"/>
            <w:r w:rsidRPr="007B1B92">
              <w:rPr>
                <w:rFonts w:ascii="Times New Roman" w:hAnsi="Times New Roman"/>
                <w:sz w:val="24"/>
                <w:szCs w:val="24"/>
                <w:lang w:val="en-US"/>
              </w:rPr>
              <w:t xml:space="preserve">: </w:t>
            </w:r>
            <w:proofErr w:type="gramEnd"/>
            <w:r w:rsidR="008B7C9F">
              <w:fldChar w:fldCharType="begin"/>
            </w:r>
            <w:r w:rsidR="008B7C9F" w:rsidRPr="008B7C9F">
              <w:rPr>
                <w:lang w:val="en-US"/>
              </w:rPr>
              <w:instrText>HYPERLINK "mailto:trcont@trcont.ru"</w:instrText>
            </w:r>
            <w:r w:rsidR="008B7C9F">
              <w:fldChar w:fldCharType="separate"/>
            </w:r>
            <w:r w:rsidRPr="007B1B92">
              <w:rPr>
                <w:rFonts w:ascii="Times New Roman" w:hAnsi="Times New Roman"/>
                <w:sz w:val="24"/>
                <w:szCs w:val="24"/>
                <w:lang w:val="en-US"/>
              </w:rPr>
              <w:t>trcont@trcont.ru</w:t>
            </w:r>
            <w:r w:rsidR="008B7C9F">
              <w:fldChar w:fldCharType="end"/>
            </w:r>
            <w:r w:rsidRPr="007B1B92">
              <w:rPr>
                <w:rFonts w:ascii="Times New Roman" w:hAnsi="Times New Roman"/>
                <w:sz w:val="24"/>
                <w:szCs w:val="24"/>
                <w:lang w:val="en-US"/>
              </w:rPr>
              <w:t>.</w:t>
            </w:r>
          </w:p>
        </w:tc>
        <w:tc>
          <w:tcPr>
            <w:tcW w:w="4784" w:type="dxa"/>
          </w:tcPr>
          <w:p w:rsidR="00A27BC5" w:rsidRPr="009C52EF" w:rsidRDefault="00A27BC5" w:rsidP="00A27BC5">
            <w:pPr>
              <w:pStyle w:val="afd"/>
              <w:ind w:firstLine="0"/>
              <w:jc w:val="both"/>
              <w:rPr>
                <w:b/>
                <w:sz w:val="24"/>
                <w:szCs w:val="24"/>
              </w:rPr>
            </w:pPr>
            <w:r w:rsidRPr="009C52EF">
              <w:rPr>
                <w:b/>
                <w:sz w:val="24"/>
                <w:szCs w:val="24"/>
              </w:rPr>
              <w:t xml:space="preserve">Агент: </w:t>
            </w:r>
          </w:p>
          <w:p w:rsidR="00A27BC5" w:rsidRPr="009C52EF" w:rsidRDefault="00A27BC5" w:rsidP="00A27BC5">
            <w:pPr>
              <w:pStyle w:val="afa"/>
              <w:ind w:firstLine="0"/>
              <w:jc w:val="left"/>
              <w:rPr>
                <w:rFonts w:eastAsia="Times New Roman"/>
                <w:sz w:val="24"/>
              </w:rPr>
            </w:pPr>
            <w:r>
              <w:rPr>
                <w:rFonts w:eastAsia="Times New Roman"/>
                <w:sz w:val="24"/>
              </w:rPr>
              <w:t>_____________________________</w:t>
            </w:r>
          </w:p>
          <w:p w:rsidR="00A27BC5" w:rsidRPr="009C52EF" w:rsidRDefault="00A27BC5" w:rsidP="00A27BC5">
            <w:pPr>
              <w:pStyle w:val="afa"/>
              <w:rPr>
                <w:rFonts w:eastAsia="Times New Roman"/>
                <w:sz w:val="24"/>
              </w:rPr>
            </w:pPr>
            <w:r w:rsidRPr="009C52EF">
              <w:rPr>
                <w:rFonts w:eastAsia="Times New Roman"/>
                <w:sz w:val="24"/>
              </w:rPr>
              <w:t xml:space="preserve">Место нахождения: </w:t>
            </w:r>
            <w:r>
              <w:rPr>
                <w:rFonts w:eastAsia="Times New Roman"/>
                <w:sz w:val="24"/>
              </w:rPr>
              <w:t>________________________</w:t>
            </w:r>
          </w:p>
          <w:p w:rsidR="00A27BC5" w:rsidRPr="009C52EF" w:rsidRDefault="00A27BC5" w:rsidP="00A27BC5">
            <w:pPr>
              <w:pStyle w:val="afa"/>
              <w:rPr>
                <w:rFonts w:eastAsia="Times New Roman"/>
                <w:sz w:val="24"/>
              </w:rPr>
            </w:pPr>
            <w:r w:rsidRPr="009C52EF">
              <w:rPr>
                <w:rFonts w:eastAsia="Times New Roman"/>
                <w:sz w:val="24"/>
              </w:rPr>
              <w:t xml:space="preserve">Почтовый адрес: </w:t>
            </w:r>
            <w:r>
              <w:rPr>
                <w:rFonts w:eastAsia="Times New Roman"/>
                <w:sz w:val="24"/>
              </w:rPr>
              <w:t>________________________</w:t>
            </w:r>
          </w:p>
          <w:p w:rsidR="00A27BC5" w:rsidRPr="009C52EF" w:rsidRDefault="00A27BC5" w:rsidP="00A27BC5">
            <w:pPr>
              <w:pStyle w:val="afa"/>
              <w:ind w:firstLine="0"/>
              <w:jc w:val="left"/>
              <w:rPr>
                <w:rFonts w:eastAsia="Times New Roman"/>
                <w:sz w:val="24"/>
              </w:rPr>
            </w:pPr>
            <w:proofErr w:type="gramStart"/>
            <w:r w:rsidRPr="009C52EF">
              <w:rPr>
                <w:rFonts w:eastAsia="Times New Roman"/>
                <w:sz w:val="24"/>
              </w:rPr>
              <w:t>Р</w:t>
            </w:r>
            <w:proofErr w:type="gramEnd"/>
            <w:r w:rsidRPr="009C52EF">
              <w:rPr>
                <w:rFonts w:eastAsia="Times New Roman"/>
                <w:sz w:val="24"/>
              </w:rPr>
              <w:t>/</w:t>
            </w:r>
            <w:proofErr w:type="spellStart"/>
            <w:r w:rsidRPr="009C52EF">
              <w:rPr>
                <w:rFonts w:eastAsia="Times New Roman"/>
                <w:sz w:val="24"/>
              </w:rPr>
              <w:t>сч</w:t>
            </w:r>
            <w:proofErr w:type="spellEnd"/>
            <w:r w:rsidRPr="009C52EF">
              <w:rPr>
                <w:rFonts w:eastAsia="Times New Roman"/>
                <w:sz w:val="24"/>
              </w:rPr>
              <w:t xml:space="preserve">  </w:t>
            </w:r>
            <w:r>
              <w:rPr>
                <w:rFonts w:eastAsia="Times New Roman"/>
                <w:sz w:val="24"/>
              </w:rPr>
              <w:t>_______________________</w:t>
            </w:r>
          </w:p>
          <w:p w:rsidR="00A27BC5" w:rsidRPr="009C52EF" w:rsidRDefault="00A27BC5" w:rsidP="00A27BC5">
            <w:pPr>
              <w:pStyle w:val="afa"/>
              <w:ind w:firstLine="0"/>
              <w:jc w:val="left"/>
              <w:rPr>
                <w:rFonts w:eastAsia="Times New Roman"/>
                <w:sz w:val="24"/>
              </w:rPr>
            </w:pPr>
            <w:r w:rsidRPr="009C52EF">
              <w:rPr>
                <w:rFonts w:eastAsia="Times New Roman"/>
                <w:sz w:val="24"/>
              </w:rPr>
              <w:t>К/</w:t>
            </w:r>
            <w:proofErr w:type="spellStart"/>
            <w:r w:rsidRPr="009C52EF">
              <w:rPr>
                <w:rFonts w:eastAsia="Times New Roman"/>
                <w:sz w:val="24"/>
              </w:rPr>
              <w:t>сч</w:t>
            </w:r>
            <w:proofErr w:type="spellEnd"/>
            <w:r w:rsidRPr="009C52EF">
              <w:rPr>
                <w:rFonts w:eastAsia="Times New Roman"/>
                <w:sz w:val="24"/>
              </w:rPr>
              <w:t xml:space="preserve"> </w:t>
            </w:r>
            <w:r>
              <w:rPr>
                <w:rFonts w:eastAsia="Times New Roman"/>
                <w:sz w:val="24"/>
              </w:rPr>
              <w:t>____________________________</w:t>
            </w:r>
            <w:r w:rsidRPr="009C52EF">
              <w:rPr>
                <w:rFonts w:eastAsia="Times New Roman"/>
                <w:sz w:val="24"/>
              </w:rPr>
              <w:t xml:space="preserve"> </w:t>
            </w:r>
          </w:p>
          <w:p w:rsidR="00A27BC5" w:rsidRPr="009C52EF" w:rsidRDefault="00A27BC5" w:rsidP="00A27BC5">
            <w:pPr>
              <w:pStyle w:val="afa"/>
              <w:ind w:firstLine="0"/>
              <w:jc w:val="left"/>
              <w:rPr>
                <w:rFonts w:eastAsia="Times New Roman"/>
                <w:sz w:val="24"/>
              </w:rPr>
            </w:pPr>
            <w:r w:rsidRPr="009C52EF">
              <w:rPr>
                <w:rFonts w:eastAsia="Times New Roman"/>
                <w:sz w:val="24"/>
              </w:rPr>
              <w:t xml:space="preserve">в </w:t>
            </w:r>
            <w:r>
              <w:rPr>
                <w:rFonts w:eastAsia="Times New Roman"/>
                <w:sz w:val="24"/>
              </w:rPr>
              <w:t>________________________________</w:t>
            </w:r>
          </w:p>
          <w:p w:rsidR="00A27BC5" w:rsidRPr="009C52EF" w:rsidRDefault="00A27BC5" w:rsidP="00A27BC5">
            <w:pPr>
              <w:pStyle w:val="afa"/>
              <w:ind w:firstLine="0"/>
              <w:jc w:val="left"/>
              <w:rPr>
                <w:rFonts w:eastAsia="Times New Roman"/>
                <w:sz w:val="24"/>
              </w:rPr>
            </w:pPr>
            <w:r w:rsidRPr="009C52EF">
              <w:rPr>
                <w:rFonts w:eastAsia="Times New Roman"/>
                <w:sz w:val="24"/>
              </w:rPr>
              <w:t xml:space="preserve">БИК </w:t>
            </w:r>
            <w:r>
              <w:rPr>
                <w:rFonts w:eastAsia="Times New Roman"/>
                <w:sz w:val="24"/>
              </w:rPr>
              <w:t>________________</w:t>
            </w:r>
          </w:p>
          <w:p w:rsidR="00A27BC5" w:rsidRPr="009C52EF" w:rsidRDefault="00A27BC5" w:rsidP="00A27BC5">
            <w:pPr>
              <w:pStyle w:val="afa"/>
              <w:ind w:firstLine="0"/>
              <w:jc w:val="left"/>
              <w:rPr>
                <w:rFonts w:eastAsia="Times New Roman"/>
                <w:sz w:val="24"/>
              </w:rPr>
            </w:pPr>
            <w:r w:rsidRPr="009C52EF">
              <w:rPr>
                <w:rFonts w:eastAsia="Times New Roman"/>
                <w:sz w:val="24"/>
              </w:rPr>
              <w:t xml:space="preserve">ОГРН </w:t>
            </w:r>
            <w:r>
              <w:rPr>
                <w:rFonts w:eastAsia="Times New Roman"/>
                <w:sz w:val="24"/>
              </w:rPr>
              <w:t>____________________</w:t>
            </w:r>
            <w:r w:rsidRPr="009C52EF">
              <w:rPr>
                <w:rFonts w:eastAsia="Times New Roman"/>
                <w:sz w:val="24"/>
              </w:rPr>
              <w:t xml:space="preserve"> </w:t>
            </w:r>
          </w:p>
          <w:p w:rsidR="00A27BC5" w:rsidRPr="009C52EF" w:rsidRDefault="00A27BC5" w:rsidP="00A27BC5">
            <w:pPr>
              <w:pStyle w:val="afa"/>
              <w:ind w:firstLine="0"/>
              <w:jc w:val="left"/>
              <w:rPr>
                <w:rFonts w:eastAsia="Times New Roman"/>
                <w:sz w:val="24"/>
              </w:rPr>
            </w:pPr>
            <w:r w:rsidRPr="009C52EF">
              <w:rPr>
                <w:rFonts w:eastAsia="Times New Roman"/>
                <w:sz w:val="24"/>
              </w:rPr>
              <w:t xml:space="preserve">ОКПО  </w:t>
            </w:r>
            <w:r>
              <w:rPr>
                <w:rFonts w:eastAsia="Times New Roman"/>
                <w:sz w:val="24"/>
              </w:rPr>
              <w:t>_____________________</w:t>
            </w:r>
          </w:p>
          <w:p w:rsidR="00A27BC5" w:rsidRPr="009C52EF" w:rsidRDefault="00A27BC5" w:rsidP="00A27BC5">
            <w:pPr>
              <w:pStyle w:val="afa"/>
              <w:ind w:firstLine="0"/>
              <w:jc w:val="left"/>
              <w:rPr>
                <w:rFonts w:eastAsia="Times New Roman"/>
                <w:sz w:val="24"/>
              </w:rPr>
            </w:pPr>
            <w:r w:rsidRPr="009C52EF">
              <w:rPr>
                <w:rFonts w:eastAsia="Times New Roman"/>
                <w:sz w:val="24"/>
              </w:rPr>
              <w:t xml:space="preserve">ОКВЭД </w:t>
            </w:r>
            <w:r>
              <w:rPr>
                <w:rFonts w:eastAsia="Times New Roman"/>
                <w:sz w:val="24"/>
              </w:rPr>
              <w:t>_________</w:t>
            </w:r>
          </w:p>
          <w:p w:rsidR="00A27BC5" w:rsidRPr="009C52EF" w:rsidRDefault="00A27BC5" w:rsidP="00A27BC5">
            <w:pPr>
              <w:pStyle w:val="afa"/>
              <w:ind w:firstLine="0"/>
              <w:jc w:val="left"/>
              <w:rPr>
                <w:rFonts w:eastAsia="Times New Roman"/>
                <w:sz w:val="24"/>
              </w:rPr>
            </w:pPr>
            <w:r w:rsidRPr="009C52EF">
              <w:rPr>
                <w:rFonts w:eastAsia="Times New Roman"/>
                <w:sz w:val="24"/>
              </w:rPr>
              <w:t>ИНН</w:t>
            </w:r>
            <w:r>
              <w:rPr>
                <w:rFonts w:eastAsia="Times New Roman"/>
                <w:sz w:val="24"/>
              </w:rPr>
              <w:t>_______________________</w:t>
            </w:r>
            <w:r w:rsidRPr="009C52EF">
              <w:rPr>
                <w:rFonts w:eastAsia="Times New Roman"/>
                <w:sz w:val="24"/>
              </w:rPr>
              <w:t xml:space="preserve"> </w:t>
            </w:r>
          </w:p>
          <w:p w:rsidR="00A27BC5" w:rsidRPr="009C52EF" w:rsidRDefault="00A27BC5" w:rsidP="00A27BC5">
            <w:pPr>
              <w:pStyle w:val="afa"/>
              <w:ind w:firstLine="0"/>
              <w:jc w:val="left"/>
              <w:rPr>
                <w:rFonts w:eastAsia="Times New Roman"/>
                <w:sz w:val="24"/>
              </w:rPr>
            </w:pPr>
            <w:r w:rsidRPr="009C52EF">
              <w:rPr>
                <w:rFonts w:eastAsia="Times New Roman"/>
                <w:sz w:val="24"/>
              </w:rPr>
              <w:t xml:space="preserve">КПП </w:t>
            </w:r>
            <w:r>
              <w:rPr>
                <w:rFonts w:eastAsia="Times New Roman"/>
                <w:sz w:val="24"/>
              </w:rPr>
              <w:t>___________________________</w:t>
            </w:r>
          </w:p>
          <w:p w:rsidR="00A27BC5" w:rsidRPr="00BC7D04" w:rsidRDefault="00A27BC5" w:rsidP="00A27BC5">
            <w:pPr>
              <w:pStyle w:val="afff4"/>
              <w:spacing w:after="0"/>
              <w:jc w:val="both"/>
              <w:rPr>
                <w:rFonts w:ascii="Times New Roman" w:hAnsi="Times New Roman"/>
                <w:b w:val="0"/>
                <w:color w:val="auto"/>
                <w:spacing w:val="0"/>
                <w:sz w:val="24"/>
                <w:szCs w:val="24"/>
                <w:lang w:eastAsia="ru-RU"/>
              </w:rPr>
            </w:pPr>
            <w:r w:rsidRPr="009C52EF">
              <w:rPr>
                <w:rFonts w:ascii="Times New Roman" w:hAnsi="Times New Roman"/>
                <w:b w:val="0"/>
                <w:color w:val="auto"/>
                <w:spacing w:val="0"/>
                <w:sz w:val="24"/>
                <w:szCs w:val="24"/>
                <w:lang w:eastAsia="ru-RU"/>
              </w:rPr>
              <w:t>Тел</w:t>
            </w:r>
            <w:proofErr w:type="gramStart"/>
            <w:r w:rsidRPr="00BC7D04">
              <w:rPr>
                <w:rFonts w:ascii="Times New Roman" w:hAnsi="Times New Roman"/>
                <w:b w:val="0"/>
                <w:color w:val="auto"/>
                <w:spacing w:val="0"/>
                <w:sz w:val="24"/>
                <w:szCs w:val="24"/>
                <w:lang w:eastAsia="ru-RU"/>
              </w:rPr>
              <w:t>. (___)</w:t>
            </w:r>
            <w:r w:rsidRPr="00AA0408">
              <w:rPr>
                <w:rFonts w:ascii="Times New Roman" w:hAnsi="Times New Roman"/>
                <w:b w:val="0"/>
                <w:color w:val="auto"/>
                <w:spacing w:val="0"/>
                <w:sz w:val="24"/>
                <w:szCs w:val="24"/>
                <w:lang w:val="en-US" w:eastAsia="ru-RU"/>
              </w:rPr>
              <w:t> </w:t>
            </w:r>
            <w:r w:rsidRPr="00BC7D04">
              <w:rPr>
                <w:rFonts w:ascii="Times New Roman" w:hAnsi="Times New Roman"/>
                <w:b w:val="0"/>
                <w:color w:val="auto"/>
                <w:spacing w:val="0"/>
                <w:sz w:val="24"/>
                <w:szCs w:val="24"/>
                <w:lang w:eastAsia="ru-RU"/>
              </w:rPr>
              <w:t xml:space="preserve">_________________  </w:t>
            </w:r>
            <w:proofErr w:type="gramEnd"/>
          </w:p>
          <w:p w:rsidR="00A27BC5" w:rsidRPr="00AA0408" w:rsidRDefault="00A27BC5" w:rsidP="00A27BC5">
            <w:pPr>
              <w:spacing w:after="120" w:line="360" w:lineRule="auto"/>
              <w:rPr>
                <w:lang w:val="en-US"/>
              </w:rPr>
            </w:pPr>
            <w:r w:rsidRPr="00AA0408">
              <w:rPr>
                <w:lang w:val="en-US"/>
              </w:rPr>
              <w:t xml:space="preserve">E-mail: </w:t>
            </w:r>
            <w:r w:rsidRPr="00BC7D04">
              <w:rPr>
                <w:lang w:val="en-US"/>
              </w:rPr>
              <w:t>__________</w:t>
            </w:r>
            <w:r w:rsidRPr="00AA0408">
              <w:rPr>
                <w:lang w:val="en-US"/>
              </w:rPr>
              <w:t>@</w:t>
            </w:r>
            <w:r>
              <w:t>____________</w:t>
            </w:r>
            <w:r w:rsidRPr="00AA0408">
              <w:rPr>
                <w:lang w:val="en-US"/>
              </w:rPr>
              <w:t>.ru</w:t>
            </w:r>
          </w:p>
        </w:tc>
      </w:tr>
      <w:tr w:rsidR="00A27BC5" w:rsidRPr="00773556" w:rsidTr="00A27BC5">
        <w:tc>
          <w:tcPr>
            <w:tcW w:w="5070" w:type="dxa"/>
          </w:tcPr>
          <w:p w:rsidR="00A27BC5" w:rsidRPr="00AA0408" w:rsidRDefault="00A27BC5" w:rsidP="00A27BC5">
            <w:pPr>
              <w:shd w:val="clear" w:color="auto" w:fill="FFFFFF"/>
              <w:jc w:val="both"/>
              <w:rPr>
                <w:b/>
                <w:lang w:val="en-US"/>
              </w:rPr>
            </w:pPr>
          </w:p>
        </w:tc>
        <w:tc>
          <w:tcPr>
            <w:tcW w:w="4784" w:type="dxa"/>
          </w:tcPr>
          <w:p w:rsidR="00A27BC5" w:rsidRPr="00607D1D" w:rsidRDefault="00A27BC5" w:rsidP="00A27BC5">
            <w:pPr>
              <w:pStyle w:val="afd"/>
              <w:ind w:firstLine="0"/>
              <w:jc w:val="both"/>
              <w:rPr>
                <w:sz w:val="24"/>
                <w:szCs w:val="24"/>
                <w:lang w:val="en-US"/>
              </w:rPr>
            </w:pPr>
          </w:p>
          <w:p w:rsidR="00A27BC5" w:rsidRPr="00607D1D" w:rsidRDefault="00A27BC5" w:rsidP="00A27BC5">
            <w:pPr>
              <w:pStyle w:val="afd"/>
              <w:ind w:firstLine="0"/>
              <w:jc w:val="both"/>
              <w:rPr>
                <w:sz w:val="24"/>
                <w:szCs w:val="24"/>
                <w:lang w:val="en-US"/>
              </w:rPr>
            </w:pPr>
          </w:p>
        </w:tc>
      </w:tr>
      <w:tr w:rsidR="00A27BC5" w:rsidRPr="00AA0408" w:rsidTr="00A27BC5">
        <w:tc>
          <w:tcPr>
            <w:tcW w:w="5070" w:type="dxa"/>
          </w:tcPr>
          <w:p w:rsidR="00A27BC5" w:rsidRDefault="00A27BC5" w:rsidP="00A27BC5">
            <w:pPr>
              <w:spacing w:line="360" w:lineRule="auto"/>
            </w:pPr>
            <w:r w:rsidRPr="00206770">
              <w:t>от </w:t>
            </w:r>
            <w:r>
              <w:t>Принципала</w:t>
            </w:r>
          </w:p>
          <w:p w:rsidR="00A27BC5" w:rsidRDefault="00A27BC5" w:rsidP="00A27BC5">
            <w:pPr>
              <w:spacing w:line="360" w:lineRule="auto"/>
            </w:pPr>
            <w:r w:rsidRPr="00206770">
              <w:t>ОАО «ТрансКонтейнер»</w:t>
            </w:r>
          </w:p>
          <w:p w:rsidR="00A27BC5" w:rsidRDefault="00A27BC5" w:rsidP="00A27BC5">
            <w:pPr>
              <w:spacing w:after="120" w:line="360" w:lineRule="auto"/>
            </w:pPr>
          </w:p>
          <w:p w:rsidR="00A27BC5" w:rsidRDefault="00A27BC5" w:rsidP="00A27BC5">
            <w:pPr>
              <w:spacing w:after="120" w:line="360" w:lineRule="auto"/>
            </w:pPr>
            <w:r w:rsidRPr="00206770">
              <w:t xml:space="preserve">_______________ </w:t>
            </w:r>
            <w:r>
              <w:t>В</w:t>
            </w:r>
            <w:r w:rsidRPr="00206770">
              <w:t>.</w:t>
            </w:r>
            <w:r>
              <w:t>В</w:t>
            </w:r>
            <w:r w:rsidRPr="00206770">
              <w:t xml:space="preserve">. </w:t>
            </w:r>
            <w:r>
              <w:t>Шекшуев</w:t>
            </w:r>
          </w:p>
          <w:p w:rsidR="00A27BC5" w:rsidRPr="009C52EF" w:rsidRDefault="00A27BC5" w:rsidP="00A27BC5">
            <w:pPr>
              <w:spacing w:after="120" w:line="360" w:lineRule="auto"/>
              <w:rPr>
                <w:b/>
                <w:bCs/>
                <w:lang w:val="en-US"/>
              </w:rPr>
            </w:pPr>
            <w:r>
              <w:rPr>
                <w:sz w:val="23"/>
                <w:szCs w:val="23"/>
              </w:rPr>
              <w:t xml:space="preserve">                       </w:t>
            </w:r>
            <w:r w:rsidRPr="0060155F">
              <w:rPr>
                <w:sz w:val="23"/>
                <w:szCs w:val="23"/>
              </w:rPr>
              <w:t>м.п.</w:t>
            </w:r>
          </w:p>
        </w:tc>
        <w:tc>
          <w:tcPr>
            <w:tcW w:w="4784" w:type="dxa"/>
          </w:tcPr>
          <w:p w:rsidR="00A27BC5" w:rsidRDefault="00A27BC5" w:rsidP="00A27BC5">
            <w:pPr>
              <w:spacing w:line="360" w:lineRule="auto"/>
            </w:pPr>
            <w:r w:rsidRPr="00206770">
              <w:t>от </w:t>
            </w:r>
            <w:r>
              <w:t>Агента</w:t>
            </w:r>
          </w:p>
          <w:p w:rsidR="00A27BC5" w:rsidRDefault="00A27BC5" w:rsidP="00A27BC5">
            <w:pPr>
              <w:spacing w:line="360" w:lineRule="auto"/>
            </w:pPr>
            <w:r>
              <w:t>___________________________</w:t>
            </w:r>
          </w:p>
          <w:p w:rsidR="00A27BC5" w:rsidRDefault="00A27BC5" w:rsidP="00A27BC5">
            <w:pPr>
              <w:spacing w:after="120" w:line="360" w:lineRule="auto"/>
            </w:pPr>
          </w:p>
          <w:p w:rsidR="00A27BC5" w:rsidRDefault="00A27BC5" w:rsidP="00A27BC5">
            <w:pPr>
              <w:spacing w:after="120" w:line="360" w:lineRule="auto"/>
            </w:pPr>
            <w:r w:rsidRPr="00206770">
              <w:t>______________</w:t>
            </w:r>
            <w:r>
              <w:t xml:space="preserve"> _</w:t>
            </w:r>
            <w:r w:rsidRPr="00206770">
              <w:t>.</w:t>
            </w:r>
            <w:r>
              <w:t>_</w:t>
            </w:r>
            <w:r w:rsidRPr="00206770">
              <w:t xml:space="preserve">. </w:t>
            </w:r>
            <w:r>
              <w:t>___________________</w:t>
            </w:r>
          </w:p>
          <w:p w:rsidR="00A27BC5" w:rsidRPr="009C52EF" w:rsidRDefault="00A27BC5" w:rsidP="00A27BC5">
            <w:pPr>
              <w:spacing w:after="120" w:line="360" w:lineRule="auto"/>
            </w:pPr>
            <w:r w:rsidRPr="009C52EF">
              <w:t xml:space="preserve">                       м.п.</w:t>
            </w:r>
          </w:p>
        </w:tc>
      </w:tr>
    </w:tbl>
    <w:p w:rsidR="00A27BC5" w:rsidRDefault="00A27BC5" w:rsidP="00A27BC5">
      <w:pPr>
        <w:ind w:left="4962"/>
      </w:pPr>
    </w:p>
    <w:p w:rsidR="00A27BC5" w:rsidRDefault="00A27BC5" w:rsidP="00A27BC5">
      <w:pPr>
        <w:spacing w:after="200" w:line="276" w:lineRule="auto"/>
      </w:pPr>
      <w:r>
        <w:br w:type="page"/>
      </w:r>
    </w:p>
    <w:p w:rsidR="00A27BC5" w:rsidRDefault="00A27BC5" w:rsidP="00A27BC5">
      <w:pPr>
        <w:ind w:left="4962"/>
      </w:pPr>
      <w:r>
        <w:lastRenderedPageBreak/>
        <w:t>Приложение  № 1</w:t>
      </w:r>
    </w:p>
    <w:p w:rsidR="00A27BC5" w:rsidRDefault="00A27BC5" w:rsidP="00A27BC5">
      <w:pPr>
        <w:ind w:left="4962"/>
        <w:rPr>
          <w:bCs/>
        </w:rPr>
      </w:pPr>
      <w:r>
        <w:rPr>
          <w:bCs/>
        </w:rPr>
        <w:t>к Агентскому договору № _________</w:t>
      </w:r>
    </w:p>
    <w:p w:rsidR="00A27BC5" w:rsidRDefault="00A27BC5" w:rsidP="00A27BC5">
      <w:pPr>
        <w:ind w:left="4962"/>
        <w:rPr>
          <w:bCs/>
        </w:rPr>
      </w:pPr>
      <w:r>
        <w:rPr>
          <w:bCs/>
        </w:rPr>
        <w:t>от « __ » ________  2014 г.</w:t>
      </w:r>
    </w:p>
    <w:p w:rsidR="00A27BC5" w:rsidRDefault="00A27BC5" w:rsidP="00A27BC5">
      <w:pPr>
        <w:jc w:val="center"/>
        <w:rPr>
          <w:b/>
          <w:bCs/>
        </w:rPr>
      </w:pPr>
    </w:p>
    <w:p w:rsidR="00A27BC5" w:rsidRDefault="00A27BC5" w:rsidP="00A27BC5">
      <w:pPr>
        <w:jc w:val="center"/>
        <w:rPr>
          <w:b/>
          <w:bCs/>
        </w:rPr>
      </w:pPr>
    </w:p>
    <w:p w:rsidR="00A27BC5" w:rsidRDefault="00A27BC5" w:rsidP="00A27BC5">
      <w:pPr>
        <w:jc w:val="center"/>
        <w:rPr>
          <w:b/>
          <w:bCs/>
        </w:rPr>
      </w:pPr>
    </w:p>
    <w:p w:rsidR="00A27BC5" w:rsidRDefault="00A27BC5" w:rsidP="00A27BC5">
      <w:pPr>
        <w:jc w:val="center"/>
        <w:rPr>
          <w:b/>
          <w:bCs/>
        </w:rPr>
      </w:pPr>
      <w:r>
        <w:rPr>
          <w:b/>
          <w:bCs/>
        </w:rPr>
        <w:t>Форма</w:t>
      </w:r>
    </w:p>
    <w:p w:rsidR="00A27BC5" w:rsidRDefault="00A27BC5" w:rsidP="00A27BC5">
      <w:pPr>
        <w:ind w:left="5954"/>
        <w:jc w:val="right"/>
      </w:pPr>
    </w:p>
    <w:p w:rsidR="00A27BC5" w:rsidRDefault="00A27BC5" w:rsidP="00A27BC5">
      <w:pPr>
        <w:ind w:left="4962"/>
      </w:pPr>
      <w:r>
        <w:t>Приложение  № __</w:t>
      </w:r>
    </w:p>
    <w:p w:rsidR="00A27BC5" w:rsidRDefault="00A27BC5" w:rsidP="00A27BC5">
      <w:pPr>
        <w:ind w:left="4962"/>
        <w:rPr>
          <w:bCs/>
        </w:rPr>
      </w:pPr>
      <w:r>
        <w:rPr>
          <w:bCs/>
        </w:rPr>
        <w:t>к Агентскому договору №______________</w:t>
      </w:r>
    </w:p>
    <w:p w:rsidR="00A27BC5" w:rsidRDefault="00A27BC5" w:rsidP="00A27BC5">
      <w:pPr>
        <w:ind w:left="4962"/>
        <w:rPr>
          <w:bCs/>
        </w:rPr>
      </w:pPr>
      <w:r>
        <w:rPr>
          <w:bCs/>
        </w:rPr>
        <w:t>от « __ » _________ 2014 г.</w:t>
      </w:r>
    </w:p>
    <w:p w:rsidR="00A27BC5" w:rsidRDefault="00A27BC5" w:rsidP="00A27BC5">
      <w:pPr>
        <w:jc w:val="both"/>
        <w:rPr>
          <w:b/>
        </w:rPr>
      </w:pPr>
    </w:p>
    <w:p w:rsidR="00A27BC5" w:rsidRDefault="00A27BC5" w:rsidP="00A27BC5">
      <w:pPr>
        <w:jc w:val="both"/>
        <w:rPr>
          <w:b/>
        </w:rPr>
      </w:pPr>
    </w:p>
    <w:p w:rsidR="00A27BC5" w:rsidRDefault="00A27BC5" w:rsidP="00A27BC5">
      <w:pPr>
        <w:jc w:val="center"/>
        <w:rPr>
          <w:b/>
        </w:rPr>
      </w:pPr>
      <w:r>
        <w:rPr>
          <w:b/>
        </w:rPr>
        <w:t>Поручение №___</w:t>
      </w:r>
    </w:p>
    <w:p w:rsidR="00A27BC5" w:rsidRDefault="00A27BC5" w:rsidP="00A27BC5">
      <w:pPr>
        <w:rPr>
          <w:bCs/>
        </w:rPr>
      </w:pPr>
    </w:p>
    <w:p w:rsidR="00A27BC5" w:rsidRDefault="00A27BC5" w:rsidP="00A27BC5">
      <w:pPr>
        <w:shd w:val="clear" w:color="auto" w:fill="FFFFFF"/>
        <w:spacing w:line="300" w:lineRule="exact"/>
        <w:jc w:val="both"/>
        <w:rPr>
          <w:b/>
          <w:bCs/>
        </w:rPr>
      </w:pPr>
      <w:r>
        <w:rPr>
          <w:b/>
          <w:bCs/>
        </w:rPr>
        <w:t xml:space="preserve">Мероприятие: </w:t>
      </w:r>
      <w:r>
        <w:t xml:space="preserve">корпоративное </w:t>
      </w:r>
      <w:r w:rsidRPr="0089388D">
        <w:t>мероприяти</w:t>
      </w:r>
      <w:r>
        <w:t xml:space="preserve">е, </w:t>
      </w:r>
      <w:r w:rsidRPr="009C57C0">
        <w:t>посвященно</w:t>
      </w:r>
      <w:r>
        <w:t>е</w:t>
      </w:r>
      <w:r w:rsidRPr="009C57C0">
        <w:t xml:space="preserve"> празднованию Нового года</w:t>
      </w:r>
      <w:r>
        <w:t>.</w:t>
      </w:r>
    </w:p>
    <w:p w:rsidR="00A27BC5" w:rsidRPr="00B0200D" w:rsidRDefault="00A27BC5" w:rsidP="00A27BC5">
      <w:pPr>
        <w:shd w:val="clear" w:color="auto" w:fill="FFFFFF"/>
        <w:spacing w:line="300" w:lineRule="exact"/>
        <w:jc w:val="both"/>
        <w:rPr>
          <w:bCs/>
        </w:rPr>
      </w:pPr>
      <w:r w:rsidRPr="00B0200D">
        <w:rPr>
          <w:b/>
          <w:bCs/>
        </w:rPr>
        <w:t>Место проведения мероприятия:</w:t>
      </w:r>
      <w:r w:rsidRPr="00B0200D">
        <w:rPr>
          <w:bCs/>
        </w:rPr>
        <w:t xml:space="preserve"> </w:t>
      </w:r>
      <w:proofErr w:type="gramStart"/>
      <w:r w:rsidRPr="00B0200D">
        <w:rPr>
          <w:bCs/>
        </w:rPr>
        <w:t>КРЦ «Арбат» (культурно-развлекательный центр),  включая  Клуб-ресторан «</w:t>
      </w:r>
      <w:proofErr w:type="spellStart"/>
      <w:r w:rsidRPr="00B0200D">
        <w:rPr>
          <w:bCs/>
        </w:rPr>
        <w:t>Тропикана</w:t>
      </w:r>
      <w:proofErr w:type="spellEnd"/>
      <w:r w:rsidRPr="00B0200D">
        <w:rPr>
          <w:bCs/>
        </w:rPr>
        <w:t>»,  Банкетный зал «Арбат» (119019, г. Москва, ул. Новый Арбат, д. 21, стр. 1).</w:t>
      </w:r>
      <w:proofErr w:type="gramEnd"/>
    </w:p>
    <w:p w:rsidR="00A27BC5" w:rsidRPr="00B0200D" w:rsidRDefault="00A27BC5" w:rsidP="00A27BC5">
      <w:pPr>
        <w:shd w:val="clear" w:color="auto" w:fill="FFFFFF"/>
        <w:spacing w:line="300" w:lineRule="exact"/>
        <w:jc w:val="both"/>
        <w:rPr>
          <w:bCs/>
        </w:rPr>
      </w:pPr>
      <w:r w:rsidRPr="00B0200D">
        <w:rPr>
          <w:b/>
          <w:bCs/>
        </w:rPr>
        <w:t>Дата проведения мероприятия:</w:t>
      </w:r>
      <w:r w:rsidRPr="00B0200D">
        <w:rPr>
          <w:bCs/>
        </w:rPr>
        <w:t xml:space="preserve"> </w:t>
      </w:r>
      <w:r>
        <w:rPr>
          <w:bCs/>
        </w:rPr>
        <w:t>__</w:t>
      </w:r>
      <w:r w:rsidRPr="00B0200D">
        <w:rPr>
          <w:bCs/>
        </w:rPr>
        <w:t xml:space="preserve"> декабря 201</w:t>
      </w:r>
      <w:r>
        <w:rPr>
          <w:bCs/>
        </w:rPr>
        <w:t>4</w:t>
      </w:r>
      <w:r w:rsidRPr="00B0200D">
        <w:rPr>
          <w:bCs/>
        </w:rPr>
        <w:t xml:space="preserve"> г.</w:t>
      </w:r>
    </w:p>
    <w:p w:rsidR="00A27BC5" w:rsidRDefault="00A27BC5" w:rsidP="00A27BC5">
      <w:pPr>
        <w:rPr>
          <w:bCs/>
        </w:rPr>
      </w:pPr>
    </w:p>
    <w:tbl>
      <w:tblPr>
        <w:tblW w:w="9703" w:type="dxa"/>
        <w:tblInd w:w="108" w:type="dxa"/>
        <w:tblLook w:val="04A0"/>
      </w:tblPr>
      <w:tblGrid>
        <w:gridCol w:w="851"/>
        <w:gridCol w:w="3320"/>
        <w:gridCol w:w="911"/>
        <w:gridCol w:w="1626"/>
        <w:gridCol w:w="1089"/>
        <w:gridCol w:w="1906"/>
      </w:tblGrid>
      <w:tr w:rsidR="00A27BC5" w:rsidTr="00A27BC5">
        <w:trPr>
          <w:trHeight w:val="3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27BC5" w:rsidRDefault="00A27BC5" w:rsidP="00A27BC5">
            <w:pPr>
              <w:ind w:right="153"/>
              <w:jc w:val="center"/>
              <w:rPr>
                <w:bCs/>
              </w:rPr>
            </w:pPr>
            <w:r>
              <w:rPr>
                <w:bCs/>
              </w:rPr>
              <w:t xml:space="preserve">№ </w:t>
            </w:r>
          </w:p>
        </w:tc>
        <w:tc>
          <w:tcPr>
            <w:tcW w:w="3320" w:type="dxa"/>
            <w:tcBorders>
              <w:top w:val="single" w:sz="4" w:space="0" w:color="auto"/>
              <w:left w:val="nil"/>
              <w:bottom w:val="single" w:sz="4" w:space="0" w:color="auto"/>
              <w:right w:val="single" w:sz="4" w:space="0" w:color="auto"/>
            </w:tcBorders>
            <w:vAlign w:val="center"/>
            <w:hideMark/>
          </w:tcPr>
          <w:p w:rsidR="00A27BC5" w:rsidRDefault="00A27BC5" w:rsidP="00A27BC5">
            <w:pPr>
              <w:jc w:val="center"/>
              <w:rPr>
                <w:bCs/>
              </w:rPr>
            </w:pPr>
            <w:r>
              <w:rPr>
                <w:bCs/>
              </w:rPr>
              <w:t>Наименование</w:t>
            </w:r>
          </w:p>
          <w:p w:rsidR="00A27BC5" w:rsidRDefault="00A27BC5" w:rsidP="00A27BC5">
            <w:pPr>
              <w:jc w:val="center"/>
              <w:rPr>
                <w:bCs/>
              </w:rPr>
            </w:pPr>
            <w:r>
              <w:rPr>
                <w:bCs/>
              </w:rPr>
              <w:t>услуг</w:t>
            </w:r>
          </w:p>
        </w:tc>
        <w:tc>
          <w:tcPr>
            <w:tcW w:w="911" w:type="dxa"/>
            <w:tcBorders>
              <w:top w:val="single" w:sz="4" w:space="0" w:color="auto"/>
              <w:left w:val="nil"/>
              <w:bottom w:val="single" w:sz="4" w:space="0" w:color="auto"/>
              <w:right w:val="single" w:sz="4" w:space="0" w:color="auto"/>
            </w:tcBorders>
            <w:noWrap/>
            <w:vAlign w:val="center"/>
            <w:hideMark/>
          </w:tcPr>
          <w:p w:rsidR="00A27BC5" w:rsidRDefault="00A27BC5" w:rsidP="00A27BC5">
            <w:pPr>
              <w:jc w:val="center"/>
              <w:rPr>
                <w:bCs/>
              </w:rPr>
            </w:pPr>
            <w:r>
              <w:rPr>
                <w:bCs/>
              </w:rPr>
              <w:t>Кол-во</w:t>
            </w:r>
          </w:p>
        </w:tc>
        <w:tc>
          <w:tcPr>
            <w:tcW w:w="1626" w:type="dxa"/>
            <w:tcBorders>
              <w:top w:val="single" w:sz="4" w:space="0" w:color="auto"/>
              <w:left w:val="nil"/>
              <w:bottom w:val="single" w:sz="4" w:space="0" w:color="auto"/>
              <w:right w:val="single" w:sz="4" w:space="0" w:color="auto"/>
            </w:tcBorders>
            <w:noWrap/>
            <w:vAlign w:val="center"/>
            <w:hideMark/>
          </w:tcPr>
          <w:p w:rsidR="00A27BC5" w:rsidRDefault="00A27BC5" w:rsidP="00A27BC5">
            <w:pPr>
              <w:jc w:val="center"/>
              <w:rPr>
                <w:bCs/>
              </w:rPr>
            </w:pPr>
            <w:r>
              <w:rPr>
                <w:bCs/>
              </w:rPr>
              <w:t xml:space="preserve"> Цена за единицу, руб.</w:t>
            </w:r>
          </w:p>
          <w:p w:rsidR="00A27BC5" w:rsidRDefault="00A27BC5" w:rsidP="00A27BC5">
            <w:pPr>
              <w:jc w:val="center"/>
              <w:rPr>
                <w:bCs/>
              </w:rPr>
            </w:pPr>
            <w:r>
              <w:rPr>
                <w:bCs/>
              </w:rPr>
              <w:t xml:space="preserve">без НДС </w:t>
            </w:r>
          </w:p>
        </w:tc>
        <w:tc>
          <w:tcPr>
            <w:tcW w:w="1089" w:type="dxa"/>
            <w:tcBorders>
              <w:top w:val="single" w:sz="4" w:space="0" w:color="auto"/>
              <w:left w:val="nil"/>
              <w:bottom w:val="single" w:sz="4" w:space="0" w:color="auto"/>
              <w:right w:val="single" w:sz="4" w:space="0" w:color="auto"/>
            </w:tcBorders>
            <w:noWrap/>
            <w:vAlign w:val="center"/>
            <w:hideMark/>
          </w:tcPr>
          <w:p w:rsidR="00A27BC5" w:rsidRDefault="00A27BC5" w:rsidP="00A27BC5">
            <w:pPr>
              <w:jc w:val="center"/>
              <w:rPr>
                <w:bCs/>
              </w:rPr>
            </w:pPr>
            <w:r>
              <w:rPr>
                <w:bCs/>
              </w:rPr>
              <w:t>Ставка 18% НДС, руб.</w:t>
            </w:r>
          </w:p>
        </w:tc>
        <w:tc>
          <w:tcPr>
            <w:tcW w:w="1906" w:type="dxa"/>
            <w:tcBorders>
              <w:top w:val="single" w:sz="4" w:space="0" w:color="auto"/>
              <w:left w:val="nil"/>
              <w:bottom w:val="single" w:sz="4" w:space="0" w:color="auto"/>
              <w:right w:val="single" w:sz="4" w:space="0" w:color="auto"/>
            </w:tcBorders>
            <w:hideMark/>
          </w:tcPr>
          <w:p w:rsidR="00A27BC5" w:rsidRDefault="00A27BC5" w:rsidP="00A27BC5">
            <w:pPr>
              <w:jc w:val="center"/>
              <w:rPr>
                <w:bCs/>
              </w:rPr>
            </w:pPr>
            <w:r>
              <w:rPr>
                <w:bCs/>
              </w:rPr>
              <w:t>Общая цена</w:t>
            </w:r>
          </w:p>
          <w:p w:rsidR="00A27BC5" w:rsidRDefault="00A27BC5" w:rsidP="00A27BC5">
            <w:pPr>
              <w:jc w:val="center"/>
              <w:rPr>
                <w:bCs/>
              </w:rPr>
            </w:pPr>
            <w:r>
              <w:rPr>
                <w:bCs/>
              </w:rPr>
              <w:t>Услуг, руб.</w:t>
            </w:r>
          </w:p>
        </w:tc>
      </w:tr>
      <w:tr w:rsidR="00A27BC5" w:rsidTr="00A27BC5">
        <w:trPr>
          <w:trHeight w:val="480"/>
        </w:trPr>
        <w:tc>
          <w:tcPr>
            <w:tcW w:w="851" w:type="dxa"/>
            <w:tcBorders>
              <w:top w:val="nil"/>
              <w:left w:val="single" w:sz="4" w:space="0" w:color="auto"/>
              <w:bottom w:val="single" w:sz="4" w:space="0" w:color="auto"/>
              <w:right w:val="single" w:sz="4" w:space="0" w:color="auto"/>
            </w:tcBorders>
            <w:noWrap/>
            <w:vAlign w:val="center"/>
            <w:hideMark/>
          </w:tcPr>
          <w:p w:rsidR="00A27BC5" w:rsidRDefault="00A27BC5" w:rsidP="00A27BC5">
            <w:pPr>
              <w:jc w:val="center"/>
            </w:pPr>
            <w:r>
              <w:t>1.</w:t>
            </w:r>
          </w:p>
        </w:tc>
        <w:tc>
          <w:tcPr>
            <w:tcW w:w="3320" w:type="dxa"/>
            <w:tcBorders>
              <w:top w:val="nil"/>
              <w:left w:val="nil"/>
              <w:bottom w:val="single" w:sz="4" w:space="0" w:color="auto"/>
              <w:right w:val="single" w:sz="4" w:space="0" w:color="auto"/>
            </w:tcBorders>
            <w:vAlign w:val="center"/>
          </w:tcPr>
          <w:p w:rsidR="00A27BC5" w:rsidRDefault="00A27BC5" w:rsidP="00A27BC5">
            <w:pPr>
              <w:jc w:val="center"/>
            </w:pPr>
          </w:p>
        </w:tc>
        <w:tc>
          <w:tcPr>
            <w:tcW w:w="911" w:type="dxa"/>
            <w:tcBorders>
              <w:top w:val="nil"/>
              <w:left w:val="nil"/>
              <w:bottom w:val="single" w:sz="4" w:space="0" w:color="auto"/>
              <w:right w:val="single" w:sz="4" w:space="0" w:color="auto"/>
            </w:tcBorders>
            <w:noWrap/>
            <w:vAlign w:val="center"/>
          </w:tcPr>
          <w:p w:rsidR="00A27BC5" w:rsidRDefault="00A27BC5" w:rsidP="00A27BC5">
            <w:pPr>
              <w:jc w:val="center"/>
            </w:pPr>
          </w:p>
        </w:tc>
        <w:tc>
          <w:tcPr>
            <w:tcW w:w="1626" w:type="dxa"/>
            <w:tcBorders>
              <w:top w:val="nil"/>
              <w:left w:val="nil"/>
              <w:bottom w:val="single" w:sz="4" w:space="0" w:color="auto"/>
              <w:right w:val="single" w:sz="4" w:space="0" w:color="auto"/>
            </w:tcBorders>
            <w:noWrap/>
            <w:vAlign w:val="center"/>
          </w:tcPr>
          <w:p w:rsidR="00A27BC5" w:rsidRDefault="00A27BC5" w:rsidP="00A27BC5">
            <w:pPr>
              <w:jc w:val="center"/>
            </w:pPr>
          </w:p>
        </w:tc>
        <w:tc>
          <w:tcPr>
            <w:tcW w:w="1089" w:type="dxa"/>
            <w:tcBorders>
              <w:top w:val="nil"/>
              <w:left w:val="nil"/>
              <w:bottom w:val="single" w:sz="4" w:space="0" w:color="auto"/>
              <w:right w:val="single" w:sz="4" w:space="0" w:color="auto"/>
            </w:tcBorders>
            <w:noWrap/>
            <w:vAlign w:val="center"/>
            <w:hideMark/>
          </w:tcPr>
          <w:p w:rsidR="00A27BC5" w:rsidRDefault="00A27BC5" w:rsidP="00A27BC5">
            <w:pPr>
              <w:jc w:val="center"/>
            </w:pPr>
          </w:p>
        </w:tc>
        <w:tc>
          <w:tcPr>
            <w:tcW w:w="1906" w:type="dxa"/>
            <w:tcBorders>
              <w:top w:val="nil"/>
              <w:left w:val="nil"/>
              <w:bottom w:val="single" w:sz="4" w:space="0" w:color="auto"/>
              <w:right w:val="single" w:sz="4" w:space="0" w:color="auto"/>
            </w:tcBorders>
          </w:tcPr>
          <w:p w:rsidR="00A27BC5" w:rsidRDefault="00A27BC5" w:rsidP="00A27BC5">
            <w:pPr>
              <w:jc w:val="center"/>
            </w:pPr>
          </w:p>
        </w:tc>
      </w:tr>
      <w:tr w:rsidR="00A27BC5" w:rsidTr="00A27BC5">
        <w:trPr>
          <w:trHeight w:val="480"/>
        </w:trPr>
        <w:tc>
          <w:tcPr>
            <w:tcW w:w="851" w:type="dxa"/>
            <w:tcBorders>
              <w:top w:val="nil"/>
              <w:left w:val="single" w:sz="4" w:space="0" w:color="auto"/>
              <w:bottom w:val="single" w:sz="4" w:space="0" w:color="auto"/>
              <w:right w:val="single" w:sz="4" w:space="0" w:color="auto"/>
            </w:tcBorders>
            <w:noWrap/>
            <w:vAlign w:val="center"/>
            <w:hideMark/>
          </w:tcPr>
          <w:p w:rsidR="00A27BC5" w:rsidRDefault="00A27BC5" w:rsidP="00A27BC5">
            <w:pPr>
              <w:jc w:val="center"/>
            </w:pPr>
            <w:r>
              <w:t>2.</w:t>
            </w:r>
          </w:p>
        </w:tc>
        <w:tc>
          <w:tcPr>
            <w:tcW w:w="3320" w:type="dxa"/>
            <w:tcBorders>
              <w:top w:val="nil"/>
              <w:left w:val="nil"/>
              <w:bottom w:val="single" w:sz="4" w:space="0" w:color="auto"/>
              <w:right w:val="single" w:sz="4" w:space="0" w:color="auto"/>
            </w:tcBorders>
            <w:vAlign w:val="center"/>
          </w:tcPr>
          <w:p w:rsidR="00A27BC5" w:rsidRDefault="00A27BC5" w:rsidP="00A27BC5">
            <w:pPr>
              <w:jc w:val="center"/>
            </w:pPr>
          </w:p>
        </w:tc>
        <w:tc>
          <w:tcPr>
            <w:tcW w:w="911" w:type="dxa"/>
            <w:tcBorders>
              <w:top w:val="nil"/>
              <w:left w:val="nil"/>
              <w:bottom w:val="single" w:sz="4" w:space="0" w:color="auto"/>
              <w:right w:val="single" w:sz="4" w:space="0" w:color="auto"/>
            </w:tcBorders>
            <w:noWrap/>
            <w:vAlign w:val="center"/>
          </w:tcPr>
          <w:p w:rsidR="00A27BC5" w:rsidRDefault="00A27BC5" w:rsidP="00A27BC5">
            <w:pPr>
              <w:jc w:val="center"/>
            </w:pPr>
          </w:p>
        </w:tc>
        <w:tc>
          <w:tcPr>
            <w:tcW w:w="1626" w:type="dxa"/>
            <w:tcBorders>
              <w:top w:val="nil"/>
              <w:left w:val="nil"/>
              <w:bottom w:val="single" w:sz="4" w:space="0" w:color="auto"/>
              <w:right w:val="single" w:sz="4" w:space="0" w:color="auto"/>
            </w:tcBorders>
            <w:noWrap/>
            <w:vAlign w:val="center"/>
          </w:tcPr>
          <w:p w:rsidR="00A27BC5" w:rsidRDefault="00A27BC5" w:rsidP="00A27BC5">
            <w:pPr>
              <w:jc w:val="center"/>
            </w:pPr>
          </w:p>
        </w:tc>
        <w:tc>
          <w:tcPr>
            <w:tcW w:w="1089" w:type="dxa"/>
            <w:tcBorders>
              <w:top w:val="nil"/>
              <w:left w:val="nil"/>
              <w:bottom w:val="single" w:sz="4" w:space="0" w:color="auto"/>
              <w:right w:val="single" w:sz="4" w:space="0" w:color="auto"/>
            </w:tcBorders>
            <w:noWrap/>
            <w:vAlign w:val="center"/>
            <w:hideMark/>
          </w:tcPr>
          <w:p w:rsidR="00A27BC5" w:rsidRDefault="00A27BC5" w:rsidP="00A27BC5">
            <w:pPr>
              <w:jc w:val="center"/>
            </w:pPr>
          </w:p>
        </w:tc>
        <w:tc>
          <w:tcPr>
            <w:tcW w:w="1906" w:type="dxa"/>
            <w:tcBorders>
              <w:top w:val="nil"/>
              <w:left w:val="nil"/>
              <w:bottom w:val="single" w:sz="4" w:space="0" w:color="auto"/>
              <w:right w:val="single" w:sz="4" w:space="0" w:color="auto"/>
            </w:tcBorders>
          </w:tcPr>
          <w:p w:rsidR="00A27BC5" w:rsidRDefault="00A27BC5" w:rsidP="00A27BC5">
            <w:pPr>
              <w:jc w:val="center"/>
            </w:pPr>
          </w:p>
        </w:tc>
      </w:tr>
      <w:tr w:rsidR="00A27BC5" w:rsidTr="00A27BC5">
        <w:trPr>
          <w:trHeight w:val="480"/>
        </w:trPr>
        <w:tc>
          <w:tcPr>
            <w:tcW w:w="851" w:type="dxa"/>
            <w:tcBorders>
              <w:top w:val="nil"/>
              <w:left w:val="single" w:sz="4" w:space="0" w:color="auto"/>
              <w:bottom w:val="single" w:sz="4" w:space="0" w:color="auto"/>
              <w:right w:val="single" w:sz="4" w:space="0" w:color="auto"/>
            </w:tcBorders>
            <w:noWrap/>
            <w:vAlign w:val="center"/>
            <w:hideMark/>
          </w:tcPr>
          <w:p w:rsidR="00A27BC5" w:rsidRDefault="00A27BC5" w:rsidP="00A27BC5">
            <w:pPr>
              <w:jc w:val="center"/>
            </w:pPr>
          </w:p>
        </w:tc>
        <w:tc>
          <w:tcPr>
            <w:tcW w:w="3320" w:type="dxa"/>
            <w:tcBorders>
              <w:top w:val="nil"/>
              <w:left w:val="nil"/>
              <w:bottom w:val="single" w:sz="4" w:space="0" w:color="auto"/>
              <w:right w:val="single" w:sz="4" w:space="0" w:color="auto"/>
            </w:tcBorders>
            <w:vAlign w:val="center"/>
          </w:tcPr>
          <w:p w:rsidR="00A27BC5" w:rsidRDefault="00A27BC5" w:rsidP="00A27BC5">
            <w:r>
              <w:t>Вознаграждение за Услуги</w:t>
            </w:r>
          </w:p>
        </w:tc>
        <w:tc>
          <w:tcPr>
            <w:tcW w:w="911" w:type="dxa"/>
            <w:tcBorders>
              <w:top w:val="nil"/>
              <w:left w:val="nil"/>
              <w:bottom w:val="single" w:sz="4" w:space="0" w:color="auto"/>
              <w:right w:val="single" w:sz="4" w:space="0" w:color="auto"/>
            </w:tcBorders>
            <w:noWrap/>
            <w:vAlign w:val="center"/>
          </w:tcPr>
          <w:p w:rsidR="00A27BC5" w:rsidRDefault="00A27BC5" w:rsidP="00A27BC5">
            <w:pPr>
              <w:jc w:val="center"/>
            </w:pPr>
          </w:p>
        </w:tc>
        <w:tc>
          <w:tcPr>
            <w:tcW w:w="1626" w:type="dxa"/>
            <w:tcBorders>
              <w:top w:val="nil"/>
              <w:left w:val="nil"/>
              <w:bottom w:val="single" w:sz="4" w:space="0" w:color="auto"/>
              <w:right w:val="single" w:sz="4" w:space="0" w:color="auto"/>
            </w:tcBorders>
            <w:noWrap/>
            <w:vAlign w:val="center"/>
          </w:tcPr>
          <w:p w:rsidR="00A27BC5" w:rsidRDefault="00A27BC5" w:rsidP="00A27BC5">
            <w:pPr>
              <w:jc w:val="center"/>
            </w:pPr>
          </w:p>
        </w:tc>
        <w:tc>
          <w:tcPr>
            <w:tcW w:w="1089" w:type="dxa"/>
            <w:tcBorders>
              <w:top w:val="nil"/>
              <w:left w:val="nil"/>
              <w:bottom w:val="single" w:sz="4" w:space="0" w:color="auto"/>
              <w:right w:val="single" w:sz="4" w:space="0" w:color="auto"/>
            </w:tcBorders>
            <w:noWrap/>
            <w:vAlign w:val="center"/>
            <w:hideMark/>
          </w:tcPr>
          <w:p w:rsidR="00A27BC5" w:rsidDel="00001DF7" w:rsidRDefault="00A27BC5" w:rsidP="00A27BC5">
            <w:pPr>
              <w:jc w:val="center"/>
            </w:pPr>
          </w:p>
        </w:tc>
        <w:tc>
          <w:tcPr>
            <w:tcW w:w="1906" w:type="dxa"/>
            <w:tcBorders>
              <w:top w:val="nil"/>
              <w:left w:val="nil"/>
              <w:bottom w:val="single" w:sz="4" w:space="0" w:color="auto"/>
              <w:right w:val="single" w:sz="4" w:space="0" w:color="auto"/>
            </w:tcBorders>
          </w:tcPr>
          <w:p w:rsidR="00A27BC5" w:rsidRDefault="00A27BC5" w:rsidP="00A27BC5">
            <w:pPr>
              <w:jc w:val="center"/>
            </w:pPr>
          </w:p>
        </w:tc>
      </w:tr>
      <w:tr w:rsidR="00A27BC5" w:rsidTr="00A27BC5">
        <w:trPr>
          <w:trHeight w:val="480"/>
        </w:trPr>
        <w:tc>
          <w:tcPr>
            <w:tcW w:w="9703" w:type="dxa"/>
            <w:gridSpan w:val="6"/>
            <w:tcBorders>
              <w:top w:val="nil"/>
              <w:left w:val="single" w:sz="4" w:space="0" w:color="auto"/>
              <w:bottom w:val="single" w:sz="4" w:space="0" w:color="auto"/>
              <w:right w:val="single" w:sz="4" w:space="0" w:color="auto"/>
            </w:tcBorders>
            <w:noWrap/>
            <w:vAlign w:val="center"/>
            <w:hideMark/>
          </w:tcPr>
          <w:p w:rsidR="00A27BC5" w:rsidRDefault="00A27BC5" w:rsidP="00A27BC5"/>
          <w:p w:rsidR="00A27BC5" w:rsidRDefault="00A27BC5" w:rsidP="00A27BC5">
            <w:r>
              <w:t>ИТОГО</w:t>
            </w:r>
            <w:proofErr w:type="gramStart"/>
            <w:r>
              <w:t xml:space="preserve">: _______________________ (______________) </w:t>
            </w:r>
            <w:proofErr w:type="gramEnd"/>
            <w:r>
              <w:t>рубля ______ копеек, в т.ч. НДС (18%) ___________ (______________) рубля __________ копеек.</w:t>
            </w:r>
          </w:p>
          <w:p w:rsidR="00A27BC5" w:rsidRPr="00F30F5F" w:rsidRDefault="00A27BC5" w:rsidP="00A27BC5"/>
        </w:tc>
      </w:tr>
    </w:tbl>
    <w:p w:rsidR="00A27BC5" w:rsidRDefault="00A27BC5" w:rsidP="00A27BC5">
      <w:pPr>
        <w:jc w:val="center"/>
        <w:rPr>
          <w:color w:val="000000"/>
          <w:spacing w:val="-4"/>
        </w:rPr>
      </w:pPr>
    </w:p>
    <w:p w:rsidR="00A27BC5" w:rsidRDefault="00A27BC5" w:rsidP="00A27BC5">
      <w:pPr>
        <w:jc w:val="center"/>
        <w:rPr>
          <w:color w:val="000000"/>
          <w:spacing w:val="-4"/>
        </w:rPr>
      </w:pPr>
    </w:p>
    <w:p w:rsidR="00A27BC5" w:rsidRDefault="00A27BC5" w:rsidP="00A27BC5">
      <w:pPr>
        <w:rPr>
          <w:color w:val="000000"/>
          <w:spacing w:val="-4"/>
        </w:rPr>
      </w:pPr>
    </w:p>
    <w:p w:rsidR="00A27BC5" w:rsidRDefault="00A27BC5" w:rsidP="00A27BC5">
      <w:pPr>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27BC5" w:rsidTr="00A27BC5">
        <w:tc>
          <w:tcPr>
            <w:tcW w:w="4927" w:type="dxa"/>
          </w:tcPr>
          <w:p w:rsidR="00A27BC5" w:rsidRDefault="00A27BC5" w:rsidP="00A27BC5">
            <w:r w:rsidRPr="00206770">
              <w:t>от </w:t>
            </w:r>
            <w:r>
              <w:t>Принципала</w:t>
            </w:r>
          </w:p>
          <w:p w:rsidR="00A27BC5" w:rsidRDefault="00A27BC5" w:rsidP="00A27BC5">
            <w:r w:rsidRPr="00206770">
              <w:t>ОАО «ТрансКонтейнер»</w:t>
            </w:r>
          </w:p>
          <w:p w:rsidR="00A27BC5" w:rsidRDefault="00A27BC5" w:rsidP="00A27BC5"/>
          <w:p w:rsidR="00A27BC5" w:rsidRDefault="00A27BC5" w:rsidP="00A27BC5"/>
          <w:p w:rsidR="00A27BC5" w:rsidRDefault="00A27BC5" w:rsidP="00A27BC5">
            <w:r w:rsidRPr="00206770">
              <w:t xml:space="preserve">_______________ </w:t>
            </w:r>
            <w:r>
              <w:t>В</w:t>
            </w:r>
            <w:r w:rsidRPr="00206770">
              <w:t>.</w:t>
            </w:r>
            <w:r>
              <w:t>В</w:t>
            </w:r>
            <w:r w:rsidRPr="00206770">
              <w:t xml:space="preserve">. </w:t>
            </w:r>
            <w:r>
              <w:t>Шекшуев</w:t>
            </w:r>
          </w:p>
          <w:p w:rsidR="00A27BC5" w:rsidRDefault="00A27BC5" w:rsidP="00A27BC5">
            <w:r>
              <w:rPr>
                <w:sz w:val="23"/>
                <w:szCs w:val="23"/>
              </w:rPr>
              <w:t xml:space="preserve">                            </w:t>
            </w:r>
            <w:r w:rsidRPr="0060155F">
              <w:rPr>
                <w:sz w:val="23"/>
                <w:szCs w:val="23"/>
              </w:rPr>
              <w:t>м.п.</w:t>
            </w:r>
          </w:p>
        </w:tc>
        <w:tc>
          <w:tcPr>
            <w:tcW w:w="4927" w:type="dxa"/>
          </w:tcPr>
          <w:p w:rsidR="00A27BC5" w:rsidRDefault="00A27BC5" w:rsidP="00A27BC5">
            <w:r w:rsidRPr="00206770">
              <w:t>от </w:t>
            </w:r>
            <w:r>
              <w:t>Агента</w:t>
            </w:r>
          </w:p>
          <w:p w:rsidR="00A27BC5" w:rsidRDefault="00A27BC5" w:rsidP="00A27BC5">
            <w:r>
              <w:t>___________________________</w:t>
            </w:r>
          </w:p>
          <w:p w:rsidR="00A27BC5" w:rsidRDefault="00A27BC5" w:rsidP="00A27BC5"/>
          <w:p w:rsidR="00A27BC5" w:rsidRDefault="00A27BC5" w:rsidP="00A27BC5"/>
          <w:p w:rsidR="00A27BC5" w:rsidRDefault="00A27BC5" w:rsidP="00A27BC5">
            <w:r w:rsidRPr="00206770">
              <w:t>______________</w:t>
            </w:r>
            <w:r>
              <w:t>_ _</w:t>
            </w:r>
            <w:r w:rsidRPr="00206770">
              <w:t>.</w:t>
            </w:r>
            <w:r>
              <w:t>_</w:t>
            </w:r>
            <w:r w:rsidRPr="00206770">
              <w:t xml:space="preserve">. </w:t>
            </w:r>
            <w:r>
              <w:t>________________</w:t>
            </w:r>
          </w:p>
          <w:p w:rsidR="00A27BC5" w:rsidRDefault="00A27BC5" w:rsidP="00A27BC5">
            <w:r>
              <w:rPr>
                <w:sz w:val="23"/>
                <w:szCs w:val="23"/>
              </w:rPr>
              <w:t xml:space="preserve">                          </w:t>
            </w:r>
            <w:r w:rsidRPr="0060155F">
              <w:rPr>
                <w:sz w:val="23"/>
                <w:szCs w:val="23"/>
              </w:rPr>
              <w:t>м.п.</w:t>
            </w:r>
          </w:p>
        </w:tc>
      </w:tr>
    </w:tbl>
    <w:p w:rsidR="000954FB" w:rsidRDefault="000954FB" w:rsidP="000954FB">
      <w:pPr>
        <w:rPr>
          <w:rFonts w:eastAsia="MS Mincho"/>
          <w:b/>
          <w:i/>
          <w:sz w:val="28"/>
          <w:szCs w:val="28"/>
        </w:rPr>
      </w:pPr>
      <w:r>
        <w:rPr>
          <w:b/>
          <w:i/>
          <w:sz w:val="28"/>
          <w:szCs w:val="28"/>
        </w:rPr>
        <w:br w:type="page"/>
      </w:r>
    </w:p>
    <w:p w:rsidR="000954FB" w:rsidRPr="0057210F" w:rsidRDefault="000954FB" w:rsidP="000954FB">
      <w:pPr>
        <w:pStyle w:val="afa"/>
        <w:ind w:firstLine="0"/>
        <w:jc w:val="right"/>
        <w:rPr>
          <w:sz w:val="28"/>
          <w:szCs w:val="28"/>
        </w:rPr>
      </w:pPr>
      <w:r w:rsidRPr="0057210F">
        <w:rPr>
          <w:sz w:val="28"/>
          <w:szCs w:val="28"/>
        </w:rPr>
        <w:lastRenderedPageBreak/>
        <w:t>Приложение № 6</w:t>
      </w:r>
    </w:p>
    <w:p w:rsidR="000954FB" w:rsidRPr="0057210F" w:rsidRDefault="000954FB" w:rsidP="000954FB">
      <w:pPr>
        <w:pStyle w:val="afa"/>
        <w:ind w:firstLine="0"/>
        <w:jc w:val="right"/>
        <w:rPr>
          <w:sz w:val="28"/>
          <w:szCs w:val="28"/>
        </w:rPr>
      </w:pPr>
      <w:r w:rsidRPr="0057210F">
        <w:rPr>
          <w:sz w:val="28"/>
          <w:szCs w:val="28"/>
        </w:rPr>
        <w:t>к документации о закупке</w:t>
      </w:r>
    </w:p>
    <w:p w:rsidR="000954FB" w:rsidRPr="0057210F" w:rsidRDefault="000954FB" w:rsidP="000954FB">
      <w:pPr>
        <w:pStyle w:val="afa"/>
        <w:ind w:firstLine="0"/>
        <w:jc w:val="right"/>
        <w:rPr>
          <w:sz w:val="28"/>
          <w:szCs w:val="28"/>
        </w:rPr>
      </w:pPr>
    </w:p>
    <w:p w:rsidR="000954FB" w:rsidRPr="0057210F" w:rsidRDefault="000954FB" w:rsidP="000954FB">
      <w:pPr>
        <w:rPr>
          <w:sz w:val="28"/>
          <w:szCs w:val="28"/>
        </w:rPr>
      </w:pPr>
    </w:p>
    <w:p w:rsidR="000954FB" w:rsidRPr="0057210F" w:rsidRDefault="000954FB" w:rsidP="000954FB">
      <w:pPr>
        <w:tabs>
          <w:tab w:val="left" w:pos="9639"/>
        </w:tabs>
        <w:ind w:firstLine="567"/>
        <w:jc w:val="center"/>
        <w:rPr>
          <w:b/>
          <w:szCs w:val="28"/>
        </w:rPr>
      </w:pPr>
      <w:r w:rsidRPr="0057210F">
        <w:rPr>
          <w:b/>
          <w:szCs w:val="28"/>
        </w:rPr>
        <w:t>СВЕДЕНИЯ О ПЛАНИРУЕМЫХ К ПРИВЛЕЧЕНИЮ СУБПОДРЯДНЫХ ОРГАНИЗАЦИЯХ</w:t>
      </w:r>
    </w:p>
    <w:p w:rsidR="000954FB" w:rsidRPr="0057210F" w:rsidRDefault="000954FB" w:rsidP="000954FB">
      <w:pPr>
        <w:tabs>
          <w:tab w:val="left" w:pos="9639"/>
        </w:tabs>
        <w:ind w:firstLine="567"/>
        <w:jc w:val="center"/>
        <w:rPr>
          <w:i/>
        </w:rPr>
      </w:pPr>
      <w:r w:rsidRPr="0057210F">
        <w:rPr>
          <w:i/>
        </w:rPr>
        <w:t>(отдельный лист по каждому субподрядчику)</w:t>
      </w:r>
    </w:p>
    <w:p w:rsidR="000954FB" w:rsidRPr="0057210F" w:rsidRDefault="000954FB" w:rsidP="000954FB">
      <w:pPr>
        <w:tabs>
          <w:tab w:val="left" w:pos="9639"/>
        </w:tabs>
        <w:ind w:firstLine="567"/>
        <w:jc w:val="center"/>
        <w:rPr>
          <w:sz w:val="22"/>
        </w:rPr>
      </w:pPr>
    </w:p>
    <w:p w:rsidR="000954FB" w:rsidRPr="0057210F" w:rsidRDefault="000954FB" w:rsidP="000954FB">
      <w:pPr>
        <w:tabs>
          <w:tab w:val="left" w:pos="9639"/>
        </w:tabs>
        <w:ind w:firstLine="567"/>
        <w:jc w:val="center"/>
        <w:rPr>
          <w:b/>
          <w:sz w:val="28"/>
          <w:szCs w:val="28"/>
        </w:rPr>
      </w:pPr>
      <w:r w:rsidRPr="0057210F">
        <w:rPr>
          <w:b/>
          <w:sz w:val="28"/>
          <w:szCs w:val="28"/>
        </w:rPr>
        <w:t>Наименование организации, фирмы:</w:t>
      </w:r>
    </w:p>
    <w:p w:rsidR="000954FB" w:rsidRPr="0057210F" w:rsidRDefault="000954FB" w:rsidP="000954FB">
      <w:pPr>
        <w:tabs>
          <w:tab w:val="left" w:pos="9639"/>
        </w:tabs>
        <w:ind w:firstLine="567"/>
        <w:rPr>
          <w:sz w:val="22"/>
        </w:rPr>
      </w:pPr>
      <w:r w:rsidRPr="0057210F">
        <w:rPr>
          <w:sz w:val="22"/>
        </w:rPr>
        <w:t>____________________________________________________________________________</w:t>
      </w:r>
    </w:p>
    <w:p w:rsidR="000954FB" w:rsidRPr="0057210F"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7210F" w:rsidTr="00BF6892">
        <w:tc>
          <w:tcPr>
            <w:tcW w:w="3138" w:type="dxa"/>
          </w:tcPr>
          <w:p w:rsidR="000954FB" w:rsidRPr="0057210F" w:rsidRDefault="000954FB" w:rsidP="00BF6892">
            <w:pPr>
              <w:tabs>
                <w:tab w:val="left" w:pos="9639"/>
              </w:tabs>
              <w:rPr>
                <w:szCs w:val="28"/>
              </w:rPr>
            </w:pPr>
          </w:p>
        </w:tc>
        <w:tc>
          <w:tcPr>
            <w:tcW w:w="3426" w:type="dxa"/>
            <w:gridSpan w:val="2"/>
            <w:vAlign w:val="center"/>
          </w:tcPr>
          <w:p w:rsidR="000954FB" w:rsidRPr="0057210F" w:rsidRDefault="000954FB" w:rsidP="00BF6892">
            <w:pPr>
              <w:tabs>
                <w:tab w:val="left" w:pos="9639"/>
              </w:tabs>
              <w:jc w:val="center"/>
              <w:rPr>
                <w:szCs w:val="28"/>
              </w:rPr>
            </w:pPr>
            <w:r w:rsidRPr="0057210F">
              <w:rPr>
                <w:szCs w:val="28"/>
              </w:rPr>
              <w:t>Головная фирма</w:t>
            </w:r>
          </w:p>
        </w:tc>
        <w:tc>
          <w:tcPr>
            <w:tcW w:w="3156" w:type="dxa"/>
            <w:vAlign w:val="center"/>
          </w:tcPr>
          <w:p w:rsidR="000954FB" w:rsidRPr="0057210F" w:rsidRDefault="000954FB" w:rsidP="00BF6892">
            <w:pPr>
              <w:tabs>
                <w:tab w:val="left" w:pos="9639"/>
              </w:tabs>
              <w:jc w:val="center"/>
              <w:rPr>
                <w:szCs w:val="28"/>
              </w:rPr>
            </w:pPr>
            <w:r w:rsidRPr="0057210F">
              <w:rPr>
                <w:szCs w:val="28"/>
              </w:rPr>
              <w:t>Филиалы и дочерние предприятия</w:t>
            </w:r>
          </w:p>
        </w:tc>
      </w:tr>
      <w:tr w:rsidR="000954FB" w:rsidRPr="0057210F" w:rsidTr="00BF6892">
        <w:trPr>
          <w:trHeight w:val="391"/>
        </w:trPr>
        <w:tc>
          <w:tcPr>
            <w:tcW w:w="3138" w:type="dxa"/>
          </w:tcPr>
          <w:p w:rsidR="000954FB" w:rsidRPr="0057210F" w:rsidRDefault="000954FB" w:rsidP="00BF6892">
            <w:pPr>
              <w:tabs>
                <w:tab w:val="left" w:pos="9639"/>
              </w:tabs>
            </w:pPr>
            <w:r w:rsidRPr="0057210F">
              <w:t>Адрес</w:t>
            </w:r>
          </w:p>
        </w:tc>
        <w:tc>
          <w:tcPr>
            <w:tcW w:w="3426" w:type="dxa"/>
            <w:gridSpan w:val="2"/>
          </w:tcPr>
          <w:p w:rsidR="000954FB" w:rsidRPr="0057210F" w:rsidRDefault="000954FB" w:rsidP="00BF6892">
            <w:pPr>
              <w:tabs>
                <w:tab w:val="left" w:pos="9639"/>
              </w:tabs>
              <w:jc w:val="center"/>
            </w:pPr>
          </w:p>
        </w:tc>
        <w:tc>
          <w:tcPr>
            <w:tcW w:w="3156" w:type="dxa"/>
          </w:tcPr>
          <w:p w:rsidR="000954FB" w:rsidRPr="0057210F" w:rsidRDefault="000954FB" w:rsidP="00BF6892">
            <w:pPr>
              <w:tabs>
                <w:tab w:val="left" w:pos="9639"/>
              </w:tabs>
              <w:jc w:val="center"/>
            </w:pPr>
          </w:p>
        </w:tc>
      </w:tr>
      <w:tr w:rsidR="000954FB" w:rsidRPr="0057210F" w:rsidTr="00BF6892">
        <w:trPr>
          <w:trHeight w:val="346"/>
        </w:trPr>
        <w:tc>
          <w:tcPr>
            <w:tcW w:w="3138" w:type="dxa"/>
          </w:tcPr>
          <w:p w:rsidR="000954FB" w:rsidRPr="0057210F" w:rsidRDefault="000954FB" w:rsidP="00BF6892">
            <w:pPr>
              <w:tabs>
                <w:tab w:val="left" w:pos="9639"/>
              </w:tabs>
            </w:pPr>
            <w:r w:rsidRPr="0057210F">
              <w:t>Телефон</w:t>
            </w:r>
          </w:p>
        </w:tc>
        <w:tc>
          <w:tcPr>
            <w:tcW w:w="3426" w:type="dxa"/>
            <w:gridSpan w:val="2"/>
          </w:tcPr>
          <w:p w:rsidR="000954FB" w:rsidRPr="0057210F" w:rsidRDefault="000954FB" w:rsidP="00BF6892">
            <w:pPr>
              <w:tabs>
                <w:tab w:val="left" w:pos="9639"/>
              </w:tabs>
              <w:jc w:val="center"/>
            </w:pPr>
          </w:p>
        </w:tc>
        <w:tc>
          <w:tcPr>
            <w:tcW w:w="3156" w:type="dxa"/>
          </w:tcPr>
          <w:p w:rsidR="000954FB" w:rsidRPr="0057210F" w:rsidRDefault="000954FB" w:rsidP="00BF6892">
            <w:pPr>
              <w:tabs>
                <w:tab w:val="left" w:pos="9639"/>
              </w:tabs>
              <w:jc w:val="center"/>
            </w:pPr>
          </w:p>
        </w:tc>
      </w:tr>
      <w:tr w:rsidR="000954FB" w:rsidRPr="0057210F" w:rsidTr="00BF6892">
        <w:trPr>
          <w:trHeight w:val="355"/>
        </w:trPr>
        <w:tc>
          <w:tcPr>
            <w:tcW w:w="3138" w:type="dxa"/>
          </w:tcPr>
          <w:p w:rsidR="000954FB" w:rsidRPr="0057210F" w:rsidRDefault="000954FB" w:rsidP="00BF6892">
            <w:pPr>
              <w:tabs>
                <w:tab w:val="left" w:pos="9639"/>
              </w:tabs>
            </w:pPr>
            <w:r w:rsidRPr="0057210F">
              <w:t>Факс</w:t>
            </w:r>
          </w:p>
        </w:tc>
        <w:tc>
          <w:tcPr>
            <w:tcW w:w="3426" w:type="dxa"/>
            <w:gridSpan w:val="2"/>
          </w:tcPr>
          <w:p w:rsidR="000954FB" w:rsidRPr="0057210F" w:rsidRDefault="000954FB" w:rsidP="00BF6892">
            <w:pPr>
              <w:tabs>
                <w:tab w:val="left" w:pos="9639"/>
              </w:tabs>
              <w:jc w:val="center"/>
            </w:pPr>
          </w:p>
        </w:tc>
        <w:tc>
          <w:tcPr>
            <w:tcW w:w="3156" w:type="dxa"/>
          </w:tcPr>
          <w:p w:rsidR="000954FB" w:rsidRPr="0057210F" w:rsidRDefault="000954FB" w:rsidP="00BF6892">
            <w:pPr>
              <w:tabs>
                <w:tab w:val="left" w:pos="9639"/>
              </w:tabs>
              <w:jc w:val="center"/>
            </w:pPr>
          </w:p>
        </w:tc>
      </w:tr>
      <w:tr w:rsidR="000954FB" w:rsidRPr="0057210F" w:rsidTr="00BF6892">
        <w:trPr>
          <w:trHeight w:val="351"/>
        </w:trPr>
        <w:tc>
          <w:tcPr>
            <w:tcW w:w="3138" w:type="dxa"/>
          </w:tcPr>
          <w:p w:rsidR="000954FB" w:rsidRPr="0057210F" w:rsidRDefault="000954FB" w:rsidP="00BF6892">
            <w:pPr>
              <w:tabs>
                <w:tab w:val="left" w:pos="9639"/>
              </w:tabs>
            </w:pPr>
            <w:r w:rsidRPr="0057210F">
              <w:t>Ответственное лицо</w:t>
            </w:r>
          </w:p>
        </w:tc>
        <w:tc>
          <w:tcPr>
            <w:tcW w:w="3426" w:type="dxa"/>
            <w:gridSpan w:val="2"/>
          </w:tcPr>
          <w:p w:rsidR="000954FB" w:rsidRPr="0057210F" w:rsidRDefault="000954FB" w:rsidP="00BF6892">
            <w:pPr>
              <w:tabs>
                <w:tab w:val="left" w:pos="9639"/>
              </w:tabs>
              <w:jc w:val="center"/>
            </w:pPr>
          </w:p>
        </w:tc>
        <w:tc>
          <w:tcPr>
            <w:tcW w:w="3156" w:type="dxa"/>
          </w:tcPr>
          <w:p w:rsidR="000954FB" w:rsidRPr="0057210F" w:rsidRDefault="000954FB" w:rsidP="00BF6892">
            <w:pPr>
              <w:tabs>
                <w:tab w:val="left" w:pos="9639"/>
              </w:tabs>
              <w:jc w:val="center"/>
            </w:pPr>
          </w:p>
        </w:tc>
      </w:tr>
      <w:tr w:rsidR="000954FB" w:rsidRPr="0057210F" w:rsidTr="00BF6892">
        <w:trPr>
          <w:trHeight w:val="348"/>
        </w:trPr>
        <w:tc>
          <w:tcPr>
            <w:tcW w:w="3138" w:type="dxa"/>
          </w:tcPr>
          <w:p w:rsidR="000954FB" w:rsidRPr="0057210F" w:rsidRDefault="000954FB" w:rsidP="00BF6892">
            <w:pPr>
              <w:tabs>
                <w:tab w:val="left" w:pos="9639"/>
              </w:tabs>
            </w:pPr>
            <w:r w:rsidRPr="0057210F">
              <w:t>Форма (ООО, ЗАО и т.д.)</w:t>
            </w:r>
          </w:p>
        </w:tc>
        <w:tc>
          <w:tcPr>
            <w:tcW w:w="3426" w:type="dxa"/>
            <w:gridSpan w:val="2"/>
          </w:tcPr>
          <w:p w:rsidR="000954FB" w:rsidRPr="0057210F" w:rsidRDefault="000954FB" w:rsidP="00BF6892">
            <w:pPr>
              <w:tabs>
                <w:tab w:val="left" w:pos="9639"/>
              </w:tabs>
              <w:jc w:val="center"/>
            </w:pPr>
          </w:p>
        </w:tc>
        <w:tc>
          <w:tcPr>
            <w:tcW w:w="3156" w:type="dxa"/>
          </w:tcPr>
          <w:p w:rsidR="000954FB" w:rsidRPr="0057210F" w:rsidRDefault="000954FB" w:rsidP="00BF6892">
            <w:pPr>
              <w:tabs>
                <w:tab w:val="left" w:pos="9639"/>
              </w:tabs>
              <w:jc w:val="center"/>
            </w:pPr>
          </w:p>
        </w:tc>
      </w:tr>
      <w:tr w:rsidR="000954FB" w:rsidRPr="0057210F" w:rsidTr="00BF6892">
        <w:trPr>
          <w:trHeight w:val="343"/>
        </w:trPr>
        <w:tc>
          <w:tcPr>
            <w:tcW w:w="3138" w:type="dxa"/>
          </w:tcPr>
          <w:p w:rsidR="000954FB" w:rsidRPr="0057210F" w:rsidRDefault="000954FB" w:rsidP="00BF6892">
            <w:pPr>
              <w:tabs>
                <w:tab w:val="left" w:pos="9639"/>
              </w:tabs>
            </w:pPr>
            <w:r w:rsidRPr="0057210F">
              <w:t>Уставный капитал</w:t>
            </w:r>
          </w:p>
        </w:tc>
        <w:tc>
          <w:tcPr>
            <w:tcW w:w="3426" w:type="dxa"/>
            <w:gridSpan w:val="2"/>
          </w:tcPr>
          <w:p w:rsidR="000954FB" w:rsidRPr="0057210F" w:rsidRDefault="000954FB" w:rsidP="00BF6892">
            <w:pPr>
              <w:tabs>
                <w:tab w:val="left" w:pos="9639"/>
              </w:tabs>
              <w:jc w:val="center"/>
            </w:pPr>
          </w:p>
        </w:tc>
        <w:tc>
          <w:tcPr>
            <w:tcW w:w="3156" w:type="dxa"/>
          </w:tcPr>
          <w:p w:rsidR="000954FB" w:rsidRPr="0057210F" w:rsidRDefault="000954FB" w:rsidP="00BF6892">
            <w:pPr>
              <w:tabs>
                <w:tab w:val="left" w:pos="9639"/>
              </w:tabs>
              <w:jc w:val="center"/>
            </w:pPr>
          </w:p>
        </w:tc>
      </w:tr>
      <w:tr w:rsidR="000954FB" w:rsidRPr="0057210F" w:rsidTr="00BF6892">
        <w:trPr>
          <w:trHeight w:val="505"/>
        </w:trPr>
        <w:tc>
          <w:tcPr>
            <w:tcW w:w="3138" w:type="dxa"/>
            <w:tcBorders>
              <w:bottom w:val="nil"/>
            </w:tcBorders>
          </w:tcPr>
          <w:p w:rsidR="000954FB" w:rsidRPr="0057210F" w:rsidRDefault="000954FB" w:rsidP="00BF6892">
            <w:pPr>
              <w:tabs>
                <w:tab w:val="left" w:pos="9639"/>
              </w:tabs>
            </w:pPr>
            <w:r w:rsidRPr="0057210F">
              <w:t>Сфера деятельности</w:t>
            </w:r>
          </w:p>
        </w:tc>
        <w:tc>
          <w:tcPr>
            <w:tcW w:w="3426" w:type="dxa"/>
            <w:gridSpan w:val="2"/>
            <w:tcBorders>
              <w:bottom w:val="nil"/>
            </w:tcBorders>
          </w:tcPr>
          <w:p w:rsidR="000954FB" w:rsidRPr="0057210F" w:rsidRDefault="000954FB" w:rsidP="00BF6892">
            <w:pPr>
              <w:tabs>
                <w:tab w:val="left" w:pos="9639"/>
              </w:tabs>
              <w:jc w:val="center"/>
            </w:pPr>
          </w:p>
        </w:tc>
        <w:tc>
          <w:tcPr>
            <w:tcW w:w="3156" w:type="dxa"/>
            <w:tcBorders>
              <w:bottom w:val="nil"/>
            </w:tcBorders>
          </w:tcPr>
          <w:p w:rsidR="000954FB" w:rsidRPr="0057210F" w:rsidRDefault="000954FB" w:rsidP="00BF6892">
            <w:pPr>
              <w:tabs>
                <w:tab w:val="left" w:pos="9639"/>
              </w:tabs>
              <w:jc w:val="center"/>
            </w:pPr>
          </w:p>
        </w:tc>
      </w:tr>
      <w:tr w:rsidR="000954FB" w:rsidRPr="0057210F" w:rsidTr="00BF6892">
        <w:tc>
          <w:tcPr>
            <w:tcW w:w="3138" w:type="dxa"/>
            <w:tcBorders>
              <w:right w:val="nil"/>
            </w:tcBorders>
          </w:tcPr>
          <w:p w:rsidR="000954FB" w:rsidRPr="0057210F" w:rsidRDefault="000954FB" w:rsidP="00BF6892">
            <w:pPr>
              <w:tabs>
                <w:tab w:val="left" w:pos="9639"/>
              </w:tabs>
            </w:pPr>
            <w:r w:rsidRPr="0057210F">
              <w:t>Руководитель:</w:t>
            </w:r>
          </w:p>
        </w:tc>
        <w:tc>
          <w:tcPr>
            <w:tcW w:w="3426" w:type="dxa"/>
            <w:gridSpan w:val="2"/>
            <w:tcBorders>
              <w:left w:val="nil"/>
              <w:right w:val="nil"/>
            </w:tcBorders>
          </w:tcPr>
          <w:p w:rsidR="000954FB" w:rsidRPr="0057210F" w:rsidRDefault="000954FB" w:rsidP="00BF6892">
            <w:pPr>
              <w:tabs>
                <w:tab w:val="left" w:pos="9639"/>
              </w:tabs>
            </w:pPr>
            <w:r w:rsidRPr="0057210F">
              <w:t>Дата:</w:t>
            </w:r>
          </w:p>
        </w:tc>
        <w:tc>
          <w:tcPr>
            <w:tcW w:w="3156" w:type="dxa"/>
            <w:tcBorders>
              <w:left w:val="nil"/>
            </w:tcBorders>
          </w:tcPr>
          <w:p w:rsidR="000954FB" w:rsidRPr="0057210F" w:rsidRDefault="000954FB" w:rsidP="00BF6892">
            <w:pPr>
              <w:tabs>
                <w:tab w:val="left" w:pos="9639"/>
              </w:tabs>
            </w:pPr>
            <w:r w:rsidRPr="0057210F">
              <w:t>Печать/подпись (субподрядчика)</w:t>
            </w:r>
          </w:p>
        </w:tc>
      </w:tr>
      <w:tr w:rsidR="000954FB" w:rsidRPr="0057210F" w:rsidTr="00BF6892">
        <w:trPr>
          <w:cantSplit/>
        </w:trPr>
        <w:tc>
          <w:tcPr>
            <w:tcW w:w="9720" w:type="dxa"/>
            <w:gridSpan w:val="4"/>
          </w:tcPr>
          <w:p w:rsidR="000954FB" w:rsidRPr="0057210F" w:rsidRDefault="000954FB" w:rsidP="00BF6892">
            <w:pPr>
              <w:tabs>
                <w:tab w:val="left" w:pos="9639"/>
              </w:tabs>
              <w:jc w:val="center"/>
            </w:pPr>
          </w:p>
        </w:tc>
      </w:tr>
      <w:tr w:rsidR="000954FB" w:rsidRPr="0057210F" w:rsidTr="00BF6892">
        <w:trPr>
          <w:cantSplit/>
        </w:trPr>
        <w:tc>
          <w:tcPr>
            <w:tcW w:w="4782" w:type="dxa"/>
            <w:gridSpan w:val="2"/>
            <w:vMerge w:val="restart"/>
            <w:vAlign w:val="center"/>
          </w:tcPr>
          <w:p w:rsidR="000954FB" w:rsidRPr="0057210F" w:rsidRDefault="000954FB" w:rsidP="00BF6892">
            <w:pPr>
              <w:tabs>
                <w:tab w:val="left" w:pos="9639"/>
              </w:tabs>
            </w:pPr>
            <w:r w:rsidRPr="0057210F">
              <w:t>Виды работ, передаваемые субподрядчику по предмету конкурса</w:t>
            </w:r>
          </w:p>
        </w:tc>
        <w:tc>
          <w:tcPr>
            <w:tcW w:w="4938" w:type="dxa"/>
            <w:gridSpan w:val="2"/>
          </w:tcPr>
          <w:p w:rsidR="000954FB" w:rsidRPr="0057210F" w:rsidRDefault="000954FB" w:rsidP="00BF6892">
            <w:pPr>
              <w:tabs>
                <w:tab w:val="left" w:pos="9639"/>
              </w:tabs>
              <w:jc w:val="center"/>
            </w:pPr>
            <w:r w:rsidRPr="0057210F">
              <w:t>Передаваемые объемы работ</w:t>
            </w:r>
          </w:p>
        </w:tc>
      </w:tr>
      <w:tr w:rsidR="000954FB" w:rsidRPr="0057210F" w:rsidTr="00BF6892">
        <w:trPr>
          <w:cantSplit/>
        </w:trPr>
        <w:tc>
          <w:tcPr>
            <w:tcW w:w="4782" w:type="dxa"/>
            <w:gridSpan w:val="2"/>
            <w:vMerge/>
          </w:tcPr>
          <w:p w:rsidR="000954FB" w:rsidRPr="0057210F" w:rsidRDefault="000954FB" w:rsidP="00BF6892">
            <w:pPr>
              <w:tabs>
                <w:tab w:val="left" w:pos="9639"/>
              </w:tabs>
            </w:pPr>
          </w:p>
        </w:tc>
        <w:tc>
          <w:tcPr>
            <w:tcW w:w="1782" w:type="dxa"/>
          </w:tcPr>
          <w:p w:rsidR="000954FB" w:rsidRPr="0057210F" w:rsidRDefault="000954FB" w:rsidP="00BF6892">
            <w:pPr>
              <w:tabs>
                <w:tab w:val="left" w:pos="9639"/>
              </w:tabs>
              <w:jc w:val="center"/>
            </w:pPr>
            <w:r w:rsidRPr="0057210F">
              <w:t>В физических единицах</w:t>
            </w:r>
          </w:p>
        </w:tc>
        <w:tc>
          <w:tcPr>
            <w:tcW w:w="3156" w:type="dxa"/>
            <w:vAlign w:val="center"/>
          </w:tcPr>
          <w:p w:rsidR="000954FB" w:rsidRPr="0057210F" w:rsidRDefault="000954FB" w:rsidP="00BF6892">
            <w:pPr>
              <w:tabs>
                <w:tab w:val="left" w:pos="9639"/>
              </w:tabs>
              <w:jc w:val="center"/>
            </w:pPr>
            <w:r w:rsidRPr="0057210F">
              <w:t>В % к общему объему работ по предмету конкурса</w:t>
            </w:r>
          </w:p>
        </w:tc>
      </w:tr>
      <w:tr w:rsidR="000954FB" w:rsidRPr="0057210F" w:rsidTr="00BF6892">
        <w:tc>
          <w:tcPr>
            <w:tcW w:w="4782" w:type="dxa"/>
            <w:gridSpan w:val="2"/>
          </w:tcPr>
          <w:p w:rsidR="000954FB" w:rsidRPr="0057210F" w:rsidRDefault="000954FB" w:rsidP="00BF6892">
            <w:pPr>
              <w:tabs>
                <w:tab w:val="left" w:pos="9639"/>
              </w:tabs>
            </w:pPr>
          </w:p>
        </w:tc>
        <w:tc>
          <w:tcPr>
            <w:tcW w:w="1782" w:type="dxa"/>
          </w:tcPr>
          <w:p w:rsidR="000954FB" w:rsidRPr="0057210F" w:rsidRDefault="000954FB" w:rsidP="00BF6892">
            <w:pPr>
              <w:tabs>
                <w:tab w:val="left" w:pos="9639"/>
              </w:tabs>
              <w:jc w:val="center"/>
            </w:pPr>
          </w:p>
        </w:tc>
        <w:tc>
          <w:tcPr>
            <w:tcW w:w="3156" w:type="dxa"/>
          </w:tcPr>
          <w:p w:rsidR="000954FB" w:rsidRPr="0057210F" w:rsidRDefault="000954FB" w:rsidP="00BF6892">
            <w:pPr>
              <w:tabs>
                <w:tab w:val="left" w:pos="9639"/>
              </w:tabs>
              <w:jc w:val="center"/>
            </w:pPr>
          </w:p>
        </w:tc>
      </w:tr>
      <w:tr w:rsidR="000954FB" w:rsidRPr="0057210F" w:rsidTr="00BF6892">
        <w:tc>
          <w:tcPr>
            <w:tcW w:w="4782" w:type="dxa"/>
            <w:gridSpan w:val="2"/>
          </w:tcPr>
          <w:p w:rsidR="000954FB" w:rsidRPr="0057210F" w:rsidRDefault="000954FB" w:rsidP="00BF6892">
            <w:pPr>
              <w:tabs>
                <w:tab w:val="left" w:pos="9639"/>
              </w:tabs>
            </w:pPr>
          </w:p>
        </w:tc>
        <w:tc>
          <w:tcPr>
            <w:tcW w:w="1782" w:type="dxa"/>
          </w:tcPr>
          <w:p w:rsidR="000954FB" w:rsidRPr="0057210F" w:rsidRDefault="000954FB" w:rsidP="00BF6892">
            <w:pPr>
              <w:tabs>
                <w:tab w:val="left" w:pos="9639"/>
              </w:tabs>
              <w:jc w:val="center"/>
            </w:pPr>
          </w:p>
        </w:tc>
        <w:tc>
          <w:tcPr>
            <w:tcW w:w="3156" w:type="dxa"/>
          </w:tcPr>
          <w:p w:rsidR="000954FB" w:rsidRPr="0057210F" w:rsidRDefault="000954FB" w:rsidP="00BF6892">
            <w:pPr>
              <w:tabs>
                <w:tab w:val="left" w:pos="9639"/>
              </w:tabs>
              <w:jc w:val="center"/>
            </w:pPr>
          </w:p>
        </w:tc>
      </w:tr>
      <w:tr w:rsidR="000954FB" w:rsidRPr="0057210F" w:rsidTr="00BF6892">
        <w:tc>
          <w:tcPr>
            <w:tcW w:w="6564" w:type="dxa"/>
            <w:gridSpan w:val="3"/>
          </w:tcPr>
          <w:p w:rsidR="000954FB" w:rsidRPr="0057210F" w:rsidRDefault="000954FB" w:rsidP="00BF6892">
            <w:pPr>
              <w:tabs>
                <w:tab w:val="left" w:pos="9639"/>
              </w:tabs>
            </w:pPr>
            <w:r w:rsidRPr="0057210F">
              <w:t>Итого % передаваемых субподрядчику объёмов работ к общему объёму работ по предмету конкурса</w:t>
            </w:r>
          </w:p>
        </w:tc>
        <w:tc>
          <w:tcPr>
            <w:tcW w:w="3156" w:type="dxa"/>
          </w:tcPr>
          <w:p w:rsidR="000954FB" w:rsidRPr="0057210F" w:rsidRDefault="000954FB" w:rsidP="00BF6892">
            <w:pPr>
              <w:tabs>
                <w:tab w:val="left" w:pos="9639"/>
              </w:tabs>
              <w:jc w:val="center"/>
            </w:pPr>
          </w:p>
        </w:tc>
      </w:tr>
    </w:tbl>
    <w:p w:rsidR="000954FB" w:rsidRPr="0057210F" w:rsidRDefault="000954FB" w:rsidP="000954FB">
      <w:pPr>
        <w:tabs>
          <w:tab w:val="left" w:pos="9639"/>
        </w:tabs>
        <w:ind w:firstLine="720"/>
        <w:jc w:val="both"/>
        <w:rPr>
          <w:szCs w:val="28"/>
        </w:rPr>
      </w:pPr>
      <w:r w:rsidRPr="0057210F">
        <w:rPr>
          <w:szCs w:val="28"/>
        </w:rPr>
        <w:t>Приложения:</w:t>
      </w:r>
    </w:p>
    <w:p w:rsidR="006A6E7D" w:rsidRPr="0057210F" w:rsidRDefault="000954FB" w:rsidP="006A6E7D">
      <w:pPr>
        <w:tabs>
          <w:tab w:val="left" w:pos="9639"/>
        </w:tabs>
        <w:ind w:firstLine="720"/>
        <w:jc w:val="both"/>
        <w:rPr>
          <w:szCs w:val="28"/>
        </w:rPr>
      </w:pPr>
      <w:r w:rsidRPr="0057210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57210F" w:rsidRDefault="000954FB" w:rsidP="000954FB">
      <w:pPr>
        <w:pStyle w:val="3"/>
        <w:spacing w:before="0" w:after="0"/>
        <w:rPr>
          <w:rFonts w:ascii="Times New Roman" w:hAnsi="Times New Roman"/>
          <w:sz w:val="28"/>
          <w:szCs w:val="28"/>
        </w:rPr>
      </w:pPr>
    </w:p>
    <w:p w:rsidR="000954FB" w:rsidRPr="0057210F" w:rsidRDefault="000954FB" w:rsidP="000954FB">
      <w:pPr>
        <w:pStyle w:val="3"/>
        <w:spacing w:before="0" w:after="0"/>
        <w:rPr>
          <w:b w:val="0"/>
          <w:sz w:val="28"/>
          <w:szCs w:val="28"/>
        </w:rPr>
      </w:pPr>
      <w:r w:rsidRPr="0057210F">
        <w:rPr>
          <w:rFonts w:ascii="Times New Roman" w:hAnsi="Times New Roman"/>
          <w:sz w:val="28"/>
          <w:szCs w:val="28"/>
        </w:rPr>
        <w:t>Представитель</w:t>
      </w:r>
      <w:r w:rsidR="00BB306F" w:rsidRPr="0057210F">
        <w:rPr>
          <w:rFonts w:ascii="Times New Roman" w:hAnsi="Times New Roman"/>
          <w:sz w:val="28"/>
          <w:szCs w:val="28"/>
        </w:rPr>
        <w:t>, имеющий полномочия подписать З</w:t>
      </w:r>
      <w:r w:rsidRPr="0057210F">
        <w:rPr>
          <w:rFonts w:ascii="Times New Roman" w:hAnsi="Times New Roman"/>
          <w:sz w:val="28"/>
          <w:szCs w:val="28"/>
        </w:rPr>
        <w:t>аявку на участие от имени ______________________________________________________________</w:t>
      </w:r>
    </w:p>
    <w:p w:rsidR="000954FB" w:rsidRPr="0057210F" w:rsidRDefault="000954FB" w:rsidP="000954FB">
      <w:pPr>
        <w:tabs>
          <w:tab w:val="left" w:pos="8640"/>
        </w:tabs>
        <w:jc w:val="center"/>
        <w:rPr>
          <w:i/>
        </w:rPr>
      </w:pPr>
      <w:r w:rsidRPr="0057210F">
        <w:rPr>
          <w:i/>
        </w:rPr>
        <w:t>(наименование претендента)</w:t>
      </w:r>
    </w:p>
    <w:p w:rsidR="000954FB" w:rsidRPr="0057210F" w:rsidRDefault="000954FB" w:rsidP="000954FB">
      <w:pPr>
        <w:pStyle w:val="32"/>
        <w:suppressAutoHyphens/>
        <w:spacing w:after="0"/>
        <w:rPr>
          <w:sz w:val="28"/>
          <w:szCs w:val="28"/>
        </w:rPr>
      </w:pPr>
      <w:r w:rsidRPr="0057210F">
        <w:rPr>
          <w:sz w:val="28"/>
          <w:szCs w:val="28"/>
        </w:rPr>
        <w:t>____________________________________________________________________</w:t>
      </w:r>
    </w:p>
    <w:p w:rsidR="000954FB" w:rsidRPr="0057210F" w:rsidRDefault="000954FB" w:rsidP="000954FB">
      <w:pPr>
        <w:rPr>
          <w:i/>
        </w:rPr>
      </w:pPr>
      <w:r w:rsidRPr="0057210F">
        <w:rPr>
          <w:i/>
        </w:rPr>
        <w:t xml:space="preserve">       Печать</w:t>
      </w:r>
      <w:r w:rsidRPr="0057210F">
        <w:rPr>
          <w:i/>
        </w:rPr>
        <w:tab/>
      </w:r>
      <w:r w:rsidRPr="0057210F">
        <w:rPr>
          <w:i/>
        </w:rPr>
        <w:tab/>
      </w:r>
      <w:r w:rsidRPr="0057210F">
        <w:rPr>
          <w:i/>
        </w:rPr>
        <w:tab/>
        <w:t>(должность, подпись, ФИО)</w:t>
      </w:r>
    </w:p>
    <w:p w:rsidR="000954FB" w:rsidRDefault="000954FB" w:rsidP="000954FB">
      <w:pPr>
        <w:pStyle w:val="32"/>
        <w:suppressAutoHyphens/>
        <w:spacing w:after="0"/>
        <w:rPr>
          <w:sz w:val="28"/>
          <w:szCs w:val="28"/>
        </w:rPr>
      </w:pPr>
      <w:r w:rsidRPr="0057210F">
        <w:rPr>
          <w:sz w:val="28"/>
          <w:szCs w:val="28"/>
        </w:rPr>
        <w:t>"____" _________ 201__ г.</w:t>
      </w: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B1" w:rsidRDefault="004B4BB1">
      <w:r>
        <w:separator/>
      </w:r>
    </w:p>
  </w:endnote>
  <w:endnote w:type="continuationSeparator" w:id="0">
    <w:p w:rsidR="004B4BB1" w:rsidRDefault="004B4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B1" w:rsidRDefault="004B4BB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B4BB1" w:rsidRDefault="004B4BB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B1" w:rsidRDefault="004B4BB1">
    <w:pPr>
      <w:pStyle w:val="afe"/>
      <w:jc w:val="center"/>
    </w:pPr>
  </w:p>
  <w:p w:rsidR="004B4BB1" w:rsidRDefault="004B4BB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B1" w:rsidRDefault="004B4BB1">
      <w:r>
        <w:separator/>
      </w:r>
    </w:p>
  </w:footnote>
  <w:footnote w:type="continuationSeparator" w:id="0">
    <w:p w:rsidR="004B4BB1" w:rsidRDefault="004B4BB1">
      <w:r>
        <w:continuationSeparator/>
      </w:r>
    </w:p>
  </w:footnote>
  <w:footnote w:id="1">
    <w:p w:rsidR="004B4BB1" w:rsidRDefault="004B4BB1" w:rsidP="00560D59">
      <w:pPr>
        <w:pStyle w:val="aff"/>
      </w:pPr>
      <w:r>
        <w:rPr>
          <w:rStyle w:val="af7"/>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B1" w:rsidRPr="00DE3981" w:rsidRDefault="004B4BB1">
    <w:pPr>
      <w:pStyle w:val="afc"/>
      <w:jc w:val="center"/>
      <w:rPr>
        <w:sz w:val="28"/>
        <w:szCs w:val="28"/>
      </w:rPr>
    </w:pPr>
    <w:r w:rsidRPr="00DE3981">
      <w:rPr>
        <w:sz w:val="28"/>
        <w:szCs w:val="28"/>
      </w:rPr>
      <w:fldChar w:fldCharType="begin"/>
    </w:r>
    <w:r w:rsidRPr="00DE3981">
      <w:rPr>
        <w:sz w:val="28"/>
        <w:szCs w:val="28"/>
      </w:rPr>
      <w:instrText xml:space="preserve"> PAGE   \* MERGEFORMAT </w:instrText>
    </w:r>
    <w:r w:rsidRPr="00DE3981">
      <w:rPr>
        <w:sz w:val="28"/>
        <w:szCs w:val="28"/>
      </w:rPr>
      <w:fldChar w:fldCharType="separate"/>
    </w:r>
    <w:r w:rsidR="0074646F">
      <w:rPr>
        <w:noProof/>
        <w:sz w:val="28"/>
        <w:szCs w:val="28"/>
      </w:rPr>
      <w:t>26</w:t>
    </w:r>
    <w:r w:rsidRPr="00DE3981">
      <w:rPr>
        <w:sz w:val="28"/>
        <w:szCs w:val="28"/>
      </w:rPr>
      <w:fldChar w:fldCharType="end"/>
    </w:r>
  </w:p>
  <w:p w:rsidR="004B4BB1" w:rsidRDefault="004B4BB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2B33C5"/>
    <w:multiLevelType w:val="hybridMultilevel"/>
    <w:tmpl w:val="EEE6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8EB6CEC"/>
    <w:multiLevelType w:val="multilevel"/>
    <w:tmpl w:val="B69C0444"/>
    <w:lvl w:ilvl="0">
      <w:start w:val="1"/>
      <w:numFmt w:val="decimal"/>
      <w:lvlText w:val="%1."/>
      <w:lvlJc w:val="left"/>
      <w:pPr>
        <w:ind w:left="1068" w:hanging="360"/>
      </w:pPr>
      <w:rPr>
        <w:rFonts w:hint="default"/>
      </w:rPr>
    </w:lvl>
    <w:lvl w:ilvl="1">
      <w:start w:val="6"/>
      <w:numFmt w:val="decimal"/>
      <w:isLgl/>
      <w:lvlText w:val="%1.%2."/>
      <w:lvlJc w:val="left"/>
      <w:pPr>
        <w:ind w:left="1713" w:hanging="720"/>
      </w:pPr>
      <w:rPr>
        <w:rFonts w:hint="default"/>
        <w:sz w:val="28"/>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5CB306F6"/>
    <w:multiLevelType w:val="hybridMultilevel"/>
    <w:tmpl w:val="8416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915D09"/>
    <w:multiLevelType w:val="multilevel"/>
    <w:tmpl w:val="CB168E14"/>
    <w:lvl w:ilvl="0">
      <w:start w:val="1"/>
      <w:numFmt w:val="decimal"/>
      <w:lvlText w:val="%1."/>
      <w:lvlJc w:val="left"/>
      <w:pPr>
        <w:ind w:left="2408" w:hanging="990"/>
      </w:pPr>
      <w:rPr>
        <w:rFonts w:hint="default"/>
      </w:rPr>
    </w:lvl>
    <w:lvl w:ilvl="1">
      <w:start w:val="5"/>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55">
    <w:nsid w:val="77E1352D"/>
    <w:multiLevelType w:val="multilevel"/>
    <w:tmpl w:val="F7480B34"/>
    <w:lvl w:ilvl="0">
      <w:start w:val="1"/>
      <w:numFmt w:val="decimal"/>
      <w:lvlText w:val="%1."/>
      <w:lvlJc w:val="left"/>
      <w:pPr>
        <w:ind w:left="1068"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56">
    <w:nsid w:val="79B15197"/>
    <w:multiLevelType w:val="hybridMultilevel"/>
    <w:tmpl w:val="080C0CCA"/>
    <w:lvl w:ilvl="0" w:tplc="5F883B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6"/>
  </w:num>
  <w:num w:numId="16">
    <w:abstractNumId w:val="40"/>
  </w:num>
  <w:num w:numId="17">
    <w:abstractNumId w:val="38"/>
  </w:num>
  <w:num w:numId="18">
    <w:abstractNumId w:val="39"/>
  </w:num>
  <w:num w:numId="19">
    <w:abstractNumId w:val="52"/>
  </w:num>
  <w:num w:numId="20">
    <w:abstractNumId w:val="24"/>
  </w:num>
  <w:num w:numId="21">
    <w:abstractNumId w:val="30"/>
  </w:num>
  <w:num w:numId="22">
    <w:abstractNumId w:val="58"/>
  </w:num>
  <w:num w:numId="23">
    <w:abstractNumId w:val="35"/>
  </w:num>
  <w:num w:numId="24">
    <w:abstractNumId w:val="47"/>
  </w:num>
  <w:num w:numId="25">
    <w:abstractNumId w:val="37"/>
  </w:num>
  <w:num w:numId="26">
    <w:abstractNumId w:val="48"/>
  </w:num>
  <w:num w:numId="27">
    <w:abstractNumId w:val="25"/>
  </w:num>
  <w:num w:numId="28">
    <w:abstractNumId w:val="51"/>
  </w:num>
  <w:num w:numId="29">
    <w:abstractNumId w:val="49"/>
  </w:num>
  <w:num w:numId="30">
    <w:abstractNumId w:val="50"/>
  </w:num>
  <w:num w:numId="31">
    <w:abstractNumId w:val="43"/>
  </w:num>
  <w:num w:numId="32">
    <w:abstractNumId w:val="28"/>
  </w:num>
  <w:num w:numId="33">
    <w:abstractNumId w:val="31"/>
  </w:num>
  <w:num w:numId="34">
    <w:abstractNumId w:val="59"/>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7"/>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44"/>
  </w:num>
  <w:num w:numId="47">
    <w:abstractNumId w:val="54"/>
  </w:num>
  <w:num w:numId="48">
    <w:abstractNumId w:val="56"/>
  </w:num>
  <w:num w:numId="49">
    <w:abstractNumId w:val="55"/>
  </w:num>
  <w:num w:numId="50">
    <w:abstractNumId w:val="4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5B2"/>
    <w:rsid w:val="0000116C"/>
    <w:rsid w:val="00004F48"/>
    <w:rsid w:val="000058BC"/>
    <w:rsid w:val="00006894"/>
    <w:rsid w:val="00007F7F"/>
    <w:rsid w:val="00010BE3"/>
    <w:rsid w:val="000136A9"/>
    <w:rsid w:val="00014C0B"/>
    <w:rsid w:val="0001556E"/>
    <w:rsid w:val="0001557C"/>
    <w:rsid w:val="00015D5A"/>
    <w:rsid w:val="000224FB"/>
    <w:rsid w:val="000236C9"/>
    <w:rsid w:val="00032830"/>
    <w:rsid w:val="00032BDE"/>
    <w:rsid w:val="00033821"/>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861AA"/>
    <w:rsid w:val="00090344"/>
    <w:rsid w:val="0009182C"/>
    <w:rsid w:val="00092D66"/>
    <w:rsid w:val="00093F19"/>
    <w:rsid w:val="000954FB"/>
    <w:rsid w:val="000978CE"/>
    <w:rsid w:val="000A0092"/>
    <w:rsid w:val="000A2B5E"/>
    <w:rsid w:val="000A2D97"/>
    <w:rsid w:val="000A3B81"/>
    <w:rsid w:val="000A477A"/>
    <w:rsid w:val="000A4915"/>
    <w:rsid w:val="000A574E"/>
    <w:rsid w:val="000A679F"/>
    <w:rsid w:val="000B5302"/>
    <w:rsid w:val="000C1A23"/>
    <w:rsid w:val="000C1FAD"/>
    <w:rsid w:val="000C7CAF"/>
    <w:rsid w:val="000D5F3B"/>
    <w:rsid w:val="000E5B2C"/>
    <w:rsid w:val="000E5BB8"/>
    <w:rsid w:val="000E6B56"/>
    <w:rsid w:val="000F024D"/>
    <w:rsid w:val="000F1048"/>
    <w:rsid w:val="000F6875"/>
    <w:rsid w:val="00101895"/>
    <w:rsid w:val="00107C51"/>
    <w:rsid w:val="00112512"/>
    <w:rsid w:val="00116BFD"/>
    <w:rsid w:val="001174EB"/>
    <w:rsid w:val="0012029A"/>
    <w:rsid w:val="00120404"/>
    <w:rsid w:val="00120A5C"/>
    <w:rsid w:val="001242D3"/>
    <w:rsid w:val="0012610C"/>
    <w:rsid w:val="00126E37"/>
    <w:rsid w:val="00134C04"/>
    <w:rsid w:val="00135663"/>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1CB7"/>
    <w:rsid w:val="0019760E"/>
    <w:rsid w:val="001A364E"/>
    <w:rsid w:val="001A544E"/>
    <w:rsid w:val="001A61AB"/>
    <w:rsid w:val="001B150C"/>
    <w:rsid w:val="001B3597"/>
    <w:rsid w:val="001B36FC"/>
    <w:rsid w:val="001B5653"/>
    <w:rsid w:val="001C08FD"/>
    <w:rsid w:val="001C09D8"/>
    <w:rsid w:val="001C4224"/>
    <w:rsid w:val="001C75ED"/>
    <w:rsid w:val="001E02D6"/>
    <w:rsid w:val="001E0B8E"/>
    <w:rsid w:val="001E10F3"/>
    <w:rsid w:val="001E3E36"/>
    <w:rsid w:val="001E64E6"/>
    <w:rsid w:val="001E6511"/>
    <w:rsid w:val="001E6E80"/>
    <w:rsid w:val="001F21DA"/>
    <w:rsid w:val="001F2F0D"/>
    <w:rsid w:val="001F32B2"/>
    <w:rsid w:val="001F53E8"/>
    <w:rsid w:val="0020026F"/>
    <w:rsid w:val="0020341D"/>
    <w:rsid w:val="00212AE1"/>
    <w:rsid w:val="00214105"/>
    <w:rsid w:val="00216C08"/>
    <w:rsid w:val="002212A0"/>
    <w:rsid w:val="002212EA"/>
    <w:rsid w:val="00221BE8"/>
    <w:rsid w:val="00221FA4"/>
    <w:rsid w:val="00222142"/>
    <w:rsid w:val="002223FE"/>
    <w:rsid w:val="002247A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8168C"/>
    <w:rsid w:val="00282B03"/>
    <w:rsid w:val="0028626C"/>
    <w:rsid w:val="00286587"/>
    <w:rsid w:val="002910EA"/>
    <w:rsid w:val="00291706"/>
    <w:rsid w:val="00291899"/>
    <w:rsid w:val="002A1180"/>
    <w:rsid w:val="002A2796"/>
    <w:rsid w:val="002A4D3C"/>
    <w:rsid w:val="002A71D9"/>
    <w:rsid w:val="002B1CEA"/>
    <w:rsid w:val="002B41FD"/>
    <w:rsid w:val="002B6325"/>
    <w:rsid w:val="002C2ADC"/>
    <w:rsid w:val="002C3FF9"/>
    <w:rsid w:val="002C56A0"/>
    <w:rsid w:val="002C7848"/>
    <w:rsid w:val="002D08B3"/>
    <w:rsid w:val="002D5869"/>
    <w:rsid w:val="002E18D3"/>
    <w:rsid w:val="002E3DBF"/>
    <w:rsid w:val="002E66D4"/>
    <w:rsid w:val="002E7FB8"/>
    <w:rsid w:val="002F1275"/>
    <w:rsid w:val="002F345D"/>
    <w:rsid w:val="002F40DE"/>
    <w:rsid w:val="002F543C"/>
    <w:rsid w:val="002F6A6B"/>
    <w:rsid w:val="0030151C"/>
    <w:rsid w:val="003072B4"/>
    <w:rsid w:val="00311A92"/>
    <w:rsid w:val="00313385"/>
    <w:rsid w:val="00313F83"/>
    <w:rsid w:val="00325EFA"/>
    <w:rsid w:val="00331930"/>
    <w:rsid w:val="00334292"/>
    <w:rsid w:val="00335079"/>
    <w:rsid w:val="00335F0B"/>
    <w:rsid w:val="0033715C"/>
    <w:rsid w:val="00343C35"/>
    <w:rsid w:val="003571CE"/>
    <w:rsid w:val="00357415"/>
    <w:rsid w:val="00360E2B"/>
    <w:rsid w:val="0036291B"/>
    <w:rsid w:val="003657D7"/>
    <w:rsid w:val="003663BC"/>
    <w:rsid w:val="00370C44"/>
    <w:rsid w:val="00371504"/>
    <w:rsid w:val="00373108"/>
    <w:rsid w:val="00377413"/>
    <w:rsid w:val="00386F7E"/>
    <w:rsid w:val="00391D03"/>
    <w:rsid w:val="003934B6"/>
    <w:rsid w:val="00395664"/>
    <w:rsid w:val="003A0019"/>
    <w:rsid w:val="003A0695"/>
    <w:rsid w:val="003A3A53"/>
    <w:rsid w:val="003A5348"/>
    <w:rsid w:val="003A741B"/>
    <w:rsid w:val="003B03B0"/>
    <w:rsid w:val="003B3FE8"/>
    <w:rsid w:val="003C30F3"/>
    <w:rsid w:val="003D2759"/>
    <w:rsid w:val="003D3596"/>
    <w:rsid w:val="003E2C12"/>
    <w:rsid w:val="003E4FE0"/>
    <w:rsid w:val="003F31F2"/>
    <w:rsid w:val="003F4758"/>
    <w:rsid w:val="003F6C0B"/>
    <w:rsid w:val="00400975"/>
    <w:rsid w:val="004069CF"/>
    <w:rsid w:val="00410B56"/>
    <w:rsid w:val="004224C0"/>
    <w:rsid w:val="004272B0"/>
    <w:rsid w:val="004314C8"/>
    <w:rsid w:val="00432113"/>
    <w:rsid w:val="00432CF8"/>
    <w:rsid w:val="00432F79"/>
    <w:rsid w:val="00433AEB"/>
    <w:rsid w:val="0043423C"/>
    <w:rsid w:val="0043596D"/>
    <w:rsid w:val="00435A9A"/>
    <w:rsid w:val="00437CDF"/>
    <w:rsid w:val="00443169"/>
    <w:rsid w:val="00444F6A"/>
    <w:rsid w:val="00445271"/>
    <w:rsid w:val="00445695"/>
    <w:rsid w:val="00446531"/>
    <w:rsid w:val="00454ECC"/>
    <w:rsid w:val="004634C8"/>
    <w:rsid w:val="0046442D"/>
    <w:rsid w:val="004745C7"/>
    <w:rsid w:val="0047574F"/>
    <w:rsid w:val="00475935"/>
    <w:rsid w:val="0047650E"/>
    <w:rsid w:val="004765EC"/>
    <w:rsid w:val="00477055"/>
    <w:rsid w:val="004774A6"/>
    <w:rsid w:val="0047759E"/>
    <w:rsid w:val="004808B9"/>
    <w:rsid w:val="00484267"/>
    <w:rsid w:val="004874C1"/>
    <w:rsid w:val="004920D1"/>
    <w:rsid w:val="00493AB2"/>
    <w:rsid w:val="004A25F0"/>
    <w:rsid w:val="004A3F5C"/>
    <w:rsid w:val="004A66FA"/>
    <w:rsid w:val="004B0D75"/>
    <w:rsid w:val="004B3482"/>
    <w:rsid w:val="004B4BB1"/>
    <w:rsid w:val="004C0A7F"/>
    <w:rsid w:val="004C2235"/>
    <w:rsid w:val="004C6812"/>
    <w:rsid w:val="004C7528"/>
    <w:rsid w:val="004D18CC"/>
    <w:rsid w:val="004D1A22"/>
    <w:rsid w:val="004D44D7"/>
    <w:rsid w:val="004D4FA2"/>
    <w:rsid w:val="004D6625"/>
    <w:rsid w:val="004E1725"/>
    <w:rsid w:val="004E202E"/>
    <w:rsid w:val="004E3757"/>
    <w:rsid w:val="004E3AC2"/>
    <w:rsid w:val="004E596F"/>
    <w:rsid w:val="004F2ABB"/>
    <w:rsid w:val="004F2CA7"/>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099A"/>
    <w:rsid w:val="0053291E"/>
    <w:rsid w:val="00534697"/>
    <w:rsid w:val="005373EF"/>
    <w:rsid w:val="00542F55"/>
    <w:rsid w:val="00544668"/>
    <w:rsid w:val="005508EC"/>
    <w:rsid w:val="00551655"/>
    <w:rsid w:val="00553C91"/>
    <w:rsid w:val="0056027E"/>
    <w:rsid w:val="00560D59"/>
    <w:rsid w:val="0056426C"/>
    <w:rsid w:val="00565202"/>
    <w:rsid w:val="005716FC"/>
    <w:rsid w:val="00571D62"/>
    <w:rsid w:val="0057210F"/>
    <w:rsid w:val="0057320E"/>
    <w:rsid w:val="00575E36"/>
    <w:rsid w:val="005834BA"/>
    <w:rsid w:val="00590A1B"/>
    <w:rsid w:val="00593786"/>
    <w:rsid w:val="005A0E3B"/>
    <w:rsid w:val="005A6CE9"/>
    <w:rsid w:val="005B0ABC"/>
    <w:rsid w:val="005B12F9"/>
    <w:rsid w:val="005C6744"/>
    <w:rsid w:val="005D0613"/>
    <w:rsid w:val="005D24F8"/>
    <w:rsid w:val="005D6190"/>
    <w:rsid w:val="005D64F1"/>
    <w:rsid w:val="005D6803"/>
    <w:rsid w:val="005D77E9"/>
    <w:rsid w:val="005E0074"/>
    <w:rsid w:val="005E0B21"/>
    <w:rsid w:val="005E6CAE"/>
    <w:rsid w:val="005F2D24"/>
    <w:rsid w:val="005F3989"/>
    <w:rsid w:val="005F5726"/>
    <w:rsid w:val="005F5A5E"/>
    <w:rsid w:val="0060219A"/>
    <w:rsid w:val="00602D48"/>
    <w:rsid w:val="006039B6"/>
    <w:rsid w:val="00613848"/>
    <w:rsid w:val="00614976"/>
    <w:rsid w:val="006164CD"/>
    <w:rsid w:val="006176F4"/>
    <w:rsid w:val="006200DA"/>
    <w:rsid w:val="00621361"/>
    <w:rsid w:val="00627696"/>
    <w:rsid w:val="00633831"/>
    <w:rsid w:val="00635507"/>
    <w:rsid w:val="00636387"/>
    <w:rsid w:val="00637621"/>
    <w:rsid w:val="006400A0"/>
    <w:rsid w:val="006402DD"/>
    <w:rsid w:val="00642887"/>
    <w:rsid w:val="0065657D"/>
    <w:rsid w:val="006575DD"/>
    <w:rsid w:val="00664449"/>
    <w:rsid w:val="00670FD8"/>
    <w:rsid w:val="00671B8B"/>
    <w:rsid w:val="00674404"/>
    <w:rsid w:val="00677EA3"/>
    <w:rsid w:val="006801C2"/>
    <w:rsid w:val="00681C65"/>
    <w:rsid w:val="00690B2B"/>
    <w:rsid w:val="00692C66"/>
    <w:rsid w:val="006932EF"/>
    <w:rsid w:val="00693668"/>
    <w:rsid w:val="006A1CB3"/>
    <w:rsid w:val="006A6E08"/>
    <w:rsid w:val="006A6E7D"/>
    <w:rsid w:val="006A76EE"/>
    <w:rsid w:val="006B285C"/>
    <w:rsid w:val="006B3895"/>
    <w:rsid w:val="006B3974"/>
    <w:rsid w:val="006B3BD2"/>
    <w:rsid w:val="006B7240"/>
    <w:rsid w:val="006C0355"/>
    <w:rsid w:val="006C1555"/>
    <w:rsid w:val="006C32B9"/>
    <w:rsid w:val="006C3A69"/>
    <w:rsid w:val="006C4984"/>
    <w:rsid w:val="006C5700"/>
    <w:rsid w:val="006C5D24"/>
    <w:rsid w:val="006C7DC1"/>
    <w:rsid w:val="006D150B"/>
    <w:rsid w:val="006D3659"/>
    <w:rsid w:val="006D5695"/>
    <w:rsid w:val="006D5733"/>
    <w:rsid w:val="006D65BE"/>
    <w:rsid w:val="006D69DD"/>
    <w:rsid w:val="006E08A0"/>
    <w:rsid w:val="006E4289"/>
    <w:rsid w:val="006E50AA"/>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6D67"/>
    <w:rsid w:val="00737675"/>
    <w:rsid w:val="00737B78"/>
    <w:rsid w:val="00742DAA"/>
    <w:rsid w:val="007434C0"/>
    <w:rsid w:val="00744920"/>
    <w:rsid w:val="0074646F"/>
    <w:rsid w:val="00746E8D"/>
    <w:rsid w:val="00752221"/>
    <w:rsid w:val="00752FEB"/>
    <w:rsid w:val="00753E8A"/>
    <w:rsid w:val="00754AD8"/>
    <w:rsid w:val="00760ECD"/>
    <w:rsid w:val="00763BD4"/>
    <w:rsid w:val="00763EDB"/>
    <w:rsid w:val="00765DAB"/>
    <w:rsid w:val="0077096E"/>
    <w:rsid w:val="0077115E"/>
    <w:rsid w:val="007724F9"/>
    <w:rsid w:val="00772D51"/>
    <w:rsid w:val="007747B6"/>
    <w:rsid w:val="007751F6"/>
    <w:rsid w:val="00775934"/>
    <w:rsid w:val="007768E4"/>
    <w:rsid w:val="007803C9"/>
    <w:rsid w:val="00782E92"/>
    <w:rsid w:val="00783AD5"/>
    <w:rsid w:val="00791462"/>
    <w:rsid w:val="007920EB"/>
    <w:rsid w:val="00792811"/>
    <w:rsid w:val="00794B4F"/>
    <w:rsid w:val="00795F9D"/>
    <w:rsid w:val="0079756E"/>
    <w:rsid w:val="007A0078"/>
    <w:rsid w:val="007A0346"/>
    <w:rsid w:val="007A3250"/>
    <w:rsid w:val="007A38EF"/>
    <w:rsid w:val="007A4852"/>
    <w:rsid w:val="007A58E3"/>
    <w:rsid w:val="007A6FD8"/>
    <w:rsid w:val="007B2101"/>
    <w:rsid w:val="007B26E8"/>
    <w:rsid w:val="007B36CE"/>
    <w:rsid w:val="007B3AC4"/>
    <w:rsid w:val="007B4040"/>
    <w:rsid w:val="007B4A93"/>
    <w:rsid w:val="007B5660"/>
    <w:rsid w:val="007B5E17"/>
    <w:rsid w:val="007C1052"/>
    <w:rsid w:val="007C17C9"/>
    <w:rsid w:val="007C4B5D"/>
    <w:rsid w:val="007C51E1"/>
    <w:rsid w:val="007D00C3"/>
    <w:rsid w:val="007D19F8"/>
    <w:rsid w:val="007D50EE"/>
    <w:rsid w:val="007D6548"/>
    <w:rsid w:val="007E34AB"/>
    <w:rsid w:val="007E48BC"/>
    <w:rsid w:val="007E5B43"/>
    <w:rsid w:val="007E72CC"/>
    <w:rsid w:val="007F31C7"/>
    <w:rsid w:val="00800B5F"/>
    <w:rsid w:val="008035D3"/>
    <w:rsid w:val="00804946"/>
    <w:rsid w:val="00806AAF"/>
    <w:rsid w:val="008075B1"/>
    <w:rsid w:val="008102B0"/>
    <w:rsid w:val="00812285"/>
    <w:rsid w:val="008223A6"/>
    <w:rsid w:val="00822DAF"/>
    <w:rsid w:val="0082740E"/>
    <w:rsid w:val="00827DAB"/>
    <w:rsid w:val="00831427"/>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3070"/>
    <w:rsid w:val="008A664B"/>
    <w:rsid w:val="008A66CB"/>
    <w:rsid w:val="008B16B6"/>
    <w:rsid w:val="008B3819"/>
    <w:rsid w:val="008B6964"/>
    <w:rsid w:val="008B7A42"/>
    <w:rsid w:val="008B7C9F"/>
    <w:rsid w:val="008B7FB1"/>
    <w:rsid w:val="008C1BC9"/>
    <w:rsid w:val="008C232F"/>
    <w:rsid w:val="008C3B4D"/>
    <w:rsid w:val="008C4183"/>
    <w:rsid w:val="008C6FC1"/>
    <w:rsid w:val="008D04DC"/>
    <w:rsid w:val="008D1FAC"/>
    <w:rsid w:val="008D2E20"/>
    <w:rsid w:val="008D2F7D"/>
    <w:rsid w:val="008D67F8"/>
    <w:rsid w:val="008E22A1"/>
    <w:rsid w:val="008E3D6B"/>
    <w:rsid w:val="008E5FFE"/>
    <w:rsid w:val="008E60E5"/>
    <w:rsid w:val="008F3303"/>
    <w:rsid w:val="008F5B61"/>
    <w:rsid w:val="008F62AD"/>
    <w:rsid w:val="009068D2"/>
    <w:rsid w:val="00910B09"/>
    <w:rsid w:val="00914122"/>
    <w:rsid w:val="00914E3D"/>
    <w:rsid w:val="00920884"/>
    <w:rsid w:val="0092198F"/>
    <w:rsid w:val="00921D05"/>
    <w:rsid w:val="0092359B"/>
    <w:rsid w:val="00926992"/>
    <w:rsid w:val="0092708F"/>
    <w:rsid w:val="0093234E"/>
    <w:rsid w:val="00935236"/>
    <w:rsid w:val="00935993"/>
    <w:rsid w:val="009370AF"/>
    <w:rsid w:val="00940169"/>
    <w:rsid w:val="00940FA2"/>
    <w:rsid w:val="009411A9"/>
    <w:rsid w:val="00945B21"/>
    <w:rsid w:val="0094610A"/>
    <w:rsid w:val="0095410B"/>
    <w:rsid w:val="00955FCD"/>
    <w:rsid w:val="00956252"/>
    <w:rsid w:val="00956DC0"/>
    <w:rsid w:val="009605DE"/>
    <w:rsid w:val="00960F11"/>
    <w:rsid w:val="00964188"/>
    <w:rsid w:val="009643E9"/>
    <w:rsid w:val="009647F8"/>
    <w:rsid w:val="009660FA"/>
    <w:rsid w:val="00967014"/>
    <w:rsid w:val="00972FF3"/>
    <w:rsid w:val="0097467E"/>
    <w:rsid w:val="00975F02"/>
    <w:rsid w:val="00982C6F"/>
    <w:rsid w:val="009830CC"/>
    <w:rsid w:val="009841A4"/>
    <w:rsid w:val="0098468A"/>
    <w:rsid w:val="0098473B"/>
    <w:rsid w:val="0098627F"/>
    <w:rsid w:val="00991037"/>
    <w:rsid w:val="00991BDD"/>
    <w:rsid w:val="00991DEB"/>
    <w:rsid w:val="00994EDF"/>
    <w:rsid w:val="00997B7D"/>
    <w:rsid w:val="009A1114"/>
    <w:rsid w:val="009A2536"/>
    <w:rsid w:val="009A7C6C"/>
    <w:rsid w:val="009B0A27"/>
    <w:rsid w:val="009B3ABD"/>
    <w:rsid w:val="009B43DB"/>
    <w:rsid w:val="009C15AA"/>
    <w:rsid w:val="009C211A"/>
    <w:rsid w:val="009C2789"/>
    <w:rsid w:val="009D0E68"/>
    <w:rsid w:val="009D3A40"/>
    <w:rsid w:val="009D4112"/>
    <w:rsid w:val="009E64D8"/>
    <w:rsid w:val="009F16D6"/>
    <w:rsid w:val="009F1969"/>
    <w:rsid w:val="009F299E"/>
    <w:rsid w:val="009F4371"/>
    <w:rsid w:val="009F4C89"/>
    <w:rsid w:val="009F7E18"/>
    <w:rsid w:val="00A00A8B"/>
    <w:rsid w:val="00A023CD"/>
    <w:rsid w:val="00A13F75"/>
    <w:rsid w:val="00A153F5"/>
    <w:rsid w:val="00A15D50"/>
    <w:rsid w:val="00A161F5"/>
    <w:rsid w:val="00A205FD"/>
    <w:rsid w:val="00A2183E"/>
    <w:rsid w:val="00A23026"/>
    <w:rsid w:val="00A2358C"/>
    <w:rsid w:val="00A26820"/>
    <w:rsid w:val="00A2745B"/>
    <w:rsid w:val="00A27BC5"/>
    <w:rsid w:val="00A33235"/>
    <w:rsid w:val="00A33244"/>
    <w:rsid w:val="00A34231"/>
    <w:rsid w:val="00A34895"/>
    <w:rsid w:val="00A4055F"/>
    <w:rsid w:val="00A41050"/>
    <w:rsid w:val="00A43EF5"/>
    <w:rsid w:val="00A517C7"/>
    <w:rsid w:val="00A5304C"/>
    <w:rsid w:val="00A538E6"/>
    <w:rsid w:val="00A543C0"/>
    <w:rsid w:val="00A57342"/>
    <w:rsid w:val="00A60D93"/>
    <w:rsid w:val="00A616F9"/>
    <w:rsid w:val="00A62751"/>
    <w:rsid w:val="00A62B6B"/>
    <w:rsid w:val="00A630EF"/>
    <w:rsid w:val="00A64729"/>
    <w:rsid w:val="00A647EF"/>
    <w:rsid w:val="00A65B10"/>
    <w:rsid w:val="00A65B59"/>
    <w:rsid w:val="00A661EE"/>
    <w:rsid w:val="00A67169"/>
    <w:rsid w:val="00A6781A"/>
    <w:rsid w:val="00A856EA"/>
    <w:rsid w:val="00A864AB"/>
    <w:rsid w:val="00A876EA"/>
    <w:rsid w:val="00A95C94"/>
    <w:rsid w:val="00AA1DDF"/>
    <w:rsid w:val="00AA4048"/>
    <w:rsid w:val="00AA4A21"/>
    <w:rsid w:val="00AB0224"/>
    <w:rsid w:val="00AB066A"/>
    <w:rsid w:val="00AB265F"/>
    <w:rsid w:val="00AB2969"/>
    <w:rsid w:val="00AB2C59"/>
    <w:rsid w:val="00AB5378"/>
    <w:rsid w:val="00AB67FE"/>
    <w:rsid w:val="00AB727D"/>
    <w:rsid w:val="00AB7676"/>
    <w:rsid w:val="00AC0792"/>
    <w:rsid w:val="00AC0B4A"/>
    <w:rsid w:val="00AC2828"/>
    <w:rsid w:val="00AC2E49"/>
    <w:rsid w:val="00AD18C4"/>
    <w:rsid w:val="00AD39CE"/>
    <w:rsid w:val="00AE2756"/>
    <w:rsid w:val="00AE660B"/>
    <w:rsid w:val="00AF4CAE"/>
    <w:rsid w:val="00AF6ABE"/>
    <w:rsid w:val="00AF7163"/>
    <w:rsid w:val="00B00317"/>
    <w:rsid w:val="00B02654"/>
    <w:rsid w:val="00B045D7"/>
    <w:rsid w:val="00B11A02"/>
    <w:rsid w:val="00B129CC"/>
    <w:rsid w:val="00B152B6"/>
    <w:rsid w:val="00B20C51"/>
    <w:rsid w:val="00B22346"/>
    <w:rsid w:val="00B22B90"/>
    <w:rsid w:val="00B24553"/>
    <w:rsid w:val="00B25998"/>
    <w:rsid w:val="00B31747"/>
    <w:rsid w:val="00B346F5"/>
    <w:rsid w:val="00B42984"/>
    <w:rsid w:val="00B42C10"/>
    <w:rsid w:val="00B43208"/>
    <w:rsid w:val="00B4382C"/>
    <w:rsid w:val="00B4765F"/>
    <w:rsid w:val="00B5040A"/>
    <w:rsid w:val="00B51C2D"/>
    <w:rsid w:val="00B52CCB"/>
    <w:rsid w:val="00B55C29"/>
    <w:rsid w:val="00B55FE0"/>
    <w:rsid w:val="00B60379"/>
    <w:rsid w:val="00B60E20"/>
    <w:rsid w:val="00B61961"/>
    <w:rsid w:val="00B61E06"/>
    <w:rsid w:val="00B629AA"/>
    <w:rsid w:val="00B63139"/>
    <w:rsid w:val="00B648A6"/>
    <w:rsid w:val="00B64C07"/>
    <w:rsid w:val="00B654BE"/>
    <w:rsid w:val="00B658F5"/>
    <w:rsid w:val="00B7520F"/>
    <w:rsid w:val="00B75272"/>
    <w:rsid w:val="00B75801"/>
    <w:rsid w:val="00B7639C"/>
    <w:rsid w:val="00B77F30"/>
    <w:rsid w:val="00B87772"/>
    <w:rsid w:val="00B924BD"/>
    <w:rsid w:val="00B92D10"/>
    <w:rsid w:val="00B938CD"/>
    <w:rsid w:val="00BA01A6"/>
    <w:rsid w:val="00BA1508"/>
    <w:rsid w:val="00BA24A5"/>
    <w:rsid w:val="00BB21E3"/>
    <w:rsid w:val="00BB306F"/>
    <w:rsid w:val="00BB3C30"/>
    <w:rsid w:val="00BB5B51"/>
    <w:rsid w:val="00BC1922"/>
    <w:rsid w:val="00BC3E20"/>
    <w:rsid w:val="00BD1AA2"/>
    <w:rsid w:val="00BD59BC"/>
    <w:rsid w:val="00BD5B44"/>
    <w:rsid w:val="00BE06D9"/>
    <w:rsid w:val="00BE3B22"/>
    <w:rsid w:val="00BE5571"/>
    <w:rsid w:val="00BF4E24"/>
    <w:rsid w:val="00BF5C0A"/>
    <w:rsid w:val="00BF6892"/>
    <w:rsid w:val="00C04F68"/>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2CF8"/>
    <w:rsid w:val="00C638FB"/>
    <w:rsid w:val="00C65FFC"/>
    <w:rsid w:val="00C74777"/>
    <w:rsid w:val="00C802A0"/>
    <w:rsid w:val="00C80BCB"/>
    <w:rsid w:val="00C82913"/>
    <w:rsid w:val="00C872F8"/>
    <w:rsid w:val="00C87B99"/>
    <w:rsid w:val="00CA2AC2"/>
    <w:rsid w:val="00CA3A83"/>
    <w:rsid w:val="00CB0819"/>
    <w:rsid w:val="00CB119D"/>
    <w:rsid w:val="00CB3BBA"/>
    <w:rsid w:val="00CB4E06"/>
    <w:rsid w:val="00CB5E99"/>
    <w:rsid w:val="00CC3790"/>
    <w:rsid w:val="00CD0F32"/>
    <w:rsid w:val="00CD1C5F"/>
    <w:rsid w:val="00CE58BB"/>
    <w:rsid w:val="00CE7EB4"/>
    <w:rsid w:val="00CF1DCB"/>
    <w:rsid w:val="00CF401E"/>
    <w:rsid w:val="00D01C16"/>
    <w:rsid w:val="00D02951"/>
    <w:rsid w:val="00D03C3A"/>
    <w:rsid w:val="00D06250"/>
    <w:rsid w:val="00D066F7"/>
    <w:rsid w:val="00D10524"/>
    <w:rsid w:val="00D11463"/>
    <w:rsid w:val="00D11ED5"/>
    <w:rsid w:val="00D126A9"/>
    <w:rsid w:val="00D12DC8"/>
    <w:rsid w:val="00D13938"/>
    <w:rsid w:val="00D146FB"/>
    <w:rsid w:val="00D17BAC"/>
    <w:rsid w:val="00D217C4"/>
    <w:rsid w:val="00D21D0C"/>
    <w:rsid w:val="00D271B4"/>
    <w:rsid w:val="00D32FFA"/>
    <w:rsid w:val="00D33BE3"/>
    <w:rsid w:val="00D412F3"/>
    <w:rsid w:val="00D42E30"/>
    <w:rsid w:val="00D4516A"/>
    <w:rsid w:val="00D46DAB"/>
    <w:rsid w:val="00D52022"/>
    <w:rsid w:val="00D54798"/>
    <w:rsid w:val="00D57C3F"/>
    <w:rsid w:val="00D6187B"/>
    <w:rsid w:val="00D64CDF"/>
    <w:rsid w:val="00D64EB5"/>
    <w:rsid w:val="00D65E96"/>
    <w:rsid w:val="00D6739A"/>
    <w:rsid w:val="00D703B6"/>
    <w:rsid w:val="00D734EB"/>
    <w:rsid w:val="00D7766E"/>
    <w:rsid w:val="00D82FF9"/>
    <w:rsid w:val="00D86EFD"/>
    <w:rsid w:val="00D91431"/>
    <w:rsid w:val="00D94307"/>
    <w:rsid w:val="00D953A5"/>
    <w:rsid w:val="00D963B6"/>
    <w:rsid w:val="00D974D3"/>
    <w:rsid w:val="00DA113A"/>
    <w:rsid w:val="00DB3150"/>
    <w:rsid w:val="00DB43B0"/>
    <w:rsid w:val="00DB6989"/>
    <w:rsid w:val="00DB7A63"/>
    <w:rsid w:val="00DC0783"/>
    <w:rsid w:val="00DC16C5"/>
    <w:rsid w:val="00DC4097"/>
    <w:rsid w:val="00DC427E"/>
    <w:rsid w:val="00DC4614"/>
    <w:rsid w:val="00DC58D5"/>
    <w:rsid w:val="00DC5D58"/>
    <w:rsid w:val="00DC6D82"/>
    <w:rsid w:val="00DD09A8"/>
    <w:rsid w:val="00DD1DA5"/>
    <w:rsid w:val="00DD3B11"/>
    <w:rsid w:val="00DD4105"/>
    <w:rsid w:val="00DD498D"/>
    <w:rsid w:val="00DD75A6"/>
    <w:rsid w:val="00DD7B26"/>
    <w:rsid w:val="00DE0A47"/>
    <w:rsid w:val="00DE3981"/>
    <w:rsid w:val="00DE3BCD"/>
    <w:rsid w:val="00DF37E3"/>
    <w:rsid w:val="00DF69CD"/>
    <w:rsid w:val="00DF6AE3"/>
    <w:rsid w:val="00DF7C35"/>
    <w:rsid w:val="00E11B6E"/>
    <w:rsid w:val="00E131C5"/>
    <w:rsid w:val="00E140EC"/>
    <w:rsid w:val="00E14C0C"/>
    <w:rsid w:val="00E14CA3"/>
    <w:rsid w:val="00E14F30"/>
    <w:rsid w:val="00E15467"/>
    <w:rsid w:val="00E1780F"/>
    <w:rsid w:val="00E211DF"/>
    <w:rsid w:val="00E24379"/>
    <w:rsid w:val="00E25EE3"/>
    <w:rsid w:val="00E347BF"/>
    <w:rsid w:val="00E34FFB"/>
    <w:rsid w:val="00E35BF3"/>
    <w:rsid w:val="00E3769D"/>
    <w:rsid w:val="00E40597"/>
    <w:rsid w:val="00E409C9"/>
    <w:rsid w:val="00E41C06"/>
    <w:rsid w:val="00E43DAA"/>
    <w:rsid w:val="00E572A9"/>
    <w:rsid w:val="00E6258A"/>
    <w:rsid w:val="00E63C3D"/>
    <w:rsid w:val="00E64AF8"/>
    <w:rsid w:val="00E674A6"/>
    <w:rsid w:val="00E7210E"/>
    <w:rsid w:val="00E751DF"/>
    <w:rsid w:val="00E7590F"/>
    <w:rsid w:val="00E75929"/>
    <w:rsid w:val="00E80E9A"/>
    <w:rsid w:val="00E80FEF"/>
    <w:rsid w:val="00E81704"/>
    <w:rsid w:val="00E83DBB"/>
    <w:rsid w:val="00E845BD"/>
    <w:rsid w:val="00E845C6"/>
    <w:rsid w:val="00E87AE6"/>
    <w:rsid w:val="00E90BB5"/>
    <w:rsid w:val="00E91758"/>
    <w:rsid w:val="00E92117"/>
    <w:rsid w:val="00E92155"/>
    <w:rsid w:val="00EB03EB"/>
    <w:rsid w:val="00EB1B7D"/>
    <w:rsid w:val="00EB37F5"/>
    <w:rsid w:val="00EB75F0"/>
    <w:rsid w:val="00EC0B6B"/>
    <w:rsid w:val="00EC35CE"/>
    <w:rsid w:val="00EC4BDA"/>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5DE5"/>
    <w:rsid w:val="00F31C55"/>
    <w:rsid w:val="00F349CB"/>
    <w:rsid w:val="00F34B34"/>
    <w:rsid w:val="00F37392"/>
    <w:rsid w:val="00F3754B"/>
    <w:rsid w:val="00F4187B"/>
    <w:rsid w:val="00F41AE2"/>
    <w:rsid w:val="00F43070"/>
    <w:rsid w:val="00F509D4"/>
    <w:rsid w:val="00F52EDC"/>
    <w:rsid w:val="00F53BD9"/>
    <w:rsid w:val="00F554EF"/>
    <w:rsid w:val="00F65CDB"/>
    <w:rsid w:val="00F67964"/>
    <w:rsid w:val="00F727F2"/>
    <w:rsid w:val="00F75159"/>
    <w:rsid w:val="00F76448"/>
    <w:rsid w:val="00F77D26"/>
    <w:rsid w:val="00F804A4"/>
    <w:rsid w:val="00F84C65"/>
    <w:rsid w:val="00F85117"/>
    <w:rsid w:val="00F85698"/>
    <w:rsid w:val="00F86093"/>
    <w:rsid w:val="00F86FAA"/>
    <w:rsid w:val="00F875C5"/>
    <w:rsid w:val="00F87826"/>
    <w:rsid w:val="00F93540"/>
    <w:rsid w:val="00F935EB"/>
    <w:rsid w:val="00F96F8B"/>
    <w:rsid w:val="00F97E18"/>
    <w:rsid w:val="00FA3C13"/>
    <w:rsid w:val="00FA40D7"/>
    <w:rsid w:val="00FA44EB"/>
    <w:rsid w:val="00FA471A"/>
    <w:rsid w:val="00FA49F2"/>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2F1"/>
    <w:rsid w:val="00FF06F2"/>
    <w:rsid w:val="00FF40BE"/>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2">
    <w:name w:val="Body Text Indent 2"/>
    <w:basedOn w:val="a0"/>
    <w:link w:val="20"/>
    <w:rsid w:val="00A27BC5"/>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A27BC5"/>
    <w:rPr>
      <w:sz w:val="24"/>
      <w:szCs w:val="24"/>
      <w:lang w:eastAsia="ar-SA"/>
    </w:rPr>
  </w:style>
  <w:style w:type="paragraph" w:customStyle="1" w:styleId="afff4">
    <w:name w:val="Простой"/>
    <w:basedOn w:val="a0"/>
    <w:rsid w:val="00A27BC5"/>
    <w:pPr>
      <w:suppressAutoHyphens w:val="0"/>
      <w:spacing w:after="240"/>
    </w:pPr>
    <w:rPr>
      <w:rFonts w:ascii="Arial" w:hAnsi="Arial"/>
      <w:b/>
      <w:color w:val="000000"/>
      <w:spacing w:val="-5"/>
      <w:sz w:val="20"/>
      <w:szCs w:val="20"/>
      <w:lang w:eastAsia="en-US"/>
    </w:rPr>
  </w:style>
  <w:style w:type="character" w:customStyle="1" w:styleId="rStyle">
    <w:name w:val="rStyle"/>
    <w:rsid w:val="000E6B56"/>
    <w:rPr>
      <w:rFonts w:ascii="Times New Roman" w:hAnsi="Times New Roman" w:cs="Times New Roman"/>
      <w:sz w:val="22"/>
      <w:szCs w:val="22"/>
    </w:rPr>
  </w:style>
  <w:style w:type="paragraph" w:styleId="afff5">
    <w:name w:val="Revision"/>
    <w:hidden/>
    <w:uiPriority w:val="99"/>
    <w:semiHidden/>
    <w:rsid w:val="00800B5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itkovSN@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20SidelnikovAM%20@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A1B8C-8C8F-4754-AFFE-2015604ADE24}">
  <ds:schemaRefs>
    <ds:schemaRef ds:uri="http://schemas.openxmlformats.org/officeDocument/2006/bibliography"/>
  </ds:schemaRefs>
</ds:datastoreItem>
</file>

<file path=customXml/itemProps5.xml><?xml version="1.0" encoding="utf-8"?>
<ds:datastoreItem xmlns:ds="http://schemas.openxmlformats.org/officeDocument/2006/customXml" ds:itemID="{53732FA6-F73D-46C5-A4AB-B273AE11F1F6}">
  <ds:schemaRefs>
    <ds:schemaRef ds:uri="http://schemas.openxmlformats.org/officeDocument/2006/bibliography"/>
  </ds:schemaRefs>
</ds:datastoreItem>
</file>

<file path=customXml/itemProps6.xml><?xml version="1.0" encoding="utf-8"?>
<ds:datastoreItem xmlns:ds="http://schemas.openxmlformats.org/officeDocument/2006/customXml" ds:itemID="{A8FAECD0-CC7F-4111-9DEE-EBFBA5DFDE8C}">
  <ds:schemaRefs>
    <ds:schemaRef ds:uri="http://schemas.openxmlformats.org/officeDocument/2006/bibliography"/>
  </ds:schemaRefs>
</ds:datastoreItem>
</file>

<file path=customXml/itemProps7.xml><?xml version="1.0" encoding="utf-8"?>
<ds:datastoreItem xmlns:ds="http://schemas.openxmlformats.org/officeDocument/2006/customXml" ds:itemID="{3C7833FD-4AF9-4FE0-875B-E8553719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13918</Words>
  <Characters>79334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93066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cp:revision>
  <cp:lastPrinted>2014-10-30T13:57:00Z</cp:lastPrinted>
  <dcterms:created xsi:type="dcterms:W3CDTF">2014-10-31T07:28:00Z</dcterms:created>
  <dcterms:modified xsi:type="dcterms:W3CDTF">2014-11-05T14:56:00Z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