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8" w:rsidRDefault="006B026F" w:rsidP="005956D8">
      <w:pPr>
        <w:spacing w:line="220" w:lineRule="exact"/>
        <w:rPr>
          <w:rFonts w:ascii="Arial" w:hAnsi="Arial" w:cs="Arial"/>
          <w:b/>
          <w:caps/>
          <w:sz w:val="22"/>
          <w:szCs w:val="22"/>
        </w:rPr>
      </w:pPr>
      <w:r w:rsidRPr="006B026F">
        <w:pict>
          <v:group id="_x0000_s1043" style="position:absolute;margin-left:-13.8pt;margin-top:-6.45pt;width:166.5pt;height:69.4pt;z-index:251660288;mso-wrap-distance-left:0;mso-wrap-distance-right:0" coordorigin="-276,-129" coordsize="3329,1387">
            <o:lock v:ext="edit" text="t"/>
            <v:shape id="_x0000_s1044" style="position:absolute;left:2800;top:612;width:253;height:324;mso-wrap-style:none;v-text-anchor:middle" coordsize="173,220" o:spt="100" adj="0,,0" path="m108,106hdc106,111,99,118,86,118v-26,,-26,,-26,c60,50,60,50,60,50v,-3,3,-7,7,-7c88,43,88,43,88,43v4,,16,1,21,14c112,64,112,71,112,81v,10,,18,-4,25m156,17c141,1,120,,109,,31,,31,,31,,13,,,14,,29,,220,,220,,220v60,,60,,60,c60,161,60,161,60,161v44,,44,,44,c121,161,145,160,160,139v12,-18,13,-49,13,-63c173,60,172,34,156,17e" fillcolor="#003358" stroked="f">
              <v:fill color2="#ffcca7"/>
              <v:stroke joinstyle="round"/>
              <v:formulas/>
              <v:path o:connecttype="segments"/>
            </v:shape>
            <v:shape id="_x0000_s1045" style="position:absolute;left:2511;top:611;width:254;height:237;mso-wrap-style:none;v-text-anchor:middle" coordsize="174,162" o:spt="100" adj="0,,0" path="m67,43hdc72,41,81,40,88,40v3,,11,1,16,1c113,43,115,48,115,52v,3,-2,9,-10,9c61,61,61,61,61,61v-1,-8,,-15,6,-18m64,112v-3,-4,-3,-9,-3,-13c149,99,149,99,149,99v5,,10,-1,15,-5c174,87,174,75,174,65v,-18,-2,-42,-17,-55c144,,123,,90,,60,,29,,14,15,,30,1,54,1,84v,29,2,46,9,57c22,162,43,162,67,162v101,,101,,101,c168,119,168,119,168,119v-78,,-78,,-78,c80,119,69,120,64,112e" fillcolor="#003358" stroked="f">
              <v:fill color2="#ffcca7"/>
              <v:stroke joinstyle="round"/>
              <v:formulas/>
              <v:path o:connecttype="segments"/>
            </v:shape>
            <v:shape id="_x0000_s1046" style="position:absolute;left:2226;top:612;width:252;height:235;mso-wrap-style:none;v-text-anchor:middle" coordsize="808,757" path="m808,757l808,,526,r,268l282,268,282,,,,,757r282,l282,470r244,l526,757r282,xe" fillcolor="#003358" stroked="f">
              <v:fill color2="#ffcca7"/>
            </v:shape>
            <v:shape id="_x0000_s1047" style="position:absolute;left:1627;top:611;width:255;height:237;mso-wrap-style:none;v-text-anchor:middle" coordsize="174,162" o:spt="100" adj="0,,0" path="m67,43hdc72,41,81,40,88,40v3,,11,1,16,1c113,43,115,48,115,52v,3,-1,9,-10,9c61,61,61,61,61,61v-1,-8,,-15,6,-18m64,112v-2,-4,-3,-9,-3,-13c149,99,149,99,149,99v5,,10,-1,16,-5c174,87,174,75,174,65v,-18,-1,-42,-17,-55c144,,123,,91,,60,,30,,15,15,,30,2,54,2,84v,29,1,46,8,57c23,162,43,162,67,162v102,,102,,102,c169,119,169,119,169,119v-78,,-78,,-78,c80,119,69,120,64,112e" fillcolor="#003358" stroked="f">
              <v:fill color2="#ffcca7"/>
              <v:stroke joinstyle="round"/>
              <v:formulas/>
              <v:path o:connecttype="segments"/>
            </v:shape>
            <v:shape id="_x0000_s1048" style="position:absolute;left:1339;top:612;width:264;height:235;mso-wrap-style:none;v-text-anchor:middle" coordsize="846,757" path="m564,757r,-555l846,202,846,,,,,202r282,l282,757r282,xe" fillcolor="#003358" stroked="f">
              <v:fill color2="#ffcca7"/>
            </v:shape>
            <v:shape id="_x0000_s1049" style="position:absolute;left:1056;top:612;width:252;height:235;mso-wrap-style:none;v-text-anchor:middle" coordsize="809,757" path="m809,757l809,,527,r,268l282,268,282,,,,,757r282,l282,470r245,l527,757r282,xe" fillcolor="#003358" stroked="f">
              <v:fill color2="#ffcca7"/>
            </v:shape>
            <v:shape id="_x0000_s1050" style="position:absolute;left:743;top:611;width:273;height:240;mso-wrap-style:none;v-text-anchor:middle" coordsize="186,164" o:spt="100" adj="0,,0" path="m119,110hdc116,114,109,121,93,121v-18,,-25,-9,-27,-11c64,107,61,99,61,82v,-19,3,-26,5,-29c69,49,76,43,93,43v16,,23,6,26,10c122,57,125,65,125,82v,11,-1,21,-6,28m165,16c147,,118,,93,,67,,39,,21,16,1,34,,66,,82v,16,1,48,21,66c39,163,67,164,93,164v25,,54,-1,72,-16c185,130,186,98,186,82v,-16,-1,-48,-21,-66e" fillcolor="#003358" stroked="f">
              <v:fill color2="#ffcca7"/>
              <v:stroke joinstyle="round"/>
              <v:formulas/>
              <v:path o:connecttype="segments"/>
            </v:shape>
            <v:shape id="_x0000_s1051" style="position:absolute;left:1923;top:195;width:228;height:235;mso-wrap-style:none;v-text-anchor:middle" coordsize="156,161" path="m156,161hdc156,120,156,120,156,120v-59,,-59,,-59,c88,120,73,121,66,109v-2,-2,-5,-9,-5,-28c61,73,61,66,63,60,67,50,74,41,94,41v62,,62,,62,c156,,156,,156,,66,,66,,66,,47,,30,3,18,17,1,34,,59,,83v,24,2,44,14,59c29,159,50,161,63,161hal156,161hdxe" fillcolor="#003358" stroked="f">
              <v:fill color2="#ffcca7"/>
            </v:shape>
            <v:shape id="_x0000_s1052" style="position:absolute;left:1630;top:195;width:252;height:235;mso-wrap-style:none;v-text-anchor:middle" coordsize="809,757" path="m809,757l809,,531,r,263l282,263,282,,,,,757r282,l282,470r249,l531,757r278,xe" fillcolor="#003358" stroked="f">
              <v:fill color2="#ffcca7"/>
            </v:shape>
            <v:shape id="_x0000_s1053" style="position:absolute;left:1339;top:195;width:253;height:235;mso-wrap-style:none;v-text-anchor:middle" coordsize="173,161" o:spt="100" adj="0,,0"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fill color2="#ffcca7"/>
              <v:stroke joinstyle="round"/>
              <v:formulas/>
              <v:path o:connecttype="segments"/>
            </v:shape>
            <v:shape id="_x0000_s1054" style="position:absolute;left:1056;top:195;width:252;height:324;mso-wrap-style:none;v-text-anchor:middle" coordsize="172,220" o:spt="100" adj="0,,0" path="m108,105hdc105,110,99,118,86,118v-26,,-26,,-26,c60,50,60,50,60,50v,-4,3,-7,7,-7c88,43,88,43,88,43v3,,16,1,21,14c111,63,112,71,112,80v,10,-1,19,-4,25m155,17c140,1,119,,109,,30,,30,,30,,13,,,14,,29,,220,,220,,220v60,,60,,60,c60,161,60,161,60,161v44,,44,,44,c120,161,145,159,159,139v13,-18,13,-50,13,-63c172,60,171,33,155,17e" fillcolor="#003358" stroked="f">
              <v:fill color2="#ffcca7"/>
              <v:stroke joinstyle="round"/>
              <v:formulas/>
              <v:path o:connecttype="segments"/>
            </v:shape>
            <v:shape id="_x0000_s1055" style="position:absolute;left:70;top:-62;width:1643;height:916;mso-wrap-style:none;v-text-anchor:middle" coordsize="1099,614" o:spt="100" adj="0,,0"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fill color2="#ffcca7"/>
              <v:stroke joinstyle="round"/>
              <v:formulas/>
              <v:path o:connecttype="segments"/>
            </v:shape>
            <v:shape id="_x0000_s1056" style="position:absolute;left:-276;top:-129;width:1633;height:1387;mso-wrap-style:none;v-text-anchor:middle" coordsize="1092,928" path="m1004,711hdc1004,711,1004,711,1004,711,442,928,,389,641,v451,,451,,451,c868,54,593,206,512,384v-81,178,44,408,492,327e" fillcolor="#003358" stroked="f">
              <v:fill color2="#ffcca7"/>
            </v:shape>
            <v:shape id="_x0000_s1057" style="position:absolute;left:1915;top:525;width:273;height:325;mso-wrap-style:none;v-text-anchor:middle" coordsize="186,221" o:spt="100" adj="0,,0"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fill color2="#ffcca7"/>
              <v:stroke joinstyle="round"/>
              <v:formulas/>
              <v:path o:connecttype="segments"/>
            </v:shape>
          </v:group>
        </w:pict>
      </w:r>
      <w:r w:rsidRPr="006B026F">
        <w:pict>
          <v:shapetype id="_x0000_t202" coordsize="21600,21600" o:spt="202" path="m,l,21600r21600,l21600,xe">
            <v:stroke joinstyle="miter"/>
            <v:path gradientshapeok="t" o:connecttype="rect"/>
          </v:shapetype>
          <v:shape id="_x0000_s1058" type="#_x0000_t202" style="position:absolute;margin-left:225pt;margin-top:-9pt;width:305.7pt;height:64.25pt;z-index:251661312;mso-wrap-distance-left:9.05pt;mso-wrap-distance-right:9.05pt" stroked="f">
            <v:fill opacity="0" color2="black"/>
            <v:textbox inset="0,0,0,0">
              <w:txbxContent>
                <w:p w:rsidR="005956D8" w:rsidRDefault="005956D8" w:rsidP="005956D8">
                  <w:pPr>
                    <w:rPr>
                      <w:rFonts w:ascii="Arial" w:hAnsi="Arial" w:cs="Arial"/>
                      <w:b/>
                      <w:sz w:val="18"/>
                      <w:szCs w:val="18"/>
                    </w:rPr>
                  </w:pPr>
                  <w:r>
                    <w:rPr>
                      <w:rFonts w:ascii="Arial" w:hAnsi="Arial" w:cs="Arial"/>
                      <w:b/>
                      <w:spacing w:val="-2"/>
                      <w:sz w:val="18"/>
                      <w:szCs w:val="18"/>
                    </w:rPr>
                    <w:t xml:space="preserve">Филиал </w:t>
                  </w:r>
                  <w:r w:rsidR="002D5B3E">
                    <w:rPr>
                      <w:rFonts w:ascii="Arial" w:hAnsi="Arial" w:cs="Arial"/>
                      <w:b/>
                      <w:spacing w:val="-2"/>
                      <w:sz w:val="18"/>
                      <w:szCs w:val="18"/>
                    </w:rPr>
                    <w:t>П</w:t>
                  </w:r>
                  <w:r>
                    <w:rPr>
                      <w:rFonts w:ascii="Arial" w:hAnsi="Arial" w:cs="Arial"/>
                      <w:b/>
                      <w:spacing w:val="-2"/>
                      <w:sz w:val="18"/>
                      <w:szCs w:val="18"/>
                    </w:rPr>
                    <w:t xml:space="preserve">АО «ТрансКонтейнер» </w:t>
                  </w:r>
                  <w:r>
                    <w:rPr>
                      <w:rFonts w:ascii="Arial" w:hAnsi="Arial" w:cs="Arial"/>
                      <w:b/>
                      <w:sz w:val="18"/>
                      <w:szCs w:val="18"/>
                    </w:rPr>
                    <w:br/>
                    <w:t>на Приволжской железной дороге</w:t>
                  </w:r>
                </w:p>
                <w:p w:rsidR="005956D8" w:rsidRDefault="005956D8" w:rsidP="005956D8">
                  <w:pPr>
                    <w:rPr>
                      <w:rFonts w:ascii="Arial" w:hAnsi="Arial" w:cs="Arial"/>
                      <w:sz w:val="18"/>
                      <w:szCs w:val="18"/>
                    </w:rPr>
                  </w:pPr>
                  <w:r>
                    <w:rPr>
                      <w:rFonts w:ascii="Arial" w:hAnsi="Arial" w:cs="Arial"/>
                      <w:sz w:val="18"/>
                      <w:szCs w:val="18"/>
                    </w:rPr>
                    <w:t xml:space="preserve">410017, г. Саратов, ул. </w:t>
                  </w:r>
                  <w:proofErr w:type="gramStart"/>
                  <w:r>
                    <w:rPr>
                      <w:rFonts w:ascii="Arial" w:hAnsi="Arial" w:cs="Arial"/>
                      <w:sz w:val="18"/>
                      <w:szCs w:val="18"/>
                    </w:rPr>
                    <w:t>Шелковичная</w:t>
                  </w:r>
                  <w:proofErr w:type="gramEnd"/>
                  <w:r>
                    <w:rPr>
                      <w:rFonts w:ascii="Arial" w:hAnsi="Arial" w:cs="Arial"/>
                      <w:sz w:val="18"/>
                      <w:szCs w:val="18"/>
                    </w:rPr>
                    <w:t>, д. 11/15</w:t>
                  </w:r>
                </w:p>
                <w:p w:rsidR="005956D8" w:rsidRDefault="005956D8" w:rsidP="005956D8">
                  <w:pPr>
                    <w:spacing w:before="20"/>
                    <w:rPr>
                      <w:rFonts w:ascii="Arial" w:hAnsi="Arial" w:cs="Arial"/>
                      <w:sz w:val="18"/>
                      <w:szCs w:val="18"/>
                    </w:rPr>
                  </w:pPr>
                  <w:r>
                    <w:rPr>
                      <w:rFonts w:ascii="Arial" w:hAnsi="Arial" w:cs="Arial"/>
                      <w:sz w:val="18"/>
                      <w:szCs w:val="18"/>
                    </w:rPr>
                    <w:t xml:space="preserve">телефон: +7 </w:t>
                  </w:r>
                  <w:r>
                    <w:rPr>
                      <w:rFonts w:ascii="Arial" w:hAnsi="Arial" w:cs="Arial"/>
                      <w:position w:val="2"/>
                      <w:sz w:val="18"/>
                      <w:szCs w:val="18"/>
                    </w:rPr>
                    <w:t>(8452)</w:t>
                  </w:r>
                  <w:r>
                    <w:rPr>
                      <w:rFonts w:ascii="Arial" w:hAnsi="Arial" w:cs="Arial"/>
                      <w:sz w:val="18"/>
                      <w:szCs w:val="18"/>
                    </w:rPr>
                    <w:t xml:space="preserve"> 390054, факс: +7 </w:t>
                  </w:r>
                  <w:r>
                    <w:rPr>
                      <w:rFonts w:ascii="Arial" w:hAnsi="Arial" w:cs="Arial"/>
                      <w:position w:val="2"/>
                      <w:sz w:val="18"/>
                      <w:szCs w:val="18"/>
                    </w:rPr>
                    <w:t>(8452)</w:t>
                  </w:r>
                  <w:r>
                    <w:rPr>
                      <w:rFonts w:ascii="Arial" w:hAnsi="Arial" w:cs="Arial"/>
                      <w:sz w:val="18"/>
                      <w:szCs w:val="18"/>
                    </w:rPr>
                    <w:t xml:space="preserve"> 390048</w:t>
                  </w:r>
                </w:p>
                <w:p w:rsidR="005956D8" w:rsidRPr="00F85DBF" w:rsidRDefault="005956D8" w:rsidP="005956D8">
                  <w:pPr>
                    <w:rPr>
                      <w:rFonts w:ascii="Arial" w:hAnsi="Arial" w:cs="Arial"/>
                      <w:sz w:val="18"/>
                      <w:szCs w:val="18"/>
                      <w:lang w:val="en-US"/>
                    </w:rPr>
                  </w:pPr>
                  <w:proofErr w:type="gramStart"/>
                  <w:r>
                    <w:rPr>
                      <w:rFonts w:ascii="Arial" w:hAnsi="Arial" w:cs="Arial"/>
                      <w:sz w:val="18"/>
                      <w:szCs w:val="18"/>
                      <w:lang w:val="en-US"/>
                    </w:rPr>
                    <w:t>e</w:t>
                  </w:r>
                  <w:r w:rsidRPr="00F85DBF">
                    <w:rPr>
                      <w:rFonts w:ascii="Arial" w:hAnsi="Arial" w:cs="Arial"/>
                      <w:sz w:val="18"/>
                      <w:szCs w:val="18"/>
                      <w:lang w:val="en-US"/>
                    </w:rPr>
                    <w:t>-</w:t>
                  </w:r>
                  <w:r>
                    <w:rPr>
                      <w:rFonts w:ascii="Arial" w:hAnsi="Arial" w:cs="Arial"/>
                      <w:sz w:val="18"/>
                      <w:szCs w:val="18"/>
                      <w:lang w:val="en-US"/>
                    </w:rPr>
                    <w:t>mail</w:t>
                  </w:r>
                  <w:proofErr w:type="gramEnd"/>
                  <w:r w:rsidRPr="00F85DBF">
                    <w:rPr>
                      <w:rFonts w:ascii="Arial" w:hAnsi="Arial" w:cs="Arial"/>
                      <w:sz w:val="18"/>
                      <w:szCs w:val="18"/>
                      <w:lang w:val="en-US"/>
                    </w:rPr>
                    <w:t xml:space="preserve">: </w:t>
                  </w:r>
                  <w:r>
                    <w:rPr>
                      <w:rFonts w:ascii="Arial" w:hAnsi="Arial" w:cs="Arial"/>
                      <w:sz w:val="18"/>
                      <w:szCs w:val="18"/>
                      <w:lang w:val="en-US"/>
                    </w:rPr>
                    <w:t>trcont</w:t>
                  </w:r>
                  <w:r w:rsidRPr="00F85DBF">
                    <w:rPr>
                      <w:rFonts w:ascii="Arial" w:hAnsi="Arial" w:cs="Arial"/>
                      <w:sz w:val="18"/>
                      <w:szCs w:val="18"/>
                      <w:lang w:val="en-US"/>
                    </w:rPr>
                    <w:t>_</w:t>
                  </w:r>
                  <w:r>
                    <w:rPr>
                      <w:rFonts w:ascii="Arial" w:hAnsi="Arial" w:cs="Arial"/>
                      <w:sz w:val="18"/>
                      <w:szCs w:val="18"/>
                      <w:lang w:val="en-US"/>
                    </w:rPr>
                    <w:t>priv</w:t>
                  </w:r>
                  <w:r w:rsidRPr="00F85DBF">
                    <w:rPr>
                      <w:rFonts w:ascii="Arial" w:hAnsi="Arial" w:cs="Arial"/>
                      <w:sz w:val="18"/>
                      <w:szCs w:val="18"/>
                      <w:lang w:val="en-US"/>
                    </w:rPr>
                    <w:t>@</w:t>
                  </w:r>
                  <w:r>
                    <w:rPr>
                      <w:rFonts w:ascii="Arial" w:hAnsi="Arial" w:cs="Arial"/>
                      <w:sz w:val="18"/>
                      <w:szCs w:val="18"/>
                      <w:lang w:val="en-US"/>
                    </w:rPr>
                    <w:t>pvrr</w:t>
                  </w:r>
                  <w:r w:rsidRPr="00F85DBF">
                    <w:rPr>
                      <w:rFonts w:ascii="Arial" w:hAnsi="Arial" w:cs="Arial"/>
                      <w:sz w:val="18"/>
                      <w:szCs w:val="18"/>
                      <w:lang w:val="en-US"/>
                    </w:rPr>
                    <w:t>.</w:t>
                  </w:r>
                  <w:r>
                    <w:rPr>
                      <w:rFonts w:ascii="Arial" w:hAnsi="Arial" w:cs="Arial"/>
                      <w:sz w:val="18"/>
                      <w:szCs w:val="18"/>
                      <w:lang w:val="en-US"/>
                    </w:rPr>
                    <w:t>ru</w:t>
                  </w:r>
                  <w:r w:rsidRPr="00F85DBF">
                    <w:rPr>
                      <w:rFonts w:ascii="Arial" w:hAnsi="Arial" w:cs="Arial"/>
                      <w:sz w:val="18"/>
                      <w:szCs w:val="18"/>
                      <w:lang w:val="en-US"/>
                    </w:rPr>
                    <w:t xml:space="preserve">,  </w:t>
                  </w:r>
                  <w:r>
                    <w:rPr>
                      <w:rFonts w:ascii="Arial" w:hAnsi="Arial" w:cs="Arial"/>
                      <w:sz w:val="18"/>
                      <w:szCs w:val="18"/>
                      <w:lang w:val="en-US"/>
                    </w:rPr>
                    <w:t>www</w:t>
                  </w:r>
                  <w:r w:rsidRPr="00F85DBF">
                    <w:rPr>
                      <w:rFonts w:ascii="Arial" w:hAnsi="Arial" w:cs="Arial"/>
                      <w:sz w:val="18"/>
                      <w:szCs w:val="18"/>
                      <w:lang w:val="en-US"/>
                    </w:rPr>
                    <w:t>.</w:t>
                  </w:r>
                  <w:r>
                    <w:rPr>
                      <w:rFonts w:ascii="Arial" w:hAnsi="Arial" w:cs="Arial"/>
                      <w:sz w:val="18"/>
                      <w:szCs w:val="18"/>
                      <w:lang w:val="en-US"/>
                    </w:rPr>
                    <w:t>trcont</w:t>
                  </w:r>
                  <w:r w:rsidRPr="00F85DBF">
                    <w:rPr>
                      <w:rFonts w:ascii="Arial" w:hAnsi="Arial" w:cs="Arial"/>
                      <w:sz w:val="18"/>
                      <w:szCs w:val="18"/>
                      <w:lang w:val="en-US"/>
                    </w:rPr>
                    <w:t>.</w:t>
                  </w:r>
                  <w:r>
                    <w:rPr>
                      <w:rFonts w:ascii="Arial" w:hAnsi="Arial" w:cs="Arial"/>
                      <w:sz w:val="18"/>
                      <w:szCs w:val="18"/>
                      <w:lang w:val="en-US"/>
                    </w:rPr>
                    <w:t>ru</w:t>
                  </w:r>
                </w:p>
              </w:txbxContent>
            </v:textbox>
          </v:shape>
        </w:pict>
      </w:r>
      <w:r w:rsidR="005956D8">
        <w:rPr>
          <w:rFonts w:ascii="Arial" w:hAnsi="Arial" w:cs="Arial"/>
          <w:b/>
        </w:rPr>
        <w:t xml:space="preserve">                                                               </w:t>
      </w:r>
      <w:r w:rsidR="005956D8">
        <w:rPr>
          <w:rFonts w:ascii="Arial" w:hAnsi="Arial" w:cs="Arial"/>
          <w:b/>
          <w:caps/>
          <w:sz w:val="22"/>
          <w:szCs w:val="22"/>
        </w:rPr>
        <w:t xml:space="preserve">                                                       </w:t>
      </w:r>
    </w:p>
    <w:p w:rsidR="005956D8" w:rsidRDefault="005956D8" w:rsidP="005956D8">
      <w:pPr>
        <w:spacing w:line="220" w:lineRule="exact"/>
        <w:rPr>
          <w:rFonts w:ascii="Arial" w:hAnsi="Arial" w:cs="Arial"/>
          <w:sz w:val="16"/>
          <w:szCs w:val="16"/>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46F10">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r w:rsidR="009B7A26">
        <w:rPr>
          <w:b/>
          <w:bCs/>
          <w:szCs w:val="28"/>
        </w:rPr>
        <w:t xml:space="preserve"> филиала</w:t>
      </w:r>
    </w:p>
    <w:p w:rsidR="000D3495" w:rsidRPr="004679A3" w:rsidRDefault="002D5B3E" w:rsidP="00C11C3F">
      <w:pPr>
        <w:pBdr>
          <w:bottom w:val="single" w:sz="4" w:space="1" w:color="auto"/>
        </w:pBdr>
        <w:ind w:firstLine="720"/>
        <w:jc w:val="center"/>
        <w:rPr>
          <w:b/>
          <w:bCs/>
          <w:szCs w:val="28"/>
        </w:rPr>
      </w:pPr>
      <w:r>
        <w:rPr>
          <w:b/>
          <w:bCs/>
          <w:szCs w:val="28"/>
        </w:rPr>
        <w:t>публичного</w:t>
      </w:r>
      <w:r w:rsidR="000D3495" w:rsidRPr="004679A3">
        <w:rPr>
          <w:b/>
          <w:bCs/>
          <w:szCs w:val="28"/>
        </w:rPr>
        <w:t xml:space="preserve"> акционерного общества «Центр по перевозке грузов в контейнерах «ТрансКонтейнер»</w:t>
      </w:r>
      <w:r w:rsidR="009B7A26">
        <w:rPr>
          <w:b/>
          <w:bCs/>
          <w:szCs w:val="28"/>
        </w:rPr>
        <w:t xml:space="preserve"> на Приволжской железной дороге</w:t>
      </w:r>
      <w:r w:rsidR="000D3495"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46F10">
        <w:rPr>
          <w:b/>
          <w:bCs/>
          <w:szCs w:val="28"/>
        </w:rPr>
        <w:t>0</w:t>
      </w:r>
      <w:r w:rsidR="00C50728">
        <w:rPr>
          <w:b/>
          <w:bCs/>
          <w:szCs w:val="28"/>
        </w:rPr>
        <w:t>5</w:t>
      </w:r>
      <w:r w:rsidRPr="004679A3">
        <w:rPr>
          <w:b/>
          <w:bCs/>
          <w:szCs w:val="28"/>
        </w:rPr>
        <w:t xml:space="preserve">» </w:t>
      </w:r>
      <w:r w:rsidR="00346F10">
        <w:rPr>
          <w:b/>
          <w:bCs/>
          <w:szCs w:val="28"/>
        </w:rPr>
        <w:t>декабря</w:t>
      </w:r>
      <w:r w:rsidR="005A76A5" w:rsidRPr="004679A3">
        <w:rPr>
          <w:b/>
          <w:bCs/>
          <w:szCs w:val="28"/>
        </w:rPr>
        <w:t xml:space="preserve"> </w:t>
      </w:r>
      <w:r w:rsidRPr="004679A3">
        <w:rPr>
          <w:b/>
          <w:bCs/>
          <w:szCs w:val="28"/>
        </w:rPr>
        <w:t>201</w:t>
      </w:r>
      <w:r w:rsidR="00C50728">
        <w:rPr>
          <w:b/>
          <w:bCs/>
          <w:szCs w:val="28"/>
        </w:rPr>
        <w:t>4</w:t>
      </w:r>
      <w:r w:rsidRPr="004679A3">
        <w:rPr>
          <w:b/>
          <w:bCs/>
          <w:szCs w:val="28"/>
        </w:rPr>
        <w:t xml:space="preserve">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3227"/>
        <w:gridCol w:w="4252"/>
        <w:gridCol w:w="2399"/>
      </w:tblGrid>
      <w:tr w:rsidR="00B536A5" w:rsidRPr="004679A3" w:rsidTr="009B7A26">
        <w:trPr>
          <w:trHeight w:val="454"/>
        </w:trPr>
        <w:tc>
          <w:tcPr>
            <w:tcW w:w="3227" w:type="dxa"/>
          </w:tcPr>
          <w:p w:rsidR="00B536A5" w:rsidRPr="003D7DE2" w:rsidRDefault="00B536A5" w:rsidP="007D3C32">
            <w:pPr>
              <w:spacing w:line="322" w:lineRule="exact"/>
              <w:jc w:val="center"/>
            </w:pPr>
          </w:p>
        </w:tc>
        <w:tc>
          <w:tcPr>
            <w:tcW w:w="4252" w:type="dxa"/>
          </w:tcPr>
          <w:p w:rsidR="00B536A5" w:rsidRPr="003D7DE2" w:rsidRDefault="00B536A5" w:rsidP="007D3C32">
            <w:pPr>
              <w:spacing w:line="322" w:lineRule="exact"/>
              <w:jc w:val="center"/>
            </w:pPr>
          </w:p>
        </w:tc>
        <w:tc>
          <w:tcPr>
            <w:tcW w:w="2399" w:type="dxa"/>
          </w:tcPr>
          <w:p w:rsidR="00B536A5" w:rsidRPr="004679A3" w:rsidRDefault="00B536A5" w:rsidP="0057231E">
            <w:pPr>
              <w:ind w:left="176" w:hanging="142"/>
              <w:rPr>
                <w:szCs w:val="28"/>
              </w:rPr>
            </w:pPr>
            <w:r>
              <w:rPr>
                <w:szCs w:val="28"/>
              </w:rPr>
              <w:t>- председатель</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заместитель председателя</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C50728">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7D3C32">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rPr>
          <w:trHeight w:val="454"/>
        </w:trPr>
        <w:tc>
          <w:tcPr>
            <w:tcW w:w="3227" w:type="dxa"/>
          </w:tcPr>
          <w:p w:rsidR="009B7A26" w:rsidRPr="003D7DE2" w:rsidRDefault="009B7A26" w:rsidP="007D3C32">
            <w:pPr>
              <w:spacing w:line="322" w:lineRule="exact"/>
              <w:jc w:val="center"/>
            </w:pPr>
          </w:p>
        </w:tc>
        <w:tc>
          <w:tcPr>
            <w:tcW w:w="4252" w:type="dxa"/>
          </w:tcPr>
          <w:p w:rsidR="009B7A26" w:rsidRPr="003D7DE2" w:rsidRDefault="009B7A26" w:rsidP="00C50728">
            <w:pPr>
              <w:spacing w:line="322" w:lineRule="exact"/>
              <w:jc w:val="center"/>
            </w:pPr>
          </w:p>
        </w:tc>
        <w:tc>
          <w:tcPr>
            <w:tcW w:w="2399" w:type="dxa"/>
          </w:tcPr>
          <w:p w:rsidR="009B7A26" w:rsidRPr="004679A3" w:rsidRDefault="009B7A26" w:rsidP="0057231E">
            <w:pPr>
              <w:ind w:left="176" w:hanging="142"/>
              <w:rPr>
                <w:szCs w:val="28"/>
              </w:rPr>
            </w:pPr>
            <w:r w:rsidRPr="004679A3">
              <w:rPr>
                <w:szCs w:val="28"/>
              </w:rPr>
              <w:t>- член комиссии</w:t>
            </w:r>
          </w:p>
        </w:tc>
      </w:tr>
      <w:tr w:rsidR="009B7A26" w:rsidRPr="004679A3" w:rsidTr="009B7A26">
        <w:tc>
          <w:tcPr>
            <w:tcW w:w="3227" w:type="dxa"/>
          </w:tcPr>
          <w:p w:rsidR="009B7A26" w:rsidRPr="003D7DE2" w:rsidRDefault="009B7A26" w:rsidP="000378FE">
            <w:pPr>
              <w:spacing w:line="322" w:lineRule="exact"/>
              <w:jc w:val="center"/>
            </w:pPr>
          </w:p>
        </w:tc>
        <w:tc>
          <w:tcPr>
            <w:tcW w:w="4252" w:type="dxa"/>
          </w:tcPr>
          <w:p w:rsidR="009B7A26" w:rsidRPr="003D7DE2" w:rsidRDefault="009B7A26" w:rsidP="000378FE">
            <w:pPr>
              <w:spacing w:line="322" w:lineRule="exact"/>
              <w:jc w:val="center"/>
            </w:pPr>
          </w:p>
        </w:tc>
        <w:tc>
          <w:tcPr>
            <w:tcW w:w="2399" w:type="dxa"/>
          </w:tcPr>
          <w:p w:rsidR="009B7A26" w:rsidRPr="004679A3" w:rsidRDefault="009B7A26" w:rsidP="00265961">
            <w:pPr>
              <w:ind w:left="176" w:hanging="142"/>
              <w:rPr>
                <w:szCs w:val="28"/>
              </w:rPr>
            </w:pPr>
            <w:r w:rsidRPr="004679A3">
              <w:rPr>
                <w:szCs w:val="28"/>
              </w:rPr>
              <w:t>- секретар</w:t>
            </w:r>
            <w:r>
              <w:rPr>
                <w:szCs w:val="28"/>
              </w:rPr>
              <w:t>ь</w:t>
            </w:r>
            <w:r w:rsidRPr="004679A3">
              <w:rPr>
                <w:szCs w:val="28"/>
              </w:rPr>
              <w:t xml:space="preserve"> комиссии</w:t>
            </w:r>
          </w:p>
        </w:tc>
      </w:tr>
    </w:tbl>
    <w:p w:rsidR="007549BC" w:rsidRDefault="007549BC" w:rsidP="00D04853">
      <w:pPr>
        <w:jc w:val="both"/>
        <w:rPr>
          <w:szCs w:val="28"/>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5956D8" w:rsidRDefault="005956D8" w:rsidP="005956D8">
      <w:pPr>
        <w:jc w:val="both"/>
        <w:rPr>
          <w:szCs w:val="28"/>
        </w:rPr>
      </w:pPr>
    </w:p>
    <w:p w:rsidR="00265961" w:rsidRPr="00346F10" w:rsidRDefault="00265961" w:rsidP="005956D8">
      <w:pPr>
        <w:ind w:firstLine="708"/>
        <w:jc w:val="both"/>
        <w:rPr>
          <w:szCs w:val="28"/>
        </w:rPr>
      </w:pPr>
      <w:r>
        <w:rPr>
          <w:szCs w:val="28"/>
        </w:rPr>
        <w:t>П</w:t>
      </w:r>
      <w:r w:rsidRPr="00AE5330">
        <w:rPr>
          <w:szCs w:val="28"/>
        </w:rPr>
        <w:t>одведение итогов</w:t>
      </w:r>
      <w:r>
        <w:rPr>
          <w:szCs w:val="28"/>
        </w:rPr>
        <w:t xml:space="preserve"> открытого </w:t>
      </w:r>
      <w:r w:rsidRPr="00346F10">
        <w:rPr>
          <w:szCs w:val="28"/>
        </w:rPr>
        <w:t xml:space="preserve">конкурса </w:t>
      </w:r>
      <w:r w:rsidR="00346F10" w:rsidRPr="00346F10">
        <w:rPr>
          <w:szCs w:val="28"/>
        </w:rPr>
        <w:t xml:space="preserve">на право заключения договора на выполнение работ по монтажу ограждения контейнерного терминала на станции Трофимовский-2, расположенного по адресу: г. Саратов, </w:t>
      </w:r>
      <w:r w:rsidR="00346F10" w:rsidRPr="00346F10">
        <w:rPr>
          <w:color w:val="00000A"/>
          <w:szCs w:val="28"/>
        </w:rPr>
        <w:t xml:space="preserve">ст. </w:t>
      </w:r>
      <w:proofErr w:type="spellStart"/>
      <w:r w:rsidR="00346F10" w:rsidRPr="00346F10">
        <w:rPr>
          <w:color w:val="00000A"/>
          <w:szCs w:val="28"/>
        </w:rPr>
        <w:t>Трофимовский</w:t>
      </w:r>
      <w:proofErr w:type="spellEnd"/>
      <w:r w:rsidR="00346F10" w:rsidRPr="00346F10">
        <w:rPr>
          <w:color w:val="00000A"/>
          <w:szCs w:val="28"/>
        </w:rPr>
        <w:t>–2</w:t>
      </w:r>
      <w:r w:rsidRPr="00346F10">
        <w:rPr>
          <w:szCs w:val="28"/>
        </w:rPr>
        <w:t>.</w:t>
      </w:r>
    </w:p>
    <w:p w:rsidR="00265961" w:rsidRPr="00D54E59" w:rsidRDefault="00265961" w:rsidP="00265961">
      <w:pPr>
        <w:ind w:left="993"/>
        <w:jc w:val="both"/>
      </w:pPr>
      <w:r w:rsidRPr="00D54E59">
        <w:t xml:space="preserve">Докладчик: </w:t>
      </w:r>
      <w:r w:rsidR="005956D8">
        <w:t>НКП</w:t>
      </w:r>
      <w:r w:rsidR="00346F10">
        <w:t>Г</w:t>
      </w:r>
      <w:r>
        <w:t xml:space="preserve"> </w:t>
      </w:r>
      <w:r w:rsidR="00346F10">
        <w:t>Шпаков К.А.</w:t>
      </w:r>
    </w:p>
    <w:p w:rsidR="00346F10" w:rsidRDefault="00265961" w:rsidP="00265961">
      <w:pPr>
        <w:ind w:left="993"/>
        <w:jc w:val="both"/>
        <w:rPr>
          <w:sz w:val="24"/>
          <w:szCs w:val="24"/>
        </w:rPr>
      </w:pPr>
      <w:r w:rsidRPr="00D54E59">
        <w:rPr>
          <w:color w:val="000000"/>
        </w:rPr>
        <w:t xml:space="preserve">Конкурс: </w:t>
      </w:r>
      <w:r w:rsidR="00346F10" w:rsidRPr="00346F10">
        <w:rPr>
          <w:szCs w:val="28"/>
        </w:rPr>
        <w:t>ОК/002/ПРИВ/0004</w:t>
      </w:r>
      <w:r w:rsidR="00346F10" w:rsidRPr="00885F1B">
        <w:rPr>
          <w:sz w:val="24"/>
          <w:szCs w:val="24"/>
        </w:rPr>
        <w:t xml:space="preserve"> </w:t>
      </w:r>
    </w:p>
    <w:p w:rsidR="00265961" w:rsidRPr="00322BAA" w:rsidRDefault="00265961" w:rsidP="00265961">
      <w:pPr>
        <w:ind w:left="993"/>
        <w:jc w:val="both"/>
      </w:pPr>
      <w:r w:rsidRPr="00322BAA">
        <w:rPr>
          <w:color w:val="000000"/>
        </w:rPr>
        <w:t xml:space="preserve">Заявка в АСБК: </w:t>
      </w:r>
      <w:r w:rsidR="00322BAA" w:rsidRPr="00322BAA">
        <w:rPr>
          <w:color w:val="1F497D"/>
        </w:rPr>
        <w:t>Т10068500</w:t>
      </w:r>
    </w:p>
    <w:p w:rsidR="00621F3A" w:rsidRDefault="00621F3A" w:rsidP="00265961">
      <w:pPr>
        <w:ind w:left="993"/>
        <w:jc w:val="both"/>
        <w:rPr>
          <w:szCs w:val="28"/>
        </w:rPr>
      </w:pPr>
    </w:p>
    <w:p w:rsidR="00D66188" w:rsidRPr="004679A3" w:rsidRDefault="00D66188" w:rsidP="00A4025C">
      <w:pPr>
        <w:pStyle w:val="ad"/>
        <w:ind w:left="0" w:firstLine="709"/>
        <w:jc w:val="both"/>
        <w:rPr>
          <w:b/>
          <w:szCs w:val="28"/>
        </w:rPr>
      </w:pPr>
      <w:r w:rsidRPr="004679A3">
        <w:rPr>
          <w:b/>
          <w:szCs w:val="28"/>
        </w:rPr>
        <w:t>По повестк</w:t>
      </w:r>
      <w:r w:rsidR="005956D8">
        <w:rPr>
          <w:b/>
          <w:szCs w:val="28"/>
        </w:rPr>
        <w:t>е</w:t>
      </w:r>
      <w:r w:rsidRPr="004679A3">
        <w:rPr>
          <w:b/>
          <w:szCs w:val="28"/>
        </w:rPr>
        <w:t xml:space="preserve"> дня заседания: </w:t>
      </w:r>
    </w:p>
    <w:p w:rsidR="00581E2B" w:rsidRPr="00346F10" w:rsidRDefault="00581E2B" w:rsidP="004767C7">
      <w:pPr>
        <w:pStyle w:val="ad"/>
        <w:numPr>
          <w:ilvl w:val="0"/>
          <w:numId w:val="20"/>
        </w:numPr>
        <w:ind w:left="0" w:firstLine="709"/>
        <w:jc w:val="both"/>
        <w:rPr>
          <w:b/>
          <w:iCs/>
          <w:szCs w:val="28"/>
        </w:rPr>
      </w:pPr>
      <w:r>
        <w:t>О</w:t>
      </w:r>
      <w:r w:rsidRPr="008C5D72">
        <w:t>ткрытый конкурс</w:t>
      </w:r>
      <w:r w:rsidRPr="00581E2B">
        <w:rPr>
          <w:szCs w:val="28"/>
        </w:rPr>
        <w:t xml:space="preserve"> </w:t>
      </w:r>
      <w:r w:rsidRPr="00346F10">
        <w:rPr>
          <w:szCs w:val="28"/>
        </w:rPr>
        <w:t xml:space="preserve">№ </w:t>
      </w:r>
      <w:r w:rsidR="00346F10" w:rsidRPr="00346F10">
        <w:rPr>
          <w:szCs w:val="28"/>
        </w:rPr>
        <w:t xml:space="preserve">ОК/002/ПРИВ/0004 на право заключения </w:t>
      </w:r>
      <w:proofErr w:type="gramStart"/>
      <w:r w:rsidR="00346F10" w:rsidRPr="00346F10">
        <w:rPr>
          <w:szCs w:val="28"/>
        </w:rPr>
        <w:t>договора</w:t>
      </w:r>
      <w:proofErr w:type="gramEnd"/>
      <w:r w:rsidR="00346F10" w:rsidRPr="00346F10">
        <w:rPr>
          <w:szCs w:val="28"/>
        </w:rPr>
        <w:t xml:space="preserve"> на выполнение работ по монтажу ограждения контейнерного терминала на станции Трофимовский-2, расположенного по адресу: г. Саратов, </w:t>
      </w:r>
      <w:r w:rsidR="00346F10" w:rsidRPr="00346F10">
        <w:rPr>
          <w:color w:val="00000A"/>
          <w:szCs w:val="28"/>
        </w:rPr>
        <w:t xml:space="preserve">ст. </w:t>
      </w:r>
      <w:proofErr w:type="spellStart"/>
      <w:r w:rsidR="00346F10" w:rsidRPr="00346F10">
        <w:rPr>
          <w:color w:val="00000A"/>
          <w:szCs w:val="28"/>
        </w:rPr>
        <w:t>Трофимовский</w:t>
      </w:r>
      <w:proofErr w:type="spellEnd"/>
      <w:r w:rsidR="00346F10" w:rsidRPr="00346F10">
        <w:rPr>
          <w:color w:val="00000A"/>
          <w:szCs w:val="28"/>
        </w:rPr>
        <w:t>–2</w:t>
      </w:r>
      <w:r w:rsidR="005956D8" w:rsidRPr="00346F10">
        <w:rPr>
          <w:szCs w:val="28"/>
        </w:rPr>
        <w:t xml:space="preserve"> </w:t>
      </w:r>
      <w:r w:rsidRPr="00346F10">
        <w:rPr>
          <w:szCs w:val="28"/>
        </w:rPr>
        <w:t>признан состоявшимся.</w:t>
      </w:r>
    </w:p>
    <w:p w:rsidR="00D23F95" w:rsidRPr="004767C7" w:rsidRDefault="00581E2B" w:rsidP="004767C7">
      <w:pPr>
        <w:pStyle w:val="ad"/>
        <w:numPr>
          <w:ilvl w:val="0"/>
          <w:numId w:val="20"/>
        </w:numPr>
        <w:ind w:left="0" w:firstLine="709"/>
        <w:jc w:val="both"/>
        <w:rPr>
          <w:b/>
          <w:iCs/>
          <w:szCs w:val="28"/>
        </w:rPr>
      </w:pPr>
      <w:r w:rsidRPr="004679A3">
        <w:rPr>
          <w:szCs w:val="28"/>
        </w:rPr>
        <w:t xml:space="preserve">Согласиться с выводами и предложениями Постоянной рабочей группы </w:t>
      </w:r>
      <w:r>
        <w:rPr>
          <w:szCs w:val="28"/>
        </w:rPr>
        <w:t xml:space="preserve">Конкурсной комиссии </w:t>
      </w:r>
      <w:r w:rsidR="002F75BD">
        <w:rPr>
          <w:szCs w:val="28"/>
        </w:rPr>
        <w:t xml:space="preserve">филиала </w:t>
      </w:r>
      <w:r w:rsidRPr="004679A3">
        <w:rPr>
          <w:szCs w:val="28"/>
        </w:rPr>
        <w:t xml:space="preserve">(Протокол № </w:t>
      </w:r>
      <w:r w:rsidR="00346F10">
        <w:rPr>
          <w:szCs w:val="28"/>
        </w:rPr>
        <w:t>7</w:t>
      </w:r>
      <w:r w:rsidRPr="004679A3">
        <w:rPr>
          <w:szCs w:val="28"/>
        </w:rPr>
        <w:t xml:space="preserve">/ПРГ заседания, состоявшегося  </w:t>
      </w:r>
      <w:r w:rsidR="00346F10">
        <w:rPr>
          <w:szCs w:val="28"/>
        </w:rPr>
        <w:t>03</w:t>
      </w:r>
      <w:r w:rsidRPr="00D23F95">
        <w:rPr>
          <w:szCs w:val="28"/>
        </w:rPr>
        <w:t xml:space="preserve"> </w:t>
      </w:r>
      <w:r w:rsidR="00346F10">
        <w:rPr>
          <w:szCs w:val="28"/>
        </w:rPr>
        <w:t>декабря</w:t>
      </w:r>
      <w:r w:rsidRPr="00D23F95">
        <w:rPr>
          <w:szCs w:val="28"/>
        </w:rPr>
        <w:t xml:space="preserve"> 201</w:t>
      </w:r>
      <w:r w:rsidR="00C50728">
        <w:rPr>
          <w:szCs w:val="28"/>
        </w:rPr>
        <w:t>4</w:t>
      </w:r>
      <w:r w:rsidRPr="00D23F95">
        <w:rPr>
          <w:szCs w:val="28"/>
        </w:rPr>
        <w:t xml:space="preserve"> г.) в части принятия решения допустить к участию в </w:t>
      </w:r>
      <w:r w:rsidR="00D23F95" w:rsidRPr="00D23F95">
        <w:rPr>
          <w:szCs w:val="28"/>
        </w:rPr>
        <w:t xml:space="preserve">конкурсе </w:t>
      </w:r>
      <w:r w:rsidR="00346F10" w:rsidRPr="00346F10">
        <w:rPr>
          <w:szCs w:val="28"/>
        </w:rPr>
        <w:t>ООО «</w:t>
      </w:r>
      <w:proofErr w:type="spellStart"/>
      <w:r w:rsidR="00346F10" w:rsidRPr="00346F10">
        <w:rPr>
          <w:szCs w:val="28"/>
        </w:rPr>
        <w:t>Стройстиль</w:t>
      </w:r>
      <w:proofErr w:type="spellEnd"/>
      <w:r w:rsidR="00346F10" w:rsidRPr="00346F10">
        <w:rPr>
          <w:szCs w:val="28"/>
        </w:rPr>
        <w:t>»</w:t>
      </w:r>
      <w:r w:rsidR="00346F10">
        <w:rPr>
          <w:szCs w:val="28"/>
        </w:rPr>
        <w:t>,</w:t>
      </w:r>
      <w:r w:rsidR="00346F10" w:rsidRPr="00346F10">
        <w:rPr>
          <w:szCs w:val="28"/>
        </w:rPr>
        <w:t xml:space="preserve"> ООО «</w:t>
      </w:r>
      <w:proofErr w:type="spellStart"/>
      <w:r w:rsidR="00346F10" w:rsidRPr="00346F10">
        <w:rPr>
          <w:szCs w:val="28"/>
        </w:rPr>
        <w:t>Монтажремстрой</w:t>
      </w:r>
      <w:proofErr w:type="spellEnd"/>
      <w:r w:rsidR="00346F10" w:rsidRPr="00346F10">
        <w:rPr>
          <w:szCs w:val="28"/>
        </w:rPr>
        <w:t>»</w:t>
      </w:r>
      <w:r w:rsidR="00346F10">
        <w:rPr>
          <w:szCs w:val="28"/>
        </w:rPr>
        <w:t>,</w:t>
      </w:r>
      <w:r w:rsidR="00346F10" w:rsidRPr="00346F10">
        <w:rPr>
          <w:szCs w:val="28"/>
        </w:rPr>
        <w:t xml:space="preserve"> </w:t>
      </w:r>
      <w:r w:rsidR="00346F10">
        <w:rPr>
          <w:szCs w:val="28"/>
        </w:rPr>
        <w:t xml:space="preserve">              </w:t>
      </w:r>
      <w:r w:rsidR="00346F10" w:rsidRPr="00346F10">
        <w:rPr>
          <w:szCs w:val="28"/>
        </w:rPr>
        <w:t>ООО «</w:t>
      </w:r>
      <w:proofErr w:type="spellStart"/>
      <w:r w:rsidR="00346F10" w:rsidRPr="00346F10">
        <w:rPr>
          <w:szCs w:val="28"/>
        </w:rPr>
        <w:t>Бэлс</w:t>
      </w:r>
      <w:proofErr w:type="spellEnd"/>
      <w:r w:rsidR="00346F10" w:rsidRPr="00346F10">
        <w:rPr>
          <w:szCs w:val="28"/>
        </w:rPr>
        <w:t>»</w:t>
      </w:r>
      <w:r w:rsidR="002F75BD">
        <w:t>.</w:t>
      </w:r>
      <w:r w:rsidR="002F75BD" w:rsidRPr="00E81F0C">
        <w:t xml:space="preserve">  </w:t>
      </w:r>
    </w:p>
    <w:p w:rsidR="00D23F95" w:rsidRPr="004767C7" w:rsidRDefault="00D23F95" w:rsidP="004767C7">
      <w:pPr>
        <w:pStyle w:val="ad"/>
        <w:numPr>
          <w:ilvl w:val="0"/>
          <w:numId w:val="20"/>
        </w:numPr>
        <w:ind w:left="0" w:firstLine="709"/>
        <w:jc w:val="both"/>
        <w:rPr>
          <w:szCs w:val="28"/>
        </w:rPr>
      </w:pPr>
      <w:r w:rsidRPr="00107424">
        <w:rPr>
          <w:sz w:val="24"/>
          <w:szCs w:val="24"/>
        </w:rPr>
        <w:t xml:space="preserve"> </w:t>
      </w:r>
      <w:r w:rsidRPr="00107424">
        <w:rPr>
          <w:szCs w:val="28"/>
        </w:rPr>
        <w:t xml:space="preserve">Согласившись с выводами и предложениями Постоянной рабочей группы </w:t>
      </w:r>
      <w:r w:rsidRPr="00D633C0">
        <w:rPr>
          <w:szCs w:val="28"/>
        </w:rPr>
        <w:t xml:space="preserve">Конкурсной комиссии </w:t>
      </w:r>
      <w:r w:rsidR="002F75BD">
        <w:rPr>
          <w:szCs w:val="28"/>
        </w:rPr>
        <w:t>филиала</w:t>
      </w:r>
      <w:r w:rsidRPr="00D633C0">
        <w:rPr>
          <w:szCs w:val="28"/>
        </w:rPr>
        <w:t xml:space="preserve"> (Протокол № </w:t>
      </w:r>
      <w:r w:rsidR="00346F10">
        <w:rPr>
          <w:szCs w:val="28"/>
        </w:rPr>
        <w:t>8</w:t>
      </w:r>
      <w:r w:rsidRPr="004767C7">
        <w:rPr>
          <w:szCs w:val="28"/>
        </w:rPr>
        <w:t xml:space="preserve">/ПРГ заседания, </w:t>
      </w:r>
      <w:r w:rsidRPr="004767C7">
        <w:rPr>
          <w:szCs w:val="28"/>
        </w:rPr>
        <w:lastRenderedPageBreak/>
        <w:t xml:space="preserve">состоявшегося  </w:t>
      </w:r>
      <w:r w:rsidR="00346F10">
        <w:rPr>
          <w:szCs w:val="28"/>
        </w:rPr>
        <w:t>04</w:t>
      </w:r>
      <w:r w:rsidRPr="004767C7">
        <w:rPr>
          <w:szCs w:val="28"/>
        </w:rPr>
        <w:t xml:space="preserve"> </w:t>
      </w:r>
      <w:r w:rsidR="00346F10">
        <w:rPr>
          <w:szCs w:val="28"/>
        </w:rPr>
        <w:t>декабря</w:t>
      </w:r>
      <w:r w:rsidRPr="004767C7">
        <w:rPr>
          <w:szCs w:val="28"/>
        </w:rPr>
        <w:t xml:space="preserve"> 201</w:t>
      </w:r>
      <w:r w:rsidR="00C50728">
        <w:rPr>
          <w:szCs w:val="28"/>
        </w:rPr>
        <w:t>4</w:t>
      </w:r>
      <w:r w:rsidRPr="004767C7">
        <w:rPr>
          <w:szCs w:val="28"/>
        </w:rPr>
        <w:t xml:space="preserve"> г.) в части присвоения участникам порядковых номеров и определения победителя, принято решение:</w:t>
      </w:r>
    </w:p>
    <w:p w:rsidR="00D23F95" w:rsidRPr="00167B57" w:rsidRDefault="00D23F95" w:rsidP="00D23F95">
      <w:pPr>
        <w:ind w:firstLine="709"/>
        <w:jc w:val="both"/>
        <w:rPr>
          <w:szCs w:val="28"/>
        </w:rPr>
      </w:pPr>
      <w:r w:rsidRPr="00167B57">
        <w:rPr>
          <w:szCs w:val="28"/>
        </w:rPr>
        <w:t>3.1.  заявкам участников присвоить следующие порядковые номера:</w:t>
      </w:r>
    </w:p>
    <w:p w:rsidR="00D23F95" w:rsidRPr="00167B57" w:rsidRDefault="00D23F95" w:rsidP="00D23F95">
      <w:pPr>
        <w:ind w:firstLine="709"/>
        <w:jc w:val="both"/>
        <w:rPr>
          <w:sz w:val="12"/>
          <w:szCs w:val="12"/>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843"/>
        <w:gridCol w:w="2917"/>
      </w:tblGrid>
      <w:tr w:rsidR="004767C7" w:rsidRPr="00167B57" w:rsidTr="00F73F2A">
        <w:trPr>
          <w:trHeight w:val="20"/>
          <w:jc w:val="center"/>
        </w:trPr>
        <w:tc>
          <w:tcPr>
            <w:tcW w:w="3765" w:type="dxa"/>
            <w:vAlign w:val="center"/>
          </w:tcPr>
          <w:p w:rsidR="004767C7" w:rsidRPr="00167B57" w:rsidRDefault="004767C7" w:rsidP="003A050C">
            <w:pPr>
              <w:jc w:val="center"/>
              <w:rPr>
                <w:szCs w:val="28"/>
              </w:rPr>
            </w:pPr>
            <w:r w:rsidRPr="00167B57">
              <w:rPr>
                <w:szCs w:val="28"/>
              </w:rPr>
              <w:t>Наименование участника</w:t>
            </w:r>
          </w:p>
        </w:tc>
        <w:tc>
          <w:tcPr>
            <w:tcW w:w="1843" w:type="dxa"/>
          </w:tcPr>
          <w:p w:rsidR="004767C7" w:rsidRPr="00167B57" w:rsidRDefault="004767C7" w:rsidP="003A050C">
            <w:pPr>
              <w:jc w:val="center"/>
              <w:rPr>
                <w:szCs w:val="28"/>
              </w:rPr>
            </w:pPr>
            <w:r w:rsidRPr="00167B57">
              <w:rPr>
                <w:szCs w:val="28"/>
              </w:rPr>
              <w:t>Количество баллов</w:t>
            </w:r>
          </w:p>
        </w:tc>
        <w:tc>
          <w:tcPr>
            <w:tcW w:w="2917" w:type="dxa"/>
            <w:vAlign w:val="center"/>
          </w:tcPr>
          <w:p w:rsidR="004767C7" w:rsidRPr="00167B57" w:rsidRDefault="004767C7" w:rsidP="003A050C">
            <w:pPr>
              <w:jc w:val="center"/>
              <w:rPr>
                <w:szCs w:val="28"/>
              </w:rPr>
            </w:pPr>
            <w:r w:rsidRPr="00167B57">
              <w:rPr>
                <w:szCs w:val="28"/>
              </w:rPr>
              <w:t>Порядковый номер участника</w:t>
            </w:r>
          </w:p>
        </w:tc>
      </w:tr>
      <w:tr w:rsidR="00346F10" w:rsidRPr="00167B57" w:rsidTr="00F73F2A">
        <w:trPr>
          <w:trHeight w:val="20"/>
          <w:jc w:val="center"/>
        </w:trPr>
        <w:tc>
          <w:tcPr>
            <w:tcW w:w="3765" w:type="dxa"/>
            <w:vAlign w:val="center"/>
          </w:tcPr>
          <w:p w:rsidR="00346F10" w:rsidRPr="00346F10" w:rsidRDefault="00346F10" w:rsidP="00346F10">
            <w:pPr>
              <w:pStyle w:val="Default"/>
              <w:jc w:val="center"/>
              <w:rPr>
                <w:color w:val="auto"/>
                <w:sz w:val="28"/>
                <w:szCs w:val="28"/>
              </w:rPr>
            </w:pPr>
            <w:r w:rsidRPr="00346F10">
              <w:rPr>
                <w:color w:val="auto"/>
                <w:sz w:val="28"/>
                <w:szCs w:val="28"/>
              </w:rPr>
              <w:t>ООО «</w:t>
            </w:r>
            <w:proofErr w:type="spellStart"/>
            <w:r w:rsidRPr="00346F10">
              <w:rPr>
                <w:color w:val="auto"/>
                <w:sz w:val="28"/>
                <w:szCs w:val="28"/>
              </w:rPr>
              <w:t>Стройстиль</w:t>
            </w:r>
            <w:proofErr w:type="spellEnd"/>
            <w:r w:rsidRPr="00346F10">
              <w:rPr>
                <w:color w:val="auto"/>
                <w:sz w:val="28"/>
                <w:szCs w:val="28"/>
              </w:rPr>
              <w:t>»</w:t>
            </w:r>
          </w:p>
        </w:tc>
        <w:tc>
          <w:tcPr>
            <w:tcW w:w="1843" w:type="dxa"/>
          </w:tcPr>
          <w:p w:rsidR="00346F10" w:rsidRPr="00346F10" w:rsidRDefault="00346F10" w:rsidP="00346F10">
            <w:pPr>
              <w:pStyle w:val="38"/>
              <w:ind w:firstLine="0"/>
              <w:contextualSpacing/>
              <w:jc w:val="center"/>
              <w:rPr>
                <w:szCs w:val="28"/>
              </w:rPr>
            </w:pPr>
            <w:r w:rsidRPr="00346F10">
              <w:rPr>
                <w:szCs w:val="28"/>
              </w:rPr>
              <w:t>2,70</w:t>
            </w:r>
          </w:p>
        </w:tc>
        <w:tc>
          <w:tcPr>
            <w:tcW w:w="2917" w:type="dxa"/>
            <w:vAlign w:val="center"/>
          </w:tcPr>
          <w:p w:rsidR="00346F10" w:rsidRPr="00167B57" w:rsidRDefault="00346F10" w:rsidP="003A050C">
            <w:pPr>
              <w:jc w:val="center"/>
              <w:rPr>
                <w:szCs w:val="28"/>
              </w:rPr>
            </w:pPr>
            <w:r w:rsidRPr="00167B57">
              <w:rPr>
                <w:szCs w:val="28"/>
              </w:rPr>
              <w:t>1</w:t>
            </w:r>
          </w:p>
        </w:tc>
      </w:tr>
      <w:tr w:rsidR="00346F10" w:rsidRPr="00167B57" w:rsidTr="00F73F2A">
        <w:trPr>
          <w:trHeight w:val="20"/>
          <w:jc w:val="center"/>
        </w:trPr>
        <w:tc>
          <w:tcPr>
            <w:tcW w:w="3765" w:type="dxa"/>
            <w:vAlign w:val="center"/>
          </w:tcPr>
          <w:p w:rsidR="00346F10" w:rsidRPr="00346F10" w:rsidRDefault="00346F10" w:rsidP="00346F10">
            <w:pPr>
              <w:pStyle w:val="Default"/>
              <w:jc w:val="center"/>
              <w:rPr>
                <w:color w:val="auto"/>
                <w:sz w:val="28"/>
                <w:szCs w:val="28"/>
              </w:rPr>
            </w:pPr>
            <w:r w:rsidRPr="00346F10">
              <w:rPr>
                <w:color w:val="auto"/>
                <w:sz w:val="28"/>
                <w:szCs w:val="28"/>
              </w:rPr>
              <w:t>ООО «</w:t>
            </w:r>
            <w:proofErr w:type="spellStart"/>
            <w:r w:rsidRPr="00346F10">
              <w:rPr>
                <w:color w:val="auto"/>
                <w:sz w:val="28"/>
                <w:szCs w:val="28"/>
              </w:rPr>
              <w:t>Монтажремстрой</w:t>
            </w:r>
            <w:proofErr w:type="spellEnd"/>
            <w:r w:rsidRPr="00346F10">
              <w:rPr>
                <w:color w:val="auto"/>
                <w:sz w:val="28"/>
                <w:szCs w:val="28"/>
              </w:rPr>
              <w:t>»</w:t>
            </w:r>
          </w:p>
        </w:tc>
        <w:tc>
          <w:tcPr>
            <w:tcW w:w="1843" w:type="dxa"/>
          </w:tcPr>
          <w:p w:rsidR="00346F10" w:rsidRPr="00346F10" w:rsidRDefault="00346F10" w:rsidP="00346F10">
            <w:pPr>
              <w:pStyle w:val="38"/>
              <w:ind w:firstLine="0"/>
              <w:contextualSpacing/>
              <w:jc w:val="center"/>
              <w:rPr>
                <w:szCs w:val="28"/>
                <w:lang w:val="en-US"/>
              </w:rPr>
            </w:pPr>
            <w:r w:rsidRPr="00346F10">
              <w:rPr>
                <w:szCs w:val="28"/>
              </w:rPr>
              <w:t>2,25</w:t>
            </w:r>
          </w:p>
        </w:tc>
        <w:tc>
          <w:tcPr>
            <w:tcW w:w="2917" w:type="dxa"/>
            <w:vAlign w:val="center"/>
          </w:tcPr>
          <w:p w:rsidR="00346F10" w:rsidRPr="00167B57" w:rsidRDefault="00346F10" w:rsidP="003A050C">
            <w:pPr>
              <w:jc w:val="center"/>
              <w:rPr>
                <w:szCs w:val="28"/>
              </w:rPr>
            </w:pPr>
            <w:r w:rsidRPr="00167B57">
              <w:rPr>
                <w:szCs w:val="28"/>
              </w:rPr>
              <w:t>2</w:t>
            </w:r>
          </w:p>
        </w:tc>
      </w:tr>
      <w:tr w:rsidR="00346F10" w:rsidRPr="00167B57" w:rsidTr="00F73F2A">
        <w:trPr>
          <w:trHeight w:val="20"/>
          <w:jc w:val="center"/>
        </w:trPr>
        <w:tc>
          <w:tcPr>
            <w:tcW w:w="3765" w:type="dxa"/>
            <w:vAlign w:val="center"/>
          </w:tcPr>
          <w:p w:rsidR="00346F10" w:rsidRPr="00346F10" w:rsidRDefault="00346F10" w:rsidP="00346F10">
            <w:pPr>
              <w:pStyle w:val="Default"/>
              <w:jc w:val="center"/>
              <w:rPr>
                <w:sz w:val="28"/>
                <w:szCs w:val="28"/>
              </w:rPr>
            </w:pPr>
            <w:r w:rsidRPr="00346F10">
              <w:rPr>
                <w:color w:val="auto"/>
                <w:sz w:val="28"/>
                <w:szCs w:val="28"/>
              </w:rPr>
              <w:t>ООО «</w:t>
            </w:r>
            <w:proofErr w:type="spellStart"/>
            <w:r w:rsidRPr="00346F10">
              <w:rPr>
                <w:color w:val="auto"/>
                <w:sz w:val="28"/>
                <w:szCs w:val="28"/>
              </w:rPr>
              <w:t>Бэлс</w:t>
            </w:r>
            <w:proofErr w:type="spellEnd"/>
            <w:r w:rsidRPr="00346F10">
              <w:rPr>
                <w:color w:val="auto"/>
                <w:sz w:val="28"/>
                <w:szCs w:val="28"/>
              </w:rPr>
              <w:t>»</w:t>
            </w:r>
          </w:p>
        </w:tc>
        <w:tc>
          <w:tcPr>
            <w:tcW w:w="1843" w:type="dxa"/>
          </w:tcPr>
          <w:p w:rsidR="00346F10" w:rsidRPr="00346F10" w:rsidRDefault="00346F10" w:rsidP="00346F10">
            <w:pPr>
              <w:pStyle w:val="38"/>
              <w:ind w:firstLine="0"/>
              <w:contextualSpacing/>
              <w:jc w:val="center"/>
              <w:rPr>
                <w:szCs w:val="28"/>
                <w:lang w:val="en-US"/>
              </w:rPr>
            </w:pPr>
            <w:r w:rsidRPr="00346F10">
              <w:rPr>
                <w:szCs w:val="28"/>
              </w:rPr>
              <w:t>1,55</w:t>
            </w:r>
          </w:p>
        </w:tc>
        <w:tc>
          <w:tcPr>
            <w:tcW w:w="2917" w:type="dxa"/>
            <w:vAlign w:val="center"/>
          </w:tcPr>
          <w:p w:rsidR="00346F10" w:rsidRPr="00167B57" w:rsidRDefault="00346F10" w:rsidP="003A050C">
            <w:pPr>
              <w:jc w:val="center"/>
              <w:rPr>
                <w:szCs w:val="28"/>
              </w:rPr>
            </w:pPr>
            <w:r w:rsidRPr="00167B57">
              <w:rPr>
                <w:szCs w:val="28"/>
              </w:rPr>
              <w:t>3</w:t>
            </w:r>
          </w:p>
        </w:tc>
      </w:tr>
    </w:tbl>
    <w:p w:rsidR="00D23F95" w:rsidRPr="00167B57" w:rsidRDefault="00D23F95" w:rsidP="00D23F95">
      <w:pPr>
        <w:ind w:firstLine="709"/>
        <w:jc w:val="both"/>
        <w:rPr>
          <w:sz w:val="20"/>
        </w:rPr>
      </w:pPr>
    </w:p>
    <w:p w:rsidR="00D23F95" w:rsidRPr="00346F10" w:rsidRDefault="00D23F95" w:rsidP="00D23F95">
      <w:pPr>
        <w:pStyle w:val="ad"/>
        <w:numPr>
          <w:ilvl w:val="1"/>
          <w:numId w:val="22"/>
        </w:numPr>
        <w:ind w:left="0" w:firstLine="709"/>
        <w:jc w:val="both"/>
        <w:rPr>
          <w:szCs w:val="28"/>
        </w:rPr>
      </w:pPr>
      <w:r w:rsidRPr="00167B57">
        <w:rPr>
          <w:szCs w:val="28"/>
        </w:rPr>
        <w:t xml:space="preserve">признать победителем открытого конкурса </w:t>
      </w:r>
      <w:r w:rsidR="002F75BD" w:rsidRPr="002F75BD">
        <w:rPr>
          <w:szCs w:val="28"/>
        </w:rPr>
        <w:t>ООО «</w:t>
      </w:r>
      <w:proofErr w:type="spellStart"/>
      <w:r w:rsidR="00346F10">
        <w:rPr>
          <w:szCs w:val="28"/>
        </w:rPr>
        <w:t>Стройстиль</w:t>
      </w:r>
      <w:proofErr w:type="spellEnd"/>
      <w:r w:rsidR="002F75BD" w:rsidRPr="002F75BD">
        <w:rPr>
          <w:szCs w:val="28"/>
        </w:rPr>
        <w:t>»</w:t>
      </w:r>
      <w:r>
        <w:rPr>
          <w:sz w:val="24"/>
          <w:szCs w:val="24"/>
        </w:rPr>
        <w:t xml:space="preserve"> </w:t>
      </w:r>
      <w:r w:rsidRPr="00167B57">
        <w:rPr>
          <w:szCs w:val="28"/>
        </w:rPr>
        <w:t xml:space="preserve">и </w:t>
      </w:r>
      <w:r w:rsidRPr="00346F10">
        <w:rPr>
          <w:szCs w:val="28"/>
        </w:rPr>
        <w:t>заключить с ним договор на следующих условиях:</w:t>
      </w:r>
    </w:p>
    <w:p w:rsidR="00D23F95" w:rsidRPr="00346F10" w:rsidRDefault="00D23F95" w:rsidP="004767C7">
      <w:pPr>
        <w:ind w:firstLine="708"/>
        <w:jc w:val="both"/>
        <w:rPr>
          <w:szCs w:val="28"/>
        </w:rPr>
      </w:pPr>
      <w:r w:rsidRPr="00346F10">
        <w:rPr>
          <w:b/>
          <w:szCs w:val="28"/>
        </w:rPr>
        <w:t>Предмет договора:</w:t>
      </w:r>
      <w:r w:rsidRPr="00346F10">
        <w:rPr>
          <w:szCs w:val="28"/>
        </w:rPr>
        <w:t xml:space="preserve"> </w:t>
      </w:r>
      <w:r w:rsidR="00346F10" w:rsidRPr="00346F10">
        <w:rPr>
          <w:szCs w:val="28"/>
        </w:rPr>
        <w:t>монтаж ограждения контейнерного терминала на станции Трофимовский-2</w:t>
      </w:r>
      <w:r w:rsidRPr="00346F10">
        <w:rPr>
          <w:szCs w:val="28"/>
        </w:rPr>
        <w:t>.</w:t>
      </w:r>
    </w:p>
    <w:p w:rsidR="00D23F95" w:rsidRPr="00346F10" w:rsidRDefault="00D23F95" w:rsidP="004767C7">
      <w:pPr>
        <w:ind w:firstLine="708"/>
        <w:jc w:val="both"/>
        <w:rPr>
          <w:szCs w:val="28"/>
        </w:rPr>
      </w:pPr>
      <w:r w:rsidRPr="00346F10">
        <w:rPr>
          <w:b/>
          <w:szCs w:val="28"/>
        </w:rPr>
        <w:t>Цена договора:</w:t>
      </w:r>
      <w:r w:rsidRPr="00346F10">
        <w:rPr>
          <w:szCs w:val="28"/>
        </w:rPr>
        <w:t xml:space="preserve"> </w:t>
      </w:r>
      <w:r w:rsidR="00346F10" w:rsidRPr="00346F10">
        <w:rPr>
          <w:szCs w:val="28"/>
        </w:rPr>
        <w:t>2 851 380,41 руб. (два миллиона восемьсот пятьдесят одна тысяча триста восемьдесят рублей 41 копейка) без учета НДС. НДС начисляется отдельно по ставке 18%</w:t>
      </w:r>
      <w:r w:rsidR="002F75BD" w:rsidRPr="00346F10">
        <w:rPr>
          <w:szCs w:val="28"/>
        </w:rPr>
        <w:t>.</w:t>
      </w:r>
    </w:p>
    <w:p w:rsidR="00D23F95" w:rsidRPr="00346F10" w:rsidRDefault="0001087E" w:rsidP="00D23F95">
      <w:pPr>
        <w:pStyle w:val="Default"/>
        <w:ind w:firstLine="708"/>
        <w:jc w:val="both"/>
        <w:rPr>
          <w:sz w:val="28"/>
          <w:szCs w:val="28"/>
        </w:rPr>
      </w:pPr>
      <w:r w:rsidRPr="00346F10">
        <w:rPr>
          <w:b/>
          <w:iCs/>
          <w:sz w:val="28"/>
          <w:szCs w:val="28"/>
        </w:rPr>
        <w:t>Форма, сроки и порядок оплаты</w:t>
      </w:r>
      <w:r w:rsidR="00D23F95" w:rsidRPr="00346F10">
        <w:rPr>
          <w:b/>
          <w:sz w:val="28"/>
          <w:szCs w:val="28"/>
        </w:rPr>
        <w:t xml:space="preserve">: </w:t>
      </w:r>
      <w:r w:rsidR="00346F10" w:rsidRPr="00346F10">
        <w:rPr>
          <w:sz w:val="28"/>
          <w:szCs w:val="28"/>
        </w:rPr>
        <w:t xml:space="preserve">Авансирование в размере 25 (двадцать пять) %  от цены договора производится в течение 15 (пятнадцати) банковских дней </w:t>
      </w:r>
      <w:proofErr w:type="gramStart"/>
      <w:r w:rsidR="00346F10" w:rsidRPr="00346F10">
        <w:rPr>
          <w:sz w:val="28"/>
          <w:szCs w:val="28"/>
        </w:rPr>
        <w:t>с даты подписания</w:t>
      </w:r>
      <w:proofErr w:type="gramEnd"/>
      <w:r w:rsidR="00346F10" w:rsidRPr="00346F10">
        <w:rPr>
          <w:sz w:val="28"/>
          <w:szCs w:val="28"/>
        </w:rPr>
        <w:t xml:space="preserve"> Договора на основании выставленного счета. Окончательная оплата работ осуществляется в течение 30 (тридцати) банковских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spellStart"/>
      <w:proofErr w:type="gramStart"/>
      <w:r w:rsidR="00346F10" w:rsidRPr="00346F10">
        <w:rPr>
          <w:sz w:val="28"/>
          <w:szCs w:val="28"/>
        </w:rPr>
        <w:t>счет-фактуры</w:t>
      </w:r>
      <w:proofErr w:type="spellEnd"/>
      <w:proofErr w:type="gramEnd"/>
      <w:r w:rsidR="00107424" w:rsidRPr="00346F10">
        <w:rPr>
          <w:sz w:val="28"/>
          <w:szCs w:val="28"/>
        </w:rPr>
        <w:t>.</w:t>
      </w:r>
    </w:p>
    <w:p w:rsidR="00D23F95" w:rsidRPr="00346F10" w:rsidRDefault="00D23F95" w:rsidP="002F75BD">
      <w:pPr>
        <w:pStyle w:val="Standard"/>
        <w:widowControl w:val="0"/>
        <w:shd w:val="clear" w:color="auto" w:fill="FFFFFF"/>
        <w:tabs>
          <w:tab w:val="left" w:pos="1459"/>
        </w:tabs>
        <w:ind w:left="19" w:firstLine="730"/>
        <w:jc w:val="both"/>
        <w:rPr>
          <w:sz w:val="28"/>
          <w:szCs w:val="28"/>
        </w:rPr>
      </w:pPr>
      <w:r w:rsidRPr="00346F10">
        <w:rPr>
          <w:b/>
          <w:sz w:val="28"/>
          <w:szCs w:val="28"/>
        </w:rPr>
        <w:t xml:space="preserve">Место </w:t>
      </w:r>
      <w:r w:rsidR="002F75BD" w:rsidRPr="00346F10">
        <w:rPr>
          <w:b/>
          <w:sz w:val="28"/>
          <w:szCs w:val="28"/>
        </w:rPr>
        <w:t>оказания услуги</w:t>
      </w:r>
      <w:r w:rsidRPr="00346F10">
        <w:rPr>
          <w:b/>
          <w:sz w:val="28"/>
          <w:szCs w:val="28"/>
        </w:rPr>
        <w:t xml:space="preserve">: </w:t>
      </w:r>
      <w:r w:rsidR="00346F10" w:rsidRPr="00346F10">
        <w:rPr>
          <w:sz w:val="28"/>
          <w:szCs w:val="28"/>
        </w:rPr>
        <w:t>г</w:t>
      </w:r>
      <w:proofErr w:type="gramStart"/>
      <w:r w:rsidR="00346F10" w:rsidRPr="00346F10">
        <w:rPr>
          <w:sz w:val="28"/>
          <w:szCs w:val="28"/>
        </w:rPr>
        <w:t>.С</w:t>
      </w:r>
      <w:proofErr w:type="gramEnd"/>
      <w:r w:rsidR="00346F10" w:rsidRPr="00346F10">
        <w:rPr>
          <w:sz w:val="28"/>
          <w:szCs w:val="28"/>
        </w:rPr>
        <w:t>аратов, Ленинский район, станция Трофимовский-2, контейнерн</w:t>
      </w:r>
      <w:r w:rsidR="00346F10">
        <w:rPr>
          <w:sz w:val="28"/>
          <w:szCs w:val="28"/>
        </w:rPr>
        <w:t>ый терминал</w:t>
      </w:r>
      <w:r w:rsidR="002F75BD" w:rsidRPr="00346F10">
        <w:rPr>
          <w:rFonts w:cs="Times New Roman"/>
          <w:color w:val="000000"/>
          <w:sz w:val="28"/>
          <w:szCs w:val="28"/>
        </w:rPr>
        <w:t>.</w:t>
      </w:r>
    </w:p>
    <w:p w:rsidR="00346F10" w:rsidRPr="00346F10" w:rsidRDefault="00D23F95" w:rsidP="004767C7">
      <w:pPr>
        <w:ind w:firstLine="708"/>
        <w:jc w:val="both"/>
        <w:rPr>
          <w:szCs w:val="28"/>
        </w:rPr>
      </w:pPr>
      <w:r w:rsidRPr="00346F10">
        <w:rPr>
          <w:b/>
          <w:szCs w:val="28"/>
        </w:rPr>
        <w:t xml:space="preserve">Срок </w:t>
      </w:r>
      <w:r w:rsidR="002F75BD" w:rsidRPr="00346F10">
        <w:rPr>
          <w:b/>
          <w:szCs w:val="28"/>
        </w:rPr>
        <w:t>оказания услуги</w:t>
      </w:r>
      <w:r w:rsidRPr="00346F10">
        <w:rPr>
          <w:b/>
          <w:szCs w:val="28"/>
        </w:rPr>
        <w:t xml:space="preserve">: </w:t>
      </w:r>
      <w:r w:rsidR="00346F10" w:rsidRPr="00346F10">
        <w:rPr>
          <w:szCs w:val="28"/>
        </w:rPr>
        <w:t xml:space="preserve">по 30.12.2014 года </w:t>
      </w:r>
    </w:p>
    <w:p w:rsidR="00D23F95" w:rsidRPr="00346F10" w:rsidRDefault="00D23F95" w:rsidP="004767C7">
      <w:pPr>
        <w:ind w:firstLine="708"/>
        <w:jc w:val="both"/>
        <w:rPr>
          <w:szCs w:val="28"/>
        </w:rPr>
      </w:pPr>
      <w:r w:rsidRPr="00346F10">
        <w:rPr>
          <w:b/>
          <w:szCs w:val="28"/>
        </w:rPr>
        <w:t>Срок действия договора:</w:t>
      </w:r>
      <w:r w:rsidRPr="00346F10">
        <w:rPr>
          <w:szCs w:val="28"/>
        </w:rPr>
        <w:t xml:space="preserve"> </w:t>
      </w:r>
      <w:r w:rsidR="00346F10" w:rsidRPr="00346F10">
        <w:rPr>
          <w:szCs w:val="28"/>
        </w:rPr>
        <w:t>до полного исполнения Сторонами своих обязательств</w:t>
      </w:r>
      <w:r w:rsidR="00107424" w:rsidRPr="00346F10">
        <w:rPr>
          <w:szCs w:val="28"/>
        </w:rPr>
        <w:t>.</w:t>
      </w:r>
    </w:p>
    <w:p w:rsidR="00D23F95" w:rsidRPr="00346F10" w:rsidRDefault="00D23F95" w:rsidP="004767C7">
      <w:pPr>
        <w:numPr>
          <w:ilvl w:val="0"/>
          <w:numId w:val="20"/>
        </w:numPr>
        <w:ind w:left="0" w:firstLine="709"/>
        <w:jc w:val="both"/>
        <w:rPr>
          <w:szCs w:val="28"/>
        </w:rPr>
      </w:pPr>
      <w:r w:rsidRPr="00346F10">
        <w:rPr>
          <w:szCs w:val="28"/>
        </w:rPr>
        <w:t xml:space="preserve">Поручить </w:t>
      </w:r>
      <w:r w:rsidR="00346F10">
        <w:rPr>
          <w:szCs w:val="28"/>
        </w:rPr>
        <w:t xml:space="preserve">Начальнику технического отдела </w:t>
      </w:r>
      <w:proofErr w:type="spellStart"/>
      <w:r w:rsidR="00346F10">
        <w:rPr>
          <w:szCs w:val="28"/>
        </w:rPr>
        <w:t>Быстрову</w:t>
      </w:r>
      <w:proofErr w:type="spellEnd"/>
      <w:r w:rsidR="00346F10">
        <w:rPr>
          <w:szCs w:val="28"/>
        </w:rPr>
        <w:t xml:space="preserve"> С.В.</w:t>
      </w:r>
      <w:r w:rsidR="00F85DBF" w:rsidRPr="00346F10">
        <w:rPr>
          <w:szCs w:val="28"/>
        </w:rPr>
        <w:t xml:space="preserve">, начальнику </w:t>
      </w:r>
      <w:r w:rsidR="00C50728" w:rsidRPr="00346F10">
        <w:rPr>
          <w:szCs w:val="28"/>
        </w:rPr>
        <w:t>юридического с</w:t>
      </w:r>
      <w:r w:rsidR="00F85DBF" w:rsidRPr="00346F10">
        <w:rPr>
          <w:szCs w:val="28"/>
        </w:rPr>
        <w:t xml:space="preserve">ектора </w:t>
      </w:r>
      <w:proofErr w:type="spellStart"/>
      <w:r w:rsidR="00F85DBF" w:rsidRPr="00346F10">
        <w:rPr>
          <w:szCs w:val="28"/>
        </w:rPr>
        <w:t>Коннову</w:t>
      </w:r>
      <w:proofErr w:type="spellEnd"/>
      <w:r w:rsidR="00F85DBF" w:rsidRPr="00346F10">
        <w:rPr>
          <w:szCs w:val="28"/>
        </w:rPr>
        <w:t xml:space="preserve"> А.С.</w:t>
      </w:r>
      <w:r w:rsidRPr="00346F10">
        <w:rPr>
          <w:szCs w:val="28"/>
        </w:rPr>
        <w:t>:</w:t>
      </w:r>
    </w:p>
    <w:p w:rsidR="00D23F95" w:rsidRPr="00167B57" w:rsidRDefault="00D23F95" w:rsidP="00D23F95">
      <w:pPr>
        <w:ind w:firstLine="708"/>
        <w:jc w:val="both"/>
        <w:rPr>
          <w:szCs w:val="28"/>
        </w:rPr>
      </w:pPr>
      <w:r w:rsidRPr="00167B57">
        <w:rPr>
          <w:szCs w:val="28"/>
        </w:rPr>
        <w:t xml:space="preserve">4.1. направить уведомление </w:t>
      </w:r>
      <w:r w:rsidR="00B536A5" w:rsidRPr="002F75BD">
        <w:rPr>
          <w:szCs w:val="28"/>
        </w:rPr>
        <w:t>ООО «</w:t>
      </w:r>
      <w:proofErr w:type="spellStart"/>
      <w:r w:rsidR="00346F10">
        <w:rPr>
          <w:szCs w:val="28"/>
        </w:rPr>
        <w:t>Стройстиль</w:t>
      </w:r>
      <w:proofErr w:type="spellEnd"/>
      <w:r w:rsidR="00B536A5" w:rsidRPr="002F75BD">
        <w:rPr>
          <w:szCs w:val="28"/>
        </w:rPr>
        <w:t>»</w:t>
      </w:r>
      <w:r w:rsidR="00B536A5">
        <w:rPr>
          <w:sz w:val="24"/>
          <w:szCs w:val="24"/>
        </w:rPr>
        <w:t xml:space="preserve"> </w:t>
      </w:r>
      <w:r w:rsidRPr="00167B57">
        <w:rPr>
          <w:szCs w:val="28"/>
        </w:rPr>
        <w:t xml:space="preserve">о принятом Конкурсной комиссией </w:t>
      </w:r>
      <w:r w:rsidR="00B536A5">
        <w:rPr>
          <w:szCs w:val="28"/>
        </w:rPr>
        <w:t>филиала</w:t>
      </w:r>
      <w:r w:rsidRPr="00167B57">
        <w:rPr>
          <w:szCs w:val="28"/>
        </w:rPr>
        <w:t xml:space="preserve"> решении с приглашением заключить договор;</w:t>
      </w:r>
    </w:p>
    <w:p w:rsidR="00D23F95" w:rsidRPr="00167B57" w:rsidRDefault="00D23F95" w:rsidP="00D23F95">
      <w:pPr>
        <w:ind w:firstLine="708"/>
        <w:jc w:val="both"/>
        <w:rPr>
          <w:szCs w:val="28"/>
        </w:rPr>
      </w:pPr>
      <w:r w:rsidRPr="00167B57">
        <w:rPr>
          <w:szCs w:val="28"/>
        </w:rPr>
        <w:t xml:space="preserve">4.2. обеспечить установленным порядком заключение договора с  </w:t>
      </w:r>
      <w:r w:rsidRPr="00167B57">
        <w:rPr>
          <w:szCs w:val="28"/>
        </w:rPr>
        <w:br/>
      </w:r>
      <w:r w:rsidR="00B536A5" w:rsidRPr="002F75BD">
        <w:rPr>
          <w:szCs w:val="28"/>
        </w:rPr>
        <w:t>ООО «</w:t>
      </w:r>
      <w:r w:rsidR="00346F10">
        <w:rPr>
          <w:szCs w:val="28"/>
        </w:rPr>
        <w:t>Стройстиль</w:t>
      </w:r>
      <w:r w:rsidR="00B536A5" w:rsidRPr="002F75BD">
        <w:rPr>
          <w:szCs w:val="28"/>
        </w:rPr>
        <w:t>»</w:t>
      </w:r>
      <w:r w:rsidRPr="00167B57">
        <w:rPr>
          <w:szCs w:val="28"/>
        </w:rPr>
        <w:t>.</w:t>
      </w:r>
    </w:p>
    <w:p w:rsidR="00F73F2A" w:rsidRPr="00AD008B" w:rsidRDefault="00F73F2A" w:rsidP="0012259E">
      <w:pPr>
        <w:pStyle w:val="ad"/>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A854C4" w:rsidRPr="004679A3" w:rsidTr="00B536A5">
        <w:trPr>
          <w:trHeight w:val="903"/>
        </w:trPr>
        <w:tc>
          <w:tcPr>
            <w:tcW w:w="4644" w:type="dxa"/>
          </w:tcPr>
          <w:p w:rsidR="00075A2A" w:rsidRPr="004679A3" w:rsidRDefault="00B536A5" w:rsidP="003D3725">
            <w:pPr>
              <w:pStyle w:val="a6"/>
              <w:tabs>
                <w:tab w:val="left" w:pos="0"/>
              </w:tabs>
              <w:rPr>
                <w:i w:val="0"/>
              </w:rPr>
            </w:pPr>
            <w:r>
              <w:rPr>
                <w:i w:val="0"/>
              </w:rPr>
              <w:t>П</w:t>
            </w:r>
            <w:r w:rsidR="00EC6413" w:rsidRPr="004679A3">
              <w:rPr>
                <w:i w:val="0"/>
              </w:rPr>
              <w:t>редседател</w:t>
            </w:r>
            <w:r>
              <w:rPr>
                <w:i w:val="0"/>
              </w:rPr>
              <w:t>ь</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комиссии</w:t>
            </w:r>
            <w:r w:rsidR="00B536A5">
              <w:rPr>
                <w:i w:val="0"/>
              </w:rPr>
              <w:t xml:space="preserve"> филиала</w:t>
            </w:r>
            <w:r w:rsidRPr="004679A3">
              <w:rPr>
                <w:i w:val="0"/>
              </w:rPr>
              <w:t xml:space="preserve">                                                               </w:t>
            </w:r>
          </w:p>
          <w:p w:rsidR="00B536A5" w:rsidRDefault="002D5B3E" w:rsidP="003D3725">
            <w:pPr>
              <w:jc w:val="both"/>
              <w:rPr>
                <w:szCs w:val="28"/>
              </w:rPr>
            </w:pPr>
            <w:r>
              <w:rPr>
                <w:szCs w:val="28"/>
              </w:rPr>
              <w:t>П</w:t>
            </w:r>
            <w:r w:rsidR="00B536A5">
              <w:rPr>
                <w:szCs w:val="28"/>
              </w:rPr>
              <w:t xml:space="preserve">АО «ТрансКонтейнер» </w:t>
            </w:r>
          </w:p>
          <w:p w:rsidR="003D467C" w:rsidRPr="004679A3" w:rsidRDefault="00B536A5" w:rsidP="003D3725">
            <w:pPr>
              <w:jc w:val="both"/>
              <w:rPr>
                <w:szCs w:val="28"/>
              </w:rPr>
            </w:pPr>
            <w:r>
              <w:rPr>
                <w:szCs w:val="28"/>
              </w:rPr>
              <w:t>на Приволжской ж.д.</w:t>
            </w:r>
            <w:r w:rsidR="003D467C" w:rsidRPr="004679A3">
              <w:rPr>
                <w:szCs w:val="28"/>
              </w:rPr>
              <w:tab/>
            </w:r>
          </w:p>
        </w:tc>
        <w:tc>
          <w:tcPr>
            <w:tcW w:w="5245" w:type="dxa"/>
            <w:vAlign w:val="center"/>
          </w:tcPr>
          <w:p w:rsidR="003D467C" w:rsidRPr="004679A3" w:rsidRDefault="003D467C" w:rsidP="00B536A5">
            <w:pPr>
              <w:jc w:val="right"/>
              <w:rPr>
                <w:szCs w:val="28"/>
              </w:rPr>
            </w:pPr>
          </w:p>
        </w:tc>
      </w:tr>
      <w:tr w:rsidR="00A854C4" w:rsidRPr="004679A3" w:rsidTr="00B536A5">
        <w:tc>
          <w:tcPr>
            <w:tcW w:w="4644" w:type="dxa"/>
          </w:tcPr>
          <w:p w:rsidR="00EC641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B536A5" w:rsidRDefault="00B536A5" w:rsidP="0012259E">
            <w:pPr>
              <w:pStyle w:val="a6"/>
              <w:tabs>
                <w:tab w:val="left" w:pos="0"/>
              </w:tabs>
              <w:rPr>
                <w:i w:val="0"/>
              </w:rPr>
            </w:pPr>
          </w:p>
          <w:p w:rsidR="00CF45A9" w:rsidRDefault="00A5463D" w:rsidP="00AF59AF">
            <w:pPr>
              <w:pStyle w:val="a6"/>
              <w:tabs>
                <w:tab w:val="left" w:pos="0"/>
              </w:tabs>
            </w:pPr>
            <w:r w:rsidRPr="00CF45A9">
              <w:rPr>
                <w:i w:val="0"/>
              </w:rPr>
              <w:t>«</w:t>
            </w:r>
            <w:r w:rsidR="00AF59AF">
              <w:rPr>
                <w:i w:val="0"/>
              </w:rPr>
              <w:t>0</w:t>
            </w:r>
            <w:r w:rsidR="00C50728">
              <w:rPr>
                <w:i w:val="0"/>
              </w:rPr>
              <w:t>5</w:t>
            </w:r>
            <w:r w:rsidRPr="00CF45A9">
              <w:rPr>
                <w:i w:val="0"/>
              </w:rPr>
              <w:t xml:space="preserve">» </w:t>
            </w:r>
            <w:r w:rsidR="00AF59AF">
              <w:rPr>
                <w:i w:val="0"/>
              </w:rPr>
              <w:t>декабря</w:t>
            </w:r>
            <w:r w:rsidR="00F73F2A" w:rsidRPr="00CF45A9">
              <w:rPr>
                <w:i w:val="0"/>
              </w:rPr>
              <w:t xml:space="preserve"> </w:t>
            </w:r>
            <w:r w:rsidR="00CF45A9" w:rsidRPr="00CF45A9">
              <w:rPr>
                <w:i w:val="0"/>
              </w:rPr>
              <w:t>201</w:t>
            </w:r>
            <w:r w:rsidR="00C50728">
              <w:rPr>
                <w:i w:val="0"/>
              </w:rPr>
              <w:t>4</w:t>
            </w:r>
            <w:r w:rsidR="00CF45A9" w:rsidRPr="00CF45A9">
              <w:rPr>
                <w:i w:val="0"/>
              </w:rPr>
              <w:t xml:space="preserve"> год</w:t>
            </w:r>
            <w:r w:rsidR="00C50728">
              <w:rPr>
                <w:i w:val="0"/>
              </w:rPr>
              <w:t>а</w:t>
            </w:r>
          </w:p>
        </w:tc>
        <w:tc>
          <w:tcPr>
            <w:tcW w:w="5245" w:type="dxa"/>
            <w:vAlign w:val="center"/>
          </w:tcPr>
          <w:p w:rsidR="003D467C" w:rsidRPr="004679A3" w:rsidRDefault="003D467C" w:rsidP="00B536A5">
            <w:pPr>
              <w:jc w:val="right"/>
              <w:rPr>
                <w:szCs w:val="28"/>
              </w:rPr>
            </w:pPr>
          </w:p>
        </w:tc>
      </w:tr>
    </w:tbl>
    <w:p w:rsidR="00DE1B57" w:rsidRDefault="00DE1B57" w:rsidP="00621F3A">
      <w:pPr>
        <w:rPr>
          <w:sz w:val="26"/>
          <w:szCs w:val="26"/>
        </w:rPr>
      </w:pPr>
    </w:p>
    <w:sectPr w:rsidR="00DE1B57" w:rsidSect="00F85DBF">
      <w:type w:val="continuous"/>
      <w:pgSz w:w="11906" w:h="16838"/>
      <w:pgMar w:top="993"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AC" w:rsidRDefault="00E536AC" w:rsidP="00B470FA">
      <w:r>
        <w:separator/>
      </w:r>
    </w:p>
  </w:endnote>
  <w:endnote w:type="continuationSeparator" w:id="0">
    <w:p w:rsidR="00E536AC" w:rsidRDefault="00E536A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AC" w:rsidRDefault="00E536AC" w:rsidP="00B470FA">
      <w:r>
        <w:separator/>
      </w:r>
    </w:p>
  </w:footnote>
  <w:footnote w:type="continuationSeparator" w:id="0">
    <w:p w:rsidR="00E536AC" w:rsidRDefault="00E536AC" w:rsidP="00B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AECA1E58"/>
    <w:lvl w:ilvl="0" w:tplc="3602467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9938"/>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0FE"/>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092E"/>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9E1"/>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0944"/>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B3E"/>
    <w:rsid w:val="002D6447"/>
    <w:rsid w:val="002D75C9"/>
    <w:rsid w:val="002D7B3E"/>
    <w:rsid w:val="002E0391"/>
    <w:rsid w:val="002E0761"/>
    <w:rsid w:val="002E1BB2"/>
    <w:rsid w:val="002E3DFF"/>
    <w:rsid w:val="002E4FBF"/>
    <w:rsid w:val="002E554E"/>
    <w:rsid w:val="002E58E7"/>
    <w:rsid w:val="002E6117"/>
    <w:rsid w:val="002E7CA0"/>
    <w:rsid w:val="002F0571"/>
    <w:rsid w:val="002F09FE"/>
    <w:rsid w:val="002F1C37"/>
    <w:rsid w:val="002F36A0"/>
    <w:rsid w:val="002F6374"/>
    <w:rsid w:val="002F75BD"/>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BAA"/>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6F10"/>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0CED"/>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27C2"/>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56D8"/>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0CE"/>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1F3A"/>
    <w:rsid w:val="00622BDB"/>
    <w:rsid w:val="006246B9"/>
    <w:rsid w:val="006258BF"/>
    <w:rsid w:val="0063081F"/>
    <w:rsid w:val="00630C52"/>
    <w:rsid w:val="0063196B"/>
    <w:rsid w:val="00631B0D"/>
    <w:rsid w:val="006328CF"/>
    <w:rsid w:val="00635395"/>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26F"/>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1DFF"/>
    <w:rsid w:val="006D6C0C"/>
    <w:rsid w:val="006D73CC"/>
    <w:rsid w:val="006D7A2F"/>
    <w:rsid w:val="006E00F0"/>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66E46"/>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1ED7"/>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B7A26"/>
    <w:rsid w:val="009C0643"/>
    <w:rsid w:val="009C309D"/>
    <w:rsid w:val="009C35A2"/>
    <w:rsid w:val="009C4F48"/>
    <w:rsid w:val="009C6F95"/>
    <w:rsid w:val="009C7224"/>
    <w:rsid w:val="009D131D"/>
    <w:rsid w:val="009D3470"/>
    <w:rsid w:val="009D3C60"/>
    <w:rsid w:val="009D4945"/>
    <w:rsid w:val="009D5226"/>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EF"/>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1D"/>
    <w:rsid w:val="00A5463D"/>
    <w:rsid w:val="00A551E9"/>
    <w:rsid w:val="00A56722"/>
    <w:rsid w:val="00A56758"/>
    <w:rsid w:val="00A6023A"/>
    <w:rsid w:val="00A608D5"/>
    <w:rsid w:val="00A6235C"/>
    <w:rsid w:val="00A63096"/>
    <w:rsid w:val="00A63375"/>
    <w:rsid w:val="00A644AE"/>
    <w:rsid w:val="00A649C1"/>
    <w:rsid w:val="00A66F95"/>
    <w:rsid w:val="00A71421"/>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08B"/>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59AF"/>
    <w:rsid w:val="00AF6F41"/>
    <w:rsid w:val="00B038FF"/>
    <w:rsid w:val="00B04279"/>
    <w:rsid w:val="00B04F36"/>
    <w:rsid w:val="00B06CEE"/>
    <w:rsid w:val="00B1202D"/>
    <w:rsid w:val="00B15339"/>
    <w:rsid w:val="00B165D3"/>
    <w:rsid w:val="00B2137E"/>
    <w:rsid w:val="00B21496"/>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6A5"/>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072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5BAA"/>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68E"/>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65C"/>
    <w:rsid w:val="00D169AE"/>
    <w:rsid w:val="00D17A37"/>
    <w:rsid w:val="00D20776"/>
    <w:rsid w:val="00D21B84"/>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7E7"/>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237"/>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36AC"/>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5DBF"/>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27E5"/>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paragraph" w:customStyle="1" w:styleId="Standard">
    <w:name w:val="Standard"/>
    <w:rsid w:val="002F75BD"/>
    <w:pPr>
      <w:suppressAutoHyphens/>
      <w:autoSpaceDN w:val="0"/>
      <w:textAlignment w:val="baseline"/>
    </w:pPr>
    <w:rPr>
      <w:rFonts w:eastAsia="SimSun" w:cs="Mangal"/>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B231-B162-4D7B-9D56-1DFF1BA2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shpakovka</cp:lastModifiedBy>
  <cp:revision>2</cp:revision>
  <cp:lastPrinted>2014-12-08T08:48:00Z</cp:lastPrinted>
  <dcterms:created xsi:type="dcterms:W3CDTF">2014-12-08T08:49:00Z</dcterms:created>
  <dcterms:modified xsi:type="dcterms:W3CDTF">2014-12-08T08:49:00Z</dcterms:modified>
</cp:coreProperties>
</file>