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F87EB2" w:rsidRDefault="00F87EB2" w:rsidP="007835DD">
      <w:pPr>
        <w:pStyle w:val="3"/>
        <w:suppressAutoHyphens/>
        <w:ind w:left="0" w:firstLine="720"/>
        <w:jc w:val="center"/>
        <w:rPr>
          <w:b/>
          <w:sz w:val="28"/>
          <w:szCs w:val="28"/>
        </w:rPr>
      </w:pPr>
      <w:r w:rsidRPr="00F87EB2">
        <w:rPr>
          <w:b/>
          <w:sz w:val="28"/>
          <w:szCs w:val="28"/>
        </w:rPr>
        <w:t>Открытое акционерное общество «Центр по перевозке грузов в контейнерах «ТрансКонтейнер» (ОАО «ТрансКонтейнер»)</w:t>
      </w:r>
      <w:r w:rsidR="00A355C3" w:rsidRPr="00F87EB2">
        <w:rPr>
          <w:b/>
          <w:bCs/>
          <w:color w:val="000000"/>
          <w:sz w:val="28"/>
          <w:szCs w:val="28"/>
        </w:rPr>
        <w:t xml:space="preserve"> </w:t>
      </w:r>
      <w:r w:rsidR="007835DD" w:rsidRPr="00F87EB2">
        <w:rPr>
          <w:b/>
          <w:bCs/>
          <w:color w:val="000000"/>
          <w:sz w:val="28"/>
          <w:szCs w:val="28"/>
        </w:rPr>
        <w:t xml:space="preserve">проводит открытый конкурс </w:t>
      </w:r>
      <w:r w:rsidRPr="00F87EB2">
        <w:rPr>
          <w:b/>
          <w:sz w:val="28"/>
          <w:szCs w:val="28"/>
        </w:rPr>
        <w:t xml:space="preserve">№ </w:t>
      </w:r>
      <w:r w:rsidRPr="00F87EB2">
        <w:rPr>
          <w:b/>
          <w:bCs/>
          <w:sz w:val="28"/>
          <w:szCs w:val="28"/>
        </w:rPr>
        <w:t>7480/ОК - ОАО «ТрансКонтейнер»/2014-2021/М</w:t>
      </w:r>
      <w:r w:rsidRPr="00F87EB2">
        <w:rPr>
          <w:b/>
          <w:sz w:val="28"/>
          <w:szCs w:val="28"/>
        </w:rPr>
        <w:t xml:space="preserve"> (далее – открытый конкурс) на право заключения договоров на поставку, техническо</w:t>
      </w:r>
      <w:r>
        <w:rPr>
          <w:b/>
          <w:sz w:val="28"/>
          <w:szCs w:val="28"/>
        </w:rPr>
        <w:t>е обслуживание и текущий ремонт</w:t>
      </w:r>
      <w:r w:rsidRPr="00F87EB2">
        <w:rPr>
          <w:b/>
          <w:sz w:val="28"/>
          <w:szCs w:val="28"/>
        </w:rPr>
        <w:t xml:space="preserve"> контейнерных перегружателей типа «ричстакер» для нужд ОАО «ТрансКонтейнер» в 2014-2021 годах.</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F87EB2">
        <w:rPr>
          <w:sz w:val="28"/>
          <w:szCs w:val="28"/>
        </w:rPr>
        <w:t xml:space="preserve"> </w:t>
      </w:r>
      <w:r w:rsidR="00F87EB2" w:rsidRPr="00F87EB2">
        <w:rPr>
          <w:bCs/>
          <w:sz w:val="28"/>
          <w:szCs w:val="28"/>
        </w:rPr>
        <w:t xml:space="preserve">7480/ОК - </w:t>
      </w:r>
      <w:r w:rsidR="00F87EB2">
        <w:rPr>
          <w:bCs/>
          <w:sz w:val="28"/>
          <w:szCs w:val="28"/>
        </w:rPr>
        <w:br/>
      </w:r>
      <w:r w:rsidR="00F87EB2" w:rsidRPr="00F87EB2">
        <w:rPr>
          <w:bCs/>
          <w:sz w:val="28"/>
          <w:szCs w:val="28"/>
        </w:rPr>
        <w:t>ОАО «ТрансКонтейнер»/2014-2021/М</w:t>
      </w:r>
      <w:r w:rsidRPr="00F87EB2">
        <w:rPr>
          <w:sz w:val="28"/>
          <w:szCs w:val="28"/>
        </w:rPr>
        <w:t xml:space="preserve"> </w:t>
      </w:r>
      <w:r w:rsidRPr="007835DD">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ОАО «ТрансКонтейнер» </w:t>
      </w:r>
      <w:hyperlink r:id="rId6" w:history="1">
        <w:r w:rsidRPr="007835DD">
          <w:rPr>
            <w:sz w:val="28"/>
            <w:szCs w:val="28"/>
          </w:rPr>
          <w:t>www.trcont.ru</w:t>
        </w:r>
      </w:hyperlink>
      <w:r w:rsidRPr="007835DD">
        <w:rPr>
          <w:sz w:val="28"/>
          <w:szCs w:val="28"/>
        </w:rPr>
        <w:t xml:space="preserve"> (раздел Компания/Закупки) и на сайте ОАО «РЖД» </w:t>
      </w:r>
      <w:hyperlink r:id="rId7" w:history="1">
        <w:r w:rsidRPr="007835DD">
          <w:rPr>
            <w:sz w:val="28"/>
            <w:szCs w:val="28"/>
            <w:u w:val="single"/>
          </w:rPr>
          <w:t>www.rzd.ru</w:t>
        </w:r>
      </w:hyperlink>
      <w:r w:rsidRPr="007835DD">
        <w:rPr>
          <w:sz w:val="28"/>
          <w:szCs w:val="28"/>
        </w:rPr>
        <w:t xml:space="preserve"> (раздел «Тендеры») «</w:t>
      </w:r>
      <w:r w:rsidR="00F87EB2">
        <w:rPr>
          <w:sz w:val="28"/>
          <w:szCs w:val="28"/>
        </w:rPr>
        <w:t>13</w:t>
      </w:r>
      <w:r w:rsidRPr="007835DD">
        <w:rPr>
          <w:sz w:val="28"/>
          <w:szCs w:val="28"/>
        </w:rPr>
        <w:t xml:space="preserve">» </w:t>
      </w:r>
      <w:r w:rsidR="00F87EB2">
        <w:rPr>
          <w:sz w:val="28"/>
          <w:szCs w:val="28"/>
        </w:rPr>
        <w:t>ноября</w:t>
      </w:r>
      <w:r w:rsidRPr="007835DD">
        <w:rPr>
          <w:sz w:val="28"/>
          <w:szCs w:val="28"/>
        </w:rPr>
        <w:t xml:space="preserve"> 201</w:t>
      </w:r>
      <w:r w:rsidR="00F87EB2">
        <w:rPr>
          <w:sz w:val="28"/>
          <w:szCs w:val="28"/>
        </w:rPr>
        <w:t>4</w:t>
      </w:r>
      <w:r w:rsidRPr="007835DD">
        <w:rPr>
          <w:sz w:val="28"/>
          <w:szCs w:val="28"/>
        </w:rPr>
        <w:t xml:space="preserve">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w:t>
      </w:r>
      <w:r w:rsidR="00F87EB2">
        <w:rPr>
          <w:sz w:val="28"/>
          <w:szCs w:val="28"/>
        </w:rPr>
        <w:t>ю</w:t>
      </w:r>
      <w:r w:rsidRPr="002810B0">
        <w:rPr>
          <w:sz w:val="28"/>
          <w:szCs w:val="28"/>
        </w:rPr>
        <w:t>тся в газете «Гудок».</w:t>
      </w:r>
    </w:p>
    <w:p w:rsidR="0038545C" w:rsidRPr="008531A5" w:rsidRDefault="00F87EB2" w:rsidP="00F87EB2">
      <w:pPr>
        <w:ind w:firstLine="709"/>
        <w:jc w:val="both"/>
        <w:rPr>
          <w:sz w:val="28"/>
          <w:szCs w:val="28"/>
        </w:rPr>
      </w:pPr>
      <w:proofErr w:type="gramStart"/>
      <w:r w:rsidRPr="001E3437">
        <w:rPr>
          <w:sz w:val="28"/>
        </w:rPr>
        <w:t xml:space="preserve">В случае возникновения технических и иных неполадок при </w:t>
      </w:r>
      <w:r>
        <w:rPr>
          <w:sz w:val="28"/>
        </w:rPr>
        <w:t>работ</w:t>
      </w:r>
      <w:r w:rsidRPr="001E3437">
        <w:rPr>
          <w:sz w:val="28"/>
        </w:rPr>
        <w:t xml:space="preserve">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F87EB2" w:rsidRPr="00F87EB2">
        <w:rPr>
          <w:bCs/>
          <w:sz w:val="28"/>
          <w:szCs w:val="28"/>
        </w:rPr>
        <w:t xml:space="preserve">7480/ОК - </w:t>
      </w:r>
      <w:r w:rsidR="00F87EB2">
        <w:rPr>
          <w:bCs/>
          <w:sz w:val="28"/>
          <w:szCs w:val="28"/>
        </w:rPr>
        <w:br/>
      </w:r>
      <w:r w:rsidR="00F87EB2" w:rsidRPr="00F87EB2">
        <w:rPr>
          <w:bCs/>
          <w:sz w:val="28"/>
          <w:szCs w:val="28"/>
        </w:rPr>
        <w:t>ОАО «ТрансКонтейнер»/2014-2021/М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«ТрансКонтейнер»</w:t>
      </w:r>
      <w:r w:rsidR="007835DD">
        <w:rPr>
          <w:sz w:val="28"/>
          <w:szCs w:val="28"/>
        </w:rPr>
        <w:t xml:space="preserve">                                         (ОАО «ТрансКонтейнер»)</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007E1A83">
        <w:rPr>
          <w:sz w:val="28"/>
          <w:szCs w:val="28"/>
        </w:rPr>
        <w:t>, тел. +7 (499)</w:t>
      </w:r>
      <w:r w:rsidRPr="00A05C85">
        <w:rPr>
          <w:sz w:val="28"/>
          <w:szCs w:val="28"/>
        </w:rPr>
        <w:t xml:space="preserve">260-17-61 адрес электронной почты: </w:t>
      </w:r>
      <w:hyperlink r:id="rId8" w:history="1">
        <w:r w:rsidR="002B4466" w:rsidRPr="00B44628">
          <w:rPr>
            <w:rStyle w:val="a3"/>
            <w:sz w:val="28"/>
            <w:szCs w:val="28"/>
          </w:rPr>
          <w:t>malinkinaa@center.rzd.ru</w:t>
        </w:r>
      </w:hyperlink>
      <w:r w:rsidR="002B4466">
        <w:rPr>
          <w:sz w:val="28"/>
          <w:szCs w:val="28"/>
        </w:rPr>
        <w:t xml:space="preserve"> </w:t>
      </w:r>
    </w:p>
    <w:p w:rsidR="002810B0" w:rsidRPr="00726858" w:rsidRDefault="00A355C3" w:rsidP="00726858">
      <w:pPr>
        <w:pStyle w:val="3"/>
        <w:suppressAutoHyphens/>
        <w:ind w:left="0" w:firstLine="720"/>
        <w:rPr>
          <w:b/>
          <w:sz w:val="28"/>
          <w:szCs w:val="28"/>
        </w:rPr>
      </w:pPr>
      <w:r w:rsidRPr="009445EE">
        <w:rPr>
          <w:sz w:val="28"/>
          <w:szCs w:val="28"/>
        </w:rPr>
        <w:t>Предметом открытого конкурса №</w:t>
      </w:r>
      <w:r w:rsidR="00F87EB2">
        <w:rPr>
          <w:sz w:val="28"/>
          <w:szCs w:val="28"/>
        </w:rPr>
        <w:t xml:space="preserve"> </w:t>
      </w:r>
      <w:r w:rsidR="00F87EB2" w:rsidRPr="00F87EB2">
        <w:rPr>
          <w:bCs/>
          <w:sz w:val="28"/>
          <w:szCs w:val="28"/>
        </w:rPr>
        <w:t xml:space="preserve">7480/ОК - </w:t>
      </w:r>
      <w:r w:rsidR="00F87EB2">
        <w:rPr>
          <w:bCs/>
          <w:sz w:val="28"/>
          <w:szCs w:val="28"/>
        </w:rPr>
        <w:br/>
      </w:r>
      <w:r w:rsidR="00F87EB2" w:rsidRPr="00F87EB2">
        <w:rPr>
          <w:bCs/>
          <w:sz w:val="28"/>
          <w:szCs w:val="28"/>
        </w:rPr>
        <w:t>ОАО «ТрансКонтейнер»/2014-2021/М</w:t>
      </w:r>
      <w:r w:rsidR="002810B0" w:rsidRPr="009445EE">
        <w:rPr>
          <w:bCs/>
          <w:sz w:val="28"/>
          <w:szCs w:val="28"/>
        </w:rPr>
        <w:t xml:space="preserve"> </w:t>
      </w:r>
      <w:r w:rsidRPr="009445EE">
        <w:rPr>
          <w:sz w:val="28"/>
          <w:szCs w:val="28"/>
        </w:rPr>
        <w:t xml:space="preserve">является право заключения </w:t>
      </w:r>
      <w:r w:rsidR="002810B0" w:rsidRPr="009445EE">
        <w:rPr>
          <w:sz w:val="28"/>
          <w:szCs w:val="28"/>
        </w:rPr>
        <w:t>договор</w:t>
      </w:r>
      <w:r w:rsidR="00726858">
        <w:rPr>
          <w:sz w:val="28"/>
          <w:szCs w:val="28"/>
        </w:rPr>
        <w:t>ов</w:t>
      </w:r>
      <w:r w:rsidR="002810B0" w:rsidRPr="009445EE">
        <w:rPr>
          <w:sz w:val="28"/>
          <w:szCs w:val="28"/>
        </w:rPr>
        <w:t xml:space="preserve"> </w:t>
      </w:r>
      <w:r w:rsidR="00726858" w:rsidRPr="00726858">
        <w:rPr>
          <w:sz w:val="28"/>
          <w:szCs w:val="28"/>
        </w:rPr>
        <w:t>на поставку, техническое обслуживание и текущий ремонт контейнерных перегружателей типа «ричстакер» для нужд ОАО «ТрансКонтейнер» в 2014-2021 годах.</w:t>
      </w:r>
    </w:p>
    <w:p w:rsidR="00432C0D" w:rsidRPr="00432C0D" w:rsidRDefault="00432C0D" w:rsidP="00432C0D">
      <w:pPr>
        <w:numPr>
          <w:ilvl w:val="0"/>
          <w:numId w:val="1"/>
        </w:numPr>
        <w:tabs>
          <w:tab w:val="left" w:pos="993"/>
        </w:tabs>
        <w:ind w:left="0" w:firstLine="720"/>
        <w:jc w:val="both"/>
        <w:rPr>
          <w:sz w:val="28"/>
          <w:szCs w:val="28"/>
        </w:rPr>
      </w:pPr>
      <w:r w:rsidRPr="00432C0D">
        <w:rPr>
          <w:sz w:val="28"/>
          <w:szCs w:val="28"/>
        </w:rPr>
        <w:t>Открытый конкурс № 7480/ОК - ОАО «ТрансКонтейнер»/2014-2021/М проводится лотам.</w:t>
      </w:r>
    </w:p>
    <w:p w:rsidR="00432C0D" w:rsidRPr="00432C0D" w:rsidRDefault="00432C0D" w:rsidP="00432C0D">
      <w:pPr>
        <w:pStyle w:val="1"/>
        <w:widowControl w:val="0"/>
        <w:ind w:firstLine="709"/>
        <w:rPr>
          <w:szCs w:val="28"/>
        </w:rPr>
      </w:pPr>
      <w:r w:rsidRPr="00432C0D">
        <w:rPr>
          <w:szCs w:val="28"/>
        </w:rPr>
        <w:lastRenderedPageBreak/>
        <w:t xml:space="preserve">Начальная (максимальная) цена Товара по лоту №1 составляет: </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№2 составляет: </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№3 составляет: </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№4 составляет: </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Начальная (максимальная) цена Товара по лоту №5 составляет:</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№6 составляет: </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№7 составляет: </w:t>
      </w:r>
    </w:p>
    <w:p w:rsidR="00432C0D" w:rsidRPr="00432C0D" w:rsidRDefault="00432C0D" w:rsidP="00432C0D">
      <w:pPr>
        <w:pStyle w:val="1"/>
        <w:widowControl w:val="0"/>
        <w:ind w:firstLine="709"/>
        <w:rPr>
          <w:szCs w:val="28"/>
        </w:rPr>
      </w:pPr>
      <w:r w:rsidRPr="00432C0D">
        <w:rPr>
          <w:szCs w:val="28"/>
        </w:rPr>
        <w:t>21 420 000,00 руб., без учета НДС/25 275 600,00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№8 составляет: </w:t>
      </w:r>
    </w:p>
    <w:p w:rsidR="00432C0D" w:rsidRPr="00432C0D" w:rsidRDefault="00432C0D" w:rsidP="00432C0D">
      <w:pPr>
        <w:pStyle w:val="1"/>
        <w:widowControl w:val="0"/>
        <w:ind w:firstLine="709"/>
        <w:rPr>
          <w:szCs w:val="28"/>
        </w:rPr>
      </w:pPr>
      <w:r w:rsidRPr="00432C0D">
        <w:rPr>
          <w:szCs w:val="28"/>
        </w:rPr>
        <w:t>30 660 000,00 руб., без учета НДС/36 178 800,00 руб., с учетом НДС;</w:t>
      </w:r>
    </w:p>
    <w:p w:rsidR="00432C0D" w:rsidRPr="00432C0D" w:rsidRDefault="00432C0D" w:rsidP="00432C0D">
      <w:pPr>
        <w:pStyle w:val="1"/>
        <w:widowControl w:val="0"/>
        <w:ind w:firstLine="709"/>
        <w:rPr>
          <w:szCs w:val="28"/>
        </w:rPr>
      </w:pPr>
      <w:r w:rsidRPr="00432C0D">
        <w:rPr>
          <w:szCs w:val="28"/>
        </w:rPr>
        <w:t xml:space="preserve">Начальная (максимальная) цена Товара по лоту №9 составляет: </w:t>
      </w:r>
    </w:p>
    <w:p w:rsidR="00514485" w:rsidRPr="00514485" w:rsidRDefault="00432C0D" w:rsidP="00432C0D">
      <w:pPr>
        <w:pStyle w:val="1"/>
        <w:widowControl w:val="0"/>
        <w:ind w:firstLine="709"/>
        <w:rPr>
          <w:sz w:val="24"/>
          <w:szCs w:val="24"/>
        </w:rPr>
      </w:pPr>
      <w:r w:rsidRPr="00432C0D">
        <w:rPr>
          <w:szCs w:val="28"/>
        </w:rPr>
        <w:t>48 400 000,00 руб., без учета НДС/57 112 000,00 руб., с учетом НДС.</w:t>
      </w:r>
    </w:p>
    <w:p w:rsidR="00244E56" w:rsidRDefault="00244E56" w:rsidP="00514485">
      <w:pPr>
        <w:pStyle w:val="1"/>
        <w:widowControl w:val="0"/>
        <w:ind w:firstLine="709"/>
        <w:rPr>
          <w:szCs w:val="28"/>
        </w:rPr>
      </w:pPr>
    </w:p>
    <w:p w:rsidR="00514485" w:rsidRDefault="00514485" w:rsidP="00514485">
      <w:pPr>
        <w:pStyle w:val="1"/>
        <w:widowControl w:val="0"/>
        <w:ind w:firstLine="709"/>
        <w:rPr>
          <w:szCs w:val="28"/>
        </w:rPr>
      </w:pPr>
      <w:proofErr w:type="gramStart"/>
      <w:r w:rsidRPr="001A3670">
        <w:rPr>
          <w:szCs w:val="28"/>
        </w:rPr>
        <w:t xml:space="preserve">Начальная (максимальная) цена  </w:t>
      </w:r>
      <w:r>
        <w:rPr>
          <w:szCs w:val="28"/>
        </w:rPr>
        <w:t xml:space="preserve">Товара по лотам №№1-9 указана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w:t>
      </w:r>
      <w:proofErr w:type="gramEnd"/>
      <w:r w:rsidRPr="001A3670">
        <w:rPr>
          <w:szCs w:val="28"/>
        </w:rPr>
        <w:t xml:space="preserve"> Заказчику, </w:t>
      </w:r>
      <w:r>
        <w:rPr>
          <w:szCs w:val="28"/>
        </w:rPr>
        <w:t>стоимость погрузочно-разгрузочных</w:t>
      </w:r>
      <w:r w:rsidRPr="001A3670">
        <w:rPr>
          <w:szCs w:val="28"/>
        </w:rPr>
        <w:t xml:space="preserve"> </w:t>
      </w:r>
      <w:r>
        <w:rPr>
          <w:szCs w:val="28"/>
        </w:rPr>
        <w:t>работ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а также иных расходов Победителя</w:t>
      </w:r>
      <w:r w:rsidR="00244E56">
        <w:rPr>
          <w:szCs w:val="28"/>
        </w:rPr>
        <w:t>.</w:t>
      </w:r>
      <w:r>
        <w:rPr>
          <w:szCs w:val="28"/>
        </w:rPr>
        <w:t xml:space="preserve">  </w:t>
      </w:r>
    </w:p>
    <w:p w:rsidR="002F0AF2" w:rsidRPr="00716FCA" w:rsidRDefault="002F0AF2" w:rsidP="00716FCA">
      <w:pPr>
        <w:pStyle w:val="a6"/>
        <w:ind w:left="0" w:firstLine="709"/>
        <w:jc w:val="both"/>
        <w:rPr>
          <w:b/>
          <w:sz w:val="28"/>
          <w:szCs w:val="28"/>
        </w:rPr>
      </w:pP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объем</w:t>
      </w:r>
      <w:r w:rsidR="00726858">
        <w:rPr>
          <w:szCs w:val="28"/>
        </w:rPr>
        <w:t>, сроки и места</w:t>
      </w:r>
      <w:r w:rsidRPr="00776655">
        <w:rPr>
          <w:szCs w:val="28"/>
        </w:rPr>
        <w:t xml:space="preserve"> </w:t>
      </w:r>
      <w:r w:rsidR="009445EE">
        <w:rPr>
          <w:szCs w:val="28"/>
        </w:rPr>
        <w:t>поставки</w:t>
      </w:r>
      <w:r w:rsidR="00716FCA">
        <w:rPr>
          <w:szCs w:val="28"/>
        </w:rPr>
        <w:t xml:space="preserve"> </w:t>
      </w:r>
      <w:r w:rsidRPr="00776655">
        <w:rPr>
          <w:szCs w:val="28"/>
        </w:rPr>
        <w:t>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244E56" w:rsidRPr="00244E56" w:rsidRDefault="00432C0D" w:rsidP="005106C9">
      <w:pPr>
        <w:pStyle w:val="1"/>
        <w:numPr>
          <w:ilvl w:val="0"/>
          <w:numId w:val="1"/>
        </w:numPr>
        <w:tabs>
          <w:tab w:val="left" w:pos="993"/>
        </w:tabs>
        <w:ind w:left="0" w:firstLine="709"/>
        <w:rPr>
          <w:b/>
          <w:bCs/>
          <w:i/>
          <w:color w:val="000000"/>
          <w:szCs w:val="28"/>
        </w:rPr>
      </w:pPr>
      <w:proofErr w:type="gramStart"/>
      <w:r w:rsidRPr="001F32C0">
        <w:t>Конкурсные заявки на участие в открытом конкурсе №</w:t>
      </w:r>
      <w:r>
        <w:t> </w:t>
      </w:r>
      <w:r w:rsidRPr="00F87EB2">
        <w:rPr>
          <w:bCs/>
          <w:szCs w:val="28"/>
        </w:rPr>
        <w:t>7480/ОК - ОАО «ТрансКонтейнер»/2014-2021/М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Pr>
          <w:b/>
        </w:rPr>
        <w:t>05</w:t>
      </w:r>
      <w:r w:rsidRPr="00057637">
        <w:rPr>
          <w:b/>
        </w:rPr>
        <w:t>» </w:t>
      </w:r>
      <w:r>
        <w:rPr>
          <w:b/>
        </w:rPr>
        <w:t>декабря</w:t>
      </w:r>
      <w:r w:rsidRPr="00057637">
        <w:rPr>
          <w:b/>
        </w:rPr>
        <w:t xml:space="preserve"> 201</w:t>
      </w:r>
      <w:r>
        <w:rPr>
          <w:b/>
        </w:rPr>
        <w:t>4</w:t>
      </w:r>
      <w:r w:rsidRPr="00057637">
        <w:rPr>
          <w:b/>
        </w:rPr>
        <w:t xml:space="preserve"> г.</w:t>
      </w:r>
      <w:r w:rsidRPr="0067118D">
        <w:rPr>
          <w:b/>
        </w:rPr>
        <w:t xml:space="preserve"> по адресу</w:t>
      </w:r>
      <w:r>
        <w:rPr>
          <w:b/>
        </w:rPr>
        <w:t>:</w:t>
      </w:r>
      <w:r w:rsidRPr="0067118D">
        <w:rPr>
          <w:b/>
        </w:rPr>
        <w:t xml:space="preserve"> </w:t>
      </w:r>
      <w:r w:rsidRPr="0067118D">
        <w:t>107078, г. Москва, улица Маши Порываевой, дом 34, блок 1 (вход с</w:t>
      </w:r>
      <w:proofErr w:type="gramEnd"/>
      <w:r w:rsidRPr="0067118D">
        <w:t xml:space="preserve"> проспекта Академика Сахарова), этаж 10, кабинет № 12</w:t>
      </w:r>
      <w:r>
        <w:t xml:space="preserve"> </w:t>
      </w:r>
      <w:r w:rsidRPr="00133AE9">
        <w:t>(в рабочие дни с 9:00 до 17:30 (в пятницу до 16:30), перерыв с 12:00 до 13:00)</w:t>
      </w:r>
      <w:r w:rsidRPr="001F32C0">
        <w:t>.</w:t>
      </w:r>
    </w:p>
    <w:p w:rsidR="009445EE" w:rsidRPr="005106C9" w:rsidRDefault="009445EE" w:rsidP="00244E56">
      <w:pPr>
        <w:pStyle w:val="1"/>
        <w:tabs>
          <w:tab w:val="left" w:pos="993"/>
        </w:tabs>
        <w:ind w:firstLine="709"/>
        <w:rPr>
          <w:b/>
          <w:bCs/>
          <w:i/>
          <w:color w:val="000000"/>
          <w:szCs w:val="28"/>
        </w:rPr>
      </w:pPr>
      <w:r w:rsidRPr="00DB622B">
        <w:rPr>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w:t>
      </w:r>
      <w:r w:rsidRPr="00DB622B">
        <w:rPr>
          <w:szCs w:val="28"/>
        </w:rPr>
        <w:lastRenderedPageBreak/>
        <w:t>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DB622B" w:rsidRDefault="005106C9" w:rsidP="005106C9">
      <w:pPr>
        <w:pStyle w:val="1"/>
        <w:numPr>
          <w:ilvl w:val="0"/>
          <w:numId w:val="1"/>
        </w:numPr>
        <w:tabs>
          <w:tab w:val="left" w:pos="993"/>
        </w:tabs>
        <w:ind w:left="0" w:firstLine="709"/>
        <w:rPr>
          <w:b/>
          <w:bCs/>
          <w:i/>
          <w:color w:val="000000"/>
          <w:szCs w:val="28"/>
        </w:rPr>
      </w:pPr>
      <w:r w:rsidRPr="00776655">
        <w:t>Обеспечение конкурсной заявки и обеспечение исполнения договора не предусмотрено.</w:t>
      </w:r>
    </w:p>
    <w:p w:rsidR="000B49A0" w:rsidRPr="00776655" w:rsidRDefault="00432C0D"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sidRPr="00F87EB2">
        <w:rPr>
          <w:bCs/>
          <w:sz w:val="28"/>
          <w:szCs w:val="28"/>
        </w:rPr>
        <w:t>7480/ОК - ОАО «ТрансКонтейнер»/2014-2021/М</w:t>
      </w:r>
      <w:r w:rsidRPr="005106C9">
        <w:rPr>
          <w:sz w:val="28"/>
          <w:szCs w:val="28"/>
        </w:rPr>
        <w:t xml:space="preserve"> состоится </w:t>
      </w:r>
      <w:r w:rsidRPr="005106C9">
        <w:rPr>
          <w:b/>
          <w:sz w:val="28"/>
          <w:szCs w:val="28"/>
        </w:rPr>
        <w:t>в 1</w:t>
      </w:r>
      <w:r>
        <w:rPr>
          <w:b/>
          <w:sz w:val="28"/>
          <w:szCs w:val="28"/>
        </w:rPr>
        <w:t>6</w:t>
      </w:r>
      <w:r w:rsidRPr="005106C9">
        <w:rPr>
          <w:b/>
          <w:sz w:val="28"/>
          <w:szCs w:val="28"/>
        </w:rPr>
        <w:t>:00 часов московского времени «</w:t>
      </w:r>
      <w:r>
        <w:rPr>
          <w:b/>
          <w:sz w:val="28"/>
          <w:szCs w:val="28"/>
        </w:rPr>
        <w:t>05</w:t>
      </w:r>
      <w:r w:rsidRPr="005106C9">
        <w:rPr>
          <w:b/>
          <w:sz w:val="28"/>
          <w:szCs w:val="28"/>
        </w:rPr>
        <w:t xml:space="preserve">» </w:t>
      </w:r>
      <w:r>
        <w:rPr>
          <w:b/>
          <w:sz w:val="28"/>
          <w:szCs w:val="28"/>
        </w:rPr>
        <w:t>декабря 2014</w:t>
      </w:r>
      <w:r w:rsidRPr="005106C9">
        <w:rPr>
          <w:b/>
          <w:sz w:val="28"/>
          <w:szCs w:val="28"/>
        </w:rPr>
        <w:t xml:space="preserve">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sidRPr="00DA18AA">
        <w:rPr>
          <w:b/>
          <w:i/>
        </w:rPr>
        <w:t>.</w:t>
      </w:r>
      <w:r w:rsidR="005106C9">
        <w:rPr>
          <w:sz w:val="28"/>
          <w:szCs w:val="28"/>
        </w:rPr>
        <w:t>.</w:t>
      </w:r>
      <w:r w:rsidR="005106C9">
        <w:t xml:space="preserve"> </w:t>
      </w:r>
    </w:p>
    <w:p w:rsidR="00A355C3" w:rsidRPr="00776655" w:rsidRDefault="00432C0D" w:rsidP="00DE5C74">
      <w:pPr>
        <w:pStyle w:val="a6"/>
        <w:numPr>
          <w:ilvl w:val="0"/>
          <w:numId w:val="1"/>
        </w:numPr>
        <w:tabs>
          <w:tab w:val="left" w:pos="993"/>
        </w:tabs>
        <w:ind w:left="0" w:firstLine="720"/>
        <w:jc w:val="both"/>
        <w:rPr>
          <w:rFonts w:eastAsia="MS Mincho"/>
          <w:sz w:val="28"/>
          <w:szCs w:val="28"/>
        </w:rPr>
      </w:pPr>
      <w:r w:rsidRPr="00047027">
        <w:rPr>
          <w:sz w:val="28"/>
        </w:rPr>
        <w:t xml:space="preserve">Рассмотрение конкурсных заявок осуществляется Постоянной рабочей группой Конкурсной комиссии аппарата управления                             </w:t>
      </w:r>
      <w:r>
        <w:rPr>
          <w:sz w:val="28"/>
        </w:rPr>
        <w:t xml:space="preserve">             </w:t>
      </w:r>
      <w:r w:rsidRPr="00047027">
        <w:rPr>
          <w:sz w:val="28"/>
        </w:rPr>
        <w:t xml:space="preserve"> ОАО «ТрансКонтейнер» совместно с организатором по адресу </w:t>
      </w:r>
      <w:r w:rsidRPr="00047027">
        <w:rPr>
          <w:sz w:val="28"/>
          <w:szCs w:val="28"/>
        </w:rPr>
        <w:t>125047, г. Москва, Оружейный переулок, дом 19</w:t>
      </w:r>
      <w:r w:rsidRPr="00047027">
        <w:rPr>
          <w:sz w:val="28"/>
        </w:rPr>
        <w:t xml:space="preserve">  «</w:t>
      </w:r>
      <w:r>
        <w:rPr>
          <w:sz w:val="28"/>
        </w:rPr>
        <w:t>18</w:t>
      </w:r>
      <w:r w:rsidRPr="00047027">
        <w:rPr>
          <w:sz w:val="28"/>
        </w:rPr>
        <w:t>» декабря 2014 г.</w:t>
      </w:r>
    </w:p>
    <w:p w:rsidR="00A355C3" w:rsidRPr="00DE5C74" w:rsidRDefault="00432C0D" w:rsidP="00DE5C74">
      <w:pPr>
        <w:pStyle w:val="a6"/>
        <w:numPr>
          <w:ilvl w:val="0"/>
          <w:numId w:val="1"/>
        </w:numPr>
        <w:tabs>
          <w:tab w:val="left" w:pos="1134"/>
        </w:tabs>
        <w:ind w:left="0" w:firstLine="709"/>
        <w:jc w:val="both"/>
        <w:rPr>
          <w:sz w:val="28"/>
          <w:szCs w:val="28"/>
        </w:rPr>
      </w:pPr>
      <w:r w:rsidRPr="00047027">
        <w:rPr>
          <w:sz w:val="28"/>
        </w:rPr>
        <w:t>Подведение итогов открытого конкурса проводится по адресу: 125047, Москва,  Оружейный переулок, д. 19 «</w:t>
      </w:r>
      <w:r>
        <w:rPr>
          <w:sz w:val="28"/>
        </w:rPr>
        <w:t>19</w:t>
      </w:r>
      <w:r w:rsidRPr="00047027">
        <w:rPr>
          <w:sz w:val="28"/>
        </w:rPr>
        <w:t>» декабря 2014 г.</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w:t>
      </w:r>
      <w:r w:rsidR="00D2442C">
        <w:rPr>
          <w:sz w:val="28"/>
          <w:szCs w:val="28"/>
        </w:rPr>
        <w:t>5 (пяти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9"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 xml:space="preserve">на сайте ОАО «ТрансКонтейнер» </w:t>
      </w:r>
      <w:hyperlink r:id="rId10" w:history="1">
        <w:proofErr w:type="gramEnd"/>
        <w:r w:rsidR="00E75EB3" w:rsidRPr="00E75EB3">
          <w:rPr>
            <w:rStyle w:val="a3"/>
            <w:sz w:val="28"/>
            <w:szCs w:val="28"/>
          </w:rPr>
          <w:t>www.trcont.ru</w:t>
        </w:r>
        <w:proofErr w:type="gramStart"/>
      </w:hyperlink>
      <w:r w:rsidR="00E75EB3" w:rsidRPr="00E75EB3">
        <w:rPr>
          <w:sz w:val="28"/>
          <w:szCs w:val="28"/>
        </w:rPr>
        <w:t xml:space="preserve"> (раздел Компания/Закупки), на сайте </w:t>
      </w:r>
      <w:hyperlink r:id="rId11"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roofErr w:type="gramEnd"/>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D2442C">
        <w:rPr>
          <w:color w:val="000000"/>
          <w:szCs w:val="28"/>
        </w:rPr>
        <w:t xml:space="preserve"> </w:t>
      </w:r>
      <w:r w:rsidR="00D2442C" w:rsidRPr="00F87EB2">
        <w:rPr>
          <w:bCs/>
          <w:szCs w:val="28"/>
        </w:rPr>
        <w:t>7480/ОК - ОАО «ТрансКонтейнер»/2014-2021/М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2"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3"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4"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27AAE"/>
    <w:rsid w:val="000A6151"/>
    <w:rsid w:val="000B49A0"/>
    <w:rsid w:val="000D61AB"/>
    <w:rsid w:val="001527CC"/>
    <w:rsid w:val="001F2720"/>
    <w:rsid w:val="00244E56"/>
    <w:rsid w:val="002810B0"/>
    <w:rsid w:val="0028305D"/>
    <w:rsid w:val="00294753"/>
    <w:rsid w:val="002B4466"/>
    <w:rsid w:val="002F0AF2"/>
    <w:rsid w:val="0038545C"/>
    <w:rsid w:val="003963C0"/>
    <w:rsid w:val="003A2A48"/>
    <w:rsid w:val="003C5048"/>
    <w:rsid w:val="00431BA3"/>
    <w:rsid w:val="00432C0D"/>
    <w:rsid w:val="00465AAB"/>
    <w:rsid w:val="00491253"/>
    <w:rsid w:val="00497A62"/>
    <w:rsid w:val="005106C9"/>
    <w:rsid w:val="00514485"/>
    <w:rsid w:val="005E6098"/>
    <w:rsid w:val="00630BA8"/>
    <w:rsid w:val="006F3D16"/>
    <w:rsid w:val="006F61B6"/>
    <w:rsid w:val="0070787A"/>
    <w:rsid w:val="00716FCA"/>
    <w:rsid w:val="00726858"/>
    <w:rsid w:val="00732235"/>
    <w:rsid w:val="00776655"/>
    <w:rsid w:val="007835DD"/>
    <w:rsid w:val="007E1A83"/>
    <w:rsid w:val="00852628"/>
    <w:rsid w:val="00863472"/>
    <w:rsid w:val="008B462A"/>
    <w:rsid w:val="008C7479"/>
    <w:rsid w:val="008D1855"/>
    <w:rsid w:val="00901CA9"/>
    <w:rsid w:val="009445EE"/>
    <w:rsid w:val="009C31B5"/>
    <w:rsid w:val="00A05C85"/>
    <w:rsid w:val="00A355C3"/>
    <w:rsid w:val="00AD5C3A"/>
    <w:rsid w:val="00B74874"/>
    <w:rsid w:val="00BF4B43"/>
    <w:rsid w:val="00C04C7A"/>
    <w:rsid w:val="00D06E38"/>
    <w:rsid w:val="00D2442C"/>
    <w:rsid w:val="00D426EA"/>
    <w:rsid w:val="00DD1292"/>
    <w:rsid w:val="00DE388A"/>
    <w:rsid w:val="00DE5C74"/>
    <w:rsid w:val="00E2749B"/>
    <w:rsid w:val="00E651BE"/>
    <w:rsid w:val="00E75EB3"/>
    <w:rsid w:val="00EB5D43"/>
    <w:rsid w:val="00EE3ED1"/>
    <w:rsid w:val="00F0033D"/>
    <w:rsid w:val="00F8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paragraph" w:styleId="4">
    <w:name w:val="heading 4"/>
    <w:basedOn w:val="a"/>
    <w:next w:val="a"/>
    <w:link w:val="40"/>
    <w:qFormat/>
    <w:rsid w:val="00514485"/>
    <w:pPr>
      <w:keepNext/>
      <w:numPr>
        <w:numId w:val="3"/>
      </w:numPr>
      <w:tabs>
        <w:tab w:val="clear" w:pos="360"/>
        <w:tab w:val="num" w:pos="864"/>
      </w:tabs>
      <w:suppressAutoHyphens/>
      <w:spacing w:before="240" w:after="60"/>
      <w:ind w:left="864" w:hanging="864"/>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40">
    <w:name w:val="Заголовок 4 Знак"/>
    <w:basedOn w:val="a0"/>
    <w:link w:val="4"/>
    <w:rsid w:val="00514485"/>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nkinaa@center.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rzd.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Титков</cp:lastModifiedBy>
  <cp:revision>2</cp:revision>
  <dcterms:created xsi:type="dcterms:W3CDTF">2014-11-19T15:31:00Z</dcterms:created>
  <dcterms:modified xsi:type="dcterms:W3CDTF">2014-11-19T15:31:00Z</dcterms:modified>
</cp:coreProperties>
</file>