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3A8" w:rsidRPr="00884086" w:rsidRDefault="002D73A8" w:rsidP="009D64C3">
      <w:pPr>
        <w:tabs>
          <w:tab w:val="clear" w:pos="709"/>
          <w:tab w:val="left" w:pos="567"/>
        </w:tabs>
        <w:ind w:firstLine="567"/>
        <w:jc w:val="center"/>
        <w:rPr>
          <w:b/>
          <w:sz w:val="32"/>
          <w:szCs w:val="32"/>
        </w:rPr>
      </w:pPr>
      <w:r w:rsidRPr="00884086">
        <w:rPr>
          <w:b/>
          <w:sz w:val="32"/>
          <w:szCs w:val="32"/>
        </w:rPr>
        <w:t xml:space="preserve">Извещение о проведении закупки </w:t>
      </w:r>
    </w:p>
    <w:p w:rsidR="002D73A8" w:rsidRPr="00884086" w:rsidRDefault="002D73A8"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2D73A8" w:rsidRPr="00884086" w:rsidRDefault="002D73A8" w:rsidP="009D64C3">
      <w:pPr>
        <w:tabs>
          <w:tab w:val="clear" w:pos="709"/>
          <w:tab w:val="left" w:pos="567"/>
        </w:tabs>
        <w:ind w:firstLine="567"/>
        <w:jc w:val="center"/>
      </w:pPr>
      <w:r w:rsidRPr="00884086">
        <w:rPr>
          <w:b/>
          <w:sz w:val="32"/>
          <w:szCs w:val="32"/>
        </w:rPr>
        <w:t>(ОФЕРТА)</w:t>
      </w:r>
    </w:p>
    <w:p w:rsidR="002D73A8" w:rsidRDefault="00721832" w:rsidP="00AA6AB2">
      <w:pPr>
        <w:tabs>
          <w:tab w:val="clear" w:pos="709"/>
          <w:tab w:val="left" w:pos="567"/>
        </w:tabs>
        <w:ind w:firstLine="567"/>
        <w:jc w:val="center"/>
        <w:rPr>
          <w:b/>
          <w:color w:val="000000"/>
          <w:sz w:val="32"/>
          <w:szCs w:val="28"/>
        </w:rPr>
      </w:pPr>
      <w:r>
        <w:rPr>
          <w:b/>
          <w:color w:val="000000"/>
          <w:sz w:val="32"/>
          <w:szCs w:val="28"/>
        </w:rPr>
        <w:t xml:space="preserve">№ </w:t>
      </w:r>
      <w:r w:rsidR="0034500F">
        <w:rPr>
          <w:b/>
          <w:color w:val="000000"/>
          <w:sz w:val="32"/>
          <w:szCs w:val="28"/>
        </w:rPr>
        <w:t>РО/00</w:t>
      </w:r>
      <w:r w:rsidR="009847C5">
        <w:rPr>
          <w:b/>
          <w:color w:val="000000"/>
          <w:sz w:val="32"/>
          <w:szCs w:val="28"/>
        </w:rPr>
        <w:t>2</w:t>
      </w:r>
      <w:r w:rsidR="00F81E88" w:rsidRPr="00F81E88">
        <w:rPr>
          <w:b/>
          <w:color w:val="000000"/>
          <w:sz w:val="32"/>
          <w:szCs w:val="28"/>
        </w:rPr>
        <w:t>/</w:t>
      </w:r>
      <w:r w:rsidR="0034500F">
        <w:rPr>
          <w:b/>
          <w:color w:val="000000"/>
          <w:sz w:val="32"/>
          <w:szCs w:val="28"/>
        </w:rPr>
        <w:t>НКП</w:t>
      </w:r>
      <w:r w:rsidR="000366D8">
        <w:rPr>
          <w:b/>
          <w:color w:val="000000"/>
          <w:sz w:val="32"/>
          <w:szCs w:val="28"/>
        </w:rPr>
        <w:t>ДВЖД</w:t>
      </w:r>
      <w:r w:rsidR="00F81E88" w:rsidRPr="00F81E88">
        <w:rPr>
          <w:b/>
          <w:color w:val="000000"/>
          <w:sz w:val="32"/>
          <w:szCs w:val="28"/>
        </w:rPr>
        <w:t>/00</w:t>
      </w:r>
      <w:r w:rsidR="002C4368">
        <w:rPr>
          <w:b/>
          <w:color w:val="000000"/>
          <w:sz w:val="32"/>
          <w:szCs w:val="28"/>
        </w:rPr>
        <w:t>4</w:t>
      </w:r>
      <w:r w:rsidR="009847C5">
        <w:rPr>
          <w:b/>
          <w:color w:val="000000"/>
          <w:sz w:val="32"/>
          <w:szCs w:val="28"/>
        </w:rPr>
        <w:t>6</w:t>
      </w:r>
    </w:p>
    <w:p w:rsidR="003402BA" w:rsidRPr="00AA6AB2" w:rsidRDefault="003402BA" w:rsidP="00AA6AB2">
      <w:pPr>
        <w:tabs>
          <w:tab w:val="clear" w:pos="709"/>
          <w:tab w:val="left" w:pos="567"/>
        </w:tabs>
        <w:ind w:firstLine="567"/>
        <w:jc w:val="center"/>
        <w:rPr>
          <w:b/>
          <w:sz w:val="32"/>
        </w:rPr>
      </w:pPr>
    </w:p>
    <w:p w:rsidR="002D73A8" w:rsidRPr="00AA4442" w:rsidRDefault="002D73A8" w:rsidP="009D64C3">
      <w:pPr>
        <w:pStyle w:val="1"/>
        <w:tabs>
          <w:tab w:val="left" w:pos="567"/>
        </w:tabs>
        <w:suppressAutoHyphens/>
        <w:ind w:firstLine="567"/>
        <w:rPr>
          <w:sz w:val="28"/>
          <w:szCs w:val="28"/>
        </w:rPr>
      </w:pPr>
      <w:proofErr w:type="gramStart"/>
      <w:r w:rsidRPr="00AA4442">
        <w:rPr>
          <w:b/>
          <w:sz w:val="28"/>
          <w:szCs w:val="28"/>
        </w:rPr>
        <w:t xml:space="preserve">Открытое акционерное общество «Центр по перевозке грузов в контейнерах «ТрансКонтейнер» (ОАО «ТрансКонтейнер») </w:t>
      </w:r>
      <w:r w:rsidRPr="00AA4442">
        <w:rPr>
          <w:sz w:val="28"/>
          <w:szCs w:val="28"/>
        </w:rPr>
        <w:t xml:space="preserve">в лице филиала ОАО «ТрансКонтейнер» на </w:t>
      </w:r>
      <w:r w:rsidR="00B32D0E">
        <w:rPr>
          <w:sz w:val="28"/>
          <w:szCs w:val="28"/>
        </w:rPr>
        <w:t>Дальневосточной</w:t>
      </w:r>
      <w:r w:rsidRPr="00AA4442">
        <w:rPr>
          <w:sz w:val="28"/>
          <w:szCs w:val="28"/>
        </w:rPr>
        <w:t xml:space="preserve"> железной дорог</w:t>
      </w:r>
      <w:r w:rsidR="0034500F">
        <w:rPr>
          <w:sz w:val="28"/>
          <w:szCs w:val="28"/>
        </w:rPr>
        <w:t>е</w:t>
      </w:r>
      <w:r w:rsidRPr="00AA4442">
        <w:rPr>
          <w:sz w:val="28"/>
          <w:szCs w:val="28"/>
        </w:rPr>
        <w:t xml:space="preserve"> (далее – Заказчик), руководствуясь положениями Феде</w:t>
      </w:r>
      <w:r w:rsidR="0034500F">
        <w:rPr>
          <w:sz w:val="28"/>
          <w:szCs w:val="28"/>
        </w:rPr>
        <w:t>рального закона от 18 июля 2011</w:t>
      </w:r>
      <w:r w:rsidRPr="00AA4442">
        <w:rPr>
          <w:sz w:val="28"/>
          <w:szCs w:val="28"/>
        </w:rPr>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w:t>
      </w:r>
      <w:proofErr w:type="gramEnd"/>
      <w:r w:rsidRPr="00AA4442">
        <w:rPr>
          <w:sz w:val="28"/>
          <w:szCs w:val="28"/>
        </w:rPr>
        <w:t xml:space="preserve"> Совета директоров ОАО «Тра</w:t>
      </w:r>
      <w:r w:rsidR="0034500F">
        <w:rPr>
          <w:sz w:val="28"/>
          <w:szCs w:val="28"/>
        </w:rPr>
        <w:t>нсКонтейнер» от 20 февраля 2013</w:t>
      </w:r>
      <w:r w:rsidRPr="00AA4442">
        <w:rPr>
          <w:sz w:val="28"/>
          <w:szCs w:val="28"/>
        </w:rPr>
        <w:t>г. (протокол № 8) (</w:t>
      </w:r>
      <w:r w:rsidR="00755E5C">
        <w:rPr>
          <w:sz w:val="28"/>
          <w:szCs w:val="28"/>
        </w:rPr>
        <w:t xml:space="preserve">далее – Положение о закупках), </w:t>
      </w:r>
      <w:r w:rsidRPr="00AA4442">
        <w:rPr>
          <w:sz w:val="28"/>
          <w:szCs w:val="28"/>
        </w:rPr>
        <w:t>проводит:</w:t>
      </w:r>
    </w:p>
    <w:p w:rsidR="002D73A8" w:rsidRPr="00AA4442" w:rsidRDefault="002D73A8" w:rsidP="00681D59">
      <w:pPr>
        <w:jc w:val="both"/>
        <w:rPr>
          <w:szCs w:val="28"/>
        </w:rPr>
      </w:pPr>
      <w:r w:rsidRPr="00AA4442">
        <w:rPr>
          <w:szCs w:val="28"/>
        </w:rPr>
        <w:t xml:space="preserve">Закупку способом размещения оферты </w:t>
      </w:r>
      <w:r w:rsidR="00721832">
        <w:rPr>
          <w:color w:val="000000"/>
          <w:szCs w:val="28"/>
        </w:rPr>
        <w:t xml:space="preserve">№ </w:t>
      </w:r>
      <w:r w:rsidR="0034500F">
        <w:rPr>
          <w:color w:val="000000"/>
          <w:szCs w:val="28"/>
        </w:rPr>
        <w:t>РО/00</w:t>
      </w:r>
      <w:r w:rsidR="00B32D0E">
        <w:rPr>
          <w:color w:val="000000"/>
          <w:szCs w:val="28"/>
        </w:rPr>
        <w:t>2</w:t>
      </w:r>
      <w:r w:rsidR="00F81E88" w:rsidRPr="00F81E88">
        <w:rPr>
          <w:color w:val="000000"/>
          <w:szCs w:val="28"/>
        </w:rPr>
        <w:t>/</w:t>
      </w:r>
      <w:r w:rsidR="0034500F">
        <w:rPr>
          <w:color w:val="000000"/>
          <w:szCs w:val="28"/>
        </w:rPr>
        <w:t>НКП</w:t>
      </w:r>
      <w:r w:rsidR="000366D8">
        <w:rPr>
          <w:color w:val="000000"/>
          <w:szCs w:val="28"/>
        </w:rPr>
        <w:t>ДВЖД</w:t>
      </w:r>
      <w:r w:rsidR="00F81E88" w:rsidRPr="00F81E88">
        <w:rPr>
          <w:color w:val="000000"/>
          <w:szCs w:val="28"/>
        </w:rPr>
        <w:t>/00</w:t>
      </w:r>
      <w:r w:rsidR="002C4368">
        <w:rPr>
          <w:color w:val="000000"/>
          <w:szCs w:val="28"/>
        </w:rPr>
        <w:t>4</w:t>
      </w:r>
      <w:r w:rsidR="001F2252">
        <w:rPr>
          <w:color w:val="000000"/>
          <w:szCs w:val="28"/>
        </w:rPr>
        <w:t>6</w:t>
      </w:r>
      <w:r w:rsidR="00CC5FAA" w:rsidRPr="00AA4442">
        <w:rPr>
          <w:szCs w:val="28"/>
        </w:rPr>
        <w:t xml:space="preserve"> </w:t>
      </w:r>
      <w:r w:rsidRPr="00AA4442">
        <w:rPr>
          <w:szCs w:val="28"/>
        </w:rPr>
        <w:t xml:space="preserve">(далее – Размещение оферты) </w:t>
      </w:r>
      <w:r w:rsidR="00482550" w:rsidRPr="00482550">
        <w:rPr>
          <w:szCs w:val="28"/>
        </w:rPr>
        <w:t xml:space="preserve">на право заключения договора </w:t>
      </w:r>
      <w:r w:rsidR="00651500">
        <w:rPr>
          <w:szCs w:val="28"/>
        </w:rPr>
        <w:t xml:space="preserve">(договоров) </w:t>
      </w:r>
      <w:r w:rsidR="00B32D0E" w:rsidRPr="00401623">
        <w:rPr>
          <w:szCs w:val="28"/>
        </w:rPr>
        <w:t>оказания транспортно-экспедиционных и иных услуг, связанных с перевозкой грузов и грузов в универсальных контейнерах по маршруту станция</w:t>
      </w:r>
      <w:proofErr w:type="gramStart"/>
      <w:r w:rsidR="00B32D0E" w:rsidRPr="00401623">
        <w:rPr>
          <w:szCs w:val="28"/>
        </w:rPr>
        <w:t xml:space="preserve"> П</w:t>
      </w:r>
      <w:proofErr w:type="gramEnd"/>
      <w:r w:rsidR="00B32D0E" w:rsidRPr="00401623">
        <w:rPr>
          <w:szCs w:val="28"/>
        </w:rPr>
        <w:t xml:space="preserve">ервая речка Дальневосточной железной дороги – порты Курильских островов, с последующим возвратом контейнеров на станцию Первая речка Дальневосточной  железной дороги, </w:t>
      </w:r>
      <w:r w:rsidR="00B32D0E" w:rsidRPr="00401623">
        <w:rPr>
          <w:rFonts w:eastAsia="MS Mincho"/>
          <w:bCs/>
          <w:szCs w:val="28"/>
        </w:rPr>
        <w:t xml:space="preserve">на 2014-2017 </w:t>
      </w:r>
      <w:r w:rsidR="00755E5C">
        <w:rPr>
          <w:szCs w:val="28"/>
        </w:rPr>
        <w:t>г</w:t>
      </w:r>
      <w:r w:rsidR="000366D8">
        <w:rPr>
          <w:szCs w:val="28"/>
        </w:rPr>
        <w:t>г.</w:t>
      </w:r>
    </w:p>
    <w:p w:rsidR="002D73A8" w:rsidRPr="00B41E5B" w:rsidRDefault="002D73A8" w:rsidP="00681D59">
      <w:pPr>
        <w:tabs>
          <w:tab w:val="clear" w:pos="709"/>
          <w:tab w:val="left" w:pos="567"/>
        </w:tabs>
        <w:jc w:val="both"/>
        <w:rPr>
          <w:szCs w:val="28"/>
        </w:rPr>
      </w:pPr>
      <w:r w:rsidRPr="00AA4442">
        <w:rPr>
          <w:szCs w:val="28"/>
        </w:rPr>
        <w:t xml:space="preserve">Место нахождения Заказчика: Российская Федерация, 125047, </w:t>
      </w:r>
      <w:r w:rsidR="004A174D" w:rsidRPr="00AA4442">
        <w:rPr>
          <w:szCs w:val="28"/>
        </w:rPr>
        <w:t xml:space="preserve">г. Москва, </w:t>
      </w:r>
      <w:r w:rsidRPr="00AA4442">
        <w:rPr>
          <w:szCs w:val="28"/>
        </w:rPr>
        <w:t>Оружейный переулок, д.19;</w:t>
      </w:r>
    </w:p>
    <w:p w:rsidR="002D73A8" w:rsidRPr="00B41E5B" w:rsidRDefault="00755E5C" w:rsidP="00681D59">
      <w:pPr>
        <w:jc w:val="both"/>
        <w:rPr>
          <w:szCs w:val="28"/>
        </w:rPr>
      </w:pPr>
      <w:r w:rsidRPr="00B32D0E">
        <w:rPr>
          <w:szCs w:val="28"/>
        </w:rPr>
        <w:t>Почтовый адрес Заказчика:</w:t>
      </w:r>
      <w:r w:rsidR="002D73A8" w:rsidRPr="00B32D0E">
        <w:rPr>
          <w:i/>
          <w:szCs w:val="28"/>
        </w:rPr>
        <w:t xml:space="preserve"> </w:t>
      </w:r>
      <w:r w:rsidR="00193AA3" w:rsidRPr="00B32D0E">
        <w:rPr>
          <w:szCs w:val="28"/>
        </w:rPr>
        <w:t>Российская Федерация,</w:t>
      </w:r>
      <w:r w:rsidR="00193AA3" w:rsidRPr="00B32D0E">
        <w:rPr>
          <w:i/>
          <w:szCs w:val="28"/>
        </w:rPr>
        <w:t xml:space="preserve"> </w:t>
      </w:r>
      <w:r w:rsidR="00B32D0E" w:rsidRPr="00B32D0E">
        <w:rPr>
          <w:szCs w:val="28"/>
        </w:rPr>
        <w:t>680000,  г. Хабаровск, ул</w:t>
      </w:r>
      <w:proofErr w:type="gramStart"/>
      <w:r w:rsidR="00B32D0E" w:rsidRPr="00B32D0E">
        <w:rPr>
          <w:szCs w:val="28"/>
        </w:rPr>
        <w:t>.Д</w:t>
      </w:r>
      <w:proofErr w:type="gramEnd"/>
      <w:r w:rsidR="00B32D0E" w:rsidRPr="00B32D0E">
        <w:rPr>
          <w:szCs w:val="28"/>
        </w:rPr>
        <w:t>зержинского, 65, 3-й этаж, к.7</w:t>
      </w:r>
      <w:r w:rsidR="00193AA3" w:rsidRPr="00B32D0E">
        <w:rPr>
          <w:szCs w:val="28"/>
        </w:rPr>
        <w:t>.</w:t>
      </w:r>
    </w:p>
    <w:p w:rsidR="0047461F" w:rsidRPr="0047461F" w:rsidRDefault="0047461F" w:rsidP="0047461F">
      <w:pPr>
        <w:jc w:val="both"/>
        <w:rPr>
          <w:b/>
          <w:szCs w:val="28"/>
        </w:rPr>
      </w:pPr>
      <w:r w:rsidRPr="0047461F">
        <w:rPr>
          <w:b/>
          <w:szCs w:val="28"/>
        </w:rPr>
        <w:t>Контактная информация Заказчика:</w:t>
      </w:r>
    </w:p>
    <w:p w:rsidR="004F261E" w:rsidRPr="004F261E" w:rsidRDefault="0047461F" w:rsidP="0047461F">
      <w:pPr>
        <w:jc w:val="both"/>
        <w:rPr>
          <w:szCs w:val="28"/>
        </w:rPr>
      </w:pPr>
      <w:r w:rsidRPr="0047461F">
        <w:rPr>
          <w:szCs w:val="28"/>
        </w:rPr>
        <w:t>Ф.И.</w:t>
      </w:r>
      <w:r w:rsidRPr="004F261E">
        <w:rPr>
          <w:szCs w:val="28"/>
        </w:rPr>
        <w:t xml:space="preserve">О.: </w:t>
      </w:r>
      <w:r w:rsidR="004F261E" w:rsidRPr="004F261E">
        <w:rPr>
          <w:bCs/>
          <w:szCs w:val="28"/>
        </w:rPr>
        <w:t>Ващишина Анна Петровна</w:t>
      </w:r>
      <w:r w:rsidR="004F261E" w:rsidRPr="004F261E">
        <w:rPr>
          <w:szCs w:val="28"/>
        </w:rPr>
        <w:t xml:space="preserve"> </w:t>
      </w:r>
    </w:p>
    <w:p w:rsidR="0047461F" w:rsidRPr="004F261E" w:rsidRDefault="0047461F" w:rsidP="0047461F">
      <w:pPr>
        <w:jc w:val="both"/>
        <w:rPr>
          <w:szCs w:val="28"/>
        </w:rPr>
      </w:pPr>
      <w:r w:rsidRPr="004F261E">
        <w:rPr>
          <w:szCs w:val="28"/>
        </w:rPr>
        <w:t xml:space="preserve">Адрес электронной почты: </w:t>
      </w:r>
      <w:hyperlink r:id="rId7" w:history="1">
        <w:r w:rsidR="004F261E" w:rsidRPr="004F261E">
          <w:rPr>
            <w:rStyle w:val="a6"/>
            <w:bCs/>
            <w:szCs w:val="28"/>
          </w:rPr>
          <w:t>VashchishinaAP@trcont.ru</w:t>
        </w:r>
      </w:hyperlink>
    </w:p>
    <w:p w:rsidR="0047461F" w:rsidRPr="0047461F" w:rsidRDefault="0047461F" w:rsidP="0047461F">
      <w:pPr>
        <w:jc w:val="both"/>
        <w:rPr>
          <w:szCs w:val="28"/>
        </w:rPr>
      </w:pPr>
      <w:r w:rsidRPr="0047461F">
        <w:rPr>
          <w:szCs w:val="28"/>
        </w:rPr>
        <w:t xml:space="preserve">Телефон: +7(4212) </w:t>
      </w:r>
      <w:r w:rsidR="004F261E">
        <w:rPr>
          <w:szCs w:val="28"/>
        </w:rPr>
        <w:t>46</w:t>
      </w:r>
      <w:r w:rsidRPr="0047461F">
        <w:rPr>
          <w:szCs w:val="28"/>
        </w:rPr>
        <w:t>-5</w:t>
      </w:r>
      <w:r w:rsidR="004F261E">
        <w:rPr>
          <w:szCs w:val="28"/>
        </w:rPr>
        <w:t>0</w:t>
      </w:r>
      <w:r w:rsidRPr="0047461F">
        <w:rPr>
          <w:szCs w:val="28"/>
        </w:rPr>
        <w:t>-</w:t>
      </w:r>
      <w:r w:rsidR="004F261E">
        <w:rPr>
          <w:szCs w:val="28"/>
        </w:rPr>
        <w:t>08</w:t>
      </w:r>
      <w:r w:rsidRPr="0047461F">
        <w:rPr>
          <w:szCs w:val="28"/>
        </w:rPr>
        <w:t xml:space="preserve">, </w:t>
      </w:r>
    </w:p>
    <w:p w:rsidR="0047461F" w:rsidRDefault="0047461F" w:rsidP="0047461F">
      <w:pPr>
        <w:jc w:val="both"/>
        <w:rPr>
          <w:szCs w:val="28"/>
        </w:rPr>
      </w:pPr>
      <w:r w:rsidRPr="0047461F">
        <w:rPr>
          <w:szCs w:val="28"/>
        </w:rPr>
        <w:t xml:space="preserve">Факс: +7(4212) </w:t>
      </w:r>
      <w:r w:rsidR="004F261E">
        <w:rPr>
          <w:szCs w:val="28"/>
        </w:rPr>
        <w:t>46</w:t>
      </w:r>
      <w:r w:rsidR="004F261E" w:rsidRPr="0047461F">
        <w:rPr>
          <w:szCs w:val="28"/>
        </w:rPr>
        <w:t>-5</w:t>
      </w:r>
      <w:r w:rsidR="004F261E">
        <w:rPr>
          <w:szCs w:val="28"/>
        </w:rPr>
        <w:t>0</w:t>
      </w:r>
      <w:r w:rsidR="004F261E" w:rsidRPr="0047461F">
        <w:rPr>
          <w:szCs w:val="28"/>
        </w:rPr>
        <w:t>-</w:t>
      </w:r>
      <w:r w:rsidR="004F261E">
        <w:rPr>
          <w:szCs w:val="28"/>
        </w:rPr>
        <w:t>08</w:t>
      </w:r>
      <w:r w:rsidRPr="0047461F">
        <w:rPr>
          <w:szCs w:val="28"/>
        </w:rPr>
        <w:t>.</w:t>
      </w:r>
    </w:p>
    <w:p w:rsidR="004F261E" w:rsidRDefault="004F261E" w:rsidP="0047461F">
      <w:pPr>
        <w:jc w:val="both"/>
        <w:rPr>
          <w:szCs w:val="28"/>
        </w:rPr>
      </w:pPr>
    </w:p>
    <w:p w:rsidR="0047461F" w:rsidRPr="0047461F" w:rsidRDefault="0047461F" w:rsidP="0047461F">
      <w:pPr>
        <w:pStyle w:val="1"/>
        <w:suppressAutoHyphens/>
        <w:rPr>
          <w:sz w:val="28"/>
          <w:szCs w:val="28"/>
        </w:rPr>
      </w:pPr>
      <w:r w:rsidRPr="0047461F">
        <w:rPr>
          <w:b/>
          <w:sz w:val="28"/>
          <w:szCs w:val="28"/>
        </w:rPr>
        <w:t>Организатором открытого конкурса</w:t>
      </w:r>
      <w:r w:rsidRPr="0047461F">
        <w:rPr>
          <w:sz w:val="28"/>
          <w:szCs w:val="28"/>
        </w:rPr>
        <w:t xml:space="preserve"> является </w:t>
      </w:r>
      <w:r w:rsidRPr="0047461F">
        <w:rPr>
          <w:sz w:val="28"/>
          <w:szCs w:val="28"/>
        </w:rPr>
        <w:br/>
        <w:t xml:space="preserve">ОАО «ТрансКонтейнер». Функции Организатора выполняет Постоянная рабочая группа Конкурсной комиссии филиала ОАО «ТрансКонтейнер» на Дальневосточной железной дороге. </w:t>
      </w:r>
    </w:p>
    <w:p w:rsidR="0047461F" w:rsidRPr="0047461F" w:rsidRDefault="0047461F" w:rsidP="0047461F">
      <w:pPr>
        <w:pStyle w:val="ConsNonformat"/>
        <w:widowControl/>
        <w:ind w:firstLine="708"/>
        <w:jc w:val="both"/>
        <w:rPr>
          <w:rFonts w:ascii="Times New Roman" w:hAnsi="Times New Roman" w:cs="Times New Roman"/>
          <w:color w:val="FF6600"/>
          <w:sz w:val="28"/>
          <w:szCs w:val="28"/>
        </w:rPr>
      </w:pPr>
      <w:r w:rsidRPr="0047461F">
        <w:rPr>
          <w:rFonts w:ascii="Times New Roman" w:hAnsi="Times New Roman" w:cs="Times New Roman"/>
          <w:sz w:val="28"/>
          <w:szCs w:val="28"/>
        </w:rPr>
        <w:t>Почтовый адрес: 680000,  г. Хабаровск, ул.Дзержинского, 65, 3-й этаж, к.7</w:t>
      </w:r>
    </w:p>
    <w:p w:rsidR="0047461F" w:rsidRPr="0047461F" w:rsidRDefault="0047461F" w:rsidP="0047461F">
      <w:pPr>
        <w:jc w:val="both"/>
        <w:rPr>
          <w:szCs w:val="28"/>
        </w:rPr>
      </w:pPr>
      <w:r w:rsidRPr="0047461F">
        <w:rPr>
          <w:szCs w:val="28"/>
        </w:rPr>
        <w:t xml:space="preserve">Контактные лица: </w:t>
      </w:r>
    </w:p>
    <w:p w:rsidR="0047461F" w:rsidRPr="0047461F" w:rsidRDefault="0047461F" w:rsidP="0047461F">
      <w:pPr>
        <w:ind w:firstLine="0"/>
        <w:jc w:val="both"/>
        <w:rPr>
          <w:szCs w:val="28"/>
        </w:rPr>
      </w:pPr>
      <w:r w:rsidRPr="0047461F">
        <w:rPr>
          <w:szCs w:val="28"/>
        </w:rPr>
        <w:tab/>
      </w:r>
      <w:r w:rsidR="004F261E" w:rsidRPr="004F261E">
        <w:rPr>
          <w:bCs/>
          <w:szCs w:val="28"/>
        </w:rPr>
        <w:t>Ващишина Анна Петровна</w:t>
      </w:r>
      <w:r w:rsidRPr="004F261E">
        <w:rPr>
          <w:bCs/>
          <w:szCs w:val="28"/>
        </w:rPr>
        <w:t>,</w:t>
      </w:r>
      <w:r w:rsidRPr="0047461F">
        <w:rPr>
          <w:bCs/>
          <w:szCs w:val="28"/>
        </w:rPr>
        <w:t xml:space="preserve"> тел.: +7(4212) </w:t>
      </w:r>
      <w:r w:rsidR="004F261E">
        <w:rPr>
          <w:szCs w:val="28"/>
        </w:rPr>
        <w:t>46</w:t>
      </w:r>
      <w:r w:rsidR="004F261E" w:rsidRPr="0047461F">
        <w:rPr>
          <w:szCs w:val="28"/>
        </w:rPr>
        <w:t>-5</w:t>
      </w:r>
      <w:r w:rsidR="004F261E">
        <w:rPr>
          <w:szCs w:val="28"/>
        </w:rPr>
        <w:t>0</w:t>
      </w:r>
      <w:r w:rsidR="004F261E" w:rsidRPr="0047461F">
        <w:rPr>
          <w:szCs w:val="28"/>
        </w:rPr>
        <w:t>-</w:t>
      </w:r>
      <w:r w:rsidR="004F261E">
        <w:rPr>
          <w:szCs w:val="28"/>
        </w:rPr>
        <w:t>08</w:t>
      </w:r>
      <w:r w:rsidRPr="0047461F">
        <w:rPr>
          <w:bCs/>
          <w:szCs w:val="28"/>
        </w:rPr>
        <w:t xml:space="preserve">, электронный адрес </w:t>
      </w:r>
      <w:hyperlink r:id="rId8" w:history="1">
        <w:r w:rsidR="004F261E" w:rsidRPr="004F261E">
          <w:rPr>
            <w:rStyle w:val="a6"/>
            <w:bCs/>
            <w:szCs w:val="28"/>
          </w:rPr>
          <w:t>VashchishinaAP@trcont.ru</w:t>
        </w:r>
      </w:hyperlink>
      <w:r w:rsidR="004F261E" w:rsidRPr="004F261E">
        <w:rPr>
          <w:bCs/>
          <w:szCs w:val="28"/>
        </w:rPr>
        <w:t>.</w:t>
      </w:r>
    </w:p>
    <w:p w:rsidR="00681D59" w:rsidRDefault="00483850" w:rsidP="009D64C3">
      <w:pPr>
        <w:tabs>
          <w:tab w:val="clear" w:pos="709"/>
          <w:tab w:val="left" w:pos="567"/>
        </w:tabs>
        <w:ind w:firstLine="567"/>
        <w:jc w:val="both"/>
        <w:rPr>
          <w:szCs w:val="28"/>
        </w:rPr>
      </w:pPr>
      <w:r>
        <w:rPr>
          <w:bCs/>
          <w:szCs w:val="28"/>
        </w:rPr>
        <w:t xml:space="preserve">  </w:t>
      </w:r>
      <w:r w:rsidR="004F261E" w:rsidRPr="0047461F">
        <w:rPr>
          <w:bCs/>
          <w:szCs w:val="28"/>
        </w:rPr>
        <w:t>Сирин Алексей Васильевич, т</w:t>
      </w:r>
      <w:r w:rsidR="004F261E" w:rsidRPr="0047461F">
        <w:rPr>
          <w:szCs w:val="28"/>
        </w:rPr>
        <w:t xml:space="preserve">ел.: +7(4212) 38-54-62, </w:t>
      </w:r>
      <w:r w:rsidR="004F261E" w:rsidRPr="0047461F">
        <w:rPr>
          <w:bCs/>
          <w:szCs w:val="28"/>
        </w:rPr>
        <w:t>электронный адрес</w:t>
      </w:r>
      <w:r w:rsidR="004F261E" w:rsidRPr="0047461F">
        <w:rPr>
          <w:szCs w:val="28"/>
        </w:rPr>
        <w:t xml:space="preserve">: </w:t>
      </w:r>
      <w:hyperlink r:id="rId9" w:history="1">
        <w:r w:rsidR="004F261E" w:rsidRPr="0047461F">
          <w:rPr>
            <w:rStyle w:val="a6"/>
            <w:bCs/>
            <w:szCs w:val="28"/>
            <w:lang w:val="en-US"/>
          </w:rPr>
          <w:t>SirinAV</w:t>
        </w:r>
        <w:r w:rsidR="004F261E" w:rsidRPr="0047461F">
          <w:rPr>
            <w:rStyle w:val="a6"/>
            <w:bCs/>
            <w:szCs w:val="28"/>
          </w:rPr>
          <w:t>@</w:t>
        </w:r>
        <w:r w:rsidR="004F261E" w:rsidRPr="0047461F">
          <w:rPr>
            <w:rStyle w:val="a6"/>
            <w:bCs/>
            <w:szCs w:val="28"/>
            <w:lang w:val="en-US"/>
          </w:rPr>
          <w:t>trcont</w:t>
        </w:r>
        <w:r w:rsidR="004F261E" w:rsidRPr="0047461F">
          <w:rPr>
            <w:rStyle w:val="a6"/>
            <w:bCs/>
            <w:szCs w:val="28"/>
          </w:rPr>
          <w:t>.</w:t>
        </w:r>
        <w:r w:rsidR="004F261E" w:rsidRPr="0047461F">
          <w:rPr>
            <w:rStyle w:val="a6"/>
            <w:bCs/>
            <w:szCs w:val="28"/>
            <w:lang w:val="en-US"/>
          </w:rPr>
          <w:t>ru</w:t>
        </w:r>
      </w:hyperlink>
      <w:r w:rsidR="004F261E" w:rsidRPr="0047461F">
        <w:rPr>
          <w:szCs w:val="28"/>
        </w:rPr>
        <w:t>,</w:t>
      </w:r>
    </w:p>
    <w:p w:rsidR="004F261E" w:rsidRDefault="004F261E" w:rsidP="009D64C3">
      <w:pPr>
        <w:tabs>
          <w:tab w:val="clear" w:pos="709"/>
          <w:tab w:val="left" w:pos="567"/>
        </w:tabs>
        <w:ind w:firstLine="567"/>
        <w:jc w:val="both"/>
        <w:rPr>
          <w:b/>
          <w:szCs w:val="28"/>
        </w:rPr>
      </w:pPr>
    </w:p>
    <w:p w:rsidR="009D435E" w:rsidRPr="00B32D0E" w:rsidRDefault="002D73A8" w:rsidP="009D435E">
      <w:pPr>
        <w:jc w:val="both"/>
        <w:rPr>
          <w:szCs w:val="28"/>
        </w:rPr>
      </w:pPr>
      <w:r w:rsidRPr="00B32D0E">
        <w:rPr>
          <w:b/>
          <w:szCs w:val="28"/>
        </w:rPr>
        <w:t>Предмет договора</w:t>
      </w:r>
      <w:r w:rsidR="00651500" w:rsidRPr="00B32D0E">
        <w:rPr>
          <w:b/>
          <w:szCs w:val="28"/>
        </w:rPr>
        <w:t xml:space="preserve"> (договоров)</w:t>
      </w:r>
      <w:r w:rsidR="00473F50" w:rsidRPr="00B32D0E">
        <w:rPr>
          <w:szCs w:val="28"/>
        </w:rPr>
        <w:t xml:space="preserve">: </w:t>
      </w:r>
      <w:r w:rsidR="009847C5" w:rsidRPr="00B32D0E">
        <w:rPr>
          <w:szCs w:val="28"/>
        </w:rPr>
        <w:t>оказание транспортно-экспедиционных и иных услуг, связанных с перевозкой грузов и грузов в универсальных контейнерах по маршруту станция</w:t>
      </w:r>
      <w:proofErr w:type="gramStart"/>
      <w:r w:rsidR="009847C5" w:rsidRPr="00B32D0E">
        <w:rPr>
          <w:szCs w:val="28"/>
        </w:rPr>
        <w:t xml:space="preserve"> П</w:t>
      </w:r>
      <w:proofErr w:type="gramEnd"/>
      <w:r w:rsidR="009847C5" w:rsidRPr="00B32D0E">
        <w:rPr>
          <w:szCs w:val="28"/>
        </w:rPr>
        <w:t xml:space="preserve">ервая речка Дальневосточной железной </w:t>
      </w:r>
      <w:r w:rsidR="009847C5" w:rsidRPr="00B32D0E">
        <w:rPr>
          <w:szCs w:val="28"/>
        </w:rPr>
        <w:lastRenderedPageBreak/>
        <w:t>дороги – порты Курильских островов, с последующим возвратом контейнеров на станцию Первая речка Д</w:t>
      </w:r>
      <w:r w:rsidR="004F261E">
        <w:rPr>
          <w:szCs w:val="28"/>
        </w:rPr>
        <w:t>альневосточной  железной дороги</w:t>
      </w:r>
      <w:r w:rsidR="009847C5" w:rsidRPr="00B32D0E">
        <w:rPr>
          <w:szCs w:val="28"/>
        </w:rPr>
        <w:t xml:space="preserve"> </w:t>
      </w:r>
      <w:r w:rsidR="009847C5" w:rsidRPr="00B32D0E">
        <w:rPr>
          <w:rFonts w:eastAsia="MS Mincho"/>
          <w:bCs/>
          <w:szCs w:val="28"/>
        </w:rPr>
        <w:t xml:space="preserve">на 2014-2017 </w:t>
      </w:r>
      <w:r w:rsidR="00473F50" w:rsidRPr="00B32D0E">
        <w:rPr>
          <w:szCs w:val="28"/>
        </w:rPr>
        <w:t>г</w:t>
      </w:r>
      <w:r w:rsidR="00EF78C8" w:rsidRPr="00B32D0E">
        <w:rPr>
          <w:szCs w:val="28"/>
        </w:rPr>
        <w:t>г.</w:t>
      </w:r>
    </w:p>
    <w:p w:rsidR="002D73A8" w:rsidRDefault="002D73A8" w:rsidP="009D435E">
      <w:pPr>
        <w:jc w:val="both"/>
        <w:rPr>
          <w:szCs w:val="28"/>
        </w:rPr>
      </w:pPr>
    </w:p>
    <w:p w:rsidR="00482246" w:rsidRPr="00E1533B" w:rsidRDefault="00074C87" w:rsidP="004A174D">
      <w:pPr>
        <w:jc w:val="both"/>
        <w:rPr>
          <w:szCs w:val="28"/>
        </w:rPr>
      </w:pPr>
      <w:r w:rsidRPr="00E1533B">
        <w:rPr>
          <w:b/>
          <w:szCs w:val="28"/>
        </w:rPr>
        <w:t>Начальная</w:t>
      </w:r>
      <w:r w:rsidR="002D73A8" w:rsidRPr="00E1533B">
        <w:rPr>
          <w:b/>
          <w:szCs w:val="28"/>
        </w:rPr>
        <w:t xml:space="preserve"> (</w:t>
      </w:r>
      <w:r w:rsidRPr="00E1533B">
        <w:rPr>
          <w:b/>
          <w:szCs w:val="28"/>
        </w:rPr>
        <w:t>максимальная</w:t>
      </w:r>
      <w:r w:rsidR="002D73A8" w:rsidRPr="00E1533B">
        <w:rPr>
          <w:b/>
          <w:szCs w:val="28"/>
        </w:rPr>
        <w:t xml:space="preserve">) цена </w:t>
      </w:r>
      <w:r w:rsidR="00651500" w:rsidRPr="00E1533B">
        <w:rPr>
          <w:b/>
          <w:szCs w:val="28"/>
        </w:rPr>
        <w:t>договора (</w:t>
      </w:r>
      <w:r w:rsidR="002D73A8" w:rsidRPr="00E1533B">
        <w:rPr>
          <w:b/>
          <w:szCs w:val="28"/>
        </w:rPr>
        <w:t>договоров</w:t>
      </w:r>
      <w:r w:rsidR="00651500" w:rsidRPr="00E1533B">
        <w:rPr>
          <w:b/>
          <w:szCs w:val="28"/>
        </w:rPr>
        <w:t>)</w:t>
      </w:r>
      <w:r w:rsidR="002D73A8" w:rsidRPr="00E1533B">
        <w:rPr>
          <w:szCs w:val="28"/>
        </w:rPr>
        <w:t xml:space="preserve">, </w:t>
      </w:r>
      <w:r w:rsidR="00651500" w:rsidRPr="00E1533B">
        <w:rPr>
          <w:szCs w:val="28"/>
        </w:rPr>
        <w:t xml:space="preserve">заключаемого/-ых по итогам Размещения оферты </w:t>
      </w:r>
      <w:r w:rsidR="002D73A8" w:rsidRPr="00E1533B">
        <w:rPr>
          <w:szCs w:val="28"/>
        </w:rPr>
        <w:t xml:space="preserve">составляет </w:t>
      </w:r>
      <w:r w:rsidR="00E1533B">
        <w:rPr>
          <w:szCs w:val="28"/>
        </w:rPr>
        <w:t>200 000</w:t>
      </w:r>
      <w:r w:rsidR="00473F50" w:rsidRPr="00E1533B">
        <w:rPr>
          <w:szCs w:val="28"/>
        </w:rPr>
        <w:t xml:space="preserve"> </w:t>
      </w:r>
      <w:proofErr w:type="spellStart"/>
      <w:r w:rsidR="00473F50" w:rsidRPr="00E1533B">
        <w:rPr>
          <w:szCs w:val="28"/>
        </w:rPr>
        <w:t>000</w:t>
      </w:r>
      <w:proofErr w:type="spellEnd"/>
      <w:r w:rsidR="002D73A8" w:rsidRPr="00E1533B">
        <w:rPr>
          <w:szCs w:val="28"/>
        </w:rPr>
        <w:t xml:space="preserve"> (</w:t>
      </w:r>
      <w:r w:rsidR="001F2252">
        <w:rPr>
          <w:szCs w:val="28"/>
        </w:rPr>
        <w:t>Двести</w:t>
      </w:r>
      <w:r w:rsidR="00473F50" w:rsidRPr="00E1533B">
        <w:rPr>
          <w:szCs w:val="28"/>
        </w:rPr>
        <w:t xml:space="preserve"> миллионов</w:t>
      </w:r>
      <w:r w:rsidR="002D73A8" w:rsidRPr="00E1533B">
        <w:rPr>
          <w:szCs w:val="28"/>
        </w:rPr>
        <w:t>) рубл</w:t>
      </w:r>
      <w:r w:rsidR="00F44F4C" w:rsidRPr="00E1533B">
        <w:rPr>
          <w:szCs w:val="28"/>
        </w:rPr>
        <w:t>ей</w:t>
      </w:r>
      <w:r w:rsidR="00681D59" w:rsidRPr="00E1533B">
        <w:rPr>
          <w:szCs w:val="28"/>
        </w:rPr>
        <w:t xml:space="preserve"> 00 копеек</w:t>
      </w:r>
      <w:r w:rsidR="002D73A8" w:rsidRPr="00E1533B">
        <w:rPr>
          <w:szCs w:val="28"/>
        </w:rPr>
        <w:t xml:space="preserve"> </w:t>
      </w:r>
      <w:r w:rsidR="00482246" w:rsidRPr="00E1533B">
        <w:rPr>
          <w:color w:val="000000"/>
        </w:rPr>
        <w:t xml:space="preserve">с </w:t>
      </w:r>
      <w:r w:rsidR="00473F50" w:rsidRPr="00E1533B">
        <w:rPr>
          <w:color w:val="000000"/>
        </w:rPr>
        <w:t>учетом</w:t>
      </w:r>
      <w:r w:rsidR="001F2252" w:rsidRPr="001F2252">
        <w:rPr>
          <w:szCs w:val="28"/>
        </w:rPr>
        <w:t xml:space="preserve"> </w:t>
      </w:r>
      <w:r w:rsidR="001F2252">
        <w:rPr>
          <w:szCs w:val="28"/>
        </w:rPr>
        <w:t>стоимости</w:t>
      </w:r>
      <w:r w:rsidR="001F2252" w:rsidRPr="00DA3D82">
        <w:rPr>
          <w:szCs w:val="28"/>
        </w:rPr>
        <w:t xml:space="preserve"> </w:t>
      </w:r>
      <w:r w:rsidR="001F2252">
        <w:rPr>
          <w:szCs w:val="28"/>
        </w:rPr>
        <w:t>приема/сдачи контейнера с/на железную дорогу, доставки контейнера со/до станции</w:t>
      </w:r>
      <w:proofErr w:type="gramStart"/>
      <w:r w:rsidR="001F2252">
        <w:rPr>
          <w:szCs w:val="28"/>
        </w:rPr>
        <w:t xml:space="preserve"> П</w:t>
      </w:r>
      <w:proofErr w:type="gramEnd"/>
      <w:r w:rsidR="001F2252">
        <w:rPr>
          <w:szCs w:val="28"/>
        </w:rPr>
        <w:t>ервая речка до/из порта перевалки, приема контейнера в порт перевалки (пропуск), терминальных услуг в порту перевалки и портах назначения, фрахта груженого/ порожнего, вознаграждения претендента (исполнителя) и иных услуг, возникших при оказании услуг согласно предмету заключенного договора,</w:t>
      </w:r>
      <w:r w:rsidR="001F2252" w:rsidRPr="00FC3A0D">
        <w:rPr>
          <w:color w:val="000000"/>
          <w:szCs w:val="28"/>
        </w:rPr>
        <w:t xml:space="preserve"> </w:t>
      </w:r>
      <w:r w:rsidR="001F2252" w:rsidRPr="00DA3D82">
        <w:rPr>
          <w:color w:val="000000"/>
          <w:szCs w:val="28"/>
        </w:rPr>
        <w:t>с учетом всех налогов (кроме НДС)</w:t>
      </w:r>
      <w:r w:rsidR="00482246" w:rsidRPr="00E1533B">
        <w:t>.</w:t>
      </w:r>
    </w:p>
    <w:p w:rsidR="00482550" w:rsidRPr="00E1533B" w:rsidRDefault="00482550" w:rsidP="00482550">
      <w:pPr>
        <w:jc w:val="both"/>
        <w:rPr>
          <w:szCs w:val="28"/>
        </w:rPr>
      </w:pPr>
    </w:p>
    <w:p w:rsidR="002D73A8" w:rsidRPr="00E1533B" w:rsidRDefault="002D73A8" w:rsidP="00F3652D">
      <w:pPr>
        <w:tabs>
          <w:tab w:val="clear" w:pos="709"/>
          <w:tab w:val="left" w:pos="567"/>
        </w:tabs>
        <w:jc w:val="both"/>
        <w:rPr>
          <w:szCs w:val="28"/>
        </w:rPr>
      </w:pPr>
      <w:r w:rsidRPr="00E1533B">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2D73A8" w:rsidRPr="00E1533B" w:rsidTr="00681D59">
        <w:tc>
          <w:tcPr>
            <w:tcW w:w="1187" w:type="dxa"/>
            <w:vAlign w:val="center"/>
          </w:tcPr>
          <w:p w:rsidR="002D73A8" w:rsidRPr="00E1533B" w:rsidRDefault="002D73A8" w:rsidP="00681D59">
            <w:pPr>
              <w:tabs>
                <w:tab w:val="clear" w:pos="709"/>
                <w:tab w:val="left" w:pos="567"/>
              </w:tabs>
              <w:ind w:firstLine="0"/>
              <w:jc w:val="center"/>
              <w:rPr>
                <w:sz w:val="24"/>
                <w:szCs w:val="24"/>
              </w:rPr>
            </w:pPr>
            <w:r w:rsidRPr="00E1533B">
              <w:rPr>
                <w:sz w:val="24"/>
                <w:szCs w:val="24"/>
              </w:rPr>
              <w:t>№</w:t>
            </w:r>
          </w:p>
        </w:tc>
        <w:tc>
          <w:tcPr>
            <w:tcW w:w="1819" w:type="dxa"/>
            <w:vAlign w:val="center"/>
          </w:tcPr>
          <w:p w:rsidR="002D73A8" w:rsidRPr="00E1533B" w:rsidRDefault="002D73A8" w:rsidP="00681D59">
            <w:pPr>
              <w:tabs>
                <w:tab w:val="clear" w:pos="709"/>
                <w:tab w:val="left" w:pos="567"/>
              </w:tabs>
              <w:ind w:firstLine="0"/>
              <w:jc w:val="center"/>
              <w:rPr>
                <w:sz w:val="24"/>
                <w:szCs w:val="24"/>
              </w:rPr>
            </w:pPr>
            <w:r w:rsidRPr="00E1533B">
              <w:rPr>
                <w:sz w:val="24"/>
                <w:szCs w:val="24"/>
              </w:rPr>
              <w:t>Классификация по ОКДП</w:t>
            </w:r>
          </w:p>
        </w:tc>
        <w:tc>
          <w:tcPr>
            <w:tcW w:w="1819" w:type="dxa"/>
            <w:vAlign w:val="center"/>
          </w:tcPr>
          <w:p w:rsidR="002D73A8" w:rsidRPr="00E1533B" w:rsidRDefault="002D73A8" w:rsidP="00681D59">
            <w:pPr>
              <w:tabs>
                <w:tab w:val="clear" w:pos="709"/>
                <w:tab w:val="left" w:pos="567"/>
              </w:tabs>
              <w:ind w:firstLine="0"/>
              <w:jc w:val="center"/>
              <w:rPr>
                <w:sz w:val="24"/>
                <w:szCs w:val="24"/>
              </w:rPr>
            </w:pPr>
            <w:r w:rsidRPr="00E1533B">
              <w:rPr>
                <w:sz w:val="24"/>
                <w:szCs w:val="24"/>
              </w:rPr>
              <w:t>Классификация по ОКВЭД</w:t>
            </w:r>
          </w:p>
        </w:tc>
        <w:tc>
          <w:tcPr>
            <w:tcW w:w="1509" w:type="dxa"/>
            <w:vAlign w:val="center"/>
          </w:tcPr>
          <w:p w:rsidR="002D73A8" w:rsidRPr="00E1533B" w:rsidRDefault="002D73A8" w:rsidP="00681D59">
            <w:pPr>
              <w:tabs>
                <w:tab w:val="clear" w:pos="709"/>
                <w:tab w:val="left" w:pos="567"/>
              </w:tabs>
              <w:ind w:firstLine="0"/>
              <w:jc w:val="center"/>
              <w:rPr>
                <w:sz w:val="24"/>
                <w:szCs w:val="24"/>
              </w:rPr>
            </w:pPr>
            <w:r w:rsidRPr="00E1533B">
              <w:rPr>
                <w:sz w:val="24"/>
                <w:szCs w:val="24"/>
              </w:rPr>
              <w:t>Ед. измерения</w:t>
            </w:r>
          </w:p>
        </w:tc>
        <w:tc>
          <w:tcPr>
            <w:tcW w:w="1557" w:type="dxa"/>
            <w:vAlign w:val="center"/>
          </w:tcPr>
          <w:p w:rsidR="002D73A8" w:rsidRPr="00E1533B" w:rsidRDefault="002D73A8" w:rsidP="00681D59">
            <w:pPr>
              <w:tabs>
                <w:tab w:val="clear" w:pos="709"/>
                <w:tab w:val="left" w:pos="567"/>
              </w:tabs>
              <w:ind w:firstLine="0"/>
              <w:jc w:val="center"/>
              <w:rPr>
                <w:sz w:val="24"/>
                <w:szCs w:val="24"/>
              </w:rPr>
            </w:pPr>
            <w:r w:rsidRPr="00E1533B">
              <w:rPr>
                <w:sz w:val="24"/>
                <w:szCs w:val="24"/>
              </w:rPr>
              <w:t>Количество (Объем)</w:t>
            </w:r>
          </w:p>
        </w:tc>
        <w:tc>
          <w:tcPr>
            <w:tcW w:w="1962" w:type="dxa"/>
            <w:vAlign w:val="center"/>
          </w:tcPr>
          <w:p w:rsidR="002D73A8" w:rsidRPr="00E1533B" w:rsidRDefault="002D73A8" w:rsidP="00681D59">
            <w:pPr>
              <w:tabs>
                <w:tab w:val="clear" w:pos="709"/>
                <w:tab w:val="left" w:pos="567"/>
              </w:tabs>
              <w:ind w:firstLine="0"/>
              <w:jc w:val="center"/>
              <w:rPr>
                <w:sz w:val="24"/>
                <w:szCs w:val="24"/>
              </w:rPr>
            </w:pPr>
            <w:r w:rsidRPr="00E1533B">
              <w:rPr>
                <w:sz w:val="24"/>
                <w:szCs w:val="24"/>
              </w:rPr>
              <w:t>Дополнительные сведения</w:t>
            </w:r>
          </w:p>
        </w:tc>
      </w:tr>
      <w:tr w:rsidR="002D73A8" w:rsidRPr="00F3652D" w:rsidTr="00957F10">
        <w:tc>
          <w:tcPr>
            <w:tcW w:w="1187" w:type="dxa"/>
            <w:vAlign w:val="center"/>
          </w:tcPr>
          <w:p w:rsidR="002D73A8" w:rsidRPr="00F3652D" w:rsidRDefault="002D73A8" w:rsidP="00680778">
            <w:pPr>
              <w:ind w:firstLine="0"/>
              <w:jc w:val="center"/>
              <w:rPr>
                <w:sz w:val="24"/>
                <w:szCs w:val="24"/>
              </w:rPr>
            </w:pPr>
            <w:r w:rsidRPr="00F3652D">
              <w:rPr>
                <w:sz w:val="24"/>
                <w:szCs w:val="24"/>
              </w:rPr>
              <w:t>1</w:t>
            </w:r>
          </w:p>
        </w:tc>
        <w:tc>
          <w:tcPr>
            <w:tcW w:w="1819" w:type="dxa"/>
            <w:vAlign w:val="center"/>
          </w:tcPr>
          <w:p w:rsidR="002D73A8" w:rsidRPr="00F3652D" w:rsidRDefault="001F2252" w:rsidP="00680778">
            <w:pPr>
              <w:ind w:firstLine="0"/>
              <w:jc w:val="center"/>
              <w:rPr>
                <w:sz w:val="24"/>
                <w:szCs w:val="24"/>
              </w:rPr>
            </w:pPr>
            <w:r w:rsidRPr="00F3652D">
              <w:rPr>
                <w:sz w:val="24"/>
                <w:szCs w:val="24"/>
              </w:rPr>
              <w:t>6330000</w:t>
            </w:r>
          </w:p>
        </w:tc>
        <w:tc>
          <w:tcPr>
            <w:tcW w:w="1819" w:type="dxa"/>
            <w:vAlign w:val="center"/>
          </w:tcPr>
          <w:p w:rsidR="002D73A8" w:rsidRPr="00F3652D" w:rsidRDefault="001F2252" w:rsidP="00680778">
            <w:pPr>
              <w:ind w:firstLine="0"/>
              <w:jc w:val="center"/>
              <w:rPr>
                <w:sz w:val="24"/>
                <w:szCs w:val="24"/>
              </w:rPr>
            </w:pPr>
            <w:r w:rsidRPr="00F3652D">
              <w:rPr>
                <w:sz w:val="24"/>
                <w:szCs w:val="24"/>
              </w:rPr>
              <w:t>63.40; 63.11</w:t>
            </w:r>
          </w:p>
        </w:tc>
        <w:tc>
          <w:tcPr>
            <w:tcW w:w="1509" w:type="dxa"/>
            <w:vAlign w:val="center"/>
          </w:tcPr>
          <w:p w:rsidR="002D73A8" w:rsidRPr="00F3652D" w:rsidRDefault="00681D59" w:rsidP="00680778">
            <w:pPr>
              <w:ind w:firstLine="0"/>
              <w:jc w:val="center"/>
              <w:rPr>
                <w:sz w:val="24"/>
                <w:szCs w:val="24"/>
              </w:rPr>
            </w:pPr>
            <w:r w:rsidRPr="00F3652D">
              <w:rPr>
                <w:sz w:val="24"/>
                <w:szCs w:val="24"/>
              </w:rPr>
              <w:t>усл. ед.</w:t>
            </w:r>
          </w:p>
        </w:tc>
        <w:tc>
          <w:tcPr>
            <w:tcW w:w="1557" w:type="dxa"/>
            <w:vAlign w:val="center"/>
          </w:tcPr>
          <w:p w:rsidR="002D73A8" w:rsidRPr="00F3652D" w:rsidRDefault="00681D59" w:rsidP="00680778">
            <w:pPr>
              <w:ind w:firstLine="0"/>
              <w:jc w:val="center"/>
              <w:rPr>
                <w:sz w:val="24"/>
                <w:szCs w:val="24"/>
              </w:rPr>
            </w:pPr>
            <w:r w:rsidRPr="00F3652D">
              <w:rPr>
                <w:sz w:val="24"/>
                <w:szCs w:val="24"/>
              </w:rPr>
              <w:t>н</w:t>
            </w:r>
            <w:r w:rsidR="002D73A8" w:rsidRPr="00F3652D">
              <w:rPr>
                <w:sz w:val="24"/>
                <w:szCs w:val="24"/>
              </w:rPr>
              <w:t>е определено</w:t>
            </w:r>
          </w:p>
        </w:tc>
        <w:tc>
          <w:tcPr>
            <w:tcW w:w="1962" w:type="dxa"/>
            <w:vAlign w:val="center"/>
          </w:tcPr>
          <w:p w:rsidR="002D73A8" w:rsidRPr="00F3652D" w:rsidRDefault="002D73A8" w:rsidP="001F2252">
            <w:pPr>
              <w:ind w:firstLine="0"/>
              <w:jc w:val="center"/>
              <w:rPr>
                <w:sz w:val="24"/>
                <w:szCs w:val="24"/>
              </w:rPr>
            </w:pPr>
            <w:r w:rsidRPr="00F3652D">
              <w:rPr>
                <w:sz w:val="24"/>
                <w:szCs w:val="24"/>
              </w:rPr>
              <w:t>Строка ГПЗ №</w:t>
            </w:r>
            <w:r w:rsidR="00681D59" w:rsidRPr="00F3652D">
              <w:rPr>
                <w:sz w:val="24"/>
                <w:szCs w:val="24"/>
              </w:rPr>
              <w:t> </w:t>
            </w:r>
            <w:r w:rsidR="001F2252" w:rsidRPr="00F3652D">
              <w:rPr>
                <w:sz w:val="24"/>
                <w:szCs w:val="24"/>
              </w:rPr>
              <w:t>525</w:t>
            </w:r>
          </w:p>
        </w:tc>
      </w:tr>
    </w:tbl>
    <w:p w:rsidR="002D73A8" w:rsidRPr="00F3652D" w:rsidRDefault="002D73A8" w:rsidP="009D64C3">
      <w:pPr>
        <w:tabs>
          <w:tab w:val="clear" w:pos="709"/>
          <w:tab w:val="left" w:pos="567"/>
        </w:tabs>
        <w:ind w:firstLine="567"/>
        <w:jc w:val="both"/>
        <w:rPr>
          <w:szCs w:val="28"/>
        </w:rPr>
      </w:pPr>
    </w:p>
    <w:p w:rsidR="002D73A8" w:rsidRPr="00F3652D" w:rsidRDefault="004A174D" w:rsidP="004A174D">
      <w:pPr>
        <w:tabs>
          <w:tab w:val="clear" w:pos="709"/>
          <w:tab w:val="left" w:pos="567"/>
        </w:tabs>
        <w:jc w:val="both"/>
        <w:rPr>
          <w:sz w:val="24"/>
          <w:szCs w:val="24"/>
        </w:rPr>
      </w:pPr>
      <w:r w:rsidRPr="00F3652D">
        <w:rPr>
          <w:szCs w:val="28"/>
        </w:rPr>
        <w:t>Место</w:t>
      </w:r>
      <w:r w:rsidR="00CE77E8" w:rsidRPr="00F3652D">
        <w:rPr>
          <w:szCs w:val="28"/>
        </w:rPr>
        <w:t xml:space="preserve"> оказания услу</w:t>
      </w:r>
      <w:r w:rsidR="00F44F4C" w:rsidRPr="00F3652D">
        <w:rPr>
          <w:szCs w:val="28"/>
        </w:rPr>
        <w:t>г</w:t>
      </w:r>
      <w:r w:rsidRPr="00F3652D">
        <w:rPr>
          <w:szCs w:val="28"/>
        </w:rPr>
        <w:t>:</w:t>
      </w:r>
      <w:r w:rsidR="00F44F4C" w:rsidRPr="00F3652D">
        <w:rPr>
          <w:szCs w:val="28"/>
        </w:rPr>
        <w:t xml:space="preserve"> </w:t>
      </w:r>
      <w:proofErr w:type="gramStart"/>
      <w:r w:rsidRPr="00F3652D">
        <w:rPr>
          <w:szCs w:val="28"/>
        </w:rPr>
        <w:t>г</w:t>
      </w:r>
      <w:proofErr w:type="gramEnd"/>
      <w:r w:rsidRPr="00F3652D">
        <w:rPr>
          <w:szCs w:val="28"/>
        </w:rPr>
        <w:t xml:space="preserve">. </w:t>
      </w:r>
      <w:r w:rsidR="00B32D0E" w:rsidRPr="00F3652D">
        <w:rPr>
          <w:szCs w:val="28"/>
        </w:rPr>
        <w:t>Владивосток</w:t>
      </w:r>
      <w:r w:rsidR="003B1CD0" w:rsidRPr="00F3652D">
        <w:rPr>
          <w:szCs w:val="28"/>
        </w:rPr>
        <w:t xml:space="preserve"> Приморского края</w:t>
      </w:r>
      <w:r w:rsidR="002D73A8" w:rsidRPr="00F3652D">
        <w:rPr>
          <w:szCs w:val="28"/>
        </w:rPr>
        <w:t>.</w:t>
      </w:r>
    </w:p>
    <w:p w:rsidR="007329A9" w:rsidRPr="00F3652D" w:rsidRDefault="007329A9" w:rsidP="004A174D">
      <w:pPr>
        <w:tabs>
          <w:tab w:val="clear" w:pos="709"/>
          <w:tab w:val="left" w:pos="567"/>
        </w:tabs>
        <w:jc w:val="both"/>
        <w:rPr>
          <w:szCs w:val="28"/>
        </w:rPr>
      </w:pPr>
      <w:r w:rsidRPr="00F3652D">
        <w:rPr>
          <w:b/>
          <w:szCs w:val="28"/>
        </w:rPr>
        <w:t>Информация о Документации по закупке</w:t>
      </w:r>
      <w:r w:rsidRPr="00F3652D">
        <w:rPr>
          <w:szCs w:val="28"/>
        </w:rPr>
        <w:t xml:space="preserve"> </w:t>
      </w:r>
    </w:p>
    <w:p w:rsidR="007329A9" w:rsidRPr="00237945" w:rsidRDefault="007329A9" w:rsidP="004A174D">
      <w:pPr>
        <w:tabs>
          <w:tab w:val="clear" w:pos="709"/>
          <w:tab w:val="left" w:pos="567"/>
        </w:tabs>
        <w:jc w:val="both"/>
        <w:rPr>
          <w:szCs w:val="28"/>
        </w:rPr>
      </w:pPr>
      <w:r w:rsidRPr="00F3652D">
        <w:rPr>
          <w:szCs w:val="28"/>
        </w:rPr>
        <w:t>Срок п</w:t>
      </w:r>
      <w:r w:rsidR="004A174D" w:rsidRPr="00F3652D">
        <w:rPr>
          <w:szCs w:val="28"/>
        </w:rPr>
        <w:t>ре</w:t>
      </w:r>
      <w:r w:rsidR="00473F50" w:rsidRPr="00F3652D">
        <w:rPr>
          <w:szCs w:val="28"/>
        </w:rPr>
        <w:t>доставления документации: с «</w:t>
      </w:r>
      <w:r w:rsidR="00F3652D" w:rsidRPr="00F3652D">
        <w:rPr>
          <w:szCs w:val="28"/>
        </w:rPr>
        <w:t>14</w:t>
      </w:r>
      <w:r w:rsidRPr="00F3652D">
        <w:rPr>
          <w:szCs w:val="28"/>
        </w:rPr>
        <w:t xml:space="preserve">» </w:t>
      </w:r>
      <w:r w:rsidR="00F3652D" w:rsidRPr="00F3652D">
        <w:rPr>
          <w:szCs w:val="28"/>
        </w:rPr>
        <w:t>ноября</w:t>
      </w:r>
      <w:r w:rsidR="004A174D" w:rsidRPr="00F3652D">
        <w:rPr>
          <w:szCs w:val="28"/>
        </w:rPr>
        <w:t xml:space="preserve"> 2014</w:t>
      </w:r>
      <w:r w:rsidRPr="00F3652D">
        <w:rPr>
          <w:szCs w:val="28"/>
        </w:rPr>
        <w:t>г. по «</w:t>
      </w:r>
      <w:r w:rsidR="00F3652D" w:rsidRPr="00F3652D">
        <w:rPr>
          <w:szCs w:val="28"/>
        </w:rPr>
        <w:t>04</w:t>
      </w:r>
      <w:r w:rsidRPr="00F3652D">
        <w:rPr>
          <w:szCs w:val="28"/>
        </w:rPr>
        <w:t xml:space="preserve">» </w:t>
      </w:r>
      <w:r w:rsidR="00F3652D" w:rsidRPr="00F3652D">
        <w:rPr>
          <w:szCs w:val="28"/>
        </w:rPr>
        <w:t>декабря</w:t>
      </w:r>
      <w:r w:rsidR="004A174D" w:rsidRPr="00F3652D">
        <w:rPr>
          <w:szCs w:val="28"/>
        </w:rPr>
        <w:t xml:space="preserve"> 2014</w:t>
      </w:r>
      <w:r w:rsidRPr="00F3652D">
        <w:rPr>
          <w:szCs w:val="28"/>
        </w:rPr>
        <w:t>г.</w:t>
      </w:r>
      <w:r w:rsidRPr="00237945">
        <w:rPr>
          <w:szCs w:val="28"/>
        </w:rPr>
        <w:t xml:space="preserve"> </w:t>
      </w:r>
    </w:p>
    <w:p w:rsidR="007329A9" w:rsidRPr="00237945" w:rsidRDefault="007329A9" w:rsidP="004A174D">
      <w:pPr>
        <w:tabs>
          <w:tab w:val="clear" w:pos="709"/>
          <w:tab w:val="left" w:pos="567"/>
        </w:tabs>
        <w:jc w:val="both"/>
        <w:rPr>
          <w:b/>
          <w:i/>
        </w:rPr>
      </w:pPr>
      <w:r w:rsidRPr="00237945">
        <w:rPr>
          <w:b/>
          <w:szCs w:val="28"/>
        </w:rPr>
        <w:t>Место предоставления документации:</w:t>
      </w:r>
      <w:r w:rsidR="004A174D">
        <w:rPr>
          <w:szCs w:val="28"/>
        </w:rPr>
        <w:t xml:space="preserve"> документация о закупке размещае</w:t>
      </w:r>
      <w:r w:rsidRPr="00237945">
        <w:rPr>
          <w:szCs w:val="28"/>
        </w:rPr>
        <w:t>тся</w:t>
      </w:r>
      <w:r w:rsidRPr="00237945">
        <w:rPr>
          <w:b/>
          <w:i/>
        </w:rPr>
        <w:t xml:space="preserve"> </w:t>
      </w:r>
      <w:r w:rsidRPr="00237945">
        <w:rPr>
          <w:szCs w:val="28"/>
        </w:rPr>
        <w:t>на сайте ОАО «ТрансКонтейнер» (</w:t>
      </w:r>
      <w:hyperlink r:id="rId10" w:history="1">
        <w:r w:rsidRPr="00237945">
          <w:rPr>
            <w:rStyle w:val="a6"/>
            <w:szCs w:val="28"/>
          </w:rPr>
          <w:t>http://www.trcont.ru</w:t>
        </w:r>
      </w:hyperlink>
      <w:r w:rsidRPr="00237945">
        <w:rPr>
          <w:szCs w:val="28"/>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1" w:history="1">
        <w:r w:rsidRPr="00237945">
          <w:rPr>
            <w:rStyle w:val="a6"/>
            <w:szCs w:val="28"/>
          </w:rPr>
          <w:t>www.zakupki.gov.ru</w:t>
        </w:r>
      </w:hyperlink>
      <w:r w:rsidRPr="00237945">
        <w:rPr>
          <w:szCs w:val="28"/>
        </w:rPr>
        <w:t xml:space="preserve">) (далее – официальный сайт). Предоставление документации на материальном (бумажном) носителе не предусмотрено. </w:t>
      </w:r>
    </w:p>
    <w:p w:rsidR="007329A9" w:rsidRPr="00237945" w:rsidRDefault="007329A9" w:rsidP="004A174D">
      <w:pPr>
        <w:tabs>
          <w:tab w:val="clear" w:pos="709"/>
          <w:tab w:val="left" w:pos="567"/>
        </w:tabs>
        <w:jc w:val="both"/>
        <w:rPr>
          <w:b/>
        </w:rPr>
      </w:pPr>
    </w:p>
    <w:p w:rsidR="007329A9" w:rsidRPr="00237945" w:rsidRDefault="007329A9" w:rsidP="004A174D">
      <w:pPr>
        <w:tabs>
          <w:tab w:val="clear" w:pos="709"/>
          <w:tab w:val="left" w:pos="567"/>
        </w:tabs>
        <w:jc w:val="both"/>
        <w:rPr>
          <w:b/>
        </w:rPr>
      </w:pPr>
      <w:r w:rsidRPr="00237945">
        <w:rPr>
          <w:b/>
        </w:rPr>
        <w:t>Размер, порядок и сроки внесения платы за предоставление документации о закупке</w:t>
      </w:r>
    </w:p>
    <w:p w:rsidR="007329A9" w:rsidRPr="00237945" w:rsidRDefault="007329A9" w:rsidP="004A174D">
      <w:pPr>
        <w:tabs>
          <w:tab w:val="clear" w:pos="709"/>
          <w:tab w:val="left" w:pos="567"/>
        </w:tabs>
        <w:jc w:val="both"/>
        <w:rPr>
          <w:b/>
          <w:i/>
        </w:rPr>
      </w:pPr>
      <w:r w:rsidRPr="00237945">
        <w:rPr>
          <w:szCs w:val="28"/>
        </w:rPr>
        <w:t xml:space="preserve">Плата не требуется. </w:t>
      </w:r>
    </w:p>
    <w:p w:rsidR="007329A9" w:rsidRPr="00237945" w:rsidRDefault="007329A9" w:rsidP="004A174D">
      <w:pPr>
        <w:tabs>
          <w:tab w:val="clear" w:pos="709"/>
          <w:tab w:val="left" w:pos="567"/>
        </w:tabs>
        <w:jc w:val="both"/>
        <w:rPr>
          <w:b/>
        </w:rPr>
      </w:pPr>
      <w:r w:rsidRPr="00237945">
        <w:rPr>
          <w:b/>
        </w:rPr>
        <w:t>Информация о порядке  проведения закупки</w:t>
      </w:r>
    </w:p>
    <w:p w:rsidR="007329A9" w:rsidRPr="00237945" w:rsidRDefault="007329A9" w:rsidP="004A174D">
      <w:pPr>
        <w:tabs>
          <w:tab w:val="clear" w:pos="709"/>
          <w:tab w:val="left" w:pos="567"/>
        </w:tabs>
        <w:jc w:val="both"/>
        <w:rPr>
          <w:b/>
        </w:rPr>
      </w:pPr>
      <w:r w:rsidRPr="00237945">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7329A9" w:rsidRPr="00237945" w:rsidRDefault="007329A9" w:rsidP="007329A9">
      <w:pPr>
        <w:tabs>
          <w:tab w:val="clear" w:pos="709"/>
          <w:tab w:val="left" w:pos="567"/>
        </w:tabs>
        <w:ind w:firstLine="567"/>
        <w:jc w:val="both"/>
        <w:rPr>
          <w:b/>
        </w:rPr>
      </w:pPr>
    </w:p>
    <w:p w:rsidR="007329A9" w:rsidRPr="00237945" w:rsidRDefault="007329A9" w:rsidP="004A174D">
      <w:pPr>
        <w:tabs>
          <w:tab w:val="clear" w:pos="709"/>
          <w:tab w:val="left" w:pos="567"/>
        </w:tabs>
        <w:jc w:val="both"/>
      </w:pPr>
      <w:r w:rsidRPr="00237945">
        <w:t>Дата и время окончания пода</w:t>
      </w:r>
      <w:r w:rsidR="000A2AE8">
        <w:t xml:space="preserve">чи заявок (по местному времени </w:t>
      </w:r>
      <w:r w:rsidRPr="00237945">
        <w:t xml:space="preserve">Организатора) (Срок акцепта): </w:t>
      </w:r>
    </w:p>
    <w:p w:rsidR="007329A9" w:rsidRPr="00F3652D" w:rsidRDefault="007329A9" w:rsidP="004A174D">
      <w:pPr>
        <w:tabs>
          <w:tab w:val="clear" w:pos="709"/>
          <w:tab w:val="left" w:pos="567"/>
        </w:tabs>
        <w:jc w:val="both"/>
        <w:rPr>
          <w:b/>
        </w:rPr>
      </w:pPr>
      <w:r w:rsidRPr="00F3652D">
        <w:rPr>
          <w:szCs w:val="28"/>
        </w:rPr>
        <w:t>«</w:t>
      </w:r>
      <w:r w:rsidR="00F3652D" w:rsidRPr="00F3652D">
        <w:rPr>
          <w:szCs w:val="28"/>
        </w:rPr>
        <w:t>04</w:t>
      </w:r>
      <w:r w:rsidRPr="00F3652D">
        <w:rPr>
          <w:szCs w:val="28"/>
        </w:rPr>
        <w:t xml:space="preserve">» </w:t>
      </w:r>
      <w:r w:rsidR="00F3652D" w:rsidRPr="00F3652D">
        <w:rPr>
          <w:szCs w:val="28"/>
        </w:rPr>
        <w:t>декаб</w:t>
      </w:r>
      <w:r w:rsidR="000A2AE8" w:rsidRPr="00F3652D">
        <w:rPr>
          <w:szCs w:val="28"/>
        </w:rPr>
        <w:t xml:space="preserve">ря </w:t>
      </w:r>
      <w:r w:rsidR="004A174D" w:rsidRPr="00F3652D">
        <w:rPr>
          <w:szCs w:val="28"/>
        </w:rPr>
        <w:t>2014</w:t>
      </w:r>
      <w:r w:rsidRPr="00F3652D">
        <w:rPr>
          <w:szCs w:val="28"/>
        </w:rPr>
        <w:t>г.</w:t>
      </w:r>
      <w:r w:rsidRPr="00F3652D">
        <w:t xml:space="preserve"> 17 час. 00 мин.</w:t>
      </w:r>
    </w:p>
    <w:p w:rsidR="004A174D" w:rsidRPr="00F3652D" w:rsidRDefault="007329A9" w:rsidP="004A174D">
      <w:pPr>
        <w:ind w:firstLine="0"/>
        <w:jc w:val="both"/>
        <w:rPr>
          <w:szCs w:val="28"/>
        </w:rPr>
      </w:pPr>
      <w:r w:rsidRPr="00F3652D">
        <w:tab/>
        <w:t xml:space="preserve">Место: </w:t>
      </w:r>
      <w:r w:rsidR="004A174D" w:rsidRPr="00F3652D">
        <w:rPr>
          <w:szCs w:val="28"/>
        </w:rPr>
        <w:t>Российская Федерация,</w:t>
      </w:r>
      <w:r w:rsidR="004A174D" w:rsidRPr="00F3652D">
        <w:rPr>
          <w:i/>
          <w:szCs w:val="28"/>
        </w:rPr>
        <w:t xml:space="preserve"> </w:t>
      </w:r>
      <w:r w:rsidR="00B32D0E" w:rsidRPr="00F3652D">
        <w:rPr>
          <w:szCs w:val="28"/>
        </w:rPr>
        <w:t>680000,  г. Хабаровск, ул</w:t>
      </w:r>
      <w:proofErr w:type="gramStart"/>
      <w:r w:rsidR="00B32D0E" w:rsidRPr="00F3652D">
        <w:rPr>
          <w:szCs w:val="28"/>
        </w:rPr>
        <w:t>.Д</w:t>
      </w:r>
      <w:proofErr w:type="gramEnd"/>
      <w:r w:rsidR="00B32D0E" w:rsidRPr="00F3652D">
        <w:rPr>
          <w:szCs w:val="28"/>
        </w:rPr>
        <w:t>зержинского, 65, 3-й этаж, к.7</w:t>
      </w:r>
      <w:r w:rsidR="004A174D" w:rsidRPr="00F3652D">
        <w:rPr>
          <w:szCs w:val="28"/>
        </w:rPr>
        <w:t>.</w:t>
      </w:r>
    </w:p>
    <w:p w:rsidR="007329A9" w:rsidRPr="00F3652D" w:rsidRDefault="007329A9" w:rsidP="004A174D">
      <w:pPr>
        <w:jc w:val="both"/>
        <w:rPr>
          <w:b/>
          <w:szCs w:val="28"/>
        </w:rPr>
      </w:pPr>
      <w:r w:rsidRPr="00F3652D">
        <w:rPr>
          <w:b/>
          <w:szCs w:val="28"/>
        </w:rPr>
        <w:lastRenderedPageBreak/>
        <w:t>Рассмотрение и сопоставление Заявок</w:t>
      </w:r>
    </w:p>
    <w:p w:rsidR="007329A9" w:rsidRPr="00F3652D" w:rsidRDefault="007329A9" w:rsidP="004A174D">
      <w:pPr>
        <w:jc w:val="both"/>
      </w:pPr>
      <w:r w:rsidRPr="00F3652D">
        <w:rPr>
          <w:szCs w:val="28"/>
        </w:rPr>
        <w:t>«</w:t>
      </w:r>
      <w:r w:rsidR="00F3652D" w:rsidRPr="00F3652D">
        <w:rPr>
          <w:szCs w:val="28"/>
        </w:rPr>
        <w:t>05</w:t>
      </w:r>
      <w:r w:rsidRPr="00F3652D">
        <w:rPr>
          <w:szCs w:val="28"/>
        </w:rPr>
        <w:t xml:space="preserve">» </w:t>
      </w:r>
      <w:r w:rsidR="00F3652D" w:rsidRPr="00F3652D">
        <w:rPr>
          <w:szCs w:val="28"/>
        </w:rPr>
        <w:t>декабря</w:t>
      </w:r>
      <w:r w:rsidR="004A174D" w:rsidRPr="00F3652D">
        <w:rPr>
          <w:szCs w:val="28"/>
        </w:rPr>
        <w:t xml:space="preserve"> 2014</w:t>
      </w:r>
      <w:r w:rsidRPr="00F3652D">
        <w:rPr>
          <w:szCs w:val="28"/>
        </w:rPr>
        <w:t>г.</w:t>
      </w:r>
      <w:r w:rsidRPr="00F3652D">
        <w:t xml:space="preserve"> 1</w:t>
      </w:r>
      <w:r w:rsidR="0098425A" w:rsidRPr="00F3652D">
        <w:t>4</w:t>
      </w:r>
      <w:r w:rsidRPr="00F3652D">
        <w:t xml:space="preserve"> час. 00 мин.</w:t>
      </w:r>
    </w:p>
    <w:p w:rsidR="004A174D" w:rsidRPr="00F3652D" w:rsidRDefault="007329A9" w:rsidP="004A174D">
      <w:pPr>
        <w:ind w:firstLine="0"/>
        <w:jc w:val="both"/>
        <w:rPr>
          <w:szCs w:val="28"/>
        </w:rPr>
      </w:pPr>
      <w:r w:rsidRPr="00F3652D">
        <w:rPr>
          <w:szCs w:val="28"/>
        </w:rPr>
        <w:tab/>
      </w:r>
      <w:r w:rsidR="004A174D" w:rsidRPr="00F3652D">
        <w:t xml:space="preserve">Место: </w:t>
      </w:r>
      <w:r w:rsidR="004A174D" w:rsidRPr="00F3652D">
        <w:rPr>
          <w:szCs w:val="28"/>
        </w:rPr>
        <w:t>Российская Федерация,</w:t>
      </w:r>
      <w:r w:rsidR="004A174D" w:rsidRPr="00F3652D">
        <w:rPr>
          <w:i/>
          <w:szCs w:val="28"/>
        </w:rPr>
        <w:t xml:space="preserve"> </w:t>
      </w:r>
      <w:r w:rsidR="00B32D0E" w:rsidRPr="00F3652D">
        <w:rPr>
          <w:szCs w:val="28"/>
        </w:rPr>
        <w:t>680000,  г. Хабаровск, ул</w:t>
      </w:r>
      <w:proofErr w:type="gramStart"/>
      <w:r w:rsidR="00B32D0E" w:rsidRPr="00F3652D">
        <w:rPr>
          <w:szCs w:val="28"/>
        </w:rPr>
        <w:t>.Д</w:t>
      </w:r>
      <w:proofErr w:type="gramEnd"/>
      <w:r w:rsidR="00B32D0E" w:rsidRPr="00F3652D">
        <w:rPr>
          <w:szCs w:val="28"/>
        </w:rPr>
        <w:t>зержинского, 65, 3-й этаж, к.7</w:t>
      </w:r>
      <w:r w:rsidR="004A174D" w:rsidRPr="00F3652D">
        <w:rPr>
          <w:szCs w:val="28"/>
        </w:rPr>
        <w:t>.</w:t>
      </w:r>
    </w:p>
    <w:p w:rsidR="007329A9" w:rsidRPr="00F3652D" w:rsidRDefault="007329A9" w:rsidP="004A174D">
      <w:pPr>
        <w:jc w:val="both"/>
        <w:rPr>
          <w:b/>
        </w:rPr>
      </w:pPr>
    </w:p>
    <w:p w:rsidR="007329A9" w:rsidRPr="00F3652D" w:rsidRDefault="007329A9" w:rsidP="004A174D">
      <w:pPr>
        <w:pStyle w:val="a7"/>
        <w:suppressAutoHyphens/>
        <w:rPr>
          <w:sz w:val="28"/>
          <w:szCs w:val="28"/>
        </w:rPr>
      </w:pPr>
      <w:r w:rsidRPr="00F3652D">
        <w:rPr>
          <w:sz w:val="28"/>
          <w:szCs w:val="28"/>
        </w:rPr>
        <w:t>Информация о ходе рассмотрения Заявок не подлежит разглашению.</w:t>
      </w:r>
    </w:p>
    <w:p w:rsidR="007329A9" w:rsidRPr="00F3652D" w:rsidRDefault="007329A9" w:rsidP="004A174D">
      <w:pPr>
        <w:tabs>
          <w:tab w:val="clear" w:pos="709"/>
          <w:tab w:val="left" w:pos="567"/>
        </w:tabs>
        <w:jc w:val="both"/>
        <w:rPr>
          <w:b/>
        </w:rPr>
      </w:pPr>
    </w:p>
    <w:p w:rsidR="00DF2119" w:rsidRPr="00F3652D" w:rsidRDefault="00DF2119" w:rsidP="004A174D">
      <w:pPr>
        <w:tabs>
          <w:tab w:val="clear" w:pos="709"/>
          <w:tab w:val="left" w:pos="567"/>
        </w:tabs>
        <w:jc w:val="both"/>
        <w:rPr>
          <w:b/>
        </w:rPr>
      </w:pPr>
      <w:r w:rsidRPr="00F3652D">
        <w:rPr>
          <w:b/>
        </w:rPr>
        <w:t>Подведение итогов</w:t>
      </w:r>
    </w:p>
    <w:p w:rsidR="00DF2119" w:rsidRPr="00620E06" w:rsidRDefault="00DF2119" w:rsidP="004A174D">
      <w:pPr>
        <w:tabs>
          <w:tab w:val="clear" w:pos="709"/>
          <w:tab w:val="left" w:pos="567"/>
        </w:tabs>
        <w:jc w:val="both"/>
        <w:rPr>
          <w:b/>
        </w:rPr>
      </w:pPr>
      <w:r w:rsidRPr="00F3652D">
        <w:rPr>
          <w:szCs w:val="28"/>
        </w:rPr>
        <w:t>«</w:t>
      </w:r>
      <w:r w:rsidR="00F3652D" w:rsidRPr="00F3652D">
        <w:rPr>
          <w:szCs w:val="28"/>
        </w:rPr>
        <w:t>26</w:t>
      </w:r>
      <w:r w:rsidRPr="00F3652D">
        <w:rPr>
          <w:szCs w:val="28"/>
        </w:rPr>
        <w:t>»</w:t>
      </w:r>
      <w:r w:rsidR="00F3652D" w:rsidRPr="00F3652D">
        <w:rPr>
          <w:szCs w:val="28"/>
        </w:rPr>
        <w:t xml:space="preserve"> декаб</w:t>
      </w:r>
      <w:r w:rsidR="00620E06" w:rsidRPr="00F3652D">
        <w:rPr>
          <w:szCs w:val="28"/>
        </w:rPr>
        <w:t xml:space="preserve">ря </w:t>
      </w:r>
      <w:r w:rsidR="00651500" w:rsidRPr="00F3652D">
        <w:rPr>
          <w:szCs w:val="28"/>
        </w:rPr>
        <w:t xml:space="preserve"> </w:t>
      </w:r>
      <w:r w:rsidR="004A174D" w:rsidRPr="00F3652D">
        <w:rPr>
          <w:szCs w:val="28"/>
        </w:rPr>
        <w:t>2</w:t>
      </w:r>
      <w:r w:rsidR="000A2AE8" w:rsidRPr="00F3652D">
        <w:rPr>
          <w:szCs w:val="28"/>
        </w:rPr>
        <w:t xml:space="preserve">014 г </w:t>
      </w:r>
      <w:r w:rsidRPr="00F3652D">
        <w:t>14 час. 00 мин.</w:t>
      </w:r>
    </w:p>
    <w:p w:rsidR="004A174D" w:rsidRPr="00B41E5B" w:rsidRDefault="00DF2119" w:rsidP="004A174D">
      <w:pPr>
        <w:tabs>
          <w:tab w:val="clear" w:pos="709"/>
          <w:tab w:val="left" w:pos="567"/>
        </w:tabs>
        <w:jc w:val="both"/>
        <w:rPr>
          <w:szCs w:val="28"/>
        </w:rPr>
      </w:pPr>
      <w:r w:rsidRPr="00620E06">
        <w:t>Место</w:t>
      </w:r>
      <w:r w:rsidRPr="00620E06">
        <w:rPr>
          <w:i/>
        </w:rPr>
        <w:t xml:space="preserve">: </w:t>
      </w:r>
      <w:r w:rsidR="004A174D" w:rsidRPr="00620E06">
        <w:rPr>
          <w:szCs w:val="28"/>
        </w:rPr>
        <w:t>Российская Федерация, 125047, г. Москва, Оружейный переулок, д.19;</w:t>
      </w:r>
    </w:p>
    <w:p w:rsidR="002D73A8" w:rsidRPr="00730D0C" w:rsidRDefault="002D73A8" w:rsidP="004A174D">
      <w:pPr>
        <w:tabs>
          <w:tab w:val="clear" w:pos="709"/>
          <w:tab w:val="left" w:pos="567"/>
        </w:tabs>
        <w:jc w:val="both"/>
      </w:pPr>
      <w:r w:rsidRPr="00730D0C">
        <w:t>Участники или их представители не могут присутствовать на заседании Конкурсной комиссии.</w:t>
      </w:r>
    </w:p>
    <w:p w:rsidR="002D73A8" w:rsidRPr="005A17C7" w:rsidRDefault="002D73A8" w:rsidP="004A174D">
      <w:pPr>
        <w:tabs>
          <w:tab w:val="clear" w:pos="709"/>
          <w:tab w:val="left" w:pos="567"/>
        </w:tabs>
        <w:jc w:val="both"/>
        <w:rPr>
          <w:highlight w:val="yellow"/>
        </w:rPr>
      </w:pPr>
    </w:p>
    <w:p w:rsidR="002D73A8" w:rsidRPr="006E77EB" w:rsidRDefault="002D73A8" w:rsidP="004A174D">
      <w:pPr>
        <w:tabs>
          <w:tab w:val="clear" w:pos="709"/>
          <w:tab w:val="left" w:pos="567"/>
        </w:tabs>
        <w:jc w:val="both"/>
      </w:pPr>
      <w:r w:rsidRPr="006E77EB">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6E77EB">
        <w:t xml:space="preserve"> </w:t>
      </w:r>
    </w:p>
    <w:p w:rsidR="002D73A8" w:rsidRPr="006E77EB" w:rsidRDefault="002D73A8" w:rsidP="004A174D">
      <w:pPr>
        <w:tabs>
          <w:tab w:val="clear" w:pos="709"/>
          <w:tab w:val="left" w:pos="567"/>
        </w:tabs>
        <w:jc w:val="both"/>
        <w:rPr>
          <w:b/>
        </w:rPr>
      </w:pPr>
      <w:r w:rsidRPr="006E77EB">
        <w:t xml:space="preserve">Соответствующие изменения размещаются на сайте </w:t>
      </w:r>
      <w:r w:rsidRPr="006E77EB">
        <w:br/>
        <w:t>ОАО «ТрансКонтейнер» и официальном сайте в порядке, предусмотренном документацией о закупке.</w:t>
      </w:r>
      <w:r w:rsidRPr="006E77EB">
        <w:rPr>
          <w:b/>
        </w:rPr>
        <w:t xml:space="preserve"> </w:t>
      </w:r>
    </w:p>
    <w:p w:rsidR="002D73A8" w:rsidRPr="005A17C7" w:rsidRDefault="002D73A8" w:rsidP="004A174D">
      <w:pPr>
        <w:tabs>
          <w:tab w:val="clear" w:pos="709"/>
          <w:tab w:val="left" w:pos="567"/>
        </w:tabs>
        <w:jc w:val="both"/>
        <w:rPr>
          <w:szCs w:val="28"/>
          <w:highlight w:val="yellow"/>
        </w:rPr>
      </w:pPr>
    </w:p>
    <w:p w:rsidR="002D73A8" w:rsidRPr="006E77EB" w:rsidRDefault="002D73A8" w:rsidP="004A174D">
      <w:pPr>
        <w:tabs>
          <w:tab w:val="clear" w:pos="709"/>
          <w:tab w:val="left" w:pos="567"/>
        </w:tabs>
        <w:jc w:val="both"/>
        <w:rPr>
          <w:b/>
          <w:szCs w:val="28"/>
        </w:rPr>
      </w:pPr>
      <w:r w:rsidRPr="006E77EB">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2D73A8" w:rsidRPr="005A17C7" w:rsidRDefault="002D73A8" w:rsidP="004A174D">
      <w:pPr>
        <w:tabs>
          <w:tab w:val="clear" w:pos="709"/>
          <w:tab w:val="left" w:pos="567"/>
        </w:tabs>
        <w:jc w:val="both"/>
        <w:rPr>
          <w:b/>
          <w:szCs w:val="28"/>
          <w:highlight w:val="yellow"/>
        </w:rPr>
      </w:pPr>
    </w:p>
    <w:p w:rsidR="002D73A8" w:rsidRPr="005A17C7" w:rsidRDefault="002D73A8" w:rsidP="004A174D">
      <w:pPr>
        <w:tabs>
          <w:tab w:val="clear" w:pos="709"/>
          <w:tab w:val="left" w:pos="567"/>
        </w:tabs>
        <w:jc w:val="both"/>
        <w:rPr>
          <w:highlight w:val="yellow"/>
        </w:rPr>
      </w:pPr>
      <w:r w:rsidRPr="006E77EB">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6E77EB">
        <w:t xml:space="preserve">. </w:t>
      </w:r>
    </w:p>
    <w:p w:rsidR="002D73A8" w:rsidRPr="005A17C7" w:rsidRDefault="002D73A8" w:rsidP="004A174D">
      <w:pPr>
        <w:tabs>
          <w:tab w:val="clear" w:pos="709"/>
          <w:tab w:val="left" w:pos="567"/>
        </w:tabs>
        <w:jc w:val="both"/>
        <w:rPr>
          <w:highlight w:val="yellow"/>
        </w:rPr>
      </w:pPr>
    </w:p>
    <w:p w:rsidR="002D73A8" w:rsidRPr="005B2511" w:rsidRDefault="002D73A8" w:rsidP="004A174D">
      <w:pPr>
        <w:tabs>
          <w:tab w:val="clear" w:pos="709"/>
          <w:tab w:val="left" w:pos="567"/>
        </w:tabs>
        <w:jc w:val="both"/>
      </w:pPr>
      <w:r w:rsidRPr="005B2511">
        <w:rPr>
          <w:szCs w:val="28"/>
        </w:rPr>
        <w:t xml:space="preserve">Совершение лицом, получившим и/или ознакомившимся с настоящим </w:t>
      </w:r>
      <w:r w:rsidR="00681D59" w:rsidRPr="005B2511">
        <w:rPr>
          <w:szCs w:val="28"/>
        </w:rPr>
        <w:t>Извещением</w:t>
      </w:r>
      <w:r w:rsidRPr="005B2511">
        <w:rPr>
          <w:szCs w:val="28"/>
        </w:rPr>
        <w:t xml:space="preserve"> (офертой) и/или документацией о закупке, в срок, установленный для акцепта оферты (</w:t>
      </w:r>
      <w:r w:rsidRPr="005B2511">
        <w:t>окончание подачи заявок)</w:t>
      </w:r>
      <w:r w:rsidRPr="005B2511">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2D73A8" w:rsidRPr="005B2511" w:rsidRDefault="002D73A8" w:rsidP="004A174D">
      <w:pPr>
        <w:tabs>
          <w:tab w:val="clear" w:pos="709"/>
          <w:tab w:val="left" w:pos="567"/>
        </w:tabs>
        <w:jc w:val="both"/>
        <w:rPr>
          <w:b/>
        </w:rPr>
      </w:pPr>
      <w:r w:rsidRPr="005B2511">
        <w:rPr>
          <w:b/>
        </w:rPr>
        <w:t>В настоящее извещение и документацию о закупке могут быть внесены изменения и дополнения.</w:t>
      </w:r>
    </w:p>
    <w:p w:rsidR="002D73A8" w:rsidRDefault="002D73A8" w:rsidP="004A174D">
      <w:pPr>
        <w:tabs>
          <w:tab w:val="clear" w:pos="709"/>
          <w:tab w:val="left" w:pos="567"/>
        </w:tabs>
        <w:jc w:val="both"/>
      </w:pPr>
      <w:r w:rsidRPr="005B2511">
        <w:rPr>
          <w:b/>
        </w:rPr>
        <w:t>Разъяснения, а также дополнения и изменения</w:t>
      </w:r>
      <w:r w:rsidRPr="005B2511">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5B2511">
        <w:br/>
        <w:t>ОАО «ТрансКонтейнер» и официальном сайте в порядке, установленном Положением о закупках.</w:t>
      </w:r>
      <w:r>
        <w:t xml:space="preserve"> </w:t>
      </w:r>
    </w:p>
    <w:sectPr w:rsidR="002D73A8" w:rsidSect="0034500F">
      <w:headerReference w:type="default" r:id="rId12"/>
      <w:headerReference w:type="first" r:id="rId13"/>
      <w:pgSz w:w="11906" w:h="16838"/>
      <w:pgMar w:top="426" w:right="851" w:bottom="1134" w:left="1418" w:header="430"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850" w:rsidRDefault="00483850" w:rsidP="00CB1C18">
      <w:r>
        <w:separator/>
      </w:r>
    </w:p>
  </w:endnote>
  <w:endnote w:type="continuationSeparator" w:id="0">
    <w:p w:rsidR="00483850" w:rsidRDefault="0048385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850" w:rsidRDefault="00483850" w:rsidP="00CB1C18">
      <w:r>
        <w:separator/>
      </w:r>
    </w:p>
  </w:footnote>
  <w:footnote w:type="continuationSeparator" w:id="0">
    <w:p w:rsidR="00483850" w:rsidRDefault="0048385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50" w:rsidRDefault="00483850">
    <w:pPr>
      <w:pStyle w:val="af0"/>
      <w:jc w:val="center"/>
    </w:pPr>
    <w:fldSimple w:instr=" PAGE   \* MERGEFORMAT ">
      <w:r w:rsidR="00104FAC">
        <w:rPr>
          <w:noProof/>
        </w:rPr>
        <w:t>2</w:t>
      </w:r>
    </w:fldSimple>
  </w:p>
  <w:p w:rsidR="00483850" w:rsidRDefault="0048385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50" w:rsidRPr="004F2B79" w:rsidRDefault="00483850"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38A07FD3"/>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D52145A"/>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7D1"/>
    <w:rsid w:val="000105CC"/>
    <w:rsid w:val="00026B5E"/>
    <w:rsid w:val="000366D8"/>
    <w:rsid w:val="00044185"/>
    <w:rsid w:val="00054ED6"/>
    <w:rsid w:val="00063509"/>
    <w:rsid w:val="000649D5"/>
    <w:rsid w:val="00074C87"/>
    <w:rsid w:val="000777AB"/>
    <w:rsid w:val="00082F94"/>
    <w:rsid w:val="00083273"/>
    <w:rsid w:val="00084180"/>
    <w:rsid w:val="00085F72"/>
    <w:rsid w:val="000A2AE8"/>
    <w:rsid w:val="000A60A3"/>
    <w:rsid w:val="000A67CD"/>
    <w:rsid w:val="000A799D"/>
    <w:rsid w:val="000B51A8"/>
    <w:rsid w:val="000C5FD9"/>
    <w:rsid w:val="000D2AE9"/>
    <w:rsid w:val="000D480C"/>
    <w:rsid w:val="000D7F75"/>
    <w:rsid w:val="000E0D74"/>
    <w:rsid w:val="000F5113"/>
    <w:rsid w:val="001011FB"/>
    <w:rsid w:val="00104FAC"/>
    <w:rsid w:val="00107B80"/>
    <w:rsid w:val="00117473"/>
    <w:rsid w:val="001212C5"/>
    <w:rsid w:val="00121531"/>
    <w:rsid w:val="00121857"/>
    <w:rsid w:val="00124964"/>
    <w:rsid w:val="00132AFA"/>
    <w:rsid w:val="001339E5"/>
    <w:rsid w:val="00133CFF"/>
    <w:rsid w:val="001361D5"/>
    <w:rsid w:val="0014182E"/>
    <w:rsid w:val="0014455A"/>
    <w:rsid w:val="001475DB"/>
    <w:rsid w:val="001509BE"/>
    <w:rsid w:val="00152424"/>
    <w:rsid w:val="00157FE2"/>
    <w:rsid w:val="00177D91"/>
    <w:rsid w:val="00185E66"/>
    <w:rsid w:val="00193AA3"/>
    <w:rsid w:val="001B07E7"/>
    <w:rsid w:val="001B0FDE"/>
    <w:rsid w:val="001B1635"/>
    <w:rsid w:val="001C05F5"/>
    <w:rsid w:val="001C1404"/>
    <w:rsid w:val="001E3DD2"/>
    <w:rsid w:val="001F0B3B"/>
    <w:rsid w:val="001F2252"/>
    <w:rsid w:val="001F4F2E"/>
    <w:rsid w:val="001F52B9"/>
    <w:rsid w:val="00204B07"/>
    <w:rsid w:val="0020709B"/>
    <w:rsid w:val="00216833"/>
    <w:rsid w:val="00217A20"/>
    <w:rsid w:val="0022179C"/>
    <w:rsid w:val="002350DE"/>
    <w:rsid w:val="00237904"/>
    <w:rsid w:val="00245141"/>
    <w:rsid w:val="0026332C"/>
    <w:rsid w:val="002636BF"/>
    <w:rsid w:val="0026500B"/>
    <w:rsid w:val="002719B8"/>
    <w:rsid w:val="00272690"/>
    <w:rsid w:val="0028492E"/>
    <w:rsid w:val="002949F6"/>
    <w:rsid w:val="00296517"/>
    <w:rsid w:val="002A7D8B"/>
    <w:rsid w:val="002C0F1D"/>
    <w:rsid w:val="002C4368"/>
    <w:rsid w:val="002C536B"/>
    <w:rsid w:val="002D73A8"/>
    <w:rsid w:val="002E11EB"/>
    <w:rsid w:val="002E2B59"/>
    <w:rsid w:val="002E5A39"/>
    <w:rsid w:val="002E79D5"/>
    <w:rsid w:val="002F00CA"/>
    <w:rsid w:val="002F0875"/>
    <w:rsid w:val="003038BF"/>
    <w:rsid w:val="003106D1"/>
    <w:rsid w:val="00310FE2"/>
    <w:rsid w:val="00311B46"/>
    <w:rsid w:val="00313D52"/>
    <w:rsid w:val="00315C0E"/>
    <w:rsid w:val="0032153B"/>
    <w:rsid w:val="003248F4"/>
    <w:rsid w:val="00324970"/>
    <w:rsid w:val="003402BA"/>
    <w:rsid w:val="0034500F"/>
    <w:rsid w:val="00346714"/>
    <w:rsid w:val="00366140"/>
    <w:rsid w:val="00367CE8"/>
    <w:rsid w:val="003B1CD0"/>
    <w:rsid w:val="003C1E84"/>
    <w:rsid w:val="003C301F"/>
    <w:rsid w:val="003C7469"/>
    <w:rsid w:val="003D0AA6"/>
    <w:rsid w:val="003D20C4"/>
    <w:rsid w:val="003E13B8"/>
    <w:rsid w:val="003E1D49"/>
    <w:rsid w:val="003F2B7A"/>
    <w:rsid w:val="003F4A6A"/>
    <w:rsid w:val="0041301F"/>
    <w:rsid w:val="00413D3F"/>
    <w:rsid w:val="004140BD"/>
    <w:rsid w:val="00427B60"/>
    <w:rsid w:val="0044002D"/>
    <w:rsid w:val="00447C68"/>
    <w:rsid w:val="004566F4"/>
    <w:rsid w:val="00473F50"/>
    <w:rsid w:val="0047461F"/>
    <w:rsid w:val="00482157"/>
    <w:rsid w:val="00482246"/>
    <w:rsid w:val="00482550"/>
    <w:rsid w:val="00483850"/>
    <w:rsid w:val="00483D8D"/>
    <w:rsid w:val="004A174D"/>
    <w:rsid w:val="004B0E5D"/>
    <w:rsid w:val="004B3332"/>
    <w:rsid w:val="004B7489"/>
    <w:rsid w:val="004B7FE3"/>
    <w:rsid w:val="004C05E8"/>
    <w:rsid w:val="004C25E1"/>
    <w:rsid w:val="004C3E28"/>
    <w:rsid w:val="004C63EA"/>
    <w:rsid w:val="004C7F3B"/>
    <w:rsid w:val="004D358F"/>
    <w:rsid w:val="004E09D6"/>
    <w:rsid w:val="004F114C"/>
    <w:rsid w:val="004F190D"/>
    <w:rsid w:val="004F261E"/>
    <w:rsid w:val="004F2B79"/>
    <w:rsid w:val="00500D9B"/>
    <w:rsid w:val="0050283D"/>
    <w:rsid w:val="00504F3C"/>
    <w:rsid w:val="00510572"/>
    <w:rsid w:val="00512FEB"/>
    <w:rsid w:val="005142C5"/>
    <w:rsid w:val="00523BEC"/>
    <w:rsid w:val="00531303"/>
    <w:rsid w:val="00542DB9"/>
    <w:rsid w:val="00552402"/>
    <w:rsid w:val="00553B8C"/>
    <w:rsid w:val="00564686"/>
    <w:rsid w:val="005705BD"/>
    <w:rsid w:val="00583AE4"/>
    <w:rsid w:val="00584D63"/>
    <w:rsid w:val="005955D5"/>
    <w:rsid w:val="005A17C7"/>
    <w:rsid w:val="005A493C"/>
    <w:rsid w:val="005A69AB"/>
    <w:rsid w:val="005B1C92"/>
    <w:rsid w:val="005B2511"/>
    <w:rsid w:val="005C1B79"/>
    <w:rsid w:val="005C3E75"/>
    <w:rsid w:val="005C55DF"/>
    <w:rsid w:val="005E0384"/>
    <w:rsid w:val="005F55F9"/>
    <w:rsid w:val="006072F9"/>
    <w:rsid w:val="006117F1"/>
    <w:rsid w:val="0061693E"/>
    <w:rsid w:val="00620E06"/>
    <w:rsid w:val="006306CC"/>
    <w:rsid w:val="006323ED"/>
    <w:rsid w:val="006331BA"/>
    <w:rsid w:val="00651500"/>
    <w:rsid w:val="006527AA"/>
    <w:rsid w:val="00653ABD"/>
    <w:rsid w:val="0065729B"/>
    <w:rsid w:val="0065731F"/>
    <w:rsid w:val="00661273"/>
    <w:rsid w:val="006613AE"/>
    <w:rsid w:val="00662448"/>
    <w:rsid w:val="006713BF"/>
    <w:rsid w:val="00677BE8"/>
    <w:rsid w:val="00680778"/>
    <w:rsid w:val="00681D59"/>
    <w:rsid w:val="00685610"/>
    <w:rsid w:val="006B32C7"/>
    <w:rsid w:val="006B565D"/>
    <w:rsid w:val="006C6820"/>
    <w:rsid w:val="006E0FA2"/>
    <w:rsid w:val="006E77EB"/>
    <w:rsid w:val="006F06A5"/>
    <w:rsid w:val="006F7AB5"/>
    <w:rsid w:val="00701BA3"/>
    <w:rsid w:val="007022A0"/>
    <w:rsid w:val="00702B9B"/>
    <w:rsid w:val="00706492"/>
    <w:rsid w:val="0071472A"/>
    <w:rsid w:val="00720B00"/>
    <w:rsid w:val="00721832"/>
    <w:rsid w:val="00724EED"/>
    <w:rsid w:val="00730D0C"/>
    <w:rsid w:val="007329A9"/>
    <w:rsid w:val="00740CB9"/>
    <w:rsid w:val="007442D3"/>
    <w:rsid w:val="0075014E"/>
    <w:rsid w:val="00755E5C"/>
    <w:rsid w:val="00760A81"/>
    <w:rsid w:val="00772A14"/>
    <w:rsid w:val="007819DD"/>
    <w:rsid w:val="00783924"/>
    <w:rsid w:val="00790FF6"/>
    <w:rsid w:val="00795795"/>
    <w:rsid w:val="007A053B"/>
    <w:rsid w:val="007B4A2D"/>
    <w:rsid w:val="007D6F31"/>
    <w:rsid w:val="007E2FD7"/>
    <w:rsid w:val="007E51C1"/>
    <w:rsid w:val="007F042B"/>
    <w:rsid w:val="007F5506"/>
    <w:rsid w:val="00807592"/>
    <w:rsid w:val="008128DB"/>
    <w:rsid w:val="00827ACD"/>
    <w:rsid w:val="00831584"/>
    <w:rsid w:val="00850BB6"/>
    <w:rsid w:val="008510F5"/>
    <w:rsid w:val="00852B23"/>
    <w:rsid w:val="00864248"/>
    <w:rsid w:val="00884086"/>
    <w:rsid w:val="00884629"/>
    <w:rsid w:val="008A1708"/>
    <w:rsid w:val="008B29D7"/>
    <w:rsid w:val="008C3776"/>
    <w:rsid w:val="008C7B27"/>
    <w:rsid w:val="008D021D"/>
    <w:rsid w:val="008E0CEC"/>
    <w:rsid w:val="008E1656"/>
    <w:rsid w:val="008F0A98"/>
    <w:rsid w:val="00910BE4"/>
    <w:rsid w:val="00912302"/>
    <w:rsid w:val="009126A9"/>
    <w:rsid w:val="00915DBD"/>
    <w:rsid w:val="00916AB4"/>
    <w:rsid w:val="00916E40"/>
    <w:rsid w:val="0092627C"/>
    <w:rsid w:val="0093062F"/>
    <w:rsid w:val="00930FCB"/>
    <w:rsid w:val="009356DB"/>
    <w:rsid w:val="0094224C"/>
    <w:rsid w:val="00957F10"/>
    <w:rsid w:val="00962FD2"/>
    <w:rsid w:val="00965FD8"/>
    <w:rsid w:val="009662B7"/>
    <w:rsid w:val="00966BF5"/>
    <w:rsid w:val="0098425A"/>
    <w:rsid w:val="009847C5"/>
    <w:rsid w:val="00994F52"/>
    <w:rsid w:val="009B2ADD"/>
    <w:rsid w:val="009B6FDE"/>
    <w:rsid w:val="009C16C0"/>
    <w:rsid w:val="009C34F6"/>
    <w:rsid w:val="009C4A5D"/>
    <w:rsid w:val="009D435E"/>
    <w:rsid w:val="009D64C3"/>
    <w:rsid w:val="009F2FCC"/>
    <w:rsid w:val="009F36EA"/>
    <w:rsid w:val="009F3AE5"/>
    <w:rsid w:val="00A017DE"/>
    <w:rsid w:val="00A038AE"/>
    <w:rsid w:val="00A042DE"/>
    <w:rsid w:val="00A1512F"/>
    <w:rsid w:val="00A16765"/>
    <w:rsid w:val="00A17FE9"/>
    <w:rsid w:val="00A20EC2"/>
    <w:rsid w:val="00A232F1"/>
    <w:rsid w:val="00A31BA8"/>
    <w:rsid w:val="00A335BC"/>
    <w:rsid w:val="00A35895"/>
    <w:rsid w:val="00A4272B"/>
    <w:rsid w:val="00A44A48"/>
    <w:rsid w:val="00A61E76"/>
    <w:rsid w:val="00A65F19"/>
    <w:rsid w:val="00A716A3"/>
    <w:rsid w:val="00A7517C"/>
    <w:rsid w:val="00A767DE"/>
    <w:rsid w:val="00A81AA8"/>
    <w:rsid w:val="00A93CDC"/>
    <w:rsid w:val="00AA34B6"/>
    <w:rsid w:val="00AA36AF"/>
    <w:rsid w:val="00AA4442"/>
    <w:rsid w:val="00AA6AB2"/>
    <w:rsid w:val="00AA79FA"/>
    <w:rsid w:val="00AA7EFD"/>
    <w:rsid w:val="00AB3F04"/>
    <w:rsid w:val="00AB48AD"/>
    <w:rsid w:val="00AC0842"/>
    <w:rsid w:val="00AC57C2"/>
    <w:rsid w:val="00AC799F"/>
    <w:rsid w:val="00AD4DFD"/>
    <w:rsid w:val="00AD69FC"/>
    <w:rsid w:val="00AE71D4"/>
    <w:rsid w:val="00AF3E8A"/>
    <w:rsid w:val="00AF4708"/>
    <w:rsid w:val="00B12096"/>
    <w:rsid w:val="00B20DF0"/>
    <w:rsid w:val="00B21959"/>
    <w:rsid w:val="00B252A3"/>
    <w:rsid w:val="00B27DCF"/>
    <w:rsid w:val="00B3207D"/>
    <w:rsid w:val="00B32D0E"/>
    <w:rsid w:val="00B41E5B"/>
    <w:rsid w:val="00B50EA6"/>
    <w:rsid w:val="00B81AC6"/>
    <w:rsid w:val="00B846DF"/>
    <w:rsid w:val="00B87B4F"/>
    <w:rsid w:val="00BB301D"/>
    <w:rsid w:val="00BB3895"/>
    <w:rsid w:val="00BB5A71"/>
    <w:rsid w:val="00BB7300"/>
    <w:rsid w:val="00BC29CF"/>
    <w:rsid w:val="00BD06F5"/>
    <w:rsid w:val="00BD3223"/>
    <w:rsid w:val="00BD5F12"/>
    <w:rsid w:val="00BD6739"/>
    <w:rsid w:val="00BE2374"/>
    <w:rsid w:val="00BE4FBE"/>
    <w:rsid w:val="00BE7F31"/>
    <w:rsid w:val="00BF09B4"/>
    <w:rsid w:val="00BF2940"/>
    <w:rsid w:val="00C02C16"/>
    <w:rsid w:val="00C0686E"/>
    <w:rsid w:val="00C07774"/>
    <w:rsid w:val="00C10B7F"/>
    <w:rsid w:val="00C149BF"/>
    <w:rsid w:val="00C15A25"/>
    <w:rsid w:val="00C2562C"/>
    <w:rsid w:val="00C26B4C"/>
    <w:rsid w:val="00C30E45"/>
    <w:rsid w:val="00C3182E"/>
    <w:rsid w:val="00C32678"/>
    <w:rsid w:val="00C354F9"/>
    <w:rsid w:val="00C375C3"/>
    <w:rsid w:val="00C40A83"/>
    <w:rsid w:val="00C43903"/>
    <w:rsid w:val="00C51919"/>
    <w:rsid w:val="00C52492"/>
    <w:rsid w:val="00C54708"/>
    <w:rsid w:val="00C56AA1"/>
    <w:rsid w:val="00C630D0"/>
    <w:rsid w:val="00C64E36"/>
    <w:rsid w:val="00C710BB"/>
    <w:rsid w:val="00C73DDA"/>
    <w:rsid w:val="00C97C79"/>
    <w:rsid w:val="00CA1E06"/>
    <w:rsid w:val="00CA54FA"/>
    <w:rsid w:val="00CA6866"/>
    <w:rsid w:val="00CB1C18"/>
    <w:rsid w:val="00CC5FAA"/>
    <w:rsid w:val="00CC66E6"/>
    <w:rsid w:val="00CD65C2"/>
    <w:rsid w:val="00CE09CD"/>
    <w:rsid w:val="00CE77E8"/>
    <w:rsid w:val="00D0636A"/>
    <w:rsid w:val="00D070C3"/>
    <w:rsid w:val="00D10361"/>
    <w:rsid w:val="00D21C01"/>
    <w:rsid w:val="00D24164"/>
    <w:rsid w:val="00D32105"/>
    <w:rsid w:val="00D32B13"/>
    <w:rsid w:val="00D32F01"/>
    <w:rsid w:val="00D35556"/>
    <w:rsid w:val="00D40099"/>
    <w:rsid w:val="00D43A0F"/>
    <w:rsid w:val="00D50A82"/>
    <w:rsid w:val="00D542E6"/>
    <w:rsid w:val="00D55D10"/>
    <w:rsid w:val="00D70D67"/>
    <w:rsid w:val="00D73D4C"/>
    <w:rsid w:val="00D73F2F"/>
    <w:rsid w:val="00D7451B"/>
    <w:rsid w:val="00D76C37"/>
    <w:rsid w:val="00D84F35"/>
    <w:rsid w:val="00D93AFA"/>
    <w:rsid w:val="00D9562C"/>
    <w:rsid w:val="00DA59AF"/>
    <w:rsid w:val="00DB11D3"/>
    <w:rsid w:val="00DB6FD2"/>
    <w:rsid w:val="00DD50DC"/>
    <w:rsid w:val="00DE5F8C"/>
    <w:rsid w:val="00DE7EE9"/>
    <w:rsid w:val="00DF2119"/>
    <w:rsid w:val="00DF4923"/>
    <w:rsid w:val="00DF69A8"/>
    <w:rsid w:val="00E1533B"/>
    <w:rsid w:val="00E16968"/>
    <w:rsid w:val="00E26F81"/>
    <w:rsid w:val="00E35BAE"/>
    <w:rsid w:val="00E35CDC"/>
    <w:rsid w:val="00E45F3A"/>
    <w:rsid w:val="00E5065E"/>
    <w:rsid w:val="00E50CBA"/>
    <w:rsid w:val="00E5103A"/>
    <w:rsid w:val="00E64088"/>
    <w:rsid w:val="00E706B8"/>
    <w:rsid w:val="00E7093B"/>
    <w:rsid w:val="00E85E49"/>
    <w:rsid w:val="00E87D4E"/>
    <w:rsid w:val="00E90B84"/>
    <w:rsid w:val="00E9433F"/>
    <w:rsid w:val="00EA08B3"/>
    <w:rsid w:val="00EB5105"/>
    <w:rsid w:val="00EB5C78"/>
    <w:rsid w:val="00ED1117"/>
    <w:rsid w:val="00ED1B2D"/>
    <w:rsid w:val="00ED60FD"/>
    <w:rsid w:val="00EE3E5D"/>
    <w:rsid w:val="00EF06C4"/>
    <w:rsid w:val="00EF4820"/>
    <w:rsid w:val="00EF4DBE"/>
    <w:rsid w:val="00EF78C8"/>
    <w:rsid w:val="00F0713A"/>
    <w:rsid w:val="00F22417"/>
    <w:rsid w:val="00F25640"/>
    <w:rsid w:val="00F3417A"/>
    <w:rsid w:val="00F3652D"/>
    <w:rsid w:val="00F41F47"/>
    <w:rsid w:val="00F44F4C"/>
    <w:rsid w:val="00F532A7"/>
    <w:rsid w:val="00F622B7"/>
    <w:rsid w:val="00F64659"/>
    <w:rsid w:val="00F6476F"/>
    <w:rsid w:val="00F72DD1"/>
    <w:rsid w:val="00F752D3"/>
    <w:rsid w:val="00F75E8E"/>
    <w:rsid w:val="00F776E4"/>
    <w:rsid w:val="00F81E88"/>
    <w:rsid w:val="00F84878"/>
    <w:rsid w:val="00F91597"/>
    <w:rsid w:val="00F9264A"/>
    <w:rsid w:val="00F94074"/>
    <w:rsid w:val="00F9545A"/>
    <w:rsid w:val="00FA4534"/>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rPr>
  </w:style>
  <w:style w:type="character" w:customStyle="1" w:styleId="Normal">
    <w:name w:val="Normal Знак"/>
    <w:link w:val="1"/>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097EF2"/>
    <w:rPr>
      <w:rFonts w:ascii="Times New Roman" w:hAnsi="Times New Roman"/>
      <w:sz w:val="28"/>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CD65C2"/>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4140BD"/>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311B46"/>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 w:type="paragraph" w:customStyle="1" w:styleId="ConsNonformat">
    <w:name w:val="ConsNonformat"/>
    <w:rsid w:val="0047461F"/>
    <w:pPr>
      <w:widowControl w:val="0"/>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79844096">
      <w:bodyDiv w:val="1"/>
      <w:marLeft w:val="0"/>
      <w:marRight w:val="0"/>
      <w:marTop w:val="0"/>
      <w:marBottom w:val="0"/>
      <w:divBdr>
        <w:top w:val="none" w:sz="0" w:space="0" w:color="auto"/>
        <w:left w:val="none" w:sz="0" w:space="0" w:color="auto"/>
        <w:bottom w:val="none" w:sz="0" w:space="0" w:color="auto"/>
        <w:right w:val="none" w:sz="0" w:space="0" w:color="auto"/>
      </w:divBdr>
    </w:div>
    <w:div w:id="309214198">
      <w:bodyDiv w:val="1"/>
      <w:marLeft w:val="0"/>
      <w:marRight w:val="0"/>
      <w:marTop w:val="0"/>
      <w:marBottom w:val="0"/>
      <w:divBdr>
        <w:top w:val="none" w:sz="0" w:space="0" w:color="auto"/>
        <w:left w:val="none" w:sz="0" w:space="0" w:color="auto"/>
        <w:bottom w:val="none" w:sz="0" w:space="0" w:color="auto"/>
        <w:right w:val="none" w:sz="0" w:space="0" w:color="auto"/>
      </w:divBdr>
    </w:div>
    <w:div w:id="1153376733">
      <w:bodyDiv w:val="1"/>
      <w:marLeft w:val="0"/>
      <w:marRight w:val="0"/>
      <w:marTop w:val="0"/>
      <w:marBottom w:val="0"/>
      <w:divBdr>
        <w:top w:val="none" w:sz="0" w:space="0" w:color="auto"/>
        <w:left w:val="none" w:sz="0" w:space="0" w:color="auto"/>
        <w:bottom w:val="none" w:sz="0" w:space="0" w:color="auto"/>
        <w:right w:val="none" w:sz="0" w:space="0" w:color="auto"/>
      </w:divBdr>
    </w:div>
    <w:div w:id="1498611952">
      <w:marLeft w:val="0"/>
      <w:marRight w:val="0"/>
      <w:marTop w:val="0"/>
      <w:marBottom w:val="0"/>
      <w:divBdr>
        <w:top w:val="none" w:sz="0" w:space="0" w:color="auto"/>
        <w:left w:val="none" w:sz="0" w:space="0" w:color="auto"/>
        <w:bottom w:val="none" w:sz="0" w:space="0" w:color="auto"/>
        <w:right w:val="none" w:sz="0" w:space="0" w:color="auto"/>
      </w:divBdr>
      <w:divsChild>
        <w:div w:id="1498611949">
          <w:marLeft w:val="0"/>
          <w:marRight w:val="0"/>
          <w:marTop w:val="0"/>
          <w:marBottom w:val="0"/>
          <w:divBdr>
            <w:top w:val="none" w:sz="0" w:space="0" w:color="auto"/>
            <w:left w:val="none" w:sz="0" w:space="0" w:color="auto"/>
            <w:bottom w:val="none" w:sz="0" w:space="0" w:color="auto"/>
            <w:right w:val="none" w:sz="0" w:space="0" w:color="auto"/>
          </w:divBdr>
          <w:divsChild>
            <w:div w:id="1498611950">
              <w:marLeft w:val="0"/>
              <w:marRight w:val="0"/>
              <w:marTop w:val="0"/>
              <w:marBottom w:val="0"/>
              <w:divBdr>
                <w:top w:val="none" w:sz="0" w:space="0" w:color="auto"/>
                <w:left w:val="none" w:sz="0" w:space="0" w:color="auto"/>
                <w:bottom w:val="none" w:sz="0" w:space="0" w:color="auto"/>
                <w:right w:val="none" w:sz="0" w:space="0" w:color="auto"/>
              </w:divBdr>
              <w:divsChild>
                <w:div w:id="1498611951">
                  <w:marLeft w:val="0"/>
                  <w:marRight w:val="0"/>
                  <w:marTop w:val="0"/>
                  <w:marBottom w:val="0"/>
                  <w:divBdr>
                    <w:top w:val="none" w:sz="0" w:space="0" w:color="auto"/>
                    <w:left w:val="none" w:sz="0" w:space="0" w:color="auto"/>
                    <w:bottom w:val="none" w:sz="0" w:space="0" w:color="auto"/>
                    <w:right w:val="none" w:sz="0" w:space="0" w:color="auto"/>
                  </w:divBdr>
                  <w:divsChild>
                    <w:div w:id="14986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hchishinaAP@trcont.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VashchishinaAP@trcont.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webSettings" Target="webSettings.xml"/><Relationship Id="rId9" Type="http://schemas.openxmlformats.org/officeDocument/2006/relationships/hyperlink" Target="mailto:SirinAV@trcon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770</Words>
  <Characters>5708</Characters>
  <Application>Microsoft Office Word</Application>
  <DocSecurity>0</DocSecurity>
  <Lines>47</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Сирин</cp:lastModifiedBy>
  <cp:revision>4</cp:revision>
  <cp:lastPrinted>2013-04-01T13:23:00Z</cp:lastPrinted>
  <dcterms:created xsi:type="dcterms:W3CDTF">2014-11-10T23:57:00Z</dcterms:created>
  <dcterms:modified xsi:type="dcterms:W3CDTF">2014-11-11T03:11:00Z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