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507C66"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C85508">
        <w:rPr>
          <w:b/>
          <w:bCs/>
          <w:szCs w:val="28"/>
        </w:rPr>
        <w:t>13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4B2A27">
        <w:rPr>
          <w:b/>
          <w:bCs/>
          <w:szCs w:val="28"/>
        </w:rPr>
        <w:t>04</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41557" w:rsidRPr="00161575" w:rsidTr="0057231E">
        <w:trPr>
          <w:trHeight w:val="454"/>
        </w:trPr>
        <w:tc>
          <w:tcPr>
            <w:tcW w:w="2517" w:type="dxa"/>
          </w:tcPr>
          <w:p w:rsidR="00A41557" w:rsidRPr="00161575" w:rsidRDefault="00A41557" w:rsidP="00553631">
            <w:pPr>
              <w:rPr>
                <w:szCs w:val="28"/>
              </w:rPr>
            </w:pPr>
          </w:p>
        </w:tc>
        <w:tc>
          <w:tcPr>
            <w:tcW w:w="4962" w:type="dxa"/>
          </w:tcPr>
          <w:p w:rsidR="00A41557" w:rsidRPr="00161575" w:rsidRDefault="00A41557" w:rsidP="00A41557">
            <w:pPr>
              <w:rPr>
                <w:szCs w:val="28"/>
              </w:rPr>
            </w:pPr>
          </w:p>
        </w:tc>
        <w:tc>
          <w:tcPr>
            <w:tcW w:w="2399" w:type="dxa"/>
          </w:tcPr>
          <w:p w:rsidR="00A41557" w:rsidRPr="00161575" w:rsidRDefault="00A41557"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161575"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D249F2" w:rsidRDefault="00DF5AF7" w:rsidP="002A34CD">
      <w:pPr>
        <w:ind w:left="709"/>
        <w:rPr>
          <w:szCs w:val="28"/>
          <w:lang w:val="en-US"/>
        </w:rPr>
      </w:pPr>
      <w:r>
        <w:rPr>
          <w:szCs w:val="28"/>
          <w:lang w:val="en-US"/>
        </w:rPr>
        <w:t>….</w:t>
      </w:r>
    </w:p>
    <w:p w:rsidR="00DF5AF7" w:rsidRPr="00DF5AF7" w:rsidRDefault="00DF5AF7" w:rsidP="002A34CD">
      <w:pPr>
        <w:ind w:left="709"/>
        <w:rPr>
          <w:szCs w:val="28"/>
          <w:lang w:val="en-US"/>
        </w:rPr>
      </w:pPr>
    </w:p>
    <w:p w:rsidR="00D249F2" w:rsidRPr="003F07BA" w:rsidRDefault="00D249F2" w:rsidP="00C85508">
      <w:pPr>
        <w:pStyle w:val="26"/>
        <w:numPr>
          <w:ilvl w:val="0"/>
          <w:numId w:val="2"/>
        </w:numPr>
        <w:tabs>
          <w:tab w:val="left" w:pos="708"/>
        </w:tabs>
        <w:spacing w:after="0"/>
        <w:ind w:left="720"/>
        <w:jc w:val="both"/>
        <w:rPr>
          <w:szCs w:val="28"/>
        </w:rPr>
      </w:pPr>
      <w:r w:rsidRPr="00C85508">
        <w:rPr>
          <w:rFonts w:ascii="Times New Roman" w:hAnsi="Times New Roman"/>
          <w:sz w:val="28"/>
          <w:szCs w:val="28"/>
        </w:rPr>
        <w:t xml:space="preserve">Подведение итогов запроса предложений на право заключения договора на оказание услуг по заправке автотранспорта филиала                                     ОАО «ТрансКонтейнер» на Красноярской железной дороге топливом по топливным картам в  2014-2015 годах и поставке дизельного топлива  для нужд агентства на станции </w:t>
      </w:r>
      <w:proofErr w:type="spellStart"/>
      <w:r w:rsidRPr="00C85508">
        <w:rPr>
          <w:rFonts w:ascii="Times New Roman" w:hAnsi="Times New Roman"/>
          <w:sz w:val="28"/>
          <w:szCs w:val="28"/>
        </w:rPr>
        <w:t>Базаиха</w:t>
      </w:r>
      <w:proofErr w:type="spellEnd"/>
      <w:r w:rsidRPr="00C85508">
        <w:rPr>
          <w:rFonts w:ascii="Times New Roman" w:hAnsi="Times New Roman"/>
          <w:sz w:val="28"/>
          <w:szCs w:val="28"/>
        </w:rPr>
        <w:t xml:space="preserve"> в  2014-2015 годах.</w:t>
      </w:r>
    </w:p>
    <w:p w:rsidR="00D249F2" w:rsidRPr="003B2A88" w:rsidRDefault="00D249F2" w:rsidP="00D249F2">
      <w:pPr>
        <w:ind w:left="720"/>
        <w:jc w:val="both"/>
        <w:rPr>
          <w:szCs w:val="28"/>
        </w:rPr>
      </w:pPr>
      <w:r w:rsidRPr="003B2A88">
        <w:rPr>
          <w:szCs w:val="28"/>
        </w:rPr>
        <w:t>Докладчик: ЦКПРТ Никонов М.Н.</w:t>
      </w:r>
    </w:p>
    <w:p w:rsidR="00D249F2" w:rsidRPr="00C85508" w:rsidRDefault="00D249F2" w:rsidP="00C85508">
      <w:pPr>
        <w:pStyle w:val="afd"/>
        <w:ind w:left="709"/>
        <w:jc w:val="both"/>
        <w:rPr>
          <w:rFonts w:ascii="Times New Roman" w:hAnsi="Times New Roman"/>
          <w:i w:val="0"/>
        </w:rPr>
      </w:pPr>
      <w:r w:rsidRPr="00C85508">
        <w:rPr>
          <w:rFonts w:ascii="Times New Roman" w:hAnsi="Times New Roman"/>
          <w:i w:val="0"/>
        </w:rPr>
        <w:t>Заявка в АСБК: Т10043910, Т10044391, Т10044398, Т10044405, Т10043911, Т10044392, Т10044404, Т10044412.</w:t>
      </w:r>
    </w:p>
    <w:p w:rsidR="00D249F2" w:rsidRPr="008E7323" w:rsidRDefault="00D249F2" w:rsidP="002A34CD">
      <w:pPr>
        <w:ind w:left="709"/>
        <w:rPr>
          <w:szCs w:val="28"/>
        </w:rPr>
      </w:pPr>
      <w:r w:rsidRPr="003B2A88">
        <w:rPr>
          <w:szCs w:val="28"/>
        </w:rPr>
        <w:t>Конкурс:</w:t>
      </w:r>
      <w:r>
        <w:rPr>
          <w:szCs w:val="28"/>
        </w:rPr>
        <w:t xml:space="preserve"> </w:t>
      </w:r>
      <w:r w:rsidRPr="008E7323">
        <w:rPr>
          <w:szCs w:val="28"/>
        </w:rPr>
        <w:t>ЗП/002/КРАСН/0002.</w:t>
      </w:r>
    </w:p>
    <w:p w:rsidR="002A34CD" w:rsidRDefault="002A34CD" w:rsidP="002A34CD">
      <w:pPr>
        <w:ind w:left="709"/>
        <w:rPr>
          <w:i/>
          <w:sz w:val="26"/>
          <w:szCs w:val="26"/>
        </w:rPr>
      </w:pPr>
    </w:p>
    <w:p w:rsidR="00DF4282" w:rsidRPr="00DF5AF7" w:rsidRDefault="00DF5AF7" w:rsidP="00DF4282">
      <w:pPr>
        <w:pStyle w:val="Default"/>
        <w:ind w:firstLine="708"/>
        <w:jc w:val="both"/>
        <w:rPr>
          <w:sz w:val="28"/>
          <w:szCs w:val="28"/>
          <w:lang w:val="en-US"/>
        </w:rPr>
      </w:pPr>
      <w:r>
        <w:rPr>
          <w:sz w:val="28"/>
          <w:szCs w:val="28"/>
          <w:lang w:val="en-US"/>
        </w:rPr>
        <w:t>….</w:t>
      </w:r>
    </w:p>
    <w:p w:rsidR="00DF4282" w:rsidRDefault="00DF4282" w:rsidP="0081465E">
      <w:pPr>
        <w:pStyle w:val="ad"/>
        <w:ind w:left="709"/>
        <w:jc w:val="both"/>
      </w:pPr>
    </w:p>
    <w:p w:rsidR="00F456DE" w:rsidRDefault="00F456DE" w:rsidP="0081465E">
      <w:pPr>
        <w:pStyle w:val="ad"/>
        <w:ind w:left="709"/>
        <w:jc w:val="both"/>
      </w:pPr>
    </w:p>
    <w:p w:rsidR="00D47166" w:rsidRDefault="00D47166" w:rsidP="00D47166">
      <w:pPr>
        <w:pStyle w:val="ad"/>
        <w:ind w:left="709"/>
        <w:jc w:val="both"/>
        <w:rPr>
          <w:b/>
          <w:szCs w:val="28"/>
        </w:rPr>
      </w:pPr>
      <w:r w:rsidRPr="004679A3">
        <w:rPr>
          <w:b/>
          <w:szCs w:val="28"/>
        </w:rPr>
        <w:t xml:space="preserve">По пункту </w:t>
      </w:r>
      <w:r>
        <w:rPr>
          <w:b/>
          <w:szCs w:val="28"/>
          <w:lang w:val="en-US"/>
        </w:rPr>
        <w:t>VII</w:t>
      </w:r>
      <w:r w:rsidRPr="004679A3">
        <w:rPr>
          <w:b/>
          <w:szCs w:val="28"/>
        </w:rPr>
        <w:t xml:space="preserve"> повестки дня заседания</w:t>
      </w:r>
      <w:r>
        <w:rPr>
          <w:b/>
          <w:szCs w:val="28"/>
        </w:rPr>
        <w:t xml:space="preserve">: </w:t>
      </w:r>
    </w:p>
    <w:p w:rsidR="00DF4282" w:rsidRPr="00417D1F" w:rsidRDefault="00DF4282" w:rsidP="00D47166">
      <w:pPr>
        <w:pStyle w:val="ad"/>
        <w:ind w:left="709"/>
        <w:jc w:val="both"/>
        <w:rPr>
          <w:b/>
          <w:szCs w:val="28"/>
        </w:rPr>
      </w:pPr>
      <w:r>
        <w:rPr>
          <w:b/>
          <w:szCs w:val="28"/>
        </w:rPr>
        <w:t>Лот №1</w:t>
      </w:r>
    </w:p>
    <w:p w:rsidR="00FA5E15" w:rsidRPr="00494C21" w:rsidRDefault="00FA5E15" w:rsidP="00494C21">
      <w:pPr>
        <w:pStyle w:val="26"/>
        <w:numPr>
          <w:ilvl w:val="0"/>
          <w:numId w:val="59"/>
        </w:numPr>
        <w:tabs>
          <w:tab w:val="left" w:pos="708"/>
        </w:tabs>
        <w:spacing w:after="0"/>
        <w:ind w:left="0" w:firstLine="642"/>
        <w:jc w:val="both"/>
        <w:rPr>
          <w:szCs w:val="28"/>
        </w:rPr>
      </w:pPr>
      <w:r>
        <w:rPr>
          <w:rFonts w:ascii="Times New Roman" w:hAnsi="Times New Roman"/>
          <w:sz w:val="28"/>
          <w:szCs w:val="28"/>
        </w:rPr>
        <w:lastRenderedPageBreak/>
        <w:t>З</w:t>
      </w:r>
      <w:r w:rsidRPr="00C85508">
        <w:rPr>
          <w:rFonts w:ascii="Times New Roman" w:hAnsi="Times New Roman"/>
          <w:sz w:val="28"/>
          <w:szCs w:val="28"/>
        </w:rPr>
        <w:t xml:space="preserve">апрос предложений </w:t>
      </w:r>
      <w:r>
        <w:rPr>
          <w:rFonts w:ascii="Times New Roman" w:hAnsi="Times New Roman"/>
          <w:sz w:val="28"/>
          <w:szCs w:val="28"/>
        </w:rPr>
        <w:t>№</w:t>
      </w:r>
      <w:r w:rsidR="00DF4282" w:rsidRPr="00494C21">
        <w:rPr>
          <w:rFonts w:ascii="Times New Roman" w:hAnsi="Times New Roman"/>
          <w:sz w:val="28"/>
          <w:szCs w:val="28"/>
        </w:rPr>
        <w:t>ЗП/002/КРАСН/0002</w:t>
      </w:r>
      <w:r>
        <w:rPr>
          <w:rFonts w:ascii="Times New Roman" w:hAnsi="Times New Roman"/>
          <w:sz w:val="28"/>
          <w:szCs w:val="28"/>
        </w:rPr>
        <w:t xml:space="preserve"> </w:t>
      </w:r>
      <w:r w:rsidR="00DF4282">
        <w:rPr>
          <w:rFonts w:ascii="Times New Roman" w:hAnsi="Times New Roman"/>
          <w:sz w:val="28"/>
          <w:szCs w:val="28"/>
        </w:rPr>
        <w:t xml:space="preserve">по Лоту №1 </w:t>
      </w:r>
      <w:r w:rsidRPr="00C85508">
        <w:rPr>
          <w:rFonts w:ascii="Times New Roman" w:hAnsi="Times New Roman"/>
          <w:sz w:val="28"/>
          <w:szCs w:val="28"/>
        </w:rPr>
        <w:t>на право заключения договора на оказание услуг по заправке автотранспорта филиала</w:t>
      </w:r>
      <w:r w:rsidR="00F449B6">
        <w:rPr>
          <w:rFonts w:ascii="Times New Roman" w:hAnsi="Times New Roman"/>
          <w:sz w:val="28"/>
          <w:szCs w:val="28"/>
        </w:rPr>
        <w:t xml:space="preserve"> </w:t>
      </w:r>
      <w:r w:rsidRPr="00C85508">
        <w:rPr>
          <w:rFonts w:ascii="Times New Roman" w:hAnsi="Times New Roman"/>
          <w:sz w:val="28"/>
          <w:szCs w:val="28"/>
        </w:rPr>
        <w:t xml:space="preserve">ОАО «ТрансКонтейнер» на Красноярской железной дороге топливом по топливным картам в  2014-2015 годах </w:t>
      </w:r>
      <w:r w:rsidR="00DF4282">
        <w:rPr>
          <w:rFonts w:ascii="Times New Roman" w:hAnsi="Times New Roman"/>
          <w:sz w:val="28"/>
          <w:szCs w:val="28"/>
        </w:rPr>
        <w:t xml:space="preserve"> признан состоявшимся</w:t>
      </w:r>
      <w:r w:rsidRPr="00C85508">
        <w:rPr>
          <w:rFonts w:ascii="Times New Roman" w:hAnsi="Times New Roman"/>
          <w:sz w:val="28"/>
          <w:szCs w:val="28"/>
        </w:rPr>
        <w:t>.</w:t>
      </w:r>
    </w:p>
    <w:p w:rsidR="00DF4282" w:rsidRDefault="00DF4282" w:rsidP="00494C21">
      <w:pPr>
        <w:pStyle w:val="26"/>
        <w:numPr>
          <w:ilvl w:val="0"/>
          <w:numId w:val="59"/>
        </w:numPr>
        <w:tabs>
          <w:tab w:val="left" w:pos="708"/>
        </w:tabs>
        <w:spacing w:after="0"/>
        <w:ind w:left="0" w:firstLine="642"/>
        <w:jc w:val="both"/>
        <w:rPr>
          <w:rFonts w:ascii="Times New Roman" w:hAnsi="Times New Roman"/>
          <w:sz w:val="28"/>
          <w:szCs w:val="28"/>
        </w:rPr>
      </w:pPr>
      <w:r w:rsidRPr="00494C21">
        <w:rPr>
          <w:rFonts w:ascii="Times New Roman" w:hAnsi="Times New Roman"/>
          <w:sz w:val="28"/>
          <w:szCs w:val="28"/>
        </w:rPr>
        <w:t xml:space="preserve">Согласиться с выводами и предложениями Постоянной рабочей группы Конкурсной комиссии филиала ОАО «ТрансКонтейнер» на </w:t>
      </w:r>
      <w:r>
        <w:rPr>
          <w:rFonts w:ascii="Times New Roman" w:hAnsi="Times New Roman"/>
          <w:sz w:val="28"/>
          <w:szCs w:val="28"/>
        </w:rPr>
        <w:t>Красноярской</w:t>
      </w:r>
      <w:r w:rsidRPr="00494C21">
        <w:rPr>
          <w:rFonts w:ascii="Times New Roman" w:hAnsi="Times New Roman"/>
          <w:sz w:val="28"/>
          <w:szCs w:val="28"/>
        </w:rPr>
        <w:t xml:space="preserve"> железной дороге (Протокол № </w:t>
      </w:r>
      <w:r>
        <w:rPr>
          <w:rFonts w:ascii="Times New Roman" w:hAnsi="Times New Roman"/>
          <w:sz w:val="28"/>
          <w:szCs w:val="28"/>
        </w:rPr>
        <w:t>16</w:t>
      </w:r>
      <w:r w:rsidRPr="00494C21">
        <w:rPr>
          <w:rFonts w:ascii="Times New Roman" w:hAnsi="Times New Roman"/>
          <w:sz w:val="28"/>
          <w:szCs w:val="28"/>
        </w:rPr>
        <w:t xml:space="preserve">/ПРГ заседания, состоявшегося </w:t>
      </w:r>
      <w:r>
        <w:rPr>
          <w:rFonts w:ascii="Times New Roman" w:hAnsi="Times New Roman"/>
          <w:sz w:val="28"/>
          <w:szCs w:val="28"/>
        </w:rPr>
        <w:t>01</w:t>
      </w:r>
      <w:r w:rsidRPr="00494C21">
        <w:rPr>
          <w:rFonts w:ascii="Times New Roman" w:hAnsi="Times New Roman"/>
          <w:sz w:val="28"/>
          <w:szCs w:val="28"/>
        </w:rPr>
        <w:t xml:space="preserve"> </w:t>
      </w:r>
      <w:r>
        <w:rPr>
          <w:rFonts w:ascii="Times New Roman" w:hAnsi="Times New Roman"/>
          <w:sz w:val="28"/>
          <w:szCs w:val="28"/>
        </w:rPr>
        <w:t>апреля</w:t>
      </w:r>
      <w:r w:rsidRPr="00494C21">
        <w:rPr>
          <w:rFonts w:ascii="Times New Roman" w:hAnsi="Times New Roman"/>
          <w:sz w:val="28"/>
          <w:szCs w:val="28"/>
        </w:rPr>
        <w:t xml:space="preserve"> 2014 г.) в части принятия решения допустить к участию в запросе предложений по Лоту №1 </w:t>
      </w:r>
      <w:r>
        <w:rPr>
          <w:rFonts w:ascii="Times New Roman" w:hAnsi="Times New Roman"/>
          <w:sz w:val="28"/>
          <w:szCs w:val="28"/>
        </w:rPr>
        <w:t xml:space="preserve"> </w:t>
      </w:r>
      <w:r w:rsidRPr="00494C21">
        <w:rPr>
          <w:rFonts w:ascii="Times New Roman" w:hAnsi="Times New Roman"/>
          <w:sz w:val="28"/>
          <w:szCs w:val="28"/>
        </w:rPr>
        <w:t>ООО «</w:t>
      </w:r>
      <w:proofErr w:type="spellStart"/>
      <w:r w:rsidRPr="00494C21">
        <w:rPr>
          <w:rFonts w:ascii="Times New Roman" w:hAnsi="Times New Roman"/>
          <w:sz w:val="28"/>
          <w:szCs w:val="28"/>
        </w:rPr>
        <w:t>Кройл</w:t>
      </w:r>
      <w:proofErr w:type="spellEnd"/>
      <w:r w:rsidRPr="00494C21">
        <w:rPr>
          <w:rFonts w:ascii="Times New Roman" w:hAnsi="Times New Roman"/>
          <w:sz w:val="28"/>
          <w:szCs w:val="28"/>
        </w:rPr>
        <w:t xml:space="preserve">», ООО «Глостер», </w:t>
      </w:r>
      <w:r w:rsidR="00D36F7C">
        <w:rPr>
          <w:rFonts w:ascii="Times New Roman" w:hAnsi="Times New Roman"/>
          <w:sz w:val="28"/>
          <w:szCs w:val="28"/>
        </w:rPr>
        <w:t xml:space="preserve">                                       </w:t>
      </w:r>
      <w:r w:rsidR="00C132A9" w:rsidRPr="00494C21">
        <w:rPr>
          <w:rFonts w:ascii="Times New Roman" w:hAnsi="Times New Roman"/>
          <w:sz w:val="28"/>
          <w:szCs w:val="28"/>
        </w:rPr>
        <w:t>ОАО «Красноярскнефтепродукт»</w:t>
      </w:r>
      <w:r w:rsidRPr="00494C21">
        <w:rPr>
          <w:rFonts w:ascii="Times New Roman" w:hAnsi="Times New Roman"/>
          <w:sz w:val="28"/>
          <w:szCs w:val="28"/>
        </w:rPr>
        <w:t>.</w:t>
      </w:r>
    </w:p>
    <w:p w:rsidR="00C132A9" w:rsidRDefault="00C132A9" w:rsidP="00494C21">
      <w:pPr>
        <w:numPr>
          <w:ilvl w:val="0"/>
          <w:numId w:val="59"/>
        </w:numPr>
        <w:ind w:left="0" w:firstLine="709"/>
        <w:jc w:val="both"/>
      </w:pPr>
      <w:r>
        <w:t xml:space="preserve">Поручить рабочей группе филиала ОАО «ТрансКонтейнер» на </w:t>
      </w:r>
      <w:r>
        <w:rPr>
          <w:szCs w:val="28"/>
        </w:rPr>
        <w:t>Красноярской</w:t>
      </w:r>
      <w:r>
        <w:t xml:space="preserve"> железной дороге:</w:t>
      </w:r>
    </w:p>
    <w:p w:rsidR="00C132A9" w:rsidRDefault="00C132A9" w:rsidP="00494C21">
      <w:pPr>
        <w:pStyle w:val="ad"/>
        <w:numPr>
          <w:ilvl w:val="1"/>
          <w:numId w:val="53"/>
        </w:numPr>
        <w:ind w:left="0" w:firstLine="709"/>
        <w:jc w:val="both"/>
      </w:pPr>
      <w:r>
        <w:t>провести переторжку;</w:t>
      </w:r>
    </w:p>
    <w:p w:rsidR="00C132A9" w:rsidRDefault="00C132A9" w:rsidP="00494C21">
      <w:pPr>
        <w:pStyle w:val="ad"/>
        <w:numPr>
          <w:ilvl w:val="1"/>
          <w:numId w:val="53"/>
        </w:numPr>
        <w:ind w:left="0" w:firstLine="709"/>
        <w:jc w:val="both"/>
      </w:pPr>
      <w:r>
        <w:t>направить уведомление о переторжке</w:t>
      </w:r>
      <w:r w:rsidRPr="00C132A9">
        <w:rPr>
          <w:szCs w:val="28"/>
        </w:rPr>
        <w:t xml:space="preserve"> </w:t>
      </w:r>
      <w:r w:rsidRPr="001F5051">
        <w:rPr>
          <w:szCs w:val="28"/>
        </w:rPr>
        <w:t>ООО «</w:t>
      </w:r>
      <w:proofErr w:type="spellStart"/>
      <w:r w:rsidRPr="001F5051">
        <w:rPr>
          <w:szCs w:val="28"/>
        </w:rPr>
        <w:t>Кройл</w:t>
      </w:r>
      <w:proofErr w:type="spellEnd"/>
      <w:r w:rsidRPr="001F5051">
        <w:rPr>
          <w:szCs w:val="28"/>
        </w:rPr>
        <w:t>»</w:t>
      </w:r>
      <w:r>
        <w:rPr>
          <w:szCs w:val="28"/>
        </w:rPr>
        <w:t xml:space="preserve">,                           </w:t>
      </w:r>
      <w:r>
        <w:t xml:space="preserve"> </w:t>
      </w:r>
      <w:r w:rsidRPr="001F5051">
        <w:rPr>
          <w:szCs w:val="28"/>
        </w:rPr>
        <w:t>ООО «Глостер»</w:t>
      </w:r>
      <w:r>
        <w:rPr>
          <w:szCs w:val="28"/>
        </w:rPr>
        <w:t xml:space="preserve">, </w:t>
      </w:r>
      <w:r w:rsidRPr="001F5051">
        <w:rPr>
          <w:szCs w:val="28"/>
        </w:rPr>
        <w:t>ОАО «Красноярскнефтепродукт»</w:t>
      </w:r>
      <w:r>
        <w:t>.</w:t>
      </w:r>
    </w:p>
    <w:p w:rsidR="00C132A9" w:rsidRPr="00494C21" w:rsidRDefault="00C132A9" w:rsidP="00494C21">
      <w:pPr>
        <w:pStyle w:val="26"/>
        <w:tabs>
          <w:tab w:val="clear" w:pos="851"/>
          <w:tab w:val="left" w:pos="708"/>
        </w:tabs>
        <w:spacing w:after="0"/>
        <w:ind w:left="642"/>
        <w:jc w:val="both"/>
        <w:rPr>
          <w:rFonts w:ascii="Times New Roman" w:hAnsi="Times New Roman"/>
          <w:sz w:val="28"/>
          <w:szCs w:val="28"/>
        </w:rPr>
      </w:pPr>
    </w:p>
    <w:p w:rsidR="00C132A9" w:rsidRPr="00417D1F" w:rsidRDefault="00C132A9" w:rsidP="00C132A9">
      <w:pPr>
        <w:pStyle w:val="ad"/>
        <w:ind w:left="709"/>
        <w:jc w:val="both"/>
        <w:rPr>
          <w:b/>
          <w:szCs w:val="28"/>
        </w:rPr>
      </w:pPr>
      <w:r>
        <w:rPr>
          <w:b/>
          <w:szCs w:val="28"/>
        </w:rPr>
        <w:t>Лот №2</w:t>
      </w:r>
    </w:p>
    <w:p w:rsidR="00F456DE" w:rsidRDefault="00F456DE" w:rsidP="00F456DE">
      <w:pPr>
        <w:pStyle w:val="26"/>
        <w:numPr>
          <w:ilvl w:val="0"/>
          <w:numId w:val="61"/>
        </w:numPr>
        <w:tabs>
          <w:tab w:val="left" w:pos="708"/>
        </w:tabs>
        <w:spacing w:after="0"/>
        <w:ind w:left="0" w:firstLine="709"/>
        <w:jc w:val="both"/>
        <w:rPr>
          <w:rFonts w:ascii="Times New Roman" w:hAnsi="Times New Roman"/>
          <w:sz w:val="28"/>
          <w:szCs w:val="28"/>
        </w:rPr>
      </w:pPr>
      <w:proofErr w:type="gramStart"/>
      <w:r w:rsidRPr="00C132A9">
        <w:rPr>
          <w:rFonts w:ascii="Times New Roman" w:hAnsi="Times New Roman"/>
          <w:sz w:val="28"/>
          <w:szCs w:val="28"/>
        </w:rPr>
        <w:t xml:space="preserve">Не согласиться с выводами и предложениями Постоянной рабочей группы Конкурсной комиссии филиала ОАО «ТрансКонтейнер» на Красноярской железной дороге (Протокол № 16/ПРГ заседания, состоявшегося </w:t>
      </w:r>
      <w:r w:rsidRPr="00494C21">
        <w:rPr>
          <w:rFonts w:ascii="Times New Roman" w:hAnsi="Times New Roman"/>
          <w:sz w:val="28"/>
          <w:szCs w:val="28"/>
        </w:rPr>
        <w:t>01 апреля 2014 г.) в части принятия решения допустить к участию в запросе предложений по Лоту №2  ООО «</w:t>
      </w:r>
      <w:proofErr w:type="spellStart"/>
      <w:r w:rsidRPr="00494C21">
        <w:rPr>
          <w:rFonts w:ascii="Times New Roman" w:hAnsi="Times New Roman"/>
          <w:sz w:val="28"/>
          <w:szCs w:val="28"/>
        </w:rPr>
        <w:t>Кройл</w:t>
      </w:r>
      <w:proofErr w:type="spellEnd"/>
      <w:r w:rsidRPr="00494C21">
        <w:rPr>
          <w:rFonts w:ascii="Times New Roman" w:hAnsi="Times New Roman"/>
          <w:sz w:val="28"/>
          <w:szCs w:val="28"/>
        </w:rPr>
        <w:t>», ОАО «</w:t>
      </w:r>
      <w:proofErr w:type="spellStart"/>
      <w:r w:rsidRPr="00494C21">
        <w:rPr>
          <w:rFonts w:ascii="Times New Roman" w:hAnsi="Times New Roman"/>
          <w:sz w:val="28"/>
          <w:szCs w:val="28"/>
        </w:rPr>
        <w:t>Красноярскнефтепродукт</w:t>
      </w:r>
      <w:proofErr w:type="spellEnd"/>
      <w:r w:rsidRPr="00494C21">
        <w:rPr>
          <w:rFonts w:ascii="Times New Roman" w:hAnsi="Times New Roman"/>
          <w:sz w:val="28"/>
          <w:szCs w:val="28"/>
        </w:rPr>
        <w:t>»</w:t>
      </w:r>
      <w:r w:rsidR="0034526F">
        <w:rPr>
          <w:rFonts w:ascii="Times New Roman" w:hAnsi="Times New Roman"/>
          <w:sz w:val="28"/>
          <w:szCs w:val="28"/>
        </w:rPr>
        <w:t xml:space="preserve">                </w:t>
      </w:r>
      <w:r>
        <w:rPr>
          <w:rFonts w:ascii="Times New Roman" w:hAnsi="Times New Roman"/>
          <w:sz w:val="28"/>
          <w:szCs w:val="28"/>
        </w:rPr>
        <w:t xml:space="preserve"> </w:t>
      </w:r>
      <w:r w:rsidR="0034526F">
        <w:rPr>
          <w:rFonts w:ascii="Times New Roman" w:hAnsi="Times New Roman"/>
          <w:sz w:val="28"/>
          <w:szCs w:val="28"/>
        </w:rPr>
        <w:t>(заявки претендентов не соответствуют требованиям подпункта 3.2 по Лоту №2 документации о закупке, предусматривающего предоставление цены</w:t>
      </w:r>
      <w:proofErr w:type="gramEnd"/>
      <w:r w:rsidR="0034526F">
        <w:rPr>
          <w:rFonts w:ascii="Times New Roman" w:hAnsi="Times New Roman"/>
          <w:sz w:val="28"/>
          <w:szCs w:val="28"/>
        </w:rPr>
        <w:t xml:space="preserve"> на летнее и зимнее дизельное топливо, в то время как в предложениях участников представлена одна цена, превышающая максимальную цену на летнее дизельное топливо).</w:t>
      </w:r>
    </w:p>
    <w:p w:rsidR="00D249F2" w:rsidRPr="00FC432C" w:rsidRDefault="00F456DE" w:rsidP="00FC432C">
      <w:pPr>
        <w:pStyle w:val="ad"/>
        <w:numPr>
          <w:ilvl w:val="0"/>
          <w:numId w:val="61"/>
        </w:numPr>
        <w:ind w:left="0" w:firstLine="709"/>
        <w:jc w:val="both"/>
      </w:pPr>
      <w:r>
        <w:rPr>
          <w:szCs w:val="28"/>
        </w:rPr>
        <w:t>З</w:t>
      </w:r>
      <w:r w:rsidRPr="00C85508">
        <w:rPr>
          <w:szCs w:val="28"/>
        </w:rPr>
        <w:t xml:space="preserve">апрос предложений </w:t>
      </w:r>
      <w:r>
        <w:rPr>
          <w:szCs w:val="28"/>
        </w:rPr>
        <w:t>№</w:t>
      </w:r>
      <w:r w:rsidRPr="001F5051">
        <w:rPr>
          <w:szCs w:val="28"/>
        </w:rPr>
        <w:t>ЗП/002/КРАСН/0002</w:t>
      </w:r>
      <w:r>
        <w:rPr>
          <w:szCs w:val="28"/>
        </w:rPr>
        <w:t xml:space="preserve"> по Лоту №2 </w:t>
      </w:r>
      <w:r w:rsidRPr="00C85508">
        <w:rPr>
          <w:szCs w:val="28"/>
        </w:rPr>
        <w:t xml:space="preserve">на право заключения </w:t>
      </w:r>
      <w:proofErr w:type="gramStart"/>
      <w:r w:rsidRPr="00C85508">
        <w:rPr>
          <w:szCs w:val="28"/>
        </w:rPr>
        <w:t>договора</w:t>
      </w:r>
      <w:proofErr w:type="gramEnd"/>
      <w:r w:rsidRPr="00C85508">
        <w:rPr>
          <w:szCs w:val="28"/>
        </w:rPr>
        <w:t xml:space="preserve"> на оказ</w:t>
      </w:r>
      <w:bookmarkStart w:id="0" w:name="_GoBack"/>
      <w:bookmarkEnd w:id="0"/>
      <w:r w:rsidRPr="00C85508">
        <w:rPr>
          <w:szCs w:val="28"/>
        </w:rPr>
        <w:t xml:space="preserve">ание услуг по </w:t>
      </w:r>
      <w:r>
        <w:rPr>
          <w:szCs w:val="28"/>
        </w:rPr>
        <w:t xml:space="preserve">поставке дизельного топлива для нужд агентства на станции </w:t>
      </w:r>
      <w:proofErr w:type="spellStart"/>
      <w:r>
        <w:rPr>
          <w:szCs w:val="28"/>
        </w:rPr>
        <w:t>Базаиха</w:t>
      </w:r>
      <w:proofErr w:type="spellEnd"/>
      <w:r>
        <w:rPr>
          <w:szCs w:val="28"/>
        </w:rPr>
        <w:t xml:space="preserve"> </w:t>
      </w:r>
      <w:r w:rsidRPr="00C85508">
        <w:rPr>
          <w:szCs w:val="28"/>
        </w:rPr>
        <w:t xml:space="preserve"> филиала</w:t>
      </w:r>
      <w:r>
        <w:rPr>
          <w:szCs w:val="28"/>
        </w:rPr>
        <w:t xml:space="preserve"> </w:t>
      </w:r>
      <w:r w:rsidRPr="00C85508">
        <w:rPr>
          <w:szCs w:val="28"/>
        </w:rPr>
        <w:t xml:space="preserve">ОАО «ТрансКонтейнер» на Красноярской железной дороге  в  2014-2015 годах </w:t>
      </w:r>
      <w:r>
        <w:rPr>
          <w:szCs w:val="28"/>
        </w:rPr>
        <w:t xml:space="preserve"> признан </w:t>
      </w:r>
      <w:r w:rsidRPr="00E44DB3">
        <w:rPr>
          <w:szCs w:val="28"/>
        </w:rPr>
        <w:t xml:space="preserve">несостоявшимся на основании подпункта </w:t>
      </w:r>
      <w:r>
        <w:rPr>
          <w:szCs w:val="28"/>
        </w:rPr>
        <w:t>4</w:t>
      </w:r>
      <w:r w:rsidRPr="00E44DB3">
        <w:rPr>
          <w:szCs w:val="28"/>
        </w:rPr>
        <w:t xml:space="preserve">  пункта 2.9.11. документации о закупке и подпункта </w:t>
      </w:r>
      <w:r>
        <w:rPr>
          <w:szCs w:val="28"/>
        </w:rPr>
        <w:t>4</w:t>
      </w:r>
      <w:r w:rsidRPr="00E44DB3">
        <w:rPr>
          <w:szCs w:val="28"/>
        </w:rPr>
        <w:t xml:space="preserve"> пункта 140 Положения о закупках</w:t>
      </w:r>
      <w:r w:rsidR="00D86F23" w:rsidRPr="00E44DB3">
        <w:rPr>
          <w:szCs w:val="28"/>
        </w:rPr>
        <w:t xml:space="preserve"> (</w:t>
      </w:r>
      <w:r>
        <w:rPr>
          <w:szCs w:val="28"/>
        </w:rPr>
        <w:t>ни один из претендентов не признан участником</w:t>
      </w:r>
      <w:r w:rsidR="00D86F23" w:rsidRPr="00E44DB3">
        <w:rPr>
          <w:szCs w:val="28"/>
        </w:rPr>
        <w:t>)</w:t>
      </w:r>
      <w:r w:rsidR="00D86F23">
        <w:rPr>
          <w:szCs w:val="28"/>
        </w:rPr>
        <w:t>.</w:t>
      </w:r>
    </w:p>
    <w:p w:rsidR="00FC432C" w:rsidRPr="00736B68" w:rsidRDefault="00FC432C" w:rsidP="00FC432C">
      <w:pPr>
        <w:pStyle w:val="ad"/>
        <w:numPr>
          <w:ilvl w:val="0"/>
          <w:numId w:val="61"/>
        </w:numPr>
        <w:ind w:left="0" w:firstLine="709"/>
        <w:jc w:val="both"/>
      </w:pPr>
      <w:r>
        <w:rPr>
          <w:szCs w:val="28"/>
        </w:rPr>
        <w:t xml:space="preserve">Поручить рабочей группе </w:t>
      </w:r>
      <w:r w:rsidRPr="00C85508">
        <w:rPr>
          <w:szCs w:val="28"/>
        </w:rPr>
        <w:t>филиала</w:t>
      </w:r>
      <w:r>
        <w:rPr>
          <w:szCs w:val="28"/>
        </w:rPr>
        <w:t xml:space="preserve"> </w:t>
      </w:r>
      <w:r w:rsidRPr="00C85508">
        <w:rPr>
          <w:szCs w:val="28"/>
        </w:rPr>
        <w:t>ОАО «ТрансКонтейнер» на Красноярской железной дороге</w:t>
      </w:r>
      <w:r>
        <w:rPr>
          <w:szCs w:val="28"/>
        </w:rPr>
        <w:t xml:space="preserve"> повторно провести конкурсные процедуры методом запроса предложений.</w:t>
      </w: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DF5AF7">
            <w:pPr>
              <w:pStyle w:val="a6"/>
              <w:tabs>
                <w:tab w:val="left" w:pos="0"/>
              </w:tabs>
            </w:pPr>
            <w:r w:rsidRPr="00CF45A9">
              <w:rPr>
                <w:i w:val="0"/>
              </w:rPr>
              <w:t>«</w:t>
            </w:r>
            <w:r w:rsidR="00DF5AF7">
              <w:rPr>
                <w:i w:val="0"/>
                <w:lang w:val="en-US"/>
              </w:rPr>
              <w:t>23</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4E23C0" w:rsidRDefault="004E23C0" w:rsidP="00DF5AF7">
      <w:pPr>
        <w:rPr>
          <w:szCs w:val="28"/>
        </w:rPr>
      </w:pPr>
    </w:p>
    <w:sectPr w:rsidR="004E23C0" w:rsidSect="00DF5AF7">
      <w:headerReference w:type="default" r:id="rId9"/>
      <w:pgSz w:w="11906" w:h="16838"/>
      <w:pgMar w:top="992" w:right="1418" w:bottom="1134"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71F" w:rsidRDefault="0076171F" w:rsidP="00B470FA">
      <w:r>
        <w:separator/>
      </w:r>
    </w:p>
  </w:endnote>
  <w:endnote w:type="continuationSeparator" w:id="1">
    <w:p w:rsidR="0076171F" w:rsidRDefault="0076171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71F" w:rsidRDefault="0076171F" w:rsidP="00B470FA">
      <w:r>
        <w:separator/>
      </w:r>
    </w:p>
  </w:footnote>
  <w:footnote w:type="continuationSeparator" w:id="1">
    <w:p w:rsidR="0076171F" w:rsidRDefault="0076171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3406D6" w:rsidRPr="00636E16" w:rsidRDefault="00507C66" w:rsidP="00636E16">
        <w:pPr>
          <w:pStyle w:val="aff"/>
          <w:jc w:val="center"/>
          <w:rPr>
            <w:sz w:val="24"/>
            <w:szCs w:val="24"/>
          </w:rPr>
        </w:pPr>
        <w:r w:rsidRPr="00636E16">
          <w:rPr>
            <w:sz w:val="24"/>
            <w:szCs w:val="24"/>
          </w:rPr>
          <w:fldChar w:fldCharType="begin"/>
        </w:r>
        <w:r w:rsidR="003406D6" w:rsidRPr="00636E16">
          <w:rPr>
            <w:sz w:val="24"/>
            <w:szCs w:val="24"/>
          </w:rPr>
          <w:instrText>PAGE   \* MERGEFORMAT</w:instrText>
        </w:r>
        <w:r w:rsidRPr="00636E16">
          <w:rPr>
            <w:sz w:val="24"/>
            <w:szCs w:val="24"/>
          </w:rPr>
          <w:fldChar w:fldCharType="separate"/>
        </w:r>
        <w:r w:rsidR="00DF5AF7">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1">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2">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6">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6">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7339B5"/>
    <w:multiLevelType w:val="hybridMultilevel"/>
    <w:tmpl w:val="CFB8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969492A"/>
    <w:multiLevelType w:val="multilevel"/>
    <w:tmpl w:val="7ED2C5D6"/>
    <w:lvl w:ilvl="0">
      <w:start w:val="1"/>
      <w:numFmt w:val="decimal"/>
      <w:lvlText w:val="%1."/>
      <w:lvlJc w:val="left"/>
      <w:pPr>
        <w:ind w:left="1002" w:hanging="360"/>
      </w:pPr>
    </w:lvl>
    <w:lvl w:ilvl="1">
      <w:start w:val="1"/>
      <w:numFmt w:val="decimal"/>
      <w:isLgl/>
      <w:lvlText w:val="%1.%2"/>
      <w:lvlJc w:val="left"/>
      <w:pPr>
        <w:ind w:left="1159" w:hanging="450"/>
      </w:pPr>
    </w:lvl>
    <w:lvl w:ilvl="2">
      <w:start w:val="1"/>
      <w:numFmt w:val="decimal"/>
      <w:isLgl/>
      <w:lvlText w:val="%1.%2.%3"/>
      <w:lvlJc w:val="left"/>
      <w:pPr>
        <w:ind w:left="1496" w:hanging="720"/>
      </w:pPr>
    </w:lvl>
    <w:lvl w:ilvl="3">
      <w:start w:val="1"/>
      <w:numFmt w:val="decimal"/>
      <w:isLgl/>
      <w:lvlText w:val="%1.%2.%3.%4"/>
      <w:lvlJc w:val="left"/>
      <w:pPr>
        <w:ind w:left="1923" w:hanging="1080"/>
      </w:pPr>
    </w:lvl>
    <w:lvl w:ilvl="4">
      <w:start w:val="1"/>
      <w:numFmt w:val="decimal"/>
      <w:isLgl/>
      <w:lvlText w:val="%1.%2.%3.%4.%5"/>
      <w:lvlJc w:val="left"/>
      <w:pPr>
        <w:ind w:left="1990" w:hanging="1080"/>
      </w:pPr>
    </w:lvl>
    <w:lvl w:ilvl="5">
      <w:start w:val="1"/>
      <w:numFmt w:val="decimal"/>
      <w:isLgl/>
      <w:lvlText w:val="%1.%2.%3.%4.%5.%6"/>
      <w:lvlJc w:val="left"/>
      <w:pPr>
        <w:ind w:left="2417" w:hanging="1440"/>
      </w:pPr>
    </w:lvl>
    <w:lvl w:ilvl="6">
      <w:start w:val="1"/>
      <w:numFmt w:val="decimal"/>
      <w:isLgl/>
      <w:lvlText w:val="%1.%2.%3.%4.%5.%6.%7"/>
      <w:lvlJc w:val="left"/>
      <w:pPr>
        <w:ind w:left="2484" w:hanging="1440"/>
      </w:pPr>
    </w:lvl>
    <w:lvl w:ilvl="7">
      <w:start w:val="1"/>
      <w:numFmt w:val="decimal"/>
      <w:isLgl/>
      <w:lvlText w:val="%1.%2.%3.%4.%5.%6.%7.%8"/>
      <w:lvlJc w:val="left"/>
      <w:pPr>
        <w:ind w:left="2911" w:hanging="1800"/>
      </w:pPr>
    </w:lvl>
    <w:lvl w:ilvl="8">
      <w:start w:val="1"/>
      <w:numFmt w:val="decimal"/>
      <w:isLgl/>
      <w:lvlText w:val="%1.%2.%3.%4.%5.%6.%7.%8.%9"/>
      <w:lvlJc w:val="left"/>
      <w:pPr>
        <w:ind w:left="3338" w:hanging="2160"/>
      </w:pPr>
    </w:lvl>
  </w:abstractNum>
  <w:abstractNum w:abstractNumId="48">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9">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0">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2">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3">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55">
    <w:nsid w:val="696C1E8C"/>
    <w:multiLevelType w:val="hybridMultilevel"/>
    <w:tmpl w:val="64163F1C"/>
    <w:lvl w:ilvl="0" w:tplc="4B04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8041AC"/>
    <w:multiLevelType w:val="hybridMultilevel"/>
    <w:tmpl w:val="9E60604E"/>
    <w:lvl w:ilvl="0" w:tplc="A3EC351A">
      <w:start w:val="7"/>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8">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0">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6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2">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61"/>
  </w:num>
  <w:num w:numId="2">
    <w:abstractNumId w:val="57"/>
  </w:num>
  <w:num w:numId="3">
    <w:abstractNumId w:val="35"/>
  </w:num>
  <w:num w:numId="4">
    <w:abstractNumId w:val="9"/>
  </w:num>
  <w:num w:numId="5">
    <w:abstractNumId w:val="8"/>
  </w:num>
  <w:num w:numId="6">
    <w:abstractNumId w:val="0"/>
  </w:num>
  <w:num w:numId="7">
    <w:abstractNumId w:val="54"/>
  </w:num>
  <w:num w:numId="8">
    <w:abstractNumId w:val="18"/>
  </w:num>
  <w:num w:numId="9">
    <w:abstractNumId w:val="44"/>
  </w:num>
  <w:num w:numId="10">
    <w:abstractNumId w:val="40"/>
  </w:num>
  <w:num w:numId="11">
    <w:abstractNumId w:val="34"/>
  </w:num>
  <w:num w:numId="12">
    <w:abstractNumId w:val="27"/>
  </w:num>
  <w:num w:numId="13">
    <w:abstractNumId w:val="57"/>
  </w:num>
  <w:num w:numId="14">
    <w:abstractNumId w:val="32"/>
  </w:num>
  <w:num w:numId="15">
    <w:abstractNumId w:val="52"/>
  </w:num>
  <w:num w:numId="16">
    <w:abstractNumId w:val="38"/>
  </w:num>
  <w:num w:numId="17">
    <w:abstractNumId w:val="57"/>
  </w:num>
  <w:num w:numId="18">
    <w:abstractNumId w:val="22"/>
  </w:num>
  <w:num w:numId="19">
    <w:abstractNumId w:val="29"/>
  </w:num>
  <w:num w:numId="20">
    <w:abstractNumId w:val="62"/>
  </w:num>
  <w:num w:numId="21">
    <w:abstractNumId w:val="41"/>
  </w:num>
  <w:num w:numId="22">
    <w:abstractNumId w:val="19"/>
  </w:num>
  <w:num w:numId="23">
    <w:abstractNumId w:val="16"/>
  </w:num>
  <w:num w:numId="24">
    <w:abstractNumId w:val="51"/>
  </w:num>
  <w:num w:numId="25">
    <w:abstractNumId w:val="39"/>
  </w:num>
  <w:num w:numId="26">
    <w:abstractNumId w:val="57"/>
  </w:num>
  <w:num w:numId="27">
    <w:abstractNumId w:val="58"/>
  </w:num>
  <w:num w:numId="28">
    <w:abstractNumId w:val="45"/>
  </w:num>
  <w:num w:numId="29">
    <w:abstractNumId w:val="26"/>
  </w:num>
  <w:num w:numId="30">
    <w:abstractNumId w:val="14"/>
  </w:num>
  <w:num w:numId="31">
    <w:abstractNumId w:val="23"/>
  </w:num>
  <w:num w:numId="32">
    <w:abstractNumId w:val="21"/>
  </w:num>
  <w:num w:numId="33">
    <w:abstractNumId w:val="12"/>
  </w:num>
  <w:num w:numId="34">
    <w:abstractNumId w:val="46"/>
  </w:num>
  <w:num w:numId="35">
    <w:abstractNumId w:val="37"/>
  </w:num>
  <w:num w:numId="36">
    <w:abstractNumId w:val="17"/>
  </w:num>
  <w:num w:numId="37">
    <w:abstractNumId w:val="15"/>
  </w:num>
  <w:num w:numId="38">
    <w:abstractNumId w:val="36"/>
  </w:num>
  <w:num w:numId="39">
    <w:abstractNumId w:val="31"/>
  </w:num>
  <w:num w:numId="40">
    <w:abstractNumId w:val="50"/>
  </w:num>
  <w:num w:numId="41">
    <w:abstractNumId w:val="30"/>
  </w:num>
  <w:num w:numId="42">
    <w:abstractNumId w:val="7"/>
  </w:num>
  <w:num w:numId="43">
    <w:abstractNumId w:val="13"/>
  </w:num>
  <w:num w:numId="44">
    <w:abstractNumId w:val="28"/>
  </w:num>
  <w:num w:numId="45">
    <w:abstractNumId w:val="48"/>
  </w:num>
  <w:num w:numId="4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53"/>
  </w:num>
  <w:num w:numId="50">
    <w:abstractNumId w:val="56"/>
  </w:num>
  <w:num w:numId="51">
    <w:abstractNumId w:val="24"/>
  </w:num>
  <w:num w:numId="52">
    <w:abstractNumId w:val="63"/>
  </w:num>
  <w:num w:numId="53">
    <w:abstractNumId w:val="25"/>
  </w:num>
  <w:num w:numId="54">
    <w:abstractNumId w:val="59"/>
  </w:num>
  <w:num w:numId="55">
    <w:abstractNumId w:val="10"/>
  </w:num>
  <w:num w:numId="56">
    <w:abstractNumId w:val="60"/>
  </w:num>
  <w:num w:numId="57">
    <w:abstractNumId w:val="33"/>
  </w:num>
  <w:num w:numId="58">
    <w:abstractNumId w:val="43"/>
  </w:num>
  <w:num w:numId="59">
    <w:abstractNumId w:val="49"/>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40"/>
  <w:displayHorizontalDrawingGridEvery w:val="2"/>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11A6"/>
    <w:rsid w:val="001B24B8"/>
    <w:rsid w:val="001B3DEF"/>
    <w:rsid w:val="001B43E1"/>
    <w:rsid w:val="001B4605"/>
    <w:rsid w:val="001B48AB"/>
    <w:rsid w:val="001B48F4"/>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1AEB"/>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126"/>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4CA9"/>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6D6"/>
    <w:rsid w:val="003407C2"/>
    <w:rsid w:val="00341C42"/>
    <w:rsid w:val="0034251C"/>
    <w:rsid w:val="00342765"/>
    <w:rsid w:val="0034304E"/>
    <w:rsid w:val="003434DC"/>
    <w:rsid w:val="00344100"/>
    <w:rsid w:val="00344E72"/>
    <w:rsid w:val="0034526F"/>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4C2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07C66"/>
    <w:rsid w:val="00510183"/>
    <w:rsid w:val="00510AEE"/>
    <w:rsid w:val="00511C1E"/>
    <w:rsid w:val="00512291"/>
    <w:rsid w:val="00512934"/>
    <w:rsid w:val="00514616"/>
    <w:rsid w:val="0051580E"/>
    <w:rsid w:val="0051666A"/>
    <w:rsid w:val="0051712B"/>
    <w:rsid w:val="005179F4"/>
    <w:rsid w:val="005202DA"/>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5849"/>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71F"/>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5C68"/>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8E"/>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D22"/>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905"/>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4A6"/>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A31"/>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11C1"/>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2A9"/>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6BFE"/>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810"/>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30C3"/>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F7C"/>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86F23"/>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4282"/>
    <w:rsid w:val="00DF5093"/>
    <w:rsid w:val="00DF5AF7"/>
    <w:rsid w:val="00DF5D54"/>
    <w:rsid w:val="00DF60BF"/>
    <w:rsid w:val="00DF6471"/>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1E78"/>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B4C"/>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56DE"/>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0C"/>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32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1B48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1B48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04519896">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DCD6-879C-4ABD-806E-F6E809E3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2014-04-25T05:44:00Z</dcterms:created>
  <dcterms:modified xsi:type="dcterms:W3CDTF">2014-04-25T05:44:00Z</dcterms:modified>
</cp:coreProperties>
</file>