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393013">
        <w:rPr>
          <w:b/>
          <w:sz w:val="32"/>
          <w:szCs w:val="32"/>
        </w:rPr>
        <w:t>22</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EB7A98">
        <w:rPr>
          <w:b/>
          <w:sz w:val="32"/>
          <w:szCs w:val="32"/>
        </w:rPr>
        <w:t>3</w:t>
      </w:r>
      <w:r w:rsidR="00BF12E1">
        <w:rPr>
          <w:b/>
          <w:sz w:val="32"/>
          <w:szCs w:val="32"/>
        </w:rPr>
        <w:t>5</w:t>
      </w:r>
    </w:p>
    <w:p w:rsidR="00AF4708" w:rsidRDefault="00AF4708" w:rsidP="00AF4708">
      <w:pPr>
        <w:jc w:val="both"/>
      </w:pPr>
    </w:p>
    <w:p w:rsidR="00BC29CF" w:rsidRDefault="0036424A" w:rsidP="00662448">
      <w:pPr>
        <w:pStyle w:val="1"/>
        <w:suppressAutoHyphens/>
      </w:pPr>
      <w:proofErr w:type="gramStart"/>
      <w:r>
        <w:rPr>
          <w:b/>
        </w:rPr>
        <w:t>Публично</w:t>
      </w:r>
      <w:r w:rsidR="00C64E36" w:rsidRPr="00662448">
        <w:rPr>
          <w:b/>
        </w:rPr>
        <w:t>е акционерное общество «Центр по перевозке грузов в контейнерах «ТрансКонтейнер» (ОАО «ТрансКонтейнер»)</w:t>
      </w:r>
      <w:r w:rsidR="00C64E36" w:rsidRPr="00C64E36">
        <w:t xml:space="preserve"> </w:t>
      </w:r>
      <w:r w:rsidR="00C64E36" w:rsidRPr="009521D6">
        <w:t xml:space="preserve">в лице </w:t>
      </w:r>
      <w:r w:rsidR="009521D6" w:rsidRPr="00301EE6">
        <w:rPr>
          <w:szCs w:val="28"/>
        </w:rPr>
        <w:t xml:space="preserve">филиала ОАО «ТрансКонтейнер» на Свердловской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694C46" w:rsidRPr="00694C46" w:rsidRDefault="00BC29CF" w:rsidP="00EB7A98">
      <w:pPr>
        <w:pStyle w:val="1"/>
        <w:numPr>
          <w:ilvl w:val="2"/>
          <w:numId w:val="5"/>
        </w:numPr>
        <w:suppressAutoHyphens/>
        <w:ind w:left="0" w:firstLine="709"/>
      </w:pPr>
      <w:r>
        <w:t>О</w:t>
      </w:r>
      <w:r w:rsidR="00C64E36" w:rsidRPr="00C64E36">
        <w:t>ткрытый конкурс</w:t>
      </w:r>
      <w:r>
        <w:t xml:space="preserve"> </w:t>
      </w:r>
      <w:r w:rsidR="00C64E36" w:rsidRPr="00F23E3A">
        <w:t xml:space="preserve">№ </w:t>
      </w:r>
      <w:r w:rsidR="00112B3C" w:rsidRPr="00694C46">
        <w:rPr>
          <w:b/>
          <w:szCs w:val="28"/>
        </w:rPr>
        <w:t>ОК/0</w:t>
      </w:r>
      <w:r w:rsidR="00393013">
        <w:rPr>
          <w:b/>
          <w:szCs w:val="28"/>
        </w:rPr>
        <w:t>22</w:t>
      </w:r>
      <w:r w:rsidR="00112B3C" w:rsidRPr="00694C46">
        <w:rPr>
          <w:b/>
          <w:szCs w:val="28"/>
        </w:rPr>
        <w:t>/СВЕРД/00</w:t>
      </w:r>
      <w:r w:rsidR="00EB7A98" w:rsidRPr="00694C46">
        <w:rPr>
          <w:b/>
          <w:szCs w:val="28"/>
        </w:rPr>
        <w:t>3</w:t>
      </w:r>
      <w:r w:rsidR="00BF12E1">
        <w:rPr>
          <w:b/>
          <w:szCs w:val="28"/>
        </w:rPr>
        <w:t>5</w:t>
      </w:r>
      <w:r w:rsidR="00112B3C" w:rsidRPr="00694C46">
        <w:rPr>
          <w:b/>
          <w:sz w:val="32"/>
          <w:szCs w:val="32"/>
        </w:rPr>
        <w:t xml:space="preserve"> </w:t>
      </w:r>
      <w:r w:rsidR="00C64E36" w:rsidRPr="00694C46">
        <w:rPr>
          <w:szCs w:val="28"/>
        </w:rPr>
        <w:t>на право заключения договора</w:t>
      </w:r>
      <w:r w:rsidR="00694C46" w:rsidRPr="00694C46">
        <w:rPr>
          <w:szCs w:val="28"/>
        </w:rPr>
        <w:t xml:space="preserve"> </w:t>
      </w:r>
      <w:r w:rsidR="00694C46">
        <w:t>оказание услуг по доставке (передаче) связанных с перевозкой грузов и транспортных средств, прибывающих в международном грузовом сообщении и размещаемых на СВХ и/или ЗТК Заказчика, документов в соответствующий таможенный орган, с применением комплекса программных средств.</w:t>
      </w:r>
      <w:r w:rsidR="00694C46" w:rsidRPr="00694C46">
        <w:rPr>
          <w:szCs w:val="28"/>
        </w:rPr>
        <w:t xml:space="preserve"> </w:t>
      </w:r>
      <w:r w:rsidR="00C64E36" w:rsidRPr="00694C46">
        <w:rPr>
          <w:szCs w:val="28"/>
        </w:rPr>
        <w:t xml:space="preserve"> </w:t>
      </w:r>
      <w:r w:rsidR="00694C46">
        <w:rPr>
          <w:szCs w:val="28"/>
        </w:rPr>
        <w:t xml:space="preserve">                        </w:t>
      </w:r>
    </w:p>
    <w:p w:rsidR="003F2B7A" w:rsidRPr="00C64E36" w:rsidRDefault="00C64E36" w:rsidP="00694C46">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694C46">
        <w:t xml:space="preserve">, </w:t>
      </w:r>
      <w:r w:rsidR="00FF1BDC">
        <w:t>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 xml:space="preserve">Ф.И.О.: </w:t>
      </w:r>
      <w:r w:rsidR="00AE1B39">
        <w:t>Русских Евгений Александрович</w:t>
      </w:r>
    </w:p>
    <w:p w:rsidR="00AE1B39" w:rsidRDefault="00593E16" w:rsidP="00593E16">
      <w:pPr>
        <w:jc w:val="both"/>
      </w:pPr>
      <w:r w:rsidRPr="00C64E36">
        <w:t xml:space="preserve">Адрес электронной почты: </w:t>
      </w:r>
      <w:r w:rsidR="00AE1B39">
        <w:t>RusskikhEA</w:t>
      </w:r>
      <w:hyperlink r:id="rId11" w:history="1">
        <w:r w:rsidR="00AE1B39">
          <w:rPr>
            <w:rStyle w:val="a6"/>
          </w:rPr>
          <w:t>@trcont.ru</w:t>
        </w:r>
      </w:hyperlink>
    </w:p>
    <w:p w:rsidR="00593E16" w:rsidRPr="00C64E36" w:rsidRDefault="00593E16" w:rsidP="00593E16">
      <w:pPr>
        <w:jc w:val="both"/>
      </w:pPr>
      <w:r>
        <w:t>Т</w:t>
      </w:r>
      <w:r w:rsidRPr="00C64E36">
        <w:t xml:space="preserve">елефон: </w:t>
      </w:r>
      <w:r w:rsidRPr="002607CD">
        <w:t xml:space="preserve">/343/ </w:t>
      </w:r>
      <w:r>
        <w:t>3</w:t>
      </w:r>
      <w:r w:rsidR="00AE1B39">
        <w:t>58</w:t>
      </w:r>
      <w:r>
        <w:t>-</w:t>
      </w:r>
      <w:r w:rsidR="00AE1B39">
        <w:t xml:space="preserve">46-93 </w:t>
      </w:r>
    </w:p>
    <w:p w:rsidR="00593E16" w:rsidRPr="00C64E36" w:rsidRDefault="00593E16" w:rsidP="00593E16">
      <w:pPr>
        <w:jc w:val="both"/>
      </w:pPr>
      <w:r>
        <w:t>Ф</w:t>
      </w:r>
      <w:r w:rsidRPr="00C64E36">
        <w:t xml:space="preserve">акс: </w:t>
      </w:r>
      <w:r w:rsidRPr="002607CD">
        <w:t xml:space="preserve">/343/ </w:t>
      </w:r>
      <w:r>
        <w:t>380-12-</w:t>
      </w:r>
      <w:r w:rsidR="00003537">
        <w:t>0</w:t>
      </w:r>
      <w:r>
        <w:t>0 (</w:t>
      </w:r>
      <w:proofErr w:type="spellStart"/>
      <w:r>
        <w:t>доб</w:t>
      </w:r>
      <w:proofErr w:type="spellEnd"/>
      <w:r>
        <w:t>. 50-</w:t>
      </w:r>
      <w:r w:rsidR="00EA424B">
        <w:t>07</w:t>
      </w:r>
      <w:r>
        <w:t>)</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 xml:space="preserve">филиала </w:t>
      </w:r>
      <w:r w:rsidR="0036424A">
        <w:rPr>
          <w:szCs w:val="28"/>
        </w:rPr>
        <w:t>П</w:t>
      </w:r>
      <w:r w:rsidR="009521D6" w:rsidRPr="00301EE6">
        <w:rPr>
          <w:szCs w:val="28"/>
        </w:rPr>
        <w:t>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9521D6" w:rsidRDefault="006B60A2" w:rsidP="00F30430">
      <w:pPr>
        <w:pStyle w:val="1"/>
        <w:ind w:firstLine="0"/>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F30430">
        <w:rPr>
          <w:iCs/>
          <w:szCs w:val="28"/>
        </w:rPr>
        <w:t xml:space="preserve">Русских Евгений Александрович, тел. </w:t>
      </w:r>
      <w:r w:rsidR="004A1942">
        <w:rPr>
          <w:iCs/>
          <w:szCs w:val="28"/>
        </w:rPr>
        <w:t xml:space="preserve">+7 </w:t>
      </w:r>
      <w:r w:rsidR="00F30430">
        <w:rPr>
          <w:iCs/>
          <w:szCs w:val="28"/>
        </w:rPr>
        <w:t xml:space="preserve">(343) 358-46-93, </w:t>
      </w:r>
      <w:proofErr w:type="gramStart"/>
      <w:r w:rsidR="00F30430">
        <w:rPr>
          <w:iCs/>
          <w:szCs w:val="28"/>
        </w:rPr>
        <w:t>электронной</w:t>
      </w:r>
      <w:proofErr w:type="gramEnd"/>
      <w:r w:rsidR="00F30430">
        <w:rPr>
          <w:iCs/>
          <w:szCs w:val="28"/>
        </w:rPr>
        <w:t xml:space="preserve"> адрес  </w:t>
      </w:r>
      <w:proofErr w:type="spellStart"/>
      <w:r w:rsidR="00F30430">
        <w:rPr>
          <w:iCs/>
          <w:szCs w:val="28"/>
        </w:rPr>
        <w:t>ERusskih@</w:t>
      </w:r>
      <w:hyperlink r:id="rId12" w:history="1">
        <w:r w:rsidR="00F30430">
          <w:rPr>
            <w:rStyle w:val="a6"/>
          </w:rPr>
          <w:t>@trcont.ru</w:t>
        </w:r>
        <w:proofErr w:type="spellEnd"/>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267F5" w:rsidRDefault="00124964" w:rsidP="008267F5">
      <w:pPr>
        <w:pStyle w:val="1"/>
        <w:suppressAutoHyphens/>
        <w:ind w:firstLine="709"/>
      </w:pPr>
      <w:r w:rsidRPr="00AC0842">
        <w:rPr>
          <w:szCs w:val="28"/>
        </w:rPr>
        <w:t xml:space="preserve">Предмет договора: </w:t>
      </w:r>
      <w:r w:rsidR="008267F5">
        <w:t>оказание услуг по доставке (передаче) связанных с перевозкой грузов и транспортных средств, прибывающих в международном грузовом сообщении и размещаемых на СВХ и/или ЗТК Заказчика, документов в соответствующий таможенный орган, с применением комплекса программных средств.</w:t>
      </w:r>
    </w:p>
    <w:p w:rsidR="00124964" w:rsidRPr="00AC0842" w:rsidRDefault="00124964" w:rsidP="008267F5">
      <w:pPr>
        <w:pStyle w:val="1"/>
        <w:suppressAutoHyphens/>
        <w:ind w:firstLine="709"/>
        <w:rPr>
          <w:szCs w:val="28"/>
        </w:rPr>
      </w:pPr>
      <w:r w:rsidRPr="00AC0842">
        <w:rPr>
          <w:szCs w:val="28"/>
        </w:rPr>
        <w:lastRenderedPageBreak/>
        <w:t xml:space="preserve">Начальная (максимальная) цена договора: </w:t>
      </w:r>
      <w:r w:rsidR="008267F5">
        <w:rPr>
          <w:b/>
        </w:rPr>
        <w:t>6</w:t>
      </w:r>
      <w:r w:rsidR="008267F5">
        <w:t xml:space="preserve"> </w:t>
      </w:r>
      <w:r w:rsidR="008267F5">
        <w:rPr>
          <w:b/>
        </w:rPr>
        <w:t>560 000</w:t>
      </w:r>
      <w:r w:rsidR="008267F5">
        <w:t xml:space="preserve"> (шесть миллионов пятьсот шестьдесят тысяч) рублей 00 копеек</w:t>
      </w:r>
      <w:r w:rsidR="007D5E4A" w:rsidRPr="007D5E4A">
        <w:rPr>
          <w:szCs w:val="28"/>
        </w:rPr>
        <w:t xml:space="preserve">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8267F5" w:rsidP="008267F5">
            <w:pPr>
              <w:ind w:firstLine="0"/>
              <w:rPr>
                <w:sz w:val="24"/>
                <w:szCs w:val="24"/>
              </w:rPr>
            </w:pPr>
            <w:r>
              <w:rPr>
                <w:sz w:val="24"/>
                <w:szCs w:val="24"/>
              </w:rPr>
              <w:t>6410000</w:t>
            </w:r>
          </w:p>
        </w:tc>
        <w:tc>
          <w:tcPr>
            <w:tcW w:w="1843" w:type="dxa"/>
          </w:tcPr>
          <w:p w:rsidR="00AC0842" w:rsidRPr="007D5E4A" w:rsidRDefault="008267F5" w:rsidP="00AC0842">
            <w:pPr>
              <w:ind w:firstLine="0"/>
              <w:rPr>
                <w:sz w:val="24"/>
                <w:szCs w:val="24"/>
              </w:rPr>
            </w:pPr>
            <w:r>
              <w:rPr>
                <w:sz w:val="24"/>
                <w:szCs w:val="24"/>
              </w:rPr>
              <w:t>64.1</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8267F5" w:rsidP="00AC0842">
            <w:pPr>
              <w:ind w:firstLine="0"/>
              <w:rPr>
                <w:sz w:val="24"/>
                <w:szCs w:val="24"/>
              </w:rPr>
            </w:pPr>
            <w:r>
              <w:rPr>
                <w:sz w:val="24"/>
                <w:szCs w:val="24"/>
              </w:rPr>
              <w:t>Не определено</w:t>
            </w:r>
          </w:p>
        </w:tc>
        <w:tc>
          <w:tcPr>
            <w:tcW w:w="2677" w:type="dxa"/>
          </w:tcPr>
          <w:p w:rsidR="00AC0842" w:rsidRPr="00AC0842" w:rsidRDefault="00AB48AD" w:rsidP="008267F5">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8267F5">
              <w:rPr>
                <w:sz w:val="24"/>
                <w:szCs w:val="24"/>
              </w:rPr>
              <w:t>729</w:t>
            </w:r>
          </w:p>
        </w:tc>
      </w:tr>
    </w:tbl>
    <w:p w:rsidR="007D5E4A" w:rsidRPr="008C7B27"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DE574B">
        <w:rPr>
          <w:color w:val="000000" w:themeColor="text1"/>
          <w:szCs w:val="28"/>
        </w:rPr>
        <w:t>г</w:t>
      </w:r>
      <w:proofErr w:type="gramEnd"/>
      <w:r w:rsidR="00DE574B">
        <w:rPr>
          <w:color w:val="000000" w:themeColor="text1"/>
          <w:szCs w:val="28"/>
        </w:rPr>
        <w:t xml:space="preserve">. </w:t>
      </w:r>
      <w:r w:rsidR="00C55F74">
        <w:rPr>
          <w:szCs w:val="28"/>
        </w:rPr>
        <w:t>Екатеринбург</w:t>
      </w:r>
      <w:r w:rsidR="00AA35F9">
        <w:rPr>
          <w:szCs w:val="28"/>
        </w:rPr>
        <w:t>.</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AA35F9">
        <w:rPr>
          <w:szCs w:val="28"/>
        </w:rPr>
        <w:t>24</w:t>
      </w:r>
      <w:r w:rsidR="00082A72" w:rsidRPr="00593E16">
        <w:rPr>
          <w:szCs w:val="28"/>
        </w:rPr>
        <w:t>»</w:t>
      </w:r>
      <w:r w:rsidR="00386F12" w:rsidRPr="00593E16">
        <w:rPr>
          <w:szCs w:val="28"/>
        </w:rPr>
        <w:t xml:space="preserve"> </w:t>
      </w:r>
      <w:r w:rsidR="00350F3C">
        <w:rPr>
          <w:szCs w:val="28"/>
        </w:rPr>
        <w:t>но</w:t>
      </w:r>
      <w:r w:rsidR="00593E16" w:rsidRPr="00593E16">
        <w:rPr>
          <w:szCs w:val="28"/>
        </w:rPr>
        <w:t>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B74B81">
        <w:rPr>
          <w:szCs w:val="28"/>
        </w:rPr>
        <w:t>15</w:t>
      </w:r>
      <w:r w:rsidR="00082A72" w:rsidRPr="00593E16">
        <w:rPr>
          <w:szCs w:val="28"/>
        </w:rPr>
        <w:t>»</w:t>
      </w:r>
      <w:r w:rsidR="00386F12" w:rsidRPr="00593E16">
        <w:rPr>
          <w:szCs w:val="28"/>
        </w:rPr>
        <w:t xml:space="preserve"> </w:t>
      </w:r>
      <w:r w:rsidR="00B74B81">
        <w:rPr>
          <w:szCs w:val="28"/>
        </w:rPr>
        <w:t>декабря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36424A">
        <w:rPr>
          <w:szCs w:val="28"/>
        </w:rPr>
        <w:t>П</w:t>
      </w:r>
      <w:r w:rsidRPr="001C5A7E">
        <w:rPr>
          <w:szCs w:val="28"/>
        </w:rPr>
        <w:t>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36424A">
        <w:rPr>
          <w:szCs w:val="28"/>
        </w:rPr>
        <w:t>П</w:t>
      </w:r>
      <w:r w:rsidR="00BC29CF" w:rsidRPr="001C5A7E">
        <w:rPr>
          <w:szCs w:val="28"/>
        </w:rPr>
        <w:t xml:space="preserve">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B74B81">
        <w:rPr>
          <w:szCs w:val="28"/>
        </w:rPr>
        <w:t>15</w:t>
      </w:r>
      <w:r w:rsidR="00082A72" w:rsidRPr="00593E16">
        <w:rPr>
          <w:szCs w:val="28"/>
        </w:rPr>
        <w:t xml:space="preserve"> »</w:t>
      </w:r>
      <w:r w:rsidR="000A72A3" w:rsidRPr="00593E16">
        <w:rPr>
          <w:szCs w:val="28"/>
        </w:rPr>
        <w:t xml:space="preserve"> </w:t>
      </w:r>
      <w:r w:rsidR="00350F3C">
        <w:rPr>
          <w:szCs w:val="28"/>
        </w:rPr>
        <w:t>дека</w:t>
      </w:r>
      <w:r w:rsidR="00593E16" w:rsidRPr="00593E16">
        <w:rPr>
          <w:szCs w:val="28"/>
        </w:rPr>
        <w:t>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350F3C">
        <w:rPr>
          <w:szCs w:val="28"/>
        </w:rPr>
        <w:t xml:space="preserve"> </w:t>
      </w:r>
      <w:r w:rsidR="00B74B81">
        <w:rPr>
          <w:szCs w:val="28"/>
        </w:rPr>
        <w:t>15</w:t>
      </w:r>
      <w:r w:rsidRPr="00593E16">
        <w:rPr>
          <w:szCs w:val="28"/>
        </w:rPr>
        <w:t xml:space="preserve"> »</w:t>
      </w:r>
      <w:r w:rsidR="000A72A3" w:rsidRPr="00593E16">
        <w:rPr>
          <w:szCs w:val="28"/>
        </w:rPr>
        <w:t xml:space="preserve">  </w:t>
      </w:r>
      <w:r w:rsidR="00350F3C">
        <w:rPr>
          <w:szCs w:val="28"/>
        </w:rPr>
        <w:t>дека</w:t>
      </w:r>
      <w:r w:rsidR="00593E16" w:rsidRPr="00593E16">
        <w:rPr>
          <w:szCs w:val="28"/>
        </w:rPr>
        <w:t>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350F3C">
        <w:rPr>
          <w:szCs w:val="28"/>
        </w:rPr>
        <w:t xml:space="preserve"> </w:t>
      </w:r>
      <w:r w:rsidR="009928E3">
        <w:rPr>
          <w:szCs w:val="28"/>
        </w:rPr>
        <w:t>1</w:t>
      </w:r>
      <w:r w:rsidR="0036424A">
        <w:rPr>
          <w:szCs w:val="28"/>
        </w:rPr>
        <w:t>6</w:t>
      </w:r>
      <w:r w:rsidR="003C58C8" w:rsidRPr="00593E16">
        <w:rPr>
          <w:szCs w:val="28"/>
        </w:rPr>
        <w:t xml:space="preserve"> » </w:t>
      </w:r>
      <w:r w:rsidR="000A72A3" w:rsidRPr="00593E16">
        <w:rPr>
          <w:szCs w:val="28"/>
        </w:rPr>
        <w:t xml:space="preserve"> </w:t>
      </w:r>
      <w:r w:rsidR="00350F3C">
        <w:rPr>
          <w:szCs w:val="28"/>
        </w:rPr>
        <w:t>дека</w:t>
      </w:r>
      <w:r w:rsidR="00593E16" w:rsidRPr="00593E16">
        <w:rPr>
          <w:szCs w:val="28"/>
        </w:rPr>
        <w:t>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6424A">
        <w:t xml:space="preserve">Не позднее </w:t>
      </w:r>
      <w:r w:rsidR="003C58C8" w:rsidRPr="00593E16">
        <w:rPr>
          <w:szCs w:val="28"/>
        </w:rPr>
        <w:t>«</w:t>
      </w:r>
      <w:r w:rsidR="00350F3C">
        <w:rPr>
          <w:szCs w:val="28"/>
        </w:rPr>
        <w:t xml:space="preserve"> </w:t>
      </w:r>
      <w:r w:rsidR="009928E3" w:rsidRPr="0036424A">
        <w:rPr>
          <w:szCs w:val="28"/>
        </w:rPr>
        <w:t>1</w:t>
      </w:r>
      <w:r w:rsidR="00350F3C" w:rsidRPr="0036424A">
        <w:rPr>
          <w:szCs w:val="28"/>
        </w:rPr>
        <w:t>5</w:t>
      </w:r>
      <w:r w:rsidR="00350F3C">
        <w:rPr>
          <w:szCs w:val="28"/>
        </w:rPr>
        <w:t xml:space="preserve"> </w:t>
      </w:r>
      <w:r w:rsidR="003C58C8" w:rsidRPr="00593E16">
        <w:rPr>
          <w:szCs w:val="28"/>
        </w:rPr>
        <w:t xml:space="preserve">» </w:t>
      </w:r>
      <w:r w:rsidR="000A72A3" w:rsidRPr="00593E16">
        <w:rPr>
          <w:szCs w:val="28"/>
        </w:rPr>
        <w:t xml:space="preserve"> </w:t>
      </w:r>
      <w:r w:rsidR="0036424A">
        <w:rPr>
          <w:szCs w:val="28"/>
        </w:rPr>
        <w:t>января</w:t>
      </w:r>
      <w:r w:rsidR="003C58C8" w:rsidRPr="00593E16">
        <w:rPr>
          <w:szCs w:val="28"/>
        </w:rPr>
        <w:t xml:space="preserve"> 201</w:t>
      </w:r>
      <w:r w:rsidR="0036424A">
        <w:rPr>
          <w:szCs w:val="28"/>
        </w:rPr>
        <w:t>5</w:t>
      </w:r>
      <w:r w:rsidRPr="00593E16">
        <w:rPr>
          <w:szCs w:val="28"/>
        </w:rPr>
        <w:t xml:space="preserve"> г.</w:t>
      </w:r>
      <w:r w:rsidR="00CC5281" w:rsidRPr="00593E16">
        <w:t xml:space="preserve"> 14 </w:t>
      </w:r>
      <w:r w:rsidRPr="00593E16">
        <w:t>час. 00 мин.</w:t>
      </w:r>
    </w:p>
    <w:p w:rsidR="00B74B81" w:rsidRPr="00C64E36" w:rsidRDefault="00702B9B" w:rsidP="00B74B81">
      <w:pPr>
        <w:pStyle w:val="1"/>
        <w:suppressAutoHyphens/>
        <w:ind w:firstLine="709"/>
      </w:pPr>
      <w:r w:rsidRPr="00593E16">
        <w:tab/>
      </w:r>
      <w:r w:rsidR="00593E16" w:rsidRPr="00593E16">
        <w:t xml:space="preserve">Место: </w:t>
      </w:r>
      <w:r w:rsidR="00B74B81">
        <w:t>125047, г. Москва, Оружейный переулок</w:t>
      </w:r>
      <w:r w:rsidR="00B74B81" w:rsidRPr="00C64E36">
        <w:t>, д.1</w:t>
      </w:r>
      <w:r w:rsidR="00B74B81">
        <w:t>9.</w:t>
      </w:r>
    </w:p>
    <w:p w:rsidR="00962FD2" w:rsidRPr="000A67CD" w:rsidRDefault="00962FD2" w:rsidP="00962FD2">
      <w:pPr>
        <w:jc w:val="both"/>
      </w:pP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E51A53">
        <w:t>П</w:t>
      </w:r>
      <w:r w:rsidR="005634C1">
        <w:t>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E51A53">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E51A53">
        <w:t>П</w:t>
      </w:r>
      <w:r w:rsidR="005634C1">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5B4" w:rsidRDefault="007435B4" w:rsidP="00CB1C18">
      <w:r>
        <w:separator/>
      </w:r>
    </w:p>
  </w:endnote>
  <w:endnote w:type="continuationSeparator" w:id="1">
    <w:p w:rsidR="007435B4" w:rsidRDefault="007435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5B4" w:rsidRDefault="007435B4" w:rsidP="00CB1C18">
      <w:r>
        <w:separator/>
      </w:r>
    </w:p>
  </w:footnote>
  <w:footnote w:type="continuationSeparator" w:id="1">
    <w:p w:rsidR="007435B4" w:rsidRDefault="007435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B4" w:rsidRDefault="00F776AB">
    <w:pPr>
      <w:pStyle w:val="af0"/>
      <w:jc w:val="center"/>
    </w:pPr>
    <w:fldSimple w:instr=" PAGE   \* MERGEFORMAT ">
      <w:r w:rsidR="00BF12E1">
        <w:rPr>
          <w:noProof/>
        </w:rPr>
        <w:t>2</w:t>
      </w:r>
    </w:fldSimple>
  </w:p>
  <w:p w:rsidR="007435B4" w:rsidRDefault="007435B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B4" w:rsidRPr="004F2B79" w:rsidRDefault="007435B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537"/>
    <w:rsid w:val="00024F41"/>
    <w:rsid w:val="00026B5E"/>
    <w:rsid w:val="000566E6"/>
    <w:rsid w:val="00063509"/>
    <w:rsid w:val="00066BEF"/>
    <w:rsid w:val="000777AB"/>
    <w:rsid w:val="00082A72"/>
    <w:rsid w:val="00082F94"/>
    <w:rsid w:val="00084180"/>
    <w:rsid w:val="00085F72"/>
    <w:rsid w:val="000A15F8"/>
    <w:rsid w:val="000A4548"/>
    <w:rsid w:val="000A60A3"/>
    <w:rsid w:val="000A67CD"/>
    <w:rsid w:val="000A72A3"/>
    <w:rsid w:val="000A799D"/>
    <w:rsid w:val="000C39C3"/>
    <w:rsid w:val="000C5FD9"/>
    <w:rsid w:val="000D1EB7"/>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16E19"/>
    <w:rsid w:val="00225F51"/>
    <w:rsid w:val="002350DE"/>
    <w:rsid w:val="00237904"/>
    <w:rsid w:val="00245141"/>
    <w:rsid w:val="00250633"/>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397A"/>
    <w:rsid w:val="003106D1"/>
    <w:rsid w:val="0032153B"/>
    <w:rsid w:val="003248F4"/>
    <w:rsid w:val="00331802"/>
    <w:rsid w:val="00350F3C"/>
    <w:rsid w:val="0036424A"/>
    <w:rsid w:val="00381A87"/>
    <w:rsid w:val="003839C8"/>
    <w:rsid w:val="00386F12"/>
    <w:rsid w:val="00393013"/>
    <w:rsid w:val="003C58C8"/>
    <w:rsid w:val="003C7469"/>
    <w:rsid w:val="003D0AA6"/>
    <w:rsid w:val="003D16AE"/>
    <w:rsid w:val="003E13B8"/>
    <w:rsid w:val="003E1D49"/>
    <w:rsid w:val="003F2B7A"/>
    <w:rsid w:val="0041301F"/>
    <w:rsid w:val="00422918"/>
    <w:rsid w:val="00427B60"/>
    <w:rsid w:val="0044002D"/>
    <w:rsid w:val="004566F4"/>
    <w:rsid w:val="00482157"/>
    <w:rsid w:val="00482BFC"/>
    <w:rsid w:val="00483D8D"/>
    <w:rsid w:val="004904D8"/>
    <w:rsid w:val="004A1942"/>
    <w:rsid w:val="004B3332"/>
    <w:rsid w:val="004B7489"/>
    <w:rsid w:val="004C3E28"/>
    <w:rsid w:val="004C63EA"/>
    <w:rsid w:val="004E09D6"/>
    <w:rsid w:val="004E0CB0"/>
    <w:rsid w:val="004F2B79"/>
    <w:rsid w:val="00500D9B"/>
    <w:rsid w:val="0050283D"/>
    <w:rsid w:val="00505FE0"/>
    <w:rsid w:val="005101B6"/>
    <w:rsid w:val="00510572"/>
    <w:rsid w:val="00512FEB"/>
    <w:rsid w:val="005142C5"/>
    <w:rsid w:val="00516840"/>
    <w:rsid w:val="00521192"/>
    <w:rsid w:val="00531303"/>
    <w:rsid w:val="00542DB9"/>
    <w:rsid w:val="00543AC0"/>
    <w:rsid w:val="00553B8C"/>
    <w:rsid w:val="005634C1"/>
    <w:rsid w:val="00564686"/>
    <w:rsid w:val="00583AE4"/>
    <w:rsid w:val="00584D63"/>
    <w:rsid w:val="00593E16"/>
    <w:rsid w:val="005A69AB"/>
    <w:rsid w:val="005C1B79"/>
    <w:rsid w:val="005E0384"/>
    <w:rsid w:val="006072F9"/>
    <w:rsid w:val="006117F1"/>
    <w:rsid w:val="00625239"/>
    <w:rsid w:val="006323ED"/>
    <w:rsid w:val="006527AA"/>
    <w:rsid w:val="0065729B"/>
    <w:rsid w:val="0065731F"/>
    <w:rsid w:val="00661273"/>
    <w:rsid w:val="00662448"/>
    <w:rsid w:val="006713BF"/>
    <w:rsid w:val="00694C46"/>
    <w:rsid w:val="006B32C7"/>
    <w:rsid w:val="006B60A2"/>
    <w:rsid w:val="006E0FA2"/>
    <w:rsid w:val="006E65EB"/>
    <w:rsid w:val="007022A0"/>
    <w:rsid w:val="00702B9B"/>
    <w:rsid w:val="00706492"/>
    <w:rsid w:val="0071472A"/>
    <w:rsid w:val="00720B00"/>
    <w:rsid w:val="00724EED"/>
    <w:rsid w:val="007435B4"/>
    <w:rsid w:val="007442D3"/>
    <w:rsid w:val="0075014E"/>
    <w:rsid w:val="007554A4"/>
    <w:rsid w:val="00760CAD"/>
    <w:rsid w:val="00772A14"/>
    <w:rsid w:val="00790FF6"/>
    <w:rsid w:val="00795758"/>
    <w:rsid w:val="00795795"/>
    <w:rsid w:val="007A053B"/>
    <w:rsid w:val="007B4A2D"/>
    <w:rsid w:val="007D5232"/>
    <w:rsid w:val="007D5E4A"/>
    <w:rsid w:val="007D6F31"/>
    <w:rsid w:val="007F5506"/>
    <w:rsid w:val="00807177"/>
    <w:rsid w:val="008128DB"/>
    <w:rsid w:val="008267F5"/>
    <w:rsid w:val="00831584"/>
    <w:rsid w:val="00850330"/>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28E3"/>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5F9"/>
    <w:rsid w:val="00AA36AF"/>
    <w:rsid w:val="00AA79FA"/>
    <w:rsid w:val="00AA7EFD"/>
    <w:rsid w:val="00AB48AD"/>
    <w:rsid w:val="00AC0842"/>
    <w:rsid w:val="00AC57C2"/>
    <w:rsid w:val="00AC799F"/>
    <w:rsid w:val="00AD69FC"/>
    <w:rsid w:val="00AE1B39"/>
    <w:rsid w:val="00AE71D4"/>
    <w:rsid w:val="00AF3E8A"/>
    <w:rsid w:val="00AF4708"/>
    <w:rsid w:val="00B20DF0"/>
    <w:rsid w:val="00B21959"/>
    <w:rsid w:val="00B27DCF"/>
    <w:rsid w:val="00B3207D"/>
    <w:rsid w:val="00B50EA6"/>
    <w:rsid w:val="00B609F1"/>
    <w:rsid w:val="00B65DA2"/>
    <w:rsid w:val="00B677F8"/>
    <w:rsid w:val="00B74B81"/>
    <w:rsid w:val="00B81AC6"/>
    <w:rsid w:val="00BB7300"/>
    <w:rsid w:val="00BC29CF"/>
    <w:rsid w:val="00BD06F5"/>
    <w:rsid w:val="00BD3223"/>
    <w:rsid w:val="00BD6739"/>
    <w:rsid w:val="00BE4FBE"/>
    <w:rsid w:val="00BE7F31"/>
    <w:rsid w:val="00BF12E1"/>
    <w:rsid w:val="00BF2940"/>
    <w:rsid w:val="00C00A33"/>
    <w:rsid w:val="00C0686E"/>
    <w:rsid w:val="00C10B7F"/>
    <w:rsid w:val="00C1215E"/>
    <w:rsid w:val="00C15A25"/>
    <w:rsid w:val="00C2562C"/>
    <w:rsid w:val="00C375C3"/>
    <w:rsid w:val="00C40A83"/>
    <w:rsid w:val="00C42373"/>
    <w:rsid w:val="00C43903"/>
    <w:rsid w:val="00C518F8"/>
    <w:rsid w:val="00C52492"/>
    <w:rsid w:val="00C55F74"/>
    <w:rsid w:val="00C64E36"/>
    <w:rsid w:val="00C710BB"/>
    <w:rsid w:val="00C73DDA"/>
    <w:rsid w:val="00CA3A20"/>
    <w:rsid w:val="00CB1C18"/>
    <w:rsid w:val="00CC3B3C"/>
    <w:rsid w:val="00CC5281"/>
    <w:rsid w:val="00CC5527"/>
    <w:rsid w:val="00CD7CEA"/>
    <w:rsid w:val="00CE09CD"/>
    <w:rsid w:val="00CE3802"/>
    <w:rsid w:val="00D0636A"/>
    <w:rsid w:val="00D13E35"/>
    <w:rsid w:val="00D21C01"/>
    <w:rsid w:val="00D32B13"/>
    <w:rsid w:val="00D32F01"/>
    <w:rsid w:val="00D35556"/>
    <w:rsid w:val="00D40099"/>
    <w:rsid w:val="00D43A0F"/>
    <w:rsid w:val="00D50A82"/>
    <w:rsid w:val="00D70D67"/>
    <w:rsid w:val="00D73B2F"/>
    <w:rsid w:val="00D7451B"/>
    <w:rsid w:val="00D84F35"/>
    <w:rsid w:val="00D9562C"/>
    <w:rsid w:val="00DB11D3"/>
    <w:rsid w:val="00DE574B"/>
    <w:rsid w:val="00DE5F8C"/>
    <w:rsid w:val="00E16968"/>
    <w:rsid w:val="00E26F81"/>
    <w:rsid w:val="00E35CDC"/>
    <w:rsid w:val="00E5065E"/>
    <w:rsid w:val="00E50CBA"/>
    <w:rsid w:val="00E51A53"/>
    <w:rsid w:val="00E7093B"/>
    <w:rsid w:val="00E87D4E"/>
    <w:rsid w:val="00E90B84"/>
    <w:rsid w:val="00E9433F"/>
    <w:rsid w:val="00EA424B"/>
    <w:rsid w:val="00EB5105"/>
    <w:rsid w:val="00EB7A98"/>
    <w:rsid w:val="00ED1117"/>
    <w:rsid w:val="00ED1B2D"/>
    <w:rsid w:val="00ED60FD"/>
    <w:rsid w:val="00EE134E"/>
    <w:rsid w:val="00F0713A"/>
    <w:rsid w:val="00F22417"/>
    <w:rsid w:val="00F23E3A"/>
    <w:rsid w:val="00F25640"/>
    <w:rsid w:val="00F30430"/>
    <w:rsid w:val="00F3417A"/>
    <w:rsid w:val="00F532A7"/>
    <w:rsid w:val="00F6476F"/>
    <w:rsid w:val="00F72DD1"/>
    <w:rsid w:val="00F752D3"/>
    <w:rsid w:val="00F776AB"/>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7789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B08439-E9A9-414E-8BD0-BC5F9CCB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RomanovaOIU</cp:lastModifiedBy>
  <cp:revision>20</cp:revision>
  <cp:lastPrinted>2013-04-01T13:23:00Z</cp:lastPrinted>
  <dcterms:created xsi:type="dcterms:W3CDTF">2014-11-12T09:57:00Z</dcterms:created>
  <dcterms:modified xsi:type="dcterms:W3CDTF">2014-11-26T06:28:00Z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