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8B" w:rsidRPr="00FC759E" w:rsidRDefault="00B6238B" w:rsidP="0024584A">
      <w:pPr>
        <w:ind w:firstLine="0"/>
        <w:jc w:val="center"/>
        <w:rPr>
          <w:b/>
          <w:bCs/>
          <w:szCs w:val="28"/>
          <w:lang w:eastAsia="en-US"/>
        </w:rPr>
      </w:pPr>
      <w:r w:rsidRPr="00FC759E">
        <w:rPr>
          <w:b/>
          <w:bCs/>
          <w:szCs w:val="28"/>
          <w:lang w:eastAsia="en-US"/>
        </w:rPr>
        <w:t>ИЗВЕЩЕНИЕ</w:t>
      </w:r>
    </w:p>
    <w:p w:rsidR="00B6238B" w:rsidRPr="00582D1C" w:rsidRDefault="00B6238B" w:rsidP="0024584A">
      <w:pPr>
        <w:ind w:firstLine="0"/>
        <w:jc w:val="center"/>
        <w:rPr>
          <w:b/>
          <w:bCs/>
          <w:szCs w:val="28"/>
          <w:lang w:eastAsia="en-US"/>
        </w:rPr>
      </w:pPr>
      <w:r w:rsidRPr="00FC759E">
        <w:rPr>
          <w:b/>
          <w:bCs/>
          <w:szCs w:val="28"/>
          <w:lang w:eastAsia="en-US"/>
        </w:rPr>
        <w:t xml:space="preserve">О РАЗМЕЩЕНИИ ЗАКАЗА № </w:t>
      </w:r>
      <w:r w:rsidRPr="00582D1C">
        <w:rPr>
          <w:b/>
          <w:bCs/>
          <w:szCs w:val="28"/>
          <w:lang w:eastAsia="en-US"/>
        </w:rPr>
        <w:t>ЕП/002/СКЖД/0021</w:t>
      </w:r>
    </w:p>
    <w:p w:rsidR="00B6238B" w:rsidRPr="00FC759E" w:rsidRDefault="00B6238B" w:rsidP="0024584A">
      <w:pPr>
        <w:pStyle w:val="Heading1"/>
        <w:spacing w:before="0"/>
        <w:ind w:firstLine="0"/>
        <w:jc w:val="center"/>
        <w:rPr>
          <w:rFonts w:ascii="Times New Roman" w:hAnsi="Times New Roman"/>
          <w:color w:val="auto"/>
        </w:rPr>
      </w:pPr>
      <w:r w:rsidRPr="00FC759E">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B6238B" w:rsidRPr="00FC759E" w:rsidRDefault="00B6238B" w:rsidP="0024584A">
      <w:pPr>
        <w:ind w:firstLine="0"/>
        <w:jc w:val="center"/>
        <w:rPr>
          <w:b/>
          <w:sz w:val="16"/>
          <w:szCs w:val="16"/>
        </w:rPr>
      </w:pPr>
    </w:p>
    <w:p w:rsidR="00B6238B" w:rsidRPr="00FC759E" w:rsidRDefault="00B6238B" w:rsidP="0024584A">
      <w:pPr>
        <w:jc w:val="both"/>
      </w:pPr>
      <w:r w:rsidRPr="00FC759E">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w:t>
      </w:r>
      <w:smartTag w:uri="urn:schemas-microsoft-com:office:smarttags" w:element="metricconverter">
        <w:smartTagPr>
          <w:attr w:name="ProductID" w:val="2011 г"/>
        </w:smartTagPr>
        <w:r w:rsidRPr="00FC759E">
          <w:t>2011 г</w:t>
        </w:r>
      </w:smartTag>
      <w:r w:rsidRPr="00FC759E">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Pr="00582D1C">
        <w:t>ЕП/002/СКЖД/0021</w:t>
      </w:r>
      <w:r>
        <w:t xml:space="preserve"> </w:t>
      </w:r>
      <w:r w:rsidRPr="00FC759E">
        <w:t>на закупку товаров, выполнение работ и оказание услуг у единственного поставщика (исполнителя, подрядчика)  (далее – Заказ).</w:t>
      </w:r>
    </w:p>
    <w:p w:rsidR="00B6238B" w:rsidRPr="00FC759E" w:rsidRDefault="00B6238B" w:rsidP="0024584A">
      <w:pPr>
        <w:jc w:val="both"/>
        <w:rPr>
          <w:b/>
          <w:sz w:val="22"/>
          <w:szCs w:val="22"/>
        </w:rPr>
      </w:pPr>
    </w:p>
    <w:p w:rsidR="00B6238B" w:rsidRPr="00FC759E" w:rsidRDefault="00B6238B" w:rsidP="0024584A">
      <w:pPr>
        <w:jc w:val="both"/>
        <w:rPr>
          <w:i/>
        </w:rPr>
      </w:pPr>
      <w:r w:rsidRPr="00FC759E">
        <w:rPr>
          <w:b/>
        </w:rPr>
        <w:t xml:space="preserve">Заказчик: </w:t>
      </w:r>
      <w:r w:rsidRPr="00FC759E">
        <w:t xml:space="preserve"> ОАО «ТрансКонтейнер»</w:t>
      </w:r>
      <w:r w:rsidRPr="00FC759E">
        <w:rPr>
          <w:i/>
        </w:rPr>
        <w:t>.</w:t>
      </w:r>
    </w:p>
    <w:p w:rsidR="00B6238B" w:rsidRPr="00FC759E" w:rsidRDefault="00B6238B" w:rsidP="0024584A">
      <w:pPr>
        <w:jc w:val="both"/>
      </w:pPr>
      <w:r w:rsidRPr="00FC759E">
        <w:t>Местонахождение: Российская Федерация, 125047, Москва, Оружейный переулок, д. 19;</w:t>
      </w:r>
    </w:p>
    <w:p w:rsidR="00B6238B" w:rsidRPr="00FC759E" w:rsidRDefault="00B6238B" w:rsidP="0024584A">
      <w:pPr>
        <w:jc w:val="both"/>
      </w:pPr>
      <w:r w:rsidRPr="00FC759E">
        <w:t xml:space="preserve">Почтовый адрес: Российская Федерация, 125047, Москва, Оружейный переулок, д. 19.  </w:t>
      </w:r>
    </w:p>
    <w:p w:rsidR="00B6238B" w:rsidRPr="00FC759E" w:rsidRDefault="00B6238B" w:rsidP="0024584A">
      <w:pPr>
        <w:jc w:val="both"/>
      </w:pPr>
      <w:r w:rsidRPr="00FC759E">
        <w:t xml:space="preserve">Телефон: (495) 788-17-17, факс (499) 262-75-78, электронный адрес </w:t>
      </w:r>
      <w:hyperlink r:id="rId7" w:history="1">
        <w:r w:rsidRPr="00FC759E">
          <w:rPr>
            <w:rStyle w:val="Hyperlink"/>
          </w:rPr>
          <w:t>zakupki@trcont.ru</w:t>
        </w:r>
      </w:hyperlink>
      <w:r w:rsidRPr="00FC759E">
        <w:t>.</w:t>
      </w:r>
    </w:p>
    <w:p w:rsidR="00B6238B" w:rsidRPr="00FC759E" w:rsidRDefault="00B6238B" w:rsidP="0024584A">
      <w:pPr>
        <w:jc w:val="both"/>
        <w:rPr>
          <w:sz w:val="24"/>
          <w:szCs w:val="24"/>
        </w:rPr>
      </w:pPr>
    </w:p>
    <w:p w:rsidR="00B6238B" w:rsidRPr="00FC759E" w:rsidRDefault="00B6238B" w:rsidP="0024584A">
      <w:pPr>
        <w:jc w:val="both"/>
        <w:rPr>
          <w:b/>
        </w:rPr>
      </w:pPr>
      <w:r w:rsidRPr="00FC759E">
        <w:rPr>
          <w:b/>
        </w:rPr>
        <w:t>Контактная информация Заказчика</w:t>
      </w:r>
    </w:p>
    <w:p w:rsidR="00B6238B" w:rsidRPr="00FC759E" w:rsidRDefault="00B6238B" w:rsidP="002565CA">
      <w:pPr>
        <w:jc w:val="both"/>
      </w:pPr>
      <w:r w:rsidRPr="00FC759E">
        <w:t>Ф.И.О.: Гордеева Лилия Владимировна</w:t>
      </w:r>
    </w:p>
    <w:p w:rsidR="00B6238B" w:rsidRPr="00FC759E" w:rsidRDefault="00B6238B" w:rsidP="002565CA">
      <w:pPr>
        <w:jc w:val="both"/>
        <w:rPr>
          <w:rFonts w:ascii="Tahoma" w:hAnsi="Tahoma" w:cs="Tahoma"/>
          <w:sz w:val="15"/>
          <w:szCs w:val="15"/>
        </w:rPr>
      </w:pPr>
      <w:r w:rsidRPr="00FC759E">
        <w:t xml:space="preserve">Адрес электронной почты: </w:t>
      </w:r>
      <w:r w:rsidRPr="00FC759E">
        <w:rPr>
          <w:szCs w:val="28"/>
        </w:rPr>
        <w:t>GordeevaLV@trcont.r</w:t>
      </w:r>
      <w:r w:rsidRPr="00FC759E">
        <w:rPr>
          <w:szCs w:val="28"/>
          <w:lang w:val="en-US"/>
        </w:rPr>
        <w:t>u</w:t>
      </w:r>
      <w:r w:rsidRPr="00FC759E">
        <w:rPr>
          <w:szCs w:val="28"/>
        </w:rPr>
        <w:t>;</w:t>
      </w:r>
      <w:r w:rsidRPr="00FC759E">
        <w:rPr>
          <w:rFonts w:ascii="Tahoma" w:hAnsi="Tahoma" w:cs="Tahoma"/>
          <w:sz w:val="15"/>
          <w:szCs w:val="15"/>
        </w:rPr>
        <w:t xml:space="preserve"> </w:t>
      </w:r>
    </w:p>
    <w:p w:rsidR="00B6238B" w:rsidRPr="00FC759E" w:rsidRDefault="00B6238B" w:rsidP="002565CA">
      <w:pPr>
        <w:jc w:val="both"/>
      </w:pPr>
      <w:r w:rsidRPr="00FC759E">
        <w:t xml:space="preserve">Телефон: (863)259-08-64; </w:t>
      </w:r>
    </w:p>
    <w:p w:rsidR="00B6238B" w:rsidRPr="00FC759E" w:rsidRDefault="00B6238B" w:rsidP="002565CA">
      <w:pPr>
        <w:jc w:val="both"/>
      </w:pPr>
      <w:r w:rsidRPr="00FC759E">
        <w:t>Факс: (863)282-95-37, доб 2.</w:t>
      </w:r>
    </w:p>
    <w:p w:rsidR="00B6238B" w:rsidRPr="00FC759E" w:rsidRDefault="00B6238B" w:rsidP="002565CA">
      <w:pPr>
        <w:jc w:val="both"/>
        <w:rPr>
          <w:sz w:val="24"/>
          <w:szCs w:val="24"/>
        </w:rPr>
      </w:pPr>
    </w:p>
    <w:p w:rsidR="00B6238B" w:rsidRDefault="00B6238B" w:rsidP="00F21DBF">
      <w:pPr>
        <w:jc w:val="both"/>
        <w:rPr>
          <w:szCs w:val="28"/>
        </w:rPr>
      </w:pPr>
      <w:r w:rsidRPr="00FC759E">
        <w:rPr>
          <w:b/>
        </w:rPr>
        <w:t xml:space="preserve">1. </w:t>
      </w:r>
      <w:r w:rsidRPr="00F21DBF">
        <w:rPr>
          <w:b/>
        </w:rPr>
        <w:t xml:space="preserve">Предмет Заказа: </w:t>
      </w:r>
      <w:r w:rsidRPr="00F21DBF">
        <w:t>оказание у</w:t>
      </w:r>
      <w:r w:rsidRPr="00F21DBF">
        <w:rPr>
          <w:szCs w:val="28"/>
        </w:rPr>
        <w:t xml:space="preserve">слуг, </w:t>
      </w:r>
      <w:r w:rsidRPr="00F21DBF">
        <w:t>связанных с  организацией расчетов  при</w:t>
      </w:r>
      <w:r w:rsidRPr="00F21DBF">
        <w:rPr>
          <w:szCs w:val="28"/>
        </w:rPr>
        <w:t xml:space="preserve"> осуществлении и/или организации перевозок грузов и контейнеров железнодорожным транспортом  на территории Республики Крым и г.Севастополь </w:t>
      </w:r>
      <w:r w:rsidRPr="00F21DBF">
        <w:t xml:space="preserve"> </w:t>
      </w:r>
      <w:r w:rsidRPr="00F21DBF">
        <w:rPr>
          <w:szCs w:val="28"/>
        </w:rPr>
        <w:t>в 2014-2016 годах</w:t>
      </w:r>
      <w:r w:rsidRPr="00F21DBF">
        <w:t xml:space="preserve"> (провозных платежей, сборов, а также иных платежей)</w:t>
      </w:r>
      <w:r w:rsidRPr="00F21DBF">
        <w:rPr>
          <w:szCs w:val="28"/>
        </w:rPr>
        <w:t xml:space="preserve">. </w:t>
      </w:r>
    </w:p>
    <w:p w:rsidR="00B6238B" w:rsidRPr="00FC759E" w:rsidRDefault="00B6238B" w:rsidP="00F21DBF">
      <w:pPr>
        <w:jc w:val="both"/>
        <w:rPr>
          <w:szCs w:val="28"/>
        </w:rPr>
      </w:pPr>
      <w:r w:rsidRPr="00FC759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418"/>
        <w:gridCol w:w="2268"/>
      </w:tblGrid>
      <w:tr w:rsidR="00B6238B" w:rsidRPr="00FC759E" w:rsidTr="00AD77F0">
        <w:tc>
          <w:tcPr>
            <w:tcW w:w="817" w:type="dxa"/>
          </w:tcPr>
          <w:p w:rsidR="00B6238B" w:rsidRPr="00AD77F0" w:rsidRDefault="00B6238B" w:rsidP="00AD77F0">
            <w:pPr>
              <w:ind w:firstLine="0"/>
              <w:rPr>
                <w:sz w:val="24"/>
                <w:szCs w:val="24"/>
              </w:rPr>
            </w:pPr>
            <w:r w:rsidRPr="00AD77F0">
              <w:rPr>
                <w:sz w:val="24"/>
                <w:szCs w:val="24"/>
              </w:rPr>
              <w:t>№</w:t>
            </w:r>
          </w:p>
        </w:tc>
        <w:tc>
          <w:tcPr>
            <w:tcW w:w="1819" w:type="dxa"/>
          </w:tcPr>
          <w:p w:rsidR="00B6238B" w:rsidRPr="00AD77F0" w:rsidRDefault="00B6238B" w:rsidP="00AD77F0">
            <w:pPr>
              <w:ind w:firstLine="0"/>
              <w:rPr>
                <w:sz w:val="24"/>
                <w:szCs w:val="24"/>
              </w:rPr>
            </w:pPr>
            <w:r w:rsidRPr="00AD77F0">
              <w:rPr>
                <w:sz w:val="24"/>
                <w:szCs w:val="24"/>
              </w:rPr>
              <w:t>Классификация по ОКДП</w:t>
            </w:r>
          </w:p>
        </w:tc>
        <w:tc>
          <w:tcPr>
            <w:tcW w:w="1819" w:type="dxa"/>
          </w:tcPr>
          <w:p w:rsidR="00B6238B" w:rsidRPr="00AD77F0" w:rsidRDefault="00B6238B" w:rsidP="00AD77F0">
            <w:pPr>
              <w:ind w:firstLine="0"/>
              <w:rPr>
                <w:sz w:val="24"/>
                <w:szCs w:val="24"/>
              </w:rPr>
            </w:pPr>
            <w:r w:rsidRPr="00AD77F0">
              <w:rPr>
                <w:sz w:val="24"/>
                <w:szCs w:val="24"/>
              </w:rPr>
              <w:t>Классификация по ОКВЭД</w:t>
            </w:r>
          </w:p>
        </w:tc>
        <w:tc>
          <w:tcPr>
            <w:tcW w:w="1323" w:type="dxa"/>
          </w:tcPr>
          <w:p w:rsidR="00B6238B" w:rsidRPr="00AD77F0" w:rsidRDefault="00B6238B" w:rsidP="00AD77F0">
            <w:pPr>
              <w:ind w:firstLine="0"/>
              <w:rPr>
                <w:sz w:val="24"/>
                <w:szCs w:val="24"/>
              </w:rPr>
            </w:pPr>
            <w:r w:rsidRPr="00AD77F0">
              <w:rPr>
                <w:sz w:val="24"/>
                <w:szCs w:val="24"/>
              </w:rPr>
              <w:t>Ед. измерения</w:t>
            </w:r>
          </w:p>
        </w:tc>
        <w:tc>
          <w:tcPr>
            <w:tcW w:w="1418" w:type="dxa"/>
          </w:tcPr>
          <w:p w:rsidR="00B6238B" w:rsidRPr="00AD77F0" w:rsidRDefault="00B6238B" w:rsidP="00AD77F0">
            <w:pPr>
              <w:ind w:firstLine="0"/>
              <w:rPr>
                <w:sz w:val="24"/>
                <w:szCs w:val="24"/>
              </w:rPr>
            </w:pPr>
            <w:r w:rsidRPr="00AD77F0">
              <w:rPr>
                <w:sz w:val="24"/>
                <w:szCs w:val="24"/>
              </w:rPr>
              <w:t>Количество (Объем)</w:t>
            </w:r>
          </w:p>
        </w:tc>
        <w:tc>
          <w:tcPr>
            <w:tcW w:w="2268" w:type="dxa"/>
          </w:tcPr>
          <w:p w:rsidR="00B6238B" w:rsidRPr="00AD77F0" w:rsidRDefault="00B6238B" w:rsidP="00AD77F0">
            <w:pPr>
              <w:ind w:firstLine="0"/>
              <w:rPr>
                <w:sz w:val="24"/>
                <w:szCs w:val="24"/>
              </w:rPr>
            </w:pPr>
            <w:r w:rsidRPr="00AD77F0">
              <w:rPr>
                <w:sz w:val="24"/>
                <w:szCs w:val="24"/>
              </w:rPr>
              <w:t>Дополнительные сведения</w:t>
            </w:r>
          </w:p>
        </w:tc>
      </w:tr>
      <w:tr w:rsidR="00B6238B" w:rsidRPr="00FC759E" w:rsidTr="00AD77F0">
        <w:tc>
          <w:tcPr>
            <w:tcW w:w="817" w:type="dxa"/>
          </w:tcPr>
          <w:p w:rsidR="00B6238B" w:rsidRPr="00AD77F0" w:rsidRDefault="00B6238B" w:rsidP="00AD77F0">
            <w:pPr>
              <w:ind w:firstLine="0"/>
              <w:rPr>
                <w:sz w:val="24"/>
                <w:szCs w:val="24"/>
              </w:rPr>
            </w:pPr>
            <w:r w:rsidRPr="00AD77F0">
              <w:rPr>
                <w:sz w:val="24"/>
                <w:szCs w:val="24"/>
              </w:rPr>
              <w:t>1.</w:t>
            </w:r>
          </w:p>
        </w:tc>
        <w:tc>
          <w:tcPr>
            <w:tcW w:w="1819" w:type="dxa"/>
            <w:vAlign w:val="center"/>
          </w:tcPr>
          <w:p w:rsidR="00B6238B" w:rsidRPr="00AD77F0" w:rsidRDefault="00B6238B" w:rsidP="00AD77F0">
            <w:pPr>
              <w:ind w:firstLine="0"/>
              <w:jc w:val="center"/>
              <w:rPr>
                <w:sz w:val="24"/>
                <w:szCs w:val="24"/>
              </w:rPr>
            </w:pPr>
            <w:r w:rsidRPr="00AD77F0">
              <w:rPr>
                <w:sz w:val="24"/>
                <w:szCs w:val="24"/>
              </w:rPr>
              <w:t xml:space="preserve">     6330000</w:t>
            </w:r>
          </w:p>
          <w:p w:rsidR="00B6238B" w:rsidRPr="00AD77F0" w:rsidRDefault="00B6238B" w:rsidP="00AD77F0">
            <w:pPr>
              <w:tabs>
                <w:tab w:val="clear" w:pos="709"/>
                <w:tab w:val="left" w:pos="317"/>
                <w:tab w:val="left" w:pos="686"/>
              </w:tabs>
              <w:ind w:firstLine="317"/>
              <w:jc w:val="center"/>
              <w:rPr>
                <w:sz w:val="24"/>
                <w:szCs w:val="24"/>
              </w:rPr>
            </w:pPr>
            <w:r w:rsidRPr="00AD77F0">
              <w:rPr>
                <w:sz w:val="24"/>
                <w:szCs w:val="24"/>
              </w:rPr>
              <w:t>6010000</w:t>
            </w:r>
          </w:p>
        </w:tc>
        <w:tc>
          <w:tcPr>
            <w:tcW w:w="1819" w:type="dxa"/>
          </w:tcPr>
          <w:p w:rsidR="00B6238B" w:rsidRPr="00AD77F0" w:rsidRDefault="00B6238B" w:rsidP="00AD77F0">
            <w:pPr>
              <w:ind w:firstLine="0"/>
              <w:rPr>
                <w:sz w:val="24"/>
                <w:szCs w:val="24"/>
              </w:rPr>
            </w:pPr>
            <w:r w:rsidRPr="00AD77F0">
              <w:rPr>
                <w:sz w:val="24"/>
                <w:szCs w:val="24"/>
              </w:rPr>
              <w:t>60.10; 63.40</w:t>
            </w:r>
          </w:p>
        </w:tc>
        <w:tc>
          <w:tcPr>
            <w:tcW w:w="1323" w:type="dxa"/>
          </w:tcPr>
          <w:p w:rsidR="00B6238B" w:rsidRPr="00AD77F0" w:rsidRDefault="00B6238B" w:rsidP="00AD77F0">
            <w:pPr>
              <w:ind w:firstLine="0"/>
              <w:rPr>
                <w:sz w:val="24"/>
                <w:szCs w:val="24"/>
              </w:rPr>
            </w:pPr>
            <w:r w:rsidRPr="00AD77F0">
              <w:rPr>
                <w:sz w:val="24"/>
                <w:szCs w:val="24"/>
              </w:rPr>
              <w:t>Условная единица</w:t>
            </w:r>
          </w:p>
        </w:tc>
        <w:tc>
          <w:tcPr>
            <w:tcW w:w="1418" w:type="dxa"/>
          </w:tcPr>
          <w:p w:rsidR="00B6238B" w:rsidRPr="00AD77F0" w:rsidRDefault="00B6238B" w:rsidP="00AD77F0">
            <w:pPr>
              <w:ind w:firstLine="0"/>
              <w:rPr>
                <w:sz w:val="24"/>
                <w:szCs w:val="24"/>
              </w:rPr>
            </w:pPr>
            <w:r w:rsidRPr="00AD77F0">
              <w:rPr>
                <w:sz w:val="24"/>
                <w:szCs w:val="24"/>
              </w:rPr>
              <w:t>1</w:t>
            </w:r>
          </w:p>
        </w:tc>
        <w:tc>
          <w:tcPr>
            <w:tcW w:w="2268" w:type="dxa"/>
          </w:tcPr>
          <w:p w:rsidR="00B6238B" w:rsidRPr="00AD77F0" w:rsidRDefault="00B6238B" w:rsidP="00AD77F0">
            <w:pPr>
              <w:ind w:firstLine="0"/>
              <w:rPr>
                <w:sz w:val="22"/>
                <w:szCs w:val="22"/>
              </w:rPr>
            </w:pPr>
            <w:r w:rsidRPr="00AD77F0">
              <w:rPr>
                <w:sz w:val="22"/>
                <w:szCs w:val="22"/>
              </w:rPr>
              <w:t>Строка годового плана закупок № 548</w:t>
            </w:r>
          </w:p>
        </w:tc>
      </w:tr>
    </w:tbl>
    <w:p w:rsidR="00B6238B" w:rsidRPr="00F21DBF" w:rsidRDefault="00B6238B" w:rsidP="00F21DBF">
      <w:pPr>
        <w:jc w:val="both"/>
        <w:rPr>
          <w:szCs w:val="28"/>
        </w:rPr>
      </w:pPr>
    </w:p>
    <w:p w:rsidR="00B6238B" w:rsidRPr="00F21DBF" w:rsidRDefault="00B6238B" w:rsidP="00F21DBF">
      <w:pPr>
        <w:jc w:val="both"/>
        <w:rPr>
          <w:b/>
        </w:rPr>
      </w:pPr>
      <w:r>
        <w:rPr>
          <w:b/>
        </w:rPr>
        <w:t xml:space="preserve">2. </w:t>
      </w:r>
      <w:r w:rsidRPr="00F21DBF">
        <w:rPr>
          <w:b/>
        </w:rPr>
        <w:t xml:space="preserve">Количество (Объем): объем </w:t>
      </w:r>
      <w:r w:rsidRPr="00F21DBF">
        <w:t>поставляемых услуг определяется согласно утвержденным планам и/или заявкам Клиентов.</w:t>
      </w:r>
    </w:p>
    <w:p w:rsidR="00B6238B" w:rsidRPr="00F21DBF" w:rsidRDefault="00B6238B" w:rsidP="00F21DBF">
      <w:pPr>
        <w:jc w:val="both"/>
        <w:rPr>
          <w:b/>
        </w:rPr>
      </w:pPr>
      <w:r>
        <w:rPr>
          <w:b/>
        </w:rPr>
        <w:t xml:space="preserve">3. </w:t>
      </w:r>
      <w:r w:rsidRPr="00F21DBF">
        <w:rPr>
          <w:b/>
        </w:rPr>
        <w:t xml:space="preserve">Максимальная цена договора: </w:t>
      </w:r>
      <w:r w:rsidRPr="00F21DBF">
        <w:t>150 000 000,00 (Сто пятьдесят миллионов рублей) 00 копеек без учета НДС. НДС начисляется в соответствии с законодательством Российской Федерации.</w:t>
      </w:r>
    </w:p>
    <w:p w:rsidR="00B6238B" w:rsidRPr="00F21DBF" w:rsidRDefault="00B6238B" w:rsidP="00F21DBF">
      <w:pPr>
        <w:tabs>
          <w:tab w:val="clear" w:pos="709"/>
        </w:tabs>
        <w:autoSpaceDE w:val="0"/>
        <w:autoSpaceDN w:val="0"/>
        <w:adjustRightInd w:val="0"/>
        <w:ind w:firstLine="708"/>
        <w:jc w:val="both"/>
        <w:rPr>
          <w:iCs/>
          <w:szCs w:val="28"/>
          <w:lang w:eastAsia="en-US"/>
        </w:rPr>
      </w:pPr>
      <w:r>
        <w:rPr>
          <w:b/>
          <w:iCs/>
          <w:szCs w:val="28"/>
          <w:lang w:eastAsia="en-US"/>
        </w:rPr>
        <w:t xml:space="preserve">4. </w:t>
      </w:r>
      <w:r w:rsidRPr="00F21DBF">
        <w:rPr>
          <w:b/>
          <w:iCs/>
          <w:szCs w:val="28"/>
          <w:lang w:eastAsia="en-US"/>
        </w:rPr>
        <w:t>Порядок определения цены за</w:t>
      </w:r>
      <w:r w:rsidRPr="00F21DBF">
        <w:rPr>
          <w:iCs/>
          <w:szCs w:val="28"/>
          <w:lang w:eastAsia="en-US"/>
        </w:rPr>
        <w:t xml:space="preserve"> </w:t>
      </w:r>
      <w:r w:rsidRPr="00F21DBF">
        <w:rPr>
          <w:b/>
          <w:iCs/>
          <w:szCs w:val="28"/>
          <w:lang w:eastAsia="en-US"/>
        </w:rPr>
        <w:t>услуги:</w:t>
      </w:r>
      <w:r w:rsidRPr="00F21DBF">
        <w:rPr>
          <w:iCs/>
          <w:szCs w:val="28"/>
          <w:lang w:eastAsia="en-US"/>
        </w:rPr>
        <w:t xml:space="preserve"> стоимость услуг определяется в соответствии с тарифами, установленными нормативно-правовыми актами в области железнодорожного транспорта, действующими на территории Российской Федерации, в том числе тарифами, утверждённым</w:t>
      </w:r>
      <w:r w:rsidRPr="00F21DBF">
        <w:rPr>
          <w:color w:val="000000"/>
          <w:sz w:val="24"/>
          <w:szCs w:val="24"/>
          <w:lang w:eastAsia="en-US"/>
        </w:rPr>
        <w:t xml:space="preserve"> </w:t>
      </w:r>
      <w:r w:rsidRPr="00F21DBF">
        <w:rPr>
          <w:color w:val="000000"/>
          <w:szCs w:val="28"/>
          <w:lang w:eastAsia="en-US"/>
        </w:rPr>
        <w:t>ГП «Крымская железная дорога»</w:t>
      </w:r>
      <w:r w:rsidRPr="00F21DBF">
        <w:rPr>
          <w:iCs/>
          <w:szCs w:val="28"/>
          <w:lang w:eastAsia="en-US"/>
        </w:rPr>
        <w:t xml:space="preserve">. </w:t>
      </w:r>
    </w:p>
    <w:p w:rsidR="00B6238B" w:rsidRPr="00F21DBF" w:rsidRDefault="00B6238B" w:rsidP="00F21DBF">
      <w:pPr>
        <w:tabs>
          <w:tab w:val="clear" w:pos="709"/>
        </w:tabs>
        <w:autoSpaceDE w:val="0"/>
        <w:autoSpaceDN w:val="0"/>
        <w:adjustRightInd w:val="0"/>
        <w:ind w:firstLine="708"/>
        <w:jc w:val="both"/>
        <w:rPr>
          <w:iCs/>
          <w:szCs w:val="28"/>
          <w:lang w:eastAsia="en-US"/>
        </w:rPr>
      </w:pPr>
      <w:r w:rsidRPr="00F21DBF">
        <w:rPr>
          <w:b/>
          <w:iCs/>
          <w:szCs w:val="28"/>
          <w:lang w:eastAsia="en-US"/>
        </w:rPr>
        <w:t>5.</w:t>
      </w:r>
      <w:r w:rsidRPr="00F21DBF">
        <w:rPr>
          <w:iCs/>
          <w:szCs w:val="28"/>
          <w:lang w:eastAsia="en-US"/>
        </w:rPr>
        <w:t xml:space="preserve"> </w:t>
      </w:r>
      <w:r w:rsidRPr="00F21DBF">
        <w:rPr>
          <w:b/>
          <w:iCs/>
          <w:szCs w:val="28"/>
          <w:lang w:eastAsia="en-US"/>
        </w:rPr>
        <w:t>Форма, сроки и порядок оплаты услуг</w:t>
      </w:r>
      <w:r w:rsidRPr="00F21DBF">
        <w:rPr>
          <w:iCs/>
          <w:szCs w:val="28"/>
          <w:lang w:eastAsia="en-US"/>
        </w:rPr>
        <w:t>: размер предварительной оплаты и периодичность её внесения определяются исходя из ожидаемого объёма перевозок и услуг на основании действующих тарифов.</w:t>
      </w:r>
    </w:p>
    <w:p w:rsidR="00B6238B" w:rsidRPr="00F21DBF" w:rsidRDefault="00B6238B" w:rsidP="00F21DBF">
      <w:pPr>
        <w:tabs>
          <w:tab w:val="clear" w:pos="709"/>
        </w:tabs>
        <w:autoSpaceDE w:val="0"/>
        <w:autoSpaceDN w:val="0"/>
        <w:adjustRightInd w:val="0"/>
        <w:ind w:firstLine="708"/>
        <w:jc w:val="both"/>
        <w:rPr>
          <w:szCs w:val="28"/>
          <w:lang w:eastAsia="en-US"/>
        </w:rPr>
      </w:pPr>
      <w:r>
        <w:rPr>
          <w:b/>
          <w:iCs/>
          <w:szCs w:val="28"/>
          <w:lang w:eastAsia="en-US"/>
        </w:rPr>
        <w:t xml:space="preserve">6. </w:t>
      </w:r>
      <w:r w:rsidRPr="00F21DBF">
        <w:rPr>
          <w:b/>
          <w:iCs/>
          <w:szCs w:val="28"/>
          <w:lang w:eastAsia="en-US"/>
        </w:rPr>
        <w:t>Срок оказания услуг</w:t>
      </w:r>
      <w:r w:rsidRPr="00F21DBF">
        <w:rPr>
          <w:iCs/>
          <w:szCs w:val="28"/>
          <w:lang w:eastAsia="en-US"/>
        </w:rPr>
        <w:t>: с даты подписания договора</w:t>
      </w:r>
      <w:r w:rsidRPr="00F21DBF">
        <w:rPr>
          <w:szCs w:val="28"/>
          <w:lang w:eastAsia="en-US"/>
        </w:rPr>
        <w:t xml:space="preserve"> до 31 декабря </w:t>
      </w:r>
      <w:smartTag w:uri="urn:schemas-microsoft-com:office:smarttags" w:element="metricconverter">
        <w:smartTagPr>
          <w:attr w:name="ProductID" w:val="2016 г"/>
        </w:smartTagPr>
        <w:r w:rsidRPr="00F21DBF">
          <w:rPr>
            <w:szCs w:val="28"/>
            <w:lang w:eastAsia="en-US"/>
          </w:rPr>
          <w:t>2016 г</w:t>
        </w:r>
      </w:smartTag>
      <w:r w:rsidRPr="00F21DBF">
        <w:rPr>
          <w:szCs w:val="28"/>
          <w:lang w:eastAsia="en-US"/>
        </w:rPr>
        <w:t>.</w:t>
      </w:r>
    </w:p>
    <w:p w:rsidR="00B6238B" w:rsidRPr="00F21DBF" w:rsidRDefault="00B6238B" w:rsidP="00F21DBF">
      <w:pPr>
        <w:tabs>
          <w:tab w:val="clear" w:pos="709"/>
        </w:tabs>
        <w:autoSpaceDE w:val="0"/>
        <w:autoSpaceDN w:val="0"/>
        <w:adjustRightInd w:val="0"/>
        <w:ind w:firstLine="708"/>
        <w:jc w:val="both"/>
        <w:rPr>
          <w:szCs w:val="28"/>
          <w:lang w:eastAsia="en-US"/>
        </w:rPr>
      </w:pPr>
      <w:r>
        <w:rPr>
          <w:b/>
          <w:iCs/>
          <w:szCs w:val="28"/>
          <w:lang w:eastAsia="en-US"/>
        </w:rPr>
        <w:t xml:space="preserve">7. </w:t>
      </w:r>
      <w:bookmarkStart w:id="0" w:name="_GoBack"/>
      <w:bookmarkEnd w:id="0"/>
      <w:r w:rsidRPr="00F21DBF">
        <w:rPr>
          <w:b/>
          <w:iCs/>
          <w:szCs w:val="28"/>
          <w:lang w:eastAsia="en-US"/>
        </w:rPr>
        <w:t>Место оказания услуг</w:t>
      </w:r>
      <w:r w:rsidRPr="00F21DBF">
        <w:rPr>
          <w:iCs/>
          <w:szCs w:val="28"/>
          <w:lang w:eastAsia="en-US"/>
        </w:rPr>
        <w:t>: Республика Крым, г. Севастополь.</w:t>
      </w:r>
    </w:p>
    <w:p w:rsidR="00B6238B" w:rsidRPr="00FC759E" w:rsidRDefault="00B6238B" w:rsidP="0024584A">
      <w:pPr>
        <w:pStyle w:val="Default"/>
        <w:ind w:firstLine="708"/>
        <w:jc w:val="both"/>
        <w:rPr>
          <w:b/>
          <w:color w:val="auto"/>
          <w:sz w:val="16"/>
          <w:szCs w:val="16"/>
        </w:rPr>
      </w:pPr>
    </w:p>
    <w:p w:rsidR="00B6238B" w:rsidRPr="00FC759E" w:rsidRDefault="00B6238B" w:rsidP="0024584A">
      <w:pPr>
        <w:pStyle w:val="Default"/>
        <w:ind w:firstLine="708"/>
        <w:jc w:val="both"/>
        <w:rPr>
          <w:b/>
          <w:color w:val="auto"/>
          <w:sz w:val="28"/>
          <w:szCs w:val="28"/>
        </w:rPr>
      </w:pPr>
      <w:r w:rsidRPr="00FC759E">
        <w:rPr>
          <w:b/>
          <w:color w:val="auto"/>
          <w:sz w:val="28"/>
          <w:szCs w:val="28"/>
        </w:rPr>
        <w:t xml:space="preserve">8. Информация о поставщике: </w:t>
      </w:r>
    </w:p>
    <w:p w:rsidR="00B6238B" w:rsidRPr="00FC759E" w:rsidRDefault="00B6238B" w:rsidP="0024584A">
      <w:pPr>
        <w:pStyle w:val="Default"/>
        <w:ind w:firstLine="708"/>
        <w:jc w:val="both"/>
        <w:rPr>
          <w:b/>
          <w:iCs/>
          <w:color w:val="auto"/>
          <w:sz w:val="28"/>
          <w:szCs w:val="28"/>
        </w:rPr>
      </w:pPr>
      <w:r w:rsidRPr="00FC759E">
        <w:rPr>
          <w:b/>
          <w:color w:val="auto"/>
          <w:sz w:val="28"/>
          <w:szCs w:val="28"/>
        </w:rPr>
        <w:t>ГП «Крымская железная дорога»</w:t>
      </w:r>
    </w:p>
    <w:p w:rsidR="00B6238B" w:rsidRPr="00FC759E" w:rsidRDefault="00B6238B" w:rsidP="00744A37">
      <w:pPr>
        <w:jc w:val="both"/>
      </w:pPr>
      <w:r w:rsidRPr="00FC759E">
        <w:t>ИКЮЛ: 010161;</w:t>
      </w:r>
    </w:p>
    <w:p w:rsidR="00B6238B" w:rsidRPr="00FC759E" w:rsidRDefault="00B6238B" w:rsidP="00497234">
      <w:pPr>
        <w:jc w:val="both"/>
      </w:pPr>
      <w:r w:rsidRPr="00FC759E">
        <w:t>ИНН:0004/0109</w:t>
      </w:r>
    </w:p>
    <w:p w:rsidR="00B6238B" w:rsidRPr="00FC759E" w:rsidRDefault="00B6238B" w:rsidP="0024584A">
      <w:pPr>
        <w:jc w:val="both"/>
      </w:pPr>
      <w:r w:rsidRPr="00FC759E">
        <w:t>Место нахождения: 295006, Республика Крым, г.Симферополь, ул.Павленко, 34;</w:t>
      </w:r>
    </w:p>
    <w:p w:rsidR="00B6238B" w:rsidRPr="00FC759E" w:rsidRDefault="00B6238B" w:rsidP="008178F7">
      <w:pPr>
        <w:jc w:val="both"/>
      </w:pPr>
      <w:r w:rsidRPr="00FC759E">
        <w:t>Почтовый адрес: 295006, Республика Крым, г.Симферополь, ул.Павленко, 34;</w:t>
      </w:r>
    </w:p>
    <w:p w:rsidR="00B6238B" w:rsidRPr="00FC759E" w:rsidRDefault="00B6238B" w:rsidP="0024584A">
      <w:pPr>
        <w:pStyle w:val="1"/>
        <w:ind w:firstLine="708"/>
      </w:pPr>
      <w:r w:rsidRPr="00FC759E">
        <w:t xml:space="preserve">Представитель(ли) Поставщика, ответственный(ые) со стороны поставщика – Пяткова Марина Евгеньевна, тел. 8(10380652-66-27-99) , адрес электронной почты </w:t>
      </w:r>
      <w:hyperlink r:id="rId8" w:history="1">
        <w:r w:rsidRPr="00FC759E">
          <w:rPr>
            <w:rStyle w:val="Hyperlink"/>
          </w:rPr>
          <w:t>marina.pyatkova.1978@mail.ru</w:t>
        </w:r>
      </w:hyperlink>
    </w:p>
    <w:p w:rsidR="00B6238B" w:rsidRPr="00FC759E" w:rsidRDefault="00B6238B" w:rsidP="0024584A">
      <w:pPr>
        <w:pStyle w:val="1"/>
        <w:ind w:firstLine="708"/>
      </w:pPr>
    </w:p>
    <w:p w:rsidR="00B6238B" w:rsidRPr="00FC759E" w:rsidRDefault="00B6238B" w:rsidP="0024584A">
      <w:pPr>
        <w:jc w:val="both"/>
      </w:pPr>
      <w:r w:rsidRPr="00FC759E">
        <w:rPr>
          <w:b/>
        </w:rPr>
        <w:t>9. Требования к</w:t>
      </w:r>
      <w:r w:rsidRPr="00FC759E">
        <w:t xml:space="preserve"> </w:t>
      </w:r>
      <w:r w:rsidRPr="00FC759E">
        <w:rPr>
          <w:b/>
        </w:rPr>
        <w:t>услугам:</w:t>
      </w:r>
      <w:r w:rsidRPr="00FC759E">
        <w:t xml:space="preserve"> Соответствие требованиям, установленным действующим законодательством.</w:t>
      </w:r>
    </w:p>
    <w:p w:rsidR="00B6238B" w:rsidRPr="00FC759E" w:rsidRDefault="00B6238B" w:rsidP="0024584A">
      <w:pPr>
        <w:jc w:val="both"/>
      </w:pPr>
    </w:p>
    <w:p w:rsidR="00B6238B" w:rsidRPr="00FC759E" w:rsidRDefault="00B6238B" w:rsidP="0024584A">
      <w:pPr>
        <w:jc w:val="both"/>
      </w:pPr>
    </w:p>
    <w:p w:rsidR="00B6238B" w:rsidRPr="003927D3" w:rsidRDefault="00B6238B" w:rsidP="007A053B">
      <w:pPr>
        <w:jc w:val="both"/>
      </w:pPr>
    </w:p>
    <w:sectPr w:rsidR="00B6238B"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8B" w:rsidRDefault="00B6238B" w:rsidP="00CB1C18">
      <w:r>
        <w:separator/>
      </w:r>
    </w:p>
  </w:endnote>
  <w:endnote w:type="continuationSeparator" w:id="0">
    <w:p w:rsidR="00B6238B" w:rsidRDefault="00B623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8B" w:rsidRDefault="00B6238B" w:rsidP="00CB1C18">
      <w:r>
        <w:separator/>
      </w:r>
    </w:p>
  </w:footnote>
  <w:footnote w:type="continuationSeparator" w:id="0">
    <w:p w:rsidR="00B6238B" w:rsidRDefault="00B6238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2ED"/>
    <w:rsid w:val="00026B5E"/>
    <w:rsid w:val="00035BD2"/>
    <w:rsid w:val="00063509"/>
    <w:rsid w:val="00071C18"/>
    <w:rsid w:val="00072C73"/>
    <w:rsid w:val="000777AB"/>
    <w:rsid w:val="00082F94"/>
    <w:rsid w:val="00084180"/>
    <w:rsid w:val="00085F72"/>
    <w:rsid w:val="000A60A3"/>
    <w:rsid w:val="000A799D"/>
    <w:rsid w:val="000C5EDD"/>
    <w:rsid w:val="000C5FD9"/>
    <w:rsid w:val="000D3430"/>
    <w:rsid w:val="000E2137"/>
    <w:rsid w:val="000E3D96"/>
    <w:rsid w:val="000E77C3"/>
    <w:rsid w:val="00107B80"/>
    <w:rsid w:val="00117473"/>
    <w:rsid w:val="001212C5"/>
    <w:rsid w:val="00121857"/>
    <w:rsid w:val="00126BBB"/>
    <w:rsid w:val="00132AFA"/>
    <w:rsid w:val="00133CFF"/>
    <w:rsid w:val="0014455A"/>
    <w:rsid w:val="001475DB"/>
    <w:rsid w:val="00152424"/>
    <w:rsid w:val="001527C0"/>
    <w:rsid w:val="00177D91"/>
    <w:rsid w:val="00186095"/>
    <w:rsid w:val="001A4203"/>
    <w:rsid w:val="001B0FDE"/>
    <w:rsid w:val="001B519B"/>
    <w:rsid w:val="001C01D6"/>
    <w:rsid w:val="001C05F5"/>
    <w:rsid w:val="001D3EAA"/>
    <w:rsid w:val="001E6977"/>
    <w:rsid w:val="001F0B3B"/>
    <w:rsid w:val="001F4F2E"/>
    <w:rsid w:val="001F52B9"/>
    <w:rsid w:val="00204B07"/>
    <w:rsid w:val="0020709B"/>
    <w:rsid w:val="00223EC3"/>
    <w:rsid w:val="002350DE"/>
    <w:rsid w:val="00243BB2"/>
    <w:rsid w:val="00245141"/>
    <w:rsid w:val="002451A7"/>
    <w:rsid w:val="0024584A"/>
    <w:rsid w:val="002565CA"/>
    <w:rsid w:val="0026332C"/>
    <w:rsid w:val="002636BF"/>
    <w:rsid w:val="0028492E"/>
    <w:rsid w:val="00296517"/>
    <w:rsid w:val="002A1CD6"/>
    <w:rsid w:val="002A7164"/>
    <w:rsid w:val="002A7D8B"/>
    <w:rsid w:val="002B7A69"/>
    <w:rsid w:val="002C536B"/>
    <w:rsid w:val="002E11EB"/>
    <w:rsid w:val="002E21F4"/>
    <w:rsid w:val="002E2B59"/>
    <w:rsid w:val="002E3347"/>
    <w:rsid w:val="002E5A39"/>
    <w:rsid w:val="002F00CA"/>
    <w:rsid w:val="002F6C77"/>
    <w:rsid w:val="00302FAA"/>
    <w:rsid w:val="003038BF"/>
    <w:rsid w:val="0032153B"/>
    <w:rsid w:val="003248F4"/>
    <w:rsid w:val="0032593E"/>
    <w:rsid w:val="003516CC"/>
    <w:rsid w:val="0036723C"/>
    <w:rsid w:val="003927D3"/>
    <w:rsid w:val="003A45CD"/>
    <w:rsid w:val="003C7469"/>
    <w:rsid w:val="003D0150"/>
    <w:rsid w:val="003D0AA6"/>
    <w:rsid w:val="003D1E43"/>
    <w:rsid w:val="003D239A"/>
    <w:rsid w:val="003D40B8"/>
    <w:rsid w:val="003E13B8"/>
    <w:rsid w:val="003E1D49"/>
    <w:rsid w:val="003E56FD"/>
    <w:rsid w:val="003F4415"/>
    <w:rsid w:val="0041301F"/>
    <w:rsid w:val="00427B60"/>
    <w:rsid w:val="0044002D"/>
    <w:rsid w:val="00482157"/>
    <w:rsid w:val="00483D8D"/>
    <w:rsid w:val="00486D3F"/>
    <w:rsid w:val="0049189D"/>
    <w:rsid w:val="00497234"/>
    <w:rsid w:val="004A3928"/>
    <w:rsid w:val="004B3332"/>
    <w:rsid w:val="004B7489"/>
    <w:rsid w:val="004C3E28"/>
    <w:rsid w:val="004C63EA"/>
    <w:rsid w:val="004D4FB7"/>
    <w:rsid w:val="004E09D6"/>
    <w:rsid w:val="004E7660"/>
    <w:rsid w:val="004F4034"/>
    <w:rsid w:val="004F5132"/>
    <w:rsid w:val="00500D9B"/>
    <w:rsid w:val="00510572"/>
    <w:rsid w:val="00513F6C"/>
    <w:rsid w:val="00526967"/>
    <w:rsid w:val="00531303"/>
    <w:rsid w:val="00542DB9"/>
    <w:rsid w:val="005430CD"/>
    <w:rsid w:val="00564686"/>
    <w:rsid w:val="00565E96"/>
    <w:rsid w:val="00582D1C"/>
    <w:rsid w:val="00583AE4"/>
    <w:rsid w:val="0058513F"/>
    <w:rsid w:val="005941EF"/>
    <w:rsid w:val="005A69AB"/>
    <w:rsid w:val="005C6574"/>
    <w:rsid w:val="005C680F"/>
    <w:rsid w:val="005D2E07"/>
    <w:rsid w:val="005D3589"/>
    <w:rsid w:val="005E0384"/>
    <w:rsid w:val="006072F9"/>
    <w:rsid w:val="006117F1"/>
    <w:rsid w:val="00621590"/>
    <w:rsid w:val="006323ED"/>
    <w:rsid w:val="006527AA"/>
    <w:rsid w:val="0065729B"/>
    <w:rsid w:val="0065731F"/>
    <w:rsid w:val="0066021C"/>
    <w:rsid w:val="00661273"/>
    <w:rsid w:val="00664CD7"/>
    <w:rsid w:val="006713BF"/>
    <w:rsid w:val="00684553"/>
    <w:rsid w:val="00684FEC"/>
    <w:rsid w:val="00691C97"/>
    <w:rsid w:val="0069434D"/>
    <w:rsid w:val="006B0CCB"/>
    <w:rsid w:val="006B32C7"/>
    <w:rsid w:val="006C192E"/>
    <w:rsid w:val="006C610D"/>
    <w:rsid w:val="006D6C1F"/>
    <w:rsid w:val="006E0FA2"/>
    <w:rsid w:val="007022A0"/>
    <w:rsid w:val="007027E0"/>
    <w:rsid w:val="00706492"/>
    <w:rsid w:val="0071472A"/>
    <w:rsid w:val="007203E7"/>
    <w:rsid w:val="00720B00"/>
    <w:rsid w:val="00724EED"/>
    <w:rsid w:val="00724FDB"/>
    <w:rsid w:val="007442D3"/>
    <w:rsid w:val="00744A37"/>
    <w:rsid w:val="0075014E"/>
    <w:rsid w:val="00752FA3"/>
    <w:rsid w:val="00795795"/>
    <w:rsid w:val="007A053B"/>
    <w:rsid w:val="007A149F"/>
    <w:rsid w:val="007B4A2D"/>
    <w:rsid w:val="007D1C3B"/>
    <w:rsid w:val="007D6F31"/>
    <w:rsid w:val="007E1FCA"/>
    <w:rsid w:val="007E3EF9"/>
    <w:rsid w:val="007F5506"/>
    <w:rsid w:val="008128DB"/>
    <w:rsid w:val="008178F7"/>
    <w:rsid w:val="00824610"/>
    <w:rsid w:val="00831584"/>
    <w:rsid w:val="00852B23"/>
    <w:rsid w:val="008547B8"/>
    <w:rsid w:val="0086483E"/>
    <w:rsid w:val="00872526"/>
    <w:rsid w:val="0088075E"/>
    <w:rsid w:val="00884629"/>
    <w:rsid w:val="0089744E"/>
    <w:rsid w:val="008A767E"/>
    <w:rsid w:val="008B29D7"/>
    <w:rsid w:val="008D074D"/>
    <w:rsid w:val="008E0CEC"/>
    <w:rsid w:val="008E1656"/>
    <w:rsid w:val="008F0A98"/>
    <w:rsid w:val="00910BE4"/>
    <w:rsid w:val="00915DBD"/>
    <w:rsid w:val="0092627C"/>
    <w:rsid w:val="0093062F"/>
    <w:rsid w:val="0093440D"/>
    <w:rsid w:val="00936993"/>
    <w:rsid w:val="0094629A"/>
    <w:rsid w:val="009662B7"/>
    <w:rsid w:val="00966BF5"/>
    <w:rsid w:val="00985531"/>
    <w:rsid w:val="0099384A"/>
    <w:rsid w:val="00994F52"/>
    <w:rsid w:val="009B1259"/>
    <w:rsid w:val="009B6FDE"/>
    <w:rsid w:val="009C16C0"/>
    <w:rsid w:val="009C229B"/>
    <w:rsid w:val="009C4A5D"/>
    <w:rsid w:val="009D183B"/>
    <w:rsid w:val="009D759D"/>
    <w:rsid w:val="009D7D4D"/>
    <w:rsid w:val="009F2FCC"/>
    <w:rsid w:val="009F36EA"/>
    <w:rsid w:val="009F3AE5"/>
    <w:rsid w:val="00A017DE"/>
    <w:rsid w:val="00A038AE"/>
    <w:rsid w:val="00A042DE"/>
    <w:rsid w:val="00A05136"/>
    <w:rsid w:val="00A1512F"/>
    <w:rsid w:val="00A207C0"/>
    <w:rsid w:val="00A20EC2"/>
    <w:rsid w:val="00A21D8E"/>
    <w:rsid w:val="00A232F1"/>
    <w:rsid w:val="00A31BA8"/>
    <w:rsid w:val="00A335BC"/>
    <w:rsid w:val="00A35895"/>
    <w:rsid w:val="00A67341"/>
    <w:rsid w:val="00A716A3"/>
    <w:rsid w:val="00A7517C"/>
    <w:rsid w:val="00A767DE"/>
    <w:rsid w:val="00A91ABA"/>
    <w:rsid w:val="00AA34B6"/>
    <w:rsid w:val="00AA36AF"/>
    <w:rsid w:val="00AA70AE"/>
    <w:rsid w:val="00AA79FA"/>
    <w:rsid w:val="00AA7EFD"/>
    <w:rsid w:val="00AC57C2"/>
    <w:rsid w:val="00AC799F"/>
    <w:rsid w:val="00AD69FC"/>
    <w:rsid w:val="00AD77F0"/>
    <w:rsid w:val="00AE5D96"/>
    <w:rsid w:val="00AF3E8A"/>
    <w:rsid w:val="00AF4708"/>
    <w:rsid w:val="00B20DF0"/>
    <w:rsid w:val="00B21959"/>
    <w:rsid w:val="00B3207D"/>
    <w:rsid w:val="00B6238B"/>
    <w:rsid w:val="00B81AC6"/>
    <w:rsid w:val="00B8653B"/>
    <w:rsid w:val="00BB7300"/>
    <w:rsid w:val="00BD06F5"/>
    <w:rsid w:val="00BD3223"/>
    <w:rsid w:val="00BD6739"/>
    <w:rsid w:val="00BE4FBE"/>
    <w:rsid w:val="00BE7A63"/>
    <w:rsid w:val="00BE7F31"/>
    <w:rsid w:val="00BF2940"/>
    <w:rsid w:val="00C0686E"/>
    <w:rsid w:val="00C12032"/>
    <w:rsid w:val="00C1451D"/>
    <w:rsid w:val="00C2562C"/>
    <w:rsid w:val="00C26A3A"/>
    <w:rsid w:val="00C40A83"/>
    <w:rsid w:val="00C41E3B"/>
    <w:rsid w:val="00C43903"/>
    <w:rsid w:val="00C623E6"/>
    <w:rsid w:val="00C710BB"/>
    <w:rsid w:val="00C73DDA"/>
    <w:rsid w:val="00C84F40"/>
    <w:rsid w:val="00C86D10"/>
    <w:rsid w:val="00CA7ABF"/>
    <w:rsid w:val="00CB1C18"/>
    <w:rsid w:val="00CD5577"/>
    <w:rsid w:val="00CD7A9A"/>
    <w:rsid w:val="00CE09CD"/>
    <w:rsid w:val="00CE3462"/>
    <w:rsid w:val="00CE4F92"/>
    <w:rsid w:val="00D0636A"/>
    <w:rsid w:val="00D21C01"/>
    <w:rsid w:val="00D22B4E"/>
    <w:rsid w:val="00D32B13"/>
    <w:rsid w:val="00D32F01"/>
    <w:rsid w:val="00D35556"/>
    <w:rsid w:val="00D40099"/>
    <w:rsid w:val="00D51AB8"/>
    <w:rsid w:val="00D51AF4"/>
    <w:rsid w:val="00D70D67"/>
    <w:rsid w:val="00D84F35"/>
    <w:rsid w:val="00D93D12"/>
    <w:rsid w:val="00D9562C"/>
    <w:rsid w:val="00D979C6"/>
    <w:rsid w:val="00DB11D3"/>
    <w:rsid w:val="00DC5434"/>
    <w:rsid w:val="00DE5F8C"/>
    <w:rsid w:val="00DF4E77"/>
    <w:rsid w:val="00DF7851"/>
    <w:rsid w:val="00E16968"/>
    <w:rsid w:val="00E22CF6"/>
    <w:rsid w:val="00E2476E"/>
    <w:rsid w:val="00E26F81"/>
    <w:rsid w:val="00E35CDC"/>
    <w:rsid w:val="00E5065E"/>
    <w:rsid w:val="00E50CBA"/>
    <w:rsid w:val="00E53C38"/>
    <w:rsid w:val="00E7093B"/>
    <w:rsid w:val="00E73E7A"/>
    <w:rsid w:val="00E87D4E"/>
    <w:rsid w:val="00E905FB"/>
    <w:rsid w:val="00E957DE"/>
    <w:rsid w:val="00EB5105"/>
    <w:rsid w:val="00ED1117"/>
    <w:rsid w:val="00ED1B2D"/>
    <w:rsid w:val="00ED60FD"/>
    <w:rsid w:val="00EE0B44"/>
    <w:rsid w:val="00EF28DC"/>
    <w:rsid w:val="00F02C27"/>
    <w:rsid w:val="00F04EF5"/>
    <w:rsid w:val="00F12F5B"/>
    <w:rsid w:val="00F21DBF"/>
    <w:rsid w:val="00F25640"/>
    <w:rsid w:val="00F33116"/>
    <w:rsid w:val="00F3417A"/>
    <w:rsid w:val="00F47112"/>
    <w:rsid w:val="00F532A7"/>
    <w:rsid w:val="00F63DDC"/>
    <w:rsid w:val="00F6476F"/>
    <w:rsid w:val="00F72DD1"/>
    <w:rsid w:val="00F749D9"/>
    <w:rsid w:val="00F752D3"/>
    <w:rsid w:val="00F776E4"/>
    <w:rsid w:val="00F86025"/>
    <w:rsid w:val="00F91597"/>
    <w:rsid w:val="00F94074"/>
    <w:rsid w:val="00F9545A"/>
    <w:rsid w:val="00F9547F"/>
    <w:rsid w:val="00FA2D3E"/>
    <w:rsid w:val="00FC759E"/>
    <w:rsid w:val="00FD7121"/>
    <w:rsid w:val="00FE3EB4"/>
    <w:rsid w:val="00FE423B"/>
    <w:rsid w:val="00FE777D"/>
    <w:rsid w:val="00FF0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23080"/>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434"/>
    <w:pPr>
      <w:tabs>
        <w:tab w:val="clear" w:pos="709"/>
        <w:tab w:val="center" w:pos="4677"/>
        <w:tab w:val="right" w:pos="9355"/>
      </w:tabs>
    </w:pPr>
  </w:style>
  <w:style w:type="character" w:customStyle="1" w:styleId="HeaderChar">
    <w:name w:val="Header Char"/>
    <w:basedOn w:val="DefaultParagraphFont"/>
    <w:link w:val="Header"/>
    <w:uiPriority w:val="99"/>
    <w:semiHidden/>
    <w:locked/>
    <w:rsid w:val="00DC5434"/>
    <w:rPr>
      <w:rFonts w:ascii="Times New Roman" w:hAnsi="Times New Roman" w:cs="Times New Roman"/>
      <w:snapToGrid w:val="0"/>
      <w:sz w:val="20"/>
      <w:szCs w:val="20"/>
      <w:lang w:eastAsia="ru-RU"/>
    </w:rPr>
  </w:style>
  <w:style w:type="paragraph" w:styleId="Footer">
    <w:name w:val="footer"/>
    <w:basedOn w:val="Normal"/>
    <w:link w:val="FooterChar"/>
    <w:uiPriority w:val="99"/>
    <w:semiHidden/>
    <w:rsid w:val="00DC5434"/>
    <w:pPr>
      <w:tabs>
        <w:tab w:val="clear" w:pos="709"/>
        <w:tab w:val="center" w:pos="4677"/>
        <w:tab w:val="right" w:pos="9355"/>
      </w:tabs>
    </w:pPr>
  </w:style>
  <w:style w:type="character" w:customStyle="1" w:styleId="FooterChar">
    <w:name w:val="Footer Char"/>
    <w:basedOn w:val="DefaultParagraphFont"/>
    <w:link w:val="Footer"/>
    <w:uiPriority w:val="99"/>
    <w:semiHidden/>
    <w:locked/>
    <w:rsid w:val="00DC5434"/>
    <w:rPr>
      <w:rFonts w:ascii="Times New Roman" w:hAnsi="Times New Roman" w:cs="Times New Roman"/>
      <w:snapToGrid w:val="0"/>
      <w:sz w:val="20"/>
      <w:szCs w:val="20"/>
      <w:lang w:eastAsia="ru-RU"/>
    </w:rPr>
  </w:style>
  <w:style w:type="character" w:styleId="CommentReference">
    <w:name w:val="annotation reference"/>
    <w:basedOn w:val="DefaultParagraphFont"/>
    <w:uiPriority w:val="99"/>
    <w:semiHidden/>
    <w:rsid w:val="00F47112"/>
    <w:rPr>
      <w:rFonts w:cs="Times New Roman"/>
      <w:sz w:val="16"/>
      <w:szCs w:val="16"/>
    </w:rPr>
  </w:style>
  <w:style w:type="paragraph" w:styleId="CommentText">
    <w:name w:val="annotation text"/>
    <w:basedOn w:val="Normal"/>
    <w:link w:val="CommentTextChar"/>
    <w:uiPriority w:val="99"/>
    <w:semiHidden/>
    <w:rsid w:val="00F47112"/>
    <w:rPr>
      <w:sz w:val="20"/>
    </w:rPr>
  </w:style>
  <w:style w:type="character" w:customStyle="1" w:styleId="CommentTextChar">
    <w:name w:val="Comment Text Char"/>
    <w:basedOn w:val="DefaultParagraphFont"/>
    <w:link w:val="CommentText"/>
    <w:uiPriority w:val="99"/>
    <w:semiHidden/>
    <w:locked/>
    <w:rsid w:val="00F47112"/>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F47112"/>
    <w:rPr>
      <w:b/>
      <w:bCs/>
    </w:rPr>
  </w:style>
  <w:style w:type="character" w:customStyle="1" w:styleId="CommentSubjectChar">
    <w:name w:val="Comment Subject Char"/>
    <w:basedOn w:val="CommentTextChar"/>
    <w:link w:val="CommentSubject"/>
    <w:uiPriority w:val="99"/>
    <w:semiHidden/>
    <w:locked/>
    <w:rsid w:val="00F47112"/>
    <w:rPr>
      <w:b/>
      <w:bCs/>
    </w:rPr>
  </w:style>
  <w:style w:type="paragraph" w:styleId="BlockText">
    <w:name w:val="Block Text"/>
    <w:basedOn w:val="Normal"/>
    <w:uiPriority w:val="99"/>
    <w:rsid w:val="0099384A"/>
    <w:pPr>
      <w:tabs>
        <w:tab w:val="clear" w:pos="709"/>
      </w:tabs>
      <w:ind w:left="-567" w:right="-567"/>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pyatkova.1978@mail.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2</Pages>
  <Words>482</Words>
  <Characters>2754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 А.Е.</dc:creator>
  <cp:keywords/>
  <dc:description/>
  <cp:lastModifiedBy>Дидык</cp:lastModifiedBy>
  <cp:revision>16</cp:revision>
  <cp:lastPrinted>2014-12-10T10:11:00Z</cp:lastPrinted>
  <dcterms:created xsi:type="dcterms:W3CDTF">2014-11-07T16:34:00Z</dcterms:created>
  <dcterms:modified xsi:type="dcterms:W3CDTF">2014-12-15T06:47:00Z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