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DE" w:rsidRPr="0024584A" w:rsidRDefault="000733DE" w:rsidP="000733DE">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0733DE" w:rsidRPr="001B101E" w:rsidRDefault="000733DE" w:rsidP="000733DE">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w:t>
      </w:r>
      <w:r w:rsidRPr="001B101E">
        <w:rPr>
          <w:rFonts w:eastAsiaTheme="majorEastAsia"/>
          <w:b/>
          <w:bCs/>
          <w:snapToGrid/>
          <w:szCs w:val="28"/>
          <w:lang w:eastAsia="en-US"/>
        </w:rPr>
        <w:t xml:space="preserve">ЗАКАЗА № </w:t>
      </w:r>
      <w:bookmarkStart w:id="0" w:name="_GoBack"/>
      <w:proofErr w:type="gramStart"/>
      <w:r w:rsidRPr="001B101E">
        <w:rPr>
          <w:rFonts w:eastAsiaTheme="majorEastAsia"/>
          <w:b/>
          <w:bCs/>
          <w:snapToGrid/>
          <w:szCs w:val="28"/>
          <w:lang w:eastAsia="en-US"/>
        </w:rPr>
        <w:t>ЕП</w:t>
      </w:r>
      <w:proofErr w:type="gramEnd"/>
      <w:r w:rsidRPr="001B101E">
        <w:rPr>
          <w:rFonts w:eastAsiaTheme="majorEastAsia"/>
          <w:b/>
          <w:bCs/>
          <w:snapToGrid/>
          <w:szCs w:val="28"/>
          <w:lang w:eastAsia="en-US"/>
        </w:rPr>
        <w:t>/</w:t>
      </w:r>
      <w:r w:rsidR="001B101E" w:rsidRPr="001B101E">
        <w:rPr>
          <w:rFonts w:eastAsiaTheme="majorEastAsia"/>
          <w:b/>
          <w:bCs/>
          <w:snapToGrid/>
          <w:szCs w:val="28"/>
          <w:lang w:eastAsia="en-US"/>
        </w:rPr>
        <w:t>045</w:t>
      </w:r>
      <w:r w:rsidRPr="001B101E">
        <w:rPr>
          <w:rFonts w:eastAsiaTheme="majorEastAsia"/>
          <w:b/>
          <w:bCs/>
          <w:snapToGrid/>
          <w:szCs w:val="28"/>
          <w:lang w:eastAsia="en-US"/>
        </w:rPr>
        <w:t>/</w:t>
      </w:r>
      <w:r w:rsidR="001B101E" w:rsidRPr="001B101E">
        <w:rPr>
          <w:rFonts w:eastAsiaTheme="majorEastAsia"/>
          <w:b/>
          <w:bCs/>
          <w:snapToGrid/>
          <w:szCs w:val="28"/>
          <w:lang w:eastAsia="en-US"/>
        </w:rPr>
        <w:t>ЦКПРИ</w:t>
      </w:r>
      <w:r w:rsidRPr="001B101E">
        <w:rPr>
          <w:rFonts w:eastAsiaTheme="majorEastAsia"/>
          <w:b/>
          <w:bCs/>
          <w:snapToGrid/>
          <w:szCs w:val="28"/>
          <w:lang w:eastAsia="en-US"/>
        </w:rPr>
        <w:t>/</w:t>
      </w:r>
      <w:r w:rsidR="001B101E" w:rsidRPr="001B101E">
        <w:rPr>
          <w:rFonts w:eastAsiaTheme="majorEastAsia"/>
          <w:b/>
          <w:bCs/>
          <w:snapToGrid/>
          <w:szCs w:val="28"/>
          <w:lang w:eastAsia="en-US"/>
        </w:rPr>
        <w:t>0157</w:t>
      </w:r>
      <w:r w:rsidRPr="001B101E">
        <w:rPr>
          <w:rFonts w:eastAsiaTheme="majorEastAsia"/>
          <w:b/>
          <w:bCs/>
          <w:snapToGrid/>
          <w:szCs w:val="28"/>
          <w:lang w:eastAsia="en-US"/>
        </w:rPr>
        <w:t xml:space="preserve"> </w:t>
      </w:r>
      <w:bookmarkEnd w:id="0"/>
      <w:r w:rsidRPr="001B101E">
        <w:rPr>
          <w:rFonts w:eastAsiaTheme="majorEastAsia"/>
          <w:b/>
          <w:bCs/>
          <w:snapToGrid/>
          <w:szCs w:val="28"/>
          <w:lang w:eastAsia="en-US"/>
        </w:rPr>
        <w:t xml:space="preserve"> </w:t>
      </w:r>
    </w:p>
    <w:p w:rsidR="000733DE" w:rsidRPr="009D7D4D" w:rsidRDefault="000733DE" w:rsidP="000733DE">
      <w:pPr>
        <w:pStyle w:val="1"/>
        <w:spacing w:before="0"/>
        <w:ind w:firstLine="0"/>
        <w:jc w:val="center"/>
        <w:rPr>
          <w:rFonts w:ascii="Times New Roman" w:hAnsi="Times New Roman" w:cs="Times New Roman"/>
          <w:color w:val="auto"/>
        </w:rPr>
      </w:pPr>
      <w:r w:rsidRPr="001B101E">
        <w:rPr>
          <w:rFonts w:ascii="Times New Roman" w:hAnsi="Times New Roman" w:cs="Times New Roman"/>
          <w:color w:val="auto"/>
        </w:rPr>
        <w:t>НА ЗАКУПКУ ТОВАРОВ, ВЫПОЛНЕНИЕ РАБОТ И ОКАЗАНИЕ УСЛУГ У ЕДИНСТВЕННОГО ПОСТАВЩИКА</w:t>
      </w:r>
      <w:r w:rsidRPr="009D7D4D">
        <w:rPr>
          <w:rFonts w:ascii="Times New Roman" w:hAnsi="Times New Roman" w:cs="Times New Roman"/>
          <w:color w:val="auto"/>
        </w:rPr>
        <w:t xml:space="preserve"> (ИСПОЛНИТЕЛЯ, ПОДРЯДЧИКА)  </w:t>
      </w:r>
    </w:p>
    <w:p w:rsidR="000733DE" w:rsidRDefault="000733DE" w:rsidP="000733DE">
      <w:pPr>
        <w:ind w:firstLine="0"/>
        <w:jc w:val="center"/>
        <w:rPr>
          <w:b/>
          <w:sz w:val="32"/>
          <w:szCs w:val="32"/>
        </w:rPr>
      </w:pPr>
    </w:p>
    <w:p w:rsidR="000733DE" w:rsidRDefault="000733DE" w:rsidP="000733DE">
      <w:pPr>
        <w:jc w:val="both"/>
      </w:pPr>
    </w:p>
    <w:p w:rsidR="000733DE" w:rsidRPr="00CB1C18" w:rsidRDefault="002A3A68" w:rsidP="000733DE">
      <w:pPr>
        <w:jc w:val="both"/>
      </w:pPr>
      <w:r>
        <w:rPr>
          <w:b/>
        </w:rPr>
        <w:t>Публичное</w:t>
      </w:r>
      <w:r w:rsidRPr="00CB1C18">
        <w:rPr>
          <w:b/>
        </w:rPr>
        <w:t xml:space="preserve"> </w:t>
      </w:r>
      <w:r w:rsidR="000733DE" w:rsidRPr="00CB1C18">
        <w:rPr>
          <w:b/>
        </w:rPr>
        <w:t>акционерное общество «Центр по перевозке грузов в контейнерах «ТрансКонтейнер» (</w:t>
      </w:r>
      <w:r>
        <w:rPr>
          <w:b/>
        </w:rPr>
        <w:t>П</w:t>
      </w:r>
      <w:r w:rsidR="000733DE" w:rsidRPr="00CB1C18">
        <w:rPr>
          <w:b/>
        </w:rPr>
        <w:t>АО «ТрансКонтейнер»)</w:t>
      </w:r>
      <w:r w:rsidR="000733DE" w:rsidRPr="00CB1C18">
        <w:t xml:space="preserve">, руководствуясь положениями Федерального закона от 18 июля 2011 г. </w:t>
      </w:r>
      <w:r w:rsidR="000733DE">
        <w:t xml:space="preserve"> </w:t>
      </w:r>
      <w:r w:rsidR="000733DE"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0733DE">
        <w:t>размещение заказа</w:t>
      </w:r>
      <w:r w:rsidR="000733DE" w:rsidRPr="00CB1C18">
        <w:t xml:space="preserve"> </w:t>
      </w:r>
      <w:r w:rsidR="000733DE" w:rsidRPr="001B101E">
        <w:t xml:space="preserve">№ </w:t>
      </w:r>
      <w:proofErr w:type="gramStart"/>
      <w:r w:rsidR="000733DE" w:rsidRPr="001B101E">
        <w:t>ЕП</w:t>
      </w:r>
      <w:proofErr w:type="gramEnd"/>
      <w:r w:rsidR="000733DE" w:rsidRPr="001B101E">
        <w:t>/</w:t>
      </w:r>
      <w:r w:rsidR="001B101E" w:rsidRPr="001B101E">
        <w:t>045</w:t>
      </w:r>
      <w:r w:rsidR="000733DE" w:rsidRPr="001B101E">
        <w:t>/</w:t>
      </w:r>
      <w:r w:rsidR="001B101E" w:rsidRPr="001B101E">
        <w:t>ЦКПРИ</w:t>
      </w:r>
      <w:r w:rsidR="000733DE" w:rsidRPr="001B101E">
        <w:t>/</w:t>
      </w:r>
      <w:r w:rsidR="001B101E" w:rsidRPr="001B101E">
        <w:t>0157</w:t>
      </w:r>
      <w:r w:rsidR="000733DE" w:rsidRPr="001B101E">
        <w:t xml:space="preserve">  на закупку товаров, выполнение работ и оказание услуг у единственного поставщика</w:t>
      </w:r>
      <w:r w:rsidR="000733DE" w:rsidRPr="009D7D4D">
        <w:t xml:space="preserve"> (исполнителя, подрядчика)  </w:t>
      </w:r>
      <w:r w:rsidR="000733DE" w:rsidRPr="00CB1C18">
        <w:t xml:space="preserve">(далее – </w:t>
      </w:r>
      <w:r w:rsidR="000733DE">
        <w:t>Заказ</w:t>
      </w:r>
      <w:r w:rsidR="000733DE" w:rsidRPr="00CB1C18">
        <w:t>).</w:t>
      </w:r>
    </w:p>
    <w:p w:rsidR="000733DE" w:rsidRDefault="000733DE" w:rsidP="000733DE">
      <w:pPr>
        <w:jc w:val="both"/>
        <w:rPr>
          <w:b/>
        </w:rPr>
      </w:pPr>
    </w:p>
    <w:p w:rsidR="000733DE" w:rsidRDefault="000733DE" w:rsidP="000733DE">
      <w:pPr>
        <w:jc w:val="both"/>
        <w:rPr>
          <w:i/>
        </w:rPr>
      </w:pPr>
      <w:r w:rsidRPr="00CB1C18">
        <w:rPr>
          <w:b/>
        </w:rPr>
        <w:t>Заказчик</w:t>
      </w:r>
      <w:r>
        <w:rPr>
          <w:b/>
        </w:rPr>
        <w:t xml:space="preserve">: </w:t>
      </w:r>
      <w:r>
        <w:t xml:space="preserve"> </w:t>
      </w:r>
      <w:r w:rsidR="002A3A68">
        <w:t>П</w:t>
      </w:r>
      <w:r>
        <w:t>АО «ТрансКонтейнер»</w:t>
      </w:r>
      <w:r w:rsidRPr="008A767E">
        <w:rPr>
          <w:i/>
        </w:rPr>
        <w:t>.</w:t>
      </w:r>
    </w:p>
    <w:p w:rsidR="000733DE" w:rsidRDefault="000733DE" w:rsidP="000733DE">
      <w:pPr>
        <w:jc w:val="both"/>
      </w:pPr>
      <w:r>
        <w:t>М</w:t>
      </w:r>
      <w:r w:rsidRPr="008A767E">
        <w:t>е</w:t>
      </w:r>
      <w:r>
        <w:t xml:space="preserve">стонахождение: Российская Федерация, </w:t>
      </w:r>
      <w:r w:rsidRPr="008A767E">
        <w:t>125047, Мо</w:t>
      </w:r>
      <w:r>
        <w:t>сква, Оружейный переулок, д. 19;</w:t>
      </w:r>
    </w:p>
    <w:p w:rsidR="000733DE" w:rsidRDefault="000733DE" w:rsidP="000733DE">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0733DE" w:rsidRDefault="000733DE" w:rsidP="000733DE">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0733DE" w:rsidRDefault="000733DE" w:rsidP="000733DE">
      <w:pPr>
        <w:jc w:val="both"/>
      </w:pPr>
    </w:p>
    <w:p w:rsidR="000733DE" w:rsidRPr="00216833" w:rsidRDefault="000733DE" w:rsidP="000733DE">
      <w:pPr>
        <w:jc w:val="both"/>
        <w:rPr>
          <w:b/>
        </w:rPr>
      </w:pPr>
      <w:r w:rsidRPr="00216833">
        <w:rPr>
          <w:b/>
        </w:rPr>
        <w:t>Контактная информация</w:t>
      </w:r>
      <w:r>
        <w:rPr>
          <w:b/>
        </w:rPr>
        <w:t xml:space="preserve"> Заказчика</w:t>
      </w:r>
    </w:p>
    <w:p w:rsidR="000733DE" w:rsidRDefault="000733DE" w:rsidP="000733DE">
      <w:pPr>
        <w:jc w:val="both"/>
      </w:pPr>
      <w:r>
        <w:t>Ф.И.О.: Сироткин Константин Евгеньевич</w:t>
      </w:r>
    </w:p>
    <w:p w:rsidR="000733DE" w:rsidRPr="00331726" w:rsidRDefault="000733DE" w:rsidP="000733DE">
      <w:pPr>
        <w:jc w:val="both"/>
        <w:rPr>
          <w:bCs/>
          <w:szCs w:val="28"/>
        </w:rPr>
      </w:pPr>
      <w:r w:rsidRPr="00C64E36">
        <w:t>Адрес электронной почты</w:t>
      </w:r>
      <w:r w:rsidRPr="00331726">
        <w:rPr>
          <w:szCs w:val="28"/>
        </w:rPr>
        <w:t xml:space="preserve">: </w:t>
      </w:r>
      <w:hyperlink r:id="rId13" w:history="1">
        <w:r w:rsidRPr="00331726">
          <w:rPr>
            <w:rStyle w:val="a6"/>
            <w:bCs/>
            <w:color w:val="auto"/>
            <w:szCs w:val="28"/>
          </w:rPr>
          <w:t>SirotkinKE@trcont.ru</w:t>
        </w:r>
      </w:hyperlink>
    </w:p>
    <w:p w:rsidR="000733DE" w:rsidRPr="00C64E36" w:rsidRDefault="000733DE" w:rsidP="000733DE">
      <w:pPr>
        <w:jc w:val="both"/>
      </w:pPr>
      <w:r>
        <w:t>Т</w:t>
      </w:r>
      <w:r w:rsidRPr="00C64E36">
        <w:t xml:space="preserve">елефон: </w:t>
      </w:r>
      <w:r>
        <w:t>(499) 262-34-92</w:t>
      </w:r>
      <w:r w:rsidRPr="00C64E36">
        <w:t xml:space="preserve">, </w:t>
      </w:r>
    </w:p>
    <w:p w:rsidR="000733DE" w:rsidRPr="00C64E36" w:rsidRDefault="000733DE" w:rsidP="000733DE">
      <w:pPr>
        <w:jc w:val="both"/>
      </w:pPr>
      <w:r>
        <w:t>Ф</w:t>
      </w:r>
      <w:r w:rsidRPr="00C64E36">
        <w:t xml:space="preserve">акс: </w:t>
      </w:r>
      <w:r>
        <w:t>(499) 262-94-57</w:t>
      </w:r>
      <w:r w:rsidRPr="00C64E36">
        <w:t>.</w:t>
      </w:r>
    </w:p>
    <w:p w:rsidR="000733DE" w:rsidRDefault="000733DE" w:rsidP="000733DE">
      <w:pPr>
        <w:jc w:val="both"/>
      </w:pPr>
    </w:p>
    <w:p w:rsidR="00ED16BE" w:rsidRDefault="00ED16BE" w:rsidP="00ED16BE">
      <w:pPr>
        <w:tabs>
          <w:tab w:val="clear" w:pos="709"/>
        </w:tabs>
        <w:jc w:val="both"/>
        <w:rPr>
          <w:snapToGrid/>
          <w:szCs w:val="28"/>
        </w:rPr>
      </w:pPr>
      <w:r>
        <w:rPr>
          <w:b/>
          <w:snapToGrid/>
          <w:szCs w:val="28"/>
        </w:rPr>
        <w:t xml:space="preserve">1. </w:t>
      </w:r>
      <w:r w:rsidRPr="00ED16BE">
        <w:rPr>
          <w:b/>
          <w:snapToGrid/>
          <w:szCs w:val="28"/>
        </w:rPr>
        <w:t>Предмет сделки</w:t>
      </w:r>
      <w:r w:rsidRPr="00ED16BE">
        <w:rPr>
          <w:snapToGrid/>
          <w:szCs w:val="28"/>
        </w:rPr>
        <w:t xml:space="preserve">: аренда земельного участка площадью 4383 </w:t>
      </w:r>
      <w:proofErr w:type="spellStart"/>
      <w:r w:rsidRPr="00ED16BE">
        <w:rPr>
          <w:snapToGrid/>
          <w:szCs w:val="28"/>
        </w:rPr>
        <w:t>кв</w:t>
      </w:r>
      <w:proofErr w:type="gramStart"/>
      <w:r w:rsidRPr="00ED16BE">
        <w:rPr>
          <w:snapToGrid/>
          <w:szCs w:val="28"/>
        </w:rPr>
        <w:t>.м</w:t>
      </w:r>
      <w:proofErr w:type="spellEnd"/>
      <w:proofErr w:type="gramEnd"/>
      <w:r w:rsidRPr="00ED16BE">
        <w:rPr>
          <w:snapToGrid/>
          <w:szCs w:val="28"/>
        </w:rPr>
        <w:t xml:space="preserve"> с кадастровым номером 77:01:0004011:57, расположенного по адресу: г. Москва, Оружейный переулок, вл.19, из земель населенных пунктов. Участок предоставляется для эксплуатации помещений в Здании под административные цели и гаражи.</w:t>
      </w:r>
    </w:p>
    <w:p w:rsidR="00ED16BE" w:rsidRPr="00AC0842" w:rsidRDefault="00ED16BE" w:rsidP="00ED16BE">
      <w:pPr>
        <w:jc w:val="both"/>
        <w:rPr>
          <w:szCs w:val="28"/>
        </w:rPr>
      </w:pPr>
      <w:r w:rsidRPr="00AC0842">
        <w:rPr>
          <w:szCs w:val="28"/>
        </w:rPr>
        <w:t>Информация о товаре, работе, услуге</w:t>
      </w:r>
      <w:r>
        <w:rPr>
          <w:szCs w:val="28"/>
        </w:rPr>
        <w:t>:</w:t>
      </w:r>
    </w:p>
    <w:tbl>
      <w:tblPr>
        <w:tblStyle w:val="ac"/>
        <w:tblW w:w="0" w:type="auto"/>
        <w:tblLook w:val="04A0" w:firstRow="1" w:lastRow="0" w:firstColumn="1" w:lastColumn="0" w:noHBand="0" w:noVBand="1"/>
      </w:tblPr>
      <w:tblGrid>
        <w:gridCol w:w="817"/>
        <w:gridCol w:w="1819"/>
        <w:gridCol w:w="1819"/>
        <w:gridCol w:w="1323"/>
        <w:gridCol w:w="1418"/>
        <w:gridCol w:w="2268"/>
      </w:tblGrid>
      <w:tr w:rsidR="00ED16BE" w:rsidRPr="00AC0842" w:rsidTr="00F53B6E">
        <w:tc>
          <w:tcPr>
            <w:tcW w:w="817" w:type="dxa"/>
          </w:tcPr>
          <w:p w:rsidR="00ED16BE" w:rsidRPr="000D1D33" w:rsidRDefault="00ED16BE" w:rsidP="00F53B6E">
            <w:pPr>
              <w:ind w:firstLine="0"/>
              <w:rPr>
                <w:sz w:val="24"/>
                <w:szCs w:val="24"/>
              </w:rPr>
            </w:pPr>
            <w:r w:rsidRPr="000D1D33">
              <w:rPr>
                <w:sz w:val="24"/>
                <w:szCs w:val="24"/>
              </w:rPr>
              <w:t>№</w:t>
            </w:r>
          </w:p>
        </w:tc>
        <w:tc>
          <w:tcPr>
            <w:tcW w:w="1819" w:type="dxa"/>
          </w:tcPr>
          <w:p w:rsidR="00ED16BE" w:rsidRPr="000D1D33" w:rsidRDefault="00ED16BE" w:rsidP="00F53B6E">
            <w:pPr>
              <w:ind w:firstLine="0"/>
              <w:rPr>
                <w:sz w:val="24"/>
                <w:szCs w:val="24"/>
              </w:rPr>
            </w:pPr>
            <w:r w:rsidRPr="000D1D33">
              <w:rPr>
                <w:sz w:val="24"/>
                <w:szCs w:val="24"/>
              </w:rPr>
              <w:t>Классификация по ОКДП</w:t>
            </w:r>
          </w:p>
        </w:tc>
        <w:tc>
          <w:tcPr>
            <w:tcW w:w="1819" w:type="dxa"/>
          </w:tcPr>
          <w:p w:rsidR="00ED16BE" w:rsidRPr="000D1D33" w:rsidRDefault="00ED16BE" w:rsidP="00F53B6E">
            <w:pPr>
              <w:ind w:firstLine="0"/>
              <w:rPr>
                <w:sz w:val="24"/>
                <w:szCs w:val="24"/>
              </w:rPr>
            </w:pPr>
            <w:r w:rsidRPr="000D1D33">
              <w:rPr>
                <w:sz w:val="24"/>
                <w:szCs w:val="24"/>
              </w:rPr>
              <w:t>Классификация по ОКВЭД</w:t>
            </w:r>
          </w:p>
        </w:tc>
        <w:tc>
          <w:tcPr>
            <w:tcW w:w="1323" w:type="dxa"/>
          </w:tcPr>
          <w:p w:rsidR="00ED16BE" w:rsidRPr="000D1D33" w:rsidRDefault="00ED16BE" w:rsidP="00F53B6E">
            <w:pPr>
              <w:ind w:firstLine="0"/>
              <w:rPr>
                <w:sz w:val="24"/>
                <w:szCs w:val="24"/>
              </w:rPr>
            </w:pPr>
            <w:r w:rsidRPr="000D1D33">
              <w:rPr>
                <w:sz w:val="24"/>
                <w:szCs w:val="24"/>
              </w:rPr>
              <w:t>Ед. измерения</w:t>
            </w:r>
          </w:p>
        </w:tc>
        <w:tc>
          <w:tcPr>
            <w:tcW w:w="1418" w:type="dxa"/>
          </w:tcPr>
          <w:p w:rsidR="00ED16BE" w:rsidRPr="000D1D33" w:rsidRDefault="00ED16BE" w:rsidP="00F53B6E">
            <w:pPr>
              <w:ind w:firstLine="0"/>
              <w:rPr>
                <w:sz w:val="24"/>
                <w:szCs w:val="24"/>
              </w:rPr>
            </w:pPr>
            <w:r w:rsidRPr="000D1D33">
              <w:rPr>
                <w:sz w:val="24"/>
                <w:szCs w:val="24"/>
              </w:rPr>
              <w:t>Количество (Объем)</w:t>
            </w:r>
          </w:p>
        </w:tc>
        <w:tc>
          <w:tcPr>
            <w:tcW w:w="2268" w:type="dxa"/>
          </w:tcPr>
          <w:p w:rsidR="00ED16BE" w:rsidRPr="000D1D33" w:rsidRDefault="00ED16BE" w:rsidP="00F53B6E">
            <w:pPr>
              <w:ind w:firstLine="0"/>
              <w:rPr>
                <w:sz w:val="24"/>
                <w:szCs w:val="24"/>
              </w:rPr>
            </w:pPr>
            <w:r w:rsidRPr="000D1D33">
              <w:rPr>
                <w:sz w:val="24"/>
                <w:szCs w:val="24"/>
              </w:rPr>
              <w:t>Дополнительные сведения</w:t>
            </w:r>
          </w:p>
        </w:tc>
      </w:tr>
      <w:tr w:rsidR="00ED16BE" w:rsidRPr="00AC0842" w:rsidTr="00F53B6E">
        <w:tc>
          <w:tcPr>
            <w:tcW w:w="817" w:type="dxa"/>
          </w:tcPr>
          <w:p w:rsidR="00ED16BE" w:rsidRPr="000D1D33" w:rsidRDefault="00ED16BE" w:rsidP="00F53B6E">
            <w:pPr>
              <w:ind w:firstLine="0"/>
              <w:rPr>
                <w:sz w:val="24"/>
                <w:szCs w:val="24"/>
              </w:rPr>
            </w:pPr>
            <w:r w:rsidRPr="000D1D33">
              <w:rPr>
                <w:sz w:val="24"/>
                <w:szCs w:val="24"/>
              </w:rPr>
              <w:t>1.</w:t>
            </w:r>
          </w:p>
        </w:tc>
        <w:tc>
          <w:tcPr>
            <w:tcW w:w="1819" w:type="dxa"/>
          </w:tcPr>
          <w:p w:rsidR="00ED16BE" w:rsidRPr="008673FC" w:rsidRDefault="00ED16BE" w:rsidP="00F53B6E">
            <w:pPr>
              <w:ind w:firstLine="0"/>
              <w:jc w:val="center"/>
              <w:rPr>
                <w:color w:val="000000"/>
                <w:sz w:val="24"/>
                <w:szCs w:val="24"/>
              </w:rPr>
            </w:pPr>
            <w:r w:rsidRPr="008673FC">
              <w:rPr>
                <w:color w:val="000000"/>
                <w:sz w:val="24"/>
                <w:szCs w:val="24"/>
              </w:rPr>
              <w:t>7010040</w:t>
            </w:r>
          </w:p>
          <w:p w:rsidR="00ED16BE" w:rsidRPr="008673FC" w:rsidRDefault="00ED16BE" w:rsidP="00F53B6E">
            <w:pPr>
              <w:ind w:firstLine="0"/>
              <w:jc w:val="center"/>
              <w:rPr>
                <w:sz w:val="24"/>
                <w:szCs w:val="24"/>
              </w:rPr>
            </w:pPr>
          </w:p>
        </w:tc>
        <w:tc>
          <w:tcPr>
            <w:tcW w:w="1819" w:type="dxa"/>
          </w:tcPr>
          <w:p w:rsidR="00ED16BE" w:rsidRPr="008673FC" w:rsidRDefault="00ED16BE" w:rsidP="00F53B6E">
            <w:pPr>
              <w:ind w:hanging="84"/>
              <w:jc w:val="center"/>
              <w:rPr>
                <w:color w:val="000000"/>
                <w:sz w:val="24"/>
                <w:szCs w:val="24"/>
              </w:rPr>
            </w:pPr>
            <w:r w:rsidRPr="008673FC">
              <w:rPr>
                <w:color w:val="000000"/>
                <w:sz w:val="24"/>
                <w:szCs w:val="24"/>
              </w:rPr>
              <w:t>70.12.3</w:t>
            </w:r>
          </w:p>
          <w:p w:rsidR="00ED16BE" w:rsidRPr="008673FC" w:rsidRDefault="00ED16BE" w:rsidP="00F53B6E">
            <w:pPr>
              <w:ind w:firstLine="0"/>
              <w:jc w:val="center"/>
              <w:rPr>
                <w:sz w:val="24"/>
                <w:szCs w:val="24"/>
              </w:rPr>
            </w:pPr>
          </w:p>
        </w:tc>
        <w:tc>
          <w:tcPr>
            <w:tcW w:w="1323" w:type="dxa"/>
          </w:tcPr>
          <w:p w:rsidR="00ED16BE" w:rsidRPr="008673FC" w:rsidRDefault="00ED16BE" w:rsidP="00F53B6E">
            <w:pPr>
              <w:ind w:firstLine="0"/>
              <w:jc w:val="center"/>
              <w:rPr>
                <w:sz w:val="24"/>
                <w:szCs w:val="24"/>
              </w:rPr>
            </w:pPr>
            <w:proofErr w:type="spellStart"/>
            <w:r>
              <w:rPr>
                <w:sz w:val="24"/>
                <w:szCs w:val="24"/>
              </w:rPr>
              <w:t>кв.м</w:t>
            </w:r>
            <w:proofErr w:type="spellEnd"/>
            <w:r>
              <w:rPr>
                <w:sz w:val="24"/>
                <w:szCs w:val="24"/>
              </w:rPr>
              <w:t>.</w:t>
            </w:r>
          </w:p>
        </w:tc>
        <w:tc>
          <w:tcPr>
            <w:tcW w:w="1418" w:type="dxa"/>
          </w:tcPr>
          <w:p w:rsidR="00ED16BE" w:rsidRPr="008673FC" w:rsidRDefault="00ED16BE" w:rsidP="00F53B6E">
            <w:pPr>
              <w:ind w:firstLine="0"/>
              <w:jc w:val="center"/>
              <w:rPr>
                <w:sz w:val="24"/>
                <w:szCs w:val="24"/>
              </w:rPr>
            </w:pPr>
            <w:r>
              <w:rPr>
                <w:sz w:val="24"/>
                <w:szCs w:val="24"/>
              </w:rPr>
              <w:t>4383</w:t>
            </w:r>
          </w:p>
        </w:tc>
        <w:tc>
          <w:tcPr>
            <w:tcW w:w="2268" w:type="dxa"/>
          </w:tcPr>
          <w:p w:rsidR="00ED16BE" w:rsidRPr="008673FC" w:rsidRDefault="00ED16BE" w:rsidP="00F53B6E">
            <w:pPr>
              <w:ind w:firstLine="0"/>
              <w:rPr>
                <w:sz w:val="24"/>
                <w:szCs w:val="24"/>
              </w:rPr>
            </w:pPr>
            <w:r w:rsidRPr="008673FC">
              <w:rPr>
                <w:sz w:val="24"/>
                <w:szCs w:val="24"/>
              </w:rPr>
              <w:t xml:space="preserve">Строка годового плана закупок № </w:t>
            </w:r>
            <w:r>
              <w:rPr>
                <w:sz w:val="24"/>
                <w:szCs w:val="24"/>
              </w:rPr>
              <w:t>561</w:t>
            </w:r>
          </w:p>
        </w:tc>
      </w:tr>
    </w:tbl>
    <w:p w:rsidR="00ED16BE" w:rsidRPr="00ED16BE" w:rsidRDefault="00ED16BE" w:rsidP="00ED16BE">
      <w:pPr>
        <w:tabs>
          <w:tab w:val="clear" w:pos="709"/>
        </w:tabs>
        <w:jc w:val="both"/>
        <w:rPr>
          <w:snapToGrid/>
          <w:szCs w:val="28"/>
        </w:rPr>
      </w:pPr>
    </w:p>
    <w:p w:rsidR="00ED16BE" w:rsidRPr="00ED16BE" w:rsidRDefault="00ED16BE" w:rsidP="00ED16BE">
      <w:pPr>
        <w:tabs>
          <w:tab w:val="clear" w:pos="709"/>
        </w:tabs>
        <w:jc w:val="both"/>
        <w:rPr>
          <w:snapToGrid/>
          <w:szCs w:val="28"/>
        </w:rPr>
      </w:pPr>
      <w:r>
        <w:rPr>
          <w:b/>
          <w:snapToGrid/>
          <w:szCs w:val="28"/>
        </w:rPr>
        <w:t xml:space="preserve">2. </w:t>
      </w:r>
      <w:r w:rsidRPr="00ED16BE">
        <w:rPr>
          <w:b/>
          <w:snapToGrid/>
          <w:szCs w:val="28"/>
        </w:rPr>
        <w:t xml:space="preserve">Количество (Объем): </w:t>
      </w:r>
      <w:r w:rsidRPr="00ED16BE">
        <w:rPr>
          <w:snapToGrid/>
          <w:szCs w:val="28"/>
        </w:rPr>
        <w:t>4383 кв. м.</w:t>
      </w:r>
    </w:p>
    <w:p w:rsidR="00ED16BE" w:rsidRPr="00ED16BE" w:rsidRDefault="00ED16BE" w:rsidP="00ED16BE">
      <w:pPr>
        <w:tabs>
          <w:tab w:val="clear" w:pos="709"/>
        </w:tabs>
        <w:jc w:val="both"/>
        <w:rPr>
          <w:snapToGrid/>
          <w:szCs w:val="28"/>
        </w:rPr>
      </w:pPr>
      <w:r>
        <w:rPr>
          <w:b/>
          <w:snapToGrid/>
          <w:szCs w:val="28"/>
        </w:rPr>
        <w:t xml:space="preserve">3. </w:t>
      </w:r>
      <w:r w:rsidRPr="00ED16BE">
        <w:rPr>
          <w:b/>
          <w:snapToGrid/>
          <w:szCs w:val="28"/>
        </w:rPr>
        <w:t xml:space="preserve">Максимальная цена сделки: </w:t>
      </w:r>
      <w:r w:rsidRPr="00ED16BE">
        <w:rPr>
          <w:snapToGrid/>
          <w:szCs w:val="28"/>
        </w:rPr>
        <w:t>109 499 951,10 руб. (Сто девять миллионов четыреста девяносто девять тысяч девятьсот пятьдесят один рубль 10 копеек) без учета НДС.</w:t>
      </w:r>
    </w:p>
    <w:p w:rsidR="00ED16BE" w:rsidRPr="00ED16BE" w:rsidRDefault="00ED16BE" w:rsidP="00ED16BE">
      <w:pPr>
        <w:tabs>
          <w:tab w:val="clear" w:pos="709"/>
        </w:tabs>
        <w:suppressAutoHyphens/>
        <w:autoSpaceDE w:val="0"/>
        <w:jc w:val="both"/>
        <w:rPr>
          <w:rFonts w:eastAsia="Calibri"/>
          <w:bCs/>
          <w:snapToGrid/>
          <w:szCs w:val="28"/>
          <w:lang w:eastAsia="ar-SA"/>
        </w:rPr>
      </w:pPr>
      <w:r>
        <w:rPr>
          <w:rFonts w:eastAsia="Calibri"/>
          <w:b/>
          <w:bCs/>
          <w:iCs/>
          <w:snapToGrid/>
          <w:szCs w:val="28"/>
          <w:lang w:eastAsia="ar-SA"/>
        </w:rPr>
        <w:lastRenderedPageBreak/>
        <w:t xml:space="preserve">4. </w:t>
      </w:r>
      <w:r w:rsidRPr="00ED16BE">
        <w:rPr>
          <w:rFonts w:eastAsia="Calibri"/>
          <w:b/>
          <w:bCs/>
          <w:iCs/>
          <w:snapToGrid/>
          <w:szCs w:val="28"/>
          <w:lang w:eastAsia="ar-SA"/>
        </w:rPr>
        <w:t xml:space="preserve">Порядок определения цены: </w:t>
      </w:r>
    </w:p>
    <w:p w:rsidR="00ED16BE" w:rsidRPr="00ED16BE" w:rsidRDefault="00ED16BE" w:rsidP="00ED16BE">
      <w:pPr>
        <w:tabs>
          <w:tab w:val="clear" w:pos="709"/>
        </w:tabs>
        <w:suppressAutoHyphens/>
        <w:autoSpaceDE w:val="0"/>
        <w:jc w:val="both"/>
        <w:rPr>
          <w:rFonts w:eastAsia="Calibri"/>
          <w:bCs/>
          <w:snapToGrid/>
          <w:szCs w:val="28"/>
          <w:lang w:eastAsia="ar-SA"/>
        </w:rPr>
      </w:pPr>
      <w:r w:rsidRPr="00ED16BE">
        <w:rPr>
          <w:rFonts w:eastAsia="Calibri"/>
          <w:bCs/>
          <w:snapToGrid/>
          <w:szCs w:val="28"/>
          <w:lang w:eastAsia="ar-SA"/>
        </w:rPr>
        <w:t>Арендная плата за аренду Участка определена нормативно-правовыми актами города Москвы и определяется применительно к долям в праве собственности, иных вещных и обязательственных правах на здание.</w:t>
      </w:r>
    </w:p>
    <w:p w:rsidR="00ED16BE" w:rsidRPr="00ED16BE" w:rsidRDefault="00ED16BE" w:rsidP="00ED16BE">
      <w:pPr>
        <w:tabs>
          <w:tab w:val="clear" w:pos="709"/>
          <w:tab w:val="left" w:pos="851"/>
          <w:tab w:val="left" w:pos="1134"/>
        </w:tabs>
        <w:suppressAutoHyphens/>
        <w:autoSpaceDE w:val="0"/>
        <w:jc w:val="both"/>
        <w:rPr>
          <w:rFonts w:eastAsia="Calibri"/>
          <w:b/>
          <w:bCs/>
          <w:snapToGrid/>
          <w:szCs w:val="28"/>
          <w:lang w:eastAsia="ar-SA"/>
        </w:rPr>
      </w:pPr>
      <w:r>
        <w:rPr>
          <w:rFonts w:eastAsia="Calibri"/>
          <w:b/>
          <w:bCs/>
          <w:iCs/>
          <w:snapToGrid/>
          <w:szCs w:val="28"/>
          <w:lang w:eastAsia="ar-SA"/>
        </w:rPr>
        <w:t xml:space="preserve">5. </w:t>
      </w:r>
      <w:r w:rsidRPr="00ED16BE">
        <w:rPr>
          <w:rFonts w:eastAsia="Calibri"/>
          <w:b/>
          <w:bCs/>
          <w:iCs/>
          <w:snapToGrid/>
          <w:szCs w:val="28"/>
          <w:lang w:eastAsia="ar-SA"/>
        </w:rPr>
        <w:t xml:space="preserve">Форма, сроки и порядок оплаты: </w:t>
      </w:r>
    </w:p>
    <w:p w:rsidR="00ED16BE" w:rsidRPr="00ED16BE" w:rsidRDefault="00ED16BE" w:rsidP="00ED16BE">
      <w:pPr>
        <w:tabs>
          <w:tab w:val="clear" w:pos="709"/>
        </w:tabs>
        <w:jc w:val="both"/>
        <w:rPr>
          <w:bCs/>
          <w:snapToGrid/>
          <w:szCs w:val="28"/>
        </w:rPr>
      </w:pPr>
      <w:r w:rsidRPr="00ED16BE">
        <w:rPr>
          <w:bCs/>
          <w:snapToGrid/>
          <w:szCs w:val="28"/>
        </w:rPr>
        <w:t xml:space="preserve">Арендная плата </w:t>
      </w:r>
      <w:r w:rsidRPr="00ED16BE">
        <w:rPr>
          <w:snapToGrid/>
          <w:szCs w:val="28"/>
        </w:rPr>
        <w:t xml:space="preserve">вносится ежеквартально равными частями, рассчитанными относительно размера ежегодной арендной платы, не позднее 5 числа первого месяца каждого отчетного квартала. </w:t>
      </w:r>
    </w:p>
    <w:p w:rsidR="00ED16BE" w:rsidRPr="00ED16BE" w:rsidRDefault="00ED16BE" w:rsidP="00ED16BE">
      <w:pPr>
        <w:tabs>
          <w:tab w:val="clear" w:pos="709"/>
          <w:tab w:val="num" w:pos="284"/>
          <w:tab w:val="left" w:pos="1276"/>
        </w:tabs>
        <w:jc w:val="both"/>
        <w:rPr>
          <w:iCs/>
          <w:snapToGrid/>
          <w:szCs w:val="28"/>
        </w:rPr>
      </w:pPr>
      <w:r>
        <w:rPr>
          <w:b/>
          <w:iCs/>
          <w:snapToGrid/>
          <w:szCs w:val="28"/>
        </w:rPr>
        <w:t xml:space="preserve">6. </w:t>
      </w:r>
      <w:r w:rsidRPr="00ED16BE">
        <w:rPr>
          <w:b/>
          <w:iCs/>
          <w:snapToGrid/>
          <w:szCs w:val="28"/>
        </w:rPr>
        <w:t>Срок</w:t>
      </w:r>
      <w:r w:rsidRPr="00ED16BE">
        <w:rPr>
          <w:iCs/>
          <w:snapToGrid/>
          <w:szCs w:val="28"/>
        </w:rPr>
        <w:t xml:space="preserve"> </w:t>
      </w:r>
      <w:r w:rsidRPr="00ED16BE">
        <w:rPr>
          <w:b/>
          <w:iCs/>
          <w:snapToGrid/>
          <w:szCs w:val="28"/>
        </w:rPr>
        <w:t xml:space="preserve">действия сделки:  </w:t>
      </w:r>
      <w:r w:rsidRPr="00ED16BE">
        <w:rPr>
          <w:iCs/>
          <w:snapToGrid/>
          <w:szCs w:val="28"/>
        </w:rPr>
        <w:t>с даты государственной регистрации</w:t>
      </w:r>
      <w:r w:rsidRPr="00ED16BE">
        <w:rPr>
          <w:b/>
          <w:iCs/>
          <w:snapToGrid/>
          <w:szCs w:val="28"/>
        </w:rPr>
        <w:t xml:space="preserve"> </w:t>
      </w:r>
      <w:r w:rsidRPr="00ED16BE">
        <w:rPr>
          <w:iCs/>
          <w:snapToGrid/>
          <w:szCs w:val="28"/>
        </w:rPr>
        <w:t>до 16 декабря 2024 года включительно.</w:t>
      </w:r>
    </w:p>
    <w:p w:rsidR="00ED16BE" w:rsidRPr="00ED16BE" w:rsidRDefault="00ED16BE" w:rsidP="00ED16BE">
      <w:pPr>
        <w:tabs>
          <w:tab w:val="clear" w:pos="709"/>
        </w:tabs>
        <w:jc w:val="both"/>
        <w:rPr>
          <w:snapToGrid/>
          <w:szCs w:val="28"/>
        </w:rPr>
      </w:pPr>
      <w:r>
        <w:rPr>
          <w:bCs/>
          <w:snapToGrid/>
          <w:color w:val="000000"/>
          <w:szCs w:val="28"/>
        </w:rPr>
        <w:t>7.</w:t>
      </w:r>
      <w:r w:rsidRPr="00ED16BE">
        <w:rPr>
          <w:bCs/>
          <w:snapToGrid/>
          <w:color w:val="000000"/>
          <w:szCs w:val="28"/>
        </w:rPr>
        <w:t xml:space="preserve"> </w:t>
      </w:r>
      <w:r w:rsidRPr="00ED16BE">
        <w:rPr>
          <w:b/>
          <w:iCs/>
          <w:snapToGrid/>
          <w:szCs w:val="28"/>
        </w:rPr>
        <w:t>Место нахождения Участка</w:t>
      </w:r>
      <w:r w:rsidRPr="00ED16BE">
        <w:rPr>
          <w:iCs/>
          <w:snapToGrid/>
          <w:szCs w:val="28"/>
        </w:rPr>
        <w:t xml:space="preserve">: </w:t>
      </w:r>
      <w:r w:rsidRPr="00ED16BE">
        <w:rPr>
          <w:snapToGrid/>
          <w:szCs w:val="28"/>
        </w:rPr>
        <w:t>г. Москва, Оружейный переулок, вл. 19.</w:t>
      </w:r>
    </w:p>
    <w:p w:rsidR="000733DE" w:rsidRPr="003927D3" w:rsidRDefault="000733DE" w:rsidP="000733DE">
      <w:pPr>
        <w:pStyle w:val="Default"/>
        <w:ind w:firstLine="708"/>
        <w:jc w:val="both"/>
        <w:rPr>
          <w:b/>
          <w:iCs/>
          <w:color w:val="auto"/>
          <w:sz w:val="28"/>
          <w:szCs w:val="28"/>
        </w:rPr>
      </w:pPr>
      <w:r w:rsidRPr="003927D3">
        <w:rPr>
          <w:b/>
          <w:color w:val="auto"/>
          <w:sz w:val="28"/>
          <w:szCs w:val="28"/>
        </w:rPr>
        <w:t xml:space="preserve">8. Информация о поставщике: </w:t>
      </w:r>
      <w:r w:rsidR="007A3519">
        <w:rPr>
          <w:color w:val="auto"/>
          <w:sz w:val="28"/>
          <w:szCs w:val="28"/>
        </w:rPr>
        <w:t>Департамент городского имущества города Москвы</w:t>
      </w:r>
      <w:r>
        <w:rPr>
          <w:color w:val="auto"/>
          <w:sz w:val="28"/>
          <w:szCs w:val="28"/>
        </w:rPr>
        <w:t>.</w:t>
      </w:r>
      <w:r w:rsidRPr="00DC41E6">
        <w:rPr>
          <w:color w:val="auto"/>
          <w:sz w:val="28"/>
          <w:szCs w:val="28"/>
        </w:rPr>
        <w:t xml:space="preserve"> </w:t>
      </w:r>
    </w:p>
    <w:p w:rsidR="002C128F" w:rsidRPr="002C128F" w:rsidRDefault="000733DE" w:rsidP="002C128F">
      <w:pPr>
        <w:shd w:val="clear" w:color="auto" w:fill="FFFFFF"/>
        <w:spacing w:line="142" w:lineRule="atLeast"/>
        <w:rPr>
          <w:snapToGrid/>
          <w:color w:val="000000"/>
          <w:szCs w:val="28"/>
        </w:rPr>
      </w:pPr>
      <w:r w:rsidRPr="002C128F">
        <w:rPr>
          <w:szCs w:val="28"/>
        </w:rPr>
        <w:t xml:space="preserve">Место нахождения: </w:t>
      </w:r>
      <w:r w:rsidR="002C128F" w:rsidRPr="002C128F">
        <w:rPr>
          <w:snapToGrid/>
          <w:color w:val="000000"/>
          <w:szCs w:val="28"/>
        </w:rPr>
        <w:t xml:space="preserve">115054, Москва, </w:t>
      </w:r>
      <w:proofErr w:type="spellStart"/>
      <w:r w:rsidR="002C128F" w:rsidRPr="002C128F">
        <w:rPr>
          <w:snapToGrid/>
          <w:color w:val="000000"/>
          <w:szCs w:val="28"/>
        </w:rPr>
        <w:t>ул</w:t>
      </w:r>
      <w:proofErr w:type="gramStart"/>
      <w:r w:rsidR="002C128F" w:rsidRPr="002C128F">
        <w:rPr>
          <w:snapToGrid/>
          <w:color w:val="000000"/>
          <w:szCs w:val="28"/>
        </w:rPr>
        <w:t>.Б</w:t>
      </w:r>
      <w:proofErr w:type="gramEnd"/>
      <w:r w:rsidR="002C128F" w:rsidRPr="002C128F">
        <w:rPr>
          <w:snapToGrid/>
          <w:color w:val="000000"/>
          <w:szCs w:val="28"/>
        </w:rPr>
        <w:t>ахрушина</w:t>
      </w:r>
      <w:proofErr w:type="spellEnd"/>
      <w:r w:rsidR="002C128F" w:rsidRPr="002C128F">
        <w:rPr>
          <w:snapToGrid/>
          <w:color w:val="000000"/>
          <w:szCs w:val="28"/>
        </w:rPr>
        <w:t xml:space="preserve">, д.20 </w:t>
      </w:r>
    </w:p>
    <w:p w:rsidR="002C128F" w:rsidRDefault="000733DE" w:rsidP="002C128F">
      <w:pPr>
        <w:shd w:val="clear" w:color="auto" w:fill="FFFFFF"/>
        <w:spacing w:line="142" w:lineRule="atLeast"/>
        <w:rPr>
          <w:snapToGrid/>
          <w:color w:val="000000"/>
          <w:szCs w:val="28"/>
        </w:rPr>
      </w:pPr>
      <w:r w:rsidRPr="002C128F">
        <w:rPr>
          <w:szCs w:val="28"/>
        </w:rPr>
        <w:t xml:space="preserve">Почтовый адрес: </w:t>
      </w:r>
      <w:r w:rsidR="002C128F" w:rsidRPr="002C128F">
        <w:rPr>
          <w:snapToGrid/>
          <w:color w:val="000000"/>
          <w:szCs w:val="28"/>
        </w:rPr>
        <w:t xml:space="preserve">115054, Москва, </w:t>
      </w:r>
      <w:proofErr w:type="spellStart"/>
      <w:r w:rsidR="002C128F" w:rsidRPr="002C128F">
        <w:rPr>
          <w:snapToGrid/>
          <w:color w:val="000000"/>
          <w:szCs w:val="28"/>
        </w:rPr>
        <w:t>ул</w:t>
      </w:r>
      <w:proofErr w:type="gramStart"/>
      <w:r w:rsidR="002C128F" w:rsidRPr="002C128F">
        <w:rPr>
          <w:snapToGrid/>
          <w:color w:val="000000"/>
          <w:szCs w:val="28"/>
        </w:rPr>
        <w:t>.Б</w:t>
      </w:r>
      <w:proofErr w:type="gramEnd"/>
      <w:r w:rsidR="002C128F" w:rsidRPr="002C128F">
        <w:rPr>
          <w:snapToGrid/>
          <w:color w:val="000000"/>
          <w:szCs w:val="28"/>
        </w:rPr>
        <w:t>ахрушина</w:t>
      </w:r>
      <w:proofErr w:type="spellEnd"/>
      <w:r w:rsidR="002C128F" w:rsidRPr="002C128F">
        <w:rPr>
          <w:snapToGrid/>
          <w:color w:val="000000"/>
          <w:szCs w:val="28"/>
        </w:rPr>
        <w:t xml:space="preserve">, д.20 </w:t>
      </w:r>
    </w:p>
    <w:p w:rsidR="00E42525" w:rsidRDefault="00E42525" w:rsidP="002C128F">
      <w:pPr>
        <w:shd w:val="clear" w:color="auto" w:fill="FFFFFF"/>
        <w:spacing w:line="142" w:lineRule="atLeast"/>
        <w:rPr>
          <w:snapToGrid/>
          <w:color w:val="000000"/>
          <w:szCs w:val="28"/>
        </w:rPr>
      </w:pPr>
      <w:r>
        <w:rPr>
          <w:snapToGrid/>
          <w:color w:val="000000"/>
          <w:szCs w:val="28"/>
        </w:rPr>
        <w:t>ИНН 7705031674</w:t>
      </w:r>
    </w:p>
    <w:p w:rsidR="00E42525" w:rsidRDefault="00E42525" w:rsidP="002C128F">
      <w:pPr>
        <w:shd w:val="clear" w:color="auto" w:fill="FFFFFF"/>
        <w:spacing w:line="142" w:lineRule="atLeast"/>
        <w:rPr>
          <w:snapToGrid/>
          <w:color w:val="000000"/>
          <w:szCs w:val="28"/>
        </w:rPr>
      </w:pPr>
      <w:r>
        <w:rPr>
          <w:snapToGrid/>
          <w:color w:val="000000"/>
          <w:szCs w:val="28"/>
        </w:rPr>
        <w:t>КПП 770501001</w:t>
      </w:r>
    </w:p>
    <w:p w:rsidR="00E42525" w:rsidRPr="002C128F" w:rsidRDefault="00E42525" w:rsidP="002C128F">
      <w:pPr>
        <w:shd w:val="clear" w:color="auto" w:fill="FFFFFF"/>
        <w:spacing w:line="142" w:lineRule="atLeast"/>
        <w:rPr>
          <w:snapToGrid/>
          <w:color w:val="000000"/>
          <w:szCs w:val="28"/>
        </w:rPr>
      </w:pPr>
      <w:r>
        <w:rPr>
          <w:snapToGrid/>
          <w:color w:val="000000"/>
          <w:szCs w:val="28"/>
        </w:rPr>
        <w:t>ОГРН 1037739510423</w:t>
      </w:r>
    </w:p>
    <w:p w:rsidR="000733DE" w:rsidRDefault="000733DE" w:rsidP="000733DE">
      <w:pPr>
        <w:jc w:val="both"/>
        <w:rPr>
          <w:b/>
        </w:rPr>
      </w:pPr>
      <w:r w:rsidRPr="003927D3">
        <w:rPr>
          <w:b/>
        </w:rPr>
        <w:t xml:space="preserve">9. Требования к </w:t>
      </w:r>
      <w:r w:rsidR="003854A0">
        <w:rPr>
          <w:b/>
        </w:rPr>
        <w:t>земельному участку</w:t>
      </w:r>
      <w:r w:rsidR="009572A8">
        <w:rPr>
          <w:b/>
        </w:rPr>
        <w:t>:</w:t>
      </w:r>
      <w:r>
        <w:rPr>
          <w:b/>
        </w:rPr>
        <w:t xml:space="preserve"> </w:t>
      </w:r>
      <w:r w:rsidR="00C149EC" w:rsidRPr="00C149EC">
        <w:t>нет.</w:t>
      </w:r>
    </w:p>
    <w:p w:rsidR="00E0476B" w:rsidRDefault="00E0476B" w:rsidP="000733DE">
      <w:pPr>
        <w:jc w:val="both"/>
        <w:rPr>
          <w:snapToGrid/>
          <w:szCs w:val="28"/>
        </w:rPr>
      </w:pPr>
    </w:p>
    <w:p w:rsidR="005F206C" w:rsidRDefault="005F206C" w:rsidP="000733DE">
      <w:pPr>
        <w:jc w:val="both"/>
        <w:rPr>
          <w:snapToGrid/>
          <w:szCs w:val="28"/>
        </w:rPr>
      </w:pPr>
    </w:p>
    <w:p w:rsidR="000733DE" w:rsidRPr="00C43903" w:rsidRDefault="000733DE" w:rsidP="000733DE">
      <w:pPr>
        <w:jc w:val="both"/>
        <w:rPr>
          <w:b/>
        </w:rPr>
      </w:pPr>
      <w:r w:rsidRPr="00C43903">
        <w:rPr>
          <w:b/>
        </w:rPr>
        <w:t>В НАСТОЯЩЕЕ ИЗВЕЩЕНИЕ МОГУТ БЫТЬ ВНЕСЕНЫ ИЗМЕНЕНИЯ И ДОПОЛНЕНИЯ.</w:t>
      </w:r>
    </w:p>
    <w:p w:rsidR="000733DE" w:rsidRDefault="000733DE" w:rsidP="000733DE">
      <w:pPr>
        <w:jc w:val="both"/>
      </w:pPr>
    </w:p>
    <w:sectPr w:rsidR="000733DE" w:rsidSect="00DB406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07" w:rsidRDefault="00437307" w:rsidP="00CB1C18">
      <w:r>
        <w:separator/>
      </w:r>
    </w:p>
  </w:endnote>
  <w:endnote w:type="continuationSeparator" w:id="0">
    <w:p w:rsidR="00437307" w:rsidRDefault="0043730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07" w:rsidRDefault="00437307" w:rsidP="00CB1C18">
      <w:r>
        <w:separator/>
      </w:r>
    </w:p>
  </w:footnote>
  <w:footnote w:type="continuationSeparator" w:id="0">
    <w:p w:rsidR="00437307" w:rsidRDefault="00437307"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B519F8"/>
    <w:multiLevelType w:val="multilevel"/>
    <w:tmpl w:val="C8F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328FD"/>
    <w:rsid w:val="00044D53"/>
    <w:rsid w:val="00045E18"/>
    <w:rsid w:val="00063509"/>
    <w:rsid w:val="00071C18"/>
    <w:rsid w:val="00072C73"/>
    <w:rsid w:val="000733DE"/>
    <w:rsid w:val="000777AB"/>
    <w:rsid w:val="00082F94"/>
    <w:rsid w:val="00084180"/>
    <w:rsid w:val="00085F72"/>
    <w:rsid w:val="000A60A3"/>
    <w:rsid w:val="000A799D"/>
    <w:rsid w:val="000C5FD9"/>
    <w:rsid w:val="000D1D33"/>
    <w:rsid w:val="000D3430"/>
    <w:rsid w:val="000E1C33"/>
    <w:rsid w:val="000E77C3"/>
    <w:rsid w:val="00100F83"/>
    <w:rsid w:val="00102876"/>
    <w:rsid w:val="00107B80"/>
    <w:rsid w:val="00114B00"/>
    <w:rsid w:val="00117473"/>
    <w:rsid w:val="001212C5"/>
    <w:rsid w:val="00121857"/>
    <w:rsid w:val="00125D47"/>
    <w:rsid w:val="00126BBB"/>
    <w:rsid w:val="00132AFA"/>
    <w:rsid w:val="00133CFF"/>
    <w:rsid w:val="0014455A"/>
    <w:rsid w:val="001475DB"/>
    <w:rsid w:val="00152424"/>
    <w:rsid w:val="001765C3"/>
    <w:rsid w:val="00177D91"/>
    <w:rsid w:val="001877C7"/>
    <w:rsid w:val="001B0FDE"/>
    <w:rsid w:val="001B101E"/>
    <w:rsid w:val="001C01D6"/>
    <w:rsid w:val="001C05F5"/>
    <w:rsid w:val="001C425A"/>
    <w:rsid w:val="001D3EAA"/>
    <w:rsid w:val="001F0B3B"/>
    <w:rsid w:val="001F2775"/>
    <w:rsid w:val="001F4F2E"/>
    <w:rsid w:val="001F52B9"/>
    <w:rsid w:val="00204B07"/>
    <w:rsid w:val="0020709B"/>
    <w:rsid w:val="0021689C"/>
    <w:rsid w:val="0022178C"/>
    <w:rsid w:val="00223EC3"/>
    <w:rsid w:val="00234F2F"/>
    <w:rsid w:val="002350DE"/>
    <w:rsid w:val="00243BB2"/>
    <w:rsid w:val="00245141"/>
    <w:rsid w:val="0024584A"/>
    <w:rsid w:val="002627DC"/>
    <w:rsid w:val="0026332C"/>
    <w:rsid w:val="002636BF"/>
    <w:rsid w:val="00271034"/>
    <w:rsid w:val="0028492E"/>
    <w:rsid w:val="0028788A"/>
    <w:rsid w:val="00287B15"/>
    <w:rsid w:val="00293C7A"/>
    <w:rsid w:val="00294083"/>
    <w:rsid w:val="00296517"/>
    <w:rsid w:val="00296C16"/>
    <w:rsid w:val="002A3A68"/>
    <w:rsid w:val="002A61A0"/>
    <w:rsid w:val="002A7651"/>
    <w:rsid w:val="002A7D8B"/>
    <w:rsid w:val="002C128F"/>
    <w:rsid w:val="002C536B"/>
    <w:rsid w:val="002E0286"/>
    <w:rsid w:val="002E11EB"/>
    <w:rsid w:val="002E21F4"/>
    <w:rsid w:val="002E2B59"/>
    <w:rsid w:val="002E353E"/>
    <w:rsid w:val="002E5A39"/>
    <w:rsid w:val="002F00CA"/>
    <w:rsid w:val="002F74DE"/>
    <w:rsid w:val="00302FAA"/>
    <w:rsid w:val="003038BF"/>
    <w:rsid w:val="00304CC7"/>
    <w:rsid w:val="0032153B"/>
    <w:rsid w:val="00322234"/>
    <w:rsid w:val="003248F4"/>
    <w:rsid w:val="003516CC"/>
    <w:rsid w:val="003633CD"/>
    <w:rsid w:val="003854A0"/>
    <w:rsid w:val="003927D3"/>
    <w:rsid w:val="003C0E49"/>
    <w:rsid w:val="003C60A9"/>
    <w:rsid w:val="003C7469"/>
    <w:rsid w:val="003D0AA6"/>
    <w:rsid w:val="003D1E43"/>
    <w:rsid w:val="003D239A"/>
    <w:rsid w:val="003E13B8"/>
    <w:rsid w:val="003E1D49"/>
    <w:rsid w:val="003E56FD"/>
    <w:rsid w:val="003F4415"/>
    <w:rsid w:val="003F4471"/>
    <w:rsid w:val="0041301F"/>
    <w:rsid w:val="00425902"/>
    <w:rsid w:val="00427B60"/>
    <w:rsid w:val="0043477A"/>
    <w:rsid w:val="00437307"/>
    <w:rsid w:val="0044002D"/>
    <w:rsid w:val="00447CF6"/>
    <w:rsid w:val="004567D7"/>
    <w:rsid w:val="004757FE"/>
    <w:rsid w:val="00482157"/>
    <w:rsid w:val="00483D8D"/>
    <w:rsid w:val="0049189D"/>
    <w:rsid w:val="00493454"/>
    <w:rsid w:val="004B3332"/>
    <w:rsid w:val="004B7489"/>
    <w:rsid w:val="004C3E28"/>
    <w:rsid w:val="004C63EA"/>
    <w:rsid w:val="004D0595"/>
    <w:rsid w:val="004D4FB7"/>
    <w:rsid w:val="004E09D6"/>
    <w:rsid w:val="004E7660"/>
    <w:rsid w:val="004F0752"/>
    <w:rsid w:val="004F40A3"/>
    <w:rsid w:val="00500D9B"/>
    <w:rsid w:val="0050180B"/>
    <w:rsid w:val="00506E14"/>
    <w:rsid w:val="00510572"/>
    <w:rsid w:val="00516360"/>
    <w:rsid w:val="00526967"/>
    <w:rsid w:val="00526BA3"/>
    <w:rsid w:val="00531303"/>
    <w:rsid w:val="00542DB9"/>
    <w:rsid w:val="00544EC6"/>
    <w:rsid w:val="00564686"/>
    <w:rsid w:val="00565E96"/>
    <w:rsid w:val="00570732"/>
    <w:rsid w:val="00571678"/>
    <w:rsid w:val="00583AE4"/>
    <w:rsid w:val="005941EF"/>
    <w:rsid w:val="005A69AB"/>
    <w:rsid w:val="005C2715"/>
    <w:rsid w:val="005C4281"/>
    <w:rsid w:val="005C5B40"/>
    <w:rsid w:val="005C680F"/>
    <w:rsid w:val="005E0384"/>
    <w:rsid w:val="005E66BC"/>
    <w:rsid w:val="005F206C"/>
    <w:rsid w:val="006067D3"/>
    <w:rsid w:val="006072F9"/>
    <w:rsid w:val="006117F1"/>
    <w:rsid w:val="00617F4C"/>
    <w:rsid w:val="00621590"/>
    <w:rsid w:val="00625D7D"/>
    <w:rsid w:val="006323ED"/>
    <w:rsid w:val="006414B1"/>
    <w:rsid w:val="00641F21"/>
    <w:rsid w:val="006527AA"/>
    <w:rsid w:val="0065729B"/>
    <w:rsid w:val="0065731F"/>
    <w:rsid w:val="0066021C"/>
    <w:rsid w:val="00661273"/>
    <w:rsid w:val="00670E61"/>
    <w:rsid w:val="006713BF"/>
    <w:rsid w:val="006818A1"/>
    <w:rsid w:val="00682730"/>
    <w:rsid w:val="00684FEC"/>
    <w:rsid w:val="006A02E4"/>
    <w:rsid w:val="006A2168"/>
    <w:rsid w:val="006A411C"/>
    <w:rsid w:val="006B32C7"/>
    <w:rsid w:val="006B766E"/>
    <w:rsid w:val="006C610D"/>
    <w:rsid w:val="006D1528"/>
    <w:rsid w:val="006D4698"/>
    <w:rsid w:val="006D4B3F"/>
    <w:rsid w:val="006E0FA2"/>
    <w:rsid w:val="007022A0"/>
    <w:rsid w:val="00706492"/>
    <w:rsid w:val="00706D79"/>
    <w:rsid w:val="0071472A"/>
    <w:rsid w:val="0071473F"/>
    <w:rsid w:val="007203E7"/>
    <w:rsid w:val="00720B00"/>
    <w:rsid w:val="00724EED"/>
    <w:rsid w:val="00731863"/>
    <w:rsid w:val="007426BD"/>
    <w:rsid w:val="007442D3"/>
    <w:rsid w:val="00747485"/>
    <w:rsid w:val="0075014E"/>
    <w:rsid w:val="00752FA3"/>
    <w:rsid w:val="0076357B"/>
    <w:rsid w:val="007866A2"/>
    <w:rsid w:val="0079072D"/>
    <w:rsid w:val="00791286"/>
    <w:rsid w:val="00795795"/>
    <w:rsid w:val="0079591B"/>
    <w:rsid w:val="00797FED"/>
    <w:rsid w:val="007A053B"/>
    <w:rsid w:val="007A3519"/>
    <w:rsid w:val="007B4A2D"/>
    <w:rsid w:val="007C1C98"/>
    <w:rsid w:val="007C64B0"/>
    <w:rsid w:val="007D6F31"/>
    <w:rsid w:val="007D72AB"/>
    <w:rsid w:val="007D7E77"/>
    <w:rsid w:val="007E1509"/>
    <w:rsid w:val="007F1ACD"/>
    <w:rsid w:val="007F4843"/>
    <w:rsid w:val="007F4888"/>
    <w:rsid w:val="007F5506"/>
    <w:rsid w:val="007F7E1E"/>
    <w:rsid w:val="00804BA9"/>
    <w:rsid w:val="008128DB"/>
    <w:rsid w:val="0082116D"/>
    <w:rsid w:val="00824610"/>
    <w:rsid w:val="00831584"/>
    <w:rsid w:val="00836FF5"/>
    <w:rsid w:val="00846275"/>
    <w:rsid w:val="008521B1"/>
    <w:rsid w:val="00852B23"/>
    <w:rsid w:val="008547B8"/>
    <w:rsid w:val="00860702"/>
    <w:rsid w:val="0086483E"/>
    <w:rsid w:val="008673FC"/>
    <w:rsid w:val="00872D0A"/>
    <w:rsid w:val="00876F11"/>
    <w:rsid w:val="0087764A"/>
    <w:rsid w:val="0088053A"/>
    <w:rsid w:val="0088075E"/>
    <w:rsid w:val="00884629"/>
    <w:rsid w:val="008A767E"/>
    <w:rsid w:val="008B29D7"/>
    <w:rsid w:val="008C2F2E"/>
    <w:rsid w:val="008D043C"/>
    <w:rsid w:val="008D074D"/>
    <w:rsid w:val="008D79F6"/>
    <w:rsid w:val="008E0CEC"/>
    <w:rsid w:val="008E1656"/>
    <w:rsid w:val="008E78AD"/>
    <w:rsid w:val="008F0308"/>
    <w:rsid w:val="008F0A98"/>
    <w:rsid w:val="008F6BEA"/>
    <w:rsid w:val="00901137"/>
    <w:rsid w:val="00910BE4"/>
    <w:rsid w:val="00915DBD"/>
    <w:rsid w:val="0092627C"/>
    <w:rsid w:val="009266EB"/>
    <w:rsid w:val="0093062F"/>
    <w:rsid w:val="0093440D"/>
    <w:rsid w:val="009563F6"/>
    <w:rsid w:val="009572A8"/>
    <w:rsid w:val="009662B7"/>
    <w:rsid w:val="00966BF5"/>
    <w:rsid w:val="009809FB"/>
    <w:rsid w:val="00982A19"/>
    <w:rsid w:val="00994F52"/>
    <w:rsid w:val="0099525B"/>
    <w:rsid w:val="009A1A60"/>
    <w:rsid w:val="009A2F50"/>
    <w:rsid w:val="009A491F"/>
    <w:rsid w:val="009B6306"/>
    <w:rsid w:val="009B6FDE"/>
    <w:rsid w:val="009C0CBD"/>
    <w:rsid w:val="009C1576"/>
    <w:rsid w:val="009C16C0"/>
    <w:rsid w:val="009C4A5D"/>
    <w:rsid w:val="009C54BB"/>
    <w:rsid w:val="009D183B"/>
    <w:rsid w:val="009D2589"/>
    <w:rsid w:val="009D7D4D"/>
    <w:rsid w:val="009E457D"/>
    <w:rsid w:val="009F2FCC"/>
    <w:rsid w:val="009F36EA"/>
    <w:rsid w:val="009F3AE5"/>
    <w:rsid w:val="009F4128"/>
    <w:rsid w:val="00A017DE"/>
    <w:rsid w:val="00A02393"/>
    <w:rsid w:val="00A038AE"/>
    <w:rsid w:val="00A042DE"/>
    <w:rsid w:val="00A1512F"/>
    <w:rsid w:val="00A20EC2"/>
    <w:rsid w:val="00A22356"/>
    <w:rsid w:val="00A232F1"/>
    <w:rsid w:val="00A27BB8"/>
    <w:rsid w:val="00A3147A"/>
    <w:rsid w:val="00A31BA8"/>
    <w:rsid w:val="00A335BC"/>
    <w:rsid w:val="00A35895"/>
    <w:rsid w:val="00A369D1"/>
    <w:rsid w:val="00A537A0"/>
    <w:rsid w:val="00A65B5E"/>
    <w:rsid w:val="00A67341"/>
    <w:rsid w:val="00A716A3"/>
    <w:rsid w:val="00A7517C"/>
    <w:rsid w:val="00A767DE"/>
    <w:rsid w:val="00A91ABA"/>
    <w:rsid w:val="00A92106"/>
    <w:rsid w:val="00AA1884"/>
    <w:rsid w:val="00AA34B6"/>
    <w:rsid w:val="00AA36AF"/>
    <w:rsid w:val="00AA79FA"/>
    <w:rsid w:val="00AA7EFD"/>
    <w:rsid w:val="00AB53E2"/>
    <w:rsid w:val="00AC57C2"/>
    <w:rsid w:val="00AC799F"/>
    <w:rsid w:val="00AD69FC"/>
    <w:rsid w:val="00AE5D96"/>
    <w:rsid w:val="00AF3E8A"/>
    <w:rsid w:val="00AF4708"/>
    <w:rsid w:val="00AF6905"/>
    <w:rsid w:val="00B13726"/>
    <w:rsid w:val="00B20DF0"/>
    <w:rsid w:val="00B21055"/>
    <w:rsid w:val="00B21959"/>
    <w:rsid w:val="00B23815"/>
    <w:rsid w:val="00B3207D"/>
    <w:rsid w:val="00B55863"/>
    <w:rsid w:val="00B651B7"/>
    <w:rsid w:val="00B75386"/>
    <w:rsid w:val="00B77E64"/>
    <w:rsid w:val="00B8029C"/>
    <w:rsid w:val="00B81AC6"/>
    <w:rsid w:val="00B8653B"/>
    <w:rsid w:val="00B94B8A"/>
    <w:rsid w:val="00BB0CF0"/>
    <w:rsid w:val="00BB19DD"/>
    <w:rsid w:val="00BB5551"/>
    <w:rsid w:val="00BB7300"/>
    <w:rsid w:val="00BC4F04"/>
    <w:rsid w:val="00BD06F5"/>
    <w:rsid w:val="00BD1776"/>
    <w:rsid w:val="00BD3223"/>
    <w:rsid w:val="00BD37F0"/>
    <w:rsid w:val="00BD6739"/>
    <w:rsid w:val="00BE1F3E"/>
    <w:rsid w:val="00BE4FBE"/>
    <w:rsid w:val="00BE6AA9"/>
    <w:rsid w:val="00BE6F77"/>
    <w:rsid w:val="00BE7F31"/>
    <w:rsid w:val="00BF2940"/>
    <w:rsid w:val="00BF2AF9"/>
    <w:rsid w:val="00C0686E"/>
    <w:rsid w:val="00C12FFF"/>
    <w:rsid w:val="00C136AA"/>
    <w:rsid w:val="00C149EC"/>
    <w:rsid w:val="00C2562C"/>
    <w:rsid w:val="00C40A83"/>
    <w:rsid w:val="00C47594"/>
    <w:rsid w:val="00C53941"/>
    <w:rsid w:val="00C623E6"/>
    <w:rsid w:val="00C710BB"/>
    <w:rsid w:val="00C73DDA"/>
    <w:rsid w:val="00C74DF5"/>
    <w:rsid w:val="00C7670C"/>
    <w:rsid w:val="00C806D1"/>
    <w:rsid w:val="00C818A2"/>
    <w:rsid w:val="00C86D10"/>
    <w:rsid w:val="00C933F6"/>
    <w:rsid w:val="00CA4E2E"/>
    <w:rsid w:val="00CB1C18"/>
    <w:rsid w:val="00CD2609"/>
    <w:rsid w:val="00CD5577"/>
    <w:rsid w:val="00CD72F5"/>
    <w:rsid w:val="00CD7A9A"/>
    <w:rsid w:val="00CE09CD"/>
    <w:rsid w:val="00D0636A"/>
    <w:rsid w:val="00D21C01"/>
    <w:rsid w:val="00D24BB7"/>
    <w:rsid w:val="00D2761E"/>
    <w:rsid w:val="00D32B13"/>
    <w:rsid w:val="00D32F01"/>
    <w:rsid w:val="00D35556"/>
    <w:rsid w:val="00D40099"/>
    <w:rsid w:val="00D4329D"/>
    <w:rsid w:val="00D51AF4"/>
    <w:rsid w:val="00D53023"/>
    <w:rsid w:val="00D53F50"/>
    <w:rsid w:val="00D65365"/>
    <w:rsid w:val="00D70D67"/>
    <w:rsid w:val="00D774E9"/>
    <w:rsid w:val="00D84F35"/>
    <w:rsid w:val="00D9446C"/>
    <w:rsid w:val="00D9562C"/>
    <w:rsid w:val="00D979C6"/>
    <w:rsid w:val="00DB11D3"/>
    <w:rsid w:val="00DB4069"/>
    <w:rsid w:val="00DE5F8C"/>
    <w:rsid w:val="00DF2956"/>
    <w:rsid w:val="00E0476B"/>
    <w:rsid w:val="00E16968"/>
    <w:rsid w:val="00E17062"/>
    <w:rsid w:val="00E22CF6"/>
    <w:rsid w:val="00E26F81"/>
    <w:rsid w:val="00E35CDC"/>
    <w:rsid w:val="00E35EAE"/>
    <w:rsid w:val="00E42525"/>
    <w:rsid w:val="00E4401B"/>
    <w:rsid w:val="00E5065E"/>
    <w:rsid w:val="00E50CBA"/>
    <w:rsid w:val="00E53C38"/>
    <w:rsid w:val="00E7093B"/>
    <w:rsid w:val="00E73E7A"/>
    <w:rsid w:val="00E74BE5"/>
    <w:rsid w:val="00E87D4E"/>
    <w:rsid w:val="00E905FB"/>
    <w:rsid w:val="00E9098E"/>
    <w:rsid w:val="00E9288D"/>
    <w:rsid w:val="00E957DE"/>
    <w:rsid w:val="00EA4449"/>
    <w:rsid w:val="00EB460A"/>
    <w:rsid w:val="00EB5105"/>
    <w:rsid w:val="00EC17EA"/>
    <w:rsid w:val="00ED1117"/>
    <w:rsid w:val="00ED16BE"/>
    <w:rsid w:val="00ED1B2D"/>
    <w:rsid w:val="00ED60FD"/>
    <w:rsid w:val="00ED71C7"/>
    <w:rsid w:val="00EE283E"/>
    <w:rsid w:val="00EF42A1"/>
    <w:rsid w:val="00F02C27"/>
    <w:rsid w:val="00F04EF5"/>
    <w:rsid w:val="00F07B33"/>
    <w:rsid w:val="00F11BCD"/>
    <w:rsid w:val="00F12F5B"/>
    <w:rsid w:val="00F15D00"/>
    <w:rsid w:val="00F25640"/>
    <w:rsid w:val="00F33116"/>
    <w:rsid w:val="00F3417A"/>
    <w:rsid w:val="00F34230"/>
    <w:rsid w:val="00F532A7"/>
    <w:rsid w:val="00F55A8D"/>
    <w:rsid w:val="00F568EB"/>
    <w:rsid w:val="00F6476F"/>
    <w:rsid w:val="00F72DD1"/>
    <w:rsid w:val="00F749D9"/>
    <w:rsid w:val="00F752D3"/>
    <w:rsid w:val="00F776E4"/>
    <w:rsid w:val="00F81905"/>
    <w:rsid w:val="00F84705"/>
    <w:rsid w:val="00F91597"/>
    <w:rsid w:val="00F91FF5"/>
    <w:rsid w:val="00F94074"/>
    <w:rsid w:val="00F9545A"/>
    <w:rsid w:val="00FA2D3E"/>
    <w:rsid w:val="00FA3164"/>
    <w:rsid w:val="00FB171E"/>
    <w:rsid w:val="00FB1B7C"/>
    <w:rsid w:val="00FC1E8C"/>
    <w:rsid w:val="00FE3EB4"/>
    <w:rsid w:val="00FE423B"/>
    <w:rsid w:val="00FE777D"/>
    <w:rsid w:val="00FF4A66"/>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8C2F2E"/>
    <w:rPr>
      <w:sz w:val="16"/>
      <w:szCs w:val="16"/>
    </w:rPr>
  </w:style>
  <w:style w:type="paragraph" w:styleId="ae">
    <w:name w:val="annotation text"/>
    <w:basedOn w:val="a"/>
    <w:link w:val="af"/>
    <w:uiPriority w:val="99"/>
    <w:semiHidden/>
    <w:unhideWhenUsed/>
    <w:rsid w:val="008C2F2E"/>
    <w:rPr>
      <w:sz w:val="20"/>
    </w:rPr>
  </w:style>
  <w:style w:type="character" w:customStyle="1" w:styleId="af">
    <w:name w:val="Текст примечания Знак"/>
    <w:basedOn w:val="a0"/>
    <w:link w:val="ae"/>
    <w:uiPriority w:val="99"/>
    <w:semiHidden/>
    <w:rsid w:val="008C2F2E"/>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8C2F2E"/>
    <w:rPr>
      <w:b/>
      <w:bCs/>
    </w:rPr>
  </w:style>
  <w:style w:type="character" w:customStyle="1" w:styleId="af1">
    <w:name w:val="Тема примечания Знак"/>
    <w:basedOn w:val="af"/>
    <w:link w:val="af0"/>
    <w:uiPriority w:val="99"/>
    <w:semiHidden/>
    <w:rsid w:val="008C2F2E"/>
    <w:rPr>
      <w:rFonts w:ascii="Times New Roman" w:hAnsi="Times New Roman" w:cs="Times New Roman"/>
      <w:b/>
      <w:bCs/>
      <w:snapToGrid w:val="0"/>
      <w:sz w:val="20"/>
      <w:szCs w:val="20"/>
      <w:lang w:eastAsia="ru-RU"/>
    </w:rPr>
  </w:style>
  <w:style w:type="paragraph" w:customStyle="1" w:styleId="12">
    <w:name w:val="1"/>
    <w:basedOn w:val="a"/>
    <w:rsid w:val="0079591B"/>
    <w:pPr>
      <w:tabs>
        <w:tab w:val="clear" w:pos="709"/>
      </w:tabs>
      <w:spacing w:before="100" w:beforeAutospacing="1" w:after="100" w:afterAutospacing="1"/>
      <w:ind w:firstLine="0"/>
    </w:pPr>
    <w:rPr>
      <w:rFonts w:eastAsiaTheme="minorHAnsi"/>
      <w:snapToGrid/>
      <w:sz w:val="24"/>
      <w:szCs w:val="24"/>
    </w:rPr>
  </w:style>
  <w:style w:type="paragraph" w:styleId="af2">
    <w:name w:val="header"/>
    <w:basedOn w:val="a"/>
    <w:link w:val="af3"/>
    <w:uiPriority w:val="99"/>
    <w:unhideWhenUsed/>
    <w:rsid w:val="00D2761E"/>
    <w:pPr>
      <w:tabs>
        <w:tab w:val="clear" w:pos="709"/>
        <w:tab w:val="center" w:pos="4677"/>
        <w:tab w:val="right" w:pos="9355"/>
      </w:tabs>
    </w:pPr>
  </w:style>
  <w:style w:type="character" w:customStyle="1" w:styleId="af3">
    <w:name w:val="Верхний колонтитул Знак"/>
    <w:basedOn w:val="a0"/>
    <w:link w:val="af2"/>
    <w:uiPriority w:val="99"/>
    <w:rsid w:val="00D2761E"/>
    <w:rPr>
      <w:rFonts w:ascii="Times New Roman" w:hAnsi="Times New Roman" w:cs="Times New Roman"/>
      <w:snapToGrid w:val="0"/>
      <w:sz w:val="28"/>
      <w:szCs w:val="20"/>
      <w:lang w:eastAsia="ru-RU"/>
    </w:rPr>
  </w:style>
  <w:style w:type="paragraph" w:styleId="af4">
    <w:name w:val="footer"/>
    <w:basedOn w:val="a"/>
    <w:link w:val="af5"/>
    <w:uiPriority w:val="99"/>
    <w:semiHidden/>
    <w:unhideWhenUsed/>
    <w:rsid w:val="00D2761E"/>
    <w:pPr>
      <w:tabs>
        <w:tab w:val="clear" w:pos="709"/>
        <w:tab w:val="center" w:pos="4677"/>
        <w:tab w:val="right" w:pos="9355"/>
      </w:tabs>
    </w:pPr>
  </w:style>
  <w:style w:type="character" w:customStyle="1" w:styleId="af5">
    <w:name w:val="Нижний колонтитул Знак"/>
    <w:basedOn w:val="a0"/>
    <w:link w:val="af4"/>
    <w:uiPriority w:val="99"/>
    <w:semiHidden/>
    <w:rsid w:val="00D2761E"/>
    <w:rPr>
      <w:rFonts w:ascii="Times New Roman" w:hAnsi="Times New Roman" w:cs="Times New Roman"/>
      <w:snapToGrid w:val="0"/>
      <w:sz w:val="28"/>
      <w:szCs w:val="20"/>
      <w:lang w:eastAsia="ru-RU"/>
    </w:rPr>
  </w:style>
  <w:style w:type="character" w:customStyle="1" w:styleId="apple-converted-space">
    <w:name w:val="apple-converted-space"/>
    <w:basedOn w:val="a0"/>
    <w:rsid w:val="00F07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0266">
      <w:bodyDiv w:val="1"/>
      <w:marLeft w:val="0"/>
      <w:marRight w:val="0"/>
      <w:marTop w:val="0"/>
      <w:marBottom w:val="0"/>
      <w:divBdr>
        <w:top w:val="none" w:sz="0" w:space="0" w:color="auto"/>
        <w:left w:val="none" w:sz="0" w:space="0" w:color="auto"/>
        <w:bottom w:val="none" w:sz="0" w:space="0" w:color="auto"/>
        <w:right w:val="none" w:sz="0" w:space="0" w:color="auto"/>
      </w:divBdr>
    </w:div>
    <w:div w:id="714355908">
      <w:bodyDiv w:val="1"/>
      <w:marLeft w:val="0"/>
      <w:marRight w:val="0"/>
      <w:marTop w:val="0"/>
      <w:marBottom w:val="0"/>
      <w:divBdr>
        <w:top w:val="none" w:sz="0" w:space="0" w:color="auto"/>
        <w:left w:val="none" w:sz="0" w:space="0" w:color="auto"/>
        <w:bottom w:val="none" w:sz="0" w:space="0" w:color="auto"/>
        <w:right w:val="none" w:sz="0" w:space="0" w:color="auto"/>
      </w:divBdr>
      <w:divsChild>
        <w:div w:id="643899028">
          <w:marLeft w:val="0"/>
          <w:marRight w:val="0"/>
          <w:marTop w:val="0"/>
          <w:marBottom w:val="0"/>
          <w:divBdr>
            <w:top w:val="none" w:sz="0" w:space="0" w:color="auto"/>
            <w:left w:val="none" w:sz="0" w:space="0" w:color="auto"/>
            <w:bottom w:val="none" w:sz="0" w:space="0" w:color="auto"/>
            <w:right w:val="none" w:sz="0" w:space="0" w:color="auto"/>
          </w:divBdr>
          <w:divsChild>
            <w:div w:id="1110783117">
              <w:marLeft w:val="0"/>
              <w:marRight w:val="0"/>
              <w:marTop w:val="0"/>
              <w:marBottom w:val="0"/>
              <w:divBdr>
                <w:top w:val="none" w:sz="0" w:space="0" w:color="auto"/>
                <w:left w:val="none" w:sz="0" w:space="0" w:color="auto"/>
                <w:bottom w:val="none" w:sz="0" w:space="0" w:color="auto"/>
                <w:right w:val="none" w:sz="0" w:space="0" w:color="auto"/>
              </w:divBdr>
              <w:divsChild>
                <w:div w:id="1064181347">
                  <w:marLeft w:val="0"/>
                  <w:marRight w:val="0"/>
                  <w:marTop w:val="0"/>
                  <w:marBottom w:val="0"/>
                  <w:divBdr>
                    <w:top w:val="none" w:sz="0" w:space="0" w:color="auto"/>
                    <w:left w:val="none" w:sz="0" w:space="0" w:color="auto"/>
                    <w:bottom w:val="none" w:sz="0" w:space="0" w:color="auto"/>
                    <w:right w:val="none" w:sz="0" w:space="0" w:color="auto"/>
                  </w:divBdr>
                  <w:divsChild>
                    <w:div w:id="1736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08938">
      <w:bodyDiv w:val="1"/>
      <w:marLeft w:val="0"/>
      <w:marRight w:val="0"/>
      <w:marTop w:val="0"/>
      <w:marBottom w:val="0"/>
      <w:divBdr>
        <w:top w:val="none" w:sz="0" w:space="0" w:color="auto"/>
        <w:left w:val="none" w:sz="0" w:space="0" w:color="auto"/>
        <w:bottom w:val="none" w:sz="0" w:space="0" w:color="auto"/>
        <w:right w:val="none" w:sz="0" w:space="0" w:color="auto"/>
      </w:divBdr>
    </w:div>
    <w:div w:id="1186752194">
      <w:bodyDiv w:val="1"/>
      <w:marLeft w:val="0"/>
      <w:marRight w:val="0"/>
      <w:marTop w:val="0"/>
      <w:marBottom w:val="0"/>
      <w:divBdr>
        <w:top w:val="none" w:sz="0" w:space="0" w:color="auto"/>
        <w:left w:val="none" w:sz="0" w:space="0" w:color="auto"/>
        <w:bottom w:val="none" w:sz="0" w:space="0" w:color="auto"/>
        <w:right w:val="none" w:sz="0" w:space="0" w:color="auto"/>
      </w:divBdr>
    </w:div>
    <w:div w:id="1245577290">
      <w:bodyDiv w:val="1"/>
      <w:marLeft w:val="0"/>
      <w:marRight w:val="0"/>
      <w:marTop w:val="0"/>
      <w:marBottom w:val="0"/>
      <w:divBdr>
        <w:top w:val="none" w:sz="0" w:space="0" w:color="auto"/>
        <w:left w:val="none" w:sz="0" w:space="0" w:color="auto"/>
        <w:bottom w:val="none" w:sz="0" w:space="0" w:color="auto"/>
        <w:right w:val="none" w:sz="0" w:space="0" w:color="auto"/>
      </w:divBdr>
      <w:divsChild>
        <w:div w:id="2005432404">
          <w:marLeft w:val="0"/>
          <w:marRight w:val="0"/>
          <w:marTop w:val="0"/>
          <w:marBottom w:val="0"/>
          <w:divBdr>
            <w:top w:val="none" w:sz="0" w:space="0" w:color="auto"/>
            <w:left w:val="none" w:sz="0" w:space="0" w:color="auto"/>
            <w:bottom w:val="single" w:sz="18" w:space="0" w:color="0193CF"/>
            <w:right w:val="none" w:sz="0" w:space="0" w:color="auto"/>
          </w:divBdr>
          <w:divsChild>
            <w:div w:id="1801680634">
              <w:marLeft w:val="0"/>
              <w:marRight w:val="0"/>
              <w:marTop w:val="0"/>
              <w:marBottom w:val="0"/>
              <w:divBdr>
                <w:top w:val="none" w:sz="0" w:space="0" w:color="auto"/>
                <w:left w:val="none" w:sz="0" w:space="0" w:color="auto"/>
                <w:bottom w:val="none" w:sz="0" w:space="0" w:color="auto"/>
                <w:right w:val="none" w:sz="0" w:space="0" w:color="auto"/>
              </w:divBdr>
              <w:divsChild>
                <w:div w:id="760376120">
                  <w:marLeft w:val="0"/>
                  <w:marRight w:val="0"/>
                  <w:marTop w:val="206"/>
                  <w:marBottom w:val="0"/>
                  <w:divBdr>
                    <w:top w:val="none" w:sz="0" w:space="0" w:color="auto"/>
                    <w:left w:val="single" w:sz="2" w:space="12" w:color="4E6C8F"/>
                    <w:bottom w:val="none" w:sz="0" w:space="0" w:color="auto"/>
                    <w:right w:val="none" w:sz="0" w:space="0" w:color="auto"/>
                  </w:divBdr>
                  <w:divsChild>
                    <w:div w:id="15591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79448">
      <w:bodyDiv w:val="1"/>
      <w:marLeft w:val="0"/>
      <w:marRight w:val="0"/>
      <w:marTop w:val="0"/>
      <w:marBottom w:val="0"/>
      <w:divBdr>
        <w:top w:val="none" w:sz="0" w:space="0" w:color="auto"/>
        <w:left w:val="none" w:sz="0" w:space="0" w:color="auto"/>
        <w:bottom w:val="none" w:sz="0" w:space="0" w:color="auto"/>
        <w:right w:val="none" w:sz="0" w:space="0" w:color="auto"/>
      </w:divBdr>
      <w:divsChild>
        <w:div w:id="837424008">
          <w:marLeft w:val="0"/>
          <w:marRight w:val="0"/>
          <w:marTop w:val="0"/>
          <w:marBottom w:val="0"/>
          <w:divBdr>
            <w:top w:val="none" w:sz="0" w:space="0" w:color="auto"/>
            <w:left w:val="none" w:sz="0" w:space="0" w:color="auto"/>
            <w:bottom w:val="none" w:sz="0" w:space="0" w:color="auto"/>
            <w:right w:val="none" w:sz="0" w:space="0" w:color="auto"/>
          </w:divBdr>
          <w:divsChild>
            <w:div w:id="1242182587">
              <w:marLeft w:val="0"/>
              <w:marRight w:val="0"/>
              <w:marTop w:val="0"/>
              <w:marBottom w:val="0"/>
              <w:divBdr>
                <w:top w:val="none" w:sz="0" w:space="0" w:color="auto"/>
                <w:left w:val="none" w:sz="0" w:space="0" w:color="auto"/>
                <w:bottom w:val="none" w:sz="0" w:space="0" w:color="auto"/>
                <w:right w:val="none" w:sz="0" w:space="0" w:color="auto"/>
              </w:divBdr>
              <w:divsChild>
                <w:div w:id="1501844211">
                  <w:marLeft w:val="0"/>
                  <w:marRight w:val="0"/>
                  <w:marTop w:val="0"/>
                  <w:marBottom w:val="0"/>
                  <w:divBdr>
                    <w:top w:val="none" w:sz="0" w:space="0" w:color="auto"/>
                    <w:left w:val="none" w:sz="0" w:space="0" w:color="auto"/>
                    <w:bottom w:val="none" w:sz="0" w:space="0" w:color="auto"/>
                    <w:right w:val="none" w:sz="0" w:space="0" w:color="auto"/>
                  </w:divBdr>
                  <w:divsChild>
                    <w:div w:id="1400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1203">
      <w:bodyDiv w:val="1"/>
      <w:marLeft w:val="0"/>
      <w:marRight w:val="0"/>
      <w:marTop w:val="0"/>
      <w:marBottom w:val="0"/>
      <w:divBdr>
        <w:top w:val="none" w:sz="0" w:space="0" w:color="auto"/>
        <w:left w:val="none" w:sz="0" w:space="0" w:color="auto"/>
        <w:bottom w:val="none" w:sz="0" w:space="0" w:color="auto"/>
        <w:right w:val="none" w:sz="0" w:space="0" w:color="auto"/>
      </w:divBdr>
    </w:div>
    <w:div w:id="1726368520">
      <w:bodyDiv w:val="1"/>
      <w:marLeft w:val="0"/>
      <w:marRight w:val="0"/>
      <w:marTop w:val="0"/>
      <w:marBottom w:val="0"/>
      <w:divBdr>
        <w:top w:val="none" w:sz="0" w:space="0" w:color="auto"/>
        <w:left w:val="none" w:sz="0" w:space="0" w:color="auto"/>
        <w:bottom w:val="none" w:sz="0" w:space="0" w:color="auto"/>
        <w:right w:val="none" w:sz="0" w:space="0" w:color="auto"/>
      </w:divBdr>
      <w:divsChild>
        <w:div w:id="1481649214">
          <w:marLeft w:val="0"/>
          <w:marRight w:val="0"/>
          <w:marTop w:val="0"/>
          <w:marBottom w:val="0"/>
          <w:divBdr>
            <w:top w:val="none" w:sz="0" w:space="0" w:color="auto"/>
            <w:left w:val="none" w:sz="0" w:space="0" w:color="auto"/>
            <w:bottom w:val="none" w:sz="0" w:space="0" w:color="auto"/>
            <w:right w:val="none" w:sz="0" w:space="0" w:color="auto"/>
          </w:divBdr>
          <w:divsChild>
            <w:div w:id="1954434269">
              <w:marLeft w:val="0"/>
              <w:marRight w:val="0"/>
              <w:marTop w:val="0"/>
              <w:marBottom w:val="0"/>
              <w:divBdr>
                <w:top w:val="none" w:sz="0" w:space="0" w:color="auto"/>
                <w:left w:val="none" w:sz="0" w:space="0" w:color="auto"/>
                <w:bottom w:val="none" w:sz="0" w:space="0" w:color="auto"/>
                <w:right w:val="none" w:sz="0" w:space="0" w:color="auto"/>
              </w:divBdr>
              <w:divsChild>
                <w:div w:id="1524829318">
                  <w:marLeft w:val="0"/>
                  <w:marRight w:val="0"/>
                  <w:marTop w:val="0"/>
                  <w:marBottom w:val="0"/>
                  <w:divBdr>
                    <w:top w:val="none" w:sz="0" w:space="0" w:color="auto"/>
                    <w:left w:val="none" w:sz="0" w:space="0" w:color="auto"/>
                    <w:bottom w:val="none" w:sz="0" w:space="0" w:color="auto"/>
                    <w:right w:val="none" w:sz="0" w:space="0" w:color="auto"/>
                  </w:divBdr>
                  <w:divsChild>
                    <w:div w:id="7825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rotkinKE@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8F6238-1199-4E6E-B88A-FE23DE08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А.Е.</dc:creator>
  <cp:lastModifiedBy>Бельчич Сергей Игоревич</cp:lastModifiedBy>
  <cp:revision>6</cp:revision>
  <cp:lastPrinted>2014-12-29T12:16:00Z</cp:lastPrinted>
  <dcterms:created xsi:type="dcterms:W3CDTF">2014-12-22T06:19:00Z</dcterms:created>
  <dcterms:modified xsi:type="dcterms:W3CDTF">2014-12-30T08:39:00Z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