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Default="00765E46" w:rsidP="005465A1">
      <w:pPr>
        <w:jc w:val="right"/>
      </w:pPr>
      <w:r>
        <w:t>31.03</w:t>
      </w:r>
      <w:r w:rsidR="005465A1">
        <w:t>.2013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730BA9" w:rsidRPr="00765E46" w:rsidRDefault="005465A1" w:rsidP="00730BA9">
      <w:pPr>
        <w:jc w:val="center"/>
        <w:rPr>
          <w:b/>
          <w:color w:val="000000"/>
          <w:sz w:val="28"/>
          <w:szCs w:val="28"/>
        </w:rPr>
      </w:pPr>
      <w:r w:rsidRPr="006D198B">
        <w:rPr>
          <w:b/>
          <w:bCs/>
          <w:sz w:val="28"/>
          <w:szCs w:val="28"/>
        </w:rPr>
        <w:t>ОАО «</w:t>
      </w:r>
      <w:proofErr w:type="spellStart"/>
      <w:r w:rsidR="006B31CA" w:rsidRPr="006D198B">
        <w:rPr>
          <w:b/>
          <w:bCs/>
          <w:sz w:val="28"/>
          <w:szCs w:val="28"/>
        </w:rPr>
        <w:t>ТрансКонтейнер</w:t>
      </w:r>
      <w:proofErr w:type="spellEnd"/>
      <w:r w:rsidRPr="006D198B">
        <w:rPr>
          <w:b/>
          <w:bCs/>
          <w:sz w:val="28"/>
          <w:szCs w:val="28"/>
        </w:rPr>
        <w:t>» информирует о внесении и</w:t>
      </w:r>
      <w:r w:rsidR="004D52B3" w:rsidRPr="006D198B">
        <w:rPr>
          <w:b/>
          <w:bCs/>
          <w:sz w:val="28"/>
          <w:szCs w:val="28"/>
        </w:rPr>
        <w:t>зменени</w:t>
      </w:r>
      <w:r w:rsidRPr="006D198B">
        <w:rPr>
          <w:b/>
          <w:bCs/>
          <w:sz w:val="28"/>
          <w:szCs w:val="28"/>
        </w:rPr>
        <w:t>й</w:t>
      </w:r>
      <w:r w:rsidR="004D52B3" w:rsidRPr="006D198B">
        <w:rPr>
          <w:b/>
          <w:bCs/>
          <w:sz w:val="28"/>
          <w:szCs w:val="28"/>
        </w:rPr>
        <w:t xml:space="preserve"> </w:t>
      </w:r>
      <w:r w:rsidR="00954011" w:rsidRPr="006D198B">
        <w:rPr>
          <w:b/>
          <w:bCs/>
          <w:sz w:val="28"/>
          <w:szCs w:val="28"/>
        </w:rPr>
        <w:t>в</w:t>
      </w:r>
      <w:r w:rsidR="004D52B3" w:rsidRPr="006D198B">
        <w:rPr>
          <w:b/>
          <w:bCs/>
          <w:sz w:val="28"/>
          <w:szCs w:val="28"/>
        </w:rPr>
        <w:t xml:space="preserve"> </w:t>
      </w:r>
      <w:r w:rsidR="004D52B3" w:rsidRPr="00765E46">
        <w:rPr>
          <w:b/>
          <w:bCs/>
          <w:sz w:val="28"/>
          <w:szCs w:val="28"/>
        </w:rPr>
        <w:t>извещение и</w:t>
      </w:r>
      <w:r w:rsidR="00954011" w:rsidRPr="00765E46">
        <w:rPr>
          <w:b/>
          <w:bCs/>
          <w:sz w:val="28"/>
          <w:szCs w:val="28"/>
        </w:rPr>
        <w:t xml:space="preserve"> </w:t>
      </w:r>
      <w:r w:rsidR="004D18AA" w:rsidRPr="00765E46">
        <w:rPr>
          <w:b/>
          <w:bCs/>
          <w:sz w:val="28"/>
          <w:szCs w:val="28"/>
        </w:rPr>
        <w:t>конкурсную</w:t>
      </w:r>
      <w:r w:rsidR="004D52B3" w:rsidRPr="00765E46">
        <w:rPr>
          <w:b/>
          <w:bCs/>
          <w:sz w:val="28"/>
          <w:szCs w:val="28"/>
        </w:rPr>
        <w:t xml:space="preserve"> документацию </w:t>
      </w:r>
      <w:r w:rsidR="004D18AA" w:rsidRPr="00765E46">
        <w:rPr>
          <w:b/>
          <w:bCs/>
          <w:sz w:val="28"/>
          <w:szCs w:val="28"/>
        </w:rPr>
        <w:t xml:space="preserve">открытого конкурса </w:t>
      </w:r>
      <w:r w:rsidR="004D18AA" w:rsidRPr="00765E46">
        <w:rPr>
          <w:b/>
          <w:bCs/>
          <w:sz w:val="28"/>
          <w:szCs w:val="28"/>
        </w:rPr>
        <w:br/>
      </w:r>
      <w:r w:rsidR="00765E46" w:rsidRPr="00765E46">
        <w:rPr>
          <w:b/>
          <w:color w:val="000000" w:themeColor="text1"/>
          <w:sz w:val="28"/>
          <w:szCs w:val="28"/>
        </w:rPr>
        <w:t xml:space="preserve">№ </w:t>
      </w:r>
      <w:r w:rsidR="00765E46" w:rsidRPr="00765E46">
        <w:rPr>
          <w:b/>
          <w:color w:val="000000"/>
          <w:sz w:val="28"/>
          <w:szCs w:val="28"/>
        </w:rPr>
        <w:t>ОК/007/</w:t>
      </w:r>
      <w:proofErr w:type="spellStart"/>
      <w:r w:rsidR="00765E46" w:rsidRPr="00765E46">
        <w:rPr>
          <w:b/>
          <w:color w:val="000000"/>
          <w:sz w:val="28"/>
          <w:szCs w:val="28"/>
        </w:rPr>
        <w:t>ЦКППУфп</w:t>
      </w:r>
      <w:proofErr w:type="spellEnd"/>
      <w:r w:rsidR="00765E46" w:rsidRPr="00765E46">
        <w:rPr>
          <w:b/>
          <w:color w:val="000000"/>
          <w:sz w:val="28"/>
          <w:szCs w:val="28"/>
        </w:rPr>
        <w:t>/0019</w:t>
      </w:r>
      <w:r w:rsidR="00765E46" w:rsidRPr="00765E46">
        <w:rPr>
          <w:b/>
          <w:sz w:val="28"/>
          <w:szCs w:val="28"/>
        </w:rPr>
        <w:t xml:space="preserve"> </w:t>
      </w:r>
      <w:r w:rsidR="00765E46" w:rsidRPr="00765E46">
        <w:rPr>
          <w:b/>
          <w:color w:val="000000" w:themeColor="text1"/>
          <w:sz w:val="28"/>
          <w:szCs w:val="28"/>
        </w:rPr>
        <w:t>на право</w:t>
      </w:r>
      <w:r w:rsidR="00765E46">
        <w:rPr>
          <w:b/>
          <w:color w:val="000000" w:themeColor="text1"/>
          <w:sz w:val="28"/>
          <w:szCs w:val="28"/>
        </w:rPr>
        <w:t xml:space="preserve"> заключения</w:t>
      </w:r>
      <w:r w:rsidR="00765E46" w:rsidRPr="00765E46">
        <w:rPr>
          <w:b/>
          <w:color w:val="000000" w:themeColor="text1"/>
          <w:sz w:val="28"/>
          <w:szCs w:val="28"/>
        </w:rPr>
        <w:t xml:space="preserve"> </w:t>
      </w:r>
      <w:proofErr w:type="gramStart"/>
      <w:r w:rsidR="00765E46" w:rsidRPr="00765E46">
        <w:rPr>
          <w:b/>
          <w:color w:val="000000" w:themeColor="text1"/>
          <w:sz w:val="28"/>
          <w:szCs w:val="28"/>
        </w:rPr>
        <w:t>договора</w:t>
      </w:r>
      <w:proofErr w:type="gramEnd"/>
      <w:r w:rsidR="00765E46" w:rsidRPr="00765E46">
        <w:rPr>
          <w:b/>
          <w:color w:val="000000" w:themeColor="text1"/>
          <w:sz w:val="28"/>
          <w:szCs w:val="28"/>
        </w:rPr>
        <w:t xml:space="preserve"> на совершение за фиксированное агентское вознаграждение юридических и иных действий, связанных с привлечением грузов на сервис Принципала, </w:t>
      </w:r>
      <w:proofErr w:type="spellStart"/>
      <w:r w:rsidR="00765E46" w:rsidRPr="00765E46">
        <w:rPr>
          <w:b/>
          <w:color w:val="000000" w:themeColor="text1"/>
          <w:sz w:val="28"/>
          <w:szCs w:val="28"/>
        </w:rPr>
        <w:t>внутритерминальным</w:t>
      </w:r>
      <w:proofErr w:type="spellEnd"/>
      <w:r w:rsidR="00765E46" w:rsidRPr="00765E46">
        <w:rPr>
          <w:b/>
          <w:color w:val="000000" w:themeColor="text1"/>
          <w:sz w:val="28"/>
          <w:szCs w:val="28"/>
        </w:rPr>
        <w:t xml:space="preserve"> транспортно-экспедиционным обслуживанием в отношении грузов в контейнерах и порожних контейнеров от своего имени или от имени Принципала на период до 31 декабря 2016 года.</w:t>
      </w:r>
    </w:p>
    <w:p w:rsidR="00730BA9" w:rsidRPr="006D198B" w:rsidRDefault="00730BA9" w:rsidP="00730BA9">
      <w:pPr>
        <w:jc w:val="center"/>
        <w:rPr>
          <w:b/>
          <w:color w:val="000000"/>
          <w:sz w:val="28"/>
          <w:szCs w:val="28"/>
        </w:rPr>
      </w:pPr>
    </w:p>
    <w:p w:rsidR="00765E46" w:rsidRPr="00C077F1" w:rsidRDefault="00D952B6" w:rsidP="00765E46">
      <w:pPr>
        <w:jc w:val="both"/>
        <w:rPr>
          <w:sz w:val="28"/>
          <w:szCs w:val="28"/>
        </w:rPr>
      </w:pPr>
      <w:r>
        <w:rPr>
          <w:sz w:val="28"/>
          <w:szCs w:val="28"/>
        </w:rPr>
        <w:t>1. В извещение</w:t>
      </w:r>
      <w:r w:rsidR="00765E46" w:rsidRPr="00C077F1">
        <w:rPr>
          <w:sz w:val="28"/>
          <w:szCs w:val="28"/>
        </w:rPr>
        <w:t xml:space="preserve"> о проведении </w:t>
      </w:r>
      <w:r w:rsidR="00765E46" w:rsidRPr="00C077F1">
        <w:rPr>
          <w:bCs/>
          <w:sz w:val="28"/>
          <w:szCs w:val="28"/>
        </w:rPr>
        <w:t xml:space="preserve">открытого конкурса </w:t>
      </w:r>
      <w:r w:rsidR="00765E46" w:rsidRPr="00C077F1">
        <w:rPr>
          <w:bCs/>
          <w:sz w:val="28"/>
          <w:szCs w:val="28"/>
        </w:rPr>
        <w:br/>
      </w:r>
      <w:r w:rsidR="00765E46" w:rsidRPr="00C077F1">
        <w:rPr>
          <w:color w:val="000000" w:themeColor="text1"/>
          <w:sz w:val="28"/>
          <w:szCs w:val="28"/>
        </w:rPr>
        <w:t xml:space="preserve">№ </w:t>
      </w:r>
      <w:r w:rsidR="00765E46" w:rsidRPr="00C077F1">
        <w:rPr>
          <w:color w:val="000000"/>
          <w:sz w:val="28"/>
          <w:szCs w:val="28"/>
        </w:rPr>
        <w:t>ОК/007/</w:t>
      </w:r>
      <w:proofErr w:type="spellStart"/>
      <w:r w:rsidR="00765E46" w:rsidRPr="00C077F1">
        <w:rPr>
          <w:color w:val="000000"/>
          <w:sz w:val="28"/>
          <w:szCs w:val="28"/>
        </w:rPr>
        <w:t>ЦКППУфп</w:t>
      </w:r>
      <w:proofErr w:type="spellEnd"/>
      <w:r w:rsidR="00765E46" w:rsidRPr="00C077F1">
        <w:rPr>
          <w:color w:val="000000"/>
          <w:sz w:val="28"/>
          <w:szCs w:val="28"/>
        </w:rPr>
        <w:t>/0019</w:t>
      </w:r>
      <w:r w:rsidR="00765E46" w:rsidRPr="00C077F1">
        <w:rPr>
          <w:sz w:val="28"/>
          <w:szCs w:val="28"/>
        </w:rPr>
        <w:t xml:space="preserve"> (далее – Извещение) вместо текста «</w:t>
      </w:r>
      <w:r w:rsidR="00765E46" w:rsidRPr="00C077F1">
        <w:rPr>
          <w:i/>
          <w:sz w:val="28"/>
          <w:szCs w:val="28"/>
        </w:rPr>
        <w:t>Срок пр</w:t>
      </w:r>
      <w:r w:rsidR="003E0B5B" w:rsidRPr="00C077F1">
        <w:rPr>
          <w:i/>
          <w:sz w:val="28"/>
          <w:szCs w:val="28"/>
        </w:rPr>
        <w:t>едоставления документации: с «24» марта 2014 г. по «14» апреля</w:t>
      </w:r>
      <w:r w:rsidR="00765E46" w:rsidRPr="00C077F1">
        <w:rPr>
          <w:i/>
          <w:sz w:val="28"/>
          <w:szCs w:val="28"/>
        </w:rPr>
        <w:t xml:space="preserve"> 201</w:t>
      </w:r>
      <w:r w:rsidR="003E0B5B" w:rsidRPr="00C077F1">
        <w:rPr>
          <w:i/>
          <w:sz w:val="28"/>
          <w:szCs w:val="28"/>
        </w:rPr>
        <w:t>4</w:t>
      </w:r>
      <w:r w:rsidR="00765E46" w:rsidRPr="00C077F1">
        <w:rPr>
          <w:i/>
          <w:sz w:val="28"/>
          <w:szCs w:val="28"/>
        </w:rPr>
        <w:t xml:space="preserve"> г.</w:t>
      </w:r>
      <w:r w:rsidR="00765E46" w:rsidRPr="00C077F1">
        <w:rPr>
          <w:sz w:val="28"/>
          <w:szCs w:val="28"/>
        </w:rPr>
        <w:t xml:space="preserve">» указать </w:t>
      </w:r>
      <w:r w:rsidR="00765E46" w:rsidRPr="00C077F1">
        <w:rPr>
          <w:b/>
          <w:sz w:val="28"/>
          <w:szCs w:val="28"/>
        </w:rPr>
        <w:t>«</w:t>
      </w:r>
      <w:r w:rsidR="00765E46" w:rsidRPr="00C077F1">
        <w:rPr>
          <w:b/>
          <w:i/>
          <w:sz w:val="28"/>
          <w:szCs w:val="28"/>
        </w:rPr>
        <w:t>Срок пр</w:t>
      </w:r>
      <w:r w:rsidR="003E0B5B" w:rsidRPr="00C077F1">
        <w:rPr>
          <w:b/>
          <w:i/>
          <w:sz w:val="28"/>
          <w:szCs w:val="28"/>
        </w:rPr>
        <w:t>едоставления документации:  с «24</w:t>
      </w:r>
      <w:r w:rsidR="00765E46" w:rsidRPr="00C077F1">
        <w:rPr>
          <w:b/>
          <w:i/>
          <w:sz w:val="28"/>
          <w:szCs w:val="28"/>
        </w:rPr>
        <w:t xml:space="preserve">» </w:t>
      </w:r>
      <w:r w:rsidR="003E0B5B" w:rsidRPr="00C077F1">
        <w:rPr>
          <w:b/>
          <w:i/>
          <w:sz w:val="28"/>
          <w:szCs w:val="28"/>
        </w:rPr>
        <w:t>марта 2014</w:t>
      </w:r>
      <w:r w:rsidR="00765E46" w:rsidRPr="00C077F1">
        <w:rPr>
          <w:b/>
          <w:i/>
          <w:sz w:val="28"/>
          <w:szCs w:val="28"/>
        </w:rPr>
        <w:t xml:space="preserve"> г. по «</w:t>
      </w:r>
      <w:r w:rsidR="003E0B5B" w:rsidRPr="00C077F1">
        <w:rPr>
          <w:b/>
          <w:i/>
          <w:sz w:val="28"/>
          <w:szCs w:val="28"/>
        </w:rPr>
        <w:t>1</w:t>
      </w:r>
      <w:r w:rsidR="00765E46" w:rsidRPr="00C077F1">
        <w:rPr>
          <w:b/>
          <w:i/>
          <w:sz w:val="28"/>
          <w:szCs w:val="28"/>
        </w:rPr>
        <w:t>5»</w:t>
      </w:r>
      <w:r w:rsidR="003E0B5B" w:rsidRPr="00C077F1">
        <w:rPr>
          <w:b/>
          <w:i/>
          <w:sz w:val="28"/>
          <w:szCs w:val="28"/>
        </w:rPr>
        <w:t xml:space="preserve"> апреля 2014</w:t>
      </w:r>
      <w:r w:rsidR="00765E46" w:rsidRPr="00C077F1">
        <w:rPr>
          <w:b/>
          <w:i/>
          <w:sz w:val="28"/>
          <w:szCs w:val="28"/>
        </w:rPr>
        <w:t xml:space="preserve"> г.</w:t>
      </w:r>
      <w:r w:rsidR="00765E46" w:rsidRPr="00C077F1">
        <w:rPr>
          <w:sz w:val="28"/>
          <w:szCs w:val="28"/>
        </w:rPr>
        <w:t>».</w:t>
      </w:r>
    </w:p>
    <w:p w:rsidR="00765E46" w:rsidRPr="00C077F1" w:rsidRDefault="00D952B6" w:rsidP="00765E46">
      <w:pPr>
        <w:jc w:val="both"/>
        <w:rPr>
          <w:sz w:val="28"/>
          <w:szCs w:val="28"/>
        </w:rPr>
      </w:pPr>
      <w:r>
        <w:rPr>
          <w:sz w:val="28"/>
          <w:szCs w:val="28"/>
        </w:rPr>
        <w:t xml:space="preserve">2. </w:t>
      </w:r>
      <w:proofErr w:type="gramStart"/>
      <w:r>
        <w:rPr>
          <w:sz w:val="28"/>
          <w:szCs w:val="28"/>
        </w:rPr>
        <w:t>В Извещение</w:t>
      </w:r>
      <w:r w:rsidR="00765E46" w:rsidRPr="00C077F1">
        <w:rPr>
          <w:sz w:val="28"/>
          <w:szCs w:val="28"/>
        </w:rPr>
        <w:t xml:space="preserve"> вместо текста «</w:t>
      </w:r>
      <w:r w:rsidR="003E0B5B" w:rsidRPr="00C077F1">
        <w:rPr>
          <w:i/>
          <w:sz w:val="28"/>
          <w:szCs w:val="28"/>
        </w:rPr>
        <w:t>Дата и время окончания подачи комплекта документов и предложений претендентов на участие в открытом конкурсе (по местному времени Организатора)</w:t>
      </w:r>
      <w:r w:rsidR="00765E46" w:rsidRPr="00C077F1">
        <w:rPr>
          <w:i/>
          <w:sz w:val="28"/>
          <w:szCs w:val="28"/>
        </w:rPr>
        <w:t>: «</w:t>
      </w:r>
      <w:r w:rsidR="003E0B5B" w:rsidRPr="00C077F1">
        <w:rPr>
          <w:i/>
          <w:sz w:val="28"/>
          <w:szCs w:val="28"/>
        </w:rPr>
        <w:t>14</w:t>
      </w:r>
      <w:r w:rsidR="00765E46" w:rsidRPr="00C077F1">
        <w:rPr>
          <w:i/>
          <w:sz w:val="28"/>
          <w:szCs w:val="28"/>
        </w:rPr>
        <w:t xml:space="preserve">» </w:t>
      </w:r>
      <w:r w:rsidR="003E0B5B" w:rsidRPr="00C077F1">
        <w:rPr>
          <w:i/>
          <w:sz w:val="28"/>
          <w:szCs w:val="28"/>
        </w:rPr>
        <w:t>апреля 2014 г. 14</w:t>
      </w:r>
      <w:r w:rsidR="00765E46" w:rsidRPr="00C077F1">
        <w:rPr>
          <w:i/>
          <w:sz w:val="28"/>
          <w:szCs w:val="28"/>
        </w:rPr>
        <w:t xml:space="preserve"> час. 00 мин.</w:t>
      </w:r>
      <w:r w:rsidR="00765E46" w:rsidRPr="00C077F1">
        <w:rPr>
          <w:sz w:val="28"/>
          <w:szCs w:val="28"/>
        </w:rPr>
        <w:t>» указать «</w:t>
      </w:r>
      <w:r w:rsidR="003E0B5B" w:rsidRPr="00C077F1">
        <w:rPr>
          <w:b/>
          <w:i/>
          <w:sz w:val="28"/>
          <w:szCs w:val="28"/>
        </w:rPr>
        <w:t>Дата и время окончания подачи комплекта документов и предложений претендентов на участие в открытом конкурсе (по местному времени Организатора):</w:t>
      </w:r>
      <w:r w:rsidR="00765E46" w:rsidRPr="00C077F1">
        <w:rPr>
          <w:b/>
          <w:i/>
          <w:sz w:val="28"/>
          <w:szCs w:val="28"/>
        </w:rPr>
        <w:t xml:space="preserve"> «</w:t>
      </w:r>
      <w:r w:rsidR="003E0B5B" w:rsidRPr="00C077F1">
        <w:rPr>
          <w:b/>
          <w:i/>
          <w:sz w:val="28"/>
          <w:szCs w:val="28"/>
        </w:rPr>
        <w:t>1</w:t>
      </w:r>
      <w:r w:rsidR="00765E46" w:rsidRPr="00C077F1">
        <w:rPr>
          <w:b/>
          <w:i/>
          <w:sz w:val="28"/>
          <w:szCs w:val="28"/>
        </w:rPr>
        <w:t xml:space="preserve">5» </w:t>
      </w:r>
      <w:r w:rsidR="003E0B5B" w:rsidRPr="00C077F1">
        <w:rPr>
          <w:b/>
          <w:i/>
          <w:sz w:val="28"/>
          <w:szCs w:val="28"/>
        </w:rPr>
        <w:t>апреля 2014 г. 14</w:t>
      </w:r>
      <w:r w:rsidR="00765E46" w:rsidRPr="00C077F1">
        <w:rPr>
          <w:b/>
          <w:i/>
          <w:sz w:val="28"/>
          <w:szCs w:val="28"/>
        </w:rPr>
        <w:t xml:space="preserve"> час. 00 мин.</w:t>
      </w:r>
      <w:r w:rsidR="00765E46" w:rsidRPr="00C077F1">
        <w:rPr>
          <w:sz w:val="28"/>
          <w:szCs w:val="28"/>
        </w:rPr>
        <w:t>».</w:t>
      </w:r>
      <w:proofErr w:type="gramEnd"/>
    </w:p>
    <w:p w:rsidR="00765E46" w:rsidRDefault="003E0B5B" w:rsidP="00765E46">
      <w:pPr>
        <w:rPr>
          <w:sz w:val="28"/>
          <w:szCs w:val="28"/>
        </w:rPr>
      </w:pPr>
      <w:r w:rsidRPr="00C077F1">
        <w:rPr>
          <w:sz w:val="28"/>
          <w:szCs w:val="28"/>
        </w:rPr>
        <w:t>3</w:t>
      </w:r>
      <w:r w:rsidR="00765E46" w:rsidRPr="00C077F1">
        <w:rPr>
          <w:sz w:val="28"/>
          <w:szCs w:val="28"/>
        </w:rPr>
        <w:t>. Пункт</w:t>
      </w:r>
      <w:r w:rsidR="00C077F1" w:rsidRPr="00C077F1">
        <w:rPr>
          <w:sz w:val="28"/>
          <w:szCs w:val="28"/>
        </w:rPr>
        <w:t xml:space="preserve"> 6</w:t>
      </w:r>
      <w:r w:rsidR="00765E46" w:rsidRPr="00C077F1">
        <w:rPr>
          <w:sz w:val="28"/>
          <w:szCs w:val="28"/>
        </w:rPr>
        <w:t xml:space="preserve"> </w:t>
      </w:r>
      <w:r w:rsidR="00D952B6">
        <w:rPr>
          <w:sz w:val="28"/>
          <w:szCs w:val="28"/>
        </w:rPr>
        <w:t>раздела 5 Информационной карты</w:t>
      </w:r>
      <w:r w:rsidR="00765E46" w:rsidRPr="00C077F1">
        <w:rPr>
          <w:sz w:val="28"/>
          <w:szCs w:val="28"/>
        </w:rPr>
        <w:t xml:space="preserve"> документации о закупк</w:t>
      </w:r>
      <w:r w:rsidR="00C077F1" w:rsidRPr="00C077F1">
        <w:rPr>
          <w:sz w:val="28"/>
          <w:szCs w:val="28"/>
        </w:rPr>
        <w:t>е изложить в следующей редакции:</w:t>
      </w:r>
    </w:p>
    <w:p w:rsidR="00C077F1" w:rsidRPr="00C077F1" w:rsidRDefault="00C077F1" w:rsidP="00765E46">
      <w:pPr>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765E46" w:rsidRPr="00743916" w:rsidTr="00E51C09">
        <w:tc>
          <w:tcPr>
            <w:tcW w:w="659" w:type="dxa"/>
          </w:tcPr>
          <w:p w:rsidR="00765E46" w:rsidRPr="00743916" w:rsidRDefault="00765E46" w:rsidP="00E51C09">
            <w:pPr>
              <w:pStyle w:val="1"/>
              <w:ind w:firstLine="0"/>
              <w:rPr>
                <w:b/>
                <w:sz w:val="26"/>
                <w:szCs w:val="26"/>
              </w:rPr>
            </w:pPr>
            <w:r>
              <w:rPr>
                <w:b/>
                <w:sz w:val="26"/>
                <w:szCs w:val="26"/>
              </w:rPr>
              <w:t>«</w:t>
            </w:r>
            <w:r w:rsidRPr="00743916">
              <w:rPr>
                <w:b/>
                <w:sz w:val="26"/>
                <w:szCs w:val="26"/>
              </w:rPr>
              <w:t>6.</w:t>
            </w:r>
          </w:p>
        </w:tc>
        <w:tc>
          <w:tcPr>
            <w:tcW w:w="2462" w:type="dxa"/>
          </w:tcPr>
          <w:p w:rsidR="00765E46" w:rsidRPr="00743916" w:rsidRDefault="00765E46" w:rsidP="00E51C09">
            <w:pPr>
              <w:pStyle w:val="Default"/>
              <w:rPr>
                <w:b/>
                <w:color w:val="auto"/>
                <w:sz w:val="26"/>
                <w:szCs w:val="26"/>
              </w:rPr>
            </w:pPr>
            <w:r w:rsidRPr="00743916">
              <w:rPr>
                <w:b/>
                <w:color w:val="auto"/>
                <w:sz w:val="26"/>
                <w:szCs w:val="26"/>
              </w:rPr>
              <w:t xml:space="preserve">Место, дата начала и окончания подачи Заявок </w:t>
            </w:r>
          </w:p>
        </w:tc>
        <w:tc>
          <w:tcPr>
            <w:tcW w:w="6518" w:type="dxa"/>
          </w:tcPr>
          <w:p w:rsidR="00765E46" w:rsidRPr="00743916" w:rsidRDefault="00C077F1" w:rsidP="00C077F1">
            <w:pPr>
              <w:pStyle w:val="1"/>
              <w:ind w:firstLine="0"/>
              <w:rPr>
                <w:b/>
                <w:sz w:val="26"/>
                <w:szCs w:val="26"/>
              </w:rPr>
            </w:pPr>
            <w:r w:rsidRPr="00085F94">
              <w:rPr>
                <w:sz w:val="24"/>
              </w:rPr>
              <w:t xml:space="preserve">Заявки </w:t>
            </w:r>
            <w:r>
              <w:rPr>
                <w:sz w:val="24"/>
              </w:rPr>
              <w:t>принимаются по рабочим дням с 09 часов 3</w:t>
            </w:r>
            <w:r w:rsidRPr="00085F94">
              <w:rPr>
                <w:sz w:val="24"/>
              </w:rPr>
              <w:t>0 м</w:t>
            </w:r>
            <w:r>
              <w:rPr>
                <w:sz w:val="24"/>
              </w:rPr>
              <w:t>инут до 12 часов 00 минут и с 13 часов 00 минут до 14</w:t>
            </w:r>
            <w:r w:rsidRPr="00085F94">
              <w:rPr>
                <w:sz w:val="24"/>
              </w:rPr>
              <w:t xml:space="preserve"> часов 00 минут местного времени с даты, указанной в пункте 3 Информационной карты до </w:t>
            </w:r>
            <w:r>
              <w:rPr>
                <w:sz w:val="24"/>
              </w:rPr>
              <w:t>«15» апр</w:t>
            </w:r>
            <w:r w:rsidRPr="00C077F1">
              <w:rPr>
                <w:sz w:val="24"/>
              </w:rPr>
              <w:t>еля</w:t>
            </w:r>
            <w:r>
              <w:rPr>
                <w:sz w:val="24"/>
              </w:rPr>
              <w:t xml:space="preserve"> </w:t>
            </w:r>
            <w:r w:rsidRPr="00C077F1">
              <w:rPr>
                <w:sz w:val="24"/>
                <w:szCs w:val="24"/>
              </w:rPr>
              <w:t>2</w:t>
            </w:r>
            <w:r w:rsidRPr="001541B5">
              <w:rPr>
                <w:sz w:val="24"/>
                <w:szCs w:val="24"/>
              </w:rPr>
              <w:t>014 г.</w:t>
            </w:r>
            <w:r w:rsidRPr="001541B5">
              <w:rPr>
                <w:sz w:val="24"/>
              </w:rPr>
              <w:t xml:space="preserve"> по</w:t>
            </w:r>
            <w:r w:rsidRPr="00085F94">
              <w:rPr>
                <w:sz w:val="24"/>
              </w:rPr>
              <w:t xml:space="preserve"> адресу, указанному в пункте 2 настоящей Информационной карты</w:t>
            </w:r>
            <w:proofErr w:type="gramStart"/>
            <w:r w:rsidR="00765E46" w:rsidRPr="00743916">
              <w:rPr>
                <w:sz w:val="26"/>
                <w:szCs w:val="26"/>
              </w:rPr>
              <w:t xml:space="preserve">. </w:t>
            </w:r>
            <w:r>
              <w:rPr>
                <w:sz w:val="26"/>
                <w:szCs w:val="26"/>
              </w:rPr>
              <w:t>»</w:t>
            </w:r>
            <w:proofErr w:type="gramEnd"/>
          </w:p>
        </w:tc>
      </w:tr>
    </w:tbl>
    <w:p w:rsidR="00C077F1" w:rsidRDefault="00C077F1" w:rsidP="00C077F1">
      <w:pPr>
        <w:jc w:val="both"/>
        <w:rPr>
          <w:b/>
          <w:sz w:val="28"/>
          <w:szCs w:val="28"/>
        </w:rPr>
      </w:pPr>
    </w:p>
    <w:p w:rsidR="006B31CA" w:rsidRPr="00871476" w:rsidRDefault="006B31CA" w:rsidP="006B31CA">
      <w:pPr>
        <w:widowControl w:val="0"/>
        <w:spacing w:line="360" w:lineRule="exact"/>
      </w:pPr>
    </w:p>
    <w:p w:rsidR="00D42893" w:rsidRPr="006B31CA" w:rsidRDefault="00D42893" w:rsidP="006B31CA">
      <w:pPr>
        <w:shd w:val="clear" w:color="auto" w:fill="FFFFFF"/>
        <w:jc w:val="both"/>
        <w:rPr>
          <w:sz w:val="28"/>
          <w:szCs w:val="28"/>
        </w:rPr>
      </w:pPr>
    </w:p>
    <w:sectPr w:rsidR="00D42893" w:rsidRPr="006B31CA" w:rsidSect="004D18A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6D5"/>
    <w:rsid w:val="0003458D"/>
    <w:rsid w:val="00063452"/>
    <w:rsid w:val="000922A0"/>
    <w:rsid w:val="0009478A"/>
    <w:rsid w:val="00120C34"/>
    <w:rsid w:val="00126395"/>
    <w:rsid w:val="00157987"/>
    <w:rsid w:val="001E6F3E"/>
    <w:rsid w:val="001F1484"/>
    <w:rsid w:val="00327A51"/>
    <w:rsid w:val="003B2F3B"/>
    <w:rsid w:val="003E0B5B"/>
    <w:rsid w:val="003F5F60"/>
    <w:rsid w:val="00430E64"/>
    <w:rsid w:val="004351C1"/>
    <w:rsid w:val="00493EE3"/>
    <w:rsid w:val="004A75B5"/>
    <w:rsid w:val="004D18AA"/>
    <w:rsid w:val="004D52B3"/>
    <w:rsid w:val="005465A1"/>
    <w:rsid w:val="00581E95"/>
    <w:rsid w:val="005D49D3"/>
    <w:rsid w:val="005F6121"/>
    <w:rsid w:val="0060150A"/>
    <w:rsid w:val="00640A14"/>
    <w:rsid w:val="006679F7"/>
    <w:rsid w:val="006B31CA"/>
    <w:rsid w:val="006D198B"/>
    <w:rsid w:val="00724E4B"/>
    <w:rsid w:val="00730BA9"/>
    <w:rsid w:val="00744E9D"/>
    <w:rsid w:val="00765E46"/>
    <w:rsid w:val="00771996"/>
    <w:rsid w:val="007973DE"/>
    <w:rsid w:val="007B3042"/>
    <w:rsid w:val="007E0E89"/>
    <w:rsid w:val="008346D5"/>
    <w:rsid w:val="00875495"/>
    <w:rsid w:val="008D7EAE"/>
    <w:rsid w:val="00904C2D"/>
    <w:rsid w:val="009077ED"/>
    <w:rsid w:val="00935A7A"/>
    <w:rsid w:val="00945A14"/>
    <w:rsid w:val="00954011"/>
    <w:rsid w:val="00962200"/>
    <w:rsid w:val="0097632D"/>
    <w:rsid w:val="009A6883"/>
    <w:rsid w:val="009C5148"/>
    <w:rsid w:val="00A248D1"/>
    <w:rsid w:val="00AB2444"/>
    <w:rsid w:val="00BE24FC"/>
    <w:rsid w:val="00C077F1"/>
    <w:rsid w:val="00C115FB"/>
    <w:rsid w:val="00C15989"/>
    <w:rsid w:val="00C16581"/>
    <w:rsid w:val="00C51A5D"/>
    <w:rsid w:val="00CA008E"/>
    <w:rsid w:val="00CE4C0A"/>
    <w:rsid w:val="00CE775F"/>
    <w:rsid w:val="00D42893"/>
    <w:rsid w:val="00D43E39"/>
    <w:rsid w:val="00D56FC7"/>
    <w:rsid w:val="00D75DA3"/>
    <w:rsid w:val="00D952B6"/>
    <w:rsid w:val="00DC3D56"/>
    <w:rsid w:val="00E02D9A"/>
    <w:rsid w:val="00E72036"/>
    <w:rsid w:val="00E83E82"/>
    <w:rsid w:val="00E850D5"/>
    <w:rsid w:val="00F22B48"/>
    <w:rsid w:val="00F52851"/>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3</cp:revision>
  <cp:lastPrinted>2012-04-24T10:12:00Z</cp:lastPrinted>
  <dcterms:created xsi:type="dcterms:W3CDTF">2014-03-31T07:38:00Z</dcterms:created>
  <dcterms:modified xsi:type="dcterms:W3CDTF">2014-03-31T07:49:00Z</dcterms:modified>
</cp:coreProperties>
</file>