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571F0F">
        <w:rPr>
          <w:b/>
          <w:bCs/>
          <w:szCs w:val="28"/>
        </w:rPr>
        <w:t>41</w:t>
      </w:r>
      <w:r w:rsidR="00ED5411" w:rsidRPr="00023820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885C06">
        <w:rPr>
          <w:b/>
          <w:bCs/>
          <w:sz w:val="26"/>
          <w:szCs w:val="26"/>
        </w:rPr>
        <w:t>28</w:t>
      </w:r>
      <w:r w:rsidR="00B15198">
        <w:rPr>
          <w:b/>
          <w:bCs/>
          <w:sz w:val="26"/>
          <w:szCs w:val="26"/>
        </w:rPr>
        <w:t xml:space="preserve"> апреля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DD071A" w:rsidRPr="00C7118D" w:rsidRDefault="00DD071A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DD707E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DD707E" w:rsidRDefault="001649C3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D071A"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DD071A" w:rsidRPr="00543476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D071A" w:rsidRPr="00543476" w:rsidRDefault="00DD071A" w:rsidP="00312F9E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85C06" w:rsidRPr="00DD707E" w:rsidTr="00B9241E">
        <w:trPr>
          <w:jc w:val="center"/>
        </w:trPr>
        <w:tc>
          <w:tcPr>
            <w:tcW w:w="463" w:type="dxa"/>
          </w:tcPr>
          <w:p w:rsidR="00885C06" w:rsidRPr="00DD707E" w:rsidRDefault="00885C0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885C06" w:rsidRPr="00DD707E" w:rsidRDefault="00885C0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885C06" w:rsidRPr="00BD7A7C" w:rsidRDefault="00885C06" w:rsidP="00BD7A7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Default="00DD071A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Pr="00DD707E" w:rsidRDefault="00DD071A" w:rsidP="00BD7A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885C06" w:rsidRPr="00DD707E" w:rsidTr="00B9241E">
        <w:trPr>
          <w:jc w:val="center"/>
        </w:trPr>
        <w:tc>
          <w:tcPr>
            <w:tcW w:w="463" w:type="dxa"/>
          </w:tcPr>
          <w:p w:rsidR="00885C06" w:rsidRDefault="00885C06" w:rsidP="00312F9E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885C06" w:rsidRDefault="00885C06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885C06" w:rsidRDefault="00885C06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85C06" w:rsidRPr="00DD707E" w:rsidRDefault="00885C06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D071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DD071A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Default="00DD071A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</w:p>
        </w:tc>
      </w:tr>
      <w:tr w:rsidR="00DD071A" w:rsidRPr="00DD707E" w:rsidTr="00B9241E">
        <w:trPr>
          <w:jc w:val="center"/>
        </w:trPr>
        <w:tc>
          <w:tcPr>
            <w:tcW w:w="463" w:type="dxa"/>
          </w:tcPr>
          <w:p w:rsidR="00DD071A" w:rsidRPr="00DD707E" w:rsidRDefault="00DD071A" w:rsidP="00312F9E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D071A" w:rsidRPr="00DD707E" w:rsidRDefault="00DD071A" w:rsidP="00312F9E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E01AA6">
        <w:t>5</w:t>
      </w:r>
      <w:r w:rsidRPr="00C7118D">
        <w:t>. Кворум имеется.</w:t>
      </w:r>
    </w:p>
    <w:p w:rsidR="00BE7A5D" w:rsidRDefault="00BE7A5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D140E" w:rsidRPr="00D10F38" w:rsidRDefault="00ED5411" w:rsidP="00BE7A5D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E01AA6" w:rsidRDefault="009629B7" w:rsidP="00E01AA6">
      <w:pPr>
        <w:pStyle w:val="1"/>
        <w:suppressAutoHyphens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E01AA6">
        <w:rPr>
          <w:sz w:val="24"/>
          <w:szCs w:val="24"/>
        </w:rPr>
        <w:t xml:space="preserve">№ ОК/009/ЦКПРАС/0023 на право заключения договора на выполнение работ по развитию программного обеспечения: </w:t>
      </w:r>
      <w:r w:rsidR="00E01AA6">
        <w:rPr>
          <w:rFonts w:ascii="Symbol" w:hAnsi="Symbol"/>
          <w:sz w:val="24"/>
          <w:szCs w:val="24"/>
        </w:rPr>
        <w:t></w:t>
      </w:r>
      <w:r w:rsidR="00E01AA6">
        <w:rPr>
          <w:sz w:val="24"/>
          <w:szCs w:val="24"/>
        </w:rPr>
        <w:t xml:space="preserve"> автоматизированной системы подготовки консолидированной финансовой отчетности в соответствии с международными стандартами финансовой отчетности; </w:t>
      </w:r>
      <w:r w:rsidR="00E01AA6">
        <w:rPr>
          <w:rFonts w:ascii="Symbol" w:hAnsi="Symbol"/>
          <w:sz w:val="24"/>
          <w:szCs w:val="24"/>
        </w:rPr>
        <w:t></w:t>
      </w:r>
      <w:r w:rsidR="00E01AA6">
        <w:rPr>
          <w:sz w:val="24"/>
          <w:szCs w:val="24"/>
        </w:rPr>
        <w:t xml:space="preserve"> автоматизированной системы подготовки регламентированной отчетности;      </w:t>
      </w:r>
      <w:r w:rsidR="00E01AA6">
        <w:rPr>
          <w:rFonts w:ascii="Symbol" w:hAnsi="Symbol"/>
          <w:sz w:val="24"/>
          <w:szCs w:val="24"/>
        </w:rPr>
        <w:t></w:t>
      </w:r>
      <w:r w:rsidR="00E01AA6">
        <w:rPr>
          <w:sz w:val="24"/>
          <w:szCs w:val="24"/>
        </w:rPr>
        <w:t xml:space="preserve"> автоматизированного модуля расчета заработной платы и автоматизированного модуля кадрового учета на базе программного продукта «1С:Зарплата и Управление Персоналом 8»; </w:t>
      </w:r>
      <w:r w:rsidR="00E01AA6">
        <w:rPr>
          <w:rFonts w:ascii="Symbol" w:hAnsi="Symbol"/>
          <w:sz w:val="24"/>
          <w:szCs w:val="24"/>
        </w:rPr>
        <w:t></w:t>
      </w:r>
      <w:r w:rsidR="00E01AA6">
        <w:rPr>
          <w:sz w:val="24"/>
          <w:szCs w:val="24"/>
        </w:rPr>
        <w:t xml:space="preserve"> подсистемы финансового учёта ОАО «ТрансКонтейнер» на базе программного комплекса «1С: Бухгалтерия 8», включая подсистему управления договорной деятельностью и подсистему «Учет контейнеров и вагонов»; </w:t>
      </w:r>
      <w:r w:rsidR="00E01AA6">
        <w:rPr>
          <w:rFonts w:ascii="Symbol" w:hAnsi="Symbol"/>
          <w:sz w:val="24"/>
          <w:szCs w:val="24"/>
        </w:rPr>
        <w:t></w:t>
      </w:r>
      <w:r w:rsidR="00E01AA6">
        <w:rPr>
          <w:sz w:val="24"/>
          <w:szCs w:val="24"/>
        </w:rPr>
        <w:t xml:space="preserve"> автоматизированной системы бюджетного управления; </w:t>
      </w:r>
      <w:r w:rsidR="00E01AA6">
        <w:rPr>
          <w:rFonts w:ascii="Symbol" w:hAnsi="Symbol"/>
          <w:sz w:val="24"/>
          <w:szCs w:val="24"/>
        </w:rPr>
        <w:t></w:t>
      </w:r>
      <w:r w:rsidR="00E01AA6">
        <w:rPr>
          <w:sz w:val="24"/>
          <w:szCs w:val="24"/>
        </w:rPr>
        <w:t xml:space="preserve"> автоматизированной системы бюджетного контроля и автоматизированной системы управления денежными средствами; </w:t>
      </w:r>
      <w:r w:rsidR="00E01AA6">
        <w:rPr>
          <w:rFonts w:ascii="Symbol" w:hAnsi="Symbol"/>
          <w:sz w:val="24"/>
          <w:szCs w:val="24"/>
        </w:rPr>
        <w:t></w:t>
      </w:r>
      <w:r w:rsidR="00E01AA6">
        <w:rPr>
          <w:sz w:val="24"/>
          <w:szCs w:val="24"/>
        </w:rPr>
        <w:t xml:space="preserve"> операционного модуля ИТ;                              </w:t>
      </w:r>
      <w:r w:rsidR="00E01AA6">
        <w:rPr>
          <w:rFonts w:ascii="Symbol" w:hAnsi="Symbol"/>
          <w:sz w:val="24"/>
          <w:szCs w:val="24"/>
        </w:rPr>
        <w:t></w:t>
      </w:r>
      <w:r w:rsidR="00E01AA6">
        <w:rPr>
          <w:sz w:val="24"/>
          <w:szCs w:val="24"/>
        </w:rPr>
        <w:t xml:space="preserve"> автоматизированной системы «Управление эксплуатацией и обновлением основных средств» на основании заявок Заказчика в 2014-2016 годах</w:t>
      </w:r>
      <w:r w:rsidR="009D18F3">
        <w:rPr>
          <w:sz w:val="24"/>
          <w:szCs w:val="24"/>
        </w:rPr>
        <w:t xml:space="preserve"> (далее – Открытый конкурс)</w:t>
      </w:r>
      <w:r w:rsidR="00E01AA6">
        <w:rPr>
          <w:sz w:val="24"/>
          <w:szCs w:val="24"/>
        </w:rPr>
        <w:t>.</w:t>
      </w:r>
    </w:p>
    <w:p w:rsidR="00BE7A5D" w:rsidRPr="00E241D0" w:rsidRDefault="00BE7A5D" w:rsidP="00BE7A5D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Pr="00BE7A5D" w:rsidRDefault="006E1D62" w:rsidP="00BE7A5D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D9766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03CDC" w:rsidRPr="00A60E36" w:rsidRDefault="00F30C9B" w:rsidP="00A60E36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15198" w:rsidRPr="00A60E36">
              <w:rPr>
                <w:sz w:val="24"/>
                <w:szCs w:val="24"/>
              </w:rPr>
              <w:t>.04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103CDC" w:rsidRPr="00A60E36">
              <w:rPr>
                <w:sz w:val="24"/>
                <w:szCs w:val="24"/>
                <w:lang w:val="en-US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6E1D62" w:rsidRPr="00A60E36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="003A2AFC">
              <w:rPr>
                <w:snapToGrid/>
                <w:sz w:val="24"/>
                <w:szCs w:val="24"/>
              </w:rPr>
              <w:t>Москва</w:t>
            </w:r>
            <w:proofErr w:type="gramStart"/>
            <w:r w:rsidR="003A2AFC">
              <w:rPr>
                <w:snapToGrid/>
                <w:sz w:val="24"/>
                <w:szCs w:val="24"/>
              </w:rPr>
              <w:t>,</w:t>
            </w:r>
            <w:r w:rsidRPr="00A60E36">
              <w:rPr>
                <w:snapToGrid/>
                <w:sz w:val="24"/>
                <w:szCs w:val="24"/>
              </w:rPr>
              <w:t>О</w:t>
            </w:r>
            <w:proofErr w:type="gramEnd"/>
            <w:r w:rsidRPr="00A60E36">
              <w:rPr>
                <w:snapToGrid/>
                <w:sz w:val="24"/>
                <w:szCs w:val="24"/>
              </w:rPr>
              <w:t>ружейный</w:t>
            </w:r>
            <w:proofErr w:type="spellEnd"/>
            <w:r w:rsidRPr="00A60E36">
              <w:rPr>
                <w:snapToGrid/>
                <w:sz w:val="24"/>
                <w:szCs w:val="24"/>
              </w:rPr>
              <w:t xml:space="preserve">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30C9B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F30C9B" w:rsidRPr="000005B8" w:rsidRDefault="00F30C9B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F30C9B" w:rsidRDefault="00F30C9B" w:rsidP="00BE7A5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развитию программного обеспечения:                            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подготовки консолидированной финансовой отчетности в соответствии с международными стандартами финансовой отчетности;                                  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подготовки регламентированной отчетности;                   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автоматизированного модуля расчета заработной </w:t>
            </w:r>
            <w:r>
              <w:rPr>
                <w:sz w:val="24"/>
                <w:szCs w:val="24"/>
              </w:rPr>
              <w:lastRenderedPageBreak/>
              <w:t>платы и автоматизированного модуля кадрового учета</w:t>
            </w:r>
            <w:r w:rsidR="00567290">
              <w:rPr>
                <w:sz w:val="24"/>
                <w:szCs w:val="24"/>
              </w:rPr>
              <w:t xml:space="preserve"> на базе программного продукта «</w:t>
            </w:r>
            <w:r>
              <w:rPr>
                <w:sz w:val="24"/>
                <w:szCs w:val="24"/>
              </w:rPr>
              <w:t>1С</w:t>
            </w:r>
            <w:proofErr w:type="gramStart"/>
            <w:r>
              <w:rPr>
                <w:sz w:val="24"/>
                <w:szCs w:val="24"/>
              </w:rPr>
              <w:t>:З</w:t>
            </w:r>
            <w:proofErr w:type="gramEnd"/>
            <w:r>
              <w:rPr>
                <w:sz w:val="24"/>
                <w:szCs w:val="24"/>
              </w:rPr>
              <w:t>ар</w:t>
            </w:r>
            <w:r w:rsidR="00567290">
              <w:rPr>
                <w:sz w:val="24"/>
                <w:szCs w:val="24"/>
              </w:rPr>
              <w:t>плата и Управление Персоналом 8»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подсистемы финансового учёта ОАО «ТрансКонтейнер» на базе программного комплекса «1С: Бухгалтерия 8», включая подсистему управления договорной деятельностью и подсистему «Уч</w:t>
            </w:r>
            <w:r w:rsidR="00BE7A5D">
              <w:rPr>
                <w:sz w:val="24"/>
                <w:szCs w:val="24"/>
              </w:rPr>
              <w:t>ет контейнеров и вагонов»;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бюджетного управления;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бюджетного контроля и автоматизированной системы управления денежными средствами;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операционного моду</w:t>
            </w:r>
            <w:r w:rsidR="00BE7A5D">
              <w:rPr>
                <w:sz w:val="24"/>
                <w:szCs w:val="24"/>
              </w:rPr>
              <w:t xml:space="preserve">ля </w:t>
            </w:r>
            <w:proofErr w:type="gramStart"/>
            <w:r w:rsidR="00BE7A5D">
              <w:rPr>
                <w:sz w:val="24"/>
                <w:szCs w:val="24"/>
              </w:rPr>
              <w:t>ИТ</w:t>
            </w:r>
            <w:proofErr w:type="gramEnd"/>
            <w:r w:rsidR="00BE7A5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автоматизированной системы «Управление эксплуатацией</w:t>
            </w:r>
            <w:r w:rsidR="002D6DF3">
              <w:rPr>
                <w:sz w:val="24"/>
                <w:szCs w:val="24"/>
              </w:rPr>
              <w:t xml:space="preserve"> и обновлением основных средств </w:t>
            </w:r>
            <w:r>
              <w:rPr>
                <w:sz w:val="24"/>
                <w:szCs w:val="24"/>
              </w:rPr>
              <w:t>на основании заявок Заказчика со сроком выполнения одной заявки не более 320 часов.</w:t>
            </w:r>
          </w:p>
        </w:tc>
      </w:tr>
      <w:tr w:rsidR="00F30C9B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F30C9B" w:rsidRPr="000005B8" w:rsidRDefault="00F30C9B" w:rsidP="00DB1304">
            <w:pPr>
              <w:pStyle w:val="Default"/>
              <w:ind w:left="-275" w:firstLine="275"/>
            </w:pPr>
            <w:r w:rsidRPr="000005B8">
              <w:lastRenderedPageBreak/>
              <w:t>Начальная (максимальная) цена договора:</w:t>
            </w:r>
          </w:p>
        </w:tc>
        <w:tc>
          <w:tcPr>
            <w:tcW w:w="5491" w:type="dxa"/>
            <w:vAlign w:val="center"/>
          </w:tcPr>
          <w:p w:rsidR="00F30C9B" w:rsidRPr="000005B8" w:rsidRDefault="00F30C9B" w:rsidP="00312F9E">
            <w:pPr>
              <w:pStyle w:val="Default"/>
            </w:pPr>
            <w:r>
              <w:rPr>
                <w:szCs w:val="20"/>
              </w:rPr>
              <w:t>37 000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D97668" w:rsidRPr="003802A5" w:rsidRDefault="0063071A" w:rsidP="00B32FEC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D97668" w:rsidRPr="00FD4D3E" w:rsidRDefault="00D97668" w:rsidP="00B32FEC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D97668" w:rsidRPr="00FD4D3E" w:rsidRDefault="0063071A" w:rsidP="0063071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D97668" w:rsidRPr="00FD4D3E" w:rsidRDefault="00D97668" w:rsidP="00312F9E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D97668" w:rsidRPr="00FD4D3E" w:rsidRDefault="00D97668" w:rsidP="00312F9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F30C9B" w:rsidRPr="006B2513" w:rsidRDefault="00F30C9B" w:rsidP="006B2513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F30C9B" w:rsidRPr="009621F1" w:rsidRDefault="00F30C9B" w:rsidP="00F30C9B">
            <w:pPr>
              <w:ind w:firstLine="0"/>
              <w:jc w:val="center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ООО «Микротест», ИНН 7719198391, КПП 771901001, ОГРН 1027739777383</w:t>
            </w:r>
          </w:p>
        </w:tc>
        <w:tc>
          <w:tcPr>
            <w:tcW w:w="3038" w:type="dxa"/>
            <w:vAlign w:val="center"/>
          </w:tcPr>
          <w:p w:rsidR="00F30C9B" w:rsidRPr="000005B8" w:rsidRDefault="00153872" w:rsidP="00153872">
            <w:pPr>
              <w:pStyle w:val="Default"/>
            </w:pPr>
            <w:r>
              <w:rPr>
                <w:szCs w:val="20"/>
              </w:rPr>
              <w:t>Согласно приложению №1</w:t>
            </w:r>
            <w:r w:rsidRPr="00BD140E">
              <w:t xml:space="preserve"> к настоящему протоколу</w:t>
            </w:r>
          </w:p>
        </w:tc>
      </w:tr>
    </w:tbl>
    <w:p w:rsidR="00E445D3" w:rsidRPr="00E445D3" w:rsidRDefault="00DC3B09" w:rsidP="00DF79F6">
      <w:pPr>
        <w:tabs>
          <w:tab w:val="clear" w:pos="709"/>
        </w:tabs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F30C9B">
        <w:rPr>
          <w:sz w:val="24"/>
          <w:szCs w:val="24"/>
        </w:rPr>
        <w:t>№ ОК/009/ЦКПРАС/0023</w:t>
      </w:r>
      <w:r w:rsidR="00E445D3" w:rsidRPr="003E25F6">
        <w:rPr>
          <w:sz w:val="24"/>
          <w:szCs w:val="24"/>
        </w:rPr>
        <w:t xml:space="preserve"> 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DC3B09" w:rsidRPr="00696DAF" w:rsidRDefault="00DF79F6" w:rsidP="00DF79F6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F30C9B" w:rsidRPr="007D402C">
        <w:rPr>
          <w:sz w:val="24"/>
          <w:szCs w:val="24"/>
        </w:rPr>
        <w:t>ООО «Микротест»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567290" w:rsidRDefault="00DC3B09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F30C9B">
        <w:rPr>
          <w:sz w:val="24"/>
          <w:szCs w:val="24"/>
        </w:rPr>
        <w:t>Выполнение работ по развитию программного обеспечения:</w:t>
      </w:r>
      <w:r w:rsidR="00567290">
        <w:rPr>
          <w:sz w:val="24"/>
          <w:szCs w:val="24"/>
        </w:rPr>
        <w:t xml:space="preserve">         </w:t>
      </w:r>
      <w:r w:rsidR="00F30C9B">
        <w:rPr>
          <w:rFonts w:ascii="Symbol" w:hAnsi="Symbol"/>
          <w:sz w:val="24"/>
          <w:szCs w:val="24"/>
        </w:rPr>
        <w:t></w:t>
      </w:r>
      <w:r w:rsidR="00F30C9B">
        <w:rPr>
          <w:sz w:val="24"/>
          <w:szCs w:val="24"/>
        </w:rPr>
        <w:t xml:space="preserve"> автоматизированной системы подготовки консолидированной финансовой отчетности в соответствии с международными стандартами финансовой отчетности; </w:t>
      </w:r>
    </w:p>
    <w:p w:rsidR="00567290" w:rsidRDefault="00F30C9B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автоматизированной системы подготовки регламентированной отчетности; </w:t>
      </w:r>
    </w:p>
    <w:p w:rsidR="00567290" w:rsidRDefault="00F30C9B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автоматизированного модуля расчета заработной платы и автоматизированного модуля кадрового учета</w:t>
      </w:r>
      <w:r w:rsidR="00567290">
        <w:rPr>
          <w:sz w:val="24"/>
          <w:szCs w:val="24"/>
        </w:rPr>
        <w:t xml:space="preserve"> на базе программного продукта «</w:t>
      </w:r>
      <w:r>
        <w:rPr>
          <w:sz w:val="24"/>
          <w:szCs w:val="24"/>
        </w:rPr>
        <w:t>1С</w:t>
      </w:r>
      <w:r w:rsidR="002D6DF3">
        <w:rPr>
          <w:sz w:val="24"/>
          <w:szCs w:val="24"/>
        </w:rPr>
        <w:t xml:space="preserve">: </w:t>
      </w:r>
      <w:r>
        <w:rPr>
          <w:sz w:val="24"/>
          <w:szCs w:val="24"/>
        </w:rPr>
        <w:t>Зар</w:t>
      </w:r>
      <w:r w:rsidR="00567290">
        <w:rPr>
          <w:sz w:val="24"/>
          <w:szCs w:val="24"/>
        </w:rPr>
        <w:t>плата и Управление Персоналом 8»</w:t>
      </w:r>
      <w:r>
        <w:rPr>
          <w:sz w:val="24"/>
          <w:szCs w:val="24"/>
        </w:rPr>
        <w:t xml:space="preserve">; </w:t>
      </w: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подсистемы финансового учёта ОАО «ТрансКонтейнер» на базе программного комплекса «1С: Бухгалтерия 8», включая подсистему управления договорной деятельностью и подсистему «Учет контейнеров и вагонов»; </w:t>
      </w:r>
    </w:p>
    <w:p w:rsidR="00567290" w:rsidRDefault="00F30C9B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автоматизированной системы бюджетного управления; </w:t>
      </w:r>
    </w:p>
    <w:p w:rsidR="00EA03AE" w:rsidRDefault="00F30C9B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автоматизированной системы бюджетного контроля и автоматизированной системы управления денежными средствами; </w:t>
      </w:r>
    </w:p>
    <w:p w:rsidR="00EA03AE" w:rsidRDefault="00F30C9B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 xml:space="preserve"> операционного модуля </w:t>
      </w:r>
      <w:proofErr w:type="gramStart"/>
      <w:r>
        <w:rPr>
          <w:sz w:val="24"/>
          <w:szCs w:val="24"/>
        </w:rPr>
        <w:t>ИТ</w:t>
      </w:r>
      <w:proofErr w:type="gramEnd"/>
      <w:r>
        <w:rPr>
          <w:sz w:val="24"/>
          <w:szCs w:val="24"/>
        </w:rPr>
        <w:t xml:space="preserve">; </w:t>
      </w:r>
    </w:p>
    <w:p w:rsidR="00DC3B09" w:rsidRDefault="00F30C9B" w:rsidP="00DC3B09">
      <w:pPr>
        <w:pStyle w:val="1"/>
        <w:suppressAutoHyphens/>
        <w:ind w:firstLine="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lastRenderedPageBreak/>
        <w:t></w:t>
      </w:r>
      <w:r>
        <w:rPr>
          <w:sz w:val="24"/>
          <w:szCs w:val="24"/>
        </w:rPr>
        <w:t xml:space="preserve"> автоматизированной системы «Управление эксплуатацией и обновлением основных средств» на основании заявок Заказчика со сроком выполнения одной заявки не более 320 часов.</w:t>
      </w:r>
    </w:p>
    <w:p w:rsidR="00DC3B09" w:rsidRDefault="005F1E11" w:rsidP="00DC3B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Максимальная 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DC3B09" w:rsidRPr="006C50E5">
        <w:rPr>
          <w:sz w:val="24"/>
          <w:szCs w:val="24"/>
        </w:rPr>
        <w:t xml:space="preserve"> </w:t>
      </w:r>
      <w:r w:rsidR="00AD7833">
        <w:rPr>
          <w:sz w:val="24"/>
          <w:szCs w:val="24"/>
        </w:rPr>
        <w:t>м</w:t>
      </w:r>
      <w:r w:rsidR="00AD7833" w:rsidRPr="00AD7833">
        <w:rPr>
          <w:sz w:val="24"/>
          <w:szCs w:val="24"/>
        </w:rPr>
        <w:t xml:space="preserve">аксимальная цена всех работ на основании заявок суммарно в стоимостном </w:t>
      </w:r>
      <w:r w:rsidR="00AD7833">
        <w:rPr>
          <w:sz w:val="24"/>
          <w:szCs w:val="24"/>
        </w:rPr>
        <w:t>выражении может быть не более  37</w:t>
      </w:r>
      <w:r w:rsidR="00BA3463">
        <w:rPr>
          <w:sz w:val="24"/>
          <w:szCs w:val="24"/>
        </w:rPr>
        <w:t xml:space="preserve"> 000 000,00</w:t>
      </w:r>
      <w:r w:rsidR="00AD7833">
        <w:rPr>
          <w:sz w:val="24"/>
          <w:szCs w:val="24"/>
        </w:rPr>
        <w:t xml:space="preserve"> </w:t>
      </w:r>
      <w:r w:rsidR="00AD7833" w:rsidRPr="00AD7833">
        <w:rPr>
          <w:sz w:val="24"/>
          <w:szCs w:val="24"/>
        </w:rPr>
        <w:t>рублей без учета НДС. НДС по ставке 18 % начисляется отдельно.</w:t>
      </w:r>
      <w:r w:rsidR="00AD7833" w:rsidRPr="00AD7833">
        <w:t xml:space="preserve"> </w:t>
      </w:r>
      <w:r w:rsidR="00AD7833" w:rsidRPr="00AD7833">
        <w:rPr>
          <w:sz w:val="24"/>
          <w:szCs w:val="24"/>
        </w:rPr>
        <w:t>Цена работ на основании заявок рассчитывается индивидуально для каждой заявки, исходя из величины почасовой ставки специалистов определенной категории со стороны исполнителя.</w:t>
      </w:r>
      <w:r w:rsidR="00EC6752">
        <w:rPr>
          <w:sz w:val="24"/>
          <w:szCs w:val="24"/>
        </w:rPr>
        <w:t xml:space="preserve"> </w:t>
      </w:r>
      <w:r w:rsidR="00EC6752" w:rsidRPr="00EC6752">
        <w:rPr>
          <w:sz w:val="24"/>
          <w:szCs w:val="24"/>
        </w:rPr>
        <w:t>Почасовые ставки специалистов на работы по заявкам</w:t>
      </w:r>
      <w:r w:rsidR="00EC6752">
        <w:rPr>
          <w:sz w:val="24"/>
          <w:szCs w:val="24"/>
        </w:rPr>
        <w:t xml:space="preserve"> приведены </w:t>
      </w:r>
      <w:r w:rsidR="00EC6752" w:rsidRPr="00EC6752">
        <w:rPr>
          <w:sz w:val="24"/>
          <w:szCs w:val="24"/>
        </w:rPr>
        <w:t>в приложении № 1 к настоящему протоколу.</w:t>
      </w:r>
      <w:r w:rsidR="00AD7833" w:rsidRPr="00AD7833">
        <w:rPr>
          <w:sz w:val="24"/>
          <w:szCs w:val="24"/>
        </w:rPr>
        <w:t xml:space="preserve"> Стоимость работ по заявке вычисляется путем умножения на количество необходимых человеко-часов этой категории (объём работ), указанных в подписанной представителями исполнителя и заказчика заявке, и суммированием получившихся составляющих. </w:t>
      </w:r>
      <w:r w:rsidR="00DC3B09">
        <w:rPr>
          <w:sz w:val="24"/>
          <w:szCs w:val="24"/>
        </w:rPr>
        <w:t xml:space="preserve"> </w:t>
      </w:r>
    </w:p>
    <w:p w:rsidR="00696DAF" w:rsidRDefault="00DC3B09" w:rsidP="00B9224C">
      <w:pPr>
        <w:pStyle w:val="Default"/>
        <w:ind w:firstLine="708"/>
        <w:jc w:val="both"/>
      </w:pPr>
      <w:r w:rsidRPr="008A3B2F">
        <w:rPr>
          <w:b/>
        </w:rPr>
        <w:t xml:space="preserve">Условия оплаты: </w:t>
      </w:r>
      <w:r w:rsidR="00AE1E41">
        <w:t>о</w:t>
      </w:r>
      <w:r w:rsidR="00B9224C" w:rsidRPr="001B2122">
        <w:t xml:space="preserve">плата </w:t>
      </w:r>
      <w:r w:rsidR="00B9224C">
        <w:t>р</w:t>
      </w:r>
      <w:r w:rsidR="00B9224C" w:rsidRPr="001B2122">
        <w:t xml:space="preserve">абот по заявке производится после подписания </w:t>
      </w:r>
      <w:r w:rsidR="00B9224C">
        <w:t>с</w:t>
      </w:r>
      <w:r w:rsidR="00B9224C" w:rsidRPr="001B2122">
        <w:t>торонами</w:t>
      </w:r>
      <w:r w:rsidR="00B9224C">
        <w:t xml:space="preserve"> а</w:t>
      </w:r>
      <w:r w:rsidR="00B9224C" w:rsidRPr="001B2122">
        <w:t xml:space="preserve">кта сдачи-приемки выполненных </w:t>
      </w:r>
      <w:r w:rsidR="00B9224C">
        <w:t>р</w:t>
      </w:r>
      <w:r w:rsidR="00B9224C" w:rsidRPr="001B2122">
        <w:t xml:space="preserve">абот по заявке на основании счета Исполнителя в течение </w:t>
      </w:r>
      <w:r w:rsidR="00B9224C">
        <w:t>30</w:t>
      </w:r>
      <w:r w:rsidR="00B9224C" w:rsidRPr="001B2122">
        <w:t xml:space="preserve"> (</w:t>
      </w:r>
      <w:r w:rsidR="00B9224C">
        <w:t>тридцати</w:t>
      </w:r>
      <w:r w:rsidR="00B9224C" w:rsidRPr="001B2122">
        <w:t xml:space="preserve">) банковских дней </w:t>
      </w:r>
      <w:proofErr w:type="gramStart"/>
      <w:r w:rsidR="00B9224C" w:rsidRPr="001B2122">
        <w:t xml:space="preserve">с </w:t>
      </w:r>
      <w:r w:rsidR="00B9224C">
        <w:t>даты получения</w:t>
      </w:r>
      <w:proofErr w:type="gramEnd"/>
      <w:r w:rsidR="00B9224C">
        <w:t xml:space="preserve"> Заказчиком счета</w:t>
      </w:r>
      <w:r w:rsidR="00696DAF">
        <w:t>.</w:t>
      </w:r>
    </w:p>
    <w:p w:rsidR="00C46330" w:rsidRDefault="00DC3B09" w:rsidP="00C46330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A62703">
        <w:rPr>
          <w:b/>
        </w:rPr>
        <w:t xml:space="preserve">Место </w:t>
      </w:r>
      <w:r w:rsidR="00BE7A5D">
        <w:rPr>
          <w:b/>
        </w:rPr>
        <w:t>выполнения</w:t>
      </w:r>
      <w:r w:rsidR="00AE1E41">
        <w:rPr>
          <w:b/>
        </w:rPr>
        <w:t xml:space="preserve"> работ</w:t>
      </w:r>
      <w:r w:rsidRPr="00A62703">
        <w:rPr>
          <w:b/>
        </w:rPr>
        <w:t>:</w:t>
      </w:r>
      <w:r>
        <w:t xml:space="preserve"> </w:t>
      </w:r>
      <w:r w:rsidR="00B9224C" w:rsidRPr="00B9224C">
        <w:rPr>
          <w:rFonts w:eastAsia="Times New Roman"/>
          <w:snapToGrid w:val="0"/>
          <w:color w:val="auto"/>
        </w:rPr>
        <w:t>125047, М</w:t>
      </w:r>
      <w:r w:rsidR="00B9224C">
        <w:rPr>
          <w:rFonts w:eastAsia="Times New Roman"/>
          <w:snapToGrid w:val="0"/>
          <w:color w:val="auto"/>
        </w:rPr>
        <w:t>осква, Оружейный переулок, д.19</w:t>
      </w:r>
      <w:r w:rsidR="00B62C36">
        <w:rPr>
          <w:rFonts w:eastAsia="Times New Roman"/>
          <w:snapToGrid w:val="0"/>
          <w:color w:val="auto"/>
        </w:rPr>
        <w:t>.</w:t>
      </w:r>
    </w:p>
    <w:p w:rsidR="00B62C36" w:rsidRPr="00C46330" w:rsidRDefault="00DC3B09" w:rsidP="00C46330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</w:t>
      </w:r>
      <w:r w:rsidR="00B32FEC" w:rsidRPr="00B62C36">
        <w:rPr>
          <w:b/>
        </w:rPr>
        <w:t xml:space="preserve">начала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proofErr w:type="gramStart"/>
      <w:r w:rsidR="00B9224C">
        <w:rPr>
          <w:bCs/>
          <w:color w:val="auto"/>
        </w:rPr>
        <w:t>с</w:t>
      </w:r>
      <w:r w:rsidR="00B9224C" w:rsidRPr="00B9224C">
        <w:rPr>
          <w:bCs/>
          <w:color w:val="auto"/>
        </w:rPr>
        <w:t xml:space="preserve"> даты заключения</w:t>
      </w:r>
      <w:proofErr w:type="gramEnd"/>
      <w:r w:rsidR="00B9224C" w:rsidRPr="00B9224C">
        <w:rPr>
          <w:bCs/>
          <w:color w:val="auto"/>
        </w:rPr>
        <w:t xml:space="preserve"> договора.</w:t>
      </w:r>
    </w:p>
    <w:p w:rsidR="00336FCB" w:rsidRDefault="00B9224C" w:rsidP="00B62C36">
      <w:pPr>
        <w:pStyle w:val="Default"/>
        <w:ind w:firstLine="709"/>
        <w:jc w:val="both"/>
      </w:pPr>
      <w:r>
        <w:rPr>
          <w:b/>
        </w:rPr>
        <w:t xml:space="preserve">Срок окончания </w:t>
      </w:r>
      <w:r w:rsidR="00AE1E41">
        <w:rPr>
          <w:b/>
        </w:rPr>
        <w:t>выполнения работ</w:t>
      </w:r>
      <w:r w:rsidR="00B32FEC">
        <w:t xml:space="preserve">: </w:t>
      </w:r>
      <w:r w:rsidRPr="00B9224C">
        <w:rPr>
          <w:bCs/>
          <w:color w:val="auto"/>
        </w:rPr>
        <w:t>31 января 2016 г</w:t>
      </w:r>
      <w:r w:rsidR="00B62C36">
        <w:t>.</w:t>
      </w:r>
    </w:p>
    <w:p w:rsidR="00D54F28" w:rsidRPr="002A57C6" w:rsidRDefault="00D54F28" w:rsidP="002A57C6">
      <w:pPr>
        <w:pStyle w:val="Default"/>
        <w:ind w:firstLine="709"/>
        <w:jc w:val="both"/>
      </w:pPr>
      <w:r w:rsidRPr="003864A9">
        <w:rPr>
          <w:b/>
        </w:rPr>
        <w:t>Сведения об объеме закупаемых</w:t>
      </w:r>
      <w:r w:rsidR="00BE7A5D">
        <w:rPr>
          <w:b/>
        </w:rPr>
        <w:t xml:space="preserve"> работ</w:t>
      </w:r>
      <w:r w:rsidRPr="003864A9">
        <w:rPr>
          <w:b/>
        </w:rPr>
        <w:t>:</w:t>
      </w:r>
      <w:r w:rsidR="00BD140E">
        <w:rPr>
          <w:b/>
        </w:rPr>
        <w:t xml:space="preserve"> </w:t>
      </w:r>
      <w:r w:rsidR="002A57C6">
        <w:t>к</w:t>
      </w:r>
      <w:r w:rsidR="002A57C6" w:rsidRPr="002A57C6">
        <w:t>оличес</w:t>
      </w:r>
      <w:r w:rsidR="002A57C6">
        <w:t>тво (о</w:t>
      </w:r>
      <w:r w:rsidR="002A57C6" w:rsidRPr="002A57C6">
        <w:t xml:space="preserve">бъем) работ определяется по мере поступления заявок Заказчика, суммарно в стоимостном выражении не </w:t>
      </w:r>
      <w:proofErr w:type="gramStart"/>
      <w:r w:rsidR="002A57C6" w:rsidRPr="002A57C6">
        <w:t>более максимальной</w:t>
      </w:r>
      <w:proofErr w:type="gramEnd"/>
      <w:r w:rsidR="002A57C6" w:rsidRPr="002A57C6">
        <w:t xml:space="preserve"> цены договора: </w:t>
      </w:r>
      <w:r w:rsidR="002A57C6">
        <w:t>37</w:t>
      </w:r>
      <w:r w:rsidR="002A57C6" w:rsidRPr="002A57C6">
        <w:t xml:space="preserve"> 000 000,00 рублей (без учета НДС).</w:t>
      </w:r>
    </w:p>
    <w:p w:rsidR="00BD140E" w:rsidRDefault="00D54F28" w:rsidP="00B62C36">
      <w:pPr>
        <w:pStyle w:val="Default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proofErr w:type="gramStart"/>
      <w:r w:rsidR="00AE1E41">
        <w:t>с</w:t>
      </w:r>
      <w:r w:rsidR="00AE1E41" w:rsidRPr="004948E0">
        <w:t xml:space="preserve"> даты заключения</w:t>
      </w:r>
      <w:proofErr w:type="gramEnd"/>
      <w:r w:rsidR="00AE1E41" w:rsidRPr="004948E0">
        <w:t xml:space="preserve"> договора до 31 января 2016 г.</w:t>
      </w:r>
      <w:r w:rsidR="00AE1E41">
        <w:t>,</w:t>
      </w:r>
      <w:r w:rsidR="00AE1E41" w:rsidRPr="004948E0">
        <w:t xml:space="preserve"> а в части взаиморасчетов, до полного исполнения сторонами обязательств.</w:t>
      </w:r>
    </w:p>
    <w:p w:rsidR="002D6DF3" w:rsidRPr="00C7118D" w:rsidRDefault="002D6DF3" w:rsidP="002D6DF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DF3">
        <w:rPr>
          <w:b/>
          <w:sz w:val="24"/>
          <w:szCs w:val="24"/>
        </w:rPr>
        <w:t>Срок предоставления гарантии качества</w:t>
      </w:r>
      <w:r>
        <w:rPr>
          <w:sz w:val="24"/>
          <w:szCs w:val="24"/>
        </w:rPr>
        <w:t xml:space="preserve"> на результаты выполненных работ – не менее 90 (девяносто) дней.</w:t>
      </w:r>
    </w:p>
    <w:p w:rsidR="006C5D5C" w:rsidRPr="00B32FEC" w:rsidRDefault="006C5D5C" w:rsidP="00B62C36">
      <w:pPr>
        <w:pStyle w:val="Default"/>
        <w:ind w:firstLine="709"/>
        <w:jc w:val="both"/>
      </w:pPr>
    </w:p>
    <w:p w:rsidR="00ED2E24" w:rsidRDefault="00576F5D" w:rsidP="00ED2E24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851E5B" w:rsidRPr="00ED2E24" w:rsidRDefault="00327BC3" w:rsidP="00ED2E24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161" w:type="dxa"/>
        <w:tblInd w:w="108" w:type="dxa"/>
        <w:tblLayout w:type="fixed"/>
        <w:tblLook w:val="01E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AE1E41" w:rsidRPr="00DD707E" w:rsidTr="00AE1E41">
        <w:trPr>
          <w:trHeight w:val="567"/>
        </w:trPr>
        <w:tc>
          <w:tcPr>
            <w:tcW w:w="3402" w:type="dxa"/>
            <w:gridSpan w:val="2"/>
          </w:tcPr>
          <w:p w:rsidR="00AE1E41" w:rsidRPr="00DD707E" w:rsidRDefault="00AE1E41" w:rsidP="00AE1E41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AE1E41" w:rsidRPr="00DD707E" w:rsidRDefault="00AE1E41" w:rsidP="00AE1E41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AE1E41" w:rsidRPr="00DD707E" w:rsidRDefault="00AE1E41" w:rsidP="00AE1E41">
            <w:pPr>
              <w:spacing w:after="120"/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E1E41" w:rsidRPr="00DD707E" w:rsidTr="00AE1E41">
        <w:trPr>
          <w:trHeight w:val="567"/>
        </w:trPr>
        <w:tc>
          <w:tcPr>
            <w:tcW w:w="3391" w:type="dxa"/>
          </w:tcPr>
          <w:p w:rsidR="00AE1E41" w:rsidRPr="00DD707E" w:rsidRDefault="00AE1E41" w:rsidP="00312F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:rsidR="00AE1E41" w:rsidRPr="00DD707E" w:rsidRDefault="00AE1E41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AE1E41" w:rsidRPr="00DD707E" w:rsidRDefault="00AE1E41" w:rsidP="00312F9E">
            <w:pPr>
              <w:ind w:firstLine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DD071A" w:rsidRPr="00DD707E" w:rsidRDefault="00DD071A" w:rsidP="00312F9E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DD071A" w:rsidRPr="00DD707E" w:rsidRDefault="00DD071A" w:rsidP="00312F9E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DD071A" w:rsidRPr="00DD707E" w:rsidRDefault="00DD071A" w:rsidP="00312F9E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6C5D5C" w:rsidRDefault="00DD071A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BD7A7C">
        <w:rPr>
          <w:b/>
          <w:sz w:val="24"/>
          <w:szCs w:val="24"/>
          <w:lang w:val="en-US"/>
        </w:rPr>
        <w:t>06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BD7A7C">
        <w:rPr>
          <w:b/>
          <w:sz w:val="24"/>
          <w:szCs w:val="24"/>
        </w:rPr>
        <w:t>мая</w:t>
      </w:r>
      <w:r w:rsidR="0071548A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A23329" w:rsidRDefault="006C5D5C" w:rsidP="00BA277A">
      <w:pPr>
        <w:tabs>
          <w:tab w:val="clear" w:pos="709"/>
        </w:tabs>
        <w:ind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1</w:t>
      </w:r>
    </w:p>
    <w:p w:rsidR="006C5D5C" w:rsidRDefault="00BA277A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6C5D5C">
        <w:rPr>
          <w:sz w:val="24"/>
          <w:szCs w:val="24"/>
        </w:rPr>
        <w:t xml:space="preserve"> Протоколу</w:t>
      </w:r>
      <w:r w:rsidR="006C5D5C" w:rsidRPr="006C5D5C">
        <w:t xml:space="preserve"> </w:t>
      </w:r>
      <w:r w:rsidR="006C5D5C" w:rsidRPr="006C5D5C">
        <w:rPr>
          <w:sz w:val="24"/>
          <w:szCs w:val="24"/>
        </w:rPr>
        <w:t xml:space="preserve">заседания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6C5D5C" w:rsidRP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аппарата управления </w:t>
      </w:r>
    </w:p>
    <w:p w:rsidR="006C5D5C" w:rsidRDefault="006C5D5C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53872">
        <w:rPr>
          <w:sz w:val="24"/>
          <w:szCs w:val="24"/>
        </w:rPr>
        <w:t>41</w:t>
      </w:r>
      <w:r>
        <w:rPr>
          <w:sz w:val="24"/>
          <w:szCs w:val="24"/>
        </w:rPr>
        <w:t xml:space="preserve">/ПРГ от </w:t>
      </w:r>
      <w:r w:rsidR="00153872">
        <w:rPr>
          <w:sz w:val="24"/>
          <w:szCs w:val="24"/>
        </w:rPr>
        <w:t>28</w:t>
      </w:r>
      <w:r w:rsidRPr="006C5D5C">
        <w:rPr>
          <w:sz w:val="24"/>
          <w:szCs w:val="24"/>
        </w:rPr>
        <w:t xml:space="preserve"> апреля 2014 года</w:t>
      </w:r>
    </w:p>
    <w:p w:rsidR="003130A8" w:rsidRDefault="003130A8" w:rsidP="00A1261B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p w:rsidR="003130A8" w:rsidRDefault="00312F9E" w:rsidP="00312F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312F9E">
        <w:rPr>
          <w:b/>
          <w:sz w:val="24"/>
          <w:szCs w:val="24"/>
        </w:rPr>
        <w:t>Почасовые ставки специалистов на работы по заявкам</w:t>
      </w:r>
    </w:p>
    <w:p w:rsidR="00312F9E" w:rsidRPr="00312F9E" w:rsidRDefault="00312F9E" w:rsidP="00312F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550"/>
        <w:gridCol w:w="10"/>
        <w:gridCol w:w="5802"/>
        <w:gridCol w:w="3241"/>
      </w:tblGrid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3130A8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b/>
                <w:sz w:val="24"/>
                <w:szCs w:val="24"/>
              </w:rPr>
            </w:pPr>
            <w:proofErr w:type="gramStart"/>
            <w:r w:rsidRPr="00A1261B">
              <w:rPr>
                <w:b/>
                <w:sz w:val="24"/>
                <w:szCs w:val="24"/>
              </w:rPr>
              <w:t>п</w:t>
            </w:r>
            <w:proofErr w:type="gramEnd"/>
            <w:r w:rsidRPr="00A126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02" w:type="dxa"/>
          </w:tcPr>
          <w:p w:rsidR="003130A8" w:rsidRPr="00A1261B" w:rsidRDefault="003130A8" w:rsidP="003130A8">
            <w:pPr>
              <w:jc w:val="center"/>
              <w:rPr>
                <w:b/>
                <w:sz w:val="24"/>
                <w:szCs w:val="24"/>
              </w:rPr>
            </w:pPr>
            <w:r w:rsidRPr="00A1261B">
              <w:rPr>
                <w:b/>
                <w:sz w:val="24"/>
                <w:szCs w:val="24"/>
              </w:rPr>
              <w:t>Наименование товаров, работ, услуг</w:t>
            </w:r>
          </w:p>
          <w:p w:rsidR="003130A8" w:rsidRPr="00A1261B" w:rsidRDefault="003130A8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3130A8" w:rsidRPr="00A1261B" w:rsidRDefault="003130A8" w:rsidP="006C5D5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right"/>
              <w:rPr>
                <w:b/>
                <w:sz w:val="24"/>
                <w:szCs w:val="24"/>
              </w:rPr>
            </w:pPr>
            <w:r w:rsidRPr="00A1261B">
              <w:rPr>
                <w:b/>
                <w:sz w:val="24"/>
                <w:szCs w:val="24"/>
              </w:rPr>
              <w:t>Количество поставляемых товаров, работ, услуг</w:t>
            </w:r>
          </w:p>
        </w:tc>
      </w:tr>
      <w:tr w:rsidR="00312F9E" w:rsidRPr="00A1261B" w:rsidTr="00312F9E">
        <w:trPr>
          <w:jc w:val="center"/>
        </w:trPr>
        <w:tc>
          <w:tcPr>
            <w:tcW w:w="550" w:type="dxa"/>
          </w:tcPr>
          <w:p w:rsidR="00312F9E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312F9E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:rsidR="00312F9E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A1261B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1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30A8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проектов</w:t>
            </w:r>
          </w:p>
        </w:tc>
        <w:tc>
          <w:tcPr>
            <w:tcW w:w="3241" w:type="dxa"/>
          </w:tcPr>
          <w:p w:rsidR="003130A8" w:rsidRPr="00A1261B" w:rsidRDefault="00312F9E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2 913,14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A1261B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2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30A8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Функциональный архитектор</w:t>
            </w:r>
          </w:p>
        </w:tc>
        <w:tc>
          <w:tcPr>
            <w:tcW w:w="3241" w:type="dxa"/>
          </w:tcPr>
          <w:p w:rsidR="003130A8" w:rsidRPr="00A1261B" w:rsidRDefault="00312F9E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2 584,75</w:t>
            </w:r>
          </w:p>
        </w:tc>
      </w:tr>
      <w:tr w:rsidR="003130A8" w:rsidRPr="00A1261B" w:rsidTr="00A1261B">
        <w:trPr>
          <w:jc w:val="center"/>
        </w:trPr>
        <w:tc>
          <w:tcPr>
            <w:tcW w:w="560" w:type="dxa"/>
            <w:gridSpan w:val="2"/>
          </w:tcPr>
          <w:p w:rsidR="003130A8" w:rsidRPr="00A1261B" w:rsidRDefault="00A1261B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A1261B">
              <w:rPr>
                <w:sz w:val="24"/>
                <w:szCs w:val="24"/>
              </w:rPr>
              <w:t>3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30A8" w:rsidRPr="00A1261B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3241" w:type="dxa"/>
          </w:tcPr>
          <w:p w:rsidR="003130A8" w:rsidRPr="00A1261B" w:rsidRDefault="00312F9E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1 864,41</w:t>
            </w:r>
          </w:p>
        </w:tc>
      </w:tr>
      <w:tr w:rsidR="00312F9E" w:rsidRPr="00A1261B" w:rsidTr="00A1261B">
        <w:trPr>
          <w:jc w:val="center"/>
        </w:trPr>
        <w:tc>
          <w:tcPr>
            <w:tcW w:w="560" w:type="dxa"/>
            <w:gridSpan w:val="2"/>
          </w:tcPr>
          <w:p w:rsidR="00312F9E" w:rsidRPr="00A1261B" w:rsidRDefault="00312F9E" w:rsidP="00312F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7A5D"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312F9E" w:rsidRDefault="00312F9E" w:rsidP="003130A8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</w:t>
            </w:r>
          </w:p>
        </w:tc>
        <w:tc>
          <w:tcPr>
            <w:tcW w:w="3241" w:type="dxa"/>
          </w:tcPr>
          <w:p w:rsidR="00312F9E" w:rsidRPr="00A1261B" w:rsidRDefault="00312F9E" w:rsidP="00312F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1 864,41</w:t>
            </w:r>
          </w:p>
        </w:tc>
      </w:tr>
    </w:tbl>
    <w:p w:rsidR="003130A8" w:rsidRDefault="003130A8" w:rsidP="006C5D5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</w:p>
    <w:p w:rsidR="003130A8" w:rsidRDefault="002A3363" w:rsidP="006A3F55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работ облагается НДС по ставке 18%, размер которого составляет 524,36 руб. для ставки Руководителя проектов, 465,25 руб. для ставки Функционального архитектора, 335,59 для ставки Консультанта, 335,59 для ставки Программиста.</w:t>
      </w:r>
    </w:p>
    <w:p w:rsidR="002A3363" w:rsidRPr="00C7118D" w:rsidRDefault="002A3363" w:rsidP="002A336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rPr>
          <w:sz w:val="24"/>
          <w:szCs w:val="24"/>
        </w:rPr>
      </w:pPr>
    </w:p>
    <w:sectPr w:rsidR="002A3363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F0" w:rsidRDefault="00AA69F0" w:rsidP="002C7C03">
      <w:r>
        <w:separator/>
      </w:r>
    </w:p>
  </w:endnote>
  <w:endnote w:type="continuationSeparator" w:id="1">
    <w:p w:rsidR="00AA69F0" w:rsidRDefault="00AA69F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F0" w:rsidRDefault="00AA69F0" w:rsidP="002C7C03">
      <w:r>
        <w:separator/>
      </w:r>
    </w:p>
  </w:footnote>
  <w:footnote w:type="continuationSeparator" w:id="1">
    <w:p w:rsidR="00AA69F0" w:rsidRDefault="00AA69F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5B" w:rsidRDefault="00D07699">
    <w:pPr>
      <w:pStyle w:val="aa"/>
      <w:jc w:val="center"/>
    </w:pPr>
    <w:fldSimple w:instr=" PAGE   \* MERGEFORMAT ">
      <w:r w:rsidR="00BD7A7C">
        <w:rPr>
          <w:noProof/>
        </w:rPr>
        <w:t>2</w:t>
      </w:r>
    </w:fldSimple>
  </w:p>
  <w:p w:rsidR="00851E5B" w:rsidRDefault="00851E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6D1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9C3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A227C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6DF3"/>
    <w:rsid w:val="002D7921"/>
    <w:rsid w:val="002E1002"/>
    <w:rsid w:val="002E12A9"/>
    <w:rsid w:val="002E2B59"/>
    <w:rsid w:val="002E306D"/>
    <w:rsid w:val="002E5926"/>
    <w:rsid w:val="002E5A39"/>
    <w:rsid w:val="002E6746"/>
    <w:rsid w:val="002F00CA"/>
    <w:rsid w:val="00300487"/>
    <w:rsid w:val="003013C5"/>
    <w:rsid w:val="00302C7D"/>
    <w:rsid w:val="003038BF"/>
    <w:rsid w:val="00304375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49FD"/>
    <w:rsid w:val="0053564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290"/>
    <w:rsid w:val="005674D8"/>
    <w:rsid w:val="005705EC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071A"/>
    <w:rsid w:val="00631F6C"/>
    <w:rsid w:val="006323ED"/>
    <w:rsid w:val="00632A97"/>
    <w:rsid w:val="00633388"/>
    <w:rsid w:val="006346ED"/>
    <w:rsid w:val="0063520C"/>
    <w:rsid w:val="006355A1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5012"/>
    <w:rsid w:val="00727B9C"/>
    <w:rsid w:val="00730960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1E5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5C06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3F29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8AE"/>
    <w:rsid w:val="00A03D66"/>
    <w:rsid w:val="00A042DE"/>
    <w:rsid w:val="00A06BC8"/>
    <w:rsid w:val="00A07ADB"/>
    <w:rsid w:val="00A10172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A7C"/>
    <w:rsid w:val="00BD7D7C"/>
    <w:rsid w:val="00BE0CAA"/>
    <w:rsid w:val="00BE2875"/>
    <w:rsid w:val="00BE3397"/>
    <w:rsid w:val="00BE4ADC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330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3A23"/>
    <w:rsid w:val="00C85082"/>
    <w:rsid w:val="00C859EC"/>
    <w:rsid w:val="00C86507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699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6752"/>
    <w:rsid w:val="00EC7CE9"/>
    <w:rsid w:val="00ED16D0"/>
    <w:rsid w:val="00ED1B2D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BBA"/>
    <w:rsid w:val="00FE625E"/>
    <w:rsid w:val="00FE777D"/>
    <w:rsid w:val="00FF6D00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E8E1-F8AD-4FD7-AAD1-25192552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2014-05-05T10:43:00Z</cp:lastPrinted>
  <dcterms:created xsi:type="dcterms:W3CDTF">2014-05-12T07:23:00Z</dcterms:created>
  <dcterms:modified xsi:type="dcterms:W3CDTF">2014-05-12T07:23:00Z</dcterms:modified>
</cp:coreProperties>
</file>