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97" w:rsidRPr="008514FB" w:rsidRDefault="00291C97" w:rsidP="00291C97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11</w:t>
      </w:r>
      <w:r w:rsidRPr="00517AE9">
        <w:rPr>
          <w:b/>
        </w:rPr>
        <w:t>/ПРГ</w:t>
      </w:r>
    </w:p>
    <w:p w:rsidR="00291C97" w:rsidRPr="008514FB" w:rsidRDefault="00291C97" w:rsidP="00291C97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291C97" w:rsidRDefault="00291C97" w:rsidP="00291C97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 открытого акционерного общества</w:t>
      </w:r>
    </w:p>
    <w:p w:rsidR="00291C97" w:rsidRDefault="00291C97" w:rsidP="00291C97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»,</w:t>
      </w:r>
    </w:p>
    <w:p w:rsidR="00291C97" w:rsidRDefault="00291C97" w:rsidP="00291C97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29 апреля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291C97" w:rsidRPr="00E52E0F" w:rsidRDefault="00291C97" w:rsidP="00291C97">
      <w:pPr>
        <w:jc w:val="center"/>
        <w:rPr>
          <w:b/>
          <w:sz w:val="26"/>
          <w:szCs w:val="26"/>
        </w:rPr>
      </w:pPr>
    </w:p>
    <w:p w:rsidR="00291C97" w:rsidRDefault="00291C97" w:rsidP="00291C97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291C97" w:rsidRPr="00A05AA5" w:rsidRDefault="00291C97" w:rsidP="00291C97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979" w:type="dxa"/>
        <w:jc w:val="center"/>
        <w:tblLook w:val="04A0"/>
      </w:tblPr>
      <w:tblGrid>
        <w:gridCol w:w="567"/>
        <w:gridCol w:w="3262"/>
        <w:gridCol w:w="4294"/>
        <w:gridCol w:w="1856"/>
      </w:tblGrid>
      <w:tr w:rsidR="00291C97" w:rsidRPr="00CC29F7" w:rsidTr="00C03549">
        <w:trPr>
          <w:jc w:val="center"/>
        </w:trPr>
        <w:tc>
          <w:tcPr>
            <w:tcW w:w="567" w:type="dxa"/>
          </w:tcPr>
          <w:p w:rsidR="00291C97" w:rsidRPr="00CC29F7" w:rsidRDefault="00291C97" w:rsidP="00C0354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291C97" w:rsidRPr="00CC29F7" w:rsidRDefault="00291C97" w:rsidP="00C0354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291C97" w:rsidRPr="00CC29F7" w:rsidRDefault="00291C97" w:rsidP="00C0354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91C97" w:rsidRPr="00CC29F7" w:rsidRDefault="00291C97" w:rsidP="00C03549">
            <w:pPr>
              <w:ind w:firstLine="0"/>
              <w:jc w:val="both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Председатель ПРГ</w:t>
            </w:r>
          </w:p>
        </w:tc>
      </w:tr>
      <w:tr w:rsidR="00291C97" w:rsidRPr="00CC29F7" w:rsidTr="00C03549">
        <w:trPr>
          <w:jc w:val="center"/>
        </w:trPr>
        <w:tc>
          <w:tcPr>
            <w:tcW w:w="567" w:type="dxa"/>
          </w:tcPr>
          <w:p w:rsidR="00291C97" w:rsidRPr="00CC29F7" w:rsidRDefault="00291C97" w:rsidP="00C0354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291C97" w:rsidRPr="00CC29F7" w:rsidRDefault="00291C97" w:rsidP="00C0354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291C97" w:rsidRPr="00CC29F7" w:rsidRDefault="00291C97" w:rsidP="00C0354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91C97" w:rsidRPr="00CC29F7" w:rsidRDefault="00291C97" w:rsidP="00C03549">
            <w:pPr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член ПРГ</w:t>
            </w:r>
          </w:p>
        </w:tc>
      </w:tr>
      <w:tr w:rsidR="00291C97" w:rsidRPr="00CC29F7" w:rsidTr="00C03549">
        <w:trPr>
          <w:jc w:val="center"/>
        </w:trPr>
        <w:tc>
          <w:tcPr>
            <w:tcW w:w="567" w:type="dxa"/>
          </w:tcPr>
          <w:p w:rsidR="00291C97" w:rsidRPr="00CC29F7" w:rsidRDefault="00291C97" w:rsidP="00C0354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291C97" w:rsidRPr="00CC29F7" w:rsidRDefault="00291C97" w:rsidP="00C0354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291C97" w:rsidRPr="00CC29F7" w:rsidRDefault="00291C97" w:rsidP="00C0354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91C97" w:rsidRPr="00CC29F7" w:rsidRDefault="00291C97" w:rsidP="00C03549">
            <w:pPr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член ПРГ</w:t>
            </w:r>
          </w:p>
        </w:tc>
      </w:tr>
      <w:tr w:rsidR="00291C97" w:rsidRPr="00CC29F7" w:rsidTr="00C03549">
        <w:trPr>
          <w:jc w:val="center"/>
        </w:trPr>
        <w:tc>
          <w:tcPr>
            <w:tcW w:w="567" w:type="dxa"/>
          </w:tcPr>
          <w:p w:rsidR="00291C97" w:rsidRPr="00CC29F7" w:rsidRDefault="00291C97" w:rsidP="00C0354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291C97" w:rsidRPr="00CC29F7" w:rsidRDefault="00291C97" w:rsidP="00C0354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291C97" w:rsidRPr="00CC29F7" w:rsidRDefault="00291C97" w:rsidP="00C0354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91C97" w:rsidRPr="00CC29F7" w:rsidRDefault="00291C97" w:rsidP="00C03549">
            <w:pPr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член ПРГ</w:t>
            </w:r>
          </w:p>
        </w:tc>
      </w:tr>
      <w:tr w:rsidR="00291C97" w:rsidRPr="00CC29F7" w:rsidTr="00C03549">
        <w:trPr>
          <w:jc w:val="center"/>
        </w:trPr>
        <w:tc>
          <w:tcPr>
            <w:tcW w:w="567" w:type="dxa"/>
          </w:tcPr>
          <w:p w:rsidR="00291C97" w:rsidRPr="00CC29F7" w:rsidRDefault="00291C97" w:rsidP="00C0354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291C97" w:rsidRPr="00CC29F7" w:rsidRDefault="00291C97" w:rsidP="00C0354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291C97" w:rsidRPr="00CC29F7" w:rsidRDefault="00291C97" w:rsidP="00C035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91C97" w:rsidRPr="00CC29F7" w:rsidRDefault="00291C97" w:rsidP="00C03549">
            <w:pPr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член ПРГ</w:t>
            </w:r>
          </w:p>
        </w:tc>
      </w:tr>
      <w:tr w:rsidR="00291C97" w:rsidRPr="00CC29F7" w:rsidTr="00C03549">
        <w:trPr>
          <w:jc w:val="center"/>
        </w:trPr>
        <w:tc>
          <w:tcPr>
            <w:tcW w:w="567" w:type="dxa"/>
          </w:tcPr>
          <w:p w:rsidR="00291C97" w:rsidRPr="00CC29F7" w:rsidRDefault="00291C97" w:rsidP="00C03549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262" w:type="dxa"/>
          </w:tcPr>
          <w:p w:rsidR="00291C97" w:rsidRPr="00CC29F7" w:rsidRDefault="00291C97" w:rsidP="00C0354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291C97" w:rsidRPr="00CC29F7" w:rsidRDefault="00291C97" w:rsidP="00C0354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91C97" w:rsidRPr="00CC29F7" w:rsidRDefault="00291C97" w:rsidP="00C03549">
            <w:pPr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член ПРГ</w:t>
            </w:r>
          </w:p>
        </w:tc>
      </w:tr>
      <w:tr w:rsidR="00291C97" w:rsidRPr="00CC29F7" w:rsidTr="00C03549">
        <w:trPr>
          <w:jc w:val="center"/>
        </w:trPr>
        <w:tc>
          <w:tcPr>
            <w:tcW w:w="567" w:type="dxa"/>
          </w:tcPr>
          <w:p w:rsidR="00291C97" w:rsidRPr="00CC29F7" w:rsidRDefault="00291C97" w:rsidP="00C03549">
            <w:pPr>
              <w:pStyle w:val="a5"/>
              <w:ind w:left="0"/>
              <w:jc w:val="center"/>
            </w:pPr>
          </w:p>
        </w:tc>
        <w:tc>
          <w:tcPr>
            <w:tcW w:w="3262" w:type="dxa"/>
          </w:tcPr>
          <w:p w:rsidR="00291C97" w:rsidRPr="00CC29F7" w:rsidRDefault="00291C97" w:rsidP="00C0354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94" w:type="dxa"/>
          </w:tcPr>
          <w:p w:rsidR="00291C97" w:rsidRPr="00CC29F7" w:rsidRDefault="00291C97" w:rsidP="00C035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291C97" w:rsidRPr="00CC29F7" w:rsidRDefault="00291C97" w:rsidP="00C03549">
            <w:pPr>
              <w:ind w:firstLine="0"/>
              <w:jc w:val="both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секретарь ПРГ</w:t>
            </w:r>
          </w:p>
          <w:p w:rsidR="00291C97" w:rsidRPr="00CC29F7" w:rsidRDefault="00291C97" w:rsidP="00C03549">
            <w:pPr>
              <w:jc w:val="both"/>
              <w:rPr>
                <w:sz w:val="24"/>
                <w:szCs w:val="24"/>
              </w:rPr>
            </w:pPr>
          </w:p>
        </w:tc>
      </w:tr>
    </w:tbl>
    <w:p w:rsidR="00291C97" w:rsidRPr="00CC29F7" w:rsidRDefault="00291C97" w:rsidP="00291C97">
      <w:pPr>
        <w:pStyle w:val="a3"/>
        <w:tabs>
          <w:tab w:val="left" w:pos="851"/>
        </w:tabs>
        <w:spacing w:after="0"/>
        <w:ind w:left="0"/>
        <w:jc w:val="both"/>
      </w:pPr>
    </w:p>
    <w:p w:rsidR="00291C97" w:rsidRPr="00CC29F7" w:rsidRDefault="00291C97" w:rsidP="00291C97">
      <w:pPr>
        <w:pStyle w:val="a3"/>
        <w:tabs>
          <w:tab w:val="left" w:pos="851"/>
        </w:tabs>
        <w:spacing w:after="0"/>
        <w:ind w:left="0"/>
        <w:jc w:val="both"/>
      </w:pPr>
      <w:r w:rsidRPr="00CC29F7">
        <w:tab/>
        <w:t>Состав ПРГ – 7 человек. Приняли участие – 6. Кворум имеется.</w:t>
      </w:r>
    </w:p>
    <w:p w:rsidR="00291C97" w:rsidRPr="00CC29F7" w:rsidRDefault="00291C97" w:rsidP="00291C97">
      <w:pPr>
        <w:pStyle w:val="a3"/>
        <w:tabs>
          <w:tab w:val="left" w:pos="851"/>
        </w:tabs>
        <w:spacing w:after="0"/>
        <w:ind w:left="0"/>
        <w:jc w:val="both"/>
      </w:pPr>
    </w:p>
    <w:p w:rsidR="00291C97" w:rsidRPr="00CC29F7" w:rsidRDefault="00291C97" w:rsidP="00291C9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C29F7">
        <w:rPr>
          <w:b/>
          <w:bCs/>
          <w:u w:val="single"/>
        </w:rPr>
        <w:t xml:space="preserve">ПОВЕСТКА ДНЯ ЗАСЕДАНИЯ: </w:t>
      </w:r>
    </w:p>
    <w:p w:rsidR="00291C97" w:rsidRPr="00CC29F7" w:rsidRDefault="00291C97" w:rsidP="00291C97">
      <w:pPr>
        <w:pStyle w:val="a3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</w:p>
    <w:p w:rsidR="00291C97" w:rsidRPr="00CC29F7" w:rsidRDefault="00291C97" w:rsidP="00291C97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uppressAutoHyphens/>
        <w:spacing w:after="0"/>
        <w:ind w:left="0" w:right="-1" w:firstLine="284"/>
        <w:jc w:val="both"/>
      </w:pPr>
      <w:r w:rsidRPr="00CC29F7">
        <w:t>Рассмотрение заявок претендентов на участие в открытом конкурсе № ОК/005/</w:t>
      </w:r>
      <w:proofErr w:type="spellStart"/>
      <w:r w:rsidRPr="00CC29F7">
        <w:t>НКПЗаб</w:t>
      </w:r>
      <w:proofErr w:type="spellEnd"/>
      <w:r w:rsidRPr="00CC29F7">
        <w:t xml:space="preserve">/0011 на право заключения </w:t>
      </w:r>
      <w:proofErr w:type="gramStart"/>
      <w:r w:rsidRPr="00CC29F7">
        <w:t>договора</w:t>
      </w:r>
      <w:proofErr w:type="gramEnd"/>
      <w:r w:rsidRPr="00CC29F7">
        <w:t xml:space="preserve"> на выполнение услуг по доставке документов   агентства контейнерных перевозок  станции Забайкальск в 2014 году. </w:t>
      </w:r>
    </w:p>
    <w:p w:rsidR="00291C97" w:rsidRPr="00CC29F7" w:rsidRDefault="00291C97" w:rsidP="00291C97">
      <w:pPr>
        <w:pStyle w:val="a3"/>
        <w:tabs>
          <w:tab w:val="left" w:pos="851"/>
          <w:tab w:val="left" w:pos="993"/>
        </w:tabs>
        <w:suppressAutoHyphens/>
        <w:spacing w:after="0"/>
        <w:ind w:left="284" w:right="-1"/>
        <w:jc w:val="both"/>
      </w:pPr>
    </w:p>
    <w:p w:rsidR="00291C97" w:rsidRPr="00CC29F7" w:rsidRDefault="00291C97" w:rsidP="00291C97">
      <w:pPr>
        <w:pStyle w:val="1"/>
        <w:numPr>
          <w:ilvl w:val="0"/>
          <w:numId w:val="2"/>
        </w:numPr>
        <w:suppressAutoHyphens/>
        <w:ind w:left="709" w:firstLine="708"/>
        <w:rPr>
          <w:b/>
          <w:sz w:val="24"/>
          <w:szCs w:val="24"/>
          <w:u w:val="single"/>
        </w:rPr>
      </w:pPr>
      <w:r w:rsidRPr="00CC29F7">
        <w:rPr>
          <w:b/>
          <w:sz w:val="24"/>
          <w:szCs w:val="24"/>
          <w:u w:val="single"/>
        </w:rPr>
        <w:t xml:space="preserve">По  пункту </w:t>
      </w:r>
      <w:r w:rsidRPr="00CC29F7">
        <w:rPr>
          <w:b/>
          <w:sz w:val="24"/>
          <w:szCs w:val="24"/>
          <w:u w:val="single"/>
          <w:lang w:val="en-US"/>
        </w:rPr>
        <w:t>I</w:t>
      </w:r>
      <w:r w:rsidRPr="00CC29F7">
        <w:rPr>
          <w:b/>
          <w:sz w:val="24"/>
          <w:szCs w:val="24"/>
          <w:u w:val="single"/>
        </w:rPr>
        <w:t xml:space="preserve"> повестки дня</w:t>
      </w:r>
    </w:p>
    <w:p w:rsidR="00291C97" w:rsidRPr="00CC29F7" w:rsidRDefault="00291C97" w:rsidP="00291C97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91C97" w:rsidRPr="00CC29F7" w:rsidTr="00C03549">
        <w:trPr>
          <w:jc w:val="center"/>
        </w:trPr>
        <w:tc>
          <w:tcPr>
            <w:tcW w:w="4793" w:type="dxa"/>
            <w:vAlign w:val="center"/>
          </w:tcPr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C29F7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C29F7">
              <w:rPr>
                <w:b/>
                <w:snapToGrid/>
                <w:sz w:val="24"/>
                <w:szCs w:val="24"/>
              </w:rPr>
              <w:t>29.04.2014        16:00</w:t>
            </w:r>
          </w:p>
        </w:tc>
      </w:tr>
      <w:tr w:rsidR="00291C97" w:rsidRPr="00CC29F7" w:rsidTr="00C03549">
        <w:trPr>
          <w:jc w:val="center"/>
        </w:trPr>
        <w:tc>
          <w:tcPr>
            <w:tcW w:w="4793" w:type="dxa"/>
            <w:vAlign w:val="center"/>
          </w:tcPr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CC29F7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91C97" w:rsidRPr="00CC29F7" w:rsidRDefault="00291C97" w:rsidP="00C03549">
            <w:pPr>
              <w:ind w:firstLine="0"/>
              <w:jc w:val="both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Место: 672000, г. Чита, ул. Анохина, 9, корп.2, каб. 607</w:t>
            </w:r>
          </w:p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</w:p>
        </w:tc>
      </w:tr>
    </w:tbl>
    <w:p w:rsidR="00291C97" w:rsidRPr="00CC29F7" w:rsidRDefault="00291C97" w:rsidP="00291C97">
      <w:pPr>
        <w:pStyle w:val="1"/>
        <w:suppressAutoHyphens/>
        <w:rPr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1"/>
        <w:gridCol w:w="4818"/>
      </w:tblGrid>
      <w:tr w:rsidR="00291C97" w:rsidRPr="00CC29F7" w:rsidTr="00C03549">
        <w:trPr>
          <w:jc w:val="center"/>
        </w:trPr>
        <w:tc>
          <w:tcPr>
            <w:tcW w:w="9853" w:type="dxa"/>
            <w:gridSpan w:val="2"/>
          </w:tcPr>
          <w:p w:rsidR="00291C97" w:rsidRPr="00CC29F7" w:rsidRDefault="00291C97" w:rsidP="00C03549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C29F7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291C97" w:rsidRPr="00CC29F7" w:rsidTr="00C03549">
        <w:trPr>
          <w:jc w:val="center"/>
        </w:trPr>
        <w:tc>
          <w:tcPr>
            <w:tcW w:w="4926" w:type="dxa"/>
            <w:vAlign w:val="center"/>
          </w:tcPr>
          <w:p w:rsidR="00291C97" w:rsidRPr="00CC29F7" w:rsidRDefault="00291C97" w:rsidP="00C03549">
            <w:pPr>
              <w:pStyle w:val="Default"/>
            </w:pPr>
            <w:r w:rsidRPr="00CC29F7">
              <w:t>Предмет договора:</w:t>
            </w:r>
          </w:p>
        </w:tc>
        <w:tc>
          <w:tcPr>
            <w:tcW w:w="4927" w:type="dxa"/>
            <w:vAlign w:val="center"/>
          </w:tcPr>
          <w:p w:rsidR="00291C97" w:rsidRPr="00CC29F7" w:rsidRDefault="00291C97" w:rsidP="00C03549">
            <w:pPr>
              <w:pStyle w:val="a3"/>
              <w:tabs>
                <w:tab w:val="left" w:pos="851"/>
                <w:tab w:val="left" w:pos="993"/>
              </w:tabs>
              <w:suppressAutoHyphens/>
              <w:spacing w:after="0"/>
              <w:ind w:left="0" w:right="-1"/>
              <w:jc w:val="both"/>
            </w:pPr>
            <w:r w:rsidRPr="00CC29F7">
              <w:t xml:space="preserve">Выполнение услуг по доставке документов   агентства контейнерных перевозок  станции Забайкальск в 2014 году. </w:t>
            </w:r>
          </w:p>
        </w:tc>
      </w:tr>
      <w:tr w:rsidR="00291C97" w:rsidRPr="00CC29F7" w:rsidTr="00C03549">
        <w:trPr>
          <w:jc w:val="center"/>
        </w:trPr>
        <w:tc>
          <w:tcPr>
            <w:tcW w:w="4926" w:type="dxa"/>
            <w:vAlign w:val="center"/>
          </w:tcPr>
          <w:p w:rsidR="00291C97" w:rsidRPr="00CC29F7" w:rsidRDefault="00291C97" w:rsidP="00C03549">
            <w:pPr>
              <w:pStyle w:val="Default"/>
            </w:pPr>
            <w:r w:rsidRPr="00CC29F7"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291C97" w:rsidRPr="00CC29F7" w:rsidRDefault="00291C97" w:rsidP="00C03549">
            <w:pPr>
              <w:pStyle w:val="Default"/>
            </w:pPr>
          </w:p>
          <w:p w:rsidR="00291C97" w:rsidRPr="00CC29F7" w:rsidRDefault="00291C97" w:rsidP="00C03549">
            <w:pPr>
              <w:pStyle w:val="Default"/>
            </w:pPr>
            <w:r w:rsidRPr="00CC29F7">
              <w:t>600  000,00 Российский рубль</w:t>
            </w:r>
          </w:p>
          <w:p w:rsidR="00291C97" w:rsidRPr="00CC29F7" w:rsidRDefault="00291C97" w:rsidP="00C03549">
            <w:pPr>
              <w:pStyle w:val="Default"/>
            </w:pPr>
          </w:p>
        </w:tc>
      </w:tr>
    </w:tbl>
    <w:p w:rsidR="00291C97" w:rsidRPr="00CC29F7" w:rsidRDefault="00291C97" w:rsidP="00291C97">
      <w:pPr>
        <w:pStyle w:val="1"/>
        <w:suppressAutoHyphens/>
        <w:ind w:firstLine="709"/>
        <w:rPr>
          <w:sz w:val="24"/>
          <w:szCs w:val="24"/>
        </w:rPr>
      </w:pPr>
    </w:p>
    <w:p w:rsidR="00291C97" w:rsidRPr="00CC29F7" w:rsidRDefault="00291C97" w:rsidP="00291C97">
      <w:pPr>
        <w:pStyle w:val="a5"/>
        <w:numPr>
          <w:ilvl w:val="0"/>
          <w:numId w:val="4"/>
        </w:numPr>
        <w:ind w:left="0" w:firstLine="567"/>
        <w:jc w:val="both"/>
      </w:pPr>
      <w:r w:rsidRPr="00CC29F7">
        <w:t xml:space="preserve">На основании анализа </w:t>
      </w:r>
      <w:proofErr w:type="gramStart"/>
      <w:r w:rsidRPr="00CC29F7">
        <w:t>документов, предоставленных в составе заявок и заключения Заказчи</w:t>
      </w:r>
      <w:r w:rsidR="0038413B">
        <w:t>ка ПРГ выносит</w:t>
      </w:r>
      <w:proofErr w:type="gramEnd"/>
      <w:r w:rsidR="0038413B">
        <w:t xml:space="preserve"> на рассмотрение к</w:t>
      </w:r>
      <w:r w:rsidRPr="00CC29F7">
        <w:t xml:space="preserve">онкурсной комиссии </w:t>
      </w:r>
      <w:r w:rsidR="0038413B">
        <w:t xml:space="preserve">филиала ОАО «ТрансКонтейнер» на Забайкальской железной дороге </w:t>
      </w:r>
      <w:r w:rsidRPr="00CC29F7">
        <w:t xml:space="preserve"> следующие предложения:</w:t>
      </w:r>
    </w:p>
    <w:p w:rsidR="00291C97" w:rsidRPr="00CC29F7" w:rsidRDefault="00291C97" w:rsidP="00291C97">
      <w:pPr>
        <w:tabs>
          <w:tab w:val="clear" w:pos="709"/>
          <w:tab w:val="left" w:pos="567"/>
        </w:tabs>
        <w:ind w:left="567" w:firstLine="0"/>
        <w:jc w:val="both"/>
        <w:rPr>
          <w:snapToGrid/>
          <w:sz w:val="24"/>
          <w:szCs w:val="24"/>
        </w:rPr>
      </w:pPr>
      <w:r w:rsidRPr="00CC29F7">
        <w:rPr>
          <w:snapToGrid/>
          <w:sz w:val="24"/>
          <w:szCs w:val="24"/>
        </w:rPr>
        <w:t xml:space="preserve">1.1. допустить к участию в открытом конкурсе следующих претендентов и присвоить им следующие порядковые номера: </w:t>
      </w:r>
    </w:p>
    <w:p w:rsidR="00291C97" w:rsidRPr="00CC29F7" w:rsidRDefault="00291C97" w:rsidP="00291C97">
      <w:pPr>
        <w:jc w:val="both"/>
        <w:rPr>
          <w:snapToGrid/>
          <w:sz w:val="24"/>
          <w:szCs w:val="24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2"/>
        <w:gridCol w:w="3893"/>
        <w:gridCol w:w="2605"/>
        <w:gridCol w:w="2263"/>
      </w:tblGrid>
      <w:tr w:rsidR="00291C97" w:rsidRPr="00CC29F7" w:rsidTr="00C03549">
        <w:tc>
          <w:tcPr>
            <w:tcW w:w="1092" w:type="dxa"/>
          </w:tcPr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C29F7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3893" w:type="dxa"/>
          </w:tcPr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C29F7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2605" w:type="dxa"/>
          </w:tcPr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C29F7">
              <w:rPr>
                <w:bCs/>
                <w:snapToGrid/>
                <w:sz w:val="24"/>
                <w:szCs w:val="24"/>
              </w:rPr>
              <w:t>Предложения  участника</w:t>
            </w:r>
          </w:p>
        </w:tc>
        <w:tc>
          <w:tcPr>
            <w:tcW w:w="2263" w:type="dxa"/>
          </w:tcPr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CC29F7">
              <w:rPr>
                <w:bCs/>
                <w:snapToGrid/>
                <w:sz w:val="24"/>
                <w:szCs w:val="24"/>
              </w:rPr>
              <w:t xml:space="preserve">Оценка предложений </w:t>
            </w:r>
            <w:r>
              <w:rPr>
                <w:bCs/>
                <w:snapToGrid/>
                <w:sz w:val="24"/>
                <w:szCs w:val="24"/>
              </w:rPr>
              <w:t>(балл)</w:t>
            </w:r>
          </w:p>
        </w:tc>
      </w:tr>
      <w:tr w:rsidR="00291C97" w:rsidRPr="00CC29F7" w:rsidTr="00C03549">
        <w:tc>
          <w:tcPr>
            <w:tcW w:w="1092" w:type="dxa"/>
            <w:vAlign w:val="center"/>
          </w:tcPr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C29F7">
              <w:rPr>
                <w:snapToGrid/>
                <w:sz w:val="24"/>
                <w:szCs w:val="24"/>
              </w:rPr>
              <w:t>26</w:t>
            </w:r>
          </w:p>
        </w:tc>
        <w:tc>
          <w:tcPr>
            <w:tcW w:w="3893" w:type="dxa"/>
            <w:vAlign w:val="center"/>
          </w:tcPr>
          <w:p w:rsidR="00291C97" w:rsidRPr="00CC29F7" w:rsidRDefault="00291C97" w:rsidP="00C03549">
            <w:pPr>
              <w:pStyle w:val="Default"/>
            </w:pPr>
            <w:r w:rsidRPr="00CC29F7">
              <w:t>ИП Соколова Т.Н.</w:t>
            </w:r>
          </w:p>
          <w:p w:rsidR="00291C97" w:rsidRPr="00CC29F7" w:rsidRDefault="00291C97" w:rsidP="00C03549">
            <w:pPr>
              <w:pStyle w:val="Default"/>
            </w:pPr>
            <w:r w:rsidRPr="00CC29F7">
              <w:t>ИНН 753601162370</w:t>
            </w:r>
          </w:p>
          <w:p w:rsidR="00291C97" w:rsidRPr="00CC29F7" w:rsidRDefault="00291C97" w:rsidP="00C03549">
            <w:pPr>
              <w:pStyle w:val="Default"/>
            </w:pPr>
            <w:r w:rsidRPr="00CC29F7">
              <w:lastRenderedPageBreak/>
              <w:t>ОГРН 312753633800098</w:t>
            </w:r>
          </w:p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CC29F7">
              <w:rPr>
                <w:sz w:val="22"/>
                <w:szCs w:val="22"/>
              </w:rPr>
              <w:lastRenderedPageBreak/>
              <w:t xml:space="preserve">Цена договора 592272,00 Российский рубль. </w:t>
            </w:r>
          </w:p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C29F7">
              <w:rPr>
                <w:sz w:val="22"/>
                <w:szCs w:val="22"/>
              </w:rPr>
              <w:t xml:space="preserve">Оплата в соответствии с </w:t>
            </w:r>
            <w:r w:rsidRPr="00CC29F7">
              <w:rPr>
                <w:sz w:val="22"/>
                <w:szCs w:val="22"/>
              </w:rPr>
              <w:lastRenderedPageBreak/>
              <w:t>документацией о закупке</w:t>
            </w:r>
            <w:r w:rsidRPr="00CC2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lastRenderedPageBreak/>
              <w:t>1,20</w:t>
            </w:r>
          </w:p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91C97" w:rsidRPr="00CC29F7" w:rsidTr="00C03549">
        <w:tc>
          <w:tcPr>
            <w:tcW w:w="1092" w:type="dxa"/>
            <w:vAlign w:val="center"/>
          </w:tcPr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CC29F7">
              <w:rPr>
                <w:snapToGrid/>
                <w:sz w:val="24"/>
                <w:szCs w:val="24"/>
              </w:rPr>
              <w:lastRenderedPageBreak/>
              <w:t>27</w:t>
            </w:r>
          </w:p>
        </w:tc>
        <w:tc>
          <w:tcPr>
            <w:tcW w:w="3893" w:type="dxa"/>
            <w:vAlign w:val="center"/>
          </w:tcPr>
          <w:p w:rsidR="00291C97" w:rsidRPr="00CC29F7" w:rsidRDefault="00291C97" w:rsidP="00C03549">
            <w:pPr>
              <w:pStyle w:val="Default"/>
            </w:pPr>
            <w:r w:rsidRPr="00CC29F7">
              <w:t xml:space="preserve">ИП </w:t>
            </w:r>
            <w:proofErr w:type="spellStart"/>
            <w:r w:rsidRPr="00CC29F7">
              <w:t>Веслополов</w:t>
            </w:r>
            <w:proofErr w:type="spellEnd"/>
            <w:r w:rsidRPr="00CC29F7">
              <w:t xml:space="preserve"> В.М..</w:t>
            </w:r>
          </w:p>
          <w:p w:rsidR="00291C97" w:rsidRPr="00CC29F7" w:rsidRDefault="00291C97" w:rsidP="00C03549">
            <w:pPr>
              <w:pStyle w:val="Default"/>
            </w:pPr>
            <w:r w:rsidRPr="00CC29F7">
              <w:t>ИНН 753701811934</w:t>
            </w:r>
          </w:p>
          <w:p w:rsidR="00291C97" w:rsidRPr="00CC29F7" w:rsidRDefault="00291C97" w:rsidP="00C03549">
            <w:pPr>
              <w:pStyle w:val="Default"/>
            </w:pPr>
            <w:r w:rsidRPr="00CC29F7">
              <w:t>ОГРН 309753633500090</w:t>
            </w:r>
          </w:p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CC29F7">
              <w:rPr>
                <w:sz w:val="22"/>
                <w:szCs w:val="22"/>
              </w:rPr>
              <w:t xml:space="preserve">Цена договора 565000,00 Российский рубль. </w:t>
            </w:r>
          </w:p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C29F7">
              <w:rPr>
                <w:sz w:val="22"/>
                <w:szCs w:val="22"/>
              </w:rPr>
              <w:t>Оплата в соответствии с документацией о закупке</w:t>
            </w:r>
          </w:p>
        </w:tc>
        <w:tc>
          <w:tcPr>
            <w:tcW w:w="2263" w:type="dxa"/>
          </w:tcPr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291C97" w:rsidRPr="00CC29F7" w:rsidRDefault="00291C97" w:rsidP="00C03549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2,00</w:t>
            </w:r>
          </w:p>
        </w:tc>
      </w:tr>
    </w:tbl>
    <w:p w:rsidR="00291C97" w:rsidRPr="00CC29F7" w:rsidRDefault="00291C97" w:rsidP="00291C97">
      <w:pPr>
        <w:jc w:val="both"/>
        <w:rPr>
          <w:snapToGrid/>
          <w:sz w:val="24"/>
          <w:szCs w:val="24"/>
        </w:rPr>
      </w:pPr>
    </w:p>
    <w:p w:rsidR="00291C97" w:rsidRPr="00CC29F7" w:rsidRDefault="00291C97" w:rsidP="00291C97">
      <w:pPr>
        <w:pStyle w:val="a5"/>
        <w:ind w:left="502"/>
        <w:jc w:val="both"/>
      </w:pPr>
      <w:r w:rsidRPr="00CC29F7">
        <w:t xml:space="preserve">1.2. признать открытый конкурс по Лоту № 1  состоявшимся; </w:t>
      </w:r>
    </w:p>
    <w:p w:rsidR="00291C97" w:rsidRPr="00CC29F7" w:rsidRDefault="00291C97" w:rsidP="00291C97">
      <w:pPr>
        <w:pStyle w:val="1"/>
        <w:suppressAutoHyphens/>
        <w:ind w:firstLine="502"/>
        <w:rPr>
          <w:sz w:val="24"/>
          <w:szCs w:val="24"/>
        </w:rPr>
      </w:pPr>
      <w:r w:rsidRPr="00CC29F7">
        <w:rPr>
          <w:sz w:val="24"/>
          <w:szCs w:val="24"/>
        </w:rPr>
        <w:t xml:space="preserve">1.3. признать победителем открытого конкурса по Лоту № 1 </w:t>
      </w:r>
      <w:r w:rsidRPr="00CC29F7">
        <w:rPr>
          <w:rFonts w:eastAsia="Calibri"/>
          <w:snapToGrid w:val="0"/>
          <w:color w:val="000000"/>
          <w:sz w:val="24"/>
          <w:szCs w:val="24"/>
        </w:rPr>
        <w:t xml:space="preserve">ИП </w:t>
      </w:r>
      <w:proofErr w:type="spellStart"/>
      <w:r w:rsidRPr="00CC29F7">
        <w:rPr>
          <w:rFonts w:eastAsia="Calibri"/>
          <w:snapToGrid w:val="0"/>
          <w:color w:val="000000"/>
          <w:sz w:val="24"/>
          <w:szCs w:val="24"/>
        </w:rPr>
        <w:t>Веслополов</w:t>
      </w:r>
      <w:proofErr w:type="spellEnd"/>
      <w:r w:rsidRPr="00CC29F7">
        <w:rPr>
          <w:rFonts w:eastAsia="Calibri"/>
          <w:snapToGrid w:val="0"/>
          <w:color w:val="000000"/>
          <w:sz w:val="24"/>
          <w:szCs w:val="24"/>
        </w:rPr>
        <w:t xml:space="preserve"> В.М. </w:t>
      </w:r>
      <w:r w:rsidRPr="00CC29F7">
        <w:rPr>
          <w:sz w:val="24"/>
          <w:szCs w:val="24"/>
        </w:rPr>
        <w:t>и принять решение о заключении с ним  договора на  следующих условиях:</w:t>
      </w:r>
    </w:p>
    <w:p w:rsidR="00291C97" w:rsidRPr="00CC29F7" w:rsidRDefault="00291C97" w:rsidP="00291C97">
      <w:pPr>
        <w:pStyle w:val="a5"/>
        <w:spacing w:line="143" w:lineRule="atLeast"/>
        <w:ind w:left="0" w:firstLine="502"/>
        <w:jc w:val="both"/>
        <w:rPr>
          <w:rFonts w:eastAsia="Calibri"/>
          <w:color w:val="000000"/>
        </w:rPr>
      </w:pPr>
      <w:r w:rsidRPr="00CC29F7">
        <w:rPr>
          <w:u w:val="single"/>
        </w:rPr>
        <w:t>Предмет договора</w:t>
      </w:r>
      <w:r w:rsidRPr="00CC29F7">
        <w:t>:</w:t>
      </w:r>
    </w:p>
    <w:p w:rsidR="00291C97" w:rsidRPr="00CC29F7" w:rsidRDefault="00291C97" w:rsidP="00291C97">
      <w:pPr>
        <w:pStyle w:val="a3"/>
        <w:tabs>
          <w:tab w:val="left" w:pos="851"/>
          <w:tab w:val="left" w:pos="993"/>
        </w:tabs>
        <w:suppressAutoHyphens/>
        <w:spacing w:after="0"/>
        <w:ind w:left="0" w:right="-1"/>
        <w:jc w:val="both"/>
      </w:pPr>
      <w:r w:rsidRPr="00CC29F7">
        <w:rPr>
          <w:b/>
        </w:rPr>
        <w:tab/>
        <w:t>Предмет договора:</w:t>
      </w:r>
      <w:r w:rsidRPr="00CC29F7">
        <w:t xml:space="preserve"> Выполнение услуг по доставке документов   агентства контейнерных перевозок  станции Забайкальск в 2014 году. </w:t>
      </w:r>
    </w:p>
    <w:p w:rsidR="00291C97" w:rsidRPr="00CC29F7" w:rsidRDefault="00291C97" w:rsidP="00291C97">
      <w:pPr>
        <w:ind w:firstLine="708"/>
        <w:jc w:val="both"/>
        <w:rPr>
          <w:sz w:val="24"/>
          <w:szCs w:val="24"/>
        </w:rPr>
      </w:pPr>
      <w:r w:rsidRPr="00CC29F7">
        <w:rPr>
          <w:b/>
          <w:sz w:val="24"/>
          <w:szCs w:val="24"/>
        </w:rPr>
        <w:t>Цена договора:</w:t>
      </w:r>
      <w:r w:rsidRPr="00CC29F7">
        <w:rPr>
          <w:sz w:val="24"/>
          <w:szCs w:val="24"/>
        </w:rPr>
        <w:t xml:space="preserve">  565 000,00 руб. (пятьсот шестьдесят пять тысяч  рублей 00 копеек) без учета НДС.</w:t>
      </w:r>
    </w:p>
    <w:p w:rsidR="00291C97" w:rsidRPr="00CC29F7" w:rsidRDefault="00291C97" w:rsidP="00291C97">
      <w:pPr>
        <w:pStyle w:val="Default"/>
        <w:ind w:firstLine="709"/>
        <w:jc w:val="both"/>
      </w:pPr>
      <w:r w:rsidRPr="00CC29F7">
        <w:t xml:space="preserve"> </w:t>
      </w:r>
      <w:r w:rsidRPr="00CC29F7">
        <w:rPr>
          <w:b/>
          <w:bCs/>
        </w:rPr>
        <w:t xml:space="preserve">Форма, сроки и порядок оплаты: </w:t>
      </w:r>
      <w:proofErr w:type="gramStart"/>
      <w:r w:rsidRPr="00CC29F7">
        <w:t xml:space="preserve">Оплата осуществляется Заказчиком, по факту выполненных работ, на основании акта выполненных работ и выставленной Поставщиком счет-фактуры в течение 20 (двадцати) рабочих дней с даты его получения Заказчиком. </w:t>
      </w:r>
      <w:proofErr w:type="gramEnd"/>
    </w:p>
    <w:p w:rsidR="00291C97" w:rsidRPr="00CC29F7" w:rsidRDefault="00291C97" w:rsidP="00291C97">
      <w:pPr>
        <w:ind w:right="-109"/>
        <w:rPr>
          <w:sz w:val="24"/>
          <w:szCs w:val="24"/>
        </w:rPr>
      </w:pPr>
      <w:r w:rsidRPr="00CC29F7">
        <w:rPr>
          <w:b/>
          <w:bCs/>
          <w:sz w:val="24"/>
          <w:szCs w:val="24"/>
        </w:rPr>
        <w:t>Условия оказания услуг</w:t>
      </w:r>
      <w:r w:rsidRPr="00CC29F7">
        <w:rPr>
          <w:sz w:val="24"/>
          <w:szCs w:val="24"/>
        </w:rPr>
        <w:t xml:space="preserve">: Услуги должны быть оказаны по месту нахождения подразделения - </w:t>
      </w:r>
      <w:proofErr w:type="spellStart"/>
      <w:r w:rsidRPr="00CC29F7">
        <w:rPr>
          <w:sz w:val="24"/>
          <w:szCs w:val="24"/>
        </w:rPr>
        <w:t>пгт</w:t>
      </w:r>
      <w:proofErr w:type="spellEnd"/>
      <w:r w:rsidRPr="00CC29F7">
        <w:rPr>
          <w:sz w:val="24"/>
          <w:szCs w:val="24"/>
        </w:rPr>
        <w:t>. Забайкальск, в ночное время с 17.00 до 8.00 в рабочие дни (15 часов), и круглосуточно в выходные и праздничные дни.</w:t>
      </w:r>
    </w:p>
    <w:p w:rsidR="00291C97" w:rsidRPr="00CC29F7" w:rsidRDefault="00291C97" w:rsidP="00291C97">
      <w:pPr>
        <w:ind w:firstLine="0"/>
        <w:jc w:val="both"/>
        <w:rPr>
          <w:sz w:val="24"/>
          <w:szCs w:val="24"/>
        </w:rPr>
      </w:pPr>
      <w:r w:rsidRPr="00CC29F7">
        <w:rPr>
          <w:b/>
          <w:bCs/>
          <w:snapToGrid/>
          <w:color w:val="000000"/>
          <w:sz w:val="24"/>
          <w:szCs w:val="24"/>
        </w:rPr>
        <w:tab/>
        <w:t>Место оказания услуг:</w:t>
      </w:r>
      <w:r w:rsidRPr="00CC29F7">
        <w:rPr>
          <w:bCs/>
          <w:snapToGrid/>
          <w:color w:val="000000"/>
          <w:sz w:val="24"/>
          <w:szCs w:val="24"/>
        </w:rPr>
        <w:t xml:space="preserve">  </w:t>
      </w:r>
      <w:r w:rsidRPr="00CC29F7">
        <w:rPr>
          <w:sz w:val="24"/>
          <w:szCs w:val="24"/>
        </w:rPr>
        <w:t xml:space="preserve">Забайкальский край, </w:t>
      </w:r>
      <w:proofErr w:type="spellStart"/>
      <w:r w:rsidRPr="00CC29F7">
        <w:rPr>
          <w:sz w:val="24"/>
          <w:szCs w:val="24"/>
        </w:rPr>
        <w:t>пгт</w:t>
      </w:r>
      <w:proofErr w:type="spellEnd"/>
      <w:r w:rsidRPr="00CC29F7">
        <w:rPr>
          <w:sz w:val="24"/>
          <w:szCs w:val="24"/>
        </w:rPr>
        <w:t xml:space="preserve">. Забайкальск, ул. 1 Мая, 7. Агентство контейнерных перевозок на станции Забайкальск. Маршруты оказания услуг определяются </w:t>
      </w:r>
      <w:proofErr w:type="gramStart"/>
      <w:r w:rsidRPr="00CC29F7">
        <w:rPr>
          <w:sz w:val="24"/>
          <w:szCs w:val="24"/>
        </w:rPr>
        <w:t>согласно  заявок</w:t>
      </w:r>
      <w:proofErr w:type="gramEnd"/>
      <w:r w:rsidRPr="00CC29F7">
        <w:rPr>
          <w:sz w:val="24"/>
          <w:szCs w:val="24"/>
        </w:rPr>
        <w:t xml:space="preserve"> Заказчика</w:t>
      </w:r>
    </w:p>
    <w:p w:rsidR="00291C97" w:rsidRPr="00CC29F7" w:rsidRDefault="00291C97" w:rsidP="00291C97">
      <w:pPr>
        <w:tabs>
          <w:tab w:val="clear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C29F7">
        <w:rPr>
          <w:b/>
          <w:bCs/>
          <w:snapToGrid/>
          <w:color w:val="000000"/>
          <w:sz w:val="24"/>
          <w:szCs w:val="24"/>
        </w:rPr>
        <w:t xml:space="preserve">Срок действия договора: </w:t>
      </w:r>
      <w:proofErr w:type="gramStart"/>
      <w:r w:rsidRPr="00CC29F7">
        <w:rPr>
          <w:snapToGrid/>
          <w:color w:val="000000"/>
          <w:sz w:val="24"/>
          <w:szCs w:val="24"/>
        </w:rPr>
        <w:t>с даты подписания</w:t>
      </w:r>
      <w:proofErr w:type="gramEnd"/>
      <w:r w:rsidRPr="00CC29F7">
        <w:rPr>
          <w:snapToGrid/>
          <w:color w:val="000000"/>
          <w:sz w:val="24"/>
          <w:szCs w:val="24"/>
        </w:rPr>
        <w:t xml:space="preserve"> договора до 31.01.2015, а в части взаиморасчетов до полного их исполнения.</w:t>
      </w:r>
      <w:r w:rsidRPr="00CC29F7">
        <w:rPr>
          <w:sz w:val="24"/>
          <w:szCs w:val="24"/>
        </w:rPr>
        <w:t xml:space="preserve"> </w:t>
      </w:r>
    </w:p>
    <w:p w:rsidR="00291C97" w:rsidRPr="00CC29F7" w:rsidRDefault="00291C97" w:rsidP="00291C97">
      <w:pPr>
        <w:tabs>
          <w:tab w:val="clear" w:pos="709"/>
        </w:tabs>
        <w:autoSpaceDE w:val="0"/>
        <w:autoSpaceDN w:val="0"/>
        <w:adjustRightInd w:val="0"/>
        <w:jc w:val="both"/>
        <w:rPr>
          <w:snapToGrid/>
          <w:color w:val="000000"/>
          <w:sz w:val="24"/>
          <w:szCs w:val="24"/>
        </w:rPr>
      </w:pPr>
      <w:r w:rsidRPr="00CC29F7">
        <w:rPr>
          <w:b/>
          <w:sz w:val="24"/>
          <w:szCs w:val="24"/>
        </w:rPr>
        <w:t>Гарантия:</w:t>
      </w:r>
      <w:r w:rsidRPr="00CC29F7">
        <w:rPr>
          <w:sz w:val="24"/>
          <w:szCs w:val="24"/>
        </w:rPr>
        <w:t xml:space="preserve"> До момента полного исполнения условий договора. </w:t>
      </w:r>
    </w:p>
    <w:p w:rsidR="00291C97" w:rsidRPr="00CC29F7" w:rsidRDefault="00291C97" w:rsidP="00291C97">
      <w:pPr>
        <w:ind w:firstLine="540"/>
        <w:jc w:val="both"/>
        <w:rPr>
          <w:sz w:val="24"/>
          <w:szCs w:val="24"/>
        </w:rPr>
      </w:pPr>
    </w:p>
    <w:p w:rsidR="00291C97" w:rsidRPr="00CC29F7" w:rsidRDefault="00291C97" w:rsidP="00291C97">
      <w:pPr>
        <w:ind w:firstLine="540"/>
        <w:jc w:val="both"/>
        <w:rPr>
          <w:sz w:val="24"/>
          <w:szCs w:val="24"/>
        </w:rPr>
      </w:pPr>
      <w:r w:rsidRPr="00CC29F7">
        <w:rPr>
          <w:sz w:val="24"/>
          <w:szCs w:val="24"/>
        </w:rPr>
        <w:t xml:space="preserve">2.  Опубликовать настоящий протокол на  сайте ОАО «ТрансКонтейнер» и Общероссийском официальном сайте не позднее 3 дней </w:t>
      </w:r>
      <w:proofErr w:type="gramStart"/>
      <w:r w:rsidRPr="00CC29F7">
        <w:rPr>
          <w:sz w:val="24"/>
          <w:szCs w:val="24"/>
        </w:rPr>
        <w:t>с даты</w:t>
      </w:r>
      <w:proofErr w:type="gramEnd"/>
      <w:r w:rsidRPr="00CC29F7">
        <w:rPr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291C97" w:rsidRPr="00CC29F7" w:rsidRDefault="00291C97" w:rsidP="00291C97">
      <w:pPr>
        <w:jc w:val="both"/>
        <w:rPr>
          <w:snapToGrid/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291C97" w:rsidRPr="00CC29F7" w:rsidTr="00C03549">
        <w:trPr>
          <w:trHeight w:val="567"/>
        </w:trPr>
        <w:tc>
          <w:tcPr>
            <w:tcW w:w="3402" w:type="dxa"/>
          </w:tcPr>
          <w:p w:rsidR="00291C97" w:rsidRPr="00CC29F7" w:rsidRDefault="00291C97" w:rsidP="00C03549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291C97" w:rsidRPr="00CC29F7" w:rsidRDefault="00291C97" w:rsidP="00C03549">
            <w:pPr>
              <w:spacing w:after="120"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91C97" w:rsidRPr="00CC29F7" w:rsidRDefault="00291C97" w:rsidP="00C03549">
            <w:pPr>
              <w:spacing w:after="120" w:line="240" w:lineRule="atLeast"/>
              <w:rPr>
                <w:sz w:val="24"/>
                <w:szCs w:val="24"/>
              </w:rPr>
            </w:pPr>
          </w:p>
        </w:tc>
      </w:tr>
      <w:tr w:rsidR="00291C97" w:rsidRPr="00CC29F7" w:rsidTr="00C03549">
        <w:trPr>
          <w:trHeight w:val="567"/>
        </w:trPr>
        <w:tc>
          <w:tcPr>
            <w:tcW w:w="9462" w:type="dxa"/>
            <w:gridSpan w:val="3"/>
          </w:tcPr>
          <w:p w:rsidR="00291C97" w:rsidRPr="00CC29F7" w:rsidRDefault="00291C97" w:rsidP="00C03549">
            <w:pPr>
              <w:spacing w:after="120" w:line="240" w:lineRule="atLeast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Члены ПРГ:</w:t>
            </w:r>
          </w:p>
        </w:tc>
      </w:tr>
      <w:tr w:rsidR="00291C97" w:rsidRPr="00CC29F7" w:rsidTr="00C03549">
        <w:trPr>
          <w:trHeight w:val="567"/>
        </w:trPr>
        <w:tc>
          <w:tcPr>
            <w:tcW w:w="3402" w:type="dxa"/>
          </w:tcPr>
          <w:p w:rsidR="00291C97" w:rsidRPr="00CC29F7" w:rsidRDefault="00291C97" w:rsidP="00C03549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91C97" w:rsidRPr="00CC29F7" w:rsidRDefault="00291C97" w:rsidP="00C03549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91C97" w:rsidRPr="00CC29F7" w:rsidRDefault="00291C97" w:rsidP="00C03549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291C97" w:rsidRPr="00CC29F7" w:rsidTr="00C03549">
        <w:trPr>
          <w:trHeight w:val="567"/>
        </w:trPr>
        <w:tc>
          <w:tcPr>
            <w:tcW w:w="3402" w:type="dxa"/>
          </w:tcPr>
          <w:p w:rsidR="00291C97" w:rsidRPr="00CC29F7" w:rsidRDefault="00291C97" w:rsidP="00C03549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91C97" w:rsidRPr="00CC29F7" w:rsidRDefault="00291C97" w:rsidP="00C03549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91C97" w:rsidRPr="00CC29F7" w:rsidRDefault="00291C97" w:rsidP="00C03549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291C97" w:rsidRPr="00CC29F7" w:rsidTr="00C03549">
        <w:trPr>
          <w:trHeight w:val="567"/>
        </w:trPr>
        <w:tc>
          <w:tcPr>
            <w:tcW w:w="3402" w:type="dxa"/>
          </w:tcPr>
          <w:p w:rsidR="00291C97" w:rsidRPr="00CC29F7" w:rsidRDefault="00291C97" w:rsidP="00C03549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91C97" w:rsidRPr="00CC29F7" w:rsidRDefault="00291C97" w:rsidP="00C03549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91C97" w:rsidRPr="00CC29F7" w:rsidRDefault="00291C97" w:rsidP="00C03549">
            <w:pPr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291C97" w:rsidRPr="00CC29F7" w:rsidTr="00C03549">
        <w:trPr>
          <w:trHeight w:val="567"/>
        </w:trPr>
        <w:tc>
          <w:tcPr>
            <w:tcW w:w="3402" w:type="dxa"/>
          </w:tcPr>
          <w:p w:rsidR="00291C97" w:rsidRPr="00CC29F7" w:rsidRDefault="00291C97" w:rsidP="00C03549">
            <w:pPr>
              <w:spacing w:after="120" w:line="240" w:lineRule="atLeas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91C97" w:rsidRPr="00CC29F7" w:rsidRDefault="00291C97" w:rsidP="00C03549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__________________________</w:t>
            </w:r>
          </w:p>
          <w:p w:rsidR="00291C97" w:rsidRPr="00CC29F7" w:rsidRDefault="00291C97" w:rsidP="00C03549">
            <w:pPr>
              <w:spacing w:line="240" w:lineRule="atLeast"/>
              <w:rPr>
                <w:sz w:val="24"/>
                <w:szCs w:val="24"/>
              </w:rPr>
            </w:pPr>
          </w:p>
          <w:p w:rsidR="00291C97" w:rsidRPr="00CC29F7" w:rsidRDefault="00291C97" w:rsidP="00C03549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91C97" w:rsidRPr="00CC29F7" w:rsidRDefault="00291C97" w:rsidP="00C03549">
            <w:pPr>
              <w:spacing w:line="240" w:lineRule="atLeast"/>
              <w:jc w:val="right"/>
              <w:rPr>
                <w:sz w:val="24"/>
                <w:szCs w:val="24"/>
              </w:rPr>
            </w:pPr>
          </w:p>
        </w:tc>
      </w:tr>
      <w:tr w:rsidR="00291C97" w:rsidRPr="00CC29F7" w:rsidTr="00C03549">
        <w:trPr>
          <w:trHeight w:val="567"/>
        </w:trPr>
        <w:tc>
          <w:tcPr>
            <w:tcW w:w="3402" w:type="dxa"/>
          </w:tcPr>
          <w:p w:rsidR="00291C97" w:rsidRPr="00CC29F7" w:rsidRDefault="00291C97" w:rsidP="00C03549">
            <w:pPr>
              <w:spacing w:after="120" w:line="240" w:lineRule="atLeast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291C97" w:rsidRPr="00CC29F7" w:rsidRDefault="00291C97" w:rsidP="00C03549">
            <w:pPr>
              <w:spacing w:line="240" w:lineRule="atLeast"/>
              <w:ind w:firstLine="0"/>
              <w:rPr>
                <w:sz w:val="24"/>
                <w:szCs w:val="24"/>
              </w:rPr>
            </w:pPr>
            <w:r w:rsidRPr="00CC29F7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291C97" w:rsidRPr="00CC29F7" w:rsidRDefault="00291C97" w:rsidP="00C03549">
            <w:pPr>
              <w:spacing w:after="280" w:line="240" w:lineRule="atLeast"/>
              <w:rPr>
                <w:sz w:val="24"/>
                <w:szCs w:val="24"/>
              </w:rPr>
            </w:pPr>
          </w:p>
        </w:tc>
      </w:tr>
    </w:tbl>
    <w:p w:rsidR="008E39D2" w:rsidRPr="00291C97" w:rsidRDefault="00291C97" w:rsidP="00291C97">
      <w:pPr>
        <w:tabs>
          <w:tab w:val="left" w:pos="284"/>
          <w:tab w:val="center" w:pos="4680"/>
          <w:tab w:val="right" w:pos="9355"/>
          <w:tab w:val="left" w:pos="9639"/>
        </w:tabs>
        <w:spacing w:line="360" w:lineRule="auto"/>
        <w:jc w:val="both"/>
        <w:rPr>
          <w:b/>
          <w:sz w:val="24"/>
          <w:szCs w:val="24"/>
        </w:rPr>
      </w:pPr>
      <w:r w:rsidRPr="00CC29F7">
        <w:rPr>
          <w:b/>
          <w:sz w:val="24"/>
          <w:szCs w:val="24"/>
        </w:rPr>
        <w:t xml:space="preserve">«05» мая 2014 г. </w:t>
      </w:r>
    </w:p>
    <w:sectPr w:rsidR="008E39D2" w:rsidRPr="00291C97" w:rsidSect="00CC29F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71C"/>
    <w:multiLevelType w:val="hybridMultilevel"/>
    <w:tmpl w:val="EA2C50C8"/>
    <w:lvl w:ilvl="0" w:tplc="55C87598">
      <w:start w:val="1"/>
      <w:numFmt w:val="upperRoman"/>
      <w:lvlText w:val="%1."/>
      <w:lvlJc w:val="left"/>
      <w:pPr>
        <w:ind w:left="1758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A6037"/>
    <w:multiLevelType w:val="hybridMultilevel"/>
    <w:tmpl w:val="15BE8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C97"/>
    <w:rsid w:val="00291C97"/>
    <w:rsid w:val="0038413B"/>
    <w:rsid w:val="004746F4"/>
    <w:rsid w:val="00740ABF"/>
    <w:rsid w:val="008E39D2"/>
    <w:rsid w:val="00966BF8"/>
    <w:rsid w:val="00A00590"/>
    <w:rsid w:val="00A22E2B"/>
    <w:rsid w:val="00CC2747"/>
    <w:rsid w:val="00D012D5"/>
    <w:rsid w:val="00E2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97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91C97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1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91C97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291C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291C9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291C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3199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GovshaDV</dc:creator>
  <cp:lastModifiedBy> </cp:lastModifiedBy>
  <cp:revision>2</cp:revision>
  <dcterms:created xsi:type="dcterms:W3CDTF">2014-05-07T07:21:00Z</dcterms:created>
  <dcterms:modified xsi:type="dcterms:W3CDTF">2014-05-08T01:42:00Z</dcterms:modified>
</cp:coreProperties>
</file>