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6578C9" w:rsidRDefault="00770200">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6578C9" w:rsidRDefault="00770200">
      <w:pPr>
        <w:tabs>
          <w:tab w:val="left" w:pos="4962"/>
        </w:tabs>
        <w:ind w:left="4820"/>
        <w:rPr>
          <w:b/>
          <w:bCs/>
          <w:sz w:val="28"/>
          <w:szCs w:val="28"/>
        </w:rPr>
      </w:pPr>
      <w:r>
        <w:rPr>
          <w:b/>
          <w:bCs/>
          <w:sz w:val="28"/>
          <w:szCs w:val="28"/>
        </w:rPr>
        <w:t xml:space="preserve">Виктор Викторович </w:t>
      </w:r>
      <w:proofErr w:type="spellStart"/>
      <w:r>
        <w:rPr>
          <w:b/>
          <w:bCs/>
          <w:sz w:val="28"/>
          <w:szCs w:val="28"/>
        </w:rPr>
        <w:t>Шекшуев</w:t>
      </w:r>
      <w:proofErr w:type="spellEnd"/>
    </w:p>
    <w:p w:rsidR="00B31B1F" w:rsidRPr="006D2B87" w:rsidRDefault="00B31B1F" w:rsidP="00B31B1F">
      <w:pPr>
        <w:tabs>
          <w:tab w:val="left" w:pos="4962"/>
        </w:tabs>
        <w:ind w:left="4820"/>
        <w:rPr>
          <w:rFonts w:eastAsia="Arial Unicode MS"/>
        </w:rPr>
      </w:pPr>
    </w:p>
    <w:p w:rsidR="006578C9" w:rsidRDefault="00770200">
      <w:pPr>
        <w:tabs>
          <w:tab w:val="left" w:pos="4962"/>
        </w:tabs>
        <w:ind w:left="4820"/>
        <w:rPr>
          <w:b/>
          <w:bCs/>
          <w:sz w:val="28"/>
        </w:rPr>
      </w:pPr>
      <w:r>
        <w:rPr>
          <w:b/>
          <w:bCs/>
          <w:sz w:val="28"/>
        </w:rPr>
        <w:t>«24» апреля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21 декабря 2016 г. (далее – Положение о закупках</w:t>
      </w:r>
      <w:proofErr w:type="gramEnd"/>
      <w:r>
        <w:t xml:space="preserve">), проводит: </w:t>
      </w:r>
    </w:p>
    <w:p w:rsidR="006578C9" w:rsidRDefault="00770200">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proofErr w:type="gramStart"/>
      <w:r>
        <w:t xml:space="preserve">Размещение оферты № РО-ЦКПЦЛ-18-0024 по предмету закупки "Выполнение и/или организация выполнения за вознаграждение и за счет Клиента транспортно-экспедиционных услуг, связанных с перевозкой грузов железнодорожным, водным и автомобильным транспортом, </w:t>
      </w:r>
      <w:proofErr w:type="spellStart"/>
      <w:r>
        <w:t>внутритерминальным</w:t>
      </w:r>
      <w:proofErr w:type="spellEnd"/>
      <w:r>
        <w:t xml:space="preserve"> обслуживанием, а также оказание иных транспортно-экспедиционных услуг по организации перемещения грузов в контейнерах или на вагонах, а также контейнеров и/или вагонов во внутреннем, экспортно-импортном, транзитном сообщении по территории Китайской Народной</w:t>
      </w:r>
      <w:proofErr w:type="gramEnd"/>
      <w:r>
        <w:t xml:space="preserve"> Республики"</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w:t>
      </w:r>
      <w:proofErr w:type="gramEnd"/>
      <w:r>
        <w:t xml:space="preserve"> </w:t>
      </w:r>
      <w:r>
        <w:lastRenderedPageBreak/>
        <w:t>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w:t>
      </w:r>
      <w:r>
        <w:t xml:space="preserve"> </w:t>
      </w:r>
      <w:proofErr w:type="gramStart"/>
      <w:r>
        <w:t>протоколы, оформляемые в ходе проведения процедуры Размещения оферты и иная информация о процедуре Размещении оферты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комплекта документов и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w:t>
      </w:r>
      <w:r>
        <w:lastRenderedPageBreak/>
        <w:t xml:space="preserve">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6578C9" w:rsidRDefault="0077020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подачи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7 (семь)</w:t>
      </w:r>
      <w:r>
        <w:rPr>
          <w:rFonts w:eastAsia="MS Mincho"/>
          <w:sz w:val="28"/>
          <w:szCs w:val="28"/>
        </w:rPr>
        <w:t xml:space="preserve"> календарных дней до даты окончания подачи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 о разъяснении.</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 о закупке</w:t>
      </w:r>
    </w:p>
    <w:p w:rsidR="00714FFE" w:rsidRDefault="00714FFE"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подачи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714FFE" w:rsidRDefault="00714FFE" w:rsidP="00714FFE">
      <w:pPr>
        <w:numPr>
          <w:ilvl w:val="0"/>
          <w:numId w:val="7"/>
        </w:numPr>
        <w:ind w:left="0" w:firstLine="709"/>
        <w:jc w:val="both"/>
        <w:rPr>
          <w:sz w:val="28"/>
          <w:szCs w:val="28"/>
        </w:rPr>
      </w:pPr>
      <w:r>
        <w:rPr>
          <w:sz w:val="28"/>
          <w:szCs w:val="28"/>
        </w:rPr>
        <w:t xml:space="preserve">При проведении процедуры Размещения оферты без ограничения срока подачи Заявок,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w:t>
      </w:r>
      <w:r>
        <w:rPr>
          <w:sz w:val="28"/>
          <w:szCs w:val="28"/>
        </w:rPr>
        <w:lastRenderedPageBreak/>
        <w:t>2.5.7 настоящей документации и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Pr>
          <w:color w:val="000000"/>
          <w:sz w:val="28"/>
          <w:szCs w:val="28"/>
        </w:rPr>
        <w:lastRenderedPageBreak/>
        <w:t xml:space="preserve">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Линия доверия «стоп коррупция»</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w:t>
      </w:r>
      <w:r>
        <w:rPr>
          <w:sz w:val="28"/>
          <w:szCs w:val="28"/>
        </w:rPr>
        <w:lastRenderedPageBreak/>
        <w:t>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578C9" w:rsidRDefault="00770200">
      <w:pPr>
        <w:pStyle w:val="afb"/>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lastRenderedPageBreak/>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r>
        <w:rPr>
          <w:sz w:val="28"/>
          <w:szCs w:val="28"/>
        </w:rPr>
        <w:t xml:space="preserve"> </w:t>
      </w:r>
      <w:r>
        <w:rPr>
          <w:sz w:val="28"/>
        </w:rPr>
        <w:t>При проведении процедуры Размещения оферты без ограничения срока подачи Заявок продление срока окончания подачи Заявок не предусмотрено.</w:t>
      </w:r>
    </w:p>
    <w:p w:rsidR="00D3745A" w:rsidRPr="00D3745A" w:rsidRDefault="00143B4D" w:rsidP="00D3745A">
      <w:pPr>
        <w:pStyle w:val="afb"/>
        <w:numPr>
          <w:ilvl w:val="2"/>
          <w:numId w:val="4"/>
        </w:numPr>
        <w:ind w:left="0" w:firstLine="720"/>
        <w:rPr>
          <w:sz w:val="28"/>
        </w:rPr>
      </w:pPr>
      <w:r>
        <w:rPr>
          <w:sz w:val="28"/>
        </w:rPr>
        <w:t>В ходе проведения процедуры Размещения оферты без ограничения срока подачи Заявок,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даты рассмотрения Заявок (соответствующего этапа при проведении процедуры Размещения оферты без ограничения срока подачи Заявок), указанного в пункте 8 Информационной карты. В этом случае претендент обязан направить письменное требование и обеспечить его </w:t>
      </w:r>
      <w:r>
        <w:rPr>
          <w:sz w:val="28"/>
        </w:rPr>
        <w:lastRenderedPageBreak/>
        <w:t>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lastRenderedPageBreak/>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w:t>
      </w:r>
      <w:r>
        <w:rPr>
          <w:sz w:val="28"/>
          <w:szCs w:val="28"/>
        </w:rPr>
        <w:lastRenderedPageBreak/>
        <w:t>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Претендент/ы,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w:t>
      </w:r>
      <w:r>
        <w:rPr>
          <w:sz w:val="28"/>
          <w:szCs w:val="28"/>
        </w:rPr>
        <w:lastRenderedPageBreak/>
        <w:t>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6578C9" w:rsidRDefault="00770200">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Default="001A324F" w:rsidP="001A324F">
      <w:pPr>
        <w:ind w:firstLine="720"/>
        <w:jc w:val="both"/>
        <w:rPr>
          <w:sz w:val="28"/>
          <w:szCs w:val="28"/>
        </w:rPr>
      </w:pPr>
    </w:p>
    <w:p w:rsidR="00770200" w:rsidRDefault="00770200" w:rsidP="001A324F">
      <w:pPr>
        <w:ind w:firstLine="720"/>
        <w:jc w:val="both"/>
        <w:rPr>
          <w:sz w:val="28"/>
          <w:szCs w:val="28"/>
        </w:rPr>
      </w:pPr>
    </w:p>
    <w:p w:rsidR="00770200" w:rsidRPr="00723C80" w:rsidRDefault="00770200"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770200" w:rsidRPr="0007096B" w:rsidRDefault="00770200" w:rsidP="00770200">
      <w:pPr>
        <w:pStyle w:val="afb"/>
        <w:ind w:left="709" w:firstLine="0"/>
        <w:rPr>
          <w:sz w:val="28"/>
        </w:rPr>
      </w:pPr>
    </w:p>
    <w:p w:rsidR="000954FB" w:rsidRPr="0007096B" w:rsidRDefault="00DC0783" w:rsidP="00842D35">
      <w:pPr>
        <w:pStyle w:val="afb"/>
        <w:numPr>
          <w:ilvl w:val="2"/>
          <w:numId w:val="8"/>
        </w:numPr>
        <w:ind w:left="0" w:firstLine="709"/>
        <w:rPr>
          <w:sz w:val="28"/>
          <w:szCs w:val="28"/>
        </w:rPr>
      </w:pPr>
      <w:r>
        <w:rPr>
          <w:sz w:val="28"/>
          <w:szCs w:val="28"/>
        </w:rPr>
        <w:lastRenderedPageBreak/>
        <w:t xml:space="preserve"> </w:t>
      </w:r>
      <w:r>
        <w:rPr>
          <w:sz w:val="28"/>
        </w:rPr>
        <w:t>Конверт с Заявкой должно</w:t>
      </w:r>
      <w:r>
        <w:rPr>
          <w:sz w:val="28"/>
          <w:szCs w:val="28"/>
        </w:rPr>
        <w:t xml:space="preserve"> иметь следующую маркировку:</w:t>
      </w:r>
    </w:p>
    <w:p w:rsidR="006578C9" w:rsidRDefault="00770200">
      <w:pPr>
        <w:pStyle w:val="afb"/>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14:anchorId="2EF57E6B" wp14:editId="2EF57E6C">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770200" w:rsidRPr="007E6DE4" w:rsidRDefault="00770200" w:rsidP="000954FB">
                            <w:pPr>
                              <w:jc w:val="center"/>
                              <w:rPr>
                                <w:b/>
                                <w:sz w:val="28"/>
                                <w:szCs w:val="28"/>
                              </w:rPr>
                            </w:pPr>
                            <w:r w:rsidRPr="007E6DE4">
                              <w:rPr>
                                <w:b/>
                                <w:sz w:val="28"/>
                                <w:szCs w:val="28"/>
                              </w:rPr>
                              <w:t xml:space="preserve">_____________________________________________, </w:t>
                            </w:r>
                          </w:p>
                          <w:p w:rsidR="00770200" w:rsidRDefault="00770200"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70200" w:rsidRPr="007E6DE4" w:rsidRDefault="00770200" w:rsidP="000954FB">
                            <w:pPr>
                              <w:jc w:val="center"/>
                              <w:rPr>
                                <w:b/>
                                <w:sz w:val="28"/>
                                <w:szCs w:val="28"/>
                              </w:rPr>
                            </w:pPr>
                            <w:r w:rsidRPr="007E6DE4">
                              <w:rPr>
                                <w:b/>
                                <w:sz w:val="28"/>
                                <w:szCs w:val="28"/>
                              </w:rPr>
                              <w:t>________________________________________</w:t>
                            </w:r>
                          </w:p>
                          <w:p w:rsidR="00770200" w:rsidRPr="007E6DE4" w:rsidRDefault="00770200" w:rsidP="000954FB">
                            <w:pPr>
                              <w:jc w:val="center"/>
                              <w:rPr>
                                <w:i/>
                                <w:sz w:val="20"/>
                                <w:szCs w:val="20"/>
                              </w:rPr>
                            </w:pPr>
                            <w:r w:rsidRPr="007E6DE4">
                              <w:rPr>
                                <w:i/>
                                <w:sz w:val="20"/>
                                <w:szCs w:val="20"/>
                              </w:rPr>
                              <w:t>государство регистрации претендента</w:t>
                            </w:r>
                          </w:p>
                          <w:p w:rsidR="00770200" w:rsidRPr="007E6DE4" w:rsidRDefault="00770200" w:rsidP="000954FB">
                            <w:pPr>
                              <w:jc w:val="center"/>
                              <w:rPr>
                                <w:b/>
                                <w:sz w:val="28"/>
                                <w:szCs w:val="28"/>
                              </w:rPr>
                            </w:pPr>
                            <w:r w:rsidRPr="007E6DE4">
                              <w:rPr>
                                <w:b/>
                                <w:sz w:val="28"/>
                                <w:szCs w:val="28"/>
                              </w:rPr>
                              <w:t>_____________________________</w:t>
                            </w:r>
                            <w:r>
                              <w:rPr>
                                <w:b/>
                                <w:sz w:val="28"/>
                                <w:szCs w:val="28"/>
                              </w:rPr>
                              <w:t>__________________</w:t>
                            </w:r>
                          </w:p>
                          <w:p w:rsidR="00770200" w:rsidRPr="007E6DE4" w:rsidRDefault="00770200" w:rsidP="000954FB">
                            <w:pPr>
                              <w:jc w:val="center"/>
                              <w:rPr>
                                <w:i/>
                                <w:sz w:val="20"/>
                                <w:szCs w:val="20"/>
                              </w:rPr>
                            </w:pPr>
                            <w:r w:rsidRPr="007E6DE4">
                              <w:rPr>
                                <w:i/>
                                <w:sz w:val="20"/>
                                <w:szCs w:val="20"/>
                              </w:rPr>
                              <w:t>ИНН претендента (для претендентов-резидентов Российской Федерации)</w:t>
                            </w:r>
                          </w:p>
                          <w:p w:rsidR="00770200" w:rsidRDefault="00770200" w:rsidP="000954FB">
                            <w:pPr>
                              <w:jc w:val="both"/>
                            </w:pPr>
                          </w:p>
                          <w:p w:rsidR="00770200" w:rsidRDefault="00770200"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770200" w:rsidRDefault="00770200">
                            <w:pPr>
                              <w:jc w:val="center"/>
                              <w:rPr>
                                <w:szCs w:val="28"/>
                              </w:rPr>
                            </w:pPr>
                            <w:r>
                              <w:rPr>
                                <w:b/>
                              </w:rPr>
                              <w:t xml:space="preserve">СПОСОБОМ РАЗМЕЩЕНИЯ ОФЕРТЫ </w:t>
                            </w:r>
                            <w:r>
                              <w:rPr>
                                <w:b/>
                              </w:rPr>
                              <w:br/>
                            </w:r>
                            <w:r>
                              <w:rPr>
                                <w:b/>
                                <w:szCs w:val="28"/>
                              </w:rPr>
                              <w:t xml:space="preserve">№ </w:t>
                            </w:r>
                            <w:r>
                              <w:rPr>
                                <w:b/>
                              </w:rPr>
                              <w:t>РО-ЦКПЦЛ-18-0024</w:t>
                            </w:r>
                          </w:p>
                          <w:p w:rsidR="00770200" w:rsidRPr="00552A44" w:rsidRDefault="00770200" w:rsidP="000954FB">
                            <w:pPr>
                              <w:jc w:val="center"/>
                              <w:rPr>
                                <w:b/>
                              </w:rPr>
                            </w:pPr>
                            <w:r w:rsidRPr="00552A44">
                              <w:rPr>
                                <w:b/>
                                <w:szCs w:val="28"/>
                              </w:rPr>
                              <w:t>(лот №_________</w:t>
                            </w:r>
                            <w:proofErr w:type="gramStart"/>
                            <w:r w:rsidRPr="00552A44">
                              <w:rPr>
                                <w:b/>
                                <w:szCs w:val="28"/>
                              </w:rPr>
                              <w:t xml:space="preserve"> )</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770200" w:rsidRPr="007E6DE4" w:rsidRDefault="00770200" w:rsidP="000954FB">
                      <w:pPr>
                        <w:jc w:val="center"/>
                        <w:rPr>
                          <w:b/>
                          <w:sz w:val="28"/>
                          <w:szCs w:val="28"/>
                        </w:rPr>
                      </w:pPr>
                      <w:r w:rsidRPr="007E6DE4">
                        <w:rPr>
                          <w:b/>
                          <w:sz w:val="28"/>
                          <w:szCs w:val="28"/>
                        </w:rPr>
                        <w:t xml:space="preserve">_____________________________________________, </w:t>
                      </w:r>
                    </w:p>
                    <w:p w:rsidR="00770200" w:rsidRDefault="00770200"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70200" w:rsidRPr="007E6DE4" w:rsidRDefault="00770200" w:rsidP="000954FB">
                      <w:pPr>
                        <w:jc w:val="center"/>
                        <w:rPr>
                          <w:b/>
                          <w:sz w:val="28"/>
                          <w:szCs w:val="28"/>
                        </w:rPr>
                      </w:pPr>
                      <w:r w:rsidRPr="007E6DE4">
                        <w:rPr>
                          <w:b/>
                          <w:sz w:val="28"/>
                          <w:szCs w:val="28"/>
                        </w:rPr>
                        <w:t>________________________________________</w:t>
                      </w:r>
                    </w:p>
                    <w:p w:rsidR="00770200" w:rsidRPr="007E6DE4" w:rsidRDefault="00770200" w:rsidP="000954FB">
                      <w:pPr>
                        <w:jc w:val="center"/>
                        <w:rPr>
                          <w:i/>
                          <w:sz w:val="20"/>
                          <w:szCs w:val="20"/>
                        </w:rPr>
                      </w:pPr>
                      <w:r w:rsidRPr="007E6DE4">
                        <w:rPr>
                          <w:i/>
                          <w:sz w:val="20"/>
                          <w:szCs w:val="20"/>
                        </w:rPr>
                        <w:t>государство регистрации претендента</w:t>
                      </w:r>
                    </w:p>
                    <w:p w:rsidR="00770200" w:rsidRPr="007E6DE4" w:rsidRDefault="00770200" w:rsidP="000954FB">
                      <w:pPr>
                        <w:jc w:val="center"/>
                        <w:rPr>
                          <w:b/>
                          <w:sz w:val="28"/>
                          <w:szCs w:val="28"/>
                        </w:rPr>
                      </w:pPr>
                      <w:r w:rsidRPr="007E6DE4">
                        <w:rPr>
                          <w:b/>
                          <w:sz w:val="28"/>
                          <w:szCs w:val="28"/>
                        </w:rPr>
                        <w:t>_____________________________</w:t>
                      </w:r>
                      <w:r>
                        <w:rPr>
                          <w:b/>
                          <w:sz w:val="28"/>
                          <w:szCs w:val="28"/>
                        </w:rPr>
                        <w:t>__________________</w:t>
                      </w:r>
                    </w:p>
                    <w:p w:rsidR="00770200" w:rsidRPr="007E6DE4" w:rsidRDefault="00770200" w:rsidP="000954FB">
                      <w:pPr>
                        <w:jc w:val="center"/>
                        <w:rPr>
                          <w:i/>
                          <w:sz w:val="20"/>
                          <w:szCs w:val="20"/>
                        </w:rPr>
                      </w:pPr>
                      <w:r w:rsidRPr="007E6DE4">
                        <w:rPr>
                          <w:i/>
                          <w:sz w:val="20"/>
                          <w:szCs w:val="20"/>
                        </w:rPr>
                        <w:t>ИНН претендента (для претендентов-резидентов Российской Федерации)</w:t>
                      </w:r>
                    </w:p>
                    <w:p w:rsidR="00770200" w:rsidRDefault="00770200" w:rsidP="000954FB">
                      <w:pPr>
                        <w:jc w:val="both"/>
                      </w:pPr>
                    </w:p>
                    <w:p w:rsidR="00770200" w:rsidRDefault="00770200"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770200" w:rsidRDefault="00770200">
                      <w:pPr>
                        <w:jc w:val="center"/>
                        <w:rPr>
                          <w:szCs w:val="28"/>
                        </w:rPr>
                      </w:pPr>
                      <w:r>
                        <w:rPr>
                          <w:b/>
                        </w:rPr>
                        <w:t xml:space="preserve">СПОСОБОМ РАЗМЕЩЕНИЯ ОФЕРТЫ </w:t>
                      </w:r>
                      <w:r>
                        <w:rPr>
                          <w:b/>
                        </w:rPr>
                        <w:br/>
                      </w:r>
                      <w:r>
                        <w:rPr>
                          <w:b/>
                          <w:szCs w:val="28"/>
                        </w:rPr>
                        <w:t xml:space="preserve">№ </w:t>
                      </w:r>
                      <w:r>
                        <w:rPr>
                          <w:b/>
                        </w:rPr>
                        <w:t>РО-ЦКПЦЛ-18-0024</w:t>
                      </w:r>
                    </w:p>
                    <w:p w:rsidR="00770200" w:rsidRPr="00552A44" w:rsidRDefault="00770200"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mc:Fallback>
        </mc:AlternateConten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lastRenderedPageBreak/>
        <w:t>Предложение о сотрудничестве</w:t>
      </w:r>
    </w:p>
    <w:p w:rsidR="006578C9" w:rsidRDefault="00770200">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578C9" w:rsidRDefault="00770200">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6578C9" w:rsidRDefault="00770200">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6578C9" w:rsidRDefault="00770200">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0954FB" w:rsidRPr="0007096B" w:rsidRDefault="000954FB" w:rsidP="000954FB">
      <w:pPr>
        <w:ind w:firstLine="709"/>
        <w:jc w:val="both"/>
        <w:rPr>
          <w:b/>
          <w:sz w:val="28"/>
          <w:szCs w:val="28"/>
        </w:rPr>
      </w:pPr>
    </w:p>
    <w:p w:rsidR="006578C9" w:rsidRDefault="006578C9"/>
    <w:p w:rsidR="00770200" w:rsidRPr="002904A7" w:rsidRDefault="00770200" w:rsidP="00770200">
      <w:pPr>
        <w:ind w:firstLine="708"/>
        <w:jc w:val="both"/>
        <w:rPr>
          <w:sz w:val="28"/>
          <w:szCs w:val="28"/>
        </w:rPr>
      </w:pPr>
      <w:proofErr w:type="gramStart"/>
      <w:r>
        <w:rPr>
          <w:sz w:val="28"/>
          <w:szCs w:val="28"/>
        </w:rPr>
        <w:t xml:space="preserve">Победитель должен иметь возможность выполнить и/или </w:t>
      </w:r>
      <w:proofErr w:type="spellStart"/>
      <w:r>
        <w:rPr>
          <w:sz w:val="28"/>
          <w:szCs w:val="28"/>
        </w:rPr>
        <w:t>организзовать</w:t>
      </w:r>
      <w:proofErr w:type="spellEnd"/>
      <w:r>
        <w:rPr>
          <w:sz w:val="28"/>
          <w:szCs w:val="28"/>
        </w:rPr>
        <w:t xml:space="preserve"> выполнение за вознаграждение и за счет заказчика транспортно-экспедиционных услуг, связанных с перевозкой грузов железнодорожным, водным и автомобильным транспортом, </w:t>
      </w:r>
      <w:proofErr w:type="spellStart"/>
      <w:r>
        <w:rPr>
          <w:sz w:val="28"/>
          <w:szCs w:val="28"/>
        </w:rPr>
        <w:t>внутритерминальным</w:t>
      </w:r>
      <w:proofErr w:type="spellEnd"/>
      <w:r>
        <w:rPr>
          <w:sz w:val="28"/>
          <w:szCs w:val="28"/>
        </w:rPr>
        <w:t xml:space="preserve"> обслуживанием, а также оказание иных транспортно-экспедиционных услуг по организации перемещения грузов в контейнерах или на вагонах, а также контейнеров и/или вагонов во внутреннем, экспортно-импортном, транзитном сообщении по территории Китайской Народной Республики.</w:t>
      </w:r>
      <w:proofErr w:type="gramEnd"/>
    </w:p>
    <w:p w:rsidR="00770200" w:rsidRPr="005A4C35" w:rsidRDefault="00770200" w:rsidP="00770200">
      <w:pPr>
        <w:pStyle w:val="19"/>
        <w:numPr>
          <w:ilvl w:val="0"/>
          <w:numId w:val="32"/>
        </w:numPr>
        <w:ind w:left="0" w:firstLine="709"/>
        <w:rPr>
          <w:szCs w:val="28"/>
        </w:rPr>
      </w:pPr>
      <w:r>
        <w:rPr>
          <w:szCs w:val="28"/>
        </w:rPr>
        <w:t xml:space="preserve">Качество, безопасность, сроки оказания услуг должны соответствовать требованиям, предъявляемым к таким услугам в соответствии с </w:t>
      </w:r>
      <w:r>
        <w:rPr>
          <w:szCs w:val="28"/>
        </w:rPr>
        <w:lastRenderedPageBreak/>
        <w:t xml:space="preserve">применимыми законодательством, стандартами (в соответствии с ГОСТ </w:t>
      </w:r>
      <w:proofErr w:type="gramStart"/>
      <w:r>
        <w:rPr>
          <w:szCs w:val="28"/>
        </w:rPr>
        <w:t>Р</w:t>
      </w:r>
      <w:proofErr w:type="gramEnd"/>
      <w:r>
        <w:rPr>
          <w:szCs w:val="28"/>
        </w:rPr>
        <w:t xml:space="preserve"> 52298-2004, ГОСТ Р 52297-2004), обычаями делового оборота, настоящей документацией о закупке.</w:t>
      </w:r>
    </w:p>
    <w:p w:rsidR="00770200" w:rsidRDefault="00770200" w:rsidP="00770200">
      <w:pPr>
        <w:pStyle w:val="aff8"/>
        <w:numPr>
          <w:ilvl w:val="0"/>
          <w:numId w:val="32"/>
        </w:numPr>
        <w:ind w:left="0" w:firstLine="709"/>
        <w:jc w:val="both"/>
        <w:rPr>
          <w:sz w:val="28"/>
          <w:szCs w:val="28"/>
        </w:rPr>
      </w:pPr>
      <w:r>
        <w:rPr>
          <w:sz w:val="28"/>
          <w:szCs w:val="28"/>
        </w:rPr>
        <w:t>Победитель процедуры Размещения оферты обязан выполнять следующие функции:</w:t>
      </w:r>
    </w:p>
    <w:p w:rsidR="00770200" w:rsidRDefault="00770200" w:rsidP="00770200">
      <w:pPr>
        <w:ind w:firstLine="709"/>
        <w:jc w:val="both"/>
        <w:rPr>
          <w:sz w:val="28"/>
          <w:szCs w:val="28"/>
        </w:rPr>
      </w:pPr>
      <w:r>
        <w:rPr>
          <w:sz w:val="28"/>
          <w:szCs w:val="28"/>
        </w:rPr>
        <w:t>1) при получении заявки (заказа) Заказчика (приложение № 1 к проекту договора на транспортно-экспедиторское обслуживание приложения № 5 настоящей документации о закупке) 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770200" w:rsidRDefault="00770200" w:rsidP="00770200">
      <w:pPr>
        <w:ind w:firstLine="709"/>
        <w:jc w:val="both"/>
        <w:rPr>
          <w:sz w:val="28"/>
          <w:szCs w:val="28"/>
        </w:rPr>
      </w:pPr>
      <w:r>
        <w:rPr>
          <w:sz w:val="28"/>
          <w:szCs w:val="28"/>
        </w:rPr>
        <w:t>2) в случае невозможности исполнения заявки, в течение 3 (трех) рабочих дней с момента ее получения от Заказчика направлять Заказчику письменный мотивированный отказ по факсу или электронной почте;</w:t>
      </w:r>
    </w:p>
    <w:p w:rsidR="00770200" w:rsidRDefault="00770200" w:rsidP="00770200">
      <w:pPr>
        <w:ind w:firstLine="709"/>
        <w:jc w:val="both"/>
        <w:rPr>
          <w:sz w:val="28"/>
          <w:szCs w:val="28"/>
        </w:rPr>
      </w:pPr>
      <w:r>
        <w:rPr>
          <w:sz w:val="28"/>
          <w:szCs w:val="28"/>
        </w:rPr>
        <w:t>3) осуществлять слежение за транспортировкой грузов, дислокацией и перемещением порожних контейнеров на территории Европы и по требованию Заказчика предоставлять ему эту информацию;</w:t>
      </w:r>
    </w:p>
    <w:p w:rsidR="00770200" w:rsidRPr="0007096B" w:rsidRDefault="00770200" w:rsidP="00770200">
      <w:pPr>
        <w:ind w:firstLine="709"/>
        <w:jc w:val="both"/>
        <w:rPr>
          <w:sz w:val="28"/>
          <w:szCs w:val="28"/>
        </w:rPr>
      </w:pPr>
      <w:r>
        <w:rPr>
          <w:sz w:val="28"/>
          <w:szCs w:val="28"/>
        </w:rPr>
        <w:t>4) по заявкам Заказчика оказывать ему содействие в решении следующих вопросов:</w:t>
      </w:r>
    </w:p>
    <w:p w:rsidR="00770200" w:rsidRPr="0007096B" w:rsidRDefault="00770200" w:rsidP="00770200">
      <w:pPr>
        <w:pStyle w:val="aff8"/>
        <w:numPr>
          <w:ilvl w:val="0"/>
          <w:numId w:val="30"/>
        </w:numPr>
        <w:ind w:left="0" w:firstLine="709"/>
        <w:contextualSpacing/>
        <w:jc w:val="both"/>
        <w:rPr>
          <w:sz w:val="28"/>
          <w:szCs w:val="28"/>
          <w:lang w:eastAsia="en-US"/>
        </w:rPr>
      </w:pPr>
      <w:r>
        <w:rPr>
          <w:sz w:val="28"/>
          <w:szCs w:val="28"/>
          <w:lang w:eastAsia="en-US"/>
        </w:rPr>
        <w:t xml:space="preserve">планирование перевозки грузов с обеспечением </w:t>
      </w:r>
      <w:proofErr w:type="gramStart"/>
      <w:r>
        <w:rPr>
          <w:sz w:val="28"/>
          <w:szCs w:val="28"/>
          <w:lang w:eastAsia="en-US"/>
        </w:rPr>
        <w:t>контроля за</w:t>
      </w:r>
      <w:proofErr w:type="gramEnd"/>
      <w:r>
        <w:rPr>
          <w:sz w:val="28"/>
          <w:szCs w:val="28"/>
          <w:lang w:eastAsia="en-US"/>
        </w:rPr>
        <w:t xml:space="preserve"> прохождением согласования заявок и необходимых документов, подаваемых перевозчику;</w:t>
      </w:r>
    </w:p>
    <w:p w:rsidR="00770200" w:rsidRPr="0007096B" w:rsidRDefault="00770200" w:rsidP="00770200">
      <w:pPr>
        <w:pStyle w:val="aff8"/>
        <w:numPr>
          <w:ilvl w:val="0"/>
          <w:numId w:val="30"/>
        </w:numPr>
        <w:ind w:left="0" w:firstLine="709"/>
        <w:contextualSpacing/>
        <w:jc w:val="both"/>
        <w:rPr>
          <w:sz w:val="28"/>
          <w:szCs w:val="28"/>
          <w:lang w:eastAsia="en-US"/>
        </w:rPr>
      </w:pPr>
      <w:r>
        <w:rPr>
          <w:sz w:val="28"/>
          <w:szCs w:val="28"/>
          <w:lang w:eastAsia="en-US"/>
        </w:rPr>
        <w:t>оплата станционных, телеграфных сборов и прочих платежей, взимаемых за обработку грузов;</w:t>
      </w:r>
    </w:p>
    <w:p w:rsidR="00770200" w:rsidRPr="0007096B" w:rsidRDefault="00770200" w:rsidP="00770200">
      <w:pPr>
        <w:pStyle w:val="aff8"/>
        <w:numPr>
          <w:ilvl w:val="0"/>
          <w:numId w:val="30"/>
        </w:numPr>
        <w:ind w:left="0" w:firstLine="709"/>
        <w:contextualSpacing/>
        <w:jc w:val="both"/>
        <w:rPr>
          <w:sz w:val="28"/>
          <w:szCs w:val="28"/>
          <w:lang w:eastAsia="en-US"/>
        </w:rPr>
      </w:pPr>
      <w:r>
        <w:rPr>
          <w:sz w:val="28"/>
          <w:szCs w:val="28"/>
          <w:lang w:eastAsia="en-US"/>
        </w:rPr>
        <w:t>пломбирование контейнеров и/или вагонов;</w:t>
      </w:r>
    </w:p>
    <w:p w:rsidR="00770200" w:rsidRPr="0007096B" w:rsidRDefault="00770200" w:rsidP="00770200">
      <w:pPr>
        <w:pStyle w:val="aff8"/>
        <w:numPr>
          <w:ilvl w:val="0"/>
          <w:numId w:val="30"/>
        </w:numPr>
        <w:ind w:left="0" w:firstLine="709"/>
        <w:contextualSpacing/>
        <w:jc w:val="both"/>
        <w:rPr>
          <w:sz w:val="28"/>
          <w:szCs w:val="28"/>
          <w:lang w:eastAsia="en-US"/>
        </w:rPr>
      </w:pPr>
      <w:r>
        <w:rPr>
          <w:sz w:val="28"/>
          <w:szCs w:val="28"/>
          <w:lang w:eastAsia="en-US"/>
        </w:rPr>
        <w:t>организация хранения грузов;</w:t>
      </w:r>
    </w:p>
    <w:p w:rsidR="00770200" w:rsidRPr="0007096B" w:rsidRDefault="00770200" w:rsidP="00770200">
      <w:pPr>
        <w:pStyle w:val="aff8"/>
        <w:numPr>
          <w:ilvl w:val="0"/>
          <w:numId w:val="30"/>
        </w:numPr>
        <w:ind w:left="0" w:firstLine="709"/>
        <w:contextualSpacing/>
        <w:jc w:val="both"/>
        <w:rPr>
          <w:sz w:val="28"/>
          <w:szCs w:val="28"/>
          <w:lang w:eastAsia="en-US"/>
        </w:rPr>
      </w:pPr>
      <w:r>
        <w:rPr>
          <w:sz w:val="28"/>
          <w:szCs w:val="28"/>
          <w:lang w:eastAsia="en-US"/>
        </w:rPr>
        <w:t>выполнение погрузо-разгрузочных работ;</w:t>
      </w:r>
    </w:p>
    <w:p w:rsidR="00770200" w:rsidRPr="0007096B" w:rsidRDefault="00770200" w:rsidP="00770200">
      <w:pPr>
        <w:pStyle w:val="aff8"/>
        <w:numPr>
          <w:ilvl w:val="0"/>
          <w:numId w:val="30"/>
        </w:numPr>
        <w:ind w:left="0" w:firstLine="709"/>
        <w:contextualSpacing/>
        <w:jc w:val="both"/>
        <w:rPr>
          <w:sz w:val="28"/>
          <w:szCs w:val="28"/>
          <w:lang w:eastAsia="en-US"/>
        </w:rPr>
      </w:pPr>
      <w:r>
        <w:rPr>
          <w:sz w:val="28"/>
          <w:szCs w:val="28"/>
          <w:lang w:eastAsia="en-US"/>
        </w:rPr>
        <w:t xml:space="preserve">определение причин задержки вагонов, контейнеров в пути следования (технический, коммерческий брак и т.п.), </w:t>
      </w:r>
      <w:proofErr w:type="gramStart"/>
      <w:r>
        <w:rPr>
          <w:sz w:val="28"/>
          <w:szCs w:val="28"/>
          <w:lang w:eastAsia="en-US"/>
        </w:rPr>
        <w:t>контроль за</w:t>
      </w:r>
      <w:proofErr w:type="gramEnd"/>
      <w:r>
        <w:rPr>
          <w:sz w:val="28"/>
          <w:szCs w:val="28"/>
          <w:lang w:eastAsia="en-US"/>
        </w:rPr>
        <w:t xml:space="preserve"> их устранением и содействие в отправке вагонов и/или контейнеров по назначению;</w:t>
      </w:r>
    </w:p>
    <w:p w:rsidR="00770200" w:rsidRPr="0007096B" w:rsidRDefault="00770200" w:rsidP="00770200">
      <w:pPr>
        <w:pStyle w:val="aff8"/>
        <w:numPr>
          <w:ilvl w:val="0"/>
          <w:numId w:val="30"/>
        </w:numPr>
        <w:ind w:left="0" w:firstLine="709"/>
        <w:contextualSpacing/>
        <w:jc w:val="both"/>
        <w:rPr>
          <w:sz w:val="28"/>
          <w:szCs w:val="28"/>
          <w:lang w:eastAsia="en-US"/>
        </w:rPr>
      </w:pPr>
      <w:r>
        <w:rPr>
          <w:sz w:val="28"/>
          <w:szCs w:val="28"/>
          <w:lang w:eastAsia="en-US"/>
        </w:rPr>
        <w:t>согласование с причастными организациями перевозок негабаритных, тяжеловесных и опасных грузов;</w:t>
      </w:r>
    </w:p>
    <w:p w:rsidR="00770200" w:rsidRPr="0007096B" w:rsidRDefault="00770200" w:rsidP="00770200">
      <w:pPr>
        <w:pStyle w:val="aff8"/>
        <w:numPr>
          <w:ilvl w:val="0"/>
          <w:numId w:val="31"/>
        </w:numPr>
        <w:ind w:left="0" w:firstLine="709"/>
        <w:contextualSpacing/>
        <w:jc w:val="both"/>
        <w:rPr>
          <w:sz w:val="28"/>
          <w:szCs w:val="28"/>
        </w:rPr>
      </w:pPr>
      <w:r>
        <w:rPr>
          <w:sz w:val="28"/>
          <w:szCs w:val="28"/>
        </w:rPr>
        <w:t>заключать договоры с контрагентами, необходимые для исполнения поручений Заказчика;</w:t>
      </w:r>
    </w:p>
    <w:p w:rsidR="00770200" w:rsidRPr="0007096B" w:rsidRDefault="00770200" w:rsidP="00770200">
      <w:pPr>
        <w:pStyle w:val="aff8"/>
        <w:numPr>
          <w:ilvl w:val="0"/>
          <w:numId w:val="31"/>
        </w:numPr>
        <w:ind w:left="0" w:firstLine="709"/>
        <w:contextualSpacing/>
        <w:jc w:val="both"/>
        <w:rPr>
          <w:sz w:val="28"/>
          <w:szCs w:val="28"/>
        </w:rPr>
      </w:pPr>
      <w:r>
        <w:rPr>
          <w:sz w:val="28"/>
          <w:szCs w:val="28"/>
        </w:rPr>
        <w:t>в случае возникновения каких-либо изменений, информировать Заказчика обо всех изменениях на транспортном рынке, рынке услуг и парка оборудования;</w:t>
      </w:r>
    </w:p>
    <w:p w:rsidR="00770200" w:rsidRPr="0007096B" w:rsidRDefault="00770200" w:rsidP="00770200">
      <w:pPr>
        <w:pStyle w:val="aff8"/>
        <w:numPr>
          <w:ilvl w:val="0"/>
          <w:numId w:val="31"/>
        </w:numPr>
        <w:ind w:left="0" w:firstLine="709"/>
        <w:contextualSpacing/>
        <w:jc w:val="both"/>
        <w:rPr>
          <w:sz w:val="28"/>
          <w:szCs w:val="28"/>
        </w:rPr>
      </w:pPr>
      <w:proofErr w:type="gramStart"/>
      <w:r>
        <w:rPr>
          <w:sz w:val="28"/>
          <w:szCs w:val="28"/>
        </w:rPr>
        <w:t>ежемесячно, но не позднее 5 (пятого) числа месяца, следующего за отчетным, предоставлять акт об оказанных услугах с приложением отчета экспедитора, составленного по форме Заказчика и направленного исполнителю;</w:t>
      </w:r>
      <w:proofErr w:type="gramEnd"/>
    </w:p>
    <w:p w:rsidR="00770200" w:rsidRPr="0007096B" w:rsidRDefault="00770200" w:rsidP="00770200">
      <w:pPr>
        <w:pStyle w:val="aff8"/>
        <w:numPr>
          <w:ilvl w:val="0"/>
          <w:numId w:val="32"/>
        </w:numPr>
        <w:ind w:left="0" w:firstLine="709"/>
        <w:jc w:val="both"/>
        <w:rPr>
          <w:sz w:val="28"/>
          <w:szCs w:val="28"/>
        </w:rPr>
      </w:pPr>
      <w:r>
        <w:rPr>
          <w:sz w:val="28"/>
          <w:szCs w:val="28"/>
        </w:rPr>
        <w:t>В предложении о сотрудничестве (в пункте 2 приложения № 3 документации о закупке)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 (договор на каботаж, обязательство, договор транспортной экспедиции и т.д.).</w:t>
      </w:r>
    </w:p>
    <w:p w:rsidR="00770200" w:rsidRDefault="00770200" w:rsidP="00770200">
      <w:pPr>
        <w:pStyle w:val="aff8"/>
        <w:numPr>
          <w:ilvl w:val="0"/>
          <w:numId w:val="32"/>
        </w:numPr>
        <w:ind w:left="0" w:firstLine="709"/>
        <w:jc w:val="both"/>
        <w:rPr>
          <w:sz w:val="28"/>
          <w:szCs w:val="28"/>
        </w:rPr>
      </w:pPr>
      <w:proofErr w:type="gramStart"/>
      <w:r>
        <w:rPr>
          <w:sz w:val="28"/>
          <w:szCs w:val="28"/>
        </w:rPr>
        <w:lastRenderedPageBreak/>
        <w:t xml:space="preserve">Маршруты перевозки по территории Китайских железных дорог в экспортно-импортном сообщении с Россией, и/или Казахстаном, и/или Монголией, маршруты морской перевозки во </w:t>
      </w:r>
      <w:proofErr w:type="spellStart"/>
      <w:r>
        <w:rPr>
          <w:sz w:val="28"/>
          <w:szCs w:val="28"/>
        </w:rPr>
        <w:t>внутрикитайском</w:t>
      </w:r>
      <w:proofErr w:type="spellEnd"/>
      <w:r>
        <w:rPr>
          <w:sz w:val="28"/>
          <w:szCs w:val="28"/>
        </w:rPr>
        <w:t xml:space="preserve"> сообщении, на которых Претендент обязуется оказывать услуги по перевозке, а также станции и порты, на которых Претендент обязуется оказывать услуги по терминальной обработке и </w:t>
      </w:r>
      <w:proofErr w:type="spellStart"/>
      <w:r>
        <w:rPr>
          <w:sz w:val="28"/>
          <w:szCs w:val="28"/>
        </w:rPr>
        <w:t>автовывоз</w:t>
      </w:r>
      <w:proofErr w:type="spellEnd"/>
      <w:r>
        <w:rPr>
          <w:sz w:val="28"/>
          <w:szCs w:val="28"/>
        </w:rPr>
        <w:t>, указываются Претендентом в приложении № 3 к настоящей документации о закупке путем проставления</w:t>
      </w:r>
      <w:proofErr w:type="gramEnd"/>
      <w:r>
        <w:rPr>
          <w:sz w:val="28"/>
          <w:szCs w:val="28"/>
        </w:rPr>
        <w:t xml:space="preserve"> напротив соответствующего маршрута/станции/порта знака «</w:t>
      </w:r>
      <w:r>
        <w:rPr>
          <w:sz w:val="28"/>
          <w:szCs w:val="28"/>
          <w:lang w:val="en-US"/>
        </w:rPr>
        <w:t>V</w:t>
      </w:r>
      <w:r>
        <w:rPr>
          <w:sz w:val="28"/>
          <w:szCs w:val="28"/>
        </w:rPr>
        <w:t>».</w:t>
      </w:r>
    </w:p>
    <w:p w:rsidR="00770200" w:rsidRPr="0007096B" w:rsidRDefault="00770200" w:rsidP="00770200">
      <w:pPr>
        <w:pStyle w:val="aff8"/>
        <w:numPr>
          <w:ilvl w:val="0"/>
          <w:numId w:val="32"/>
        </w:numPr>
        <w:ind w:left="0" w:firstLine="709"/>
        <w:jc w:val="both"/>
        <w:rPr>
          <w:sz w:val="28"/>
          <w:szCs w:val="28"/>
        </w:rPr>
      </w:pPr>
      <w:r>
        <w:rPr>
          <w:sz w:val="28"/>
          <w:szCs w:val="28"/>
        </w:rPr>
        <w:t>В  предложении о сотрудничестве (приложение № 3 к настоящей документации о закупке) претендент вправе указать дополнительные направления и/или станции, в которых он имеет возможность и обязуется оказывать услуги, предусмотренные предметом настоящей закупки.</w:t>
      </w:r>
    </w:p>
    <w:p w:rsidR="00770200" w:rsidRPr="0007096B" w:rsidRDefault="00770200" w:rsidP="00770200">
      <w:pPr>
        <w:pStyle w:val="aff8"/>
        <w:numPr>
          <w:ilvl w:val="0"/>
          <w:numId w:val="32"/>
        </w:numPr>
        <w:ind w:left="0" w:firstLine="709"/>
        <w:jc w:val="both"/>
        <w:rPr>
          <w:sz w:val="28"/>
          <w:szCs w:val="28"/>
        </w:rPr>
      </w:pPr>
      <w:r>
        <w:rPr>
          <w:sz w:val="28"/>
          <w:szCs w:val="28"/>
        </w:rPr>
        <w:t>В процессе исполнения заключаемого по результатам проведения настоящей закупки договора, сторонами в дополнительных соглашениях могут быть согласованы маршруты перевозки, услуги и их стоимости в рамках предмета настоящей закупки, не указанные в приложении № 3 настоящей документации о закупке, без проведения дополнительных закупочных процедур.</w:t>
      </w:r>
    </w:p>
    <w:p w:rsidR="00770200" w:rsidRPr="0007096B" w:rsidRDefault="00770200" w:rsidP="00770200">
      <w:pPr>
        <w:pStyle w:val="aff8"/>
        <w:numPr>
          <w:ilvl w:val="0"/>
          <w:numId w:val="32"/>
        </w:numPr>
        <w:ind w:left="0" w:firstLine="709"/>
        <w:jc w:val="both"/>
        <w:rPr>
          <w:sz w:val="28"/>
          <w:szCs w:val="28"/>
        </w:rPr>
      </w:pPr>
      <w:r>
        <w:rPr>
          <w:sz w:val="28"/>
          <w:szCs w:val="28"/>
        </w:rPr>
        <w:t>При указании в договоре, заключаемом по результатам проведения  процедуры Размещения оферты, валюты расчетов, отличной от долларов США, ставки в таких договорах устанавливаются долларах США, а оплата осуществляется в валюте договора по курсу пересчета, согласованному сторонами в договоре.</w:t>
      </w:r>
    </w:p>
    <w:p w:rsidR="00770200" w:rsidRPr="00A47264" w:rsidRDefault="00770200" w:rsidP="00770200">
      <w:pPr>
        <w:pStyle w:val="aff8"/>
        <w:numPr>
          <w:ilvl w:val="0"/>
          <w:numId w:val="32"/>
        </w:numPr>
        <w:ind w:left="0" w:firstLine="709"/>
        <w:jc w:val="both"/>
        <w:rPr>
          <w:sz w:val="28"/>
          <w:szCs w:val="28"/>
        </w:rPr>
      </w:pPr>
      <w:r>
        <w:rPr>
          <w:sz w:val="28"/>
          <w:szCs w:val="28"/>
        </w:rPr>
        <w:t>Территория оказания услуг – Китайская Народная Республика (КНР);</w:t>
      </w:r>
    </w:p>
    <w:p w:rsidR="00770200" w:rsidRDefault="00770200" w:rsidP="00770200">
      <w:pPr>
        <w:pStyle w:val="aff8"/>
        <w:numPr>
          <w:ilvl w:val="0"/>
          <w:numId w:val="32"/>
        </w:numPr>
        <w:ind w:left="0" w:firstLine="709"/>
        <w:jc w:val="both"/>
        <w:rPr>
          <w:sz w:val="28"/>
          <w:szCs w:val="28"/>
        </w:rPr>
      </w:pPr>
      <w:r>
        <w:rPr>
          <w:sz w:val="28"/>
          <w:szCs w:val="28"/>
        </w:rPr>
        <w:t xml:space="preserve">Услуги оказываются исполнителем по заявкам Заказчика в период </w:t>
      </w:r>
      <w:proofErr w:type="gramStart"/>
      <w:r>
        <w:rPr>
          <w:sz w:val="28"/>
          <w:szCs w:val="28"/>
        </w:rPr>
        <w:t>с даты подписания</w:t>
      </w:r>
      <w:proofErr w:type="gramEnd"/>
      <w:r>
        <w:rPr>
          <w:sz w:val="28"/>
          <w:szCs w:val="28"/>
        </w:rPr>
        <w:t xml:space="preserve"> договора до 31 марта 2021 года.</w:t>
      </w:r>
    </w:p>
    <w:p w:rsidR="00770200" w:rsidRDefault="00770200" w:rsidP="00E2332E">
      <w:pPr>
        <w:jc w:val="center"/>
        <w:outlineLvl w:val="0"/>
        <w:rPr>
          <w:b/>
          <w:bCs/>
          <w:sz w:val="32"/>
          <w:szCs w:val="32"/>
        </w:rPr>
      </w:pPr>
    </w:p>
    <w:p w:rsidR="00770200" w:rsidRDefault="00770200"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6578C9" w:rsidRDefault="00770200" w:rsidP="00770200">
            <w:pPr>
              <w:ind w:firstLine="284"/>
              <w:jc w:val="both"/>
            </w:pPr>
            <w:r>
              <w:t xml:space="preserve">Размещение оферты № РО-ЦКПЦЛ-18-0024 по предмету закупки "Выполнение и/или организация выполнения за вознаграждение и за счет Клиента транспортно-экспедиционных услуг, связанных с перевозкой грузов железнодорожным, водным и автомобильным транспортом, внутритерминальным обслуживанием, а также оказание иных транспортно-экспедиционных услуг по организации перемещения грузов в контейнерах или на вагонах, а также контейнеров и/или вагонов во внутреннем, экспортно-импортном, транзитном сообщении по территории Китайской </w:t>
            </w:r>
            <w:r>
              <w:lastRenderedPageBreak/>
              <w:t>Народной Республики"</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lastRenderedPageBreak/>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6578C9" w:rsidRDefault="00770200" w:rsidP="00770200">
            <w:pPr>
              <w:pStyle w:val="19"/>
              <w:ind w:firstLine="284"/>
              <w:rPr>
                <w:sz w:val="24"/>
                <w:szCs w:val="24"/>
              </w:rPr>
            </w:pPr>
            <w:r>
              <w:rPr>
                <w:sz w:val="24"/>
                <w:szCs w:val="24"/>
              </w:rPr>
              <w:t>Организатором является ПАО «ТрансКонтейнер». Функции Организатора выполняет:</w:t>
            </w:r>
          </w:p>
          <w:p w:rsidR="000A5503" w:rsidRDefault="000A5503" w:rsidP="00770200">
            <w:pPr>
              <w:pStyle w:val="19"/>
              <w:ind w:firstLine="284"/>
              <w:rPr>
                <w:sz w:val="24"/>
                <w:szCs w:val="24"/>
              </w:rPr>
            </w:pPr>
            <w:r>
              <w:rPr>
                <w:sz w:val="24"/>
                <w:szCs w:val="24"/>
              </w:rPr>
              <w:t>Постоянная рабочая группа Конкурсной комиссии аппарата управления ПАО «ТрансКонтейнер».</w:t>
            </w:r>
          </w:p>
          <w:p w:rsidR="000A5503" w:rsidRDefault="000A5503" w:rsidP="00770200">
            <w:pPr>
              <w:pStyle w:val="19"/>
              <w:ind w:firstLine="284"/>
              <w:rPr>
                <w:sz w:val="24"/>
                <w:szCs w:val="24"/>
              </w:rPr>
            </w:pPr>
            <w:r>
              <w:rPr>
                <w:sz w:val="24"/>
                <w:szCs w:val="24"/>
              </w:rPr>
              <w:t xml:space="preserve">Адрес: 125047, Москва, Оружейный переулок, д.19. </w:t>
            </w:r>
          </w:p>
          <w:p w:rsidR="006578C9" w:rsidRDefault="00770200" w:rsidP="00770200">
            <w:pPr>
              <w:ind w:firstLine="284"/>
              <w:jc w:val="both"/>
              <w:rPr>
                <w:rFonts w:ascii="Calibri" w:hAnsi="Calibri" w:cs="Calibri"/>
                <w:color w:val="000000"/>
                <w:sz w:val="22"/>
                <w:szCs w:val="22"/>
                <w:lang w:eastAsia="ru-RU"/>
              </w:rPr>
            </w:pPr>
            <w:r>
              <w:t>Контактное(ые) лицо(а) Заказчика: Юдаева Виктория Геннадьевна, тел. +7(495)7881717(1454), электронный адрес iudaevavg@trcont.ru.</w:t>
            </w:r>
          </w:p>
          <w:p w:rsidR="000A5503" w:rsidRDefault="000A5503" w:rsidP="00770200">
            <w:pPr>
              <w:pStyle w:val="19"/>
              <w:ind w:firstLine="284"/>
            </w:pPr>
            <w:r>
              <w:rPr>
                <w:sz w:val="24"/>
                <w:szCs w:val="24"/>
              </w:rPr>
              <w:t>Контактное(ые) лицо(а) Организатора:</w:t>
            </w:r>
          </w:p>
          <w:p w:rsidR="000A5503" w:rsidRDefault="000A5503" w:rsidP="00770200">
            <w:pPr>
              <w:pStyle w:val="19"/>
              <w:ind w:firstLine="284"/>
              <w:rPr>
                <w:sz w:val="24"/>
                <w:szCs w:val="24"/>
              </w:rPr>
            </w:pPr>
            <w:r>
              <w:rPr>
                <w:sz w:val="24"/>
                <w:szCs w:val="24"/>
              </w:rPr>
              <w:t>Аксютина Кира Михайловна, тел. +7 (495) 788-1717 доб. 16-42, электронный адрес AksiutinaKM@trcont.ru;</w:t>
            </w:r>
          </w:p>
          <w:p w:rsidR="000A5503" w:rsidRDefault="000A5503" w:rsidP="00770200">
            <w:pPr>
              <w:pStyle w:val="19"/>
              <w:ind w:firstLine="284"/>
              <w:rPr>
                <w:sz w:val="24"/>
                <w:szCs w:val="24"/>
              </w:rPr>
            </w:pPr>
            <w:r>
              <w:rPr>
                <w:sz w:val="24"/>
                <w:szCs w:val="24"/>
              </w:rPr>
              <w:t>Курицын Александр Евгеньевич, тел. +7 (495) 788-1717 доб. 16-41, электронный адрес KuritsynAE@trcont.ru</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6578C9" w:rsidRDefault="00770200" w:rsidP="00770200">
            <w:pPr>
              <w:pStyle w:val="19"/>
              <w:ind w:firstLine="28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«23» апреля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770200">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4"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9"/>
                  <w:sz w:val="24"/>
                  <w:szCs w:val="24"/>
                </w:rPr>
                <w:t>www.zakupki.gov.ru</w:t>
              </w:r>
            </w:hyperlink>
            <w:r>
              <w:rPr>
                <w:sz w:val="24"/>
                <w:szCs w:val="24"/>
              </w:rPr>
              <w:t>) (далее – Официальный сайт).</w:t>
            </w:r>
          </w:p>
          <w:p w:rsidR="003B173A" w:rsidRPr="009B3D3C" w:rsidRDefault="00C61887" w:rsidP="00770200">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6578C9" w:rsidRDefault="00770200" w:rsidP="00770200">
            <w:pPr>
              <w:pStyle w:val="19"/>
              <w:ind w:firstLine="284"/>
              <w:rPr>
                <w:sz w:val="24"/>
                <w:szCs w:val="24"/>
              </w:rPr>
            </w:pPr>
            <w:r>
              <w:rPr>
                <w:sz w:val="24"/>
                <w:szCs w:val="24"/>
              </w:rPr>
              <w:t>Начальная (максимальная) цена договора составляет 3 174 000 000 (три миллиарда сто семьдесят четыре миллиона) рублей 00 копеек с учетом всех налогов (кроме НДС).</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6578C9" w:rsidRDefault="00770200" w:rsidP="00770200">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«31» декабря 2020 г. 17 час. 55 мин.</w:t>
            </w:r>
            <w:r>
              <w:rPr>
                <w:sz w:val="22"/>
                <w:szCs w:val="24"/>
              </w:rPr>
              <w:t xml:space="preserve"> </w:t>
            </w:r>
            <w:r>
              <w:rPr>
                <w:sz w:val="24"/>
                <w:szCs w:val="24"/>
              </w:rPr>
              <w:t xml:space="preserve">по адресу, указанному в пункте 2 настоящей </w:t>
            </w:r>
            <w:r>
              <w:rPr>
                <w:sz w:val="24"/>
                <w:szCs w:val="24"/>
              </w:rPr>
              <w:lastRenderedPageBreak/>
              <w:t xml:space="preserve">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lastRenderedPageBreak/>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6578C9" w:rsidRDefault="00770200" w:rsidP="00770200">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6578C9" w:rsidRDefault="00770200" w:rsidP="00770200">
            <w:pPr>
              <w:ind w:firstLine="28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rsidR="008A5FEA">
              <w:rPr>
                <w:rFonts w:eastAsia="Arial"/>
              </w:rPr>
              <w:t xml:space="preserve"> </w:t>
            </w:r>
            <w:r>
              <w:t>«25» мая 2018 г. 14 час. 00 мин.</w:t>
            </w:r>
            <w:r>
              <w:rPr>
                <w:rFonts w:eastAsia="Arial"/>
              </w:rPr>
              <w:t>;</w:t>
            </w:r>
          </w:p>
          <w:p w:rsidR="008A5FEA" w:rsidRDefault="00770200" w:rsidP="00770200">
            <w:pPr>
              <w:pStyle w:val="19"/>
              <w:ind w:firstLine="284"/>
              <w:rPr>
                <w:sz w:val="24"/>
                <w:szCs w:val="24"/>
              </w:rPr>
            </w:pPr>
            <w:r>
              <w:rPr>
                <w:sz w:val="24"/>
                <w:szCs w:val="24"/>
              </w:rPr>
              <w:t xml:space="preserve">2) </w:t>
            </w:r>
            <w:bookmarkStart w:id="27" w:name="OLE_LINK1"/>
            <w:bookmarkStart w:id="28" w:name="OLE_LINK2"/>
            <w:bookmarkStart w:id="29" w:name="OLE_LINK3"/>
            <w:r>
              <w:rPr>
                <w:sz w:val="24"/>
                <w:szCs w:val="24"/>
              </w:rPr>
              <w:t xml:space="preserve">по второму этапу при поступлении Заявок после предыдущего этапа - не позднее 29.06.2018 14:00; </w:t>
            </w:r>
          </w:p>
          <w:p w:rsidR="008A5FEA" w:rsidRDefault="008A5FEA" w:rsidP="00770200">
            <w:pPr>
              <w:pStyle w:val="19"/>
              <w:ind w:firstLine="284"/>
              <w:rPr>
                <w:sz w:val="24"/>
                <w:szCs w:val="24"/>
              </w:rPr>
            </w:pPr>
            <w:r>
              <w:rPr>
                <w:sz w:val="24"/>
                <w:szCs w:val="24"/>
              </w:rPr>
              <w:t xml:space="preserve">3) </w:t>
            </w:r>
            <w:r w:rsidR="00770200">
              <w:rPr>
                <w:sz w:val="24"/>
                <w:szCs w:val="24"/>
              </w:rPr>
              <w:t xml:space="preserve">по третьему и последующим этапам при поступлении Заявок после предыдущего этапа - последнюю рабочую пятницу второго месяца каждого квартала в календарном году; </w:t>
            </w:r>
          </w:p>
          <w:p w:rsidR="006578C9" w:rsidRDefault="008A5FEA" w:rsidP="00770200">
            <w:pPr>
              <w:pStyle w:val="19"/>
              <w:ind w:firstLine="284"/>
              <w:rPr>
                <w:sz w:val="24"/>
                <w:szCs w:val="24"/>
              </w:rPr>
            </w:pPr>
            <w:r>
              <w:rPr>
                <w:sz w:val="24"/>
                <w:szCs w:val="24"/>
              </w:rPr>
              <w:t xml:space="preserve">4) </w:t>
            </w:r>
            <w:r w:rsidR="00770200">
              <w:rPr>
                <w:sz w:val="24"/>
                <w:szCs w:val="24"/>
              </w:rPr>
              <w:t xml:space="preserve">по последнему этапу при наличии Заявок - не позднее 10 рабочих дней </w:t>
            </w:r>
            <w:proofErr w:type="gramStart"/>
            <w:r w:rsidR="00770200">
              <w:rPr>
                <w:sz w:val="24"/>
                <w:szCs w:val="24"/>
              </w:rPr>
              <w:t>с даты окончания</w:t>
            </w:r>
            <w:proofErr w:type="gramEnd"/>
            <w:r w:rsidR="00770200">
              <w:rPr>
                <w:sz w:val="24"/>
                <w:szCs w:val="24"/>
              </w:rPr>
              <w:t xml:space="preserve"> приема Заявок, указанной в пункте 6 Информационной карты.</w:t>
            </w:r>
            <w:bookmarkEnd w:id="27"/>
            <w:bookmarkEnd w:id="28"/>
            <w:bookmarkEnd w:id="29"/>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6578C9" w:rsidRDefault="00770200" w:rsidP="00770200">
            <w:pPr>
              <w:pStyle w:val="19"/>
              <w:ind w:firstLine="284"/>
              <w:rPr>
                <w:sz w:val="24"/>
                <w:szCs w:val="24"/>
              </w:rPr>
            </w:pPr>
            <w:r>
              <w:rPr>
                <w:sz w:val="24"/>
                <w:szCs w:val="24"/>
              </w:rPr>
              <w:t xml:space="preserve">Решение об итогах Размещения оферты принимается Конкурсной комиссией аппарата управления </w:t>
            </w:r>
            <w:r w:rsidR="008A5FEA">
              <w:rPr>
                <w:sz w:val="24"/>
                <w:szCs w:val="24"/>
              </w:rPr>
              <w:br/>
            </w:r>
            <w:r>
              <w:rPr>
                <w:sz w:val="24"/>
                <w:szCs w:val="24"/>
              </w:rPr>
              <w:t xml:space="preserve">ПАО «ТрансКонтейнер» </w:t>
            </w:r>
          </w:p>
          <w:p w:rsidR="006578C9" w:rsidRDefault="00770200" w:rsidP="00770200">
            <w:pPr>
              <w:pStyle w:val="19"/>
              <w:ind w:firstLine="284"/>
              <w:rPr>
                <w:sz w:val="24"/>
                <w:szCs w:val="24"/>
              </w:rPr>
            </w:pPr>
            <w:r>
              <w:rPr>
                <w:sz w:val="24"/>
                <w:szCs w:val="24"/>
              </w:rPr>
              <w:t xml:space="preserve">Адрес: Российская Федерация, 125047, г. Москва, Оружейный переулок, дом 19 </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6578C9" w:rsidRDefault="00770200" w:rsidP="00770200">
            <w:pPr>
              <w:ind w:firstLine="284"/>
              <w:jc w:val="both"/>
              <w:rPr>
                <w:b/>
              </w:rPr>
            </w:pPr>
            <w:r>
              <w:t>1) По первому этапу при наличии Заявок состоится</w:t>
            </w:r>
            <w:r w:rsidR="00311F2D">
              <w:t xml:space="preserve"> </w:t>
            </w:r>
            <w:bookmarkStart w:id="30" w:name="_GoBack"/>
            <w:bookmarkEnd w:id="30"/>
            <w:r>
              <w:rPr>
                <w:rFonts w:eastAsia="Arial"/>
              </w:rPr>
              <w:t>не позднее</w:t>
            </w:r>
            <w:r>
              <w:t xml:space="preserve"> «19» июня 2018 г. 14 час. 00 мин. местного времени;</w:t>
            </w:r>
          </w:p>
          <w:p w:rsidR="006578C9" w:rsidRDefault="00770200" w:rsidP="00770200">
            <w:pPr>
              <w:pStyle w:val="19"/>
              <w:ind w:firstLine="284"/>
              <w:rPr>
                <w:sz w:val="24"/>
                <w:szCs w:val="24"/>
              </w:rPr>
            </w:pPr>
            <w:r>
              <w:rPr>
                <w:sz w:val="24"/>
                <w:szCs w:val="24"/>
              </w:rPr>
              <w:t xml:space="preserve">2) по второму и последующим этапам при поступлении Заявок не позднее 21 календарного дня с даты рассмотрения Заявок соответствующего этапа (пункт 8 Информационной карты).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6578C9" w:rsidRDefault="00770200" w:rsidP="00770200">
            <w:pPr>
              <w:pStyle w:val="19"/>
              <w:ind w:firstLine="284"/>
              <w:rPr>
                <w:sz w:val="24"/>
                <w:szCs w:val="24"/>
              </w:rPr>
            </w:pPr>
            <w:r>
              <w:rPr>
                <w:sz w:val="24"/>
                <w:szCs w:val="24"/>
              </w:rPr>
              <w:t>Основанием для оплаты счета Заказчиком является согласованный и подписанный Заказчиком акт об оказанных услугах и отчет экспедитора за 1 (один) календарный месяц. Дата подписания акта об оказанных услугах и отчета экспедитора Заказчиком является датой исполнения экспедитором своих обязательств по договору. Заказчик оплачивает счета экспедитора в течение 30 (тридцати) календарных дней с даты подписания акта об оказанных услугах и отчета экспедитора за отчетный месяц.  По согласованию сторон возможны авансовые платежи</w:t>
            </w: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6578C9" w:rsidRDefault="00770200" w:rsidP="00770200">
            <w:pPr>
              <w:pStyle w:val="19"/>
              <w:ind w:firstLine="28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578C9" w:rsidRDefault="00770200" w:rsidP="00770200">
            <w:pPr>
              <w:pStyle w:val="Default"/>
              <w:ind w:firstLine="284"/>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Услуги оказываются по заявкам Заказчика на протяжении срока действия договора в период с даты его подписания и по 31 марта 2021 года</w:t>
            </w:r>
          </w:p>
          <w:p w:rsidR="00B31B1F" w:rsidRPr="00F86FAA" w:rsidRDefault="00B31B1F" w:rsidP="00770200">
            <w:pPr>
              <w:pStyle w:val="Default"/>
              <w:ind w:firstLine="284"/>
              <w:jc w:val="both"/>
              <w:rPr>
                <w:color w:val="auto"/>
              </w:rPr>
            </w:pPr>
          </w:p>
          <w:p w:rsidR="006578C9" w:rsidRDefault="00770200" w:rsidP="00770200">
            <w:pPr>
              <w:pStyle w:val="Default"/>
              <w:ind w:firstLine="284"/>
              <w:jc w:val="both"/>
            </w:pPr>
            <w:r>
              <w:rPr>
                <w:b/>
                <w:bCs/>
                <w:color w:val="auto"/>
              </w:rPr>
              <w:t xml:space="preserve">Место </w:t>
            </w:r>
            <w:r>
              <w:rPr>
                <w:b/>
                <w:color w:val="auto"/>
              </w:rPr>
              <w:t xml:space="preserve">выполнения работ, оказания услуг, поставки товара и т.д.: </w:t>
            </w:r>
            <w:r>
              <w:t>Китайская Народная республика</w:t>
            </w:r>
          </w:p>
          <w:p w:rsidR="006578C9" w:rsidRDefault="00770200" w:rsidP="00770200">
            <w:pPr>
              <w:pStyle w:val="19"/>
              <w:ind w:firstLine="284"/>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6578C9" w:rsidRDefault="00770200" w:rsidP="00770200">
            <w:pPr>
              <w:pStyle w:val="19"/>
              <w:ind w:firstLine="284"/>
              <w:rPr>
                <w:sz w:val="24"/>
                <w:szCs w:val="24"/>
              </w:rPr>
            </w:pPr>
            <w:r>
              <w:rPr>
                <w:sz w:val="24"/>
                <w:szCs w:val="24"/>
              </w:rPr>
              <w:t>в соответствии с Техническим заданием</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6578C9" w:rsidRDefault="00770200" w:rsidP="00770200">
            <w:pPr>
              <w:pStyle w:val="aff0"/>
              <w:ind w:firstLine="284"/>
              <w:jc w:val="both"/>
              <w:rPr>
                <w:sz w:val="24"/>
                <w:szCs w:val="24"/>
              </w:rPr>
            </w:pPr>
            <w:r w:rsidRPr="00770200">
              <w:rPr>
                <w:sz w:val="24"/>
                <w:szCs w:val="24"/>
              </w:rPr>
              <w:t>Русский язык и английский языки. Вся переписка, связанная с проведением Открытого конкурса, ведется на русском языке или на английском языках</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6578C9" w:rsidRDefault="008A5FEA" w:rsidP="00770200">
            <w:pPr>
              <w:pStyle w:val="19"/>
              <w:ind w:firstLine="284"/>
              <w:jc w:val="left"/>
              <w:rPr>
                <w:sz w:val="24"/>
                <w:szCs w:val="24"/>
              </w:rPr>
            </w:pPr>
            <w:r w:rsidRPr="008A5FEA">
              <w:rPr>
                <w:sz w:val="24"/>
                <w:szCs w:val="24"/>
              </w:rPr>
              <w:t>Доллары США, Юани, Российские рубли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770200">
            <w:pPr>
              <w:pStyle w:val="aff8"/>
              <w:numPr>
                <w:ilvl w:val="0"/>
                <w:numId w:val="24"/>
              </w:numPr>
              <w:ind w:left="0" w:firstLine="284"/>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578C9" w:rsidRPr="00770200" w:rsidRDefault="00770200" w:rsidP="00770200">
            <w:pPr>
              <w:pStyle w:val="aff8"/>
              <w:numPr>
                <w:ilvl w:val="1"/>
                <w:numId w:val="24"/>
              </w:numPr>
              <w:ind w:left="0" w:firstLine="284"/>
              <w:jc w:val="both"/>
            </w:pPr>
            <w:r w:rsidRPr="00770200">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578C9" w:rsidRPr="00770200" w:rsidRDefault="00770200" w:rsidP="00770200">
            <w:pPr>
              <w:pStyle w:val="aff8"/>
              <w:numPr>
                <w:ilvl w:val="1"/>
                <w:numId w:val="24"/>
              </w:numPr>
              <w:ind w:left="0" w:firstLine="284"/>
              <w:jc w:val="both"/>
            </w:pPr>
            <w:r w:rsidRPr="00770200">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578C9" w:rsidRPr="00770200" w:rsidRDefault="00770200" w:rsidP="00770200">
            <w:pPr>
              <w:pStyle w:val="aff8"/>
              <w:numPr>
                <w:ilvl w:val="1"/>
                <w:numId w:val="24"/>
              </w:numPr>
              <w:ind w:left="0" w:firstLine="284"/>
              <w:jc w:val="both"/>
            </w:pPr>
            <w:proofErr w:type="gramStart"/>
            <w:r w:rsidRPr="00770200">
              <w:t xml:space="preserve">наличие опыта выполнение и/или организации выполнения за вознаграждение и за счет Клиента транспортно-экспедиционных услуг, связанных с перевозкой грузов железнодорожным, водным и автомобильным транспортом, </w:t>
            </w:r>
            <w:proofErr w:type="spellStart"/>
            <w:r w:rsidRPr="00770200">
              <w:t>внутритерминальным</w:t>
            </w:r>
            <w:proofErr w:type="spellEnd"/>
            <w:r w:rsidRPr="00770200">
              <w:t xml:space="preserve"> обслуживанием, а также оказания иных транспортно-экспедиционных услуг по организации перемещения грузов в контейнерах или на вагонах, а также контейнеров и/или вагонов во внутреннем, экспортно-импортном, транзитном сообщении по территории Китайской Народной Республики.</w:t>
            </w:r>
            <w:proofErr w:type="gramEnd"/>
          </w:p>
          <w:p w:rsidR="00620F7D" w:rsidRPr="006D2B87" w:rsidRDefault="00620F7D" w:rsidP="00770200">
            <w:pPr>
              <w:pStyle w:val="aff8"/>
              <w:numPr>
                <w:ilvl w:val="0"/>
                <w:numId w:val="24"/>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578C9" w:rsidRPr="00770200" w:rsidRDefault="00770200" w:rsidP="00770200">
            <w:pPr>
              <w:pStyle w:val="aff8"/>
              <w:numPr>
                <w:ilvl w:val="1"/>
                <w:numId w:val="24"/>
              </w:numPr>
              <w:ind w:left="0" w:firstLine="284"/>
              <w:jc w:val="both"/>
            </w:pPr>
            <w:r w:rsidRPr="0077020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578C9" w:rsidRPr="00770200" w:rsidRDefault="00770200" w:rsidP="00770200">
            <w:pPr>
              <w:pStyle w:val="aff8"/>
              <w:numPr>
                <w:ilvl w:val="1"/>
                <w:numId w:val="24"/>
              </w:numPr>
              <w:ind w:left="0" w:firstLine="284"/>
              <w:jc w:val="both"/>
            </w:pPr>
            <w:proofErr w:type="gramStart"/>
            <w:r w:rsidRPr="00770200">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70200">
              <w:t>://</w:t>
            </w:r>
            <w:r>
              <w:rPr>
                <w:lang w:val="en-US"/>
              </w:rPr>
              <w:t>service</w:t>
            </w:r>
            <w:r w:rsidRPr="00770200">
              <w:t>.</w:t>
            </w:r>
            <w:proofErr w:type="spellStart"/>
            <w:r>
              <w:rPr>
                <w:lang w:val="en-US"/>
              </w:rPr>
              <w:t>nalog</w:t>
            </w:r>
            <w:proofErr w:type="spellEnd"/>
            <w:r w:rsidRPr="00770200">
              <w:t>.</w:t>
            </w:r>
            <w:proofErr w:type="spellStart"/>
            <w:r>
              <w:rPr>
                <w:lang w:val="en-US"/>
              </w:rPr>
              <w:t>ru</w:t>
            </w:r>
            <w:proofErr w:type="spellEnd"/>
            <w:r w:rsidRPr="00770200">
              <w:t>/</w:t>
            </w:r>
            <w:proofErr w:type="spellStart"/>
            <w:r>
              <w:rPr>
                <w:lang w:val="en-US"/>
              </w:rPr>
              <w:t>zd</w:t>
            </w:r>
            <w:proofErr w:type="spellEnd"/>
            <w:r w:rsidRPr="00770200">
              <w:t>.</w:t>
            </w:r>
            <w:r>
              <w:rPr>
                <w:lang w:val="en-US"/>
              </w:rPr>
              <w:t>do</w:t>
            </w:r>
            <w:r w:rsidRPr="00770200">
              <w:t>).</w:t>
            </w:r>
            <w:proofErr w:type="gramEnd"/>
            <w:r w:rsidRPr="0077020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70200">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70200">
              <w:t>://</w:t>
            </w:r>
            <w:r>
              <w:rPr>
                <w:lang w:val="en-US"/>
              </w:rPr>
              <w:t>service</w:t>
            </w:r>
            <w:r w:rsidRPr="00770200">
              <w:t>.</w:t>
            </w:r>
            <w:proofErr w:type="spellStart"/>
            <w:r>
              <w:rPr>
                <w:lang w:val="en-US"/>
              </w:rPr>
              <w:t>nalog</w:t>
            </w:r>
            <w:proofErr w:type="spellEnd"/>
            <w:r w:rsidRPr="00770200">
              <w:t>.</w:t>
            </w:r>
            <w:proofErr w:type="spellStart"/>
            <w:r>
              <w:rPr>
                <w:lang w:val="en-US"/>
              </w:rPr>
              <w:t>ru</w:t>
            </w:r>
            <w:proofErr w:type="spellEnd"/>
            <w:r w:rsidRPr="00770200">
              <w:t>/</w:t>
            </w:r>
            <w:proofErr w:type="spellStart"/>
            <w:r>
              <w:rPr>
                <w:lang w:val="en-US"/>
              </w:rPr>
              <w:t>zd</w:t>
            </w:r>
            <w:proofErr w:type="spellEnd"/>
            <w:r w:rsidRPr="00770200">
              <w:t>.</w:t>
            </w:r>
            <w:r>
              <w:rPr>
                <w:lang w:val="en-US"/>
              </w:rPr>
              <w:t>do</w:t>
            </w:r>
            <w:r w:rsidRPr="00770200">
              <w:t xml:space="preserve">)); </w:t>
            </w:r>
            <w:proofErr w:type="gramEnd"/>
          </w:p>
          <w:p w:rsidR="006578C9" w:rsidRPr="00770200" w:rsidRDefault="00770200" w:rsidP="00770200">
            <w:pPr>
              <w:pStyle w:val="aff8"/>
              <w:numPr>
                <w:ilvl w:val="1"/>
                <w:numId w:val="24"/>
              </w:numPr>
              <w:ind w:left="0" w:firstLine="284"/>
              <w:jc w:val="both"/>
            </w:pPr>
            <w:proofErr w:type="gramStart"/>
            <w:r w:rsidRPr="00770200">
              <w:t xml:space="preserve">в подтверждение соответствия требованиям, установленным частью  «а» и «г» подпункта 2.1.1 </w:t>
            </w:r>
            <w:r w:rsidRPr="00770200">
              <w:lastRenderedPageBreak/>
              <w:t xml:space="preserve">документации о закупке, и отсутствия административных производств, в том числе о </w:t>
            </w:r>
            <w:proofErr w:type="spellStart"/>
            <w:r w:rsidRPr="00770200">
              <w:t>неприостановлении</w:t>
            </w:r>
            <w:proofErr w:type="spellEnd"/>
            <w:r w:rsidRPr="00770200">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70200">
              <w:t>://</w:t>
            </w:r>
            <w:proofErr w:type="spellStart"/>
            <w:r>
              <w:rPr>
                <w:lang w:val="en-US"/>
              </w:rPr>
              <w:t>fssprus</w:t>
            </w:r>
            <w:proofErr w:type="spellEnd"/>
            <w:r w:rsidRPr="00770200">
              <w:t>.</w:t>
            </w:r>
            <w:proofErr w:type="spellStart"/>
            <w:r>
              <w:rPr>
                <w:lang w:val="en-US"/>
              </w:rPr>
              <w:t>ru</w:t>
            </w:r>
            <w:proofErr w:type="spellEnd"/>
            <w:r w:rsidRPr="00770200">
              <w:t>/</w:t>
            </w:r>
            <w:proofErr w:type="spellStart"/>
            <w:r>
              <w:rPr>
                <w:lang w:val="en-US"/>
              </w:rPr>
              <w:t>iss</w:t>
            </w:r>
            <w:proofErr w:type="spellEnd"/>
            <w:proofErr w:type="gramEnd"/>
            <w:r w:rsidRPr="00770200">
              <w:t>/</w:t>
            </w:r>
            <w:proofErr w:type="spellStart"/>
            <w:proofErr w:type="gramStart"/>
            <w:r>
              <w:rPr>
                <w:lang w:val="en-US"/>
              </w:rPr>
              <w:t>ip</w:t>
            </w:r>
            <w:proofErr w:type="spellEnd"/>
            <w:proofErr w:type="gramEnd"/>
            <w:r w:rsidRPr="00770200">
              <w:t xml:space="preserve">), а также информации в едином Федеральном реестре сведений о фактах деятельности юридических лиц </w:t>
            </w:r>
            <w:r>
              <w:rPr>
                <w:lang w:val="en-US"/>
              </w:rPr>
              <w:t>http</w:t>
            </w:r>
            <w:r w:rsidRPr="00770200">
              <w:t>://</w:t>
            </w:r>
            <w:r>
              <w:rPr>
                <w:lang w:val="en-US"/>
              </w:rPr>
              <w:t>www</w:t>
            </w:r>
            <w:r w:rsidRPr="00770200">
              <w:t>.</w:t>
            </w:r>
            <w:proofErr w:type="spellStart"/>
            <w:r>
              <w:rPr>
                <w:lang w:val="en-US"/>
              </w:rPr>
              <w:t>fedresurs</w:t>
            </w:r>
            <w:proofErr w:type="spellEnd"/>
            <w:r w:rsidRPr="00770200">
              <w:t>.</w:t>
            </w:r>
            <w:proofErr w:type="spellStart"/>
            <w:r>
              <w:rPr>
                <w:lang w:val="en-US"/>
              </w:rPr>
              <w:t>ru</w:t>
            </w:r>
            <w:proofErr w:type="spellEnd"/>
            <w:r w:rsidRPr="00770200">
              <w:t>/</w:t>
            </w:r>
            <w:r>
              <w:rPr>
                <w:lang w:val="en-US"/>
              </w:rPr>
              <w:t>companies</w:t>
            </w:r>
            <w:r w:rsidRPr="00770200">
              <w:t>/</w:t>
            </w:r>
            <w:proofErr w:type="spellStart"/>
            <w:r>
              <w:rPr>
                <w:lang w:val="en-US"/>
              </w:rPr>
              <w:t>IsSearching</w:t>
            </w:r>
            <w:proofErr w:type="spellEnd"/>
            <w:r w:rsidRPr="0077020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70200">
              <w:t>неприостановлении</w:t>
            </w:r>
            <w:proofErr w:type="spellEnd"/>
            <w:r w:rsidRPr="0077020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6578C9" w:rsidRPr="00770200" w:rsidRDefault="00770200" w:rsidP="00770200">
            <w:pPr>
              <w:pStyle w:val="aff8"/>
              <w:numPr>
                <w:ilvl w:val="1"/>
                <w:numId w:val="24"/>
              </w:numPr>
              <w:ind w:left="0" w:firstLine="284"/>
              <w:jc w:val="both"/>
            </w:pPr>
            <w:r w:rsidRPr="00770200">
              <w:t xml:space="preserve">документ по форме приложения № 4 к документации о </w:t>
            </w:r>
            <w:proofErr w:type="gramStart"/>
            <w:r w:rsidRPr="00770200">
              <w:t>закупке</w:t>
            </w:r>
            <w:proofErr w:type="gramEnd"/>
            <w:r w:rsidRPr="00770200">
              <w:t xml:space="preserve"> о наличии опыта оказания услуг, указанных в подпункте 1.3 части 1 пункта 17 Информационной карты; </w:t>
            </w:r>
          </w:p>
          <w:p w:rsidR="006578C9" w:rsidRPr="00770200" w:rsidRDefault="00770200" w:rsidP="00770200">
            <w:pPr>
              <w:pStyle w:val="aff8"/>
              <w:numPr>
                <w:ilvl w:val="1"/>
                <w:numId w:val="24"/>
              </w:numPr>
              <w:ind w:left="0" w:firstLine="284"/>
              <w:jc w:val="both"/>
            </w:pPr>
            <w:r w:rsidRPr="00770200">
              <w:t xml:space="preserve">копии договоров, указанных в документе по форме приложения № 4 к документации о закупке. В случае оказания услуг без заключения договора (например, при оплате по счетам)  вместо договоров представляются документы, указанные в подпункте части 2.6 пункта 17 Информационной карты; </w:t>
            </w:r>
          </w:p>
          <w:p w:rsidR="006578C9" w:rsidRDefault="00770200" w:rsidP="00770200">
            <w:pPr>
              <w:pStyle w:val="aff8"/>
              <w:numPr>
                <w:ilvl w:val="1"/>
                <w:numId w:val="24"/>
              </w:numPr>
              <w:ind w:left="0" w:firstLine="284"/>
              <w:jc w:val="both"/>
              <w:rPr>
                <w:lang w:val="en-US"/>
              </w:rPr>
            </w:pPr>
            <w:r w:rsidRPr="00770200">
              <w:t xml:space="preserve">копии документов, подтверждающих факт оказания услуг по договорам,  указанным в документе по форме приложения № 4 к документации о закупке (акты сдачи-приемки оказанных услуг или акты сверки) или иных документов, содержание которых позволяет установить факт оказания услуг.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8A5FEA" w:rsidRDefault="00770200" w:rsidP="00770200">
            <w:pPr>
              <w:pStyle w:val="-3"/>
              <w:numPr>
                <w:ilvl w:val="2"/>
                <w:numId w:val="0"/>
              </w:numPr>
              <w:tabs>
                <w:tab w:val="num" w:pos="1985"/>
              </w:tabs>
              <w:ind w:firstLine="284"/>
              <w:rPr>
                <w:sz w:val="24"/>
              </w:rPr>
            </w:pPr>
            <w:r w:rsidRPr="00770200">
              <w:rPr>
                <w:sz w:val="24"/>
              </w:rPr>
              <w:t>В случае регистрации претендента на территории иностранных госуда</w:t>
            </w:r>
            <w:proofErr w:type="gramStart"/>
            <w:r w:rsidRPr="00770200">
              <w:rPr>
                <w:sz w:val="24"/>
              </w:rPr>
              <w:t>рств пр</w:t>
            </w:r>
            <w:proofErr w:type="gramEnd"/>
            <w:r w:rsidRPr="00770200">
              <w:rPr>
                <w:sz w:val="24"/>
              </w:rPr>
              <w:t xml:space="preserve">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w:t>
            </w:r>
            <w:r w:rsidRPr="00770200">
              <w:rPr>
                <w:sz w:val="24"/>
              </w:rPr>
              <w:lastRenderedPageBreak/>
              <w:t xml:space="preserve">законодательством Российской Федерации. В случае если для участия в настоящей закупке способом размещения оферты иностранному  претенденту/участнику потребуется извещение и документация на иностранном языке, перевод на иностранный язык претендент/участник  осуществляет самостоятельно за свой счёт. Иностранные претенденты/участники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заверенный организацией, осуществившей перевод, или претендентом, если такой перевод был осуществлен им самостоятельно. Иностранный претендент </w:t>
            </w:r>
            <w:proofErr w:type="gramStart"/>
            <w:r w:rsidRPr="00770200">
              <w:rPr>
                <w:sz w:val="24"/>
              </w:rPr>
              <w:t>предоставляет следующие документы</w:t>
            </w:r>
            <w:proofErr w:type="gramEnd"/>
            <w:r w:rsidRPr="00770200">
              <w:rPr>
                <w:sz w:val="24"/>
              </w:rPr>
              <w:t xml:space="preserve">,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  </w:t>
            </w:r>
          </w:p>
          <w:p w:rsidR="008A5FEA" w:rsidRDefault="00770200" w:rsidP="00770200">
            <w:pPr>
              <w:pStyle w:val="-3"/>
              <w:numPr>
                <w:ilvl w:val="2"/>
                <w:numId w:val="0"/>
              </w:numPr>
              <w:tabs>
                <w:tab w:val="num" w:pos="1985"/>
              </w:tabs>
              <w:ind w:firstLine="284"/>
              <w:rPr>
                <w:sz w:val="24"/>
              </w:rPr>
            </w:pPr>
            <w:r w:rsidRPr="00770200">
              <w:rPr>
                <w:sz w:val="24"/>
              </w:rPr>
              <w:t xml:space="preserve">1. опись представленных документов, с подписью и печатью претендента;  </w:t>
            </w:r>
          </w:p>
          <w:p w:rsidR="008A5FEA" w:rsidRDefault="00770200" w:rsidP="00770200">
            <w:pPr>
              <w:pStyle w:val="-3"/>
              <w:numPr>
                <w:ilvl w:val="2"/>
                <w:numId w:val="0"/>
              </w:numPr>
              <w:tabs>
                <w:tab w:val="num" w:pos="1985"/>
              </w:tabs>
              <w:ind w:firstLine="284"/>
              <w:rPr>
                <w:sz w:val="24"/>
              </w:rPr>
            </w:pPr>
            <w:r w:rsidRPr="00770200">
              <w:rPr>
                <w:sz w:val="24"/>
              </w:rPr>
              <w:t xml:space="preserve">2. надлежащим образом оформленные приложения к настоящей документации о закупке: приложение № 1 (Заявка), приложение № 2 (Сведения о претенденте) и приложение № 3 (предложение о сотрудничестве, подготовленное в соответствии с требованиями Технического задания (раздел 4 документации о закупке);  </w:t>
            </w:r>
          </w:p>
          <w:p w:rsidR="008A5FEA" w:rsidRDefault="00770200" w:rsidP="00770200">
            <w:pPr>
              <w:pStyle w:val="-3"/>
              <w:numPr>
                <w:ilvl w:val="2"/>
                <w:numId w:val="0"/>
              </w:numPr>
              <w:tabs>
                <w:tab w:val="num" w:pos="1985"/>
              </w:tabs>
              <w:ind w:firstLine="284"/>
              <w:rPr>
                <w:sz w:val="24"/>
              </w:rPr>
            </w:pPr>
            <w:r w:rsidRPr="00770200">
              <w:rPr>
                <w:sz w:val="24"/>
              </w:rPr>
              <w:t xml:space="preserve">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  </w:t>
            </w:r>
          </w:p>
          <w:p w:rsidR="008A5FEA" w:rsidRDefault="00770200" w:rsidP="00770200">
            <w:pPr>
              <w:pStyle w:val="-3"/>
              <w:numPr>
                <w:ilvl w:val="2"/>
                <w:numId w:val="0"/>
              </w:numPr>
              <w:tabs>
                <w:tab w:val="num" w:pos="1985"/>
              </w:tabs>
              <w:ind w:firstLine="284"/>
              <w:rPr>
                <w:sz w:val="24"/>
              </w:rPr>
            </w:pPr>
            <w:r w:rsidRPr="00770200">
              <w:rPr>
                <w:sz w:val="24"/>
              </w:rPr>
              <w:t xml:space="preserve">4. 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заверенная претендентом копия);  </w:t>
            </w:r>
          </w:p>
          <w:p w:rsidR="008A5FEA" w:rsidRDefault="00770200" w:rsidP="00770200">
            <w:pPr>
              <w:pStyle w:val="-3"/>
              <w:numPr>
                <w:ilvl w:val="2"/>
                <w:numId w:val="0"/>
              </w:numPr>
              <w:tabs>
                <w:tab w:val="num" w:pos="1985"/>
              </w:tabs>
              <w:ind w:firstLine="284"/>
              <w:rPr>
                <w:sz w:val="24"/>
              </w:rPr>
            </w:pPr>
            <w:r w:rsidRPr="00770200">
              <w:rPr>
                <w:sz w:val="24"/>
              </w:rPr>
              <w:t xml:space="preserve">5. документ по форме приложения № 4 к документации о </w:t>
            </w:r>
            <w:proofErr w:type="gramStart"/>
            <w:r w:rsidRPr="00770200">
              <w:rPr>
                <w:sz w:val="24"/>
              </w:rPr>
              <w:t>закупке</w:t>
            </w:r>
            <w:proofErr w:type="gramEnd"/>
            <w:r w:rsidRPr="00770200">
              <w:rPr>
                <w:sz w:val="24"/>
              </w:rPr>
              <w:t xml:space="preserve"> о наличии опыта оказания услуг, указанных в подпункте 1.3 части 1 пункта 17 Информационной карты;  </w:t>
            </w:r>
          </w:p>
          <w:p w:rsidR="008A5FEA" w:rsidRDefault="00770200" w:rsidP="00770200">
            <w:pPr>
              <w:pStyle w:val="-3"/>
              <w:numPr>
                <w:ilvl w:val="2"/>
                <w:numId w:val="0"/>
              </w:numPr>
              <w:tabs>
                <w:tab w:val="num" w:pos="1985"/>
              </w:tabs>
              <w:ind w:firstLine="284"/>
              <w:rPr>
                <w:sz w:val="24"/>
              </w:rPr>
            </w:pPr>
            <w:r w:rsidRPr="00770200">
              <w:rPr>
                <w:sz w:val="24"/>
              </w:rPr>
              <w:t xml:space="preserve">6. копии договоров, указанных в документе по форме приложения № 4 к документации о закупке. В случае оказания услуг без заключения договора (например, при оплате по счетам)  вместо договоров представляются документы, указанные в подпункте части 2.6 пункта 17 Информационной карты;  </w:t>
            </w:r>
          </w:p>
          <w:p w:rsidR="006578C9" w:rsidRDefault="00770200" w:rsidP="00770200">
            <w:pPr>
              <w:pStyle w:val="-3"/>
              <w:numPr>
                <w:ilvl w:val="2"/>
                <w:numId w:val="0"/>
              </w:numPr>
              <w:tabs>
                <w:tab w:val="num" w:pos="1985"/>
              </w:tabs>
              <w:ind w:firstLine="284"/>
              <w:rPr>
                <w:sz w:val="24"/>
                <w:lang w:eastAsia="ar-SA"/>
              </w:rPr>
            </w:pPr>
            <w:r w:rsidRPr="00770200">
              <w:rPr>
                <w:sz w:val="24"/>
              </w:rPr>
              <w:t xml:space="preserve">7. копии документов, подтверждающих факт оказания услуг по договорам,  указанным в документе по форме приложения № 4 к документации о закупке (акты сдачи-приемки оказанных услуг или акты сверки) или иных документов, содержание которых позволяет установить факт оказания услуг.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w:t>
            </w:r>
            <w:proofErr w:type="spellStart"/>
            <w:r>
              <w:rPr>
                <w:sz w:val="24"/>
                <w:lang w:val="en-US"/>
              </w:rPr>
              <w:t>Письмо</w:t>
            </w:r>
            <w:proofErr w:type="spellEnd"/>
            <w:r>
              <w:rPr>
                <w:sz w:val="24"/>
                <w:lang w:val="en-US"/>
              </w:rPr>
              <w:t xml:space="preserve"> </w:t>
            </w:r>
            <w:proofErr w:type="spellStart"/>
            <w:r>
              <w:rPr>
                <w:sz w:val="24"/>
                <w:lang w:val="en-US"/>
              </w:rPr>
              <w:t>должно</w:t>
            </w:r>
            <w:proofErr w:type="spellEnd"/>
            <w:r>
              <w:rPr>
                <w:sz w:val="24"/>
                <w:lang w:val="en-US"/>
              </w:rPr>
              <w:t xml:space="preserve"> </w:t>
            </w:r>
            <w:proofErr w:type="spellStart"/>
            <w:r>
              <w:rPr>
                <w:sz w:val="24"/>
                <w:lang w:val="en-US"/>
              </w:rPr>
              <w:t>содержать</w:t>
            </w:r>
            <w:proofErr w:type="spellEnd"/>
            <w:r>
              <w:rPr>
                <w:sz w:val="24"/>
                <w:lang w:val="en-US"/>
              </w:rPr>
              <w:t xml:space="preserve"> </w:t>
            </w:r>
            <w:proofErr w:type="spellStart"/>
            <w:r>
              <w:rPr>
                <w:sz w:val="24"/>
                <w:lang w:val="en-US"/>
              </w:rPr>
              <w:t>контактную</w:t>
            </w:r>
            <w:proofErr w:type="spellEnd"/>
            <w:r>
              <w:rPr>
                <w:sz w:val="24"/>
                <w:lang w:val="en-US"/>
              </w:rPr>
              <w:t xml:space="preserve"> </w:t>
            </w:r>
            <w:r>
              <w:rPr>
                <w:sz w:val="24"/>
                <w:lang w:val="en-US"/>
              </w:rPr>
              <w:lastRenderedPageBreak/>
              <w:t>информацию контрагента претендента</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lastRenderedPageBreak/>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770200">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578C9" w:rsidRDefault="00770200" w:rsidP="00770200">
            <w:pPr>
              <w:pStyle w:val="-3"/>
              <w:numPr>
                <w:ilvl w:val="1"/>
                <w:numId w:val="14"/>
              </w:numPr>
              <w:suppressAutoHyphens/>
              <w:ind w:left="0" w:firstLine="284"/>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20F7D" w:rsidRPr="002F15C9" w:rsidRDefault="00620F7D" w:rsidP="00770200">
            <w:pPr>
              <w:pStyle w:val="-3"/>
              <w:numPr>
                <w:ilvl w:val="2"/>
                <w:numId w:val="0"/>
              </w:numPr>
              <w:tabs>
                <w:tab w:val="num" w:pos="1985"/>
              </w:tabs>
              <w:suppressAutoHyphens/>
              <w:ind w:firstLine="284"/>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770200">
            <w:pPr>
              <w:pStyle w:val="-3"/>
              <w:numPr>
                <w:ilvl w:val="2"/>
                <w:numId w:val="0"/>
              </w:numPr>
              <w:tabs>
                <w:tab w:val="num" w:pos="1985"/>
              </w:tabs>
              <w:suppressAutoHyphens/>
              <w:ind w:firstLine="284"/>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770200">
            <w:pPr>
              <w:pStyle w:val="-3"/>
              <w:numPr>
                <w:ilvl w:val="2"/>
                <w:numId w:val="0"/>
              </w:numPr>
              <w:tabs>
                <w:tab w:val="num" w:pos="1985"/>
              </w:tabs>
              <w:suppressAutoHyphens/>
              <w:ind w:firstLine="284"/>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6578C9" w:rsidRDefault="00770200" w:rsidP="00770200">
            <w:pPr>
              <w:pStyle w:val="-3"/>
              <w:numPr>
                <w:ilvl w:val="2"/>
                <w:numId w:val="0"/>
              </w:numPr>
              <w:tabs>
                <w:tab w:val="num" w:pos="1985"/>
              </w:tabs>
              <w:suppressAutoHyphens/>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770200">
            <w:pPr>
              <w:pStyle w:val="19"/>
              <w:ind w:firstLine="284"/>
              <w:rPr>
                <w:sz w:val="24"/>
                <w:szCs w:val="24"/>
              </w:rPr>
            </w:pPr>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6578C9" w:rsidRPr="00770200" w:rsidRDefault="00770200" w:rsidP="00770200">
            <w:pPr>
              <w:pStyle w:val="19"/>
              <w:ind w:firstLine="284"/>
              <w:rPr>
                <w:i/>
                <w:sz w:val="24"/>
                <w:szCs w:val="24"/>
              </w:rPr>
            </w:pPr>
            <w:r>
              <w:rPr>
                <w:sz w:val="24"/>
                <w:szCs w:val="24"/>
              </w:rPr>
              <w:t xml:space="preserve">Услуги оказываются по заявкам Заказчика на протяжении срока действия договора в период </w:t>
            </w:r>
            <w:proofErr w:type="gramStart"/>
            <w:r>
              <w:rPr>
                <w:sz w:val="24"/>
                <w:szCs w:val="24"/>
              </w:rPr>
              <w:t>с даты</w:t>
            </w:r>
            <w:proofErr w:type="gramEnd"/>
            <w:r>
              <w:rPr>
                <w:sz w:val="24"/>
                <w:szCs w:val="24"/>
              </w:rPr>
              <w:t xml:space="preserve"> его подписания и по 31 марта 2021 года</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6578C9" w:rsidRDefault="00770200" w:rsidP="00770200">
            <w:pPr>
              <w:pStyle w:val="19"/>
              <w:ind w:firstLine="284"/>
              <w:rPr>
                <w:sz w:val="24"/>
                <w:szCs w:val="24"/>
              </w:rPr>
            </w:pPr>
            <w:r>
              <w:rPr>
                <w:sz w:val="24"/>
                <w:szCs w:val="24"/>
              </w:rPr>
              <w:t>Не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6578C9" w:rsidRDefault="00770200">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6578C9" w:rsidRDefault="00770200">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8A5FEA" w:rsidRDefault="008A5FEA">
      <w:pPr>
        <w:suppressAutoHyphens w:val="0"/>
        <w:rPr>
          <w:rFonts w:eastAsia="MS Mincho"/>
          <w:bCs/>
          <w:kern w:val="1"/>
          <w:sz w:val="28"/>
          <w:szCs w:val="32"/>
        </w:rPr>
      </w:pPr>
      <w:r>
        <w:rPr>
          <w:b/>
          <w:sz w:val="28"/>
        </w:rPr>
        <w:lastRenderedPageBreak/>
        <w:br w:type="page"/>
      </w:r>
    </w:p>
    <w:p w:rsidR="006578C9" w:rsidRDefault="00770200">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770200" w:rsidRPr="00F230E7" w:rsidRDefault="00770200" w:rsidP="00770200">
      <w:pPr>
        <w:pStyle w:val="afb"/>
        <w:jc w:val="center"/>
        <w:outlineLvl w:val="1"/>
        <w:rPr>
          <w:b/>
          <w:sz w:val="28"/>
          <w:szCs w:val="28"/>
        </w:rPr>
      </w:pPr>
      <w:r>
        <w:rPr>
          <w:b/>
          <w:sz w:val="28"/>
          <w:szCs w:val="28"/>
        </w:rPr>
        <w:t>Предложение о сотрудничестве</w:t>
      </w:r>
    </w:p>
    <w:p w:rsidR="00770200" w:rsidRPr="0007096B" w:rsidRDefault="00770200" w:rsidP="00770200">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70200" w:rsidRPr="0007096B" w:rsidTr="00770200">
        <w:tc>
          <w:tcPr>
            <w:tcW w:w="4927" w:type="dxa"/>
          </w:tcPr>
          <w:p w:rsidR="00770200" w:rsidRPr="0007096B" w:rsidRDefault="00770200" w:rsidP="00770200">
            <w:r>
              <w:rPr>
                <w:sz w:val="28"/>
                <w:szCs w:val="28"/>
              </w:rPr>
              <w:t>«____» ___________ 201_ г.</w:t>
            </w:r>
          </w:p>
        </w:tc>
        <w:tc>
          <w:tcPr>
            <w:tcW w:w="4927" w:type="dxa"/>
          </w:tcPr>
          <w:p w:rsidR="00770200" w:rsidRPr="0007096B" w:rsidRDefault="00770200" w:rsidP="00770200">
            <w:pPr>
              <w:rPr>
                <w:sz w:val="28"/>
                <w:szCs w:val="28"/>
              </w:rPr>
            </w:pPr>
            <w:r>
              <w:rPr>
                <w:sz w:val="28"/>
                <w:szCs w:val="28"/>
              </w:rPr>
              <w:t>Процедура Размещения оферты</w:t>
            </w:r>
          </w:p>
          <w:p w:rsidR="00770200" w:rsidRPr="0007096B" w:rsidRDefault="00770200" w:rsidP="00770200">
            <w:r>
              <w:rPr>
                <w:sz w:val="28"/>
                <w:szCs w:val="28"/>
              </w:rPr>
              <w:t>№ РО</w:t>
            </w:r>
            <w:proofErr w:type="gramStart"/>
            <w:r>
              <w:rPr>
                <w:sz w:val="28"/>
                <w:szCs w:val="28"/>
              </w:rPr>
              <w:t>-________-______-________</w:t>
            </w:r>
            <w:proofErr w:type="gramEnd"/>
          </w:p>
        </w:tc>
      </w:tr>
    </w:tbl>
    <w:p w:rsidR="00770200" w:rsidRPr="0007096B" w:rsidRDefault="00770200" w:rsidP="00770200">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770200" w:rsidRPr="0007096B" w:rsidTr="00770200">
        <w:tc>
          <w:tcPr>
            <w:tcW w:w="9854" w:type="dxa"/>
          </w:tcPr>
          <w:p w:rsidR="00770200" w:rsidRPr="0007096B" w:rsidRDefault="00770200" w:rsidP="00770200">
            <w:pPr>
              <w:rPr>
                <w:sz w:val="28"/>
                <w:szCs w:val="28"/>
              </w:rPr>
            </w:pPr>
          </w:p>
        </w:tc>
      </w:tr>
      <w:tr w:rsidR="00770200" w:rsidRPr="0007096B" w:rsidTr="00770200">
        <w:tc>
          <w:tcPr>
            <w:tcW w:w="9854" w:type="dxa"/>
          </w:tcPr>
          <w:p w:rsidR="00770200" w:rsidRPr="0007096B" w:rsidRDefault="00770200" w:rsidP="00770200">
            <w:pPr>
              <w:ind w:firstLine="3"/>
              <w:jc w:val="center"/>
              <w:rPr>
                <w:sz w:val="28"/>
                <w:szCs w:val="28"/>
              </w:rPr>
            </w:pPr>
            <w:r>
              <w:rPr>
                <w:bCs/>
                <w:i/>
              </w:rPr>
              <w:t>(Полное наименование п</w:t>
            </w:r>
            <w:r>
              <w:rPr>
                <w:i/>
              </w:rPr>
              <w:t>ретендента</w:t>
            </w:r>
            <w:r>
              <w:rPr>
                <w:bCs/>
                <w:i/>
              </w:rPr>
              <w:t>)</w:t>
            </w:r>
          </w:p>
        </w:tc>
      </w:tr>
    </w:tbl>
    <w:p w:rsidR="00770200" w:rsidRDefault="00770200" w:rsidP="00770200">
      <w:pPr>
        <w:ind w:firstLine="720"/>
        <w:jc w:val="both"/>
        <w:rPr>
          <w:b/>
          <w:sz w:val="28"/>
          <w:szCs w:val="28"/>
          <w:highlight w:val="cyan"/>
        </w:rPr>
      </w:pPr>
    </w:p>
    <w:p w:rsidR="00770200" w:rsidRDefault="00770200" w:rsidP="00770200">
      <w:pPr>
        <w:pStyle w:val="affb"/>
        <w:numPr>
          <w:ilvl w:val="3"/>
          <w:numId w:val="11"/>
        </w:numPr>
        <w:ind w:left="0" w:firstLine="851"/>
        <w:jc w:val="both"/>
        <w:rPr>
          <w:rFonts w:ascii="Times New Roman" w:eastAsia="Times New Roman" w:hAnsi="Times New Roman"/>
          <w:sz w:val="28"/>
        </w:rPr>
      </w:pPr>
      <w:r>
        <w:rPr>
          <w:rFonts w:ascii="Times New Roman" w:eastAsia="Times New Roman" w:hAnsi="Times New Roman"/>
          <w:i/>
          <w:sz w:val="28"/>
          <w:u w:val="single"/>
        </w:rPr>
        <w:t>____________________(полное наименование претендента)</w:t>
      </w:r>
      <w:r>
        <w:rPr>
          <w:rFonts w:ascii="Times New Roman" w:eastAsia="Times New Roman" w:hAnsi="Times New Roman"/>
          <w:sz w:val="28"/>
        </w:rPr>
        <w:t xml:space="preserve"> принимает на себя обязательство организовывать и/или оказывать по заявкам Заказчика следующие услуги (</w:t>
      </w:r>
      <w:r>
        <w:rPr>
          <w:rFonts w:ascii="Times New Roman" w:eastAsia="Times New Roman" w:hAnsi="Times New Roman"/>
          <w:i/>
          <w:sz w:val="28"/>
        </w:rPr>
        <w:t>в строке напротив направления/порта/станции, по которому/в которых Претендент обязуется оказывать и/или организовывать услуги, поставить отметку «</w:t>
      </w:r>
      <w:r>
        <w:rPr>
          <w:rFonts w:ascii="Times New Roman" w:eastAsia="Times New Roman" w:hAnsi="Times New Roman"/>
          <w:i/>
          <w:sz w:val="28"/>
          <w:lang w:val="en-US"/>
        </w:rPr>
        <w:t>V</w:t>
      </w:r>
      <w:r>
        <w:rPr>
          <w:rFonts w:ascii="Times New Roman" w:eastAsia="Times New Roman" w:hAnsi="Times New Roman"/>
          <w:i/>
          <w:sz w:val="28"/>
        </w:rPr>
        <w:t>»</w:t>
      </w:r>
      <w:r>
        <w:rPr>
          <w:rFonts w:ascii="Times New Roman" w:eastAsia="Times New Roman" w:hAnsi="Times New Roman"/>
          <w:sz w:val="28"/>
        </w:rPr>
        <w:t>):</w:t>
      </w:r>
    </w:p>
    <w:p w:rsidR="00770200" w:rsidRPr="0007096B" w:rsidRDefault="00770200" w:rsidP="00770200">
      <w:pPr>
        <w:pStyle w:val="affb"/>
        <w:tabs>
          <w:tab w:val="left" w:pos="3885"/>
        </w:tabs>
        <w:ind w:left="851"/>
        <w:jc w:val="both"/>
        <w:rPr>
          <w:rFonts w:ascii="Times New Roman" w:eastAsia="Times New Roman" w:hAnsi="Times New Roman"/>
          <w:sz w:val="28"/>
        </w:rPr>
      </w:pPr>
    </w:p>
    <w:p w:rsidR="00770200" w:rsidRPr="0007096B" w:rsidRDefault="00770200" w:rsidP="00770200">
      <w:pPr>
        <w:pStyle w:val="affb"/>
        <w:numPr>
          <w:ilvl w:val="1"/>
          <w:numId w:val="17"/>
        </w:numPr>
        <w:jc w:val="both"/>
        <w:rPr>
          <w:rFonts w:ascii="Times New Roman" w:eastAsia="Times New Roman" w:hAnsi="Times New Roman"/>
          <w:sz w:val="28"/>
        </w:rPr>
      </w:pPr>
      <w:r>
        <w:rPr>
          <w:rFonts w:ascii="Times New Roman" w:eastAsia="Times New Roman" w:hAnsi="Times New Roman"/>
          <w:sz w:val="28"/>
        </w:rPr>
        <w:t xml:space="preserve">Отправка по железной дороге </w:t>
      </w:r>
      <w:proofErr w:type="gramStart"/>
      <w:r>
        <w:rPr>
          <w:rFonts w:ascii="Times New Roman" w:eastAsia="Times New Roman" w:hAnsi="Times New Roman"/>
          <w:sz w:val="28"/>
        </w:rPr>
        <w:t>с</w:t>
      </w:r>
      <w:proofErr w:type="gramEnd"/>
      <w:r>
        <w:rPr>
          <w:rFonts w:ascii="Times New Roman" w:eastAsia="Times New Roman" w:hAnsi="Times New Roman"/>
          <w:sz w:val="28"/>
        </w:rPr>
        <w:t>/</w:t>
      </w:r>
      <w:proofErr w:type="gramStart"/>
      <w:r>
        <w:rPr>
          <w:rFonts w:ascii="Times New Roman" w:eastAsia="Times New Roman" w:hAnsi="Times New Roman"/>
          <w:sz w:val="28"/>
        </w:rPr>
        <w:t>на</w:t>
      </w:r>
      <w:proofErr w:type="gramEnd"/>
      <w:r>
        <w:rPr>
          <w:rFonts w:ascii="Times New Roman" w:eastAsia="Times New Roman" w:hAnsi="Times New Roman"/>
          <w:sz w:val="28"/>
        </w:rPr>
        <w:t xml:space="preserve"> основные станции КНР через указанные пограничные переходы:</w:t>
      </w:r>
    </w:p>
    <w:p w:rsidR="00770200" w:rsidRPr="0007096B" w:rsidRDefault="00770200" w:rsidP="00770200">
      <w:pPr>
        <w:pStyle w:val="affb"/>
        <w:ind w:left="1429"/>
        <w:jc w:val="both"/>
        <w:rPr>
          <w:rFonts w:ascii="Times New Roman" w:eastAsia="Times New Roman" w:hAnsi="Times New Roman"/>
          <w:sz w:val="28"/>
        </w:rPr>
      </w:pPr>
    </w:p>
    <w:p w:rsidR="00770200" w:rsidRPr="0007096B" w:rsidRDefault="00770200" w:rsidP="00770200">
      <w:pPr>
        <w:pStyle w:val="affb"/>
        <w:numPr>
          <w:ilvl w:val="2"/>
          <w:numId w:val="17"/>
        </w:numPr>
        <w:jc w:val="both"/>
        <w:rPr>
          <w:rFonts w:ascii="Times New Roman" w:eastAsia="Times New Roman" w:hAnsi="Times New Roman"/>
          <w:sz w:val="28"/>
        </w:rPr>
      </w:pPr>
      <w:r>
        <w:rPr>
          <w:rFonts w:ascii="Times New Roman" w:eastAsia="Times New Roman" w:hAnsi="Times New Roman"/>
          <w:sz w:val="28"/>
        </w:rPr>
        <w:t>В экспортном направлении:</w:t>
      </w:r>
    </w:p>
    <w:p w:rsidR="00770200" w:rsidRPr="0007096B" w:rsidRDefault="00770200" w:rsidP="00770200">
      <w:pPr>
        <w:pStyle w:val="affb"/>
        <w:jc w:val="both"/>
        <w:rPr>
          <w:rFonts w:ascii="Times New Roman" w:eastAsia="Times New Roman" w:hAnsi="Times New Roman"/>
          <w:sz w:val="28"/>
        </w:rPr>
      </w:pPr>
    </w:p>
    <w:tbl>
      <w:tblPr>
        <w:tblW w:w="9649" w:type="dxa"/>
        <w:tblInd w:w="98" w:type="dxa"/>
        <w:tblLayout w:type="fixed"/>
        <w:tblLook w:val="04A0" w:firstRow="1" w:lastRow="0" w:firstColumn="1" w:lastColumn="0" w:noHBand="0" w:noVBand="1"/>
      </w:tblPr>
      <w:tblGrid>
        <w:gridCol w:w="1428"/>
        <w:gridCol w:w="2410"/>
        <w:gridCol w:w="1937"/>
        <w:gridCol w:w="1937"/>
        <w:gridCol w:w="1937"/>
      </w:tblGrid>
      <w:tr w:rsidR="00770200" w:rsidRPr="00311F2D" w:rsidTr="00770200">
        <w:trPr>
          <w:trHeight w:val="1559"/>
        </w:trPr>
        <w:tc>
          <w:tcPr>
            <w:tcW w:w="14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70200" w:rsidRPr="0007096B" w:rsidRDefault="00770200" w:rsidP="00770200">
            <w:pPr>
              <w:suppressAutoHyphens w:val="0"/>
              <w:jc w:val="center"/>
              <w:rPr>
                <w:color w:val="000000"/>
                <w:sz w:val="20"/>
                <w:szCs w:val="20"/>
                <w:lang w:eastAsia="ru-RU"/>
              </w:rPr>
            </w:pPr>
            <w:r>
              <w:rPr>
                <w:color w:val="000000"/>
                <w:sz w:val="20"/>
                <w:szCs w:val="20"/>
                <w:lang w:eastAsia="ru-RU"/>
              </w:rPr>
              <w:t>ст. отправления</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770200" w:rsidRPr="0007096B" w:rsidRDefault="00770200" w:rsidP="00770200">
            <w:pPr>
              <w:suppressAutoHyphens w:val="0"/>
              <w:jc w:val="center"/>
              <w:rPr>
                <w:color w:val="000000"/>
                <w:sz w:val="20"/>
                <w:szCs w:val="20"/>
                <w:lang w:eastAsia="ru-RU"/>
              </w:rPr>
            </w:pPr>
            <w:proofErr w:type="gramStart"/>
            <w:r>
              <w:rPr>
                <w:color w:val="000000"/>
                <w:sz w:val="20"/>
                <w:szCs w:val="20"/>
                <w:lang w:eastAsia="ru-RU"/>
              </w:rPr>
              <w:t>п</w:t>
            </w:r>
            <w:proofErr w:type="gramEnd"/>
            <w:r>
              <w:rPr>
                <w:color w:val="000000"/>
                <w:sz w:val="20"/>
                <w:szCs w:val="20"/>
                <w:lang w:val="en-US" w:eastAsia="ru-RU"/>
              </w:rPr>
              <w:t>/</w:t>
            </w:r>
            <w:r>
              <w:rPr>
                <w:color w:val="000000"/>
                <w:sz w:val="20"/>
                <w:szCs w:val="20"/>
                <w:lang w:eastAsia="ru-RU"/>
              </w:rPr>
              <w:t xml:space="preserve">п </w:t>
            </w:r>
          </w:p>
        </w:tc>
        <w:tc>
          <w:tcPr>
            <w:tcW w:w="1937" w:type="dxa"/>
            <w:tcBorders>
              <w:top w:val="single" w:sz="8" w:space="0" w:color="auto"/>
              <w:left w:val="nil"/>
              <w:bottom w:val="single" w:sz="8" w:space="0" w:color="auto"/>
              <w:right w:val="single" w:sz="4" w:space="0" w:color="auto"/>
            </w:tcBorders>
            <w:shd w:val="clear" w:color="auto" w:fill="auto"/>
            <w:vAlign w:val="center"/>
            <w:hideMark/>
          </w:tcPr>
          <w:p w:rsidR="00770200" w:rsidRPr="0007096B" w:rsidRDefault="00770200" w:rsidP="00770200">
            <w:pPr>
              <w:jc w:val="center"/>
              <w:rPr>
                <w:color w:val="000000"/>
                <w:sz w:val="20"/>
                <w:szCs w:val="20"/>
                <w:lang w:val="en-US" w:eastAsia="ru-RU"/>
              </w:rPr>
            </w:pPr>
            <w:r>
              <w:rPr>
                <w:color w:val="000000"/>
                <w:sz w:val="20"/>
                <w:szCs w:val="20"/>
                <w:lang w:val="en-US"/>
              </w:rPr>
              <w:t xml:space="preserve">20 (24) </w:t>
            </w:r>
            <w:proofErr w:type="spellStart"/>
            <w:r>
              <w:rPr>
                <w:color w:val="000000"/>
                <w:sz w:val="20"/>
                <w:szCs w:val="20"/>
              </w:rPr>
              <w:t>конт</w:t>
            </w:r>
            <w:proofErr w:type="spellEnd"/>
            <w:r>
              <w:rPr>
                <w:color w:val="000000"/>
                <w:sz w:val="20"/>
                <w:szCs w:val="20"/>
                <w:lang w:val="en-US"/>
              </w:rPr>
              <w:t xml:space="preserve">. </w:t>
            </w:r>
            <w:r>
              <w:rPr>
                <w:color w:val="000000"/>
                <w:sz w:val="20"/>
                <w:szCs w:val="20"/>
              </w:rPr>
              <w:t>и</w:t>
            </w:r>
            <w:r>
              <w:rPr>
                <w:color w:val="000000"/>
                <w:sz w:val="20"/>
                <w:szCs w:val="20"/>
                <w:lang w:val="en-US"/>
              </w:rPr>
              <w:t xml:space="preserve"> 20 (30) </w:t>
            </w:r>
            <w:r>
              <w:rPr>
                <w:color w:val="000000"/>
                <w:sz w:val="20"/>
                <w:szCs w:val="20"/>
              </w:rPr>
              <w:t>собственности</w:t>
            </w:r>
            <w:r>
              <w:rPr>
                <w:color w:val="000000"/>
                <w:sz w:val="20"/>
                <w:szCs w:val="20"/>
                <w:lang w:val="en-US"/>
              </w:rPr>
              <w:t xml:space="preserve"> </w:t>
            </w:r>
            <w:r>
              <w:rPr>
                <w:color w:val="000000"/>
                <w:sz w:val="20"/>
                <w:szCs w:val="20"/>
              </w:rPr>
              <w:t>Заказчика</w:t>
            </w:r>
            <w:r>
              <w:rPr>
                <w:color w:val="000000"/>
                <w:sz w:val="20"/>
                <w:szCs w:val="20"/>
                <w:lang w:val="en-US"/>
              </w:rPr>
              <w:t xml:space="preserve"> / 20-foot universal container owned by Client</w:t>
            </w:r>
          </w:p>
        </w:tc>
        <w:tc>
          <w:tcPr>
            <w:tcW w:w="1937" w:type="dxa"/>
            <w:tcBorders>
              <w:top w:val="single" w:sz="8" w:space="0" w:color="auto"/>
              <w:left w:val="nil"/>
              <w:bottom w:val="single" w:sz="8" w:space="0" w:color="auto"/>
              <w:right w:val="single" w:sz="4" w:space="0" w:color="auto"/>
            </w:tcBorders>
            <w:shd w:val="clear" w:color="auto" w:fill="auto"/>
            <w:vAlign w:val="center"/>
          </w:tcPr>
          <w:p w:rsidR="00770200" w:rsidRPr="0007096B" w:rsidRDefault="00770200" w:rsidP="00770200">
            <w:pPr>
              <w:jc w:val="center"/>
              <w:rPr>
                <w:color w:val="000000"/>
                <w:sz w:val="20"/>
                <w:szCs w:val="20"/>
                <w:lang w:val="en-US" w:eastAsia="ru-RU"/>
              </w:rPr>
            </w:pPr>
            <w:r>
              <w:rPr>
                <w:color w:val="000000"/>
                <w:sz w:val="20"/>
                <w:szCs w:val="22"/>
                <w:lang w:val="en-US"/>
              </w:rPr>
              <w:t xml:space="preserve">40 </w:t>
            </w:r>
            <w:proofErr w:type="spellStart"/>
            <w:r>
              <w:rPr>
                <w:color w:val="000000"/>
                <w:sz w:val="20"/>
                <w:szCs w:val="22"/>
              </w:rPr>
              <w:t>конт</w:t>
            </w:r>
            <w:proofErr w:type="spellEnd"/>
            <w:r>
              <w:rPr>
                <w:color w:val="000000"/>
                <w:sz w:val="20"/>
                <w:szCs w:val="22"/>
                <w:lang w:val="en-US"/>
              </w:rPr>
              <w:t xml:space="preserve">. </w:t>
            </w:r>
            <w:r>
              <w:rPr>
                <w:color w:val="000000"/>
                <w:sz w:val="20"/>
                <w:szCs w:val="22"/>
              </w:rPr>
              <w:t>собственности</w:t>
            </w:r>
            <w:r>
              <w:rPr>
                <w:color w:val="000000"/>
                <w:sz w:val="20"/>
                <w:szCs w:val="22"/>
                <w:lang w:val="en-US"/>
              </w:rPr>
              <w:t xml:space="preserve"> </w:t>
            </w:r>
            <w:r>
              <w:rPr>
                <w:color w:val="000000"/>
                <w:sz w:val="20"/>
                <w:szCs w:val="22"/>
              </w:rPr>
              <w:t>Заказчика</w:t>
            </w:r>
            <w:r>
              <w:rPr>
                <w:color w:val="000000"/>
                <w:sz w:val="20"/>
                <w:szCs w:val="22"/>
                <w:lang w:val="en-US"/>
              </w:rPr>
              <w:t xml:space="preserve"> / 40-foot universal container</w:t>
            </w:r>
            <w:r>
              <w:rPr>
                <w:color w:val="000000"/>
                <w:szCs w:val="22"/>
                <w:lang w:val="en-US" w:eastAsia="ru-RU"/>
              </w:rPr>
              <w:t xml:space="preserve"> </w:t>
            </w:r>
            <w:r>
              <w:rPr>
                <w:color w:val="000000"/>
                <w:sz w:val="20"/>
                <w:szCs w:val="22"/>
                <w:lang w:val="en-US"/>
              </w:rPr>
              <w:t>owned by Client</w:t>
            </w:r>
          </w:p>
        </w:tc>
        <w:tc>
          <w:tcPr>
            <w:tcW w:w="1937" w:type="dxa"/>
            <w:tcBorders>
              <w:top w:val="single" w:sz="8" w:space="0" w:color="auto"/>
              <w:left w:val="single" w:sz="4" w:space="0" w:color="auto"/>
              <w:bottom w:val="single" w:sz="8" w:space="0" w:color="auto"/>
              <w:right w:val="single" w:sz="8" w:space="0" w:color="auto"/>
            </w:tcBorders>
            <w:shd w:val="clear" w:color="auto" w:fill="auto"/>
            <w:vAlign w:val="center"/>
          </w:tcPr>
          <w:p w:rsidR="00770200" w:rsidRPr="0007096B" w:rsidRDefault="00770200" w:rsidP="00770200">
            <w:pPr>
              <w:jc w:val="center"/>
              <w:rPr>
                <w:b/>
                <w:color w:val="000000"/>
                <w:sz w:val="22"/>
                <w:szCs w:val="22"/>
                <w:lang w:val="en-US" w:eastAsia="ru-RU"/>
              </w:rPr>
            </w:pPr>
            <w:proofErr w:type="spellStart"/>
            <w:r>
              <w:rPr>
                <w:color w:val="000000"/>
                <w:sz w:val="20"/>
                <w:szCs w:val="20"/>
                <w:lang w:val="en-US"/>
              </w:rPr>
              <w:t>Неконтейнерный</w:t>
            </w:r>
            <w:proofErr w:type="spellEnd"/>
            <w:r>
              <w:rPr>
                <w:color w:val="000000"/>
                <w:sz w:val="20"/>
                <w:szCs w:val="20"/>
                <w:lang w:val="en-US"/>
              </w:rPr>
              <w:t xml:space="preserve"> </w:t>
            </w:r>
            <w:proofErr w:type="spellStart"/>
            <w:r>
              <w:rPr>
                <w:color w:val="000000"/>
                <w:sz w:val="20"/>
                <w:szCs w:val="20"/>
                <w:lang w:val="en-US"/>
              </w:rPr>
              <w:t>груз</w:t>
            </w:r>
            <w:proofErr w:type="spellEnd"/>
            <w:r>
              <w:rPr>
                <w:color w:val="000000"/>
                <w:sz w:val="20"/>
                <w:szCs w:val="20"/>
                <w:lang w:val="en-US"/>
              </w:rPr>
              <w:t xml:space="preserve"> / Not containerized cargo</w:t>
            </w:r>
          </w:p>
        </w:tc>
      </w:tr>
      <w:tr w:rsidR="00770200" w:rsidRPr="0007096B" w:rsidTr="00770200">
        <w:trPr>
          <w:trHeight w:val="390"/>
        </w:trPr>
        <w:tc>
          <w:tcPr>
            <w:tcW w:w="1428" w:type="dxa"/>
            <w:vMerge w:val="restart"/>
            <w:tcBorders>
              <w:top w:val="single" w:sz="8" w:space="0" w:color="auto"/>
              <w:left w:val="single" w:sz="8" w:space="0" w:color="auto"/>
              <w:right w:val="single" w:sz="8" w:space="0" w:color="auto"/>
            </w:tcBorders>
            <w:shd w:val="clear" w:color="auto" w:fill="auto"/>
            <w:vAlign w:val="center"/>
            <w:hideMark/>
          </w:tcPr>
          <w:p w:rsidR="00770200" w:rsidRPr="0007096B" w:rsidRDefault="00770200" w:rsidP="00770200">
            <w:pPr>
              <w:pStyle w:val="affb"/>
              <w:jc w:val="both"/>
              <w:rPr>
                <w:rFonts w:ascii="Times New Roman" w:eastAsia="Times New Roman" w:hAnsi="Times New Roman"/>
              </w:rPr>
            </w:pPr>
            <w:r>
              <w:rPr>
                <w:rFonts w:ascii="Times New Roman" w:eastAsia="Times New Roman" w:hAnsi="Times New Roman"/>
              </w:rPr>
              <w:t>Основные станции КНР</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770200" w:rsidRPr="0007096B" w:rsidRDefault="00770200" w:rsidP="00770200">
            <w:pPr>
              <w:pStyle w:val="affb"/>
              <w:jc w:val="both"/>
              <w:rPr>
                <w:rFonts w:ascii="Times New Roman" w:eastAsia="Times New Roman" w:hAnsi="Times New Roman"/>
              </w:rPr>
            </w:pPr>
            <w:proofErr w:type="spellStart"/>
            <w:r>
              <w:rPr>
                <w:rFonts w:ascii="Times New Roman" w:eastAsia="Times New Roman" w:hAnsi="Times New Roman"/>
              </w:rPr>
              <w:t>Manzhouli</w:t>
            </w:r>
            <w:proofErr w:type="spellEnd"/>
            <w:r>
              <w:rPr>
                <w:rFonts w:ascii="Times New Roman" w:eastAsia="Times New Roman" w:hAnsi="Times New Roman"/>
              </w:rPr>
              <w:t xml:space="preserve"> / </w:t>
            </w:r>
            <w:proofErr w:type="spellStart"/>
            <w:r>
              <w:rPr>
                <w:rFonts w:ascii="Times New Roman" w:eastAsia="Times New Roman" w:hAnsi="Times New Roman"/>
              </w:rPr>
              <w:t>Zabaikalsk</w:t>
            </w:r>
            <w:proofErr w:type="spellEnd"/>
          </w:p>
        </w:tc>
        <w:tc>
          <w:tcPr>
            <w:tcW w:w="1937" w:type="dxa"/>
            <w:tcBorders>
              <w:top w:val="single" w:sz="8" w:space="0" w:color="auto"/>
              <w:left w:val="nil"/>
              <w:bottom w:val="single" w:sz="8" w:space="0" w:color="auto"/>
              <w:right w:val="single" w:sz="4" w:space="0" w:color="auto"/>
            </w:tcBorders>
            <w:shd w:val="clear" w:color="auto" w:fill="auto"/>
            <w:vAlign w:val="bottom"/>
            <w:hideMark/>
          </w:tcPr>
          <w:p w:rsidR="00770200" w:rsidRPr="0007096B" w:rsidRDefault="00770200" w:rsidP="00770200">
            <w:pPr>
              <w:pStyle w:val="affb"/>
              <w:ind w:firstLine="709"/>
              <w:jc w:val="both"/>
              <w:rPr>
                <w:rFonts w:ascii="Times New Roman" w:eastAsia="Times New Roman" w:hAnsi="Times New Roman"/>
              </w:rPr>
            </w:pPr>
          </w:p>
        </w:tc>
        <w:tc>
          <w:tcPr>
            <w:tcW w:w="1937" w:type="dxa"/>
            <w:tcBorders>
              <w:top w:val="single" w:sz="8" w:space="0" w:color="auto"/>
              <w:left w:val="single" w:sz="4" w:space="0" w:color="auto"/>
              <w:bottom w:val="single" w:sz="8" w:space="0" w:color="auto"/>
              <w:right w:val="single" w:sz="8" w:space="0" w:color="auto"/>
            </w:tcBorders>
            <w:shd w:val="clear" w:color="auto" w:fill="auto"/>
            <w:vAlign w:val="bottom"/>
          </w:tcPr>
          <w:p w:rsidR="00770200" w:rsidRPr="0007096B" w:rsidRDefault="00770200" w:rsidP="00770200">
            <w:pPr>
              <w:pStyle w:val="affb"/>
              <w:ind w:firstLine="709"/>
              <w:jc w:val="both"/>
              <w:rPr>
                <w:rFonts w:ascii="Times New Roman" w:eastAsia="Times New Roman" w:hAnsi="Times New Roman"/>
              </w:rPr>
            </w:pPr>
          </w:p>
        </w:tc>
        <w:tc>
          <w:tcPr>
            <w:tcW w:w="1937" w:type="dxa"/>
            <w:tcBorders>
              <w:top w:val="single" w:sz="8" w:space="0" w:color="auto"/>
              <w:left w:val="nil"/>
              <w:bottom w:val="single" w:sz="8" w:space="0" w:color="auto"/>
              <w:right w:val="single" w:sz="8" w:space="0" w:color="auto"/>
            </w:tcBorders>
            <w:shd w:val="clear" w:color="auto" w:fill="auto"/>
          </w:tcPr>
          <w:p w:rsidR="00770200" w:rsidRPr="0007096B" w:rsidRDefault="00770200" w:rsidP="00770200">
            <w:pPr>
              <w:pStyle w:val="affb"/>
              <w:ind w:firstLine="709"/>
              <w:jc w:val="both"/>
              <w:rPr>
                <w:rFonts w:ascii="Times New Roman" w:eastAsia="Times New Roman" w:hAnsi="Times New Roman"/>
              </w:rPr>
            </w:pPr>
          </w:p>
        </w:tc>
      </w:tr>
      <w:tr w:rsidR="00770200" w:rsidRPr="0007096B" w:rsidTr="00770200">
        <w:trPr>
          <w:trHeight w:val="390"/>
        </w:trPr>
        <w:tc>
          <w:tcPr>
            <w:tcW w:w="1428" w:type="dxa"/>
            <w:vMerge/>
            <w:tcBorders>
              <w:left w:val="single" w:sz="8" w:space="0" w:color="auto"/>
              <w:right w:val="single" w:sz="8" w:space="0" w:color="auto"/>
            </w:tcBorders>
            <w:shd w:val="clear" w:color="auto" w:fill="auto"/>
            <w:vAlign w:val="bottom"/>
            <w:hideMark/>
          </w:tcPr>
          <w:p w:rsidR="00770200" w:rsidRPr="0007096B" w:rsidRDefault="00770200" w:rsidP="00770200">
            <w:pPr>
              <w:pStyle w:val="affb"/>
              <w:ind w:firstLine="709"/>
              <w:jc w:val="both"/>
              <w:rPr>
                <w:rFonts w:ascii="Times New Roman" w:eastAsia="Times New Roman" w:hAnsi="Times New Roman"/>
              </w:rPr>
            </w:pPr>
          </w:p>
        </w:tc>
        <w:tc>
          <w:tcPr>
            <w:tcW w:w="2410" w:type="dxa"/>
            <w:tcBorders>
              <w:top w:val="nil"/>
              <w:left w:val="nil"/>
              <w:bottom w:val="single" w:sz="8" w:space="0" w:color="auto"/>
              <w:right w:val="single" w:sz="8" w:space="0" w:color="auto"/>
            </w:tcBorders>
            <w:shd w:val="clear" w:color="auto" w:fill="auto"/>
            <w:vAlign w:val="center"/>
            <w:hideMark/>
          </w:tcPr>
          <w:p w:rsidR="00770200" w:rsidRPr="0007096B" w:rsidRDefault="00770200" w:rsidP="00770200">
            <w:pPr>
              <w:pStyle w:val="affb"/>
              <w:jc w:val="both"/>
              <w:rPr>
                <w:rFonts w:ascii="Times New Roman" w:eastAsia="Times New Roman" w:hAnsi="Times New Roman"/>
              </w:rPr>
            </w:pPr>
            <w:proofErr w:type="spellStart"/>
            <w:r>
              <w:rPr>
                <w:rFonts w:ascii="Times New Roman" w:eastAsia="Times New Roman" w:hAnsi="Times New Roman"/>
              </w:rPr>
              <w:t>Alashankou</w:t>
            </w:r>
            <w:proofErr w:type="spellEnd"/>
            <w:r>
              <w:rPr>
                <w:rFonts w:ascii="Times New Roman" w:eastAsia="Times New Roman" w:hAnsi="Times New Roman"/>
              </w:rPr>
              <w:t xml:space="preserve"> / </w:t>
            </w:r>
            <w:proofErr w:type="spellStart"/>
            <w:r>
              <w:rPr>
                <w:rFonts w:ascii="Times New Roman" w:eastAsia="Times New Roman" w:hAnsi="Times New Roman"/>
              </w:rPr>
              <w:t>Dostyk</w:t>
            </w:r>
            <w:proofErr w:type="spellEnd"/>
          </w:p>
        </w:tc>
        <w:tc>
          <w:tcPr>
            <w:tcW w:w="1937" w:type="dxa"/>
            <w:tcBorders>
              <w:top w:val="nil"/>
              <w:left w:val="nil"/>
              <w:bottom w:val="single" w:sz="8" w:space="0" w:color="auto"/>
              <w:right w:val="single" w:sz="4" w:space="0" w:color="auto"/>
            </w:tcBorders>
            <w:shd w:val="clear" w:color="auto" w:fill="auto"/>
            <w:vAlign w:val="bottom"/>
            <w:hideMark/>
          </w:tcPr>
          <w:p w:rsidR="00770200" w:rsidRPr="0007096B" w:rsidRDefault="00770200" w:rsidP="00770200">
            <w:pPr>
              <w:pStyle w:val="affb"/>
              <w:ind w:firstLine="709"/>
              <w:jc w:val="both"/>
              <w:rPr>
                <w:rFonts w:ascii="Times New Roman" w:eastAsia="Times New Roman" w:hAnsi="Times New Roman"/>
              </w:rPr>
            </w:pPr>
          </w:p>
        </w:tc>
        <w:tc>
          <w:tcPr>
            <w:tcW w:w="1937" w:type="dxa"/>
            <w:tcBorders>
              <w:top w:val="nil"/>
              <w:left w:val="single" w:sz="4" w:space="0" w:color="auto"/>
              <w:bottom w:val="single" w:sz="8" w:space="0" w:color="auto"/>
              <w:right w:val="single" w:sz="8" w:space="0" w:color="auto"/>
            </w:tcBorders>
            <w:shd w:val="clear" w:color="auto" w:fill="auto"/>
            <w:vAlign w:val="bottom"/>
          </w:tcPr>
          <w:p w:rsidR="00770200" w:rsidRPr="0007096B" w:rsidRDefault="00770200" w:rsidP="00770200">
            <w:pPr>
              <w:pStyle w:val="affb"/>
              <w:ind w:firstLine="709"/>
              <w:jc w:val="both"/>
              <w:rPr>
                <w:rFonts w:ascii="Times New Roman" w:eastAsia="Times New Roman" w:hAnsi="Times New Roman"/>
              </w:rPr>
            </w:pPr>
          </w:p>
        </w:tc>
        <w:tc>
          <w:tcPr>
            <w:tcW w:w="1937" w:type="dxa"/>
            <w:tcBorders>
              <w:top w:val="single" w:sz="8" w:space="0" w:color="auto"/>
              <w:left w:val="nil"/>
              <w:bottom w:val="single" w:sz="8" w:space="0" w:color="auto"/>
              <w:right w:val="single" w:sz="8" w:space="0" w:color="auto"/>
            </w:tcBorders>
            <w:shd w:val="clear" w:color="auto" w:fill="auto"/>
          </w:tcPr>
          <w:p w:rsidR="00770200" w:rsidRPr="0007096B" w:rsidRDefault="00770200" w:rsidP="00770200">
            <w:pPr>
              <w:pStyle w:val="affb"/>
              <w:ind w:firstLine="709"/>
              <w:jc w:val="both"/>
              <w:rPr>
                <w:rFonts w:ascii="Times New Roman" w:eastAsia="Times New Roman" w:hAnsi="Times New Roman"/>
              </w:rPr>
            </w:pPr>
          </w:p>
        </w:tc>
      </w:tr>
      <w:tr w:rsidR="00770200" w:rsidRPr="0007096B" w:rsidTr="00770200">
        <w:trPr>
          <w:trHeight w:val="390"/>
        </w:trPr>
        <w:tc>
          <w:tcPr>
            <w:tcW w:w="1428" w:type="dxa"/>
            <w:vMerge/>
            <w:tcBorders>
              <w:left w:val="single" w:sz="8" w:space="0" w:color="auto"/>
              <w:right w:val="single" w:sz="8" w:space="0" w:color="auto"/>
            </w:tcBorders>
            <w:shd w:val="clear" w:color="auto" w:fill="auto"/>
            <w:vAlign w:val="bottom"/>
            <w:hideMark/>
          </w:tcPr>
          <w:p w:rsidR="00770200" w:rsidRPr="0007096B" w:rsidRDefault="00770200" w:rsidP="00770200">
            <w:pPr>
              <w:pStyle w:val="affb"/>
              <w:ind w:firstLine="709"/>
              <w:jc w:val="both"/>
              <w:rPr>
                <w:rFonts w:ascii="Times New Roman" w:eastAsia="Times New Roman" w:hAnsi="Times New Roman"/>
              </w:rPr>
            </w:pPr>
          </w:p>
        </w:tc>
        <w:tc>
          <w:tcPr>
            <w:tcW w:w="2410" w:type="dxa"/>
            <w:tcBorders>
              <w:top w:val="nil"/>
              <w:left w:val="nil"/>
              <w:bottom w:val="single" w:sz="8" w:space="0" w:color="auto"/>
              <w:right w:val="single" w:sz="8" w:space="0" w:color="auto"/>
            </w:tcBorders>
            <w:shd w:val="clear" w:color="auto" w:fill="auto"/>
            <w:vAlign w:val="center"/>
            <w:hideMark/>
          </w:tcPr>
          <w:p w:rsidR="00770200" w:rsidRPr="0007096B" w:rsidRDefault="00770200" w:rsidP="00770200">
            <w:pPr>
              <w:pStyle w:val="affb"/>
              <w:jc w:val="both"/>
              <w:rPr>
                <w:rFonts w:ascii="Times New Roman" w:eastAsia="Times New Roman" w:hAnsi="Times New Roman"/>
              </w:rPr>
            </w:pPr>
            <w:proofErr w:type="spellStart"/>
            <w:r>
              <w:rPr>
                <w:rFonts w:ascii="Times New Roman" w:eastAsia="Times New Roman" w:hAnsi="Times New Roman"/>
              </w:rPr>
              <w:t>Grodekovo</w:t>
            </w:r>
            <w:proofErr w:type="spellEnd"/>
            <w:r>
              <w:rPr>
                <w:rFonts w:ascii="Times New Roman" w:eastAsia="Times New Roman" w:hAnsi="Times New Roman"/>
              </w:rPr>
              <w:t xml:space="preserve"> / </w:t>
            </w:r>
            <w:proofErr w:type="spellStart"/>
            <w:r>
              <w:rPr>
                <w:rFonts w:ascii="Times New Roman" w:eastAsia="Times New Roman" w:hAnsi="Times New Roman"/>
              </w:rPr>
              <w:t>Suifeihe</w:t>
            </w:r>
            <w:proofErr w:type="spellEnd"/>
          </w:p>
        </w:tc>
        <w:tc>
          <w:tcPr>
            <w:tcW w:w="1937" w:type="dxa"/>
            <w:tcBorders>
              <w:top w:val="nil"/>
              <w:left w:val="nil"/>
              <w:bottom w:val="single" w:sz="8" w:space="0" w:color="auto"/>
              <w:right w:val="single" w:sz="4" w:space="0" w:color="auto"/>
            </w:tcBorders>
            <w:shd w:val="clear" w:color="auto" w:fill="auto"/>
            <w:vAlign w:val="bottom"/>
            <w:hideMark/>
          </w:tcPr>
          <w:p w:rsidR="00770200" w:rsidRPr="0007096B" w:rsidRDefault="00770200" w:rsidP="00770200">
            <w:pPr>
              <w:pStyle w:val="affb"/>
              <w:ind w:firstLine="709"/>
              <w:jc w:val="both"/>
              <w:rPr>
                <w:rFonts w:ascii="Times New Roman" w:eastAsia="Times New Roman" w:hAnsi="Times New Roman"/>
              </w:rPr>
            </w:pPr>
          </w:p>
        </w:tc>
        <w:tc>
          <w:tcPr>
            <w:tcW w:w="1937" w:type="dxa"/>
            <w:tcBorders>
              <w:top w:val="nil"/>
              <w:left w:val="single" w:sz="4" w:space="0" w:color="auto"/>
              <w:bottom w:val="single" w:sz="8" w:space="0" w:color="auto"/>
              <w:right w:val="single" w:sz="8" w:space="0" w:color="auto"/>
            </w:tcBorders>
            <w:shd w:val="clear" w:color="auto" w:fill="auto"/>
            <w:vAlign w:val="bottom"/>
          </w:tcPr>
          <w:p w:rsidR="00770200" w:rsidRPr="0007096B" w:rsidRDefault="00770200" w:rsidP="00770200">
            <w:pPr>
              <w:pStyle w:val="affb"/>
              <w:ind w:firstLine="709"/>
              <w:jc w:val="both"/>
              <w:rPr>
                <w:rFonts w:ascii="Times New Roman" w:eastAsia="Times New Roman" w:hAnsi="Times New Roman"/>
              </w:rPr>
            </w:pPr>
          </w:p>
        </w:tc>
        <w:tc>
          <w:tcPr>
            <w:tcW w:w="1937" w:type="dxa"/>
            <w:tcBorders>
              <w:top w:val="single" w:sz="8" w:space="0" w:color="auto"/>
              <w:left w:val="nil"/>
              <w:bottom w:val="single" w:sz="8" w:space="0" w:color="auto"/>
              <w:right w:val="single" w:sz="8" w:space="0" w:color="auto"/>
            </w:tcBorders>
            <w:shd w:val="clear" w:color="auto" w:fill="auto"/>
          </w:tcPr>
          <w:p w:rsidR="00770200" w:rsidRPr="0007096B" w:rsidRDefault="00770200" w:rsidP="00770200">
            <w:pPr>
              <w:pStyle w:val="affb"/>
              <w:ind w:firstLine="709"/>
              <w:jc w:val="both"/>
              <w:rPr>
                <w:rFonts w:ascii="Times New Roman" w:eastAsia="Times New Roman" w:hAnsi="Times New Roman"/>
              </w:rPr>
            </w:pPr>
          </w:p>
        </w:tc>
      </w:tr>
      <w:tr w:rsidR="00770200" w:rsidRPr="0007096B" w:rsidTr="00770200">
        <w:trPr>
          <w:trHeight w:val="390"/>
        </w:trPr>
        <w:tc>
          <w:tcPr>
            <w:tcW w:w="1428" w:type="dxa"/>
            <w:vMerge/>
            <w:tcBorders>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pStyle w:val="affb"/>
              <w:ind w:firstLine="709"/>
              <w:jc w:val="both"/>
              <w:rPr>
                <w:rFonts w:ascii="Times New Roman" w:eastAsia="Times New Roman" w:hAnsi="Times New Roman"/>
              </w:rPr>
            </w:pPr>
          </w:p>
        </w:tc>
        <w:tc>
          <w:tcPr>
            <w:tcW w:w="2410" w:type="dxa"/>
            <w:tcBorders>
              <w:top w:val="nil"/>
              <w:left w:val="nil"/>
              <w:bottom w:val="single" w:sz="8" w:space="0" w:color="auto"/>
              <w:right w:val="single" w:sz="8" w:space="0" w:color="auto"/>
            </w:tcBorders>
            <w:shd w:val="clear" w:color="auto" w:fill="auto"/>
            <w:vAlign w:val="center"/>
            <w:hideMark/>
          </w:tcPr>
          <w:p w:rsidR="00770200" w:rsidRPr="0007096B" w:rsidRDefault="00770200" w:rsidP="00770200">
            <w:pPr>
              <w:pStyle w:val="affb"/>
              <w:jc w:val="both"/>
              <w:rPr>
                <w:rFonts w:ascii="Times New Roman" w:eastAsia="Times New Roman" w:hAnsi="Times New Roman"/>
              </w:rPr>
            </w:pPr>
            <w:proofErr w:type="spellStart"/>
            <w:r>
              <w:rPr>
                <w:rFonts w:ascii="Times New Roman" w:eastAsia="Times New Roman" w:hAnsi="Times New Roman"/>
              </w:rPr>
              <w:t>Erlian</w:t>
            </w:r>
            <w:proofErr w:type="spellEnd"/>
            <w:r>
              <w:rPr>
                <w:rFonts w:ascii="Times New Roman" w:eastAsia="Times New Roman" w:hAnsi="Times New Roman"/>
              </w:rPr>
              <w:t xml:space="preserve"> / </w:t>
            </w:r>
            <w:proofErr w:type="spellStart"/>
            <w:r>
              <w:rPr>
                <w:rFonts w:ascii="Times New Roman" w:eastAsia="Times New Roman" w:hAnsi="Times New Roman"/>
              </w:rPr>
              <w:t>Zamyn-Uud</w:t>
            </w:r>
            <w:proofErr w:type="spellEnd"/>
          </w:p>
        </w:tc>
        <w:tc>
          <w:tcPr>
            <w:tcW w:w="1937" w:type="dxa"/>
            <w:tcBorders>
              <w:top w:val="nil"/>
              <w:left w:val="nil"/>
              <w:bottom w:val="single" w:sz="8" w:space="0" w:color="auto"/>
              <w:right w:val="single" w:sz="4" w:space="0" w:color="auto"/>
            </w:tcBorders>
            <w:shd w:val="clear" w:color="auto" w:fill="auto"/>
            <w:vAlign w:val="bottom"/>
            <w:hideMark/>
          </w:tcPr>
          <w:p w:rsidR="00770200" w:rsidRPr="0007096B" w:rsidRDefault="00770200" w:rsidP="00770200">
            <w:pPr>
              <w:pStyle w:val="affb"/>
              <w:ind w:firstLine="709"/>
              <w:jc w:val="both"/>
              <w:rPr>
                <w:rFonts w:ascii="Times New Roman" w:eastAsia="Times New Roman" w:hAnsi="Times New Roman"/>
              </w:rPr>
            </w:pPr>
          </w:p>
        </w:tc>
        <w:tc>
          <w:tcPr>
            <w:tcW w:w="1937" w:type="dxa"/>
            <w:tcBorders>
              <w:top w:val="nil"/>
              <w:left w:val="single" w:sz="4" w:space="0" w:color="auto"/>
              <w:bottom w:val="single" w:sz="8" w:space="0" w:color="auto"/>
              <w:right w:val="single" w:sz="8" w:space="0" w:color="auto"/>
            </w:tcBorders>
            <w:shd w:val="clear" w:color="auto" w:fill="auto"/>
            <w:vAlign w:val="bottom"/>
          </w:tcPr>
          <w:p w:rsidR="00770200" w:rsidRPr="0007096B" w:rsidRDefault="00770200" w:rsidP="00770200">
            <w:pPr>
              <w:pStyle w:val="affb"/>
              <w:ind w:firstLine="709"/>
              <w:jc w:val="both"/>
              <w:rPr>
                <w:rFonts w:ascii="Times New Roman" w:eastAsia="Times New Roman" w:hAnsi="Times New Roman"/>
              </w:rPr>
            </w:pPr>
          </w:p>
        </w:tc>
        <w:tc>
          <w:tcPr>
            <w:tcW w:w="1937" w:type="dxa"/>
            <w:tcBorders>
              <w:top w:val="single" w:sz="8" w:space="0" w:color="auto"/>
              <w:left w:val="nil"/>
              <w:bottom w:val="single" w:sz="8" w:space="0" w:color="auto"/>
              <w:right w:val="single" w:sz="8" w:space="0" w:color="auto"/>
            </w:tcBorders>
            <w:shd w:val="clear" w:color="auto" w:fill="auto"/>
          </w:tcPr>
          <w:p w:rsidR="00770200" w:rsidRPr="0007096B" w:rsidRDefault="00770200" w:rsidP="00770200">
            <w:pPr>
              <w:pStyle w:val="affb"/>
              <w:ind w:firstLine="709"/>
              <w:jc w:val="both"/>
              <w:rPr>
                <w:rFonts w:ascii="Times New Roman" w:eastAsia="Times New Roman" w:hAnsi="Times New Roman"/>
              </w:rPr>
            </w:pPr>
          </w:p>
        </w:tc>
      </w:tr>
    </w:tbl>
    <w:p w:rsidR="00770200" w:rsidRPr="0007096B" w:rsidRDefault="00770200" w:rsidP="00770200">
      <w:pPr>
        <w:pStyle w:val="affb"/>
        <w:ind w:left="2138"/>
        <w:jc w:val="both"/>
        <w:rPr>
          <w:rFonts w:ascii="Times New Roman" w:eastAsia="Times New Roman" w:hAnsi="Times New Roman"/>
          <w:sz w:val="12"/>
        </w:rPr>
      </w:pPr>
    </w:p>
    <w:p w:rsidR="00770200" w:rsidRPr="0007096B" w:rsidRDefault="00770200" w:rsidP="00770200">
      <w:pPr>
        <w:pStyle w:val="affb"/>
        <w:numPr>
          <w:ilvl w:val="2"/>
          <w:numId w:val="17"/>
        </w:numPr>
        <w:jc w:val="both"/>
        <w:rPr>
          <w:rFonts w:ascii="Times New Roman" w:eastAsia="Times New Roman" w:hAnsi="Times New Roman"/>
          <w:sz w:val="28"/>
        </w:rPr>
      </w:pPr>
      <w:r>
        <w:rPr>
          <w:rFonts w:ascii="Times New Roman" w:eastAsia="Times New Roman" w:hAnsi="Times New Roman"/>
          <w:sz w:val="28"/>
        </w:rPr>
        <w:t>В импортном направлении:</w:t>
      </w:r>
    </w:p>
    <w:p w:rsidR="00770200" w:rsidRPr="0007096B" w:rsidRDefault="00770200" w:rsidP="00770200">
      <w:pPr>
        <w:pStyle w:val="affb"/>
        <w:ind w:left="2138"/>
        <w:jc w:val="both"/>
        <w:rPr>
          <w:rFonts w:ascii="Times New Roman" w:eastAsia="Times New Roman" w:hAnsi="Times New Roman"/>
          <w:sz w:val="28"/>
        </w:rPr>
      </w:pPr>
    </w:p>
    <w:tbl>
      <w:tblPr>
        <w:tblW w:w="9649" w:type="dxa"/>
        <w:tblInd w:w="98" w:type="dxa"/>
        <w:tblLayout w:type="fixed"/>
        <w:tblLook w:val="04A0" w:firstRow="1" w:lastRow="0" w:firstColumn="1" w:lastColumn="0" w:noHBand="0" w:noVBand="1"/>
      </w:tblPr>
      <w:tblGrid>
        <w:gridCol w:w="2420"/>
        <w:gridCol w:w="1418"/>
        <w:gridCol w:w="1937"/>
        <w:gridCol w:w="1937"/>
        <w:gridCol w:w="1937"/>
      </w:tblGrid>
      <w:tr w:rsidR="00770200" w:rsidRPr="00311F2D" w:rsidTr="00770200">
        <w:trPr>
          <w:trHeight w:val="1395"/>
        </w:trPr>
        <w:tc>
          <w:tcPr>
            <w:tcW w:w="24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70200" w:rsidRPr="0007096B" w:rsidRDefault="00770200" w:rsidP="00770200">
            <w:pPr>
              <w:suppressAutoHyphens w:val="0"/>
              <w:jc w:val="center"/>
              <w:rPr>
                <w:color w:val="000000"/>
                <w:sz w:val="20"/>
                <w:szCs w:val="18"/>
                <w:lang w:eastAsia="ru-RU"/>
              </w:rPr>
            </w:pPr>
            <w:proofErr w:type="gramStart"/>
            <w:r>
              <w:rPr>
                <w:color w:val="000000"/>
                <w:sz w:val="20"/>
                <w:szCs w:val="18"/>
                <w:lang w:eastAsia="ru-RU"/>
              </w:rPr>
              <w:t>п</w:t>
            </w:r>
            <w:proofErr w:type="gramEnd"/>
            <w:r>
              <w:rPr>
                <w:color w:val="000000"/>
                <w:sz w:val="20"/>
                <w:szCs w:val="18"/>
                <w:lang w:val="en-US" w:eastAsia="ru-RU"/>
              </w:rPr>
              <w:t>/</w:t>
            </w:r>
            <w:r>
              <w:rPr>
                <w:color w:val="000000"/>
                <w:sz w:val="20"/>
                <w:szCs w:val="18"/>
                <w:lang w:eastAsia="ru-RU"/>
              </w:rPr>
              <w:t>п</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770200" w:rsidRPr="0007096B" w:rsidRDefault="00770200" w:rsidP="00770200">
            <w:pPr>
              <w:suppressAutoHyphens w:val="0"/>
              <w:jc w:val="center"/>
              <w:rPr>
                <w:color w:val="000000"/>
                <w:sz w:val="20"/>
                <w:szCs w:val="18"/>
                <w:lang w:eastAsia="ru-RU"/>
              </w:rPr>
            </w:pPr>
            <w:r>
              <w:rPr>
                <w:color w:val="000000"/>
                <w:sz w:val="20"/>
                <w:szCs w:val="18"/>
                <w:lang w:eastAsia="ru-RU"/>
              </w:rPr>
              <w:t>ст. назначения</w:t>
            </w:r>
          </w:p>
        </w:tc>
        <w:tc>
          <w:tcPr>
            <w:tcW w:w="1937" w:type="dxa"/>
            <w:tcBorders>
              <w:top w:val="single" w:sz="8" w:space="0" w:color="auto"/>
              <w:left w:val="nil"/>
              <w:bottom w:val="single" w:sz="8" w:space="0" w:color="auto"/>
              <w:right w:val="single" w:sz="4" w:space="0" w:color="auto"/>
            </w:tcBorders>
            <w:shd w:val="clear" w:color="auto" w:fill="auto"/>
            <w:vAlign w:val="center"/>
            <w:hideMark/>
          </w:tcPr>
          <w:p w:rsidR="00770200" w:rsidRPr="0007096B" w:rsidRDefault="00770200" w:rsidP="00770200">
            <w:pPr>
              <w:jc w:val="center"/>
              <w:rPr>
                <w:color w:val="000000"/>
                <w:sz w:val="20"/>
                <w:szCs w:val="20"/>
              </w:rPr>
            </w:pPr>
            <w:r>
              <w:rPr>
                <w:color w:val="000000"/>
                <w:sz w:val="20"/>
                <w:szCs w:val="20"/>
                <w:lang w:val="en-US"/>
              </w:rPr>
              <w:t xml:space="preserve">20 (24) </w:t>
            </w:r>
            <w:proofErr w:type="spellStart"/>
            <w:r>
              <w:rPr>
                <w:color w:val="000000"/>
                <w:sz w:val="20"/>
                <w:szCs w:val="20"/>
              </w:rPr>
              <w:t>конт</w:t>
            </w:r>
            <w:proofErr w:type="spellEnd"/>
            <w:r>
              <w:rPr>
                <w:color w:val="000000"/>
                <w:sz w:val="20"/>
                <w:szCs w:val="20"/>
                <w:lang w:val="en-US"/>
              </w:rPr>
              <w:t xml:space="preserve">. </w:t>
            </w:r>
            <w:r>
              <w:rPr>
                <w:color w:val="000000"/>
                <w:sz w:val="20"/>
                <w:szCs w:val="20"/>
              </w:rPr>
              <w:t>и</w:t>
            </w:r>
          </w:p>
          <w:p w:rsidR="00770200" w:rsidRPr="0007096B" w:rsidRDefault="00770200" w:rsidP="00770200">
            <w:pPr>
              <w:jc w:val="center"/>
              <w:rPr>
                <w:color w:val="000000"/>
                <w:sz w:val="20"/>
                <w:szCs w:val="20"/>
                <w:lang w:val="en-US" w:eastAsia="ru-RU"/>
              </w:rPr>
            </w:pPr>
            <w:r>
              <w:rPr>
                <w:color w:val="000000"/>
                <w:sz w:val="20"/>
                <w:szCs w:val="20"/>
                <w:lang w:val="en-US"/>
              </w:rPr>
              <w:t xml:space="preserve">20 (30) </w:t>
            </w:r>
            <w:r>
              <w:rPr>
                <w:color w:val="000000"/>
                <w:sz w:val="20"/>
                <w:szCs w:val="20"/>
              </w:rPr>
              <w:t>собственности</w:t>
            </w:r>
            <w:r>
              <w:rPr>
                <w:color w:val="000000"/>
                <w:sz w:val="20"/>
                <w:szCs w:val="20"/>
                <w:lang w:val="en-US"/>
              </w:rPr>
              <w:t xml:space="preserve"> </w:t>
            </w:r>
            <w:r>
              <w:rPr>
                <w:color w:val="000000"/>
                <w:sz w:val="20"/>
                <w:szCs w:val="20"/>
              </w:rPr>
              <w:t>Заказчика</w:t>
            </w:r>
            <w:r>
              <w:rPr>
                <w:color w:val="000000"/>
                <w:sz w:val="20"/>
                <w:szCs w:val="20"/>
                <w:lang w:val="en-US"/>
              </w:rPr>
              <w:t xml:space="preserve"> / 20-foot universal container owned by Client</w:t>
            </w:r>
          </w:p>
        </w:tc>
        <w:tc>
          <w:tcPr>
            <w:tcW w:w="1937" w:type="dxa"/>
            <w:tcBorders>
              <w:top w:val="single" w:sz="8" w:space="0" w:color="auto"/>
              <w:left w:val="single" w:sz="4" w:space="0" w:color="auto"/>
              <w:bottom w:val="single" w:sz="8" w:space="0" w:color="auto"/>
              <w:right w:val="single" w:sz="8" w:space="0" w:color="auto"/>
            </w:tcBorders>
            <w:shd w:val="clear" w:color="auto" w:fill="auto"/>
            <w:vAlign w:val="center"/>
          </w:tcPr>
          <w:p w:rsidR="00770200" w:rsidRPr="0007096B" w:rsidRDefault="00770200" w:rsidP="00770200">
            <w:pPr>
              <w:jc w:val="center"/>
              <w:rPr>
                <w:color w:val="000000"/>
                <w:sz w:val="20"/>
                <w:szCs w:val="20"/>
                <w:lang w:val="en-US" w:eastAsia="ru-RU"/>
              </w:rPr>
            </w:pPr>
            <w:r>
              <w:rPr>
                <w:color w:val="000000"/>
                <w:sz w:val="20"/>
                <w:szCs w:val="22"/>
                <w:lang w:val="en-US"/>
              </w:rPr>
              <w:t xml:space="preserve">40 </w:t>
            </w:r>
            <w:proofErr w:type="spellStart"/>
            <w:r>
              <w:rPr>
                <w:color w:val="000000"/>
                <w:sz w:val="20"/>
                <w:szCs w:val="22"/>
              </w:rPr>
              <w:t>конт</w:t>
            </w:r>
            <w:proofErr w:type="spellEnd"/>
            <w:r>
              <w:rPr>
                <w:color w:val="000000"/>
                <w:sz w:val="20"/>
                <w:szCs w:val="22"/>
                <w:lang w:val="en-US"/>
              </w:rPr>
              <w:t xml:space="preserve">. </w:t>
            </w:r>
            <w:r>
              <w:rPr>
                <w:color w:val="000000"/>
                <w:sz w:val="20"/>
                <w:szCs w:val="22"/>
              </w:rPr>
              <w:t>собственности</w:t>
            </w:r>
            <w:r>
              <w:rPr>
                <w:color w:val="000000"/>
                <w:sz w:val="20"/>
                <w:szCs w:val="22"/>
                <w:lang w:val="en-US"/>
              </w:rPr>
              <w:t xml:space="preserve"> </w:t>
            </w:r>
            <w:r>
              <w:rPr>
                <w:color w:val="000000"/>
                <w:sz w:val="20"/>
                <w:szCs w:val="22"/>
              </w:rPr>
              <w:t>Заказчика</w:t>
            </w:r>
            <w:r>
              <w:rPr>
                <w:color w:val="000000"/>
                <w:sz w:val="20"/>
                <w:szCs w:val="22"/>
                <w:lang w:val="en-US"/>
              </w:rPr>
              <w:t xml:space="preserve"> / 40-foot universal container</w:t>
            </w:r>
            <w:r>
              <w:rPr>
                <w:color w:val="000000"/>
                <w:szCs w:val="22"/>
                <w:lang w:val="en-US" w:eastAsia="ru-RU"/>
              </w:rPr>
              <w:t xml:space="preserve"> </w:t>
            </w:r>
            <w:r>
              <w:rPr>
                <w:color w:val="000000"/>
                <w:sz w:val="20"/>
                <w:szCs w:val="22"/>
                <w:lang w:val="en-US"/>
              </w:rPr>
              <w:t>owned by Client</w:t>
            </w:r>
          </w:p>
        </w:tc>
        <w:tc>
          <w:tcPr>
            <w:tcW w:w="1937" w:type="dxa"/>
            <w:tcBorders>
              <w:top w:val="single" w:sz="8" w:space="0" w:color="auto"/>
              <w:left w:val="nil"/>
              <w:bottom w:val="single" w:sz="8" w:space="0" w:color="auto"/>
              <w:right w:val="single" w:sz="8" w:space="0" w:color="auto"/>
            </w:tcBorders>
            <w:shd w:val="clear" w:color="auto" w:fill="auto"/>
            <w:vAlign w:val="center"/>
          </w:tcPr>
          <w:p w:rsidR="00770200" w:rsidRPr="0007096B" w:rsidRDefault="00770200" w:rsidP="00770200">
            <w:pPr>
              <w:jc w:val="center"/>
              <w:rPr>
                <w:b/>
                <w:color w:val="000000"/>
                <w:sz w:val="22"/>
                <w:szCs w:val="22"/>
                <w:lang w:val="en-US" w:eastAsia="ru-RU"/>
              </w:rPr>
            </w:pPr>
            <w:proofErr w:type="spellStart"/>
            <w:r>
              <w:rPr>
                <w:color w:val="000000"/>
                <w:sz w:val="20"/>
                <w:szCs w:val="20"/>
                <w:lang w:val="en-US"/>
              </w:rPr>
              <w:t>Неконтейнерный</w:t>
            </w:r>
            <w:proofErr w:type="spellEnd"/>
            <w:r>
              <w:rPr>
                <w:color w:val="000000"/>
                <w:sz w:val="20"/>
                <w:szCs w:val="20"/>
                <w:lang w:val="en-US"/>
              </w:rPr>
              <w:t xml:space="preserve"> </w:t>
            </w:r>
            <w:proofErr w:type="spellStart"/>
            <w:r>
              <w:rPr>
                <w:color w:val="000000"/>
                <w:sz w:val="20"/>
                <w:szCs w:val="20"/>
                <w:lang w:val="en-US"/>
              </w:rPr>
              <w:t>груз</w:t>
            </w:r>
            <w:proofErr w:type="spellEnd"/>
            <w:r>
              <w:rPr>
                <w:color w:val="000000"/>
                <w:sz w:val="20"/>
                <w:szCs w:val="20"/>
                <w:lang w:val="en-US"/>
              </w:rPr>
              <w:t xml:space="preserve"> / Not containerized cargo</w:t>
            </w:r>
          </w:p>
        </w:tc>
      </w:tr>
      <w:tr w:rsidR="00770200" w:rsidRPr="0007096B" w:rsidTr="00770200">
        <w:trPr>
          <w:trHeight w:val="390"/>
        </w:trPr>
        <w:tc>
          <w:tcPr>
            <w:tcW w:w="24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70200" w:rsidRPr="0007096B" w:rsidRDefault="00770200" w:rsidP="00770200">
            <w:pPr>
              <w:suppressAutoHyphens w:val="0"/>
              <w:rPr>
                <w:color w:val="000000"/>
                <w:sz w:val="22"/>
                <w:szCs w:val="22"/>
                <w:lang w:val="en-US" w:eastAsia="ru-RU"/>
              </w:rPr>
            </w:pPr>
            <w:proofErr w:type="spellStart"/>
            <w:r>
              <w:rPr>
                <w:color w:val="000000"/>
                <w:sz w:val="22"/>
                <w:szCs w:val="22"/>
                <w:lang w:eastAsia="ru-RU"/>
              </w:rPr>
              <w:t>Manzhouli</w:t>
            </w:r>
            <w:proofErr w:type="spellEnd"/>
            <w:r>
              <w:rPr>
                <w:color w:val="000000"/>
                <w:sz w:val="22"/>
                <w:szCs w:val="22"/>
                <w:lang w:eastAsia="ru-RU"/>
              </w:rPr>
              <w:t xml:space="preserve"> </w:t>
            </w:r>
            <w:r>
              <w:rPr>
                <w:color w:val="000000"/>
                <w:sz w:val="22"/>
                <w:szCs w:val="22"/>
                <w:lang w:val="en-US" w:eastAsia="ru-RU"/>
              </w:rPr>
              <w:t xml:space="preserve">/ </w:t>
            </w:r>
            <w:proofErr w:type="spellStart"/>
            <w:r>
              <w:rPr>
                <w:color w:val="000000"/>
                <w:sz w:val="22"/>
                <w:szCs w:val="22"/>
                <w:lang w:val="en-US" w:eastAsia="ru-RU"/>
              </w:rPr>
              <w:t>Zabaikalsk</w:t>
            </w:r>
            <w:proofErr w:type="spellEnd"/>
          </w:p>
        </w:tc>
        <w:tc>
          <w:tcPr>
            <w:tcW w:w="1418" w:type="dxa"/>
            <w:vMerge w:val="restart"/>
            <w:tcBorders>
              <w:top w:val="single" w:sz="8" w:space="0" w:color="auto"/>
              <w:left w:val="nil"/>
              <w:bottom w:val="single" w:sz="8" w:space="0" w:color="auto"/>
              <w:right w:val="single" w:sz="8" w:space="0" w:color="auto"/>
            </w:tcBorders>
            <w:shd w:val="clear" w:color="auto" w:fill="auto"/>
            <w:vAlign w:val="center"/>
            <w:hideMark/>
          </w:tcPr>
          <w:p w:rsidR="00770200" w:rsidRPr="0007096B" w:rsidRDefault="00770200" w:rsidP="00770200">
            <w:pPr>
              <w:suppressAutoHyphens w:val="0"/>
              <w:jc w:val="center"/>
              <w:rPr>
                <w:color w:val="000000"/>
                <w:sz w:val="22"/>
                <w:szCs w:val="22"/>
                <w:lang w:val="en-US" w:eastAsia="ru-RU"/>
              </w:rPr>
            </w:pPr>
            <w:r>
              <w:rPr>
                <w:color w:val="000000"/>
                <w:sz w:val="22"/>
                <w:szCs w:val="22"/>
                <w:lang w:eastAsia="ru-RU"/>
              </w:rPr>
              <w:t>Основные станции КНР</w:t>
            </w:r>
          </w:p>
        </w:tc>
        <w:tc>
          <w:tcPr>
            <w:tcW w:w="1937" w:type="dxa"/>
            <w:tcBorders>
              <w:top w:val="single" w:sz="8" w:space="0" w:color="auto"/>
              <w:left w:val="nil"/>
              <w:bottom w:val="single" w:sz="8" w:space="0" w:color="auto"/>
              <w:right w:val="single" w:sz="4" w:space="0" w:color="auto"/>
            </w:tcBorders>
            <w:shd w:val="clear" w:color="auto" w:fill="auto"/>
            <w:vAlign w:val="bottom"/>
            <w:hideMark/>
          </w:tcPr>
          <w:p w:rsidR="00770200" w:rsidRPr="0007096B" w:rsidRDefault="00770200" w:rsidP="00770200">
            <w:pPr>
              <w:suppressAutoHyphens w:val="0"/>
              <w:jc w:val="center"/>
              <w:rPr>
                <w:color w:val="000000"/>
                <w:sz w:val="22"/>
                <w:szCs w:val="22"/>
                <w:lang w:eastAsia="ru-RU"/>
              </w:rPr>
            </w:pPr>
          </w:p>
        </w:tc>
        <w:tc>
          <w:tcPr>
            <w:tcW w:w="1937" w:type="dxa"/>
            <w:tcBorders>
              <w:top w:val="single" w:sz="8" w:space="0" w:color="auto"/>
              <w:left w:val="single" w:sz="4" w:space="0" w:color="auto"/>
              <w:bottom w:val="single" w:sz="8" w:space="0" w:color="auto"/>
              <w:right w:val="single" w:sz="8" w:space="0" w:color="auto"/>
            </w:tcBorders>
            <w:shd w:val="clear" w:color="auto" w:fill="auto"/>
            <w:vAlign w:val="bottom"/>
          </w:tcPr>
          <w:p w:rsidR="00770200" w:rsidRPr="0007096B" w:rsidRDefault="00770200" w:rsidP="00770200">
            <w:pPr>
              <w:suppressAutoHyphens w:val="0"/>
              <w:jc w:val="center"/>
              <w:rPr>
                <w:color w:val="000000"/>
                <w:sz w:val="22"/>
                <w:szCs w:val="22"/>
                <w:lang w:eastAsia="ru-RU"/>
              </w:rPr>
            </w:pPr>
          </w:p>
        </w:tc>
        <w:tc>
          <w:tcPr>
            <w:tcW w:w="1937" w:type="dxa"/>
            <w:tcBorders>
              <w:top w:val="single" w:sz="8" w:space="0" w:color="auto"/>
              <w:left w:val="nil"/>
              <w:bottom w:val="single" w:sz="8" w:space="0" w:color="auto"/>
              <w:right w:val="single" w:sz="8" w:space="0" w:color="auto"/>
            </w:tcBorders>
            <w:shd w:val="clear" w:color="auto" w:fill="auto"/>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90"/>
        </w:trPr>
        <w:tc>
          <w:tcPr>
            <w:tcW w:w="24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70200" w:rsidRPr="0007096B" w:rsidRDefault="00770200" w:rsidP="00770200">
            <w:pPr>
              <w:suppressAutoHyphens w:val="0"/>
              <w:rPr>
                <w:color w:val="000000"/>
                <w:sz w:val="22"/>
                <w:szCs w:val="22"/>
                <w:lang w:val="en-US" w:eastAsia="ru-RU"/>
              </w:rPr>
            </w:pPr>
            <w:proofErr w:type="spellStart"/>
            <w:r>
              <w:rPr>
                <w:color w:val="000000"/>
                <w:sz w:val="22"/>
                <w:szCs w:val="22"/>
                <w:lang w:val="en-US" w:eastAsia="ru-RU"/>
              </w:rPr>
              <w:t>Alashankou</w:t>
            </w:r>
            <w:proofErr w:type="spellEnd"/>
            <w:r>
              <w:rPr>
                <w:color w:val="000000"/>
                <w:sz w:val="22"/>
                <w:szCs w:val="22"/>
                <w:lang w:eastAsia="ru-RU"/>
              </w:rPr>
              <w:t xml:space="preserve"> </w:t>
            </w:r>
            <w:r>
              <w:rPr>
                <w:color w:val="000000"/>
                <w:sz w:val="22"/>
                <w:szCs w:val="22"/>
                <w:lang w:val="en-US" w:eastAsia="ru-RU"/>
              </w:rPr>
              <w:t xml:space="preserve">/ </w:t>
            </w:r>
            <w:proofErr w:type="spellStart"/>
            <w:r>
              <w:rPr>
                <w:color w:val="000000"/>
                <w:sz w:val="22"/>
                <w:szCs w:val="22"/>
                <w:lang w:val="en-US" w:eastAsia="ru-RU"/>
              </w:rPr>
              <w:t>Dostyk</w:t>
            </w:r>
            <w:proofErr w:type="spellEnd"/>
          </w:p>
        </w:tc>
        <w:tc>
          <w:tcPr>
            <w:tcW w:w="1418" w:type="dxa"/>
            <w:vMerge/>
            <w:tcBorders>
              <w:top w:val="single" w:sz="8" w:space="0" w:color="auto"/>
              <w:left w:val="nil"/>
              <w:right w:val="single" w:sz="8" w:space="0" w:color="auto"/>
            </w:tcBorders>
            <w:shd w:val="clear" w:color="auto" w:fill="auto"/>
            <w:vAlign w:val="center"/>
            <w:hideMark/>
          </w:tcPr>
          <w:p w:rsidR="00770200" w:rsidRPr="0007096B" w:rsidRDefault="00770200" w:rsidP="00770200">
            <w:pPr>
              <w:suppressAutoHyphens w:val="0"/>
              <w:rPr>
                <w:color w:val="000000"/>
                <w:sz w:val="22"/>
                <w:szCs w:val="22"/>
                <w:lang w:val="en-US" w:eastAsia="ru-RU"/>
              </w:rPr>
            </w:pPr>
          </w:p>
        </w:tc>
        <w:tc>
          <w:tcPr>
            <w:tcW w:w="1937" w:type="dxa"/>
            <w:tcBorders>
              <w:top w:val="single" w:sz="8" w:space="0" w:color="auto"/>
              <w:left w:val="nil"/>
              <w:bottom w:val="single" w:sz="8" w:space="0" w:color="auto"/>
              <w:right w:val="single" w:sz="4" w:space="0" w:color="auto"/>
            </w:tcBorders>
            <w:shd w:val="clear" w:color="auto" w:fill="auto"/>
            <w:vAlign w:val="bottom"/>
            <w:hideMark/>
          </w:tcPr>
          <w:p w:rsidR="00770200" w:rsidRPr="0007096B" w:rsidRDefault="00770200" w:rsidP="00770200">
            <w:pPr>
              <w:suppressAutoHyphens w:val="0"/>
              <w:jc w:val="center"/>
              <w:rPr>
                <w:color w:val="000000"/>
                <w:sz w:val="22"/>
                <w:szCs w:val="22"/>
                <w:lang w:eastAsia="ru-RU"/>
              </w:rPr>
            </w:pPr>
          </w:p>
        </w:tc>
        <w:tc>
          <w:tcPr>
            <w:tcW w:w="1937" w:type="dxa"/>
            <w:tcBorders>
              <w:top w:val="single" w:sz="8" w:space="0" w:color="auto"/>
              <w:left w:val="single" w:sz="4" w:space="0" w:color="auto"/>
              <w:bottom w:val="single" w:sz="8" w:space="0" w:color="auto"/>
              <w:right w:val="single" w:sz="8" w:space="0" w:color="auto"/>
            </w:tcBorders>
            <w:shd w:val="clear" w:color="auto" w:fill="auto"/>
            <w:vAlign w:val="bottom"/>
          </w:tcPr>
          <w:p w:rsidR="00770200" w:rsidRPr="0007096B" w:rsidRDefault="00770200" w:rsidP="00770200">
            <w:pPr>
              <w:suppressAutoHyphens w:val="0"/>
              <w:jc w:val="center"/>
              <w:rPr>
                <w:color w:val="000000"/>
                <w:sz w:val="22"/>
                <w:szCs w:val="22"/>
                <w:lang w:eastAsia="ru-RU"/>
              </w:rPr>
            </w:pPr>
          </w:p>
        </w:tc>
        <w:tc>
          <w:tcPr>
            <w:tcW w:w="1937" w:type="dxa"/>
            <w:tcBorders>
              <w:top w:val="single" w:sz="8" w:space="0" w:color="auto"/>
              <w:left w:val="nil"/>
              <w:bottom w:val="single" w:sz="8" w:space="0" w:color="auto"/>
              <w:right w:val="single" w:sz="8" w:space="0" w:color="auto"/>
            </w:tcBorders>
            <w:shd w:val="clear" w:color="auto" w:fill="auto"/>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419"/>
        </w:trPr>
        <w:tc>
          <w:tcPr>
            <w:tcW w:w="24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70200" w:rsidRPr="0007096B" w:rsidRDefault="00770200" w:rsidP="00770200">
            <w:pPr>
              <w:suppressAutoHyphens w:val="0"/>
              <w:rPr>
                <w:color w:val="000000"/>
                <w:sz w:val="22"/>
                <w:szCs w:val="22"/>
                <w:lang w:val="en-US" w:eastAsia="ru-RU"/>
              </w:rPr>
            </w:pPr>
            <w:proofErr w:type="spellStart"/>
            <w:r>
              <w:rPr>
                <w:color w:val="000000"/>
                <w:sz w:val="22"/>
                <w:szCs w:val="22"/>
                <w:lang w:val="en-US" w:eastAsia="ru-RU"/>
              </w:rPr>
              <w:t>Grodekovo</w:t>
            </w:r>
            <w:proofErr w:type="spellEnd"/>
            <w:r>
              <w:rPr>
                <w:color w:val="000000"/>
                <w:sz w:val="22"/>
                <w:szCs w:val="22"/>
                <w:lang w:val="en-US" w:eastAsia="ru-RU"/>
              </w:rPr>
              <w:t xml:space="preserve"> / </w:t>
            </w:r>
            <w:proofErr w:type="spellStart"/>
            <w:r>
              <w:rPr>
                <w:color w:val="000000"/>
                <w:sz w:val="22"/>
                <w:szCs w:val="22"/>
                <w:lang w:val="en-US" w:eastAsia="ru-RU"/>
              </w:rPr>
              <w:t>Suifeihe</w:t>
            </w:r>
            <w:proofErr w:type="spellEnd"/>
          </w:p>
        </w:tc>
        <w:tc>
          <w:tcPr>
            <w:tcW w:w="1418" w:type="dxa"/>
            <w:vMerge/>
            <w:tcBorders>
              <w:left w:val="nil"/>
              <w:right w:val="single" w:sz="8" w:space="0" w:color="auto"/>
            </w:tcBorders>
            <w:shd w:val="clear" w:color="auto" w:fill="auto"/>
            <w:vAlign w:val="center"/>
            <w:hideMark/>
          </w:tcPr>
          <w:p w:rsidR="00770200" w:rsidRPr="0007096B" w:rsidRDefault="00770200" w:rsidP="00770200">
            <w:pPr>
              <w:suppressAutoHyphens w:val="0"/>
              <w:rPr>
                <w:color w:val="000000"/>
                <w:sz w:val="22"/>
                <w:szCs w:val="22"/>
                <w:lang w:val="en-US" w:eastAsia="ru-RU"/>
              </w:rPr>
            </w:pPr>
          </w:p>
        </w:tc>
        <w:tc>
          <w:tcPr>
            <w:tcW w:w="1937" w:type="dxa"/>
            <w:tcBorders>
              <w:top w:val="nil"/>
              <w:left w:val="nil"/>
              <w:bottom w:val="single" w:sz="8" w:space="0" w:color="auto"/>
              <w:right w:val="single" w:sz="4" w:space="0" w:color="auto"/>
            </w:tcBorders>
            <w:shd w:val="clear" w:color="auto" w:fill="auto"/>
            <w:vAlign w:val="bottom"/>
            <w:hideMark/>
          </w:tcPr>
          <w:p w:rsidR="00770200" w:rsidRPr="0007096B" w:rsidRDefault="00770200" w:rsidP="00770200">
            <w:pPr>
              <w:suppressAutoHyphens w:val="0"/>
              <w:jc w:val="center"/>
              <w:rPr>
                <w:color w:val="000000"/>
                <w:sz w:val="22"/>
                <w:szCs w:val="22"/>
                <w:lang w:eastAsia="ru-RU"/>
              </w:rPr>
            </w:pPr>
          </w:p>
        </w:tc>
        <w:tc>
          <w:tcPr>
            <w:tcW w:w="1937" w:type="dxa"/>
            <w:tcBorders>
              <w:top w:val="nil"/>
              <w:left w:val="single" w:sz="4" w:space="0" w:color="auto"/>
              <w:bottom w:val="single" w:sz="8" w:space="0" w:color="auto"/>
              <w:right w:val="single" w:sz="8" w:space="0" w:color="auto"/>
            </w:tcBorders>
            <w:shd w:val="clear" w:color="auto" w:fill="auto"/>
            <w:vAlign w:val="bottom"/>
          </w:tcPr>
          <w:p w:rsidR="00770200" w:rsidRPr="0007096B" w:rsidRDefault="00770200" w:rsidP="00770200">
            <w:pPr>
              <w:suppressAutoHyphens w:val="0"/>
              <w:jc w:val="center"/>
              <w:rPr>
                <w:color w:val="000000"/>
                <w:sz w:val="22"/>
                <w:szCs w:val="22"/>
                <w:lang w:eastAsia="ru-RU"/>
              </w:rPr>
            </w:pPr>
          </w:p>
        </w:tc>
        <w:tc>
          <w:tcPr>
            <w:tcW w:w="1937" w:type="dxa"/>
            <w:tcBorders>
              <w:top w:val="single" w:sz="8" w:space="0" w:color="auto"/>
              <w:left w:val="nil"/>
              <w:bottom w:val="single" w:sz="8" w:space="0" w:color="auto"/>
              <w:right w:val="single" w:sz="8" w:space="0" w:color="auto"/>
            </w:tcBorders>
            <w:shd w:val="clear" w:color="auto" w:fill="auto"/>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90"/>
        </w:trPr>
        <w:tc>
          <w:tcPr>
            <w:tcW w:w="24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70200" w:rsidRPr="0007096B" w:rsidRDefault="00770200" w:rsidP="00770200">
            <w:pPr>
              <w:suppressAutoHyphens w:val="0"/>
              <w:rPr>
                <w:color w:val="000000"/>
                <w:sz w:val="22"/>
                <w:szCs w:val="22"/>
                <w:lang w:val="en-US" w:eastAsia="ru-RU"/>
              </w:rPr>
            </w:pPr>
            <w:proofErr w:type="spellStart"/>
            <w:r>
              <w:rPr>
                <w:color w:val="000000"/>
                <w:sz w:val="22"/>
                <w:szCs w:val="22"/>
                <w:lang w:val="en-US" w:eastAsia="ru-RU"/>
              </w:rPr>
              <w:t>Erlian</w:t>
            </w:r>
            <w:proofErr w:type="spellEnd"/>
            <w:r>
              <w:rPr>
                <w:color w:val="000000"/>
                <w:sz w:val="22"/>
                <w:szCs w:val="22"/>
                <w:lang w:val="en-US" w:eastAsia="ru-RU"/>
              </w:rPr>
              <w:t xml:space="preserve"> / </w:t>
            </w:r>
            <w:proofErr w:type="spellStart"/>
            <w:r>
              <w:rPr>
                <w:color w:val="000000"/>
                <w:sz w:val="22"/>
                <w:szCs w:val="22"/>
                <w:lang w:val="en-US" w:eastAsia="ru-RU"/>
              </w:rPr>
              <w:t>Zamyn-Uud</w:t>
            </w:r>
            <w:proofErr w:type="spellEnd"/>
          </w:p>
        </w:tc>
        <w:tc>
          <w:tcPr>
            <w:tcW w:w="1418" w:type="dxa"/>
            <w:vMerge/>
            <w:tcBorders>
              <w:left w:val="nil"/>
              <w:bottom w:val="single" w:sz="8" w:space="0" w:color="auto"/>
              <w:right w:val="single" w:sz="8" w:space="0" w:color="auto"/>
            </w:tcBorders>
            <w:shd w:val="clear" w:color="auto" w:fill="auto"/>
            <w:vAlign w:val="center"/>
            <w:hideMark/>
          </w:tcPr>
          <w:p w:rsidR="00770200" w:rsidRPr="0007096B" w:rsidRDefault="00770200" w:rsidP="00770200">
            <w:pPr>
              <w:suppressAutoHyphens w:val="0"/>
              <w:rPr>
                <w:color w:val="000000"/>
                <w:sz w:val="22"/>
                <w:szCs w:val="22"/>
                <w:lang w:val="en-US" w:eastAsia="ru-RU"/>
              </w:rPr>
            </w:pPr>
          </w:p>
        </w:tc>
        <w:tc>
          <w:tcPr>
            <w:tcW w:w="1937" w:type="dxa"/>
            <w:tcBorders>
              <w:top w:val="nil"/>
              <w:left w:val="nil"/>
              <w:bottom w:val="single" w:sz="8" w:space="0" w:color="auto"/>
              <w:right w:val="single" w:sz="4" w:space="0" w:color="auto"/>
            </w:tcBorders>
            <w:shd w:val="clear" w:color="auto" w:fill="auto"/>
            <w:vAlign w:val="bottom"/>
            <w:hideMark/>
          </w:tcPr>
          <w:p w:rsidR="00770200" w:rsidRPr="0007096B" w:rsidRDefault="00770200" w:rsidP="00770200">
            <w:pPr>
              <w:suppressAutoHyphens w:val="0"/>
              <w:jc w:val="center"/>
              <w:rPr>
                <w:color w:val="000000"/>
                <w:sz w:val="22"/>
                <w:szCs w:val="22"/>
                <w:lang w:eastAsia="ru-RU"/>
              </w:rPr>
            </w:pPr>
          </w:p>
        </w:tc>
        <w:tc>
          <w:tcPr>
            <w:tcW w:w="1937" w:type="dxa"/>
            <w:tcBorders>
              <w:top w:val="nil"/>
              <w:left w:val="single" w:sz="4" w:space="0" w:color="auto"/>
              <w:bottom w:val="single" w:sz="8" w:space="0" w:color="auto"/>
              <w:right w:val="single" w:sz="8" w:space="0" w:color="auto"/>
            </w:tcBorders>
            <w:shd w:val="clear" w:color="auto" w:fill="auto"/>
            <w:vAlign w:val="bottom"/>
          </w:tcPr>
          <w:p w:rsidR="00770200" w:rsidRPr="0007096B" w:rsidRDefault="00770200" w:rsidP="00770200">
            <w:pPr>
              <w:suppressAutoHyphens w:val="0"/>
              <w:jc w:val="center"/>
              <w:rPr>
                <w:color w:val="000000"/>
                <w:sz w:val="22"/>
                <w:szCs w:val="22"/>
                <w:lang w:eastAsia="ru-RU"/>
              </w:rPr>
            </w:pPr>
          </w:p>
        </w:tc>
        <w:tc>
          <w:tcPr>
            <w:tcW w:w="1937" w:type="dxa"/>
            <w:tcBorders>
              <w:top w:val="single" w:sz="8" w:space="0" w:color="auto"/>
              <w:left w:val="nil"/>
              <w:bottom w:val="single" w:sz="8" w:space="0" w:color="auto"/>
              <w:right w:val="single" w:sz="8" w:space="0" w:color="auto"/>
            </w:tcBorders>
            <w:shd w:val="clear" w:color="auto" w:fill="auto"/>
          </w:tcPr>
          <w:p w:rsidR="00770200" w:rsidRPr="0007096B" w:rsidRDefault="00770200" w:rsidP="00770200">
            <w:pPr>
              <w:suppressAutoHyphens w:val="0"/>
              <w:jc w:val="center"/>
              <w:rPr>
                <w:color w:val="000000"/>
                <w:sz w:val="22"/>
                <w:szCs w:val="22"/>
                <w:lang w:eastAsia="ru-RU"/>
              </w:rPr>
            </w:pPr>
          </w:p>
        </w:tc>
      </w:tr>
    </w:tbl>
    <w:p w:rsidR="00770200" w:rsidRPr="0007096B" w:rsidRDefault="00770200" w:rsidP="00770200">
      <w:pPr>
        <w:pStyle w:val="affb"/>
        <w:ind w:left="1429"/>
        <w:jc w:val="both"/>
        <w:rPr>
          <w:rFonts w:ascii="Times New Roman" w:eastAsia="Times New Roman" w:hAnsi="Times New Roman"/>
          <w:sz w:val="28"/>
        </w:rPr>
      </w:pPr>
    </w:p>
    <w:p w:rsidR="00770200" w:rsidRPr="0007096B" w:rsidRDefault="00770200" w:rsidP="00770200">
      <w:pPr>
        <w:pStyle w:val="affb"/>
        <w:numPr>
          <w:ilvl w:val="1"/>
          <w:numId w:val="17"/>
        </w:numPr>
        <w:jc w:val="both"/>
        <w:rPr>
          <w:rFonts w:ascii="Times New Roman" w:eastAsia="Times New Roman" w:hAnsi="Times New Roman"/>
          <w:sz w:val="28"/>
        </w:rPr>
      </w:pPr>
      <w:r>
        <w:rPr>
          <w:rFonts w:ascii="Times New Roman" w:eastAsia="Times New Roman" w:hAnsi="Times New Roman"/>
          <w:sz w:val="28"/>
        </w:rPr>
        <w:lastRenderedPageBreak/>
        <w:t>Морской фрахт (</w:t>
      </w:r>
      <w:proofErr w:type="spellStart"/>
      <w:r>
        <w:rPr>
          <w:rFonts w:ascii="Times New Roman" w:eastAsia="Times New Roman" w:hAnsi="Times New Roman"/>
          <w:sz w:val="28"/>
        </w:rPr>
        <w:t>внутрикитайское</w:t>
      </w:r>
      <w:proofErr w:type="spellEnd"/>
      <w:r>
        <w:rPr>
          <w:rFonts w:ascii="Times New Roman" w:eastAsia="Times New Roman" w:hAnsi="Times New Roman"/>
          <w:sz w:val="28"/>
        </w:rPr>
        <w:t xml:space="preserve"> морское сообщение):</w:t>
      </w:r>
    </w:p>
    <w:p w:rsidR="00770200" w:rsidRPr="0007096B" w:rsidRDefault="00770200" w:rsidP="00770200">
      <w:pPr>
        <w:pStyle w:val="affb"/>
        <w:jc w:val="both"/>
        <w:rPr>
          <w:rFonts w:ascii="Times New Roman" w:eastAsia="Times New Roman" w:hAnsi="Times New Roman"/>
          <w:sz w:val="28"/>
        </w:rPr>
      </w:pPr>
    </w:p>
    <w:tbl>
      <w:tblPr>
        <w:tblW w:w="9649" w:type="dxa"/>
        <w:tblInd w:w="98" w:type="dxa"/>
        <w:tblLayout w:type="fixed"/>
        <w:tblLook w:val="04A0" w:firstRow="1" w:lastRow="0" w:firstColumn="1" w:lastColumn="0" w:noHBand="0" w:noVBand="1"/>
      </w:tblPr>
      <w:tblGrid>
        <w:gridCol w:w="2562"/>
        <w:gridCol w:w="1134"/>
        <w:gridCol w:w="1701"/>
        <w:gridCol w:w="1701"/>
        <w:gridCol w:w="1276"/>
        <w:gridCol w:w="1275"/>
      </w:tblGrid>
      <w:tr w:rsidR="00770200" w:rsidRPr="0007096B" w:rsidTr="00770200">
        <w:trPr>
          <w:trHeight w:val="544"/>
        </w:trPr>
        <w:tc>
          <w:tcPr>
            <w:tcW w:w="2562" w:type="dxa"/>
            <w:vMerge w:val="restart"/>
            <w:tcBorders>
              <w:top w:val="single" w:sz="8" w:space="0" w:color="auto"/>
              <w:left w:val="single" w:sz="8" w:space="0" w:color="auto"/>
              <w:right w:val="single" w:sz="8" w:space="0" w:color="auto"/>
            </w:tcBorders>
            <w:shd w:val="clear" w:color="auto" w:fill="auto"/>
            <w:vAlign w:val="center"/>
            <w:hideMark/>
          </w:tcPr>
          <w:p w:rsidR="00770200" w:rsidRPr="0007096B" w:rsidRDefault="00770200" w:rsidP="00770200">
            <w:pPr>
              <w:suppressAutoHyphens w:val="0"/>
              <w:jc w:val="center"/>
              <w:rPr>
                <w:color w:val="000000"/>
                <w:sz w:val="18"/>
                <w:szCs w:val="18"/>
                <w:lang w:eastAsia="ru-RU"/>
              </w:rPr>
            </w:pPr>
            <w:r>
              <w:rPr>
                <w:color w:val="000000"/>
                <w:sz w:val="18"/>
                <w:szCs w:val="18"/>
                <w:lang w:eastAsia="ru-RU"/>
              </w:rPr>
              <w:t>Порт отправления (</w:t>
            </w:r>
            <w:r>
              <w:rPr>
                <w:color w:val="000000"/>
                <w:sz w:val="18"/>
                <w:szCs w:val="18"/>
                <w:lang w:val="en-US" w:eastAsia="ru-RU"/>
              </w:rPr>
              <w:t>POL</w:t>
            </w:r>
            <w:r>
              <w:rPr>
                <w:color w:val="000000"/>
                <w:sz w:val="18"/>
                <w:szCs w:val="18"/>
                <w:lang w:eastAsia="ru-RU"/>
              </w:rPr>
              <w:t>)</w:t>
            </w:r>
          </w:p>
        </w:tc>
        <w:tc>
          <w:tcPr>
            <w:tcW w:w="1134" w:type="dxa"/>
            <w:vMerge w:val="restart"/>
            <w:tcBorders>
              <w:top w:val="single" w:sz="8" w:space="0" w:color="auto"/>
              <w:left w:val="nil"/>
              <w:right w:val="single" w:sz="8" w:space="0" w:color="auto"/>
            </w:tcBorders>
            <w:shd w:val="clear" w:color="auto" w:fill="auto"/>
            <w:vAlign w:val="center"/>
            <w:hideMark/>
          </w:tcPr>
          <w:p w:rsidR="00770200" w:rsidRPr="0007096B" w:rsidRDefault="00770200" w:rsidP="00770200">
            <w:pPr>
              <w:suppressAutoHyphens w:val="0"/>
              <w:jc w:val="center"/>
              <w:rPr>
                <w:color w:val="000000"/>
                <w:sz w:val="18"/>
                <w:szCs w:val="18"/>
                <w:lang w:eastAsia="ru-RU"/>
              </w:rPr>
            </w:pPr>
            <w:r>
              <w:rPr>
                <w:color w:val="000000"/>
                <w:sz w:val="18"/>
                <w:szCs w:val="18"/>
                <w:lang w:eastAsia="ru-RU"/>
              </w:rPr>
              <w:t>Порт назначения (</w:t>
            </w:r>
            <w:r>
              <w:rPr>
                <w:color w:val="000000"/>
                <w:sz w:val="18"/>
                <w:szCs w:val="18"/>
                <w:lang w:val="en-US" w:eastAsia="ru-RU"/>
              </w:rPr>
              <w:t>POD</w:t>
            </w:r>
            <w:r>
              <w:rPr>
                <w:color w:val="000000"/>
                <w:sz w:val="18"/>
                <w:szCs w:val="18"/>
                <w:lang w:eastAsia="ru-RU"/>
              </w:rPr>
              <w:t>)</w:t>
            </w:r>
          </w:p>
        </w:tc>
        <w:tc>
          <w:tcPr>
            <w:tcW w:w="1701" w:type="dxa"/>
            <w:vMerge w:val="restart"/>
            <w:tcBorders>
              <w:top w:val="single" w:sz="8" w:space="0" w:color="auto"/>
              <w:left w:val="nil"/>
              <w:right w:val="single" w:sz="8" w:space="0" w:color="auto"/>
            </w:tcBorders>
            <w:shd w:val="clear" w:color="auto" w:fill="auto"/>
            <w:vAlign w:val="center"/>
            <w:hideMark/>
          </w:tcPr>
          <w:p w:rsidR="00770200" w:rsidRPr="0007096B" w:rsidRDefault="00770200" w:rsidP="00770200">
            <w:pPr>
              <w:suppressAutoHyphens w:val="0"/>
              <w:jc w:val="center"/>
              <w:rPr>
                <w:color w:val="000000"/>
                <w:sz w:val="18"/>
                <w:szCs w:val="18"/>
                <w:lang w:val="en-US"/>
              </w:rPr>
            </w:pPr>
            <w:r>
              <w:rPr>
                <w:color w:val="000000"/>
                <w:sz w:val="18"/>
                <w:szCs w:val="18"/>
                <w:lang w:val="en-US"/>
              </w:rPr>
              <w:t xml:space="preserve">20 (24) </w:t>
            </w:r>
            <w:proofErr w:type="spellStart"/>
            <w:r>
              <w:rPr>
                <w:color w:val="000000"/>
                <w:sz w:val="18"/>
                <w:szCs w:val="18"/>
              </w:rPr>
              <w:t>конт</w:t>
            </w:r>
            <w:proofErr w:type="spellEnd"/>
            <w:r>
              <w:rPr>
                <w:color w:val="000000"/>
                <w:sz w:val="18"/>
                <w:szCs w:val="18"/>
                <w:lang w:val="en-US"/>
              </w:rPr>
              <w:t xml:space="preserve">. </w:t>
            </w:r>
            <w:r>
              <w:rPr>
                <w:color w:val="000000"/>
                <w:sz w:val="18"/>
                <w:szCs w:val="18"/>
              </w:rPr>
              <w:t>и</w:t>
            </w:r>
          </w:p>
          <w:p w:rsidR="00770200" w:rsidRPr="0007096B" w:rsidRDefault="00770200" w:rsidP="00770200">
            <w:pPr>
              <w:suppressAutoHyphens w:val="0"/>
              <w:jc w:val="center"/>
              <w:rPr>
                <w:color w:val="000000"/>
                <w:sz w:val="18"/>
                <w:szCs w:val="18"/>
                <w:lang w:val="en-US" w:eastAsia="ru-RU"/>
              </w:rPr>
            </w:pPr>
            <w:r>
              <w:rPr>
                <w:color w:val="000000"/>
                <w:sz w:val="18"/>
                <w:szCs w:val="18"/>
                <w:lang w:val="en-US"/>
              </w:rPr>
              <w:t>20 (30) SOC / 20-foot universal container SOC</w:t>
            </w:r>
          </w:p>
        </w:tc>
        <w:tc>
          <w:tcPr>
            <w:tcW w:w="1701" w:type="dxa"/>
            <w:vMerge w:val="restart"/>
            <w:tcBorders>
              <w:top w:val="single" w:sz="8" w:space="0" w:color="auto"/>
              <w:left w:val="nil"/>
              <w:right w:val="single" w:sz="8" w:space="0" w:color="auto"/>
            </w:tcBorders>
            <w:shd w:val="clear" w:color="auto" w:fill="auto"/>
            <w:vAlign w:val="center"/>
          </w:tcPr>
          <w:p w:rsidR="00770200" w:rsidRPr="0007096B" w:rsidRDefault="00770200" w:rsidP="00770200">
            <w:pPr>
              <w:suppressAutoHyphens w:val="0"/>
              <w:jc w:val="center"/>
              <w:rPr>
                <w:color w:val="000000"/>
                <w:sz w:val="18"/>
                <w:szCs w:val="18"/>
                <w:lang w:val="en-US"/>
              </w:rPr>
            </w:pPr>
            <w:r>
              <w:rPr>
                <w:color w:val="000000"/>
                <w:sz w:val="18"/>
                <w:szCs w:val="18"/>
                <w:lang w:val="en-US"/>
              </w:rPr>
              <w:t xml:space="preserve">40 </w:t>
            </w:r>
            <w:proofErr w:type="spellStart"/>
            <w:r>
              <w:rPr>
                <w:color w:val="000000"/>
                <w:sz w:val="18"/>
                <w:szCs w:val="18"/>
              </w:rPr>
              <w:t>конт</w:t>
            </w:r>
            <w:proofErr w:type="spellEnd"/>
            <w:r>
              <w:rPr>
                <w:color w:val="000000"/>
                <w:sz w:val="18"/>
                <w:szCs w:val="18"/>
                <w:lang w:val="en-US"/>
              </w:rPr>
              <w:t>. SOC /</w:t>
            </w:r>
          </w:p>
          <w:p w:rsidR="00770200" w:rsidRPr="0007096B" w:rsidRDefault="00770200" w:rsidP="00770200">
            <w:pPr>
              <w:suppressAutoHyphens w:val="0"/>
              <w:jc w:val="center"/>
              <w:rPr>
                <w:color w:val="000000"/>
                <w:sz w:val="18"/>
                <w:szCs w:val="18"/>
                <w:lang w:val="en-US" w:eastAsia="ru-RU"/>
              </w:rPr>
            </w:pPr>
            <w:r>
              <w:rPr>
                <w:color w:val="000000"/>
                <w:sz w:val="18"/>
                <w:szCs w:val="18"/>
                <w:lang w:val="en-US"/>
              </w:rPr>
              <w:t>40-foot universal container</w:t>
            </w:r>
            <w:r>
              <w:rPr>
                <w:color w:val="000000"/>
                <w:sz w:val="18"/>
                <w:szCs w:val="18"/>
                <w:lang w:val="en-US" w:eastAsia="ru-RU"/>
              </w:rPr>
              <w:t xml:space="preserve"> SOC</w:t>
            </w:r>
          </w:p>
        </w:tc>
        <w:tc>
          <w:tcPr>
            <w:tcW w:w="2551"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770200" w:rsidRPr="0007096B" w:rsidRDefault="00770200" w:rsidP="00770200">
            <w:pPr>
              <w:suppressAutoHyphens w:val="0"/>
              <w:jc w:val="center"/>
              <w:rPr>
                <w:color w:val="000000"/>
                <w:sz w:val="18"/>
                <w:szCs w:val="18"/>
              </w:rPr>
            </w:pPr>
            <w:r>
              <w:rPr>
                <w:color w:val="000000"/>
                <w:sz w:val="18"/>
                <w:szCs w:val="18"/>
              </w:rPr>
              <w:t>Перевалка и экспедирование в портах</w:t>
            </w:r>
          </w:p>
        </w:tc>
      </w:tr>
      <w:tr w:rsidR="00770200" w:rsidRPr="0007096B" w:rsidTr="00770200">
        <w:trPr>
          <w:trHeight w:val="407"/>
        </w:trPr>
        <w:tc>
          <w:tcPr>
            <w:tcW w:w="2562" w:type="dxa"/>
            <w:vMerge/>
            <w:tcBorders>
              <w:left w:val="single" w:sz="8" w:space="0" w:color="auto"/>
              <w:right w:val="single" w:sz="8" w:space="0" w:color="auto"/>
            </w:tcBorders>
            <w:shd w:val="clear" w:color="auto" w:fill="auto"/>
            <w:vAlign w:val="center"/>
            <w:hideMark/>
          </w:tcPr>
          <w:p w:rsidR="00770200" w:rsidRPr="0007096B" w:rsidRDefault="00770200" w:rsidP="00770200">
            <w:pPr>
              <w:suppressAutoHyphens w:val="0"/>
              <w:jc w:val="center"/>
              <w:rPr>
                <w:color w:val="000000"/>
                <w:sz w:val="18"/>
                <w:szCs w:val="18"/>
                <w:lang w:eastAsia="ru-RU"/>
              </w:rPr>
            </w:pPr>
          </w:p>
        </w:tc>
        <w:tc>
          <w:tcPr>
            <w:tcW w:w="1134" w:type="dxa"/>
            <w:vMerge/>
            <w:tcBorders>
              <w:left w:val="nil"/>
              <w:right w:val="single" w:sz="8" w:space="0" w:color="auto"/>
            </w:tcBorders>
            <w:shd w:val="clear" w:color="auto" w:fill="auto"/>
            <w:vAlign w:val="center"/>
            <w:hideMark/>
          </w:tcPr>
          <w:p w:rsidR="00770200" w:rsidRPr="0007096B" w:rsidRDefault="00770200" w:rsidP="00770200">
            <w:pPr>
              <w:suppressAutoHyphens w:val="0"/>
              <w:jc w:val="center"/>
              <w:rPr>
                <w:color w:val="000000"/>
                <w:sz w:val="18"/>
                <w:szCs w:val="18"/>
                <w:lang w:eastAsia="ru-RU"/>
              </w:rPr>
            </w:pPr>
          </w:p>
        </w:tc>
        <w:tc>
          <w:tcPr>
            <w:tcW w:w="1701" w:type="dxa"/>
            <w:vMerge/>
            <w:tcBorders>
              <w:left w:val="nil"/>
              <w:right w:val="single" w:sz="8" w:space="0" w:color="auto"/>
            </w:tcBorders>
            <w:shd w:val="clear" w:color="auto" w:fill="auto"/>
            <w:vAlign w:val="center"/>
            <w:hideMark/>
          </w:tcPr>
          <w:p w:rsidR="00770200" w:rsidRPr="0007096B" w:rsidRDefault="00770200" w:rsidP="00770200">
            <w:pPr>
              <w:suppressAutoHyphens w:val="0"/>
              <w:jc w:val="center"/>
              <w:rPr>
                <w:color w:val="000000"/>
                <w:sz w:val="18"/>
                <w:szCs w:val="18"/>
              </w:rPr>
            </w:pPr>
          </w:p>
        </w:tc>
        <w:tc>
          <w:tcPr>
            <w:tcW w:w="1701" w:type="dxa"/>
            <w:vMerge/>
            <w:tcBorders>
              <w:left w:val="nil"/>
              <w:right w:val="single" w:sz="8" w:space="0" w:color="auto"/>
            </w:tcBorders>
            <w:shd w:val="clear" w:color="auto" w:fill="auto"/>
            <w:vAlign w:val="center"/>
          </w:tcPr>
          <w:p w:rsidR="00770200" w:rsidRPr="0007096B" w:rsidRDefault="00770200" w:rsidP="00770200">
            <w:pPr>
              <w:suppressAutoHyphens w:val="0"/>
              <w:jc w:val="center"/>
              <w:rPr>
                <w:color w:val="000000"/>
                <w:sz w:val="18"/>
                <w:szCs w:val="18"/>
              </w:rPr>
            </w:pPr>
          </w:p>
        </w:tc>
        <w:tc>
          <w:tcPr>
            <w:tcW w:w="1276" w:type="dxa"/>
            <w:tcBorders>
              <w:top w:val="single" w:sz="4" w:space="0" w:color="auto"/>
              <w:left w:val="single" w:sz="8" w:space="0" w:color="auto"/>
              <w:right w:val="single" w:sz="4" w:space="0" w:color="auto"/>
            </w:tcBorders>
            <w:shd w:val="clear" w:color="auto" w:fill="auto"/>
            <w:vAlign w:val="center"/>
            <w:hideMark/>
          </w:tcPr>
          <w:p w:rsidR="00770200" w:rsidRPr="0007096B" w:rsidRDefault="00770200" w:rsidP="00770200">
            <w:pPr>
              <w:suppressAutoHyphens w:val="0"/>
              <w:jc w:val="center"/>
              <w:rPr>
                <w:color w:val="000000"/>
                <w:sz w:val="18"/>
                <w:szCs w:val="18"/>
                <w:lang w:val="en-US"/>
              </w:rPr>
            </w:pPr>
            <w:r>
              <w:rPr>
                <w:color w:val="000000"/>
                <w:sz w:val="18"/>
                <w:szCs w:val="18"/>
                <w:lang w:val="en-US"/>
              </w:rPr>
              <w:t>POL</w:t>
            </w:r>
          </w:p>
        </w:tc>
        <w:tc>
          <w:tcPr>
            <w:tcW w:w="1275" w:type="dxa"/>
            <w:tcBorders>
              <w:top w:val="single" w:sz="4" w:space="0" w:color="auto"/>
              <w:left w:val="single" w:sz="4"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18"/>
                <w:szCs w:val="18"/>
                <w:lang w:val="en-US"/>
              </w:rPr>
            </w:pPr>
            <w:r>
              <w:rPr>
                <w:color w:val="000000"/>
                <w:sz w:val="18"/>
                <w:szCs w:val="18"/>
                <w:lang w:val="en-US"/>
              </w:rPr>
              <w:t>POD</w:t>
            </w:r>
          </w:p>
        </w:tc>
      </w:tr>
      <w:tr w:rsidR="00770200" w:rsidRPr="0007096B" w:rsidTr="00770200">
        <w:trPr>
          <w:trHeight w:val="315"/>
        </w:trPr>
        <w:tc>
          <w:tcPr>
            <w:tcW w:w="2562"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770200" w:rsidRPr="0007096B" w:rsidRDefault="00770200" w:rsidP="00770200">
            <w:pPr>
              <w:rPr>
                <w:color w:val="000000"/>
                <w:lang w:eastAsia="ru-RU"/>
              </w:rPr>
            </w:pPr>
            <w:r>
              <w:rPr>
                <w:color w:val="000000"/>
                <w:lang w:eastAsia="ru-RU"/>
              </w:rPr>
              <w:t xml:space="preserve">Циндао / </w:t>
            </w:r>
            <w:proofErr w:type="spellStart"/>
            <w:r>
              <w:rPr>
                <w:color w:val="000000"/>
                <w:lang w:eastAsia="ru-RU"/>
              </w:rPr>
              <w:t>Qingdao</w:t>
            </w:r>
            <w:proofErr w:type="spellEnd"/>
          </w:p>
        </w:tc>
        <w:tc>
          <w:tcPr>
            <w:tcW w:w="1134" w:type="dxa"/>
            <w:vMerge w:val="restart"/>
            <w:tcBorders>
              <w:top w:val="single" w:sz="8" w:space="0" w:color="auto"/>
              <w:left w:val="nil"/>
              <w:right w:val="single" w:sz="4" w:space="0" w:color="auto"/>
            </w:tcBorders>
            <w:shd w:val="clear" w:color="auto" w:fill="auto"/>
            <w:vAlign w:val="center"/>
            <w:hideMark/>
          </w:tcPr>
          <w:p w:rsidR="00770200" w:rsidRPr="0007096B" w:rsidRDefault="00770200" w:rsidP="00770200">
            <w:pPr>
              <w:jc w:val="center"/>
              <w:rPr>
                <w:color w:val="000000"/>
                <w:lang w:eastAsia="ru-RU"/>
              </w:rPr>
            </w:pPr>
            <w:proofErr w:type="spellStart"/>
            <w:r>
              <w:rPr>
                <w:color w:val="000000"/>
                <w:lang w:eastAsia="ru-RU"/>
              </w:rPr>
              <w:t>Инкоу</w:t>
            </w:r>
            <w:proofErr w:type="spellEnd"/>
            <w:r>
              <w:rPr>
                <w:color w:val="000000"/>
                <w:lang w:eastAsia="ru-RU"/>
              </w:rPr>
              <w:t xml:space="preserve"> / </w:t>
            </w:r>
            <w:proofErr w:type="spellStart"/>
            <w:r>
              <w:rPr>
                <w:color w:val="000000"/>
                <w:lang w:eastAsia="ru-RU"/>
              </w:rPr>
              <w:t>Yingkou</w:t>
            </w:r>
            <w:proofErr w:type="spellEnd"/>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rsidR="00770200" w:rsidRPr="0007096B" w:rsidRDefault="00770200" w:rsidP="00770200">
            <w:pPr>
              <w:jc w:val="center"/>
              <w:rPr>
                <w:color w:val="000000"/>
                <w:lang w:eastAsia="ru-RU"/>
              </w:rPr>
            </w:pPr>
          </w:p>
        </w:tc>
        <w:tc>
          <w:tcPr>
            <w:tcW w:w="1701" w:type="dxa"/>
            <w:tcBorders>
              <w:top w:val="single" w:sz="8" w:space="0" w:color="auto"/>
              <w:left w:val="single" w:sz="8" w:space="0" w:color="auto"/>
              <w:bottom w:val="single" w:sz="4" w:space="0" w:color="auto"/>
              <w:right w:val="single" w:sz="4" w:space="0" w:color="auto"/>
            </w:tcBorders>
            <w:shd w:val="clear" w:color="auto" w:fill="auto"/>
            <w:vAlign w:val="bottom"/>
          </w:tcPr>
          <w:p w:rsidR="00770200" w:rsidRPr="0007096B" w:rsidRDefault="00770200" w:rsidP="00770200">
            <w:pPr>
              <w:jc w:val="center"/>
              <w:rPr>
                <w:color w:val="000000"/>
                <w:lang w:eastAsia="ru-RU"/>
              </w:rPr>
            </w:pPr>
          </w:p>
        </w:tc>
        <w:tc>
          <w:tcPr>
            <w:tcW w:w="1276" w:type="dxa"/>
            <w:tcBorders>
              <w:top w:val="single" w:sz="8" w:space="0" w:color="auto"/>
              <w:left w:val="nil"/>
              <w:bottom w:val="single" w:sz="4" w:space="0" w:color="auto"/>
              <w:right w:val="single" w:sz="4" w:space="0" w:color="auto"/>
            </w:tcBorders>
            <w:shd w:val="clear" w:color="auto" w:fill="auto"/>
            <w:vAlign w:val="bottom"/>
            <w:hideMark/>
          </w:tcPr>
          <w:p w:rsidR="00770200" w:rsidRPr="0007096B" w:rsidRDefault="00770200" w:rsidP="00770200">
            <w:pPr>
              <w:jc w:val="center"/>
              <w:rPr>
                <w:color w:val="000000"/>
                <w:lang w:eastAsia="ru-RU"/>
              </w:rPr>
            </w:pPr>
          </w:p>
        </w:tc>
        <w:tc>
          <w:tcPr>
            <w:tcW w:w="1275" w:type="dxa"/>
            <w:tcBorders>
              <w:top w:val="single" w:sz="8" w:space="0" w:color="auto"/>
              <w:left w:val="nil"/>
              <w:bottom w:val="single" w:sz="4" w:space="0" w:color="auto"/>
              <w:right w:val="single" w:sz="4" w:space="0" w:color="auto"/>
            </w:tcBorders>
            <w:shd w:val="clear" w:color="auto" w:fill="auto"/>
            <w:vAlign w:val="bottom"/>
          </w:tcPr>
          <w:p w:rsidR="00770200" w:rsidRPr="0007096B" w:rsidRDefault="00770200" w:rsidP="00770200">
            <w:pPr>
              <w:jc w:val="center"/>
              <w:rPr>
                <w:color w:val="000000"/>
                <w:lang w:eastAsia="ru-RU"/>
              </w:rPr>
            </w:pPr>
          </w:p>
        </w:tc>
      </w:tr>
      <w:tr w:rsidR="00770200" w:rsidRPr="0007096B" w:rsidTr="00770200">
        <w:trPr>
          <w:trHeight w:val="315"/>
        </w:trPr>
        <w:tc>
          <w:tcPr>
            <w:tcW w:w="2562" w:type="dxa"/>
            <w:tcBorders>
              <w:top w:val="nil"/>
              <w:left w:val="single" w:sz="4" w:space="0" w:color="auto"/>
              <w:bottom w:val="single" w:sz="4" w:space="0" w:color="auto"/>
              <w:right w:val="single" w:sz="4" w:space="0" w:color="auto"/>
            </w:tcBorders>
            <w:shd w:val="clear" w:color="auto" w:fill="auto"/>
            <w:vAlign w:val="bottom"/>
            <w:hideMark/>
          </w:tcPr>
          <w:p w:rsidR="00770200" w:rsidRPr="0007096B" w:rsidRDefault="00770200" w:rsidP="00770200">
            <w:pPr>
              <w:rPr>
                <w:color w:val="000000"/>
                <w:lang w:eastAsia="ru-RU"/>
              </w:rPr>
            </w:pPr>
            <w:r>
              <w:rPr>
                <w:color w:val="000000"/>
                <w:lang w:eastAsia="ru-RU"/>
              </w:rPr>
              <w:t xml:space="preserve">Шанхай / </w:t>
            </w:r>
            <w:proofErr w:type="spellStart"/>
            <w:r>
              <w:rPr>
                <w:color w:val="000000"/>
                <w:lang w:eastAsia="ru-RU"/>
              </w:rPr>
              <w:t>Shanghai</w:t>
            </w:r>
            <w:proofErr w:type="spellEnd"/>
          </w:p>
        </w:tc>
        <w:tc>
          <w:tcPr>
            <w:tcW w:w="1134" w:type="dxa"/>
            <w:vMerge/>
            <w:tcBorders>
              <w:left w:val="nil"/>
              <w:right w:val="single" w:sz="4" w:space="0" w:color="auto"/>
            </w:tcBorders>
            <w:shd w:val="clear" w:color="auto" w:fill="auto"/>
            <w:hideMark/>
          </w:tcPr>
          <w:p w:rsidR="00770200" w:rsidRPr="0007096B" w:rsidRDefault="00770200" w:rsidP="00770200">
            <w:pPr>
              <w:jc w:val="center"/>
              <w:rPr>
                <w:color w:val="000000"/>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rsidR="00770200" w:rsidRPr="0007096B" w:rsidRDefault="00770200" w:rsidP="00770200">
            <w:pPr>
              <w:jc w:val="center"/>
              <w:rPr>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vAlign w:val="bottom"/>
          </w:tcPr>
          <w:p w:rsidR="00770200" w:rsidRPr="0007096B" w:rsidRDefault="00770200" w:rsidP="00770200">
            <w:pPr>
              <w:jc w:val="center"/>
              <w:rPr>
                <w:color w:val="000000"/>
                <w:lang w:eastAsia="ru-RU"/>
              </w:rPr>
            </w:pPr>
          </w:p>
        </w:tc>
        <w:tc>
          <w:tcPr>
            <w:tcW w:w="1276" w:type="dxa"/>
            <w:tcBorders>
              <w:top w:val="nil"/>
              <w:left w:val="nil"/>
              <w:bottom w:val="single" w:sz="4" w:space="0" w:color="auto"/>
              <w:right w:val="single" w:sz="4" w:space="0" w:color="auto"/>
            </w:tcBorders>
            <w:shd w:val="clear" w:color="auto" w:fill="auto"/>
            <w:vAlign w:val="bottom"/>
            <w:hideMark/>
          </w:tcPr>
          <w:p w:rsidR="00770200" w:rsidRPr="0007096B" w:rsidRDefault="00770200" w:rsidP="00770200">
            <w:pPr>
              <w:jc w:val="center"/>
              <w:rPr>
                <w:color w:val="000000"/>
                <w:lang w:eastAsia="ru-RU"/>
              </w:rPr>
            </w:pPr>
          </w:p>
        </w:tc>
        <w:tc>
          <w:tcPr>
            <w:tcW w:w="1275" w:type="dxa"/>
            <w:tcBorders>
              <w:top w:val="nil"/>
              <w:left w:val="nil"/>
              <w:bottom w:val="single" w:sz="4" w:space="0" w:color="auto"/>
              <w:right w:val="single" w:sz="4" w:space="0" w:color="auto"/>
            </w:tcBorders>
            <w:shd w:val="clear" w:color="auto" w:fill="auto"/>
            <w:vAlign w:val="bottom"/>
          </w:tcPr>
          <w:p w:rsidR="00770200" w:rsidRPr="0007096B" w:rsidRDefault="00770200" w:rsidP="00770200">
            <w:pPr>
              <w:jc w:val="center"/>
              <w:rPr>
                <w:color w:val="000000"/>
                <w:lang w:eastAsia="ru-RU"/>
              </w:rPr>
            </w:pPr>
          </w:p>
        </w:tc>
      </w:tr>
      <w:tr w:rsidR="00770200" w:rsidRPr="0007096B" w:rsidTr="00770200">
        <w:trPr>
          <w:trHeight w:val="315"/>
        </w:trPr>
        <w:tc>
          <w:tcPr>
            <w:tcW w:w="2562" w:type="dxa"/>
            <w:tcBorders>
              <w:top w:val="nil"/>
              <w:left w:val="single" w:sz="4" w:space="0" w:color="auto"/>
              <w:bottom w:val="single" w:sz="4" w:space="0" w:color="auto"/>
              <w:right w:val="single" w:sz="4" w:space="0" w:color="auto"/>
            </w:tcBorders>
            <w:shd w:val="clear" w:color="auto" w:fill="auto"/>
            <w:vAlign w:val="bottom"/>
            <w:hideMark/>
          </w:tcPr>
          <w:p w:rsidR="00770200" w:rsidRPr="0007096B" w:rsidRDefault="00770200" w:rsidP="00770200">
            <w:pPr>
              <w:rPr>
                <w:color w:val="000000"/>
                <w:lang w:eastAsia="ru-RU"/>
              </w:rPr>
            </w:pPr>
            <w:proofErr w:type="spellStart"/>
            <w:r>
              <w:rPr>
                <w:color w:val="000000"/>
                <w:lang w:eastAsia="ru-RU"/>
              </w:rPr>
              <w:t>Нингбо</w:t>
            </w:r>
            <w:proofErr w:type="spellEnd"/>
            <w:r>
              <w:rPr>
                <w:color w:val="000000"/>
                <w:lang w:eastAsia="ru-RU"/>
              </w:rPr>
              <w:t xml:space="preserve"> / </w:t>
            </w:r>
            <w:proofErr w:type="spellStart"/>
            <w:r>
              <w:rPr>
                <w:color w:val="000000"/>
                <w:lang w:eastAsia="ru-RU"/>
              </w:rPr>
              <w:t>Ningbo</w:t>
            </w:r>
            <w:proofErr w:type="spellEnd"/>
          </w:p>
        </w:tc>
        <w:tc>
          <w:tcPr>
            <w:tcW w:w="1134" w:type="dxa"/>
            <w:vMerge/>
            <w:tcBorders>
              <w:left w:val="nil"/>
              <w:right w:val="single" w:sz="4" w:space="0" w:color="auto"/>
            </w:tcBorders>
            <w:shd w:val="clear" w:color="auto" w:fill="auto"/>
            <w:hideMark/>
          </w:tcPr>
          <w:p w:rsidR="00770200" w:rsidRPr="0007096B" w:rsidRDefault="00770200" w:rsidP="00770200">
            <w:pPr>
              <w:jc w:val="center"/>
              <w:rPr>
                <w:color w:val="000000"/>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rsidR="00770200" w:rsidRPr="0007096B" w:rsidRDefault="00770200" w:rsidP="00770200">
            <w:pPr>
              <w:jc w:val="center"/>
              <w:rPr>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vAlign w:val="bottom"/>
          </w:tcPr>
          <w:p w:rsidR="00770200" w:rsidRPr="0007096B" w:rsidRDefault="00770200" w:rsidP="00770200">
            <w:pPr>
              <w:jc w:val="center"/>
              <w:rPr>
                <w:color w:val="000000"/>
                <w:lang w:eastAsia="ru-RU"/>
              </w:rPr>
            </w:pPr>
          </w:p>
        </w:tc>
        <w:tc>
          <w:tcPr>
            <w:tcW w:w="1276" w:type="dxa"/>
            <w:tcBorders>
              <w:top w:val="nil"/>
              <w:left w:val="nil"/>
              <w:bottom w:val="single" w:sz="4" w:space="0" w:color="auto"/>
              <w:right w:val="single" w:sz="4" w:space="0" w:color="auto"/>
            </w:tcBorders>
            <w:shd w:val="clear" w:color="auto" w:fill="auto"/>
            <w:vAlign w:val="bottom"/>
            <w:hideMark/>
          </w:tcPr>
          <w:p w:rsidR="00770200" w:rsidRPr="0007096B" w:rsidRDefault="00770200" w:rsidP="00770200">
            <w:pPr>
              <w:jc w:val="center"/>
              <w:rPr>
                <w:color w:val="000000"/>
                <w:lang w:eastAsia="ru-RU"/>
              </w:rPr>
            </w:pPr>
          </w:p>
        </w:tc>
        <w:tc>
          <w:tcPr>
            <w:tcW w:w="1275" w:type="dxa"/>
            <w:tcBorders>
              <w:top w:val="nil"/>
              <w:left w:val="nil"/>
              <w:bottom w:val="single" w:sz="4" w:space="0" w:color="auto"/>
              <w:right w:val="single" w:sz="4" w:space="0" w:color="auto"/>
            </w:tcBorders>
            <w:shd w:val="clear" w:color="auto" w:fill="auto"/>
            <w:vAlign w:val="bottom"/>
          </w:tcPr>
          <w:p w:rsidR="00770200" w:rsidRPr="0007096B" w:rsidRDefault="00770200" w:rsidP="00770200">
            <w:pPr>
              <w:jc w:val="center"/>
              <w:rPr>
                <w:color w:val="000000"/>
                <w:lang w:eastAsia="ru-RU"/>
              </w:rPr>
            </w:pPr>
          </w:p>
        </w:tc>
      </w:tr>
      <w:tr w:rsidR="00770200" w:rsidRPr="0007096B" w:rsidTr="00770200">
        <w:trPr>
          <w:trHeight w:val="315"/>
        </w:trPr>
        <w:tc>
          <w:tcPr>
            <w:tcW w:w="2562" w:type="dxa"/>
            <w:tcBorders>
              <w:top w:val="nil"/>
              <w:left w:val="single" w:sz="4" w:space="0" w:color="auto"/>
              <w:bottom w:val="single" w:sz="4" w:space="0" w:color="auto"/>
              <w:right w:val="single" w:sz="4" w:space="0" w:color="auto"/>
            </w:tcBorders>
            <w:shd w:val="clear" w:color="auto" w:fill="auto"/>
            <w:vAlign w:val="bottom"/>
            <w:hideMark/>
          </w:tcPr>
          <w:p w:rsidR="00770200" w:rsidRPr="0007096B" w:rsidRDefault="00770200" w:rsidP="00770200">
            <w:pPr>
              <w:rPr>
                <w:color w:val="000000"/>
                <w:lang w:eastAsia="ru-RU"/>
              </w:rPr>
            </w:pPr>
            <w:r>
              <w:rPr>
                <w:color w:val="000000"/>
                <w:lang w:eastAsia="ru-RU"/>
              </w:rPr>
              <w:t xml:space="preserve">Гуанчжоу / </w:t>
            </w:r>
            <w:proofErr w:type="spellStart"/>
            <w:r>
              <w:rPr>
                <w:color w:val="000000"/>
                <w:lang w:eastAsia="ru-RU"/>
              </w:rPr>
              <w:t>Guangzhou</w:t>
            </w:r>
            <w:proofErr w:type="spellEnd"/>
          </w:p>
        </w:tc>
        <w:tc>
          <w:tcPr>
            <w:tcW w:w="1134" w:type="dxa"/>
            <w:vMerge/>
            <w:tcBorders>
              <w:left w:val="nil"/>
              <w:right w:val="single" w:sz="4" w:space="0" w:color="auto"/>
            </w:tcBorders>
            <w:shd w:val="clear" w:color="auto" w:fill="auto"/>
            <w:hideMark/>
          </w:tcPr>
          <w:p w:rsidR="00770200" w:rsidRPr="0007096B" w:rsidRDefault="00770200" w:rsidP="00770200">
            <w:pPr>
              <w:jc w:val="center"/>
              <w:rPr>
                <w:color w:val="000000"/>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rsidR="00770200" w:rsidRPr="0007096B" w:rsidRDefault="00770200" w:rsidP="00770200">
            <w:pPr>
              <w:jc w:val="center"/>
              <w:rPr>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vAlign w:val="bottom"/>
          </w:tcPr>
          <w:p w:rsidR="00770200" w:rsidRPr="0007096B" w:rsidRDefault="00770200" w:rsidP="00770200">
            <w:pPr>
              <w:jc w:val="center"/>
              <w:rPr>
                <w:color w:val="000000"/>
                <w:lang w:eastAsia="ru-RU"/>
              </w:rPr>
            </w:pPr>
          </w:p>
        </w:tc>
        <w:tc>
          <w:tcPr>
            <w:tcW w:w="1276" w:type="dxa"/>
            <w:tcBorders>
              <w:top w:val="nil"/>
              <w:left w:val="nil"/>
              <w:bottom w:val="single" w:sz="4" w:space="0" w:color="auto"/>
              <w:right w:val="single" w:sz="4" w:space="0" w:color="auto"/>
            </w:tcBorders>
            <w:shd w:val="clear" w:color="auto" w:fill="auto"/>
            <w:vAlign w:val="bottom"/>
            <w:hideMark/>
          </w:tcPr>
          <w:p w:rsidR="00770200" w:rsidRPr="0007096B" w:rsidRDefault="00770200" w:rsidP="00770200">
            <w:pPr>
              <w:jc w:val="center"/>
              <w:rPr>
                <w:color w:val="000000"/>
                <w:lang w:eastAsia="ru-RU"/>
              </w:rPr>
            </w:pPr>
          </w:p>
        </w:tc>
        <w:tc>
          <w:tcPr>
            <w:tcW w:w="1275" w:type="dxa"/>
            <w:tcBorders>
              <w:top w:val="nil"/>
              <w:left w:val="nil"/>
              <w:bottom w:val="single" w:sz="4" w:space="0" w:color="auto"/>
              <w:right w:val="single" w:sz="4" w:space="0" w:color="auto"/>
            </w:tcBorders>
            <w:shd w:val="clear" w:color="auto" w:fill="auto"/>
            <w:vAlign w:val="bottom"/>
          </w:tcPr>
          <w:p w:rsidR="00770200" w:rsidRPr="0007096B" w:rsidRDefault="00770200" w:rsidP="00770200">
            <w:pPr>
              <w:jc w:val="center"/>
              <w:rPr>
                <w:color w:val="000000"/>
                <w:lang w:eastAsia="ru-RU"/>
              </w:rPr>
            </w:pPr>
          </w:p>
        </w:tc>
      </w:tr>
      <w:tr w:rsidR="00770200" w:rsidRPr="0007096B" w:rsidTr="00770200">
        <w:trPr>
          <w:trHeight w:val="315"/>
        </w:trPr>
        <w:tc>
          <w:tcPr>
            <w:tcW w:w="2562" w:type="dxa"/>
            <w:tcBorders>
              <w:top w:val="nil"/>
              <w:left w:val="single" w:sz="4" w:space="0" w:color="auto"/>
              <w:bottom w:val="single" w:sz="4" w:space="0" w:color="auto"/>
              <w:right w:val="single" w:sz="4" w:space="0" w:color="auto"/>
            </w:tcBorders>
            <w:shd w:val="clear" w:color="auto" w:fill="auto"/>
            <w:vAlign w:val="bottom"/>
            <w:hideMark/>
          </w:tcPr>
          <w:p w:rsidR="00770200" w:rsidRPr="0007096B" w:rsidRDefault="00770200" w:rsidP="00770200">
            <w:pPr>
              <w:rPr>
                <w:color w:val="000000"/>
                <w:lang w:eastAsia="ru-RU"/>
              </w:rPr>
            </w:pPr>
            <w:proofErr w:type="spellStart"/>
            <w:r>
              <w:rPr>
                <w:color w:val="000000"/>
                <w:lang w:eastAsia="ru-RU"/>
              </w:rPr>
              <w:t>Шеньжень</w:t>
            </w:r>
            <w:proofErr w:type="spellEnd"/>
            <w:r>
              <w:rPr>
                <w:color w:val="000000"/>
                <w:lang w:eastAsia="ru-RU"/>
              </w:rPr>
              <w:t xml:space="preserve"> / </w:t>
            </w:r>
            <w:proofErr w:type="spellStart"/>
            <w:r>
              <w:rPr>
                <w:color w:val="000000"/>
                <w:lang w:eastAsia="ru-RU"/>
              </w:rPr>
              <w:t>Shenzhen</w:t>
            </w:r>
            <w:proofErr w:type="spellEnd"/>
          </w:p>
        </w:tc>
        <w:tc>
          <w:tcPr>
            <w:tcW w:w="1134" w:type="dxa"/>
            <w:vMerge/>
            <w:tcBorders>
              <w:left w:val="nil"/>
              <w:right w:val="single" w:sz="4" w:space="0" w:color="auto"/>
            </w:tcBorders>
            <w:shd w:val="clear" w:color="auto" w:fill="auto"/>
            <w:hideMark/>
          </w:tcPr>
          <w:p w:rsidR="00770200" w:rsidRPr="0007096B" w:rsidRDefault="00770200" w:rsidP="00770200">
            <w:pPr>
              <w:jc w:val="center"/>
              <w:rPr>
                <w:color w:val="000000"/>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rsidR="00770200" w:rsidRPr="0007096B" w:rsidRDefault="00770200" w:rsidP="00770200">
            <w:pPr>
              <w:jc w:val="center"/>
              <w:rPr>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vAlign w:val="bottom"/>
          </w:tcPr>
          <w:p w:rsidR="00770200" w:rsidRPr="0007096B" w:rsidRDefault="00770200" w:rsidP="00770200">
            <w:pPr>
              <w:jc w:val="center"/>
              <w:rPr>
                <w:color w:val="000000"/>
                <w:lang w:eastAsia="ru-RU"/>
              </w:rPr>
            </w:pPr>
          </w:p>
        </w:tc>
        <w:tc>
          <w:tcPr>
            <w:tcW w:w="1276" w:type="dxa"/>
            <w:tcBorders>
              <w:top w:val="nil"/>
              <w:left w:val="nil"/>
              <w:bottom w:val="single" w:sz="4" w:space="0" w:color="auto"/>
              <w:right w:val="single" w:sz="4" w:space="0" w:color="auto"/>
            </w:tcBorders>
            <w:shd w:val="clear" w:color="auto" w:fill="auto"/>
            <w:vAlign w:val="bottom"/>
            <w:hideMark/>
          </w:tcPr>
          <w:p w:rsidR="00770200" w:rsidRPr="0007096B" w:rsidRDefault="00770200" w:rsidP="00770200">
            <w:pPr>
              <w:jc w:val="center"/>
              <w:rPr>
                <w:color w:val="000000"/>
                <w:lang w:eastAsia="ru-RU"/>
              </w:rPr>
            </w:pPr>
          </w:p>
        </w:tc>
        <w:tc>
          <w:tcPr>
            <w:tcW w:w="1275" w:type="dxa"/>
            <w:tcBorders>
              <w:top w:val="nil"/>
              <w:left w:val="nil"/>
              <w:bottom w:val="single" w:sz="4" w:space="0" w:color="auto"/>
              <w:right w:val="single" w:sz="4" w:space="0" w:color="auto"/>
            </w:tcBorders>
            <w:shd w:val="clear" w:color="auto" w:fill="auto"/>
            <w:vAlign w:val="bottom"/>
          </w:tcPr>
          <w:p w:rsidR="00770200" w:rsidRPr="0007096B" w:rsidRDefault="00770200" w:rsidP="00770200">
            <w:pPr>
              <w:jc w:val="center"/>
              <w:rPr>
                <w:color w:val="000000"/>
                <w:lang w:eastAsia="ru-RU"/>
              </w:rPr>
            </w:pPr>
          </w:p>
        </w:tc>
      </w:tr>
      <w:tr w:rsidR="00770200" w:rsidRPr="0007096B" w:rsidTr="00770200">
        <w:trPr>
          <w:trHeight w:val="315"/>
        </w:trPr>
        <w:tc>
          <w:tcPr>
            <w:tcW w:w="2562" w:type="dxa"/>
            <w:tcBorders>
              <w:top w:val="nil"/>
              <w:left w:val="single" w:sz="4" w:space="0" w:color="auto"/>
              <w:bottom w:val="single" w:sz="4" w:space="0" w:color="auto"/>
              <w:right w:val="single" w:sz="4" w:space="0" w:color="auto"/>
            </w:tcBorders>
            <w:shd w:val="clear" w:color="auto" w:fill="auto"/>
            <w:vAlign w:val="bottom"/>
            <w:hideMark/>
          </w:tcPr>
          <w:p w:rsidR="00770200" w:rsidRPr="0007096B" w:rsidRDefault="00770200" w:rsidP="00770200">
            <w:pPr>
              <w:rPr>
                <w:color w:val="000000"/>
                <w:lang w:eastAsia="ru-RU"/>
              </w:rPr>
            </w:pPr>
            <w:proofErr w:type="spellStart"/>
            <w:r>
              <w:rPr>
                <w:color w:val="000000"/>
                <w:lang w:eastAsia="ru-RU"/>
              </w:rPr>
              <w:t>Ксямень</w:t>
            </w:r>
            <w:proofErr w:type="spellEnd"/>
            <w:r>
              <w:rPr>
                <w:color w:val="000000"/>
                <w:lang w:eastAsia="ru-RU"/>
              </w:rPr>
              <w:t xml:space="preserve"> / </w:t>
            </w:r>
            <w:proofErr w:type="spellStart"/>
            <w:r>
              <w:rPr>
                <w:color w:val="000000"/>
                <w:lang w:eastAsia="ru-RU"/>
              </w:rPr>
              <w:t>Xiamen</w:t>
            </w:r>
            <w:proofErr w:type="spellEnd"/>
          </w:p>
        </w:tc>
        <w:tc>
          <w:tcPr>
            <w:tcW w:w="1134" w:type="dxa"/>
            <w:vMerge/>
            <w:tcBorders>
              <w:left w:val="nil"/>
              <w:right w:val="single" w:sz="4" w:space="0" w:color="auto"/>
            </w:tcBorders>
            <w:shd w:val="clear" w:color="auto" w:fill="auto"/>
            <w:hideMark/>
          </w:tcPr>
          <w:p w:rsidR="00770200" w:rsidRPr="0007096B" w:rsidRDefault="00770200" w:rsidP="00770200">
            <w:pPr>
              <w:jc w:val="center"/>
              <w:rPr>
                <w:color w:val="000000"/>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rsidR="00770200" w:rsidRPr="0007096B" w:rsidRDefault="00770200" w:rsidP="00770200">
            <w:pPr>
              <w:jc w:val="center"/>
              <w:rPr>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vAlign w:val="bottom"/>
          </w:tcPr>
          <w:p w:rsidR="00770200" w:rsidRPr="0007096B" w:rsidRDefault="00770200" w:rsidP="00770200">
            <w:pPr>
              <w:jc w:val="center"/>
              <w:rPr>
                <w:color w:val="000000"/>
                <w:lang w:eastAsia="ru-RU"/>
              </w:rPr>
            </w:pPr>
          </w:p>
        </w:tc>
        <w:tc>
          <w:tcPr>
            <w:tcW w:w="1276" w:type="dxa"/>
            <w:tcBorders>
              <w:top w:val="nil"/>
              <w:left w:val="nil"/>
              <w:bottom w:val="single" w:sz="4" w:space="0" w:color="auto"/>
              <w:right w:val="single" w:sz="4" w:space="0" w:color="auto"/>
            </w:tcBorders>
            <w:shd w:val="clear" w:color="auto" w:fill="auto"/>
            <w:vAlign w:val="bottom"/>
            <w:hideMark/>
          </w:tcPr>
          <w:p w:rsidR="00770200" w:rsidRPr="0007096B" w:rsidRDefault="00770200" w:rsidP="00770200">
            <w:pPr>
              <w:jc w:val="center"/>
              <w:rPr>
                <w:color w:val="000000"/>
                <w:lang w:eastAsia="ru-RU"/>
              </w:rPr>
            </w:pPr>
          </w:p>
        </w:tc>
        <w:tc>
          <w:tcPr>
            <w:tcW w:w="1275" w:type="dxa"/>
            <w:tcBorders>
              <w:top w:val="nil"/>
              <w:left w:val="nil"/>
              <w:bottom w:val="single" w:sz="4" w:space="0" w:color="auto"/>
              <w:right w:val="single" w:sz="4" w:space="0" w:color="auto"/>
            </w:tcBorders>
            <w:shd w:val="clear" w:color="auto" w:fill="auto"/>
            <w:vAlign w:val="bottom"/>
          </w:tcPr>
          <w:p w:rsidR="00770200" w:rsidRPr="0007096B" w:rsidRDefault="00770200" w:rsidP="00770200">
            <w:pPr>
              <w:jc w:val="center"/>
              <w:rPr>
                <w:color w:val="000000"/>
                <w:lang w:eastAsia="ru-RU"/>
              </w:rPr>
            </w:pPr>
          </w:p>
        </w:tc>
      </w:tr>
      <w:tr w:rsidR="00770200" w:rsidRPr="0007096B" w:rsidTr="00770200">
        <w:trPr>
          <w:trHeight w:val="315"/>
        </w:trPr>
        <w:tc>
          <w:tcPr>
            <w:tcW w:w="2562" w:type="dxa"/>
            <w:tcBorders>
              <w:top w:val="nil"/>
              <w:left w:val="single" w:sz="4" w:space="0" w:color="auto"/>
              <w:bottom w:val="single" w:sz="4" w:space="0" w:color="auto"/>
              <w:right w:val="single" w:sz="4" w:space="0" w:color="auto"/>
            </w:tcBorders>
            <w:shd w:val="clear" w:color="auto" w:fill="auto"/>
            <w:vAlign w:val="bottom"/>
            <w:hideMark/>
          </w:tcPr>
          <w:p w:rsidR="00770200" w:rsidRPr="0007096B" w:rsidRDefault="00770200" w:rsidP="00770200">
            <w:pPr>
              <w:rPr>
                <w:color w:val="000000"/>
                <w:lang w:eastAsia="ru-RU"/>
              </w:rPr>
            </w:pPr>
            <w:proofErr w:type="spellStart"/>
            <w:r>
              <w:rPr>
                <w:color w:val="000000"/>
                <w:lang w:eastAsia="ru-RU"/>
              </w:rPr>
              <w:t>Тянзинь</w:t>
            </w:r>
            <w:proofErr w:type="spellEnd"/>
            <w:r>
              <w:rPr>
                <w:color w:val="000000"/>
                <w:lang w:val="en-US" w:eastAsia="ru-RU"/>
              </w:rPr>
              <w:t xml:space="preserve"> / </w:t>
            </w:r>
            <w:proofErr w:type="spellStart"/>
            <w:r>
              <w:rPr>
                <w:color w:val="000000"/>
                <w:lang w:val="en-US" w:eastAsia="ru-RU"/>
              </w:rPr>
              <w:t>Xingang</w:t>
            </w:r>
            <w:proofErr w:type="spellEnd"/>
          </w:p>
        </w:tc>
        <w:tc>
          <w:tcPr>
            <w:tcW w:w="1134" w:type="dxa"/>
            <w:vMerge/>
            <w:tcBorders>
              <w:left w:val="nil"/>
              <w:bottom w:val="nil"/>
              <w:right w:val="single" w:sz="4" w:space="0" w:color="auto"/>
            </w:tcBorders>
            <w:shd w:val="clear" w:color="auto" w:fill="auto"/>
            <w:hideMark/>
          </w:tcPr>
          <w:p w:rsidR="00770200" w:rsidRPr="0007096B" w:rsidRDefault="00770200" w:rsidP="00770200">
            <w:pPr>
              <w:jc w:val="center"/>
              <w:rPr>
                <w:color w:val="000000"/>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rsidR="00770200" w:rsidRPr="0007096B" w:rsidRDefault="00770200" w:rsidP="00770200">
            <w:pPr>
              <w:jc w:val="center"/>
              <w:rPr>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vAlign w:val="bottom"/>
          </w:tcPr>
          <w:p w:rsidR="00770200" w:rsidRPr="0007096B" w:rsidRDefault="00770200" w:rsidP="00770200">
            <w:pPr>
              <w:jc w:val="center"/>
              <w:rPr>
                <w:color w:val="000000"/>
                <w:lang w:eastAsia="ru-RU"/>
              </w:rPr>
            </w:pPr>
          </w:p>
        </w:tc>
        <w:tc>
          <w:tcPr>
            <w:tcW w:w="1276" w:type="dxa"/>
            <w:tcBorders>
              <w:top w:val="nil"/>
              <w:left w:val="nil"/>
              <w:bottom w:val="single" w:sz="4" w:space="0" w:color="auto"/>
              <w:right w:val="single" w:sz="4" w:space="0" w:color="auto"/>
            </w:tcBorders>
            <w:shd w:val="clear" w:color="auto" w:fill="auto"/>
            <w:vAlign w:val="bottom"/>
            <w:hideMark/>
          </w:tcPr>
          <w:p w:rsidR="00770200" w:rsidRPr="0007096B" w:rsidRDefault="00770200" w:rsidP="00770200">
            <w:pPr>
              <w:jc w:val="center"/>
              <w:rPr>
                <w:color w:val="000000"/>
                <w:lang w:eastAsia="ru-RU"/>
              </w:rPr>
            </w:pPr>
          </w:p>
        </w:tc>
        <w:tc>
          <w:tcPr>
            <w:tcW w:w="1275" w:type="dxa"/>
            <w:tcBorders>
              <w:top w:val="nil"/>
              <w:left w:val="nil"/>
              <w:bottom w:val="single" w:sz="4" w:space="0" w:color="auto"/>
              <w:right w:val="single" w:sz="4" w:space="0" w:color="auto"/>
            </w:tcBorders>
            <w:shd w:val="clear" w:color="auto" w:fill="auto"/>
            <w:vAlign w:val="bottom"/>
          </w:tcPr>
          <w:p w:rsidR="00770200" w:rsidRPr="0007096B" w:rsidRDefault="00770200" w:rsidP="00770200">
            <w:pPr>
              <w:jc w:val="center"/>
              <w:rPr>
                <w:color w:val="000000"/>
                <w:lang w:eastAsia="ru-RU"/>
              </w:rPr>
            </w:pPr>
          </w:p>
        </w:tc>
      </w:tr>
      <w:tr w:rsidR="00770200" w:rsidRPr="0007096B" w:rsidTr="00770200">
        <w:trPr>
          <w:trHeight w:val="315"/>
        </w:trPr>
        <w:tc>
          <w:tcPr>
            <w:tcW w:w="2562" w:type="dxa"/>
            <w:tcBorders>
              <w:top w:val="nil"/>
              <w:left w:val="single" w:sz="4" w:space="0" w:color="auto"/>
              <w:bottom w:val="single" w:sz="4" w:space="0" w:color="auto"/>
              <w:right w:val="single" w:sz="4" w:space="0" w:color="auto"/>
            </w:tcBorders>
            <w:shd w:val="clear" w:color="auto" w:fill="auto"/>
            <w:vAlign w:val="bottom"/>
            <w:hideMark/>
          </w:tcPr>
          <w:p w:rsidR="00770200" w:rsidRPr="0007096B" w:rsidRDefault="00770200" w:rsidP="00770200">
            <w:pPr>
              <w:rPr>
                <w:color w:val="000000"/>
                <w:lang w:val="en-US" w:eastAsia="ru-RU"/>
              </w:rPr>
            </w:pPr>
            <w:r>
              <w:rPr>
                <w:color w:val="000000"/>
                <w:lang w:eastAsia="ru-RU"/>
              </w:rPr>
              <w:t>Циндао</w:t>
            </w:r>
            <w:r>
              <w:rPr>
                <w:color w:val="000000"/>
                <w:lang w:val="en-US" w:eastAsia="ru-RU"/>
              </w:rPr>
              <w:t xml:space="preserve"> / Qingdao</w:t>
            </w:r>
          </w:p>
        </w:tc>
        <w:tc>
          <w:tcPr>
            <w:tcW w:w="1134" w:type="dxa"/>
            <w:vMerge w:val="restart"/>
            <w:tcBorders>
              <w:top w:val="single" w:sz="4" w:space="0" w:color="auto"/>
              <w:left w:val="nil"/>
              <w:right w:val="single" w:sz="4" w:space="0" w:color="auto"/>
            </w:tcBorders>
            <w:shd w:val="clear" w:color="auto" w:fill="auto"/>
            <w:vAlign w:val="center"/>
            <w:hideMark/>
          </w:tcPr>
          <w:p w:rsidR="00770200" w:rsidRPr="0007096B" w:rsidRDefault="00770200" w:rsidP="00770200">
            <w:pPr>
              <w:suppressAutoHyphens w:val="0"/>
              <w:jc w:val="center"/>
              <w:rPr>
                <w:color w:val="000000"/>
                <w:lang w:val="en-US" w:eastAsia="ru-RU"/>
              </w:rPr>
            </w:pPr>
            <w:r>
              <w:rPr>
                <w:color w:val="000000"/>
                <w:lang w:eastAsia="ru-RU"/>
              </w:rPr>
              <w:t>Далянь</w:t>
            </w:r>
            <w:r>
              <w:rPr>
                <w:color w:val="000000"/>
                <w:lang w:val="en-US" w:eastAsia="ru-RU"/>
              </w:rPr>
              <w:t xml:space="preserve"> /</w:t>
            </w:r>
            <w:r>
              <w:rPr>
                <w:color w:val="000000"/>
                <w:sz w:val="22"/>
                <w:szCs w:val="22"/>
                <w:lang w:val="en-US" w:eastAsia="ru-RU"/>
              </w:rPr>
              <w:t xml:space="preserve"> (Dalian)</w:t>
            </w:r>
          </w:p>
        </w:tc>
        <w:tc>
          <w:tcPr>
            <w:tcW w:w="1701" w:type="dxa"/>
            <w:tcBorders>
              <w:top w:val="nil"/>
              <w:left w:val="nil"/>
              <w:bottom w:val="single" w:sz="4" w:space="0" w:color="auto"/>
              <w:right w:val="single" w:sz="8" w:space="0" w:color="auto"/>
            </w:tcBorders>
            <w:shd w:val="clear" w:color="auto" w:fill="auto"/>
            <w:noWrap/>
            <w:vAlign w:val="bottom"/>
            <w:hideMark/>
          </w:tcPr>
          <w:p w:rsidR="00770200" w:rsidRPr="0007096B" w:rsidRDefault="00770200" w:rsidP="00770200">
            <w:pPr>
              <w:suppressAutoHyphens w:val="0"/>
              <w:jc w:val="center"/>
              <w:rPr>
                <w:color w:val="000000"/>
                <w:lang w:val="en-US" w:eastAsia="ru-RU"/>
              </w:rPr>
            </w:pPr>
          </w:p>
        </w:tc>
        <w:tc>
          <w:tcPr>
            <w:tcW w:w="1701" w:type="dxa"/>
            <w:tcBorders>
              <w:top w:val="nil"/>
              <w:left w:val="single" w:sz="8" w:space="0" w:color="auto"/>
              <w:bottom w:val="single" w:sz="4" w:space="0" w:color="auto"/>
              <w:right w:val="single" w:sz="4" w:space="0" w:color="auto"/>
            </w:tcBorders>
            <w:shd w:val="clear" w:color="auto" w:fill="auto"/>
            <w:vAlign w:val="bottom"/>
          </w:tcPr>
          <w:p w:rsidR="00770200" w:rsidRPr="0007096B" w:rsidRDefault="00770200" w:rsidP="00770200">
            <w:pPr>
              <w:suppressAutoHyphens w:val="0"/>
              <w:jc w:val="center"/>
              <w:rPr>
                <w:color w:val="000000"/>
                <w:lang w:val="en-US" w:eastAsia="ru-RU"/>
              </w:rPr>
            </w:pPr>
          </w:p>
        </w:tc>
        <w:tc>
          <w:tcPr>
            <w:tcW w:w="1276" w:type="dxa"/>
            <w:tcBorders>
              <w:top w:val="nil"/>
              <w:left w:val="nil"/>
              <w:bottom w:val="single" w:sz="4" w:space="0" w:color="auto"/>
              <w:right w:val="single" w:sz="4" w:space="0" w:color="auto"/>
            </w:tcBorders>
            <w:shd w:val="clear" w:color="auto" w:fill="auto"/>
            <w:vAlign w:val="bottom"/>
            <w:hideMark/>
          </w:tcPr>
          <w:p w:rsidR="00770200" w:rsidRPr="0007096B" w:rsidRDefault="00770200" w:rsidP="00770200">
            <w:pPr>
              <w:suppressAutoHyphens w:val="0"/>
              <w:jc w:val="center"/>
              <w:rPr>
                <w:color w:val="000000"/>
                <w:lang w:val="en-US" w:eastAsia="ru-RU"/>
              </w:rPr>
            </w:pPr>
          </w:p>
        </w:tc>
        <w:tc>
          <w:tcPr>
            <w:tcW w:w="1275" w:type="dxa"/>
            <w:tcBorders>
              <w:top w:val="nil"/>
              <w:left w:val="nil"/>
              <w:bottom w:val="single" w:sz="4" w:space="0" w:color="auto"/>
              <w:right w:val="single" w:sz="4" w:space="0" w:color="auto"/>
            </w:tcBorders>
            <w:shd w:val="clear" w:color="auto" w:fill="auto"/>
            <w:vAlign w:val="bottom"/>
          </w:tcPr>
          <w:p w:rsidR="00770200" w:rsidRPr="0007096B" w:rsidRDefault="00770200" w:rsidP="00770200">
            <w:pPr>
              <w:suppressAutoHyphens w:val="0"/>
              <w:jc w:val="center"/>
              <w:rPr>
                <w:color w:val="000000"/>
                <w:lang w:val="en-US" w:eastAsia="ru-RU"/>
              </w:rPr>
            </w:pPr>
          </w:p>
        </w:tc>
      </w:tr>
      <w:tr w:rsidR="00770200" w:rsidRPr="0007096B" w:rsidTr="00770200">
        <w:trPr>
          <w:trHeight w:val="315"/>
        </w:trPr>
        <w:tc>
          <w:tcPr>
            <w:tcW w:w="2562" w:type="dxa"/>
            <w:tcBorders>
              <w:top w:val="nil"/>
              <w:left w:val="single" w:sz="4" w:space="0" w:color="auto"/>
              <w:bottom w:val="single" w:sz="4" w:space="0" w:color="auto"/>
              <w:right w:val="single" w:sz="4" w:space="0" w:color="auto"/>
            </w:tcBorders>
            <w:shd w:val="clear" w:color="auto" w:fill="auto"/>
            <w:vAlign w:val="bottom"/>
            <w:hideMark/>
          </w:tcPr>
          <w:p w:rsidR="00770200" w:rsidRPr="0007096B" w:rsidRDefault="00770200" w:rsidP="00770200">
            <w:pPr>
              <w:suppressAutoHyphens w:val="0"/>
              <w:rPr>
                <w:color w:val="000000"/>
                <w:lang w:val="en-US" w:eastAsia="ru-RU"/>
              </w:rPr>
            </w:pPr>
            <w:r>
              <w:rPr>
                <w:color w:val="000000"/>
                <w:lang w:eastAsia="ru-RU"/>
              </w:rPr>
              <w:t>Шанхай</w:t>
            </w:r>
            <w:r>
              <w:rPr>
                <w:color w:val="000000"/>
                <w:lang w:val="en-US" w:eastAsia="ru-RU"/>
              </w:rPr>
              <w:t xml:space="preserve"> / Shanghai</w:t>
            </w:r>
          </w:p>
        </w:tc>
        <w:tc>
          <w:tcPr>
            <w:tcW w:w="1134" w:type="dxa"/>
            <w:vMerge/>
            <w:tcBorders>
              <w:left w:val="nil"/>
              <w:right w:val="single" w:sz="4" w:space="0" w:color="auto"/>
            </w:tcBorders>
            <w:shd w:val="clear" w:color="auto" w:fill="auto"/>
            <w:hideMark/>
          </w:tcPr>
          <w:p w:rsidR="00770200" w:rsidRPr="0007096B" w:rsidRDefault="00770200" w:rsidP="00770200"/>
        </w:tc>
        <w:tc>
          <w:tcPr>
            <w:tcW w:w="1701" w:type="dxa"/>
            <w:tcBorders>
              <w:top w:val="nil"/>
              <w:left w:val="nil"/>
              <w:bottom w:val="single" w:sz="4" w:space="0" w:color="auto"/>
              <w:right w:val="single" w:sz="8" w:space="0" w:color="auto"/>
            </w:tcBorders>
            <w:shd w:val="clear" w:color="auto" w:fill="auto"/>
            <w:noWrap/>
            <w:vAlign w:val="bottom"/>
            <w:hideMark/>
          </w:tcPr>
          <w:p w:rsidR="00770200" w:rsidRPr="0007096B" w:rsidRDefault="00770200" w:rsidP="00770200">
            <w:pPr>
              <w:suppressAutoHyphens w:val="0"/>
              <w:jc w:val="center"/>
              <w:rPr>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vAlign w:val="bottom"/>
          </w:tcPr>
          <w:p w:rsidR="00770200" w:rsidRPr="0007096B" w:rsidRDefault="00770200" w:rsidP="00770200">
            <w:pPr>
              <w:suppressAutoHyphens w:val="0"/>
              <w:jc w:val="center"/>
              <w:rPr>
                <w:color w:val="000000"/>
                <w:lang w:eastAsia="ru-RU"/>
              </w:rPr>
            </w:pPr>
          </w:p>
        </w:tc>
        <w:tc>
          <w:tcPr>
            <w:tcW w:w="1276" w:type="dxa"/>
            <w:tcBorders>
              <w:top w:val="nil"/>
              <w:left w:val="nil"/>
              <w:bottom w:val="single" w:sz="4" w:space="0" w:color="auto"/>
              <w:right w:val="single" w:sz="4" w:space="0" w:color="auto"/>
            </w:tcBorders>
            <w:shd w:val="clear" w:color="auto" w:fill="auto"/>
            <w:vAlign w:val="bottom"/>
            <w:hideMark/>
          </w:tcPr>
          <w:p w:rsidR="00770200" w:rsidRPr="0007096B" w:rsidRDefault="00770200" w:rsidP="00770200">
            <w:pPr>
              <w:suppressAutoHyphens w:val="0"/>
              <w:jc w:val="center"/>
              <w:rPr>
                <w:color w:val="000000"/>
                <w:lang w:eastAsia="ru-RU"/>
              </w:rPr>
            </w:pPr>
          </w:p>
        </w:tc>
        <w:tc>
          <w:tcPr>
            <w:tcW w:w="1275" w:type="dxa"/>
            <w:tcBorders>
              <w:top w:val="nil"/>
              <w:left w:val="nil"/>
              <w:bottom w:val="single" w:sz="4" w:space="0" w:color="auto"/>
              <w:right w:val="single" w:sz="4" w:space="0" w:color="auto"/>
            </w:tcBorders>
            <w:shd w:val="clear" w:color="auto" w:fill="auto"/>
            <w:vAlign w:val="bottom"/>
          </w:tcPr>
          <w:p w:rsidR="00770200" w:rsidRPr="0007096B" w:rsidRDefault="00770200" w:rsidP="00770200">
            <w:pPr>
              <w:suppressAutoHyphens w:val="0"/>
              <w:jc w:val="center"/>
              <w:rPr>
                <w:color w:val="000000"/>
                <w:lang w:eastAsia="ru-RU"/>
              </w:rPr>
            </w:pPr>
          </w:p>
        </w:tc>
      </w:tr>
      <w:tr w:rsidR="00770200" w:rsidRPr="0007096B" w:rsidTr="00770200">
        <w:trPr>
          <w:trHeight w:val="315"/>
        </w:trPr>
        <w:tc>
          <w:tcPr>
            <w:tcW w:w="2562" w:type="dxa"/>
            <w:tcBorders>
              <w:top w:val="nil"/>
              <w:left w:val="single" w:sz="4" w:space="0" w:color="auto"/>
              <w:bottom w:val="single" w:sz="4" w:space="0" w:color="auto"/>
              <w:right w:val="single" w:sz="4" w:space="0" w:color="auto"/>
            </w:tcBorders>
            <w:shd w:val="clear" w:color="auto" w:fill="auto"/>
            <w:vAlign w:val="bottom"/>
            <w:hideMark/>
          </w:tcPr>
          <w:p w:rsidR="00770200" w:rsidRPr="0007096B" w:rsidRDefault="00770200" w:rsidP="00770200">
            <w:pPr>
              <w:suppressAutoHyphens w:val="0"/>
              <w:rPr>
                <w:color w:val="000000"/>
                <w:lang w:val="en-US" w:eastAsia="ru-RU"/>
              </w:rPr>
            </w:pPr>
            <w:proofErr w:type="spellStart"/>
            <w:r>
              <w:rPr>
                <w:color w:val="000000"/>
                <w:lang w:eastAsia="ru-RU"/>
              </w:rPr>
              <w:t>Нингбо</w:t>
            </w:r>
            <w:proofErr w:type="spellEnd"/>
            <w:r>
              <w:rPr>
                <w:color w:val="000000"/>
                <w:lang w:val="en-US" w:eastAsia="ru-RU"/>
              </w:rPr>
              <w:t xml:space="preserve"> / Ningbo</w:t>
            </w:r>
          </w:p>
        </w:tc>
        <w:tc>
          <w:tcPr>
            <w:tcW w:w="1134" w:type="dxa"/>
            <w:vMerge/>
            <w:tcBorders>
              <w:left w:val="nil"/>
              <w:right w:val="single" w:sz="4" w:space="0" w:color="auto"/>
            </w:tcBorders>
            <w:shd w:val="clear" w:color="auto" w:fill="auto"/>
            <w:hideMark/>
          </w:tcPr>
          <w:p w:rsidR="00770200" w:rsidRPr="0007096B" w:rsidRDefault="00770200" w:rsidP="00770200"/>
        </w:tc>
        <w:tc>
          <w:tcPr>
            <w:tcW w:w="1701" w:type="dxa"/>
            <w:tcBorders>
              <w:top w:val="nil"/>
              <w:left w:val="nil"/>
              <w:bottom w:val="single" w:sz="4" w:space="0" w:color="auto"/>
              <w:right w:val="single" w:sz="8" w:space="0" w:color="auto"/>
            </w:tcBorders>
            <w:shd w:val="clear" w:color="auto" w:fill="auto"/>
            <w:noWrap/>
            <w:vAlign w:val="bottom"/>
            <w:hideMark/>
          </w:tcPr>
          <w:p w:rsidR="00770200" w:rsidRPr="0007096B" w:rsidRDefault="00770200" w:rsidP="00770200">
            <w:pPr>
              <w:suppressAutoHyphens w:val="0"/>
              <w:jc w:val="center"/>
              <w:rPr>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vAlign w:val="bottom"/>
          </w:tcPr>
          <w:p w:rsidR="00770200" w:rsidRPr="0007096B" w:rsidRDefault="00770200" w:rsidP="00770200">
            <w:pPr>
              <w:suppressAutoHyphens w:val="0"/>
              <w:jc w:val="center"/>
              <w:rPr>
                <w:color w:val="000000"/>
                <w:lang w:eastAsia="ru-RU"/>
              </w:rPr>
            </w:pPr>
          </w:p>
        </w:tc>
        <w:tc>
          <w:tcPr>
            <w:tcW w:w="1276" w:type="dxa"/>
            <w:tcBorders>
              <w:top w:val="nil"/>
              <w:left w:val="nil"/>
              <w:bottom w:val="single" w:sz="4" w:space="0" w:color="auto"/>
              <w:right w:val="single" w:sz="4" w:space="0" w:color="auto"/>
            </w:tcBorders>
            <w:shd w:val="clear" w:color="auto" w:fill="auto"/>
            <w:vAlign w:val="bottom"/>
            <w:hideMark/>
          </w:tcPr>
          <w:p w:rsidR="00770200" w:rsidRPr="0007096B" w:rsidRDefault="00770200" w:rsidP="00770200">
            <w:pPr>
              <w:suppressAutoHyphens w:val="0"/>
              <w:jc w:val="center"/>
              <w:rPr>
                <w:color w:val="000000"/>
                <w:lang w:eastAsia="ru-RU"/>
              </w:rPr>
            </w:pPr>
          </w:p>
        </w:tc>
        <w:tc>
          <w:tcPr>
            <w:tcW w:w="1275" w:type="dxa"/>
            <w:tcBorders>
              <w:top w:val="nil"/>
              <w:left w:val="nil"/>
              <w:bottom w:val="single" w:sz="4" w:space="0" w:color="auto"/>
              <w:right w:val="single" w:sz="4" w:space="0" w:color="auto"/>
            </w:tcBorders>
            <w:shd w:val="clear" w:color="auto" w:fill="auto"/>
            <w:vAlign w:val="bottom"/>
          </w:tcPr>
          <w:p w:rsidR="00770200" w:rsidRPr="0007096B" w:rsidRDefault="00770200" w:rsidP="00770200">
            <w:pPr>
              <w:suppressAutoHyphens w:val="0"/>
              <w:jc w:val="center"/>
              <w:rPr>
                <w:color w:val="000000"/>
                <w:lang w:eastAsia="ru-RU"/>
              </w:rPr>
            </w:pPr>
          </w:p>
        </w:tc>
      </w:tr>
      <w:tr w:rsidR="00770200" w:rsidRPr="0007096B" w:rsidTr="00770200">
        <w:trPr>
          <w:trHeight w:val="315"/>
        </w:trPr>
        <w:tc>
          <w:tcPr>
            <w:tcW w:w="2562" w:type="dxa"/>
            <w:tcBorders>
              <w:top w:val="nil"/>
              <w:left w:val="single" w:sz="4" w:space="0" w:color="auto"/>
              <w:bottom w:val="single" w:sz="4" w:space="0" w:color="auto"/>
              <w:right w:val="single" w:sz="4" w:space="0" w:color="auto"/>
            </w:tcBorders>
            <w:shd w:val="clear" w:color="auto" w:fill="auto"/>
            <w:vAlign w:val="bottom"/>
            <w:hideMark/>
          </w:tcPr>
          <w:p w:rsidR="00770200" w:rsidRPr="0007096B" w:rsidRDefault="00770200" w:rsidP="00770200">
            <w:pPr>
              <w:suppressAutoHyphens w:val="0"/>
              <w:rPr>
                <w:color w:val="000000"/>
                <w:lang w:val="en-US" w:eastAsia="ru-RU"/>
              </w:rPr>
            </w:pPr>
            <w:r>
              <w:rPr>
                <w:color w:val="000000"/>
                <w:lang w:eastAsia="ru-RU"/>
              </w:rPr>
              <w:t>Гуанчжоу</w:t>
            </w:r>
            <w:r>
              <w:rPr>
                <w:color w:val="000000"/>
                <w:lang w:val="en-US" w:eastAsia="ru-RU"/>
              </w:rPr>
              <w:t xml:space="preserve"> / Guangzhou</w:t>
            </w:r>
          </w:p>
        </w:tc>
        <w:tc>
          <w:tcPr>
            <w:tcW w:w="1134" w:type="dxa"/>
            <w:vMerge/>
            <w:tcBorders>
              <w:left w:val="nil"/>
              <w:right w:val="single" w:sz="4" w:space="0" w:color="auto"/>
            </w:tcBorders>
            <w:shd w:val="clear" w:color="auto" w:fill="auto"/>
            <w:hideMark/>
          </w:tcPr>
          <w:p w:rsidR="00770200" w:rsidRPr="0007096B" w:rsidRDefault="00770200" w:rsidP="00770200"/>
        </w:tc>
        <w:tc>
          <w:tcPr>
            <w:tcW w:w="1701" w:type="dxa"/>
            <w:tcBorders>
              <w:top w:val="nil"/>
              <w:left w:val="nil"/>
              <w:bottom w:val="single" w:sz="4" w:space="0" w:color="auto"/>
              <w:right w:val="single" w:sz="8" w:space="0" w:color="auto"/>
            </w:tcBorders>
            <w:shd w:val="clear" w:color="auto" w:fill="auto"/>
            <w:noWrap/>
            <w:vAlign w:val="bottom"/>
            <w:hideMark/>
          </w:tcPr>
          <w:p w:rsidR="00770200" w:rsidRPr="0007096B" w:rsidRDefault="00770200" w:rsidP="00770200">
            <w:pPr>
              <w:suppressAutoHyphens w:val="0"/>
              <w:jc w:val="center"/>
              <w:rPr>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vAlign w:val="bottom"/>
          </w:tcPr>
          <w:p w:rsidR="00770200" w:rsidRPr="0007096B" w:rsidRDefault="00770200" w:rsidP="00770200">
            <w:pPr>
              <w:suppressAutoHyphens w:val="0"/>
              <w:jc w:val="center"/>
              <w:rPr>
                <w:color w:val="000000"/>
                <w:lang w:eastAsia="ru-RU"/>
              </w:rPr>
            </w:pPr>
          </w:p>
        </w:tc>
        <w:tc>
          <w:tcPr>
            <w:tcW w:w="1276" w:type="dxa"/>
            <w:tcBorders>
              <w:top w:val="nil"/>
              <w:left w:val="nil"/>
              <w:bottom w:val="single" w:sz="4" w:space="0" w:color="auto"/>
              <w:right w:val="single" w:sz="4" w:space="0" w:color="auto"/>
            </w:tcBorders>
            <w:shd w:val="clear" w:color="auto" w:fill="auto"/>
            <w:vAlign w:val="bottom"/>
            <w:hideMark/>
          </w:tcPr>
          <w:p w:rsidR="00770200" w:rsidRPr="0007096B" w:rsidRDefault="00770200" w:rsidP="00770200">
            <w:pPr>
              <w:suppressAutoHyphens w:val="0"/>
              <w:jc w:val="center"/>
              <w:rPr>
                <w:color w:val="000000"/>
                <w:lang w:eastAsia="ru-RU"/>
              </w:rPr>
            </w:pPr>
          </w:p>
        </w:tc>
        <w:tc>
          <w:tcPr>
            <w:tcW w:w="1275" w:type="dxa"/>
            <w:tcBorders>
              <w:top w:val="nil"/>
              <w:left w:val="nil"/>
              <w:bottom w:val="single" w:sz="4" w:space="0" w:color="auto"/>
              <w:right w:val="single" w:sz="4" w:space="0" w:color="auto"/>
            </w:tcBorders>
            <w:shd w:val="clear" w:color="auto" w:fill="auto"/>
            <w:vAlign w:val="bottom"/>
          </w:tcPr>
          <w:p w:rsidR="00770200" w:rsidRPr="0007096B" w:rsidRDefault="00770200" w:rsidP="00770200">
            <w:pPr>
              <w:suppressAutoHyphens w:val="0"/>
              <w:jc w:val="center"/>
              <w:rPr>
                <w:color w:val="000000"/>
                <w:lang w:eastAsia="ru-RU"/>
              </w:rPr>
            </w:pPr>
          </w:p>
        </w:tc>
      </w:tr>
      <w:tr w:rsidR="00770200" w:rsidRPr="0007096B" w:rsidTr="00770200">
        <w:trPr>
          <w:trHeight w:val="315"/>
        </w:trPr>
        <w:tc>
          <w:tcPr>
            <w:tcW w:w="2562" w:type="dxa"/>
            <w:tcBorders>
              <w:top w:val="nil"/>
              <w:left w:val="single" w:sz="4" w:space="0" w:color="auto"/>
              <w:bottom w:val="single" w:sz="4" w:space="0" w:color="auto"/>
              <w:right w:val="single" w:sz="4" w:space="0" w:color="auto"/>
            </w:tcBorders>
            <w:shd w:val="clear" w:color="auto" w:fill="auto"/>
            <w:vAlign w:val="bottom"/>
            <w:hideMark/>
          </w:tcPr>
          <w:p w:rsidR="00770200" w:rsidRPr="0007096B" w:rsidRDefault="00770200" w:rsidP="00770200">
            <w:pPr>
              <w:suppressAutoHyphens w:val="0"/>
              <w:rPr>
                <w:color w:val="000000"/>
                <w:lang w:val="en-US" w:eastAsia="ru-RU"/>
              </w:rPr>
            </w:pPr>
            <w:proofErr w:type="spellStart"/>
            <w:r>
              <w:rPr>
                <w:color w:val="000000"/>
                <w:lang w:eastAsia="ru-RU"/>
              </w:rPr>
              <w:t>Шеньжень</w:t>
            </w:r>
            <w:proofErr w:type="spellEnd"/>
            <w:r>
              <w:rPr>
                <w:color w:val="000000"/>
                <w:lang w:val="en-US" w:eastAsia="ru-RU"/>
              </w:rPr>
              <w:t xml:space="preserve"> / Shenzhen</w:t>
            </w:r>
          </w:p>
        </w:tc>
        <w:tc>
          <w:tcPr>
            <w:tcW w:w="1134" w:type="dxa"/>
            <w:vMerge/>
            <w:tcBorders>
              <w:left w:val="nil"/>
              <w:right w:val="single" w:sz="4" w:space="0" w:color="auto"/>
            </w:tcBorders>
            <w:shd w:val="clear" w:color="auto" w:fill="auto"/>
            <w:hideMark/>
          </w:tcPr>
          <w:p w:rsidR="00770200" w:rsidRPr="0007096B" w:rsidRDefault="00770200" w:rsidP="00770200"/>
        </w:tc>
        <w:tc>
          <w:tcPr>
            <w:tcW w:w="1701" w:type="dxa"/>
            <w:tcBorders>
              <w:top w:val="nil"/>
              <w:left w:val="nil"/>
              <w:bottom w:val="single" w:sz="4" w:space="0" w:color="auto"/>
              <w:right w:val="single" w:sz="8" w:space="0" w:color="auto"/>
            </w:tcBorders>
            <w:shd w:val="clear" w:color="auto" w:fill="auto"/>
            <w:noWrap/>
            <w:vAlign w:val="bottom"/>
            <w:hideMark/>
          </w:tcPr>
          <w:p w:rsidR="00770200" w:rsidRPr="0007096B" w:rsidRDefault="00770200" w:rsidP="00770200">
            <w:pPr>
              <w:suppressAutoHyphens w:val="0"/>
              <w:jc w:val="center"/>
              <w:rPr>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vAlign w:val="bottom"/>
          </w:tcPr>
          <w:p w:rsidR="00770200" w:rsidRPr="0007096B" w:rsidRDefault="00770200" w:rsidP="00770200">
            <w:pPr>
              <w:suppressAutoHyphens w:val="0"/>
              <w:jc w:val="center"/>
              <w:rPr>
                <w:color w:val="000000"/>
                <w:lang w:eastAsia="ru-RU"/>
              </w:rPr>
            </w:pPr>
          </w:p>
        </w:tc>
        <w:tc>
          <w:tcPr>
            <w:tcW w:w="1276" w:type="dxa"/>
            <w:tcBorders>
              <w:top w:val="nil"/>
              <w:left w:val="nil"/>
              <w:bottom w:val="single" w:sz="4" w:space="0" w:color="auto"/>
              <w:right w:val="single" w:sz="4" w:space="0" w:color="auto"/>
            </w:tcBorders>
            <w:shd w:val="clear" w:color="auto" w:fill="auto"/>
            <w:vAlign w:val="bottom"/>
            <w:hideMark/>
          </w:tcPr>
          <w:p w:rsidR="00770200" w:rsidRPr="0007096B" w:rsidRDefault="00770200" w:rsidP="00770200">
            <w:pPr>
              <w:suppressAutoHyphens w:val="0"/>
              <w:jc w:val="center"/>
              <w:rPr>
                <w:color w:val="000000"/>
                <w:lang w:eastAsia="ru-RU"/>
              </w:rPr>
            </w:pPr>
          </w:p>
        </w:tc>
        <w:tc>
          <w:tcPr>
            <w:tcW w:w="1275" w:type="dxa"/>
            <w:tcBorders>
              <w:top w:val="nil"/>
              <w:left w:val="nil"/>
              <w:bottom w:val="single" w:sz="4" w:space="0" w:color="auto"/>
              <w:right w:val="single" w:sz="4" w:space="0" w:color="auto"/>
            </w:tcBorders>
            <w:shd w:val="clear" w:color="auto" w:fill="auto"/>
            <w:vAlign w:val="bottom"/>
          </w:tcPr>
          <w:p w:rsidR="00770200" w:rsidRPr="0007096B" w:rsidRDefault="00770200" w:rsidP="00770200">
            <w:pPr>
              <w:suppressAutoHyphens w:val="0"/>
              <w:jc w:val="center"/>
              <w:rPr>
                <w:color w:val="000000"/>
                <w:lang w:eastAsia="ru-RU"/>
              </w:rPr>
            </w:pPr>
          </w:p>
        </w:tc>
      </w:tr>
      <w:tr w:rsidR="00770200" w:rsidRPr="0007096B" w:rsidTr="00770200">
        <w:trPr>
          <w:trHeight w:val="315"/>
        </w:trPr>
        <w:tc>
          <w:tcPr>
            <w:tcW w:w="2562" w:type="dxa"/>
            <w:tcBorders>
              <w:top w:val="nil"/>
              <w:left w:val="single" w:sz="4" w:space="0" w:color="auto"/>
              <w:bottom w:val="single" w:sz="4" w:space="0" w:color="auto"/>
              <w:right w:val="single" w:sz="4" w:space="0" w:color="auto"/>
            </w:tcBorders>
            <w:shd w:val="clear" w:color="auto" w:fill="auto"/>
            <w:vAlign w:val="bottom"/>
            <w:hideMark/>
          </w:tcPr>
          <w:p w:rsidR="00770200" w:rsidRPr="0007096B" w:rsidRDefault="00770200" w:rsidP="00770200">
            <w:pPr>
              <w:suppressAutoHyphens w:val="0"/>
              <w:rPr>
                <w:color w:val="000000"/>
                <w:lang w:val="en-US" w:eastAsia="ru-RU"/>
              </w:rPr>
            </w:pPr>
            <w:proofErr w:type="spellStart"/>
            <w:r>
              <w:rPr>
                <w:color w:val="000000"/>
                <w:lang w:eastAsia="ru-RU"/>
              </w:rPr>
              <w:t>Ксямень</w:t>
            </w:r>
            <w:proofErr w:type="spellEnd"/>
            <w:r>
              <w:rPr>
                <w:color w:val="000000"/>
                <w:lang w:val="en-US" w:eastAsia="ru-RU"/>
              </w:rPr>
              <w:t xml:space="preserve"> / Xiamen</w:t>
            </w:r>
          </w:p>
        </w:tc>
        <w:tc>
          <w:tcPr>
            <w:tcW w:w="1134" w:type="dxa"/>
            <w:vMerge/>
            <w:tcBorders>
              <w:left w:val="nil"/>
              <w:bottom w:val="single" w:sz="4" w:space="0" w:color="auto"/>
              <w:right w:val="single" w:sz="4" w:space="0" w:color="auto"/>
            </w:tcBorders>
            <w:shd w:val="clear" w:color="auto" w:fill="auto"/>
            <w:hideMark/>
          </w:tcPr>
          <w:p w:rsidR="00770200" w:rsidRPr="0007096B" w:rsidRDefault="00770200" w:rsidP="00770200"/>
        </w:tc>
        <w:tc>
          <w:tcPr>
            <w:tcW w:w="1701" w:type="dxa"/>
            <w:tcBorders>
              <w:top w:val="nil"/>
              <w:left w:val="nil"/>
              <w:bottom w:val="single" w:sz="4" w:space="0" w:color="auto"/>
              <w:right w:val="single" w:sz="8" w:space="0" w:color="auto"/>
            </w:tcBorders>
            <w:shd w:val="clear" w:color="auto" w:fill="auto"/>
            <w:noWrap/>
            <w:vAlign w:val="bottom"/>
            <w:hideMark/>
          </w:tcPr>
          <w:p w:rsidR="00770200" w:rsidRPr="0007096B" w:rsidRDefault="00770200" w:rsidP="00770200">
            <w:pPr>
              <w:suppressAutoHyphens w:val="0"/>
              <w:jc w:val="center"/>
              <w:rPr>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vAlign w:val="bottom"/>
          </w:tcPr>
          <w:p w:rsidR="00770200" w:rsidRPr="0007096B" w:rsidRDefault="00770200" w:rsidP="00770200">
            <w:pPr>
              <w:suppressAutoHyphens w:val="0"/>
              <w:jc w:val="center"/>
              <w:rPr>
                <w:color w:val="000000"/>
                <w:lang w:eastAsia="ru-RU"/>
              </w:rPr>
            </w:pPr>
          </w:p>
        </w:tc>
        <w:tc>
          <w:tcPr>
            <w:tcW w:w="1276" w:type="dxa"/>
            <w:tcBorders>
              <w:top w:val="nil"/>
              <w:left w:val="nil"/>
              <w:bottom w:val="single" w:sz="4" w:space="0" w:color="auto"/>
              <w:right w:val="single" w:sz="4" w:space="0" w:color="auto"/>
            </w:tcBorders>
            <w:shd w:val="clear" w:color="auto" w:fill="auto"/>
            <w:vAlign w:val="bottom"/>
            <w:hideMark/>
          </w:tcPr>
          <w:p w:rsidR="00770200" w:rsidRPr="0007096B" w:rsidRDefault="00770200" w:rsidP="00770200">
            <w:pPr>
              <w:suppressAutoHyphens w:val="0"/>
              <w:jc w:val="center"/>
              <w:rPr>
                <w:color w:val="000000"/>
                <w:lang w:eastAsia="ru-RU"/>
              </w:rPr>
            </w:pPr>
          </w:p>
        </w:tc>
        <w:tc>
          <w:tcPr>
            <w:tcW w:w="1275" w:type="dxa"/>
            <w:tcBorders>
              <w:top w:val="nil"/>
              <w:left w:val="nil"/>
              <w:bottom w:val="single" w:sz="4" w:space="0" w:color="auto"/>
              <w:right w:val="single" w:sz="4" w:space="0" w:color="auto"/>
            </w:tcBorders>
            <w:shd w:val="clear" w:color="auto" w:fill="auto"/>
            <w:vAlign w:val="bottom"/>
          </w:tcPr>
          <w:p w:rsidR="00770200" w:rsidRPr="0007096B" w:rsidRDefault="00770200" w:rsidP="00770200">
            <w:pPr>
              <w:suppressAutoHyphens w:val="0"/>
              <w:jc w:val="center"/>
              <w:rPr>
                <w:color w:val="000000"/>
                <w:lang w:eastAsia="ru-RU"/>
              </w:rPr>
            </w:pPr>
          </w:p>
        </w:tc>
      </w:tr>
    </w:tbl>
    <w:p w:rsidR="00770200" w:rsidRPr="0007096B" w:rsidRDefault="00770200" w:rsidP="00770200">
      <w:pPr>
        <w:pStyle w:val="affb"/>
        <w:jc w:val="both"/>
        <w:rPr>
          <w:rFonts w:ascii="Times New Roman" w:eastAsia="Times New Roman" w:hAnsi="Times New Roman"/>
          <w:sz w:val="28"/>
        </w:rPr>
      </w:pPr>
    </w:p>
    <w:p w:rsidR="00770200" w:rsidRPr="0007096B" w:rsidRDefault="00770200" w:rsidP="00770200">
      <w:pPr>
        <w:pStyle w:val="affb"/>
        <w:numPr>
          <w:ilvl w:val="1"/>
          <w:numId w:val="17"/>
        </w:numPr>
        <w:jc w:val="both"/>
        <w:rPr>
          <w:rFonts w:ascii="Times New Roman" w:eastAsia="Times New Roman" w:hAnsi="Times New Roman"/>
          <w:sz w:val="28"/>
          <w:lang w:val="en-US"/>
        </w:rPr>
      </w:pPr>
      <w:r>
        <w:rPr>
          <w:rFonts w:ascii="Times New Roman" w:eastAsia="Times New Roman" w:hAnsi="Times New Roman"/>
          <w:sz w:val="28"/>
        </w:rPr>
        <w:t>Прочие услуги:</w:t>
      </w:r>
    </w:p>
    <w:p w:rsidR="00770200" w:rsidRPr="0007096B" w:rsidRDefault="00770200" w:rsidP="00770200">
      <w:pPr>
        <w:pStyle w:val="affb"/>
        <w:jc w:val="both"/>
        <w:rPr>
          <w:rFonts w:ascii="Times New Roman" w:eastAsia="Times New Roman" w:hAnsi="Times New Roman"/>
          <w:sz w:val="28"/>
        </w:rPr>
      </w:pPr>
    </w:p>
    <w:tbl>
      <w:tblPr>
        <w:tblW w:w="9649" w:type="dxa"/>
        <w:tblInd w:w="98" w:type="dxa"/>
        <w:tblLayout w:type="fixed"/>
        <w:tblLook w:val="04A0" w:firstRow="1" w:lastRow="0" w:firstColumn="1" w:lastColumn="0" w:noHBand="0" w:noVBand="1"/>
      </w:tblPr>
      <w:tblGrid>
        <w:gridCol w:w="2704"/>
        <w:gridCol w:w="1417"/>
        <w:gridCol w:w="1134"/>
        <w:gridCol w:w="3260"/>
        <w:gridCol w:w="1134"/>
      </w:tblGrid>
      <w:tr w:rsidR="00770200" w:rsidRPr="0007096B" w:rsidTr="00770200">
        <w:trPr>
          <w:trHeight w:val="830"/>
        </w:trPr>
        <w:tc>
          <w:tcPr>
            <w:tcW w:w="2704" w:type="dxa"/>
            <w:vMerge w:val="restart"/>
            <w:tcBorders>
              <w:top w:val="single" w:sz="8" w:space="0" w:color="auto"/>
              <w:left w:val="single" w:sz="8" w:space="0" w:color="auto"/>
              <w:right w:val="single" w:sz="8" w:space="0" w:color="auto"/>
            </w:tcBorders>
            <w:shd w:val="clear" w:color="auto" w:fill="auto"/>
            <w:vAlign w:val="center"/>
            <w:hideMark/>
          </w:tcPr>
          <w:p w:rsidR="00770200" w:rsidRPr="0007096B" w:rsidRDefault="00770200" w:rsidP="00770200">
            <w:pPr>
              <w:suppressAutoHyphens w:val="0"/>
              <w:jc w:val="center"/>
              <w:rPr>
                <w:color w:val="000000"/>
                <w:sz w:val="20"/>
                <w:szCs w:val="22"/>
                <w:lang w:eastAsia="ru-RU"/>
              </w:rPr>
            </w:pPr>
            <w:proofErr w:type="gramStart"/>
            <w:r>
              <w:rPr>
                <w:color w:val="000000"/>
                <w:sz w:val="20"/>
                <w:szCs w:val="22"/>
                <w:lang w:eastAsia="ru-RU"/>
              </w:rPr>
              <w:t>Ж</w:t>
            </w:r>
            <w:proofErr w:type="gramEnd"/>
            <w:r>
              <w:rPr>
                <w:color w:val="000000"/>
                <w:sz w:val="20"/>
                <w:szCs w:val="22"/>
                <w:lang w:eastAsia="ru-RU"/>
              </w:rPr>
              <w:t>/д ст. КНР</w:t>
            </w:r>
          </w:p>
        </w:tc>
        <w:tc>
          <w:tcPr>
            <w:tcW w:w="2551"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770200" w:rsidRPr="0007096B" w:rsidRDefault="00770200" w:rsidP="00770200">
            <w:pPr>
              <w:suppressAutoHyphens w:val="0"/>
              <w:jc w:val="center"/>
              <w:rPr>
                <w:color w:val="000000"/>
                <w:sz w:val="20"/>
                <w:szCs w:val="22"/>
                <w:lang w:eastAsia="ru-RU"/>
              </w:rPr>
            </w:pPr>
            <w:r>
              <w:rPr>
                <w:color w:val="000000"/>
                <w:sz w:val="20"/>
                <w:szCs w:val="22"/>
                <w:lang w:eastAsia="ru-RU"/>
              </w:rPr>
              <w:t>Услуги терминальной обработки</w:t>
            </w:r>
          </w:p>
        </w:tc>
        <w:tc>
          <w:tcPr>
            <w:tcW w:w="4394" w:type="dxa"/>
            <w:gridSpan w:val="2"/>
            <w:tcBorders>
              <w:top w:val="single" w:sz="8" w:space="0" w:color="auto"/>
              <w:left w:val="single" w:sz="8" w:space="0" w:color="auto"/>
              <w:bottom w:val="single" w:sz="4" w:space="0" w:color="auto"/>
              <w:right w:val="single" w:sz="4" w:space="0" w:color="auto"/>
            </w:tcBorders>
            <w:vAlign w:val="center"/>
          </w:tcPr>
          <w:p w:rsidR="00770200" w:rsidRPr="0007096B" w:rsidRDefault="00770200" w:rsidP="00770200">
            <w:pPr>
              <w:suppressAutoHyphens w:val="0"/>
              <w:jc w:val="center"/>
              <w:rPr>
                <w:color w:val="000000"/>
                <w:sz w:val="20"/>
                <w:szCs w:val="22"/>
                <w:lang w:eastAsia="ru-RU"/>
              </w:rPr>
            </w:pPr>
            <w:proofErr w:type="spellStart"/>
            <w:r>
              <w:rPr>
                <w:color w:val="000000"/>
                <w:sz w:val="20"/>
                <w:szCs w:val="22"/>
                <w:lang w:eastAsia="ru-RU"/>
              </w:rPr>
              <w:t>Автовывоз</w:t>
            </w:r>
            <w:proofErr w:type="spellEnd"/>
          </w:p>
        </w:tc>
      </w:tr>
      <w:tr w:rsidR="00770200" w:rsidRPr="0007096B" w:rsidTr="00770200">
        <w:trPr>
          <w:trHeight w:val="545"/>
        </w:trPr>
        <w:tc>
          <w:tcPr>
            <w:tcW w:w="2704" w:type="dxa"/>
            <w:vMerge/>
            <w:tcBorders>
              <w:left w:val="single" w:sz="8" w:space="0" w:color="auto"/>
              <w:bottom w:val="single" w:sz="8" w:space="0" w:color="auto"/>
              <w:right w:val="single" w:sz="8" w:space="0" w:color="auto"/>
            </w:tcBorders>
            <w:shd w:val="clear" w:color="auto" w:fill="auto"/>
            <w:vAlign w:val="center"/>
            <w:hideMark/>
          </w:tcPr>
          <w:p w:rsidR="00770200" w:rsidRPr="0007096B" w:rsidRDefault="00770200" w:rsidP="00770200">
            <w:pPr>
              <w:suppressAutoHyphens w:val="0"/>
              <w:jc w:val="center"/>
              <w:rPr>
                <w:color w:val="000000"/>
                <w:sz w:val="20"/>
                <w:szCs w:val="22"/>
                <w:lang w:eastAsia="ru-RU"/>
              </w:rPr>
            </w:pPr>
          </w:p>
        </w:tc>
        <w:tc>
          <w:tcPr>
            <w:tcW w:w="1417"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70200" w:rsidRPr="0007096B" w:rsidRDefault="00770200" w:rsidP="00770200">
            <w:pPr>
              <w:jc w:val="center"/>
              <w:rPr>
                <w:color w:val="000000"/>
                <w:sz w:val="20"/>
                <w:szCs w:val="22"/>
                <w:lang w:eastAsia="ru-RU"/>
              </w:rPr>
            </w:pPr>
            <w:r>
              <w:rPr>
                <w:color w:val="000000"/>
                <w:sz w:val="20"/>
                <w:szCs w:val="22"/>
                <w:lang w:eastAsia="ru-RU"/>
              </w:rPr>
              <w:t>По отправлению</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rsidR="00770200" w:rsidRPr="0007096B" w:rsidRDefault="00770200" w:rsidP="00770200">
            <w:pPr>
              <w:jc w:val="center"/>
              <w:rPr>
                <w:color w:val="000000"/>
                <w:sz w:val="20"/>
                <w:szCs w:val="22"/>
                <w:lang w:eastAsia="ru-RU"/>
              </w:rPr>
            </w:pPr>
            <w:r>
              <w:rPr>
                <w:color w:val="000000"/>
                <w:sz w:val="20"/>
                <w:szCs w:val="22"/>
                <w:lang w:eastAsia="ru-RU"/>
              </w:rPr>
              <w:t>По прибытию</w:t>
            </w:r>
          </w:p>
        </w:tc>
        <w:tc>
          <w:tcPr>
            <w:tcW w:w="3260" w:type="dxa"/>
            <w:tcBorders>
              <w:top w:val="single" w:sz="4" w:space="0" w:color="auto"/>
              <w:left w:val="single" w:sz="4" w:space="0" w:color="auto"/>
              <w:bottom w:val="single" w:sz="8" w:space="0" w:color="auto"/>
              <w:right w:val="single" w:sz="8" w:space="0" w:color="auto"/>
            </w:tcBorders>
            <w:vAlign w:val="center"/>
          </w:tcPr>
          <w:p w:rsidR="00770200" w:rsidRPr="0007096B" w:rsidRDefault="00770200" w:rsidP="00770200">
            <w:pPr>
              <w:jc w:val="center"/>
              <w:rPr>
                <w:color w:val="000000"/>
                <w:sz w:val="20"/>
                <w:szCs w:val="22"/>
                <w:lang w:eastAsia="ru-RU"/>
              </w:rPr>
            </w:pPr>
            <w:r>
              <w:rPr>
                <w:color w:val="000000"/>
                <w:sz w:val="20"/>
                <w:szCs w:val="22"/>
                <w:lang w:eastAsia="ru-RU"/>
              </w:rPr>
              <w:t>По отправлению (забор порожнего контейнера под погрузку со станции/из депо, доставка по запрашиваемому адресу, доставка груженого контейнера на станцию/в порт отправления)</w:t>
            </w:r>
          </w:p>
        </w:tc>
        <w:tc>
          <w:tcPr>
            <w:tcW w:w="1134" w:type="dxa"/>
            <w:tcBorders>
              <w:top w:val="single" w:sz="4" w:space="0" w:color="auto"/>
              <w:left w:val="single" w:sz="8" w:space="0" w:color="auto"/>
              <w:bottom w:val="single" w:sz="8" w:space="0" w:color="auto"/>
              <w:right w:val="single" w:sz="4" w:space="0" w:color="auto"/>
            </w:tcBorders>
            <w:vAlign w:val="center"/>
          </w:tcPr>
          <w:p w:rsidR="00770200" w:rsidRPr="0007096B" w:rsidRDefault="00770200" w:rsidP="00770200">
            <w:pPr>
              <w:jc w:val="center"/>
              <w:rPr>
                <w:color w:val="000000"/>
                <w:sz w:val="20"/>
                <w:szCs w:val="22"/>
                <w:lang w:eastAsia="ru-RU"/>
              </w:rPr>
            </w:pPr>
            <w:r>
              <w:rPr>
                <w:color w:val="000000"/>
                <w:sz w:val="20"/>
                <w:szCs w:val="22"/>
                <w:lang w:eastAsia="ru-RU"/>
              </w:rPr>
              <w:t>По прибытию (доставка «до двери»)</w:t>
            </w:r>
          </w:p>
        </w:tc>
      </w:tr>
      <w:tr w:rsidR="00770200" w:rsidRPr="0007096B" w:rsidTr="00770200">
        <w:trPr>
          <w:trHeight w:val="390"/>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Бэйлуньган</w:t>
            </w:r>
            <w:proofErr w:type="spellEnd"/>
            <w:r>
              <w:rPr>
                <w:color w:val="000000"/>
                <w:sz w:val="22"/>
                <w:szCs w:val="22"/>
                <w:lang w:eastAsia="ru-RU"/>
              </w:rPr>
              <w:t xml:space="preserve"> / </w:t>
            </w:r>
            <w:proofErr w:type="spellStart"/>
            <w:r>
              <w:rPr>
                <w:color w:val="000000"/>
                <w:sz w:val="22"/>
                <w:szCs w:val="22"/>
                <w:lang w:eastAsia="ru-RU"/>
              </w:rPr>
              <w:t>Beilungang</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Вендчжоуси</w:t>
            </w:r>
            <w:proofErr w:type="spellEnd"/>
            <w:r>
              <w:rPr>
                <w:color w:val="000000"/>
                <w:sz w:val="22"/>
                <w:szCs w:val="22"/>
                <w:lang w:eastAsia="ru-RU"/>
              </w:rPr>
              <w:t xml:space="preserve"> / </w:t>
            </w:r>
            <w:proofErr w:type="spellStart"/>
            <w:r>
              <w:rPr>
                <w:color w:val="000000"/>
                <w:sz w:val="22"/>
                <w:szCs w:val="22"/>
                <w:lang w:eastAsia="ru-RU"/>
              </w:rPr>
              <w:t>Wenzhouxi</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90"/>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Гэйшаньмэнь</w:t>
            </w:r>
            <w:proofErr w:type="spellEnd"/>
            <w:r>
              <w:rPr>
                <w:color w:val="000000"/>
                <w:sz w:val="22"/>
                <w:szCs w:val="22"/>
                <w:lang w:eastAsia="ru-RU"/>
              </w:rPr>
              <w:t xml:space="preserve"> / </w:t>
            </w:r>
            <w:proofErr w:type="spellStart"/>
            <w:r>
              <w:rPr>
                <w:color w:val="000000"/>
                <w:sz w:val="22"/>
                <w:szCs w:val="22"/>
                <w:lang w:eastAsia="ru-RU"/>
              </w:rPr>
              <w:t>Genshanmen</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Дахунмэнь</w:t>
            </w:r>
            <w:proofErr w:type="spellEnd"/>
            <w:r>
              <w:rPr>
                <w:color w:val="000000"/>
                <w:sz w:val="22"/>
                <w:szCs w:val="22"/>
                <w:lang w:eastAsia="ru-RU"/>
              </w:rPr>
              <w:t xml:space="preserve"> / </w:t>
            </w:r>
            <w:proofErr w:type="spellStart"/>
            <w:r>
              <w:rPr>
                <w:color w:val="000000"/>
                <w:sz w:val="22"/>
                <w:szCs w:val="22"/>
                <w:lang w:eastAsia="ru-RU"/>
              </w:rPr>
              <w:t>Dahongmen</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417"/>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Даяованьган</w:t>
            </w:r>
            <w:proofErr w:type="spellEnd"/>
            <w:r>
              <w:rPr>
                <w:color w:val="000000"/>
                <w:sz w:val="22"/>
                <w:szCs w:val="22"/>
                <w:lang w:eastAsia="ru-RU"/>
              </w:rPr>
              <w:t xml:space="preserve"> /</w:t>
            </w:r>
            <w:r>
              <w:rPr>
                <w:color w:val="000000"/>
                <w:sz w:val="22"/>
                <w:szCs w:val="22"/>
                <w:lang w:val="en-US" w:eastAsia="ru-RU"/>
              </w:rPr>
              <w:t xml:space="preserve"> </w:t>
            </w:r>
            <w:proofErr w:type="spellStart"/>
            <w:r>
              <w:rPr>
                <w:color w:val="000000"/>
                <w:sz w:val="22"/>
                <w:szCs w:val="22"/>
                <w:lang w:eastAsia="ru-RU"/>
              </w:rPr>
              <w:t>Dayaowangang</w:t>
            </w:r>
            <w:proofErr w:type="spellEnd"/>
            <w:r>
              <w:rPr>
                <w:color w:val="000000"/>
                <w:sz w:val="22"/>
                <w:szCs w:val="22"/>
                <w:lang w:eastAsia="ru-RU"/>
              </w:rPr>
              <w:t xml:space="preserve"> </w:t>
            </w:r>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Дунфу</w:t>
            </w:r>
            <w:proofErr w:type="spellEnd"/>
            <w:r>
              <w:rPr>
                <w:color w:val="000000"/>
                <w:sz w:val="22"/>
                <w:szCs w:val="22"/>
                <w:lang w:eastAsia="ru-RU"/>
              </w:rPr>
              <w:t xml:space="preserve"> / </w:t>
            </w:r>
            <w:proofErr w:type="spellStart"/>
            <w:r>
              <w:rPr>
                <w:color w:val="000000"/>
                <w:sz w:val="22"/>
                <w:szCs w:val="22"/>
                <w:lang w:eastAsia="ru-RU"/>
              </w:rPr>
              <w:t>Dongfu</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03"/>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Баюйцюань</w:t>
            </w:r>
            <w:proofErr w:type="spellEnd"/>
            <w:r>
              <w:rPr>
                <w:color w:val="000000"/>
                <w:sz w:val="22"/>
                <w:szCs w:val="22"/>
                <w:lang w:eastAsia="ru-RU"/>
              </w:rPr>
              <w:t xml:space="preserve"> / </w:t>
            </w:r>
            <w:proofErr w:type="spellStart"/>
            <w:r>
              <w:rPr>
                <w:color w:val="000000"/>
                <w:sz w:val="22"/>
                <w:szCs w:val="22"/>
                <w:lang w:eastAsia="ru-RU"/>
              </w:rPr>
              <w:t>Bayuquan</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Линьи</w:t>
            </w:r>
            <w:proofErr w:type="spellEnd"/>
            <w:r>
              <w:rPr>
                <w:color w:val="000000"/>
                <w:sz w:val="22"/>
                <w:szCs w:val="22"/>
                <w:lang w:eastAsia="ru-RU"/>
              </w:rPr>
              <w:t xml:space="preserve"> / </w:t>
            </w:r>
            <w:proofErr w:type="spellStart"/>
            <w:r>
              <w:rPr>
                <w:color w:val="000000"/>
                <w:sz w:val="22"/>
                <w:szCs w:val="22"/>
                <w:lang w:eastAsia="ru-RU"/>
              </w:rPr>
              <w:t>Linyi</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Лучаоган</w:t>
            </w:r>
            <w:proofErr w:type="spellEnd"/>
            <w:r>
              <w:rPr>
                <w:color w:val="000000"/>
                <w:sz w:val="22"/>
                <w:szCs w:val="22"/>
                <w:lang w:eastAsia="ru-RU"/>
              </w:rPr>
              <w:t xml:space="preserve"> / </w:t>
            </w:r>
            <w:proofErr w:type="spellStart"/>
            <w:r>
              <w:rPr>
                <w:color w:val="000000"/>
                <w:sz w:val="22"/>
                <w:szCs w:val="22"/>
                <w:lang w:eastAsia="ru-RU"/>
              </w:rPr>
              <w:t>Luchaogang</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r>
              <w:rPr>
                <w:color w:val="000000"/>
                <w:sz w:val="22"/>
                <w:szCs w:val="22"/>
                <w:lang w:eastAsia="ru-RU"/>
              </w:rPr>
              <w:t xml:space="preserve">Манчжурия / </w:t>
            </w:r>
            <w:proofErr w:type="spellStart"/>
            <w:r>
              <w:rPr>
                <w:color w:val="000000"/>
                <w:sz w:val="22"/>
                <w:szCs w:val="22"/>
                <w:lang w:eastAsia="ru-RU"/>
              </w:rPr>
              <w:t>Manzhouli</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center"/>
            <w:hideMark/>
          </w:tcPr>
          <w:p w:rsidR="00770200" w:rsidRPr="0007096B" w:rsidRDefault="00770200" w:rsidP="00770200">
            <w:pPr>
              <w:suppressAutoHyphens w:val="0"/>
              <w:rPr>
                <w:color w:val="000000"/>
                <w:sz w:val="22"/>
                <w:szCs w:val="22"/>
                <w:lang w:eastAsia="ru-RU"/>
              </w:rPr>
            </w:pPr>
            <w:r>
              <w:rPr>
                <w:color w:val="000000"/>
                <w:sz w:val="22"/>
                <w:szCs w:val="22"/>
                <w:lang w:eastAsia="ru-RU"/>
              </w:rPr>
              <w:t xml:space="preserve">Нанкин / </w:t>
            </w:r>
            <w:proofErr w:type="spellStart"/>
            <w:r>
              <w:rPr>
                <w:color w:val="000000"/>
                <w:sz w:val="22"/>
                <w:szCs w:val="22"/>
                <w:lang w:eastAsia="ru-RU"/>
              </w:rPr>
              <w:t>Nanjing</w:t>
            </w:r>
            <w:proofErr w:type="spellEnd"/>
          </w:p>
        </w:tc>
        <w:tc>
          <w:tcPr>
            <w:tcW w:w="1417" w:type="dxa"/>
            <w:tcBorders>
              <w:top w:val="nil"/>
              <w:left w:val="single" w:sz="8" w:space="0" w:color="auto"/>
              <w:bottom w:val="single" w:sz="8" w:space="0" w:color="auto"/>
              <w:right w:val="single" w:sz="4" w:space="0" w:color="auto"/>
            </w:tcBorders>
            <w:shd w:val="clear" w:color="auto" w:fill="auto"/>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center"/>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Нингбо</w:t>
            </w:r>
            <w:proofErr w:type="spellEnd"/>
            <w:r>
              <w:rPr>
                <w:color w:val="000000"/>
                <w:sz w:val="22"/>
                <w:szCs w:val="22"/>
                <w:lang w:eastAsia="ru-RU"/>
              </w:rPr>
              <w:t xml:space="preserve"> / </w:t>
            </w:r>
            <w:proofErr w:type="spellStart"/>
            <w:r>
              <w:rPr>
                <w:color w:val="000000"/>
                <w:sz w:val="22"/>
                <w:szCs w:val="22"/>
                <w:lang w:eastAsia="ru-RU"/>
              </w:rPr>
              <w:t>Ningbobei</w:t>
            </w:r>
            <w:proofErr w:type="spellEnd"/>
          </w:p>
        </w:tc>
        <w:tc>
          <w:tcPr>
            <w:tcW w:w="1417" w:type="dxa"/>
            <w:tcBorders>
              <w:top w:val="nil"/>
              <w:left w:val="single" w:sz="8" w:space="0" w:color="auto"/>
              <w:bottom w:val="single" w:sz="8" w:space="0" w:color="auto"/>
              <w:right w:val="single" w:sz="4" w:space="0" w:color="auto"/>
            </w:tcBorders>
            <w:shd w:val="clear" w:color="auto" w:fill="auto"/>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Синьган</w:t>
            </w:r>
            <w:proofErr w:type="spellEnd"/>
            <w:r>
              <w:rPr>
                <w:color w:val="000000"/>
                <w:sz w:val="22"/>
                <w:szCs w:val="22"/>
                <w:lang w:eastAsia="ru-RU"/>
              </w:rPr>
              <w:t xml:space="preserve"> / </w:t>
            </w:r>
            <w:proofErr w:type="spellStart"/>
            <w:r>
              <w:rPr>
                <w:color w:val="000000"/>
                <w:sz w:val="22"/>
                <w:szCs w:val="22"/>
                <w:lang w:eastAsia="ru-RU"/>
              </w:rPr>
              <w:t>Xingang</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proofErr w:type="gramStart"/>
            <w:r>
              <w:rPr>
                <w:color w:val="000000"/>
                <w:sz w:val="22"/>
                <w:szCs w:val="22"/>
                <w:lang w:eastAsia="ru-RU"/>
              </w:rPr>
              <w:t>C</w:t>
            </w:r>
            <w:proofErr w:type="gramEnd"/>
            <w:r>
              <w:rPr>
                <w:color w:val="000000"/>
                <w:sz w:val="22"/>
                <w:szCs w:val="22"/>
                <w:lang w:eastAsia="ru-RU"/>
              </w:rPr>
              <w:t>янфан</w:t>
            </w:r>
            <w:proofErr w:type="spellEnd"/>
            <w:r>
              <w:rPr>
                <w:color w:val="000000"/>
                <w:sz w:val="22"/>
                <w:szCs w:val="22"/>
                <w:lang w:eastAsia="ru-RU"/>
              </w:rPr>
              <w:t xml:space="preserve"> / </w:t>
            </w:r>
            <w:proofErr w:type="spellStart"/>
            <w:r>
              <w:rPr>
                <w:color w:val="000000"/>
                <w:sz w:val="22"/>
                <w:szCs w:val="22"/>
                <w:lang w:eastAsia="ru-RU"/>
              </w:rPr>
              <w:t>Xianfang</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Туаньцзецунь</w:t>
            </w:r>
            <w:proofErr w:type="spellEnd"/>
            <w:r>
              <w:rPr>
                <w:color w:val="000000"/>
                <w:sz w:val="22"/>
                <w:szCs w:val="22"/>
                <w:lang w:eastAsia="ru-RU"/>
              </w:rPr>
              <w:t xml:space="preserve"> / </w:t>
            </w:r>
            <w:proofErr w:type="spellStart"/>
            <w:r>
              <w:rPr>
                <w:color w:val="000000"/>
                <w:sz w:val="22"/>
                <w:szCs w:val="22"/>
                <w:lang w:eastAsia="ru-RU"/>
              </w:rPr>
              <w:t>Tuanjiecun</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lastRenderedPageBreak/>
              <w:t>Усинань</w:t>
            </w:r>
            <w:proofErr w:type="spellEnd"/>
            <w:r>
              <w:rPr>
                <w:color w:val="000000"/>
                <w:sz w:val="22"/>
                <w:szCs w:val="22"/>
                <w:lang w:eastAsia="ru-RU"/>
              </w:rPr>
              <w:t xml:space="preserve"> / </w:t>
            </w:r>
            <w:proofErr w:type="spellStart"/>
            <w:r>
              <w:rPr>
                <w:color w:val="000000"/>
                <w:sz w:val="22"/>
                <w:szCs w:val="22"/>
                <w:lang w:eastAsia="ru-RU"/>
              </w:rPr>
              <w:t>Wuxinan</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Ухуси</w:t>
            </w:r>
            <w:proofErr w:type="spellEnd"/>
            <w:r>
              <w:rPr>
                <w:color w:val="000000"/>
                <w:sz w:val="22"/>
                <w:szCs w:val="22"/>
                <w:lang w:eastAsia="ru-RU"/>
              </w:rPr>
              <w:t xml:space="preserve"> / </w:t>
            </w:r>
            <w:proofErr w:type="spellStart"/>
            <w:r>
              <w:rPr>
                <w:color w:val="000000"/>
                <w:sz w:val="22"/>
                <w:szCs w:val="22"/>
                <w:lang w:eastAsia="ru-RU"/>
              </w:rPr>
              <w:t>Wuhuxi</w:t>
            </w:r>
            <w:proofErr w:type="spellEnd"/>
            <w:r>
              <w:rPr>
                <w:color w:val="000000"/>
                <w:sz w:val="22"/>
                <w:szCs w:val="22"/>
                <w:lang w:eastAsia="ru-RU"/>
              </w:rPr>
              <w:t xml:space="preserve"> </w:t>
            </w:r>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Фучжоудун</w:t>
            </w:r>
            <w:proofErr w:type="spellEnd"/>
            <w:r>
              <w:rPr>
                <w:color w:val="000000"/>
                <w:sz w:val="22"/>
                <w:szCs w:val="22"/>
                <w:lang w:eastAsia="ru-RU"/>
              </w:rPr>
              <w:t xml:space="preserve"> / </w:t>
            </w:r>
            <w:proofErr w:type="spellStart"/>
            <w:r>
              <w:rPr>
                <w:color w:val="000000"/>
                <w:sz w:val="22"/>
                <w:szCs w:val="22"/>
                <w:lang w:eastAsia="ru-RU"/>
              </w:rPr>
              <w:t>Fuzhoudong</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Хефэбэй</w:t>
            </w:r>
            <w:proofErr w:type="spellEnd"/>
            <w:r>
              <w:rPr>
                <w:color w:val="000000"/>
                <w:sz w:val="22"/>
                <w:szCs w:val="22"/>
                <w:lang w:eastAsia="ru-RU"/>
              </w:rPr>
              <w:t xml:space="preserve"> / </w:t>
            </w:r>
            <w:proofErr w:type="spellStart"/>
            <w:r>
              <w:rPr>
                <w:color w:val="000000"/>
                <w:sz w:val="22"/>
                <w:szCs w:val="22"/>
                <w:lang w:eastAsia="ru-RU"/>
              </w:rPr>
              <w:t>Hefeibei</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val="en-US" w:eastAsia="ru-RU"/>
              </w:rPr>
            </w:pPr>
            <w:proofErr w:type="spellStart"/>
            <w:r>
              <w:rPr>
                <w:color w:val="000000"/>
                <w:sz w:val="22"/>
                <w:szCs w:val="22"/>
                <w:lang w:eastAsia="ru-RU"/>
              </w:rPr>
              <w:t>Хоххот</w:t>
            </w:r>
            <w:proofErr w:type="spellEnd"/>
            <w:r>
              <w:rPr>
                <w:color w:val="000000"/>
                <w:sz w:val="22"/>
                <w:szCs w:val="22"/>
                <w:lang w:eastAsia="ru-RU"/>
              </w:rPr>
              <w:t xml:space="preserve"> / H</w:t>
            </w:r>
            <w:proofErr w:type="spellStart"/>
            <w:r>
              <w:rPr>
                <w:color w:val="000000"/>
                <w:sz w:val="22"/>
                <w:szCs w:val="22"/>
                <w:lang w:val="en-US" w:eastAsia="ru-RU"/>
              </w:rPr>
              <w:t>ohhot</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bookmarkStart w:id="31" w:name="RANGE!A27"/>
            <w:proofErr w:type="spellStart"/>
            <w:r>
              <w:rPr>
                <w:color w:val="000000"/>
                <w:sz w:val="22"/>
                <w:szCs w:val="22"/>
                <w:lang w:eastAsia="ru-RU"/>
              </w:rPr>
              <w:t>Хуандаоган</w:t>
            </w:r>
            <w:proofErr w:type="spellEnd"/>
            <w:r>
              <w:rPr>
                <w:color w:val="000000"/>
                <w:sz w:val="22"/>
                <w:szCs w:val="22"/>
                <w:lang w:eastAsia="ru-RU"/>
              </w:rPr>
              <w:t xml:space="preserve"> / </w:t>
            </w:r>
            <w:proofErr w:type="spellStart"/>
            <w:r>
              <w:rPr>
                <w:color w:val="000000"/>
                <w:sz w:val="22"/>
                <w:szCs w:val="22"/>
                <w:lang w:eastAsia="ru-RU"/>
              </w:rPr>
              <w:t>Huangdaogang</w:t>
            </w:r>
            <w:bookmarkEnd w:id="31"/>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Цзыбо</w:t>
            </w:r>
            <w:proofErr w:type="spellEnd"/>
            <w:r>
              <w:rPr>
                <w:color w:val="000000"/>
                <w:sz w:val="22"/>
                <w:szCs w:val="22"/>
                <w:lang w:eastAsia="ru-RU"/>
              </w:rPr>
              <w:t xml:space="preserve"> / </w:t>
            </w:r>
            <w:proofErr w:type="spellStart"/>
            <w:r>
              <w:rPr>
                <w:color w:val="000000"/>
                <w:sz w:val="22"/>
                <w:szCs w:val="22"/>
                <w:lang w:eastAsia="ru-RU"/>
              </w:rPr>
              <w:t>Zibo</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Циндаоган</w:t>
            </w:r>
            <w:proofErr w:type="spellEnd"/>
            <w:r>
              <w:rPr>
                <w:color w:val="000000"/>
                <w:sz w:val="22"/>
                <w:szCs w:val="22"/>
                <w:lang w:eastAsia="ru-RU"/>
              </w:rPr>
              <w:t xml:space="preserve"> / </w:t>
            </w:r>
            <w:proofErr w:type="spellStart"/>
            <w:r>
              <w:rPr>
                <w:color w:val="000000"/>
                <w:sz w:val="22"/>
                <w:szCs w:val="22"/>
                <w:lang w:eastAsia="ru-RU"/>
              </w:rPr>
              <w:t>Qingdaogang</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center"/>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Чанша</w:t>
            </w:r>
            <w:proofErr w:type="spellEnd"/>
            <w:r>
              <w:rPr>
                <w:color w:val="000000"/>
                <w:sz w:val="22"/>
                <w:szCs w:val="22"/>
                <w:lang w:eastAsia="ru-RU"/>
              </w:rPr>
              <w:t xml:space="preserve"> / </w:t>
            </w:r>
            <w:proofErr w:type="spellStart"/>
            <w:r>
              <w:rPr>
                <w:color w:val="000000"/>
                <w:sz w:val="22"/>
                <w:szCs w:val="22"/>
                <w:lang w:eastAsia="ru-RU"/>
              </w:rPr>
              <w:t>Changsha</w:t>
            </w:r>
            <w:proofErr w:type="spellEnd"/>
          </w:p>
        </w:tc>
        <w:tc>
          <w:tcPr>
            <w:tcW w:w="1417" w:type="dxa"/>
            <w:tcBorders>
              <w:top w:val="nil"/>
              <w:left w:val="single" w:sz="8" w:space="0" w:color="auto"/>
              <w:bottom w:val="single" w:sz="8" w:space="0" w:color="auto"/>
              <w:right w:val="single" w:sz="4" w:space="0" w:color="auto"/>
            </w:tcBorders>
            <w:shd w:val="clear" w:color="auto" w:fill="auto"/>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Чжанчжоу</w:t>
            </w:r>
            <w:proofErr w:type="spellEnd"/>
            <w:r>
              <w:rPr>
                <w:color w:val="000000"/>
                <w:sz w:val="22"/>
                <w:szCs w:val="22"/>
                <w:lang w:eastAsia="ru-RU"/>
              </w:rPr>
              <w:t xml:space="preserve"> / </w:t>
            </w:r>
            <w:proofErr w:type="spellStart"/>
            <w:r>
              <w:rPr>
                <w:color w:val="000000"/>
                <w:sz w:val="22"/>
                <w:szCs w:val="22"/>
                <w:lang w:eastAsia="ru-RU"/>
              </w:rPr>
              <w:t>Changzhou</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00"/>
        </w:trPr>
        <w:tc>
          <w:tcPr>
            <w:tcW w:w="2704" w:type="dxa"/>
            <w:tcBorders>
              <w:top w:val="nil"/>
              <w:left w:val="single" w:sz="8" w:space="0" w:color="auto"/>
              <w:bottom w:val="single" w:sz="8" w:space="0" w:color="auto"/>
              <w:right w:val="single" w:sz="8" w:space="0" w:color="auto"/>
            </w:tcBorders>
            <w:shd w:val="clear" w:color="auto" w:fill="auto"/>
            <w:vAlign w:val="center"/>
            <w:hideMark/>
          </w:tcPr>
          <w:p w:rsidR="00770200" w:rsidRPr="0007096B" w:rsidRDefault="00770200" w:rsidP="00770200">
            <w:pPr>
              <w:suppressAutoHyphens w:val="0"/>
              <w:rPr>
                <w:color w:val="000000"/>
                <w:sz w:val="22"/>
                <w:szCs w:val="22"/>
                <w:lang w:eastAsia="ru-RU"/>
              </w:rPr>
            </w:pPr>
            <w:r>
              <w:rPr>
                <w:color w:val="000000"/>
                <w:sz w:val="22"/>
                <w:szCs w:val="22"/>
                <w:lang w:eastAsia="ru-RU"/>
              </w:rPr>
              <w:t xml:space="preserve">Чжэнчжоу / </w:t>
            </w:r>
            <w:proofErr w:type="spellStart"/>
            <w:r>
              <w:rPr>
                <w:color w:val="000000"/>
                <w:sz w:val="22"/>
                <w:szCs w:val="22"/>
                <w:lang w:eastAsia="ru-RU"/>
              </w:rPr>
              <w:t>Zhengzhou</w:t>
            </w:r>
            <w:proofErr w:type="spellEnd"/>
            <w:r>
              <w:rPr>
                <w:color w:val="000000"/>
                <w:sz w:val="22"/>
                <w:szCs w:val="22"/>
                <w:lang w:eastAsia="ru-RU"/>
              </w:rPr>
              <w:t xml:space="preserve"> (P</w:t>
            </w:r>
            <w:proofErr w:type="spellStart"/>
            <w:r>
              <w:rPr>
                <w:color w:val="000000"/>
                <w:sz w:val="22"/>
                <w:szCs w:val="22"/>
                <w:lang w:val="en-US" w:eastAsia="ru-RU"/>
              </w:rPr>
              <w:t>utian</w:t>
            </w:r>
            <w:proofErr w:type="spellEnd"/>
            <w:r>
              <w:rPr>
                <w:color w:val="000000"/>
                <w:sz w:val="22"/>
                <w:szCs w:val="22"/>
                <w:lang w:eastAsia="ru-RU"/>
              </w:rPr>
              <w:t>)</w:t>
            </w:r>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Шаньтоубэй</w:t>
            </w:r>
            <w:proofErr w:type="spellEnd"/>
            <w:r>
              <w:rPr>
                <w:color w:val="000000"/>
                <w:sz w:val="22"/>
                <w:szCs w:val="22"/>
                <w:lang w:eastAsia="ru-RU"/>
              </w:rPr>
              <w:t xml:space="preserve"> / </w:t>
            </w:r>
            <w:proofErr w:type="spellStart"/>
            <w:r>
              <w:rPr>
                <w:color w:val="000000"/>
                <w:sz w:val="22"/>
                <w:szCs w:val="22"/>
                <w:lang w:eastAsia="ru-RU"/>
              </w:rPr>
              <w:t>Shantoubei</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Шеньяндун</w:t>
            </w:r>
            <w:proofErr w:type="spellEnd"/>
            <w:r>
              <w:rPr>
                <w:color w:val="000000"/>
                <w:sz w:val="22"/>
                <w:szCs w:val="22"/>
                <w:lang w:eastAsia="ru-RU"/>
              </w:rPr>
              <w:t xml:space="preserve"> / </w:t>
            </w:r>
            <w:proofErr w:type="spellStart"/>
            <w:r>
              <w:rPr>
                <w:color w:val="000000"/>
                <w:sz w:val="22"/>
                <w:szCs w:val="22"/>
                <w:lang w:eastAsia="ru-RU"/>
              </w:rPr>
              <w:t>Shenyangdong</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nil"/>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eastAsia="ru-RU"/>
              </w:rPr>
            </w:pPr>
            <w:proofErr w:type="spellStart"/>
            <w:r>
              <w:rPr>
                <w:color w:val="000000"/>
                <w:sz w:val="22"/>
                <w:szCs w:val="22"/>
                <w:lang w:eastAsia="ru-RU"/>
              </w:rPr>
              <w:t>Янпу</w:t>
            </w:r>
            <w:proofErr w:type="spellEnd"/>
            <w:r>
              <w:rPr>
                <w:color w:val="000000"/>
                <w:sz w:val="22"/>
                <w:szCs w:val="22"/>
                <w:lang w:eastAsia="ru-RU"/>
              </w:rPr>
              <w:t xml:space="preserve"> / </w:t>
            </w:r>
            <w:proofErr w:type="spellStart"/>
            <w:r>
              <w:rPr>
                <w:color w:val="000000"/>
                <w:sz w:val="22"/>
                <w:szCs w:val="22"/>
                <w:lang w:eastAsia="ru-RU"/>
              </w:rPr>
              <w:t>Yangpu</w:t>
            </w:r>
            <w:proofErr w:type="spellEnd"/>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nil"/>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nil"/>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val="en-US" w:eastAsia="ru-RU"/>
              </w:rPr>
            </w:pPr>
            <w:r>
              <w:rPr>
                <w:color w:val="000000"/>
                <w:sz w:val="22"/>
                <w:szCs w:val="22"/>
                <w:lang w:eastAsia="ru-RU"/>
              </w:rPr>
              <w:t xml:space="preserve">Урумчи </w:t>
            </w:r>
            <w:r>
              <w:rPr>
                <w:color w:val="000000"/>
                <w:sz w:val="22"/>
                <w:szCs w:val="22"/>
                <w:lang w:val="en-US" w:eastAsia="ru-RU"/>
              </w:rPr>
              <w:t>/ Urumqi</w:t>
            </w:r>
          </w:p>
        </w:tc>
        <w:tc>
          <w:tcPr>
            <w:tcW w:w="141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single" w:sz="8" w:space="0" w:color="auto"/>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single" w:sz="8" w:space="0" w:color="auto"/>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val="en-US" w:eastAsia="ru-RU"/>
              </w:rPr>
            </w:pPr>
            <w:proofErr w:type="spellStart"/>
            <w:r>
              <w:rPr>
                <w:color w:val="000000"/>
                <w:sz w:val="22"/>
                <w:szCs w:val="22"/>
                <w:lang w:eastAsia="ru-RU"/>
              </w:rPr>
              <w:t>Суйфэйхэ</w:t>
            </w:r>
            <w:proofErr w:type="spellEnd"/>
            <w:r>
              <w:rPr>
                <w:color w:val="000000"/>
                <w:sz w:val="22"/>
                <w:szCs w:val="22"/>
                <w:lang w:eastAsia="ru-RU"/>
              </w:rPr>
              <w:t xml:space="preserve"> </w:t>
            </w:r>
            <w:r>
              <w:rPr>
                <w:color w:val="000000"/>
                <w:sz w:val="22"/>
                <w:szCs w:val="22"/>
                <w:lang w:val="en-US" w:eastAsia="ru-RU"/>
              </w:rPr>
              <w:t>/</w:t>
            </w:r>
            <w:r>
              <w:rPr>
                <w:color w:val="000000"/>
                <w:sz w:val="22"/>
                <w:szCs w:val="22"/>
                <w:lang w:eastAsia="ru-RU"/>
              </w:rPr>
              <w:t xml:space="preserve"> </w:t>
            </w:r>
            <w:proofErr w:type="spellStart"/>
            <w:r>
              <w:rPr>
                <w:color w:val="000000"/>
                <w:sz w:val="22"/>
                <w:szCs w:val="22"/>
                <w:lang w:val="en-US" w:eastAsia="ru-RU"/>
              </w:rPr>
              <w:t>Suifeihe</w:t>
            </w:r>
            <w:proofErr w:type="spellEnd"/>
          </w:p>
        </w:tc>
        <w:tc>
          <w:tcPr>
            <w:tcW w:w="141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single" w:sz="8" w:space="0" w:color="auto"/>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single" w:sz="8" w:space="0" w:color="auto"/>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r w:rsidR="00770200" w:rsidRPr="0007096B" w:rsidTr="00770200">
        <w:trPr>
          <w:trHeight w:val="315"/>
        </w:trPr>
        <w:tc>
          <w:tcPr>
            <w:tcW w:w="270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200" w:rsidRPr="0007096B" w:rsidRDefault="00770200" w:rsidP="00770200">
            <w:pPr>
              <w:suppressAutoHyphens w:val="0"/>
              <w:rPr>
                <w:color w:val="000000"/>
                <w:sz w:val="22"/>
                <w:szCs w:val="22"/>
                <w:lang w:val="en-US" w:eastAsia="ru-RU"/>
              </w:rPr>
            </w:pPr>
            <w:proofErr w:type="spellStart"/>
            <w:r>
              <w:rPr>
                <w:color w:val="000000"/>
                <w:sz w:val="22"/>
                <w:szCs w:val="22"/>
                <w:lang w:eastAsia="ru-RU"/>
              </w:rPr>
              <w:t>Эрлянь</w:t>
            </w:r>
            <w:proofErr w:type="spellEnd"/>
            <w:r>
              <w:rPr>
                <w:color w:val="000000"/>
                <w:sz w:val="22"/>
                <w:szCs w:val="22"/>
                <w:lang w:eastAsia="ru-RU"/>
              </w:rPr>
              <w:t xml:space="preserve"> </w:t>
            </w:r>
            <w:r>
              <w:rPr>
                <w:color w:val="000000"/>
                <w:sz w:val="22"/>
                <w:szCs w:val="22"/>
                <w:lang w:val="en-US" w:eastAsia="ru-RU"/>
              </w:rPr>
              <w:t xml:space="preserve">/ </w:t>
            </w:r>
            <w:proofErr w:type="spellStart"/>
            <w:r>
              <w:rPr>
                <w:color w:val="000000"/>
                <w:sz w:val="22"/>
                <w:szCs w:val="22"/>
                <w:lang w:val="en-US" w:eastAsia="ru-RU"/>
              </w:rPr>
              <w:t>Erlian</w:t>
            </w:r>
            <w:proofErr w:type="spellEnd"/>
          </w:p>
        </w:tc>
        <w:tc>
          <w:tcPr>
            <w:tcW w:w="141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70200" w:rsidRPr="0007096B" w:rsidRDefault="00770200" w:rsidP="00770200">
            <w:pPr>
              <w:suppressAutoHyphens w:val="0"/>
              <w:jc w:val="center"/>
              <w:rPr>
                <w:color w:val="000000"/>
                <w:sz w:val="22"/>
                <w:szCs w:val="22"/>
                <w:lang w:eastAsia="ru-RU"/>
              </w:rPr>
            </w:pP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tcPr>
          <w:p w:rsidR="00770200" w:rsidRPr="0007096B" w:rsidRDefault="00770200" w:rsidP="00770200">
            <w:pPr>
              <w:suppressAutoHyphens w:val="0"/>
              <w:jc w:val="center"/>
              <w:rPr>
                <w:color w:val="000000"/>
                <w:sz w:val="22"/>
                <w:szCs w:val="22"/>
                <w:lang w:eastAsia="ru-RU"/>
              </w:rPr>
            </w:pPr>
          </w:p>
        </w:tc>
        <w:tc>
          <w:tcPr>
            <w:tcW w:w="3260" w:type="dxa"/>
            <w:tcBorders>
              <w:top w:val="single" w:sz="8" w:space="0" w:color="auto"/>
              <w:left w:val="single" w:sz="4" w:space="0" w:color="auto"/>
              <w:bottom w:val="single" w:sz="8" w:space="0" w:color="auto"/>
              <w:right w:val="single" w:sz="8" w:space="0" w:color="auto"/>
            </w:tcBorders>
            <w:vAlign w:val="center"/>
          </w:tcPr>
          <w:p w:rsidR="00770200" w:rsidRPr="0007096B" w:rsidRDefault="00770200" w:rsidP="00770200">
            <w:pPr>
              <w:suppressAutoHyphens w:val="0"/>
              <w:jc w:val="center"/>
              <w:rPr>
                <w:color w:val="000000"/>
                <w:sz w:val="22"/>
                <w:szCs w:val="22"/>
                <w:lang w:eastAsia="ru-RU"/>
              </w:rPr>
            </w:pPr>
          </w:p>
        </w:tc>
        <w:tc>
          <w:tcPr>
            <w:tcW w:w="1134" w:type="dxa"/>
            <w:tcBorders>
              <w:top w:val="single" w:sz="8" w:space="0" w:color="auto"/>
              <w:left w:val="single" w:sz="8" w:space="0" w:color="auto"/>
              <w:bottom w:val="single" w:sz="8" w:space="0" w:color="auto"/>
              <w:right w:val="single" w:sz="4" w:space="0" w:color="auto"/>
            </w:tcBorders>
            <w:vAlign w:val="center"/>
          </w:tcPr>
          <w:p w:rsidR="00770200" w:rsidRPr="0007096B" w:rsidRDefault="00770200" w:rsidP="00770200">
            <w:pPr>
              <w:suppressAutoHyphens w:val="0"/>
              <w:jc w:val="center"/>
              <w:rPr>
                <w:color w:val="000000"/>
                <w:sz w:val="22"/>
                <w:szCs w:val="22"/>
                <w:lang w:eastAsia="ru-RU"/>
              </w:rPr>
            </w:pPr>
          </w:p>
        </w:tc>
      </w:tr>
    </w:tbl>
    <w:p w:rsidR="00770200" w:rsidRPr="0007096B" w:rsidRDefault="00770200" w:rsidP="00770200">
      <w:pPr>
        <w:pStyle w:val="affb"/>
        <w:jc w:val="both"/>
        <w:rPr>
          <w:rFonts w:ascii="Times New Roman" w:eastAsia="Times New Roman" w:hAnsi="Times New Roman"/>
          <w:sz w:val="28"/>
        </w:rPr>
      </w:pPr>
    </w:p>
    <w:p w:rsidR="00770200" w:rsidRPr="0007096B" w:rsidRDefault="00770200" w:rsidP="00770200">
      <w:pPr>
        <w:pStyle w:val="afe"/>
        <w:numPr>
          <w:ilvl w:val="3"/>
          <w:numId w:val="11"/>
        </w:numPr>
        <w:ind w:left="0" w:firstLine="709"/>
        <w:jc w:val="both"/>
      </w:pPr>
      <w:r>
        <w:rPr>
          <w:szCs w:val="28"/>
        </w:rPr>
        <w:t xml:space="preserve">Дополнительные условия </w:t>
      </w:r>
      <w:r>
        <w:t>выполнения работ, оказания услуг, поставки товаров ____________________________________________________</w:t>
      </w:r>
    </w:p>
    <w:p w:rsidR="00770200" w:rsidRPr="0007096B" w:rsidRDefault="00770200" w:rsidP="00770200">
      <w:pPr>
        <w:pStyle w:val="afe"/>
        <w:ind w:firstLine="709"/>
        <w:jc w:val="right"/>
        <w:rPr>
          <w:i/>
          <w:sz w:val="24"/>
          <w:szCs w:val="24"/>
        </w:rPr>
      </w:pPr>
      <w:r>
        <w:rPr>
          <w:i/>
          <w:sz w:val="24"/>
          <w:szCs w:val="24"/>
        </w:rPr>
        <w:t>(заполняется претендентом при необходимости).</w:t>
      </w:r>
    </w:p>
    <w:p w:rsidR="00770200" w:rsidRPr="0007096B" w:rsidRDefault="00770200" w:rsidP="00770200">
      <w:pPr>
        <w:pStyle w:val="afe"/>
        <w:ind w:firstLine="709"/>
        <w:jc w:val="both"/>
        <w:rPr>
          <w:i/>
          <w:sz w:val="24"/>
          <w:szCs w:val="24"/>
        </w:rPr>
      </w:pPr>
    </w:p>
    <w:p w:rsidR="00770200" w:rsidRPr="0007096B" w:rsidRDefault="00770200" w:rsidP="00770200">
      <w:pPr>
        <w:pStyle w:val="afe"/>
        <w:numPr>
          <w:ilvl w:val="3"/>
          <w:numId w:val="11"/>
        </w:numPr>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7 Информационной карты, но не менее 60 (шестьдесят) календарных дней </w:t>
      </w:r>
      <w:proofErr w:type="gramStart"/>
      <w:r>
        <w:rPr>
          <w:i/>
          <w:sz w:val="24"/>
          <w:szCs w:val="24"/>
        </w:rPr>
        <w:t>с даты окончания</w:t>
      </w:r>
      <w:proofErr w:type="gramEnd"/>
      <w:r>
        <w:rPr>
          <w:i/>
          <w:sz w:val="24"/>
          <w:szCs w:val="24"/>
        </w:rPr>
        <w:t xml:space="preserve"> подачи Заявок).</w:t>
      </w:r>
    </w:p>
    <w:p w:rsidR="00770200" w:rsidRPr="0007096B" w:rsidRDefault="00770200" w:rsidP="00770200">
      <w:pPr>
        <w:pStyle w:val="afe"/>
        <w:numPr>
          <w:ilvl w:val="3"/>
          <w:numId w:val="11"/>
        </w:numPr>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770200" w:rsidRPr="0007096B" w:rsidRDefault="00770200" w:rsidP="00770200">
      <w:pPr>
        <w:pStyle w:val="afe"/>
        <w:ind w:firstLine="709"/>
        <w:jc w:val="both"/>
        <w:rPr>
          <w:szCs w:val="28"/>
        </w:rPr>
      </w:pPr>
      <w:r>
        <w:rPr>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70200" w:rsidRPr="0007096B" w:rsidRDefault="00770200" w:rsidP="00770200">
      <w:pPr>
        <w:pStyle w:val="afe"/>
        <w:jc w:val="both"/>
        <w:rPr>
          <w:szCs w:val="28"/>
        </w:rPr>
      </w:pPr>
    </w:p>
    <w:p w:rsidR="00770200" w:rsidRPr="0007096B" w:rsidRDefault="00770200" w:rsidP="00770200">
      <w:pPr>
        <w:pStyle w:val="3"/>
        <w:tabs>
          <w:tab w:val="clear" w:pos="720"/>
        </w:tabs>
        <w:spacing w:before="0" w:after="0"/>
        <w:ind w:left="0" w:firstLine="851"/>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770200" w:rsidRPr="0007096B" w:rsidRDefault="00770200" w:rsidP="00770200">
      <w:pPr>
        <w:tabs>
          <w:tab w:val="left" w:pos="8640"/>
        </w:tabs>
        <w:jc w:val="center"/>
        <w:rPr>
          <w:i/>
        </w:rPr>
      </w:pPr>
      <w:r>
        <w:rPr>
          <w:i/>
        </w:rPr>
        <w:t>(наименование претендента)</w:t>
      </w:r>
    </w:p>
    <w:p w:rsidR="00770200" w:rsidRPr="0007096B" w:rsidRDefault="00770200" w:rsidP="00770200">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70200" w:rsidRPr="0007096B" w:rsidTr="00770200">
        <w:tc>
          <w:tcPr>
            <w:tcW w:w="4927" w:type="dxa"/>
          </w:tcPr>
          <w:p w:rsidR="00770200" w:rsidRPr="0007096B" w:rsidRDefault="00770200" w:rsidP="00770200">
            <w:pPr>
              <w:jc w:val="center"/>
              <w:rPr>
                <w:i/>
                <w:sz w:val="18"/>
              </w:rPr>
            </w:pPr>
            <w:r>
              <w:rPr>
                <w:i/>
                <w:sz w:val="18"/>
              </w:rPr>
              <w:t>Место печати</w:t>
            </w:r>
          </w:p>
          <w:p w:rsidR="00770200" w:rsidRPr="0007096B" w:rsidRDefault="00770200" w:rsidP="00770200">
            <w:pPr>
              <w:jc w:val="center"/>
              <w:rPr>
                <w:i/>
                <w:sz w:val="18"/>
              </w:rPr>
            </w:pPr>
          </w:p>
          <w:p w:rsidR="00770200" w:rsidRPr="0007096B" w:rsidRDefault="00770200" w:rsidP="00770200">
            <w:pPr>
              <w:rPr>
                <w:i/>
              </w:rPr>
            </w:pPr>
            <w:r>
              <w:rPr>
                <w:sz w:val="28"/>
                <w:szCs w:val="28"/>
              </w:rPr>
              <w:t>"____" _________ 201__ г.</w:t>
            </w:r>
          </w:p>
        </w:tc>
        <w:tc>
          <w:tcPr>
            <w:tcW w:w="4927" w:type="dxa"/>
          </w:tcPr>
          <w:p w:rsidR="00770200" w:rsidRPr="0007096B" w:rsidRDefault="00770200" w:rsidP="00770200">
            <w:pPr>
              <w:jc w:val="center"/>
              <w:rPr>
                <w:i/>
              </w:rPr>
            </w:pPr>
            <w:r>
              <w:rPr>
                <w:i/>
                <w:sz w:val="18"/>
              </w:rPr>
              <w:t>(должность, подпись, ФИО)</w:t>
            </w:r>
          </w:p>
        </w:tc>
      </w:tr>
    </w:tbl>
    <w:p w:rsidR="00770200" w:rsidRDefault="00770200"/>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6578C9" w:rsidRDefault="00770200">
      <w:pPr>
        <w:pStyle w:val="1"/>
        <w:ind w:left="540" w:firstLine="0"/>
        <w:jc w:val="right"/>
        <w:rPr>
          <w:rFonts w:cs="Times New Roman"/>
          <w:b w:val="0"/>
          <w:sz w:val="28"/>
        </w:rPr>
      </w:pPr>
      <w:r>
        <w:rPr>
          <w:rFonts w:cs="Times New Roman"/>
          <w:b w:val="0"/>
          <w:sz w:val="28"/>
        </w:rPr>
        <w:lastRenderedPageBreak/>
        <w:t>Приложение № 4</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770200" w:rsidRPr="0007096B" w:rsidRDefault="00770200" w:rsidP="00770200">
      <w:pPr>
        <w:jc w:val="center"/>
        <w:outlineLvl w:val="2"/>
        <w:rPr>
          <w:b/>
          <w:bCs/>
          <w:sz w:val="28"/>
          <w:szCs w:val="28"/>
        </w:rPr>
      </w:pPr>
      <w:r>
        <w:rPr>
          <w:b/>
          <w:bCs/>
          <w:sz w:val="28"/>
          <w:szCs w:val="28"/>
        </w:rPr>
        <w:t>Сведения об опыте поставки товаров, выполнения работ, оказания услуг по предмету закупки способом размещения оферты</w:t>
      </w:r>
      <w:proofErr w:type="gramStart"/>
      <w:r>
        <w:rPr>
          <w:b/>
          <w:bCs/>
          <w:sz w:val="28"/>
          <w:szCs w:val="28"/>
        </w:rPr>
        <w:t xml:space="preserve"> № __-___-______, </w:t>
      </w:r>
      <w:proofErr w:type="gramEnd"/>
      <w:r>
        <w:rPr>
          <w:b/>
          <w:bCs/>
          <w:sz w:val="28"/>
          <w:szCs w:val="28"/>
        </w:rPr>
        <w:t xml:space="preserve">поставленных, выполненных, оказанных__________________. </w:t>
      </w:r>
    </w:p>
    <w:p w:rsidR="00770200" w:rsidRDefault="00770200" w:rsidP="00770200">
      <w:pPr>
        <w:jc w:val="center"/>
        <w:rPr>
          <w:i/>
        </w:rPr>
      </w:pPr>
      <w:r>
        <w:rPr>
          <w:i/>
        </w:rPr>
        <w:t xml:space="preserve">                                                                                (наименование претендента)</w:t>
      </w:r>
    </w:p>
    <w:p w:rsidR="00770200" w:rsidRDefault="00770200" w:rsidP="00770200">
      <w:pPr>
        <w:jc w:val="center"/>
        <w:rPr>
          <w:i/>
        </w:rPr>
      </w:pPr>
    </w:p>
    <w:p w:rsidR="00770200" w:rsidRPr="00097FDC" w:rsidRDefault="00770200" w:rsidP="00770200">
      <w:pPr>
        <w:jc w:val="center"/>
        <w:rPr>
          <w:i/>
        </w:rPr>
      </w:pPr>
    </w:p>
    <w:tbl>
      <w:tblPr>
        <w:tblpPr w:leftFromText="180" w:rightFromText="180" w:vertAnchor="text" w:horzAnchor="margin" w:tblpXSpec="center" w:tblpY="130"/>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2554"/>
        <w:gridCol w:w="2665"/>
        <w:gridCol w:w="1735"/>
      </w:tblGrid>
      <w:tr w:rsidR="00770200" w:rsidRPr="00097FDC" w:rsidTr="00770200">
        <w:trPr>
          <w:trHeight w:val="2179"/>
        </w:trPr>
        <w:tc>
          <w:tcPr>
            <w:tcW w:w="2761" w:type="dxa"/>
            <w:tcBorders>
              <w:top w:val="single" w:sz="4" w:space="0" w:color="auto"/>
              <w:left w:val="single" w:sz="4" w:space="0" w:color="auto"/>
              <w:bottom w:val="single" w:sz="4" w:space="0" w:color="auto"/>
              <w:right w:val="single" w:sz="4" w:space="0" w:color="auto"/>
            </w:tcBorders>
            <w:vAlign w:val="center"/>
          </w:tcPr>
          <w:p w:rsidR="00770200" w:rsidRPr="00097FDC" w:rsidRDefault="00770200" w:rsidP="0077020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770200" w:rsidRPr="00097FDC" w:rsidRDefault="00770200" w:rsidP="00770200">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770200" w:rsidRPr="00097FDC" w:rsidRDefault="00770200" w:rsidP="00770200">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770200" w:rsidRPr="00097FDC" w:rsidRDefault="00770200" w:rsidP="00770200">
            <w:pPr>
              <w:jc w:val="center"/>
            </w:pPr>
            <w:r>
              <w:t xml:space="preserve"> Наименование контрагента  </w:t>
            </w:r>
          </w:p>
        </w:tc>
      </w:tr>
      <w:tr w:rsidR="00770200" w:rsidRPr="00097FDC" w:rsidTr="00770200">
        <w:trPr>
          <w:trHeight w:val="274"/>
        </w:trPr>
        <w:tc>
          <w:tcPr>
            <w:tcW w:w="2761" w:type="dxa"/>
            <w:tcBorders>
              <w:top w:val="single" w:sz="4" w:space="0" w:color="auto"/>
              <w:left w:val="single" w:sz="4" w:space="0" w:color="auto"/>
              <w:bottom w:val="single" w:sz="4" w:space="0" w:color="auto"/>
              <w:right w:val="single" w:sz="4" w:space="0" w:color="auto"/>
            </w:tcBorders>
          </w:tcPr>
          <w:p w:rsidR="00770200" w:rsidRPr="00097FDC" w:rsidRDefault="00770200" w:rsidP="00770200">
            <w:r>
              <w:t>1.</w:t>
            </w:r>
          </w:p>
        </w:tc>
        <w:tc>
          <w:tcPr>
            <w:tcW w:w="0" w:type="auto"/>
            <w:tcBorders>
              <w:top w:val="single" w:sz="4" w:space="0" w:color="auto"/>
              <w:left w:val="single" w:sz="4" w:space="0" w:color="auto"/>
              <w:bottom w:val="single" w:sz="4" w:space="0" w:color="auto"/>
              <w:right w:val="single" w:sz="4" w:space="0" w:color="auto"/>
            </w:tcBorders>
            <w:vAlign w:val="center"/>
          </w:tcPr>
          <w:p w:rsidR="00770200" w:rsidRPr="00097FDC" w:rsidRDefault="00770200" w:rsidP="00770200">
            <w:pPr>
              <w:jc w:val="center"/>
            </w:pPr>
          </w:p>
        </w:tc>
        <w:tc>
          <w:tcPr>
            <w:tcW w:w="2665" w:type="dxa"/>
            <w:tcBorders>
              <w:top w:val="single" w:sz="4" w:space="0" w:color="auto"/>
              <w:left w:val="single" w:sz="4" w:space="0" w:color="auto"/>
              <w:bottom w:val="single" w:sz="4" w:space="0" w:color="auto"/>
              <w:right w:val="single" w:sz="4" w:space="0" w:color="auto"/>
            </w:tcBorders>
          </w:tcPr>
          <w:p w:rsidR="00770200" w:rsidRPr="00097FDC" w:rsidRDefault="00770200" w:rsidP="00770200"/>
        </w:tc>
        <w:tc>
          <w:tcPr>
            <w:tcW w:w="1735" w:type="dxa"/>
            <w:tcBorders>
              <w:top w:val="single" w:sz="4" w:space="0" w:color="auto"/>
              <w:left w:val="single" w:sz="4" w:space="0" w:color="auto"/>
              <w:bottom w:val="single" w:sz="4" w:space="0" w:color="auto"/>
              <w:right w:val="single" w:sz="4" w:space="0" w:color="auto"/>
            </w:tcBorders>
          </w:tcPr>
          <w:p w:rsidR="00770200" w:rsidRPr="00097FDC" w:rsidRDefault="00770200" w:rsidP="00770200"/>
        </w:tc>
      </w:tr>
      <w:tr w:rsidR="00770200" w:rsidRPr="00097FDC" w:rsidTr="00770200">
        <w:trPr>
          <w:trHeight w:val="262"/>
        </w:trPr>
        <w:tc>
          <w:tcPr>
            <w:tcW w:w="2761" w:type="dxa"/>
            <w:tcBorders>
              <w:top w:val="single" w:sz="4" w:space="0" w:color="auto"/>
              <w:left w:val="single" w:sz="4" w:space="0" w:color="auto"/>
              <w:bottom w:val="single" w:sz="4" w:space="0" w:color="auto"/>
              <w:right w:val="single" w:sz="4" w:space="0" w:color="auto"/>
            </w:tcBorders>
          </w:tcPr>
          <w:p w:rsidR="00770200" w:rsidRPr="00097FDC" w:rsidRDefault="00770200" w:rsidP="00770200">
            <w:r>
              <w:t>2.</w:t>
            </w:r>
          </w:p>
        </w:tc>
        <w:tc>
          <w:tcPr>
            <w:tcW w:w="0" w:type="auto"/>
            <w:tcBorders>
              <w:top w:val="single" w:sz="4" w:space="0" w:color="auto"/>
              <w:left w:val="single" w:sz="4" w:space="0" w:color="auto"/>
              <w:bottom w:val="single" w:sz="4" w:space="0" w:color="auto"/>
              <w:right w:val="single" w:sz="4" w:space="0" w:color="auto"/>
            </w:tcBorders>
            <w:vAlign w:val="center"/>
          </w:tcPr>
          <w:p w:rsidR="00770200" w:rsidRPr="00097FDC" w:rsidRDefault="00770200" w:rsidP="00770200">
            <w:pPr>
              <w:jc w:val="center"/>
            </w:pPr>
          </w:p>
        </w:tc>
        <w:tc>
          <w:tcPr>
            <w:tcW w:w="2665" w:type="dxa"/>
            <w:tcBorders>
              <w:top w:val="single" w:sz="4" w:space="0" w:color="auto"/>
              <w:left w:val="single" w:sz="4" w:space="0" w:color="auto"/>
              <w:bottom w:val="single" w:sz="4" w:space="0" w:color="auto"/>
              <w:right w:val="single" w:sz="4" w:space="0" w:color="auto"/>
            </w:tcBorders>
          </w:tcPr>
          <w:p w:rsidR="00770200" w:rsidRPr="00097FDC" w:rsidRDefault="00770200" w:rsidP="00770200"/>
        </w:tc>
        <w:tc>
          <w:tcPr>
            <w:tcW w:w="1735" w:type="dxa"/>
            <w:tcBorders>
              <w:top w:val="single" w:sz="4" w:space="0" w:color="auto"/>
              <w:left w:val="single" w:sz="4" w:space="0" w:color="auto"/>
              <w:bottom w:val="single" w:sz="4" w:space="0" w:color="auto"/>
              <w:right w:val="single" w:sz="4" w:space="0" w:color="auto"/>
            </w:tcBorders>
          </w:tcPr>
          <w:p w:rsidR="00770200" w:rsidRPr="00097FDC" w:rsidRDefault="00770200" w:rsidP="00770200"/>
        </w:tc>
      </w:tr>
      <w:tr w:rsidR="00770200" w:rsidRPr="00097FDC" w:rsidTr="00770200">
        <w:trPr>
          <w:trHeight w:val="207"/>
        </w:trPr>
        <w:tc>
          <w:tcPr>
            <w:tcW w:w="2761" w:type="dxa"/>
            <w:tcBorders>
              <w:top w:val="single" w:sz="4" w:space="0" w:color="auto"/>
              <w:left w:val="single" w:sz="4" w:space="0" w:color="auto"/>
              <w:bottom w:val="single" w:sz="4" w:space="0" w:color="auto"/>
              <w:right w:val="single" w:sz="4" w:space="0" w:color="auto"/>
            </w:tcBorders>
          </w:tcPr>
          <w:p w:rsidR="00770200" w:rsidRPr="00097FDC" w:rsidRDefault="00770200" w:rsidP="00770200"/>
        </w:tc>
        <w:tc>
          <w:tcPr>
            <w:tcW w:w="0" w:type="auto"/>
            <w:gridSpan w:val="3"/>
            <w:tcBorders>
              <w:top w:val="single" w:sz="4" w:space="0" w:color="auto"/>
              <w:left w:val="single" w:sz="4" w:space="0" w:color="auto"/>
              <w:bottom w:val="single" w:sz="4" w:space="0" w:color="auto"/>
              <w:right w:val="single" w:sz="4" w:space="0" w:color="auto"/>
            </w:tcBorders>
            <w:vAlign w:val="center"/>
          </w:tcPr>
          <w:p w:rsidR="00770200" w:rsidRPr="00097FDC" w:rsidRDefault="00770200" w:rsidP="00770200">
            <w:pPr>
              <w:jc w:val="center"/>
            </w:pPr>
            <w:r>
              <w:t>Итого:</w:t>
            </w:r>
          </w:p>
        </w:tc>
      </w:tr>
    </w:tbl>
    <w:p w:rsidR="00770200" w:rsidRPr="00097FDC" w:rsidRDefault="00770200" w:rsidP="00770200">
      <w:pPr>
        <w:jc w:val="center"/>
      </w:pPr>
    </w:p>
    <w:p w:rsidR="00770200" w:rsidRDefault="00770200" w:rsidP="00770200">
      <w:pPr>
        <w:keepNext/>
        <w:ind w:firstLine="706"/>
        <w:jc w:val="both"/>
        <w:rPr>
          <w:b/>
          <w:bCs/>
          <w:sz w:val="28"/>
          <w:szCs w:val="28"/>
        </w:rPr>
      </w:pPr>
    </w:p>
    <w:p w:rsidR="00770200" w:rsidRPr="00C20080" w:rsidRDefault="00770200" w:rsidP="00770200">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70200" w:rsidRPr="00C20080" w:rsidRDefault="00770200" w:rsidP="00770200">
      <w:pPr>
        <w:tabs>
          <w:tab w:val="left" w:pos="8640"/>
        </w:tabs>
        <w:jc w:val="center"/>
        <w:rPr>
          <w:i/>
        </w:rPr>
      </w:pPr>
      <w:r>
        <w:rPr>
          <w:i/>
        </w:rPr>
        <w:t>(наименование претендента)</w:t>
      </w:r>
    </w:p>
    <w:p w:rsidR="00770200" w:rsidRPr="00C20080" w:rsidRDefault="00770200" w:rsidP="00770200">
      <w:pPr>
        <w:rPr>
          <w:sz w:val="28"/>
          <w:szCs w:val="28"/>
          <w:lang w:eastAsia="ru-RU"/>
        </w:rPr>
      </w:pPr>
      <w:r>
        <w:rPr>
          <w:sz w:val="28"/>
          <w:szCs w:val="28"/>
          <w:lang w:eastAsia="ru-RU"/>
        </w:rPr>
        <w:t>__________________________________________________________________</w:t>
      </w:r>
    </w:p>
    <w:p w:rsidR="00770200" w:rsidRPr="00C20080" w:rsidRDefault="00770200" w:rsidP="00770200">
      <w:pPr>
        <w:rPr>
          <w:i/>
        </w:rPr>
      </w:pPr>
      <w:r>
        <w:rPr>
          <w:i/>
        </w:rPr>
        <w:t xml:space="preserve">       М.П.</w:t>
      </w:r>
      <w:r>
        <w:rPr>
          <w:i/>
        </w:rPr>
        <w:tab/>
      </w:r>
      <w:r>
        <w:rPr>
          <w:i/>
        </w:rPr>
        <w:tab/>
      </w:r>
      <w:r>
        <w:rPr>
          <w:i/>
        </w:rPr>
        <w:tab/>
        <w:t>(должность, подпись, ФИО)</w:t>
      </w:r>
    </w:p>
    <w:p w:rsidR="00770200" w:rsidRPr="00C20080" w:rsidRDefault="00770200" w:rsidP="00770200">
      <w:pPr>
        <w:rPr>
          <w:sz w:val="28"/>
          <w:szCs w:val="28"/>
          <w:lang w:eastAsia="ru-RU"/>
        </w:rPr>
      </w:pPr>
      <w:r>
        <w:rPr>
          <w:sz w:val="28"/>
          <w:szCs w:val="28"/>
          <w:lang w:eastAsia="ru-RU"/>
        </w:rPr>
        <w:t>"____" ____________ 201__ г.</w:t>
      </w:r>
    </w:p>
    <w:p w:rsidR="00770200" w:rsidRDefault="00770200" w:rsidP="00770200"/>
    <w:p w:rsidR="00770200" w:rsidRDefault="00770200" w:rsidP="00770200"/>
    <w:p w:rsidR="00770200" w:rsidRDefault="00770200" w:rsidP="00770200"/>
    <w:p w:rsidR="00770200" w:rsidRDefault="00770200" w:rsidP="00770200"/>
    <w:p w:rsidR="00770200" w:rsidRDefault="00770200" w:rsidP="00770200"/>
    <w:p w:rsidR="00770200" w:rsidRDefault="00770200" w:rsidP="00770200"/>
    <w:p w:rsidR="00770200" w:rsidRDefault="00770200" w:rsidP="00770200"/>
    <w:p w:rsidR="00770200" w:rsidRDefault="00770200" w:rsidP="00770200"/>
    <w:p w:rsidR="00770200" w:rsidRDefault="00770200" w:rsidP="00770200"/>
    <w:p w:rsidR="00770200" w:rsidRDefault="00770200"/>
    <w:p w:rsidR="008A5FEA" w:rsidRDefault="008A5FEA">
      <w:pPr>
        <w:pStyle w:val="1"/>
        <w:ind w:left="540" w:firstLine="0"/>
        <w:jc w:val="right"/>
        <w:rPr>
          <w:rFonts w:cs="Times New Roman"/>
          <w:b w:val="0"/>
          <w:sz w:val="28"/>
        </w:rPr>
      </w:pPr>
      <w:r>
        <w:rPr>
          <w:rFonts w:cs="Times New Roman"/>
          <w:b w:val="0"/>
          <w:sz w:val="28"/>
        </w:rPr>
        <w:br/>
      </w:r>
    </w:p>
    <w:p w:rsidR="008A5FEA" w:rsidRDefault="008A5FEA">
      <w:pPr>
        <w:suppressAutoHyphens w:val="0"/>
        <w:rPr>
          <w:rFonts w:eastAsia="MS Mincho"/>
          <w:bCs/>
          <w:kern w:val="1"/>
          <w:sz w:val="28"/>
          <w:szCs w:val="32"/>
        </w:rPr>
      </w:pPr>
      <w:r>
        <w:rPr>
          <w:b/>
          <w:sz w:val="28"/>
        </w:rPr>
        <w:br w:type="page"/>
      </w:r>
    </w:p>
    <w:p w:rsidR="006578C9" w:rsidRDefault="00770200">
      <w:pPr>
        <w:pStyle w:val="1"/>
        <w:ind w:left="540" w:firstLine="0"/>
        <w:jc w:val="right"/>
        <w:rPr>
          <w:rFonts w:cs="Times New Roman"/>
          <w:b w:val="0"/>
          <w:sz w:val="28"/>
        </w:rPr>
      </w:pPr>
      <w:r>
        <w:rPr>
          <w:rFonts w:cs="Times New Roman"/>
          <w:b w:val="0"/>
          <w:sz w:val="28"/>
        </w:rPr>
        <w:lastRenderedPageBreak/>
        <w:t>Приложение № 5</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770200" w:rsidRPr="00335D27" w:rsidRDefault="00770200" w:rsidP="00770200">
      <w:pPr>
        <w:pStyle w:val="affb"/>
        <w:ind w:left="-426"/>
        <w:jc w:val="center"/>
        <w:rPr>
          <w:rFonts w:ascii="Times New Roman" w:hAnsi="Times New Roman"/>
          <w:sz w:val="28"/>
        </w:rPr>
      </w:pPr>
      <w:r>
        <w:rPr>
          <w:rFonts w:ascii="Times New Roman" w:hAnsi="Times New Roman"/>
          <w:sz w:val="28"/>
        </w:rPr>
        <w:t>ДОГОВОР</w:t>
      </w:r>
      <w:r>
        <w:rPr>
          <w:rFonts w:ascii="Times New Roman" w:hAnsi="Times New Roman"/>
          <w:sz w:val="28"/>
          <w:szCs w:val="28"/>
        </w:rPr>
        <w:t xml:space="preserve"> №____</w:t>
      </w:r>
    </w:p>
    <w:p w:rsidR="00770200" w:rsidRPr="0049281A" w:rsidRDefault="00770200" w:rsidP="00770200">
      <w:pPr>
        <w:pStyle w:val="affb"/>
        <w:ind w:left="-426"/>
        <w:jc w:val="both"/>
        <w:rPr>
          <w:rFonts w:ascii="Times New Roman" w:hAnsi="Times New Roman"/>
          <w:sz w:val="28"/>
          <w:szCs w:val="28"/>
        </w:rPr>
      </w:pPr>
      <w:r>
        <w:rPr>
          <w:rFonts w:ascii="Times New Roman" w:hAnsi="Times New Roman"/>
          <w:sz w:val="28"/>
          <w:szCs w:val="28"/>
        </w:rPr>
        <w:t xml:space="preserve">                          на транспортно-экспедиторское обслуживание</w:t>
      </w:r>
    </w:p>
    <w:p w:rsidR="00770200" w:rsidRPr="0049281A" w:rsidRDefault="00770200" w:rsidP="00770200">
      <w:pPr>
        <w:pStyle w:val="affb"/>
        <w:ind w:left="-426"/>
        <w:jc w:val="both"/>
        <w:rPr>
          <w:rFonts w:ascii="Times New Roman" w:hAnsi="Times New Roman"/>
          <w:sz w:val="28"/>
          <w:szCs w:val="28"/>
        </w:rPr>
      </w:pPr>
    </w:p>
    <w:p w:rsidR="00770200" w:rsidRPr="0049281A" w:rsidRDefault="00770200" w:rsidP="00770200">
      <w:pPr>
        <w:pStyle w:val="affb"/>
        <w:ind w:left="-426"/>
        <w:jc w:val="both"/>
        <w:rPr>
          <w:rFonts w:ascii="Times New Roman" w:hAnsi="Times New Roman"/>
          <w:sz w:val="28"/>
          <w:szCs w:val="28"/>
        </w:rPr>
      </w:pPr>
      <w:r>
        <w:rPr>
          <w:rFonts w:ascii="Times New Roman" w:hAnsi="Times New Roman"/>
          <w:sz w:val="28"/>
          <w:szCs w:val="28"/>
        </w:rPr>
        <w:t>г. Москва                                                                    «___» __________201__ г.</w:t>
      </w:r>
    </w:p>
    <w:p w:rsidR="00770200" w:rsidRDefault="00770200" w:rsidP="00770200">
      <w:pPr>
        <w:pStyle w:val="affb"/>
        <w:ind w:left="-426" w:firstLine="851"/>
        <w:jc w:val="both"/>
        <w:rPr>
          <w:rFonts w:ascii="Times New Roman" w:hAnsi="Times New Roman"/>
          <w:bCs/>
          <w:spacing w:val="4"/>
          <w:sz w:val="28"/>
          <w:szCs w:val="28"/>
        </w:rPr>
      </w:pPr>
    </w:p>
    <w:p w:rsidR="00770200" w:rsidRPr="00D36ECB" w:rsidRDefault="00770200" w:rsidP="00770200">
      <w:pPr>
        <w:pStyle w:val="affb"/>
        <w:ind w:left="-426" w:firstLine="851"/>
        <w:jc w:val="both"/>
        <w:rPr>
          <w:rFonts w:ascii="Times New Roman" w:hAnsi="Times New Roman"/>
          <w:spacing w:val="3"/>
          <w:sz w:val="28"/>
          <w:szCs w:val="28"/>
        </w:rPr>
      </w:pPr>
      <w:r>
        <w:rPr>
          <w:rFonts w:ascii="Times New Roman" w:hAnsi="Times New Roman"/>
          <w:bCs/>
          <w:spacing w:val="4"/>
          <w:sz w:val="28"/>
          <w:szCs w:val="28"/>
        </w:rPr>
        <w:t xml:space="preserve">___________, </w:t>
      </w:r>
      <w:r>
        <w:rPr>
          <w:rFonts w:ascii="Times New Roman" w:hAnsi="Times New Roman"/>
          <w:sz w:val="28"/>
          <w:szCs w:val="28"/>
        </w:rPr>
        <w:t>именуемое в дальнейшем Экспедитор, в лице _____________</w:t>
      </w:r>
      <w:r>
        <w:rPr>
          <w:rFonts w:ascii="Times New Roman" w:hAnsi="Times New Roman"/>
          <w:spacing w:val="6"/>
          <w:sz w:val="28"/>
          <w:szCs w:val="28"/>
        </w:rPr>
        <w:t xml:space="preserve">, действующего на основании ________, с одной стороны, и </w:t>
      </w:r>
      <w:r>
        <w:rPr>
          <w:rFonts w:ascii="Times New Roman" w:hAnsi="Times New Roman"/>
          <w:bCs/>
          <w:spacing w:val="6"/>
          <w:sz w:val="28"/>
          <w:szCs w:val="28"/>
        </w:rPr>
        <w:t xml:space="preserve">Публичное акционерное </w:t>
      </w:r>
      <w:r>
        <w:rPr>
          <w:rFonts w:ascii="Times New Roman" w:hAnsi="Times New Roman"/>
          <w:bCs/>
          <w:spacing w:val="-1"/>
          <w:sz w:val="28"/>
          <w:szCs w:val="28"/>
        </w:rPr>
        <w:t>общество «</w:t>
      </w:r>
      <w:r>
        <w:rPr>
          <w:rFonts w:ascii="Times New Roman" w:hAnsi="Times New Roman"/>
          <w:bCs/>
          <w:sz w:val="28"/>
          <w:szCs w:val="28"/>
        </w:rPr>
        <w:t xml:space="preserve">Центр по перевозке грузов в контейнерах «ТрансКонтейнер» </w:t>
      </w:r>
      <w:r>
        <w:rPr>
          <w:rFonts w:ascii="Times New Roman" w:hAnsi="Times New Roman"/>
          <w:bCs/>
          <w:spacing w:val="4"/>
          <w:sz w:val="28"/>
          <w:szCs w:val="28"/>
        </w:rPr>
        <w:t xml:space="preserve">(ПАО «ТрансКонтейнер»), </w:t>
      </w:r>
      <w:r>
        <w:rPr>
          <w:rFonts w:ascii="Times New Roman" w:hAnsi="Times New Roman"/>
          <w:spacing w:val="4"/>
          <w:sz w:val="28"/>
          <w:szCs w:val="28"/>
        </w:rPr>
        <w:t xml:space="preserve">именуемое в дальнейшем Клиент, </w:t>
      </w:r>
      <w:r>
        <w:rPr>
          <w:rFonts w:ascii="Times New Roman" w:hAnsi="Times New Roman"/>
          <w:sz w:val="28"/>
          <w:szCs w:val="28"/>
        </w:rPr>
        <w:t xml:space="preserve">в лице </w:t>
      </w:r>
      <w:r>
        <w:rPr>
          <w:rFonts w:ascii="Times New Roman" w:eastAsia="Arial" w:hAnsi="Times New Roman"/>
          <w:sz w:val="28"/>
          <w:szCs w:val="28"/>
        </w:rPr>
        <w:t>первого заместителя генерального директора Владимира Николаевича Драчева</w:t>
      </w:r>
      <w:r>
        <w:rPr>
          <w:rFonts w:ascii="Times New Roman" w:hAnsi="Times New Roman"/>
          <w:sz w:val="28"/>
          <w:szCs w:val="28"/>
        </w:rPr>
        <w:t xml:space="preserve">, действующего на основании доверенности от 13 февраля 2018 </w:t>
      </w:r>
      <w:r>
        <w:rPr>
          <w:rFonts w:ascii="Times New Roman" w:eastAsia="Arial" w:hAnsi="Times New Roman"/>
          <w:sz w:val="28"/>
          <w:szCs w:val="28"/>
        </w:rPr>
        <w:t>г. №</w:t>
      </w:r>
      <w:proofErr w:type="gramStart"/>
      <w:r>
        <w:rPr>
          <w:rFonts w:ascii="Times New Roman" w:eastAsia="Arial" w:hAnsi="Times New Roman"/>
          <w:sz w:val="28"/>
          <w:szCs w:val="28"/>
        </w:rPr>
        <w:t>Ц</w:t>
      </w:r>
      <w:proofErr w:type="gramEnd"/>
      <w:r>
        <w:rPr>
          <w:rFonts w:ascii="Times New Roman" w:eastAsia="Arial" w:hAnsi="Times New Roman"/>
          <w:sz w:val="28"/>
          <w:szCs w:val="28"/>
        </w:rPr>
        <w:t>/2018/ЦКП-88г</w:t>
      </w:r>
      <w:r>
        <w:rPr>
          <w:rFonts w:ascii="Times New Roman" w:hAnsi="Times New Roman"/>
          <w:spacing w:val="7"/>
          <w:sz w:val="28"/>
          <w:szCs w:val="28"/>
        </w:rPr>
        <w:t xml:space="preserve">, с другой стороны, именуемые в дальнейшем «Стороны», заключили настоящий договор на транспортно-экспедиционное обслуживание (далее – </w:t>
      </w:r>
      <w:r>
        <w:rPr>
          <w:rFonts w:ascii="Times New Roman" w:hAnsi="Times New Roman"/>
          <w:spacing w:val="3"/>
          <w:sz w:val="28"/>
          <w:szCs w:val="28"/>
        </w:rPr>
        <w:t>Договор) о нижеследующем.</w:t>
      </w:r>
    </w:p>
    <w:p w:rsidR="00770200" w:rsidRDefault="00770200" w:rsidP="00770200">
      <w:pPr>
        <w:pStyle w:val="affb"/>
        <w:jc w:val="both"/>
        <w:rPr>
          <w:rFonts w:ascii="Times New Roman" w:hAnsi="Times New Roman"/>
          <w:spacing w:val="3"/>
          <w:sz w:val="28"/>
          <w:szCs w:val="28"/>
        </w:rPr>
      </w:pPr>
    </w:p>
    <w:tbl>
      <w:tblPr>
        <w:tblW w:w="10440" w:type="dxa"/>
        <w:tblInd w:w="-432" w:type="dxa"/>
        <w:tblLayout w:type="fixed"/>
        <w:tblLook w:val="01E0" w:firstRow="1" w:lastRow="1" w:firstColumn="1" w:lastColumn="1" w:noHBand="0" w:noVBand="0"/>
      </w:tblPr>
      <w:tblGrid>
        <w:gridCol w:w="10440"/>
      </w:tblGrid>
      <w:tr w:rsidR="00770200" w:rsidRPr="009A56FB" w:rsidTr="00770200">
        <w:trPr>
          <w:trHeight w:val="3261"/>
        </w:trPr>
        <w:tc>
          <w:tcPr>
            <w:tcW w:w="10440" w:type="dxa"/>
          </w:tcPr>
          <w:p w:rsidR="00770200" w:rsidRPr="007C602A" w:rsidRDefault="00770200" w:rsidP="00770200">
            <w:pPr>
              <w:pStyle w:val="1f5"/>
              <w:ind w:left="-180"/>
              <w:jc w:val="center"/>
              <w:rPr>
                <w:b/>
                <w:sz w:val="28"/>
                <w:szCs w:val="28"/>
              </w:rPr>
            </w:pPr>
            <w:r>
              <w:rPr>
                <w:b/>
                <w:sz w:val="28"/>
                <w:szCs w:val="28"/>
              </w:rPr>
              <w:t xml:space="preserve">      ТЕРМИНЫ И ОПРЕДЕЛЕНИЯ</w:t>
            </w:r>
          </w:p>
          <w:p w:rsidR="00770200" w:rsidRPr="007C602A" w:rsidRDefault="00770200" w:rsidP="00770200">
            <w:pPr>
              <w:jc w:val="both"/>
              <w:rPr>
                <w:sz w:val="28"/>
                <w:szCs w:val="28"/>
              </w:rPr>
            </w:pPr>
          </w:p>
          <w:p w:rsidR="00770200" w:rsidRDefault="00770200" w:rsidP="00770200">
            <w:pPr>
              <w:tabs>
                <w:tab w:val="left" w:pos="9639"/>
              </w:tabs>
              <w:jc w:val="both"/>
              <w:rPr>
                <w:sz w:val="28"/>
                <w:szCs w:val="28"/>
              </w:rPr>
            </w:pPr>
            <w:r>
              <w:rPr>
                <w:b/>
                <w:sz w:val="28"/>
                <w:szCs w:val="28"/>
              </w:rPr>
              <w:t xml:space="preserve">Контейнеры </w:t>
            </w:r>
            <w:r>
              <w:rPr>
                <w:sz w:val="28"/>
                <w:szCs w:val="28"/>
              </w:rPr>
              <w:t>- универсальные контейнеры, принадлежащие на праве собственности или ином законном праве Клиенту;</w:t>
            </w:r>
          </w:p>
          <w:p w:rsidR="00770200" w:rsidRPr="007C602A" w:rsidRDefault="00770200" w:rsidP="00770200">
            <w:pPr>
              <w:tabs>
                <w:tab w:val="left" w:pos="9639"/>
              </w:tabs>
              <w:jc w:val="both"/>
              <w:rPr>
                <w:sz w:val="28"/>
                <w:szCs w:val="28"/>
              </w:rPr>
            </w:pPr>
            <w:r>
              <w:rPr>
                <w:b/>
                <w:sz w:val="28"/>
                <w:szCs w:val="28"/>
              </w:rPr>
              <w:t>Вагоны</w:t>
            </w:r>
            <w:r>
              <w:rPr>
                <w:sz w:val="28"/>
                <w:szCs w:val="28"/>
              </w:rPr>
              <w:t xml:space="preserve"> - железнодорожные вагоны, принадлежащие на праве собственности или ином законном праве Клиенту;</w:t>
            </w:r>
          </w:p>
          <w:p w:rsidR="00770200" w:rsidRPr="009A56FB" w:rsidRDefault="00770200" w:rsidP="00770200">
            <w:pPr>
              <w:tabs>
                <w:tab w:val="left" w:pos="9639"/>
              </w:tabs>
              <w:jc w:val="both"/>
              <w:rPr>
                <w:sz w:val="28"/>
                <w:szCs w:val="28"/>
              </w:rPr>
            </w:pPr>
            <w:r>
              <w:rPr>
                <w:b/>
                <w:sz w:val="28"/>
                <w:szCs w:val="28"/>
              </w:rPr>
              <w:t>АС Учёт</w:t>
            </w:r>
            <w:r>
              <w:rPr>
                <w:sz w:val="28"/>
                <w:szCs w:val="28"/>
              </w:rPr>
              <w:t xml:space="preserve"> – информационная система учёта и контроля контейнерного парка ПАО «ТрансКонтейнер» за рубежом, в районах Крайнего Севера и удаленных регионах РФ;</w:t>
            </w:r>
          </w:p>
          <w:p w:rsidR="00770200" w:rsidRPr="009A56FB" w:rsidRDefault="00770200" w:rsidP="00770200">
            <w:pPr>
              <w:tabs>
                <w:tab w:val="left" w:pos="9639"/>
              </w:tabs>
              <w:jc w:val="both"/>
              <w:rPr>
                <w:sz w:val="28"/>
                <w:szCs w:val="28"/>
              </w:rPr>
            </w:pPr>
            <w:r>
              <w:rPr>
                <w:b/>
                <w:sz w:val="28"/>
                <w:szCs w:val="28"/>
              </w:rPr>
              <w:t>Транспортно-экспедиционные услуги</w:t>
            </w:r>
            <w:r>
              <w:rPr>
                <w:sz w:val="28"/>
                <w:szCs w:val="28"/>
              </w:rPr>
              <w:t xml:space="preserve"> – услуги, оказание которых организуется Экспедитором, и/или оказываемые им в соответствии с поручением Клиента и связанные с организацией перевозок грузов железнодорожным, водным и автомобильным видами транспорта, оформлением перевозочных документов, документов для таможенных целей и других документов, необходимых для осуществления перевозок грузов;</w:t>
            </w:r>
          </w:p>
          <w:p w:rsidR="00770200" w:rsidRPr="009A56FB" w:rsidRDefault="00770200" w:rsidP="00770200">
            <w:pPr>
              <w:tabs>
                <w:tab w:val="left" w:pos="9639"/>
              </w:tabs>
              <w:jc w:val="both"/>
              <w:rPr>
                <w:b/>
                <w:sz w:val="28"/>
                <w:szCs w:val="28"/>
              </w:rPr>
            </w:pPr>
            <w:proofErr w:type="spellStart"/>
            <w:r>
              <w:rPr>
                <w:b/>
                <w:sz w:val="28"/>
                <w:szCs w:val="28"/>
              </w:rPr>
              <w:t>Внутритерминальное</w:t>
            </w:r>
            <w:proofErr w:type="spellEnd"/>
            <w:r>
              <w:rPr>
                <w:b/>
                <w:sz w:val="28"/>
                <w:szCs w:val="28"/>
              </w:rPr>
              <w:t xml:space="preserve"> обслуживание</w:t>
            </w:r>
            <w:r>
              <w:rPr>
                <w:sz w:val="28"/>
                <w:szCs w:val="28"/>
              </w:rPr>
              <w:t xml:space="preserve"> – услуги, оказание которых организуется Экспедитором, и/или оказываемые им, связанные с приемом, отправлением, перевалкой, хранением, терминальной обработкой, а также иные действия в соответствии с поручением Клиента;</w:t>
            </w:r>
          </w:p>
          <w:p w:rsidR="00770200" w:rsidRPr="007C602A" w:rsidRDefault="00770200" w:rsidP="00770200">
            <w:pPr>
              <w:tabs>
                <w:tab w:val="left" w:pos="9639"/>
              </w:tabs>
              <w:jc w:val="both"/>
              <w:rPr>
                <w:sz w:val="28"/>
                <w:szCs w:val="28"/>
              </w:rPr>
            </w:pPr>
            <w:r>
              <w:rPr>
                <w:b/>
                <w:sz w:val="28"/>
                <w:szCs w:val="28"/>
              </w:rPr>
              <w:t xml:space="preserve">Регион действия Экспедитора </w:t>
            </w:r>
            <w:r>
              <w:rPr>
                <w:sz w:val="28"/>
                <w:szCs w:val="28"/>
              </w:rPr>
              <w:t>– регион, в котором действует Экспедитор по поручению Клиента в соответствии с нормами международного права и национального законодательства;</w:t>
            </w:r>
          </w:p>
          <w:p w:rsidR="00770200" w:rsidRPr="007C602A" w:rsidRDefault="00770200" w:rsidP="00770200">
            <w:pPr>
              <w:tabs>
                <w:tab w:val="left" w:pos="9639"/>
              </w:tabs>
              <w:jc w:val="both"/>
              <w:rPr>
                <w:sz w:val="28"/>
                <w:szCs w:val="28"/>
              </w:rPr>
            </w:pPr>
            <w:r>
              <w:rPr>
                <w:b/>
                <w:sz w:val="28"/>
                <w:szCs w:val="28"/>
              </w:rPr>
              <w:t>Период нахождения Контейнеров под ответственностью Экспедитора</w:t>
            </w:r>
            <w:r>
              <w:rPr>
                <w:sz w:val="28"/>
                <w:szCs w:val="28"/>
              </w:rPr>
              <w:t xml:space="preserve"> – период между датой прибытия Контейнеров в регион действия Экспедитора и убытия Контейнеров из региона действия Экспедитора;</w:t>
            </w:r>
          </w:p>
          <w:p w:rsidR="00770200" w:rsidRPr="008A30AF" w:rsidRDefault="00770200" w:rsidP="00770200">
            <w:pPr>
              <w:tabs>
                <w:tab w:val="left" w:pos="9639"/>
              </w:tabs>
              <w:jc w:val="both"/>
              <w:rPr>
                <w:sz w:val="28"/>
                <w:szCs w:val="28"/>
              </w:rPr>
            </w:pPr>
            <w:r>
              <w:rPr>
                <w:b/>
                <w:sz w:val="28"/>
                <w:szCs w:val="28"/>
              </w:rPr>
              <w:t>Отчет Экспедитора</w:t>
            </w:r>
            <w:r>
              <w:rPr>
                <w:sz w:val="28"/>
                <w:szCs w:val="28"/>
              </w:rPr>
              <w:t xml:space="preserve"> – отчет об оказанных Экспедитором услугах, с детализацией </w:t>
            </w:r>
            <w:r>
              <w:rPr>
                <w:sz w:val="28"/>
                <w:szCs w:val="28"/>
              </w:rPr>
              <w:lastRenderedPageBreak/>
              <w:t>стоимости услуг по каждому Контейнеру, который составляется по форме Клиента.</w:t>
            </w:r>
          </w:p>
          <w:p w:rsidR="00770200" w:rsidRPr="008A30AF" w:rsidRDefault="00770200" w:rsidP="00770200">
            <w:pPr>
              <w:tabs>
                <w:tab w:val="left" w:pos="9639"/>
              </w:tabs>
              <w:jc w:val="both"/>
              <w:rPr>
                <w:sz w:val="28"/>
                <w:szCs w:val="28"/>
              </w:rPr>
            </w:pPr>
          </w:p>
          <w:p w:rsidR="00770200" w:rsidRDefault="00770200" w:rsidP="00770200">
            <w:pPr>
              <w:pStyle w:val="1f5"/>
              <w:jc w:val="center"/>
              <w:rPr>
                <w:b/>
                <w:sz w:val="28"/>
                <w:szCs w:val="28"/>
              </w:rPr>
            </w:pPr>
          </w:p>
          <w:p w:rsidR="00770200" w:rsidRPr="003939D6" w:rsidRDefault="00770200" w:rsidP="00770200">
            <w:pPr>
              <w:pStyle w:val="1f5"/>
              <w:jc w:val="center"/>
              <w:rPr>
                <w:b/>
                <w:sz w:val="28"/>
                <w:szCs w:val="28"/>
              </w:rPr>
            </w:pPr>
          </w:p>
          <w:p w:rsidR="00770200" w:rsidRPr="003939D6" w:rsidRDefault="00770200" w:rsidP="00770200">
            <w:pPr>
              <w:pStyle w:val="1f5"/>
              <w:jc w:val="center"/>
              <w:rPr>
                <w:b/>
                <w:sz w:val="28"/>
                <w:szCs w:val="28"/>
              </w:rPr>
            </w:pPr>
          </w:p>
          <w:p w:rsidR="00770200" w:rsidRDefault="00770200" w:rsidP="00770200">
            <w:pPr>
              <w:pStyle w:val="1f5"/>
              <w:jc w:val="center"/>
              <w:rPr>
                <w:b/>
                <w:sz w:val="28"/>
                <w:szCs w:val="28"/>
              </w:rPr>
            </w:pPr>
            <w:r>
              <w:rPr>
                <w:b/>
                <w:sz w:val="28"/>
                <w:szCs w:val="28"/>
              </w:rPr>
              <w:t>1. ПРЕДМЕТ ДОГОВОРА</w:t>
            </w:r>
          </w:p>
          <w:p w:rsidR="00770200" w:rsidRPr="00073F34" w:rsidRDefault="00770200" w:rsidP="00770200">
            <w:pPr>
              <w:pStyle w:val="1f5"/>
              <w:jc w:val="center"/>
              <w:rPr>
                <w:b/>
                <w:sz w:val="36"/>
                <w:szCs w:val="28"/>
              </w:rPr>
            </w:pPr>
          </w:p>
          <w:p w:rsidR="00770200" w:rsidRPr="002904A7" w:rsidRDefault="00770200" w:rsidP="00770200">
            <w:pPr>
              <w:ind w:firstLine="708"/>
              <w:jc w:val="both"/>
              <w:rPr>
                <w:sz w:val="28"/>
                <w:szCs w:val="28"/>
              </w:rPr>
            </w:pPr>
            <w:r>
              <w:rPr>
                <w:sz w:val="28"/>
                <w:szCs w:val="28"/>
              </w:rPr>
              <w:t xml:space="preserve">1.1. </w:t>
            </w:r>
            <w:proofErr w:type="gramStart"/>
            <w:r>
              <w:rPr>
                <w:sz w:val="28"/>
                <w:szCs w:val="28"/>
              </w:rPr>
              <w:t xml:space="preserve">По настоящему Договору Экспедитор обязуется выполнять и/или организовывать выполнение за вознаграждение и за счет Клиента транспортно-экспедиционных услуг, связанных с перевозкой грузов железнодорожным, водным и автомобильным транспортом, </w:t>
            </w:r>
            <w:proofErr w:type="spellStart"/>
            <w:r>
              <w:rPr>
                <w:sz w:val="28"/>
                <w:szCs w:val="28"/>
              </w:rPr>
              <w:t>внутритерминальным</w:t>
            </w:r>
            <w:proofErr w:type="spellEnd"/>
            <w:r>
              <w:rPr>
                <w:sz w:val="28"/>
                <w:szCs w:val="28"/>
              </w:rPr>
              <w:t xml:space="preserve"> обслуживанием, а также оказание иных транспортно-экспедиционных услуг по организации перемещения грузов в контейнерах или в вагонах, а также контейнеров и/или вагонов следующих во внутреннем, экспортно-импортном, транзитном сообщении по территории стран Китайской</w:t>
            </w:r>
            <w:proofErr w:type="gramEnd"/>
            <w:r>
              <w:rPr>
                <w:sz w:val="28"/>
                <w:szCs w:val="28"/>
              </w:rPr>
              <w:t xml:space="preserve"> Народной Республики (далее – КНР).</w:t>
            </w:r>
          </w:p>
          <w:p w:rsidR="00770200" w:rsidRPr="00EC2E6F" w:rsidRDefault="00770200" w:rsidP="00770200">
            <w:pPr>
              <w:pStyle w:val="Normal1"/>
              <w:shd w:val="clear" w:color="auto" w:fill="FFFFFF"/>
              <w:tabs>
                <w:tab w:val="left" w:pos="720"/>
                <w:tab w:val="left" w:pos="9639"/>
              </w:tabs>
              <w:rPr>
                <w:szCs w:val="28"/>
              </w:rPr>
            </w:pPr>
            <w:r>
              <w:rPr>
                <w:szCs w:val="28"/>
              </w:rPr>
              <w:t>1.2. Стоимость и условия оказания услуг Экспедитора согласовываются Сторонами в приложениях к Договору.</w:t>
            </w:r>
          </w:p>
          <w:p w:rsidR="00770200" w:rsidRPr="00EC2E6F" w:rsidRDefault="00770200" w:rsidP="00770200">
            <w:pPr>
              <w:jc w:val="both"/>
              <w:rPr>
                <w:sz w:val="28"/>
                <w:szCs w:val="28"/>
              </w:rPr>
            </w:pPr>
            <w:r>
              <w:rPr>
                <w:sz w:val="28"/>
                <w:szCs w:val="28"/>
              </w:rPr>
              <w:t>В отдельных случаях стоимость и условия оказания услуг  Экспедитора могут быть определены в следующем порядке:</w:t>
            </w:r>
          </w:p>
          <w:p w:rsidR="00770200" w:rsidRPr="00EC2E6F" w:rsidRDefault="00770200" w:rsidP="00770200">
            <w:pPr>
              <w:pStyle w:val="Normal1"/>
              <w:shd w:val="clear" w:color="auto" w:fill="FFFFFF"/>
              <w:tabs>
                <w:tab w:val="left" w:pos="720"/>
                <w:tab w:val="left" w:pos="9639"/>
              </w:tabs>
              <w:rPr>
                <w:szCs w:val="28"/>
              </w:rPr>
            </w:pPr>
            <w:proofErr w:type="gramStart"/>
            <w:r>
              <w:rPr>
                <w:szCs w:val="28"/>
              </w:rPr>
              <w:t>Экспедитор направляет Клиенту по электронной почте с учетом положений п. 8.3 Договора сообщение о маршруте, наименовании груза, типоразмере/грузоподъемности контейнера, условиях и стоимости перевозки или наименовании и стоимости услуги (работы), единицу измерения стоимости, а также при необходимости иную информацию; Клиент подтверждает ответным сообщением (с дублированием полученного от Экспедитора сообщения) получение  предложенных условий.</w:t>
            </w:r>
            <w:proofErr w:type="gramEnd"/>
          </w:p>
          <w:p w:rsidR="00770200" w:rsidRPr="008D09CF" w:rsidRDefault="00770200" w:rsidP="00770200">
            <w:pPr>
              <w:pStyle w:val="Normal1"/>
              <w:shd w:val="clear" w:color="auto" w:fill="FFFFFF"/>
              <w:tabs>
                <w:tab w:val="left" w:pos="720"/>
                <w:tab w:val="left" w:pos="9639"/>
              </w:tabs>
              <w:jc w:val="left"/>
              <w:rPr>
                <w:szCs w:val="28"/>
              </w:rPr>
            </w:pPr>
            <w:r>
              <w:rPr>
                <w:szCs w:val="28"/>
              </w:rPr>
              <w:t>1.3. Регион действия Экспедитора – КНР.</w:t>
            </w:r>
          </w:p>
          <w:p w:rsidR="00770200" w:rsidRPr="00D168C5" w:rsidRDefault="00770200" w:rsidP="00770200">
            <w:pPr>
              <w:tabs>
                <w:tab w:val="left" w:pos="3084"/>
              </w:tabs>
              <w:rPr>
                <w:sz w:val="28"/>
                <w:szCs w:val="28"/>
              </w:rPr>
            </w:pPr>
          </w:p>
        </w:tc>
      </w:tr>
      <w:tr w:rsidR="00770200" w:rsidRPr="00841946" w:rsidTr="00770200">
        <w:trPr>
          <w:trHeight w:val="545"/>
        </w:trPr>
        <w:tc>
          <w:tcPr>
            <w:tcW w:w="10440" w:type="dxa"/>
          </w:tcPr>
          <w:p w:rsidR="00770200" w:rsidRPr="009A56FB" w:rsidRDefault="00770200" w:rsidP="00770200">
            <w:pPr>
              <w:pStyle w:val="1f5"/>
              <w:jc w:val="center"/>
              <w:rPr>
                <w:sz w:val="28"/>
                <w:szCs w:val="28"/>
              </w:rPr>
            </w:pPr>
            <w:r>
              <w:rPr>
                <w:b/>
                <w:sz w:val="28"/>
                <w:szCs w:val="28"/>
              </w:rPr>
              <w:lastRenderedPageBreak/>
              <w:t>2. ПРАВА И ОБЯЗАННОСТИ СТОРОН</w:t>
            </w:r>
          </w:p>
          <w:p w:rsidR="00770200" w:rsidRPr="009A56FB" w:rsidRDefault="00770200" w:rsidP="00770200">
            <w:pPr>
              <w:pStyle w:val="1f5"/>
              <w:rPr>
                <w:sz w:val="28"/>
                <w:szCs w:val="28"/>
              </w:rPr>
            </w:pPr>
          </w:p>
          <w:p w:rsidR="00770200" w:rsidRPr="009A56FB" w:rsidRDefault="00770200" w:rsidP="00770200">
            <w:pPr>
              <w:pStyle w:val="1f5"/>
              <w:rPr>
                <w:b/>
                <w:sz w:val="28"/>
                <w:szCs w:val="28"/>
              </w:rPr>
            </w:pPr>
            <w:r>
              <w:rPr>
                <w:b/>
                <w:sz w:val="28"/>
                <w:szCs w:val="28"/>
              </w:rPr>
              <w:t>2.1. Экспедитор обязуется:</w:t>
            </w:r>
          </w:p>
          <w:p w:rsidR="00770200" w:rsidRPr="009A56FB" w:rsidRDefault="00770200" w:rsidP="00770200">
            <w:pPr>
              <w:pStyle w:val="Normal1"/>
              <w:shd w:val="clear" w:color="auto" w:fill="FFFFFF"/>
              <w:tabs>
                <w:tab w:val="left" w:pos="720"/>
                <w:tab w:val="left" w:pos="9639"/>
              </w:tabs>
              <w:rPr>
                <w:szCs w:val="28"/>
              </w:rPr>
            </w:pPr>
            <w:r>
              <w:rPr>
                <w:szCs w:val="28"/>
              </w:rPr>
              <w:t xml:space="preserve">2.1.1. оказывать услуги в соответствии с условиями настоящего Договора и поручениями Клиента; </w:t>
            </w:r>
          </w:p>
          <w:p w:rsidR="00770200" w:rsidRDefault="00770200" w:rsidP="00770200">
            <w:pPr>
              <w:pStyle w:val="Normal1"/>
              <w:shd w:val="clear" w:color="auto" w:fill="FFFFFF"/>
              <w:tabs>
                <w:tab w:val="left" w:pos="720"/>
                <w:tab w:val="left" w:pos="9639"/>
              </w:tabs>
              <w:rPr>
                <w:szCs w:val="28"/>
              </w:rPr>
            </w:pPr>
            <w:r>
              <w:rPr>
                <w:szCs w:val="28"/>
              </w:rPr>
              <w:t>2.1.2. при получении Заказа, составленного по форме Приложения № 1 к настоящему Договору,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 Заказ должен быть направлен Клиентом Экспедитору посредством электронной почты;</w:t>
            </w:r>
          </w:p>
          <w:p w:rsidR="00770200" w:rsidRPr="009A56FB" w:rsidRDefault="00770200" w:rsidP="00770200">
            <w:pPr>
              <w:pStyle w:val="Normal1"/>
              <w:shd w:val="clear" w:color="auto" w:fill="FFFFFF"/>
              <w:tabs>
                <w:tab w:val="left" w:pos="720"/>
                <w:tab w:val="left" w:pos="9639"/>
              </w:tabs>
              <w:rPr>
                <w:szCs w:val="28"/>
              </w:rPr>
            </w:pPr>
            <w:r>
              <w:rPr>
                <w:szCs w:val="28"/>
              </w:rPr>
              <w:t>2.1.3. принимать под свою ответственность груженые и порожние Контейнеры, организовывать хранение Контейнеров, контролировать их сохранность, организовывать отправление грузов в Контейнерах, отправку (возврат) порожних Контейнеров, а также осуществлять иные действия с Контейнерами в соответствии с указаниями Клиента;</w:t>
            </w:r>
          </w:p>
          <w:p w:rsidR="00770200" w:rsidRPr="007C602A" w:rsidRDefault="00770200" w:rsidP="00770200">
            <w:pPr>
              <w:pStyle w:val="Normal1"/>
              <w:shd w:val="clear" w:color="auto" w:fill="FFFFFF"/>
              <w:tabs>
                <w:tab w:val="left" w:pos="720"/>
                <w:tab w:val="left" w:pos="9639"/>
              </w:tabs>
              <w:rPr>
                <w:szCs w:val="28"/>
              </w:rPr>
            </w:pPr>
            <w:r>
              <w:rPr>
                <w:szCs w:val="28"/>
              </w:rPr>
              <w:t xml:space="preserve">2.1.4. заключать от своего имени или от имени Клиента договоры, </w:t>
            </w:r>
            <w:r>
              <w:rPr>
                <w:szCs w:val="28"/>
              </w:rPr>
              <w:lastRenderedPageBreak/>
              <w:t xml:space="preserve">необходимые для исполнения поручений Клиента. В течение 3 (трех) календарных дней </w:t>
            </w:r>
            <w:proofErr w:type="gramStart"/>
            <w:r>
              <w:rPr>
                <w:szCs w:val="28"/>
              </w:rPr>
              <w:t>с даты заключения</w:t>
            </w:r>
            <w:proofErr w:type="gramEnd"/>
            <w:r>
              <w:rPr>
                <w:szCs w:val="28"/>
              </w:rPr>
              <w:t xml:space="preserve"> договоров с соисполнителями предоставить их копии Клиенту;</w:t>
            </w:r>
          </w:p>
          <w:p w:rsidR="00770200" w:rsidRPr="009A56FB" w:rsidRDefault="00770200" w:rsidP="00770200">
            <w:pPr>
              <w:pStyle w:val="Normal1"/>
              <w:shd w:val="clear" w:color="auto" w:fill="FFFFFF"/>
              <w:tabs>
                <w:tab w:val="left" w:pos="720"/>
                <w:tab w:val="left" w:pos="9639"/>
              </w:tabs>
              <w:rPr>
                <w:szCs w:val="28"/>
              </w:rPr>
            </w:pPr>
            <w:r>
              <w:rPr>
                <w:szCs w:val="28"/>
              </w:rPr>
              <w:t>2.1.5. постоянно информировать Клиента обо всех изменениях на транспортном рынке, рынке услуг и парка оборудования;</w:t>
            </w:r>
          </w:p>
          <w:p w:rsidR="00770200" w:rsidRPr="009A56FB" w:rsidRDefault="00770200" w:rsidP="00770200">
            <w:pPr>
              <w:pStyle w:val="Normal1"/>
              <w:shd w:val="clear" w:color="auto" w:fill="FFFFFF"/>
              <w:tabs>
                <w:tab w:val="left" w:pos="749"/>
                <w:tab w:val="left" w:pos="9639"/>
              </w:tabs>
              <w:rPr>
                <w:szCs w:val="28"/>
              </w:rPr>
            </w:pPr>
            <w:r>
              <w:rPr>
                <w:szCs w:val="28"/>
              </w:rPr>
              <w:t>2.1.6. принимать меры по урегулированию возможных претензий в интересах Клиента;</w:t>
            </w:r>
          </w:p>
          <w:p w:rsidR="00770200" w:rsidRPr="007C602A" w:rsidRDefault="00770200" w:rsidP="00770200">
            <w:pPr>
              <w:pStyle w:val="Normal1"/>
              <w:shd w:val="clear" w:color="auto" w:fill="FFFFFF"/>
              <w:tabs>
                <w:tab w:val="left" w:pos="878"/>
                <w:tab w:val="left" w:pos="9639"/>
              </w:tabs>
              <w:rPr>
                <w:szCs w:val="28"/>
              </w:rPr>
            </w:pPr>
            <w:r>
              <w:rPr>
                <w:szCs w:val="28"/>
              </w:rPr>
              <w:t>2.1.7. представлять интересы Клиента в государственных и судебных органах, иных органах и службах, перед коммерческими организациями, в рамках предоставленных ему Клиентом полномочий;</w:t>
            </w:r>
          </w:p>
          <w:p w:rsidR="00770200" w:rsidRPr="009A56FB" w:rsidRDefault="00770200" w:rsidP="00770200">
            <w:pPr>
              <w:pStyle w:val="Normal1"/>
              <w:shd w:val="clear" w:color="auto" w:fill="FFFFFF"/>
              <w:tabs>
                <w:tab w:val="left" w:pos="9639"/>
              </w:tabs>
              <w:rPr>
                <w:szCs w:val="28"/>
              </w:rPr>
            </w:pPr>
            <w:r>
              <w:rPr>
                <w:szCs w:val="28"/>
              </w:rPr>
              <w:t>2.1.8. предоставлять Клиенту по его запросам информацию о стоимости перевозок грузов в контейнерах</w:t>
            </w:r>
            <w:r>
              <w:rPr>
                <w:b/>
                <w:szCs w:val="28"/>
              </w:rPr>
              <w:t xml:space="preserve"> </w:t>
            </w:r>
            <w:r>
              <w:rPr>
                <w:szCs w:val="28"/>
              </w:rPr>
              <w:t>вне зависимости от принадлежности контейнеров, стоимости обработки грузов, тарифах премий по страхованию грузов, а также незамедлительно информировать Клиента и об изменении тарифов и ставок организаций, участвующих в перевозках;</w:t>
            </w:r>
          </w:p>
          <w:p w:rsidR="00770200" w:rsidRPr="009A56FB" w:rsidRDefault="00770200" w:rsidP="00770200">
            <w:pPr>
              <w:pStyle w:val="Normal1"/>
              <w:shd w:val="clear" w:color="auto" w:fill="FFFFFF"/>
              <w:tabs>
                <w:tab w:val="left" w:pos="806"/>
                <w:tab w:val="left" w:pos="9639"/>
              </w:tabs>
              <w:rPr>
                <w:szCs w:val="28"/>
              </w:rPr>
            </w:pPr>
            <w:r>
              <w:rPr>
                <w:szCs w:val="28"/>
              </w:rPr>
              <w:t>2.1.9. организовать перетарку, погрузку, выгрузку, хранение грузов и Контейнеров в портах, на терминалах или складах для последующей доставки получателю или от отправителя в порты, на терминалы или склады, нести ответственность за сохранность Контейнеров, находящихся под ответственностью Экспедитора;</w:t>
            </w:r>
          </w:p>
          <w:p w:rsidR="00770200" w:rsidRPr="009A56FB" w:rsidRDefault="00770200" w:rsidP="00770200">
            <w:pPr>
              <w:pStyle w:val="Normal1"/>
              <w:shd w:val="clear" w:color="auto" w:fill="FFFFFF"/>
              <w:tabs>
                <w:tab w:val="left" w:pos="821"/>
                <w:tab w:val="left" w:pos="9639"/>
              </w:tabs>
              <w:rPr>
                <w:szCs w:val="28"/>
              </w:rPr>
            </w:pPr>
            <w:r>
              <w:rPr>
                <w:szCs w:val="28"/>
              </w:rPr>
              <w:t>2.1.10. организовать своевременную отгрузку грузов и отправку порожних Контейнеров и обеспечить их документальное сопровождение;</w:t>
            </w:r>
          </w:p>
          <w:p w:rsidR="00770200" w:rsidRPr="007C602A" w:rsidRDefault="00770200" w:rsidP="00770200">
            <w:pPr>
              <w:pStyle w:val="Normal1"/>
              <w:shd w:val="clear" w:color="auto" w:fill="FFFFFF"/>
              <w:tabs>
                <w:tab w:val="left" w:pos="821"/>
                <w:tab w:val="left" w:pos="9639"/>
              </w:tabs>
              <w:rPr>
                <w:szCs w:val="28"/>
              </w:rPr>
            </w:pPr>
            <w:r>
              <w:rPr>
                <w:szCs w:val="28"/>
              </w:rPr>
              <w:t>2.1.11. осуществлять слежение за транспортировкой грузов, дислокацией и перемещением Контейнеров по территории КНР и по первому требованию Клиента предоставлять ему эту информацию;</w:t>
            </w:r>
          </w:p>
          <w:p w:rsidR="00770200" w:rsidRPr="007C602A" w:rsidRDefault="00770200" w:rsidP="00770200">
            <w:pPr>
              <w:pStyle w:val="Normal1"/>
              <w:shd w:val="clear" w:color="auto" w:fill="FFFFFF"/>
              <w:tabs>
                <w:tab w:val="left" w:pos="706"/>
                <w:tab w:val="left" w:pos="9639"/>
              </w:tabs>
              <w:rPr>
                <w:szCs w:val="28"/>
              </w:rPr>
            </w:pPr>
            <w:r>
              <w:rPr>
                <w:szCs w:val="28"/>
              </w:rPr>
              <w:t>2.1.12. в случае необходимости осуществлять почтовую рассылку документов, связанных с транспортно-экспедиционным обслуживанием;</w:t>
            </w:r>
          </w:p>
          <w:p w:rsidR="00770200" w:rsidRPr="009A56FB" w:rsidRDefault="00770200" w:rsidP="00770200">
            <w:pPr>
              <w:pStyle w:val="Normal1"/>
              <w:shd w:val="clear" w:color="auto" w:fill="FFFFFF"/>
              <w:tabs>
                <w:tab w:val="left" w:pos="9639"/>
              </w:tabs>
              <w:rPr>
                <w:szCs w:val="28"/>
              </w:rPr>
            </w:pPr>
            <w:r>
              <w:rPr>
                <w:szCs w:val="28"/>
              </w:rPr>
              <w:t xml:space="preserve">2.1.13. ежедекадно, но не позднее 5 (пяти) календарных дней с момента окончания декады, </w:t>
            </w:r>
            <w:proofErr w:type="gramStart"/>
            <w:r>
              <w:rPr>
                <w:szCs w:val="28"/>
              </w:rPr>
              <w:t>предоставлять Отчет</w:t>
            </w:r>
            <w:proofErr w:type="gramEnd"/>
            <w:r>
              <w:rPr>
                <w:szCs w:val="28"/>
              </w:rPr>
              <w:t xml:space="preserve"> Экспедитора по форме Клиента в соответствии с Приложением № 2 к настоящему Договору, являющимся его неотъемлемой частью. Форма Отчета Клиента может изменяться в зависимости от характера и номенклатуры оказанных услуг. В случае мотивированных и документально подтверждённых возражений Клиента по Отчету Экспедитора, устранить их в течение 2 (двух) рабочих дней и </w:t>
            </w:r>
            <w:proofErr w:type="gramStart"/>
            <w:r>
              <w:rPr>
                <w:szCs w:val="28"/>
              </w:rPr>
              <w:t>предоставить исправленный Отчет</w:t>
            </w:r>
            <w:proofErr w:type="gramEnd"/>
            <w:r>
              <w:rPr>
                <w:szCs w:val="28"/>
              </w:rPr>
              <w:t xml:space="preserve"> Экспедитора Клиенту. Если возражения не устранены, услуги считаются не оказанными Экспедитором. </w:t>
            </w:r>
          </w:p>
          <w:p w:rsidR="00770200" w:rsidRPr="009A56FB" w:rsidRDefault="00770200" w:rsidP="00770200">
            <w:pPr>
              <w:pStyle w:val="Normal1"/>
              <w:shd w:val="clear" w:color="auto" w:fill="FFFFFF"/>
              <w:tabs>
                <w:tab w:val="left" w:pos="9639"/>
              </w:tabs>
              <w:rPr>
                <w:szCs w:val="28"/>
              </w:rPr>
            </w:pPr>
            <w:r>
              <w:rPr>
                <w:szCs w:val="28"/>
              </w:rPr>
              <w:t>2.1.14. по первому требованию Клиента предоставить заверенные надлежащим образом копии документов, подтверждающих понесенные расходы;</w:t>
            </w:r>
          </w:p>
          <w:p w:rsidR="00770200" w:rsidRPr="009A56FB" w:rsidRDefault="00770200" w:rsidP="00770200">
            <w:pPr>
              <w:pStyle w:val="Normal1"/>
              <w:shd w:val="clear" w:color="auto" w:fill="FFFFFF"/>
              <w:tabs>
                <w:tab w:val="left" w:pos="9639"/>
              </w:tabs>
              <w:rPr>
                <w:szCs w:val="28"/>
              </w:rPr>
            </w:pPr>
            <w:r>
              <w:rPr>
                <w:szCs w:val="28"/>
              </w:rPr>
              <w:t>2.1.15. выполнять иные письменные поручения Клиента, связанные с обеспечением его интересов;</w:t>
            </w:r>
          </w:p>
          <w:p w:rsidR="00770200" w:rsidRPr="007C602A" w:rsidRDefault="00770200" w:rsidP="00770200">
            <w:pPr>
              <w:pStyle w:val="Normal1"/>
              <w:shd w:val="clear" w:color="auto" w:fill="FFFFFF"/>
              <w:tabs>
                <w:tab w:val="left" w:pos="713"/>
                <w:tab w:val="left" w:pos="9639"/>
              </w:tabs>
              <w:rPr>
                <w:szCs w:val="28"/>
              </w:rPr>
            </w:pPr>
            <w:r>
              <w:rPr>
                <w:szCs w:val="28"/>
              </w:rPr>
              <w:t xml:space="preserve">2.1.16. возмещать возникшие у Клиента по вине Экспедитора дополнительные расходы, связанные с подготовкой, отправкой, перевалкой, хранением, терминальной обработкой Контейнеров, а также иные расходы, на основании выставленного Клиентом счета при предоставлении копий документов, </w:t>
            </w:r>
            <w:r>
              <w:rPr>
                <w:szCs w:val="28"/>
              </w:rPr>
              <w:lastRenderedPageBreak/>
              <w:t xml:space="preserve">подтверждающих данные расходы. </w:t>
            </w:r>
          </w:p>
          <w:p w:rsidR="00770200" w:rsidRPr="009A56FB" w:rsidRDefault="00770200" w:rsidP="00770200">
            <w:pPr>
              <w:pStyle w:val="Normal1"/>
              <w:shd w:val="clear" w:color="auto" w:fill="FFFFFF"/>
              <w:tabs>
                <w:tab w:val="left" w:pos="713"/>
                <w:tab w:val="left" w:pos="9639"/>
              </w:tabs>
              <w:rPr>
                <w:szCs w:val="28"/>
              </w:rPr>
            </w:pPr>
            <w:r>
              <w:rPr>
                <w:szCs w:val="28"/>
              </w:rPr>
              <w:t>2.1.17. в случае выявления неисправных Контейнеров, требующих ремонта, выполнять или организовывать их ремонт, предварительно письменно согласовав с Клиентом необходимость осуществления ремонта, его стоимость и сторону, за чей счет будет осуществляться ремонт;</w:t>
            </w:r>
          </w:p>
          <w:p w:rsidR="00770200" w:rsidRPr="009A56FB" w:rsidRDefault="00770200" w:rsidP="00770200">
            <w:pPr>
              <w:pStyle w:val="Normal1"/>
              <w:shd w:val="clear" w:color="auto" w:fill="FFFFFF"/>
              <w:tabs>
                <w:tab w:val="left" w:pos="713"/>
                <w:tab w:val="left" w:pos="9639"/>
              </w:tabs>
              <w:rPr>
                <w:szCs w:val="28"/>
              </w:rPr>
            </w:pPr>
            <w:r>
              <w:rPr>
                <w:szCs w:val="28"/>
              </w:rPr>
              <w:t>2.1.18. при выставлении счета предоставлять Клиенту соответствующий Заказ и/или приложение к Договору (копию или оригинал), либо иное подтверждение заказа Клиентом услуги, на основании которого действовал Экспедитор при оказании услуг Клиенту, за которые Экспедитору причитается вознаграждение;</w:t>
            </w:r>
          </w:p>
          <w:p w:rsidR="00770200" w:rsidRPr="009A56FB" w:rsidRDefault="00770200" w:rsidP="00770200">
            <w:pPr>
              <w:pStyle w:val="Normal1"/>
              <w:shd w:val="clear" w:color="auto" w:fill="FFFFFF"/>
              <w:tabs>
                <w:tab w:val="left" w:pos="713"/>
                <w:tab w:val="left" w:pos="9639"/>
              </w:tabs>
              <w:rPr>
                <w:szCs w:val="28"/>
              </w:rPr>
            </w:pPr>
            <w:r>
              <w:rPr>
                <w:szCs w:val="28"/>
              </w:rPr>
              <w:t>2.1.19. при получении от Клиента данных для заполнения морского коносамента, передать их агенту морской линии;</w:t>
            </w:r>
          </w:p>
          <w:p w:rsidR="00770200" w:rsidRPr="009A56FB" w:rsidRDefault="00770200" w:rsidP="00770200">
            <w:pPr>
              <w:pStyle w:val="Normal1"/>
              <w:shd w:val="clear" w:color="auto" w:fill="FFFFFF"/>
              <w:tabs>
                <w:tab w:val="left" w:pos="713"/>
                <w:tab w:val="left" w:pos="9639"/>
              </w:tabs>
              <w:rPr>
                <w:szCs w:val="28"/>
              </w:rPr>
            </w:pPr>
            <w:r>
              <w:rPr>
                <w:szCs w:val="28"/>
              </w:rPr>
              <w:t>2.1.20. в день отхода судна из порта отправления направлять по электронной почте в адрес, указанный Клиентом, уведомление о погрузке, копии морских коносаментов и сканированные копии инвойса и упаковочного листа на отправки;</w:t>
            </w:r>
          </w:p>
          <w:p w:rsidR="00770200" w:rsidRDefault="00770200" w:rsidP="00770200">
            <w:pPr>
              <w:pStyle w:val="Normal1"/>
              <w:shd w:val="clear" w:color="auto" w:fill="FFFFFF"/>
              <w:tabs>
                <w:tab w:val="left" w:pos="713"/>
                <w:tab w:val="left" w:pos="9639"/>
              </w:tabs>
              <w:rPr>
                <w:szCs w:val="28"/>
              </w:rPr>
            </w:pPr>
            <w:r>
              <w:rPr>
                <w:szCs w:val="28"/>
              </w:rPr>
              <w:t>2.1.21.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 а также обеспечить выпуск коносамента на тару, при отправке новых контейнеров.</w:t>
            </w:r>
          </w:p>
          <w:p w:rsidR="00770200" w:rsidRDefault="00770200" w:rsidP="00770200">
            <w:pPr>
              <w:pStyle w:val="Normal1"/>
              <w:shd w:val="clear" w:color="auto" w:fill="FFFFFF"/>
              <w:tabs>
                <w:tab w:val="left" w:pos="713"/>
                <w:tab w:val="left" w:pos="9639"/>
              </w:tabs>
              <w:rPr>
                <w:szCs w:val="28"/>
              </w:rPr>
            </w:pPr>
            <w:r>
              <w:rPr>
                <w:szCs w:val="28"/>
              </w:rPr>
              <w:t>Клиент вправе не оплачивать Экспедитору хранение Контейнеров, погрузочно-разгрузочные работы, передислокацию в порожнем состоянии и отправку в груженом состоянии Контейнеров в случае не выпуска коносамента на тару или выпуска коносамента после прибытия контейнеров в порты Российской Федерации;</w:t>
            </w:r>
          </w:p>
          <w:p w:rsidR="00770200" w:rsidRPr="00EA1628" w:rsidRDefault="00770200" w:rsidP="00770200">
            <w:pPr>
              <w:pStyle w:val="Normal1"/>
              <w:shd w:val="clear" w:color="auto" w:fill="FFFFFF"/>
              <w:tabs>
                <w:tab w:val="left" w:pos="713"/>
                <w:tab w:val="left" w:pos="9639"/>
              </w:tabs>
              <w:rPr>
                <w:szCs w:val="28"/>
              </w:rPr>
            </w:pPr>
            <w:r>
              <w:rPr>
                <w:szCs w:val="28"/>
              </w:rPr>
              <w:t xml:space="preserve">2.1.22. осуществлять </w:t>
            </w:r>
            <w:proofErr w:type="gramStart"/>
            <w:r>
              <w:rPr>
                <w:szCs w:val="28"/>
              </w:rPr>
              <w:t>контроль за</w:t>
            </w:r>
            <w:proofErr w:type="gramEnd"/>
            <w:r>
              <w:rPr>
                <w:szCs w:val="28"/>
              </w:rPr>
              <w:t xml:space="preserve"> техническим состоянием груженых и порожних Контейнеров при их приеме от судоходных компаний, контейнерных депо, терминалов, заказчиков перевозки и т.д. на соответствие нормам, предъявляемым законодательством Российской Федерации;</w:t>
            </w:r>
          </w:p>
          <w:p w:rsidR="00770200" w:rsidRPr="00AB02ED" w:rsidRDefault="00770200" w:rsidP="00770200">
            <w:pPr>
              <w:pStyle w:val="Normal1"/>
              <w:tabs>
                <w:tab w:val="left" w:pos="713"/>
                <w:tab w:val="left" w:pos="9639"/>
              </w:tabs>
              <w:rPr>
                <w:szCs w:val="28"/>
              </w:rPr>
            </w:pPr>
            <w:r>
              <w:rPr>
                <w:szCs w:val="28"/>
              </w:rPr>
              <w:t>2.1.23. составлять акты технического состояния Контейнеров, при необходимости вести претензионную работу с соисполнителями, связанную с возмещением понесенных затрат по ремонту Контейнеров, либо возмещению полной стоимости Контейнеров, поврежденных в ходе транспортировки или хранения до степени их исключения из парка Клиента;</w:t>
            </w:r>
          </w:p>
          <w:p w:rsidR="00770200" w:rsidRPr="00AB02ED" w:rsidRDefault="00770200" w:rsidP="00770200">
            <w:pPr>
              <w:pStyle w:val="Normal1"/>
              <w:tabs>
                <w:tab w:val="left" w:pos="713"/>
                <w:tab w:val="left" w:pos="9639"/>
              </w:tabs>
              <w:rPr>
                <w:szCs w:val="28"/>
              </w:rPr>
            </w:pPr>
            <w:r>
              <w:rPr>
                <w:szCs w:val="28"/>
              </w:rPr>
              <w:t xml:space="preserve">2.1.24. предоставлять Клиенту оригинал подтверждения постоянного местопребывания Экспедитора, выданный уполномоченным органом страны регистрации Экспедитора, в течение 30 (тридцати) календарных дней </w:t>
            </w:r>
            <w:proofErr w:type="gramStart"/>
            <w:r>
              <w:rPr>
                <w:szCs w:val="28"/>
              </w:rPr>
              <w:t>с даты заключения</w:t>
            </w:r>
            <w:proofErr w:type="gramEnd"/>
            <w:r>
              <w:rPr>
                <w:szCs w:val="28"/>
              </w:rPr>
              <w:t xml:space="preserve"> Договора;</w:t>
            </w:r>
          </w:p>
          <w:p w:rsidR="00770200" w:rsidRDefault="00770200" w:rsidP="00770200">
            <w:pPr>
              <w:pStyle w:val="Normal1"/>
              <w:shd w:val="clear" w:color="auto" w:fill="FFFFFF"/>
              <w:tabs>
                <w:tab w:val="left" w:pos="713"/>
                <w:tab w:val="left" w:pos="9639"/>
              </w:tabs>
              <w:rPr>
                <w:szCs w:val="28"/>
              </w:rPr>
            </w:pPr>
            <w:r>
              <w:rPr>
                <w:szCs w:val="28"/>
              </w:rPr>
              <w:t xml:space="preserve">2.1.25. с целью слежения и осуществления контроля за Контейнерами, находящимися под ответственностью Экспедитора, отражать все операции, производимые с Контейнерами, перечисленные в подпункте 2.1.26 настоящего Договора, </w:t>
            </w:r>
            <w:proofErr w:type="gramStart"/>
            <w:r>
              <w:rPr>
                <w:szCs w:val="28"/>
              </w:rPr>
              <w:t>в</w:t>
            </w:r>
            <w:proofErr w:type="gramEnd"/>
            <w:r>
              <w:rPr>
                <w:szCs w:val="28"/>
              </w:rPr>
              <w:t xml:space="preserve"> </w:t>
            </w:r>
            <w:proofErr w:type="gramStart"/>
            <w:r>
              <w:rPr>
                <w:szCs w:val="28"/>
              </w:rPr>
              <w:t>АС</w:t>
            </w:r>
            <w:proofErr w:type="gramEnd"/>
            <w:r>
              <w:rPr>
                <w:szCs w:val="28"/>
              </w:rPr>
              <w:t xml:space="preserve"> Учёт. Всеми правами </w:t>
            </w:r>
            <w:proofErr w:type="gramStart"/>
            <w:r>
              <w:rPr>
                <w:szCs w:val="28"/>
              </w:rPr>
              <w:t>на</w:t>
            </w:r>
            <w:proofErr w:type="gramEnd"/>
            <w:r>
              <w:rPr>
                <w:szCs w:val="28"/>
              </w:rPr>
              <w:t xml:space="preserve"> </w:t>
            </w:r>
            <w:proofErr w:type="gramStart"/>
            <w:r>
              <w:rPr>
                <w:szCs w:val="28"/>
              </w:rPr>
              <w:t>АС</w:t>
            </w:r>
            <w:proofErr w:type="gramEnd"/>
            <w:r>
              <w:rPr>
                <w:szCs w:val="28"/>
              </w:rPr>
              <w:t xml:space="preserve"> Учёт обладает Клиент. Информация, содержащаяся </w:t>
            </w:r>
            <w:proofErr w:type="gramStart"/>
            <w:r>
              <w:rPr>
                <w:szCs w:val="28"/>
              </w:rPr>
              <w:t>в</w:t>
            </w:r>
            <w:proofErr w:type="gramEnd"/>
            <w:r>
              <w:rPr>
                <w:szCs w:val="28"/>
              </w:rPr>
              <w:t xml:space="preserve"> </w:t>
            </w:r>
            <w:proofErr w:type="gramStart"/>
            <w:r>
              <w:rPr>
                <w:szCs w:val="28"/>
              </w:rPr>
              <w:t>АС</w:t>
            </w:r>
            <w:proofErr w:type="gramEnd"/>
            <w:r>
              <w:rPr>
                <w:szCs w:val="28"/>
              </w:rPr>
              <w:t xml:space="preserve"> Учёт, не должна передаваться Экспедитором третьим лицам.</w:t>
            </w:r>
          </w:p>
          <w:p w:rsidR="00770200" w:rsidRDefault="00770200" w:rsidP="00770200">
            <w:pPr>
              <w:pStyle w:val="Normal1"/>
              <w:shd w:val="clear" w:color="auto" w:fill="FFFFFF"/>
              <w:tabs>
                <w:tab w:val="left" w:pos="713"/>
                <w:tab w:val="left" w:pos="9639"/>
              </w:tabs>
              <w:rPr>
                <w:szCs w:val="28"/>
              </w:rPr>
            </w:pPr>
            <w:r>
              <w:rPr>
                <w:szCs w:val="28"/>
              </w:rPr>
              <w:t xml:space="preserve">Экспедитор обязан вносить </w:t>
            </w:r>
            <w:proofErr w:type="gramStart"/>
            <w:r>
              <w:rPr>
                <w:szCs w:val="28"/>
              </w:rPr>
              <w:t>в</w:t>
            </w:r>
            <w:proofErr w:type="gramEnd"/>
            <w:r>
              <w:rPr>
                <w:szCs w:val="28"/>
              </w:rPr>
              <w:t xml:space="preserve"> </w:t>
            </w:r>
            <w:proofErr w:type="gramStart"/>
            <w:r>
              <w:rPr>
                <w:szCs w:val="28"/>
              </w:rPr>
              <w:t>АС</w:t>
            </w:r>
            <w:proofErr w:type="gramEnd"/>
            <w:r>
              <w:rPr>
                <w:szCs w:val="28"/>
              </w:rPr>
              <w:t xml:space="preserve"> Учёт только достоверную информацию. В случае внесения недостоверной информации, а также несанкционированной </w:t>
            </w:r>
            <w:r>
              <w:rPr>
                <w:szCs w:val="28"/>
              </w:rPr>
              <w:lastRenderedPageBreak/>
              <w:t xml:space="preserve">передачи информации, содержащейся </w:t>
            </w:r>
            <w:proofErr w:type="gramStart"/>
            <w:r>
              <w:rPr>
                <w:szCs w:val="28"/>
              </w:rPr>
              <w:t>в</w:t>
            </w:r>
            <w:proofErr w:type="gramEnd"/>
            <w:r>
              <w:rPr>
                <w:szCs w:val="28"/>
              </w:rPr>
              <w:t xml:space="preserve"> </w:t>
            </w:r>
            <w:proofErr w:type="gramStart"/>
            <w:r>
              <w:rPr>
                <w:szCs w:val="28"/>
              </w:rPr>
              <w:t>АС</w:t>
            </w:r>
            <w:proofErr w:type="gramEnd"/>
            <w:r>
              <w:rPr>
                <w:szCs w:val="28"/>
              </w:rPr>
              <w:t xml:space="preserve"> Учёт, третьим лицам, Клиент имеет право взыскать, а Экспедитор обязан оплатить все убытки, понесенные Клиентом вследствие недобросовестных действий Экспедитора.</w:t>
            </w:r>
          </w:p>
          <w:p w:rsidR="00770200" w:rsidRPr="00AB02ED" w:rsidRDefault="00770200" w:rsidP="00770200">
            <w:pPr>
              <w:pStyle w:val="Normal1"/>
              <w:shd w:val="clear" w:color="auto" w:fill="FFFFFF"/>
              <w:tabs>
                <w:tab w:val="left" w:pos="713"/>
                <w:tab w:val="left" w:pos="9639"/>
              </w:tabs>
              <w:rPr>
                <w:szCs w:val="28"/>
              </w:rPr>
            </w:pPr>
            <w:proofErr w:type="gramStart"/>
            <w:r>
              <w:rPr>
                <w:szCs w:val="28"/>
              </w:rPr>
              <w:t>Клиент имеет право не оплачивать Экспедитору хранение Контейнеров, погрузочно-разгрузочные работы, передислокацию в порожнем состоянии и отправку в груженом состоянии Контейнеров, по которым в АС Учет Экспедитор не ввел или ввел несвоевременно информацию о прибытии Контейнеров на терминал (в депо) и об их убытии с терминала (выдаче из депо) со ссылкой на конкретное поручение Клиента, либо если Контейнеры были выданы по</w:t>
            </w:r>
            <w:proofErr w:type="gramEnd"/>
            <w:r>
              <w:rPr>
                <w:szCs w:val="28"/>
              </w:rPr>
              <w:t xml:space="preserve"> просроченному или отмененному поручению Клиента;</w:t>
            </w:r>
          </w:p>
          <w:p w:rsidR="00770200" w:rsidRDefault="00770200" w:rsidP="00770200">
            <w:pPr>
              <w:pStyle w:val="Normal1"/>
              <w:shd w:val="clear" w:color="auto" w:fill="FFFFFF"/>
              <w:tabs>
                <w:tab w:val="left" w:pos="713"/>
                <w:tab w:val="left" w:pos="9639"/>
              </w:tabs>
              <w:rPr>
                <w:szCs w:val="28"/>
              </w:rPr>
            </w:pPr>
            <w:r>
              <w:rPr>
                <w:szCs w:val="28"/>
              </w:rPr>
              <w:t xml:space="preserve">2.1.26. ежедневно заполнять следующие данные об операциях, производимых с Контейнерами, прибывшими на территорию/отправленными с территории/находящимися в регионе действия Экспедитора, </w:t>
            </w:r>
            <w:proofErr w:type="gramStart"/>
            <w:r>
              <w:rPr>
                <w:szCs w:val="28"/>
              </w:rPr>
              <w:t>в</w:t>
            </w:r>
            <w:proofErr w:type="gramEnd"/>
            <w:r>
              <w:rPr>
                <w:szCs w:val="28"/>
              </w:rPr>
              <w:t xml:space="preserve"> </w:t>
            </w:r>
            <w:proofErr w:type="gramStart"/>
            <w:r>
              <w:rPr>
                <w:szCs w:val="28"/>
              </w:rPr>
              <w:t>АС</w:t>
            </w:r>
            <w:proofErr w:type="gramEnd"/>
            <w:r>
              <w:rPr>
                <w:szCs w:val="28"/>
              </w:rPr>
              <w:t xml:space="preserve"> Учёт:</w:t>
            </w:r>
          </w:p>
          <w:p w:rsidR="00770200" w:rsidRDefault="00770200" w:rsidP="00770200">
            <w:pPr>
              <w:pStyle w:val="Normal1"/>
              <w:numPr>
                <w:ilvl w:val="0"/>
                <w:numId w:val="35"/>
              </w:numPr>
              <w:shd w:val="clear" w:color="auto" w:fill="FFFFFF"/>
              <w:tabs>
                <w:tab w:val="left" w:pos="713"/>
                <w:tab w:val="left" w:pos="9639"/>
              </w:tabs>
              <w:rPr>
                <w:szCs w:val="28"/>
              </w:rPr>
            </w:pPr>
            <w:proofErr w:type="spellStart"/>
            <w:r>
              <w:rPr>
                <w:szCs w:val="28"/>
                <w:lang w:val="en-US"/>
              </w:rPr>
              <w:t>дат</w:t>
            </w:r>
            <w:proofErr w:type="spellEnd"/>
            <w:r>
              <w:rPr>
                <w:szCs w:val="28"/>
              </w:rPr>
              <w:t>у</w:t>
            </w:r>
            <w:r>
              <w:rPr>
                <w:szCs w:val="28"/>
                <w:lang w:val="en-US"/>
              </w:rPr>
              <w:t xml:space="preserve"> </w:t>
            </w:r>
            <w:proofErr w:type="spellStart"/>
            <w:r>
              <w:rPr>
                <w:szCs w:val="28"/>
                <w:lang w:val="en-US"/>
              </w:rPr>
              <w:t>совершения</w:t>
            </w:r>
            <w:proofErr w:type="spellEnd"/>
            <w:r>
              <w:rPr>
                <w:szCs w:val="28"/>
                <w:lang w:val="en-US"/>
              </w:rPr>
              <w:t xml:space="preserve"> </w:t>
            </w:r>
            <w:proofErr w:type="spellStart"/>
            <w:r>
              <w:rPr>
                <w:szCs w:val="28"/>
                <w:lang w:val="en-US"/>
              </w:rPr>
              <w:t>операции</w:t>
            </w:r>
            <w:proofErr w:type="spellEnd"/>
            <w:r>
              <w:rPr>
                <w:szCs w:val="28"/>
                <w:lang w:val="en-US"/>
              </w:rPr>
              <w:t>;</w:t>
            </w:r>
          </w:p>
          <w:p w:rsidR="00770200" w:rsidRDefault="00770200" w:rsidP="00770200">
            <w:pPr>
              <w:pStyle w:val="Normal1"/>
              <w:numPr>
                <w:ilvl w:val="0"/>
                <w:numId w:val="35"/>
              </w:numPr>
              <w:shd w:val="clear" w:color="auto" w:fill="FFFFFF"/>
              <w:tabs>
                <w:tab w:val="left" w:pos="713"/>
                <w:tab w:val="left" w:pos="9639"/>
              </w:tabs>
              <w:rPr>
                <w:szCs w:val="28"/>
              </w:rPr>
            </w:pPr>
            <w:proofErr w:type="spellStart"/>
            <w:r>
              <w:rPr>
                <w:szCs w:val="28"/>
                <w:lang w:val="en-US"/>
              </w:rPr>
              <w:t>номер</w:t>
            </w:r>
            <w:proofErr w:type="spellEnd"/>
            <w:r>
              <w:rPr>
                <w:szCs w:val="28"/>
                <w:lang w:val="en-US"/>
              </w:rPr>
              <w:t xml:space="preserve"> </w:t>
            </w:r>
            <w:proofErr w:type="spellStart"/>
            <w:r>
              <w:rPr>
                <w:szCs w:val="28"/>
                <w:lang w:val="en-US"/>
              </w:rPr>
              <w:t>Контейнера</w:t>
            </w:r>
            <w:proofErr w:type="spellEnd"/>
            <w:r>
              <w:rPr>
                <w:szCs w:val="28"/>
                <w:lang w:val="en-US"/>
              </w:rPr>
              <w:t>;</w:t>
            </w:r>
          </w:p>
          <w:p w:rsidR="00770200" w:rsidRDefault="00770200" w:rsidP="00770200">
            <w:pPr>
              <w:pStyle w:val="Normal1"/>
              <w:numPr>
                <w:ilvl w:val="0"/>
                <w:numId w:val="35"/>
              </w:numPr>
              <w:shd w:val="clear" w:color="auto" w:fill="FFFFFF"/>
              <w:tabs>
                <w:tab w:val="left" w:pos="713"/>
                <w:tab w:val="left" w:pos="9639"/>
              </w:tabs>
              <w:rPr>
                <w:szCs w:val="28"/>
              </w:rPr>
            </w:pPr>
            <w:proofErr w:type="spellStart"/>
            <w:r>
              <w:rPr>
                <w:szCs w:val="28"/>
                <w:lang w:val="en-US"/>
              </w:rPr>
              <w:t>операции</w:t>
            </w:r>
            <w:proofErr w:type="spellEnd"/>
            <w:r>
              <w:rPr>
                <w:szCs w:val="28"/>
                <w:lang w:val="en-US"/>
              </w:rPr>
              <w:t xml:space="preserve">, </w:t>
            </w:r>
            <w:proofErr w:type="spellStart"/>
            <w:r>
              <w:rPr>
                <w:szCs w:val="28"/>
                <w:lang w:val="en-US"/>
              </w:rPr>
              <w:t>производимые</w:t>
            </w:r>
            <w:proofErr w:type="spellEnd"/>
            <w:r>
              <w:rPr>
                <w:szCs w:val="28"/>
                <w:lang w:val="en-US"/>
              </w:rPr>
              <w:t xml:space="preserve"> с </w:t>
            </w:r>
            <w:proofErr w:type="spellStart"/>
            <w:r>
              <w:rPr>
                <w:szCs w:val="28"/>
                <w:lang w:val="en-US"/>
              </w:rPr>
              <w:t>Контейнером</w:t>
            </w:r>
            <w:proofErr w:type="spellEnd"/>
            <w:r>
              <w:rPr>
                <w:szCs w:val="28"/>
                <w:lang w:val="en-US"/>
              </w:rPr>
              <w:t>;</w:t>
            </w:r>
          </w:p>
          <w:p w:rsidR="00770200" w:rsidRDefault="00770200" w:rsidP="00770200">
            <w:pPr>
              <w:pStyle w:val="Normal1"/>
              <w:numPr>
                <w:ilvl w:val="0"/>
                <w:numId w:val="35"/>
              </w:numPr>
              <w:shd w:val="clear" w:color="auto" w:fill="FFFFFF"/>
              <w:tabs>
                <w:tab w:val="left" w:pos="713"/>
                <w:tab w:val="left" w:pos="9639"/>
              </w:tabs>
              <w:rPr>
                <w:szCs w:val="28"/>
              </w:rPr>
            </w:pPr>
            <w:proofErr w:type="spellStart"/>
            <w:r>
              <w:rPr>
                <w:szCs w:val="28"/>
                <w:lang w:val="en-US"/>
              </w:rPr>
              <w:t>статус</w:t>
            </w:r>
            <w:proofErr w:type="spellEnd"/>
            <w:r>
              <w:rPr>
                <w:szCs w:val="28"/>
                <w:lang w:val="en-US"/>
              </w:rPr>
              <w:t xml:space="preserve"> </w:t>
            </w:r>
            <w:proofErr w:type="spellStart"/>
            <w:r>
              <w:rPr>
                <w:szCs w:val="28"/>
                <w:lang w:val="en-US"/>
              </w:rPr>
              <w:t>Контейнера</w:t>
            </w:r>
            <w:proofErr w:type="spellEnd"/>
            <w:r>
              <w:rPr>
                <w:szCs w:val="28"/>
                <w:lang w:val="en-US"/>
              </w:rPr>
              <w:t xml:space="preserve"> (</w:t>
            </w:r>
            <w:proofErr w:type="spellStart"/>
            <w:r>
              <w:rPr>
                <w:szCs w:val="28"/>
                <w:lang w:val="en-US"/>
              </w:rPr>
              <w:t>груженый</w:t>
            </w:r>
            <w:proofErr w:type="spellEnd"/>
            <w:r>
              <w:rPr>
                <w:szCs w:val="28"/>
                <w:lang w:val="en-US"/>
              </w:rPr>
              <w:t>/</w:t>
            </w:r>
            <w:proofErr w:type="spellStart"/>
            <w:r>
              <w:rPr>
                <w:szCs w:val="28"/>
                <w:lang w:val="en-US"/>
              </w:rPr>
              <w:t>порожний</w:t>
            </w:r>
            <w:proofErr w:type="spellEnd"/>
            <w:r>
              <w:rPr>
                <w:szCs w:val="28"/>
                <w:lang w:val="en-US"/>
              </w:rPr>
              <w:t>);</w:t>
            </w:r>
          </w:p>
          <w:p w:rsidR="00770200" w:rsidRDefault="00770200" w:rsidP="00770200">
            <w:pPr>
              <w:pStyle w:val="Normal1"/>
              <w:numPr>
                <w:ilvl w:val="0"/>
                <w:numId w:val="35"/>
              </w:numPr>
              <w:shd w:val="clear" w:color="auto" w:fill="FFFFFF"/>
              <w:tabs>
                <w:tab w:val="left" w:pos="713"/>
                <w:tab w:val="left" w:pos="9639"/>
              </w:tabs>
              <w:rPr>
                <w:szCs w:val="28"/>
              </w:rPr>
            </w:pPr>
            <w:r>
              <w:rPr>
                <w:szCs w:val="28"/>
              </w:rPr>
              <w:t xml:space="preserve">номер коносамента, по которому Контейнер </w:t>
            </w:r>
            <w:proofErr w:type="gramStart"/>
            <w:r>
              <w:rPr>
                <w:szCs w:val="28"/>
              </w:rPr>
              <w:t>прибыл на территорию/убыл</w:t>
            </w:r>
            <w:proofErr w:type="gramEnd"/>
            <w:r>
              <w:rPr>
                <w:szCs w:val="28"/>
              </w:rPr>
              <w:t xml:space="preserve"> с территории действия Экспедитора;</w:t>
            </w:r>
          </w:p>
          <w:p w:rsidR="00770200" w:rsidRDefault="00770200" w:rsidP="00770200">
            <w:pPr>
              <w:pStyle w:val="Normal1"/>
              <w:numPr>
                <w:ilvl w:val="0"/>
                <w:numId w:val="35"/>
              </w:numPr>
              <w:shd w:val="clear" w:color="auto" w:fill="FFFFFF"/>
              <w:tabs>
                <w:tab w:val="left" w:pos="713"/>
                <w:tab w:val="left" w:pos="9639"/>
              </w:tabs>
              <w:rPr>
                <w:szCs w:val="28"/>
              </w:rPr>
            </w:pPr>
            <w:proofErr w:type="spellStart"/>
            <w:r>
              <w:rPr>
                <w:szCs w:val="28"/>
                <w:lang w:val="en-US"/>
              </w:rPr>
              <w:t>название</w:t>
            </w:r>
            <w:proofErr w:type="spellEnd"/>
            <w:r>
              <w:rPr>
                <w:szCs w:val="28"/>
                <w:lang w:val="en-US"/>
              </w:rPr>
              <w:t xml:space="preserve"> </w:t>
            </w:r>
            <w:proofErr w:type="spellStart"/>
            <w:r>
              <w:rPr>
                <w:szCs w:val="28"/>
                <w:lang w:val="en-US"/>
              </w:rPr>
              <w:t>судна</w:t>
            </w:r>
            <w:proofErr w:type="spellEnd"/>
            <w:r>
              <w:rPr>
                <w:szCs w:val="28"/>
                <w:lang w:val="en-US"/>
              </w:rPr>
              <w:t xml:space="preserve">/ </w:t>
            </w:r>
            <w:proofErr w:type="spellStart"/>
            <w:r>
              <w:rPr>
                <w:szCs w:val="28"/>
                <w:lang w:val="en-US"/>
              </w:rPr>
              <w:t>номер</w:t>
            </w:r>
            <w:proofErr w:type="spellEnd"/>
            <w:r>
              <w:rPr>
                <w:szCs w:val="28"/>
                <w:lang w:val="en-US"/>
              </w:rPr>
              <w:t xml:space="preserve"> </w:t>
            </w:r>
            <w:proofErr w:type="spellStart"/>
            <w:r>
              <w:rPr>
                <w:szCs w:val="28"/>
                <w:lang w:val="en-US"/>
              </w:rPr>
              <w:t>рейса</w:t>
            </w:r>
            <w:proofErr w:type="spellEnd"/>
            <w:r>
              <w:rPr>
                <w:szCs w:val="28"/>
                <w:lang w:val="en-US"/>
              </w:rPr>
              <w:t>;</w:t>
            </w:r>
          </w:p>
          <w:p w:rsidR="00770200" w:rsidRDefault="00770200" w:rsidP="00770200">
            <w:pPr>
              <w:pStyle w:val="Normal1"/>
              <w:numPr>
                <w:ilvl w:val="0"/>
                <w:numId w:val="35"/>
              </w:numPr>
              <w:shd w:val="clear" w:color="auto" w:fill="FFFFFF"/>
              <w:tabs>
                <w:tab w:val="left" w:pos="713"/>
                <w:tab w:val="left" w:pos="9639"/>
              </w:tabs>
              <w:rPr>
                <w:szCs w:val="28"/>
              </w:rPr>
            </w:pPr>
            <w:proofErr w:type="spellStart"/>
            <w:r>
              <w:rPr>
                <w:szCs w:val="28"/>
                <w:lang w:val="en-US"/>
              </w:rPr>
              <w:t>дат</w:t>
            </w:r>
            <w:proofErr w:type="spellEnd"/>
            <w:r>
              <w:rPr>
                <w:szCs w:val="28"/>
              </w:rPr>
              <w:t>у</w:t>
            </w:r>
            <w:r>
              <w:rPr>
                <w:szCs w:val="28"/>
                <w:lang w:val="en-US"/>
              </w:rPr>
              <w:t xml:space="preserve"> </w:t>
            </w:r>
            <w:proofErr w:type="spellStart"/>
            <w:r>
              <w:rPr>
                <w:szCs w:val="28"/>
                <w:lang w:val="en-US"/>
              </w:rPr>
              <w:t>прибытия</w:t>
            </w:r>
            <w:proofErr w:type="spellEnd"/>
            <w:r>
              <w:rPr>
                <w:szCs w:val="28"/>
                <w:lang w:val="en-US"/>
              </w:rPr>
              <w:t>/</w:t>
            </w:r>
            <w:proofErr w:type="spellStart"/>
            <w:r>
              <w:rPr>
                <w:szCs w:val="28"/>
                <w:lang w:val="en-US"/>
              </w:rPr>
              <w:t>отправления</w:t>
            </w:r>
            <w:proofErr w:type="spellEnd"/>
            <w:r>
              <w:rPr>
                <w:szCs w:val="28"/>
                <w:lang w:val="en-US"/>
              </w:rPr>
              <w:t xml:space="preserve"> </w:t>
            </w:r>
            <w:proofErr w:type="spellStart"/>
            <w:r>
              <w:rPr>
                <w:szCs w:val="28"/>
                <w:lang w:val="en-US"/>
              </w:rPr>
              <w:t>Контейнера</w:t>
            </w:r>
            <w:proofErr w:type="spellEnd"/>
            <w:r>
              <w:rPr>
                <w:szCs w:val="28"/>
                <w:lang w:val="en-US"/>
              </w:rPr>
              <w:t>;</w:t>
            </w:r>
          </w:p>
          <w:p w:rsidR="00770200" w:rsidRDefault="00770200" w:rsidP="00770200">
            <w:pPr>
              <w:pStyle w:val="Normal1"/>
              <w:numPr>
                <w:ilvl w:val="0"/>
                <w:numId w:val="35"/>
              </w:numPr>
              <w:shd w:val="clear" w:color="auto" w:fill="FFFFFF"/>
              <w:tabs>
                <w:tab w:val="left" w:pos="713"/>
                <w:tab w:val="left" w:pos="9639"/>
              </w:tabs>
              <w:rPr>
                <w:szCs w:val="28"/>
              </w:rPr>
            </w:pPr>
            <w:proofErr w:type="spellStart"/>
            <w:r>
              <w:rPr>
                <w:szCs w:val="28"/>
                <w:lang w:val="en-US"/>
              </w:rPr>
              <w:t>стран</w:t>
            </w:r>
            <w:proofErr w:type="spellEnd"/>
            <w:r>
              <w:rPr>
                <w:szCs w:val="28"/>
              </w:rPr>
              <w:t>у</w:t>
            </w:r>
            <w:r>
              <w:rPr>
                <w:szCs w:val="28"/>
                <w:lang w:val="en-US"/>
              </w:rPr>
              <w:t>/</w:t>
            </w:r>
            <w:proofErr w:type="spellStart"/>
            <w:r>
              <w:rPr>
                <w:szCs w:val="28"/>
                <w:lang w:val="en-US"/>
              </w:rPr>
              <w:t>порт</w:t>
            </w:r>
            <w:proofErr w:type="spellEnd"/>
            <w:r>
              <w:rPr>
                <w:szCs w:val="28"/>
                <w:lang w:val="en-US"/>
              </w:rPr>
              <w:t xml:space="preserve"> </w:t>
            </w:r>
            <w:proofErr w:type="spellStart"/>
            <w:r>
              <w:rPr>
                <w:szCs w:val="28"/>
                <w:lang w:val="en-US"/>
              </w:rPr>
              <w:t>прибытия</w:t>
            </w:r>
            <w:proofErr w:type="spellEnd"/>
            <w:r>
              <w:rPr>
                <w:szCs w:val="28"/>
                <w:lang w:val="en-US"/>
              </w:rPr>
              <w:t>;</w:t>
            </w:r>
          </w:p>
          <w:p w:rsidR="00770200" w:rsidRPr="006D506B" w:rsidRDefault="00770200" w:rsidP="00770200">
            <w:pPr>
              <w:pStyle w:val="Normal1"/>
              <w:numPr>
                <w:ilvl w:val="0"/>
                <w:numId w:val="35"/>
              </w:numPr>
              <w:shd w:val="clear" w:color="auto" w:fill="FFFFFF"/>
              <w:tabs>
                <w:tab w:val="left" w:pos="713"/>
                <w:tab w:val="left" w:pos="9639"/>
              </w:tabs>
              <w:rPr>
                <w:szCs w:val="28"/>
              </w:rPr>
            </w:pPr>
            <w:r>
              <w:rPr>
                <w:szCs w:val="28"/>
              </w:rPr>
              <w:t>техническое состояние Контейнера, в т.ч. информация о необходимости проведения ремонта.</w:t>
            </w:r>
          </w:p>
          <w:p w:rsidR="00770200" w:rsidRDefault="00770200" w:rsidP="00770200">
            <w:pPr>
              <w:pStyle w:val="Normal1"/>
              <w:shd w:val="clear" w:color="auto" w:fill="FFFFFF"/>
              <w:tabs>
                <w:tab w:val="left" w:pos="720"/>
                <w:tab w:val="left" w:pos="9639"/>
              </w:tabs>
              <w:rPr>
                <w:szCs w:val="28"/>
              </w:rPr>
            </w:pPr>
            <w:r>
              <w:rPr>
                <w:szCs w:val="28"/>
              </w:rPr>
              <w:t>2.1.27. в случае невозможности исполнения Заказа в течение 3 (трёх) рабочих дней с момента его получения от Клиента направлять Клиенту письменный мотивированный отказ по факсу или электронной почте;</w:t>
            </w:r>
          </w:p>
          <w:p w:rsidR="00770200" w:rsidRPr="007D79EC" w:rsidRDefault="00770200" w:rsidP="00770200">
            <w:pPr>
              <w:pStyle w:val="Normal1"/>
              <w:shd w:val="clear" w:color="auto" w:fill="FFFFFF"/>
              <w:tabs>
                <w:tab w:val="left" w:pos="713"/>
                <w:tab w:val="left" w:pos="9639"/>
              </w:tabs>
              <w:rPr>
                <w:szCs w:val="28"/>
              </w:rPr>
            </w:pPr>
            <w:r>
              <w:rPr>
                <w:szCs w:val="28"/>
              </w:rPr>
              <w:t>2.1.28. обеспечивать оформление перевозочных документов согласно представленным Клиентом документам;</w:t>
            </w:r>
          </w:p>
          <w:p w:rsidR="00770200" w:rsidRPr="00AB02ED" w:rsidRDefault="00770200" w:rsidP="00770200">
            <w:pPr>
              <w:pStyle w:val="Normal1"/>
              <w:shd w:val="clear" w:color="auto" w:fill="FFFFFF"/>
              <w:tabs>
                <w:tab w:val="left" w:pos="720"/>
                <w:tab w:val="left" w:pos="9639"/>
              </w:tabs>
              <w:rPr>
                <w:szCs w:val="28"/>
              </w:rPr>
            </w:pPr>
            <w:r>
              <w:rPr>
                <w:szCs w:val="28"/>
              </w:rPr>
              <w:t xml:space="preserve">2.1.29. в случае предоставления Клиентом неполного пакета сопроводительных документов и/или неправильного оформления перевозочных документов переоформлять перевозочные документы </w:t>
            </w:r>
            <w:proofErr w:type="gramStart"/>
            <w:r>
              <w:rPr>
                <w:szCs w:val="28"/>
              </w:rPr>
              <w:t>согласно</w:t>
            </w:r>
            <w:proofErr w:type="gramEnd"/>
            <w:r>
              <w:rPr>
                <w:szCs w:val="28"/>
              </w:rPr>
              <w:t xml:space="preserve"> откорректированного Заказа Клиента;</w:t>
            </w:r>
          </w:p>
          <w:p w:rsidR="00770200" w:rsidRPr="00AB02ED" w:rsidRDefault="00770200" w:rsidP="00770200">
            <w:pPr>
              <w:pStyle w:val="Normal1"/>
              <w:shd w:val="clear" w:color="auto" w:fill="FFFFFF"/>
              <w:tabs>
                <w:tab w:val="left" w:pos="720"/>
                <w:tab w:val="left" w:pos="9639"/>
              </w:tabs>
              <w:rPr>
                <w:szCs w:val="28"/>
              </w:rPr>
            </w:pPr>
            <w:r>
              <w:rPr>
                <w:szCs w:val="28"/>
              </w:rPr>
              <w:t>2.1.30. по заявкам Клиента оказывать ему содействие в решении следующих вопросов:</w:t>
            </w:r>
          </w:p>
          <w:p w:rsidR="00770200" w:rsidRPr="00B75538" w:rsidRDefault="00770200" w:rsidP="00770200">
            <w:pPr>
              <w:pStyle w:val="afff5"/>
              <w:numPr>
                <w:ilvl w:val="0"/>
                <w:numId w:val="33"/>
              </w:numPr>
              <w:jc w:val="both"/>
              <w:rPr>
                <w:sz w:val="28"/>
                <w:szCs w:val="28"/>
              </w:rPr>
            </w:pPr>
            <w:r>
              <w:rPr>
                <w:sz w:val="28"/>
                <w:szCs w:val="28"/>
              </w:rPr>
              <w:t xml:space="preserve">планирование перевозки грузов с обеспечением </w:t>
            </w:r>
            <w:proofErr w:type="gramStart"/>
            <w:r>
              <w:rPr>
                <w:sz w:val="28"/>
                <w:szCs w:val="28"/>
              </w:rPr>
              <w:t>контроля за</w:t>
            </w:r>
            <w:proofErr w:type="gramEnd"/>
            <w:r>
              <w:rPr>
                <w:sz w:val="28"/>
                <w:szCs w:val="28"/>
              </w:rPr>
              <w:t xml:space="preserve"> прохождением согласования заявок и необходимых документов, подаваемых перевозчику;</w:t>
            </w:r>
          </w:p>
          <w:p w:rsidR="00770200" w:rsidRPr="00B75538" w:rsidRDefault="00770200" w:rsidP="00770200">
            <w:pPr>
              <w:pStyle w:val="afff5"/>
              <w:numPr>
                <w:ilvl w:val="0"/>
                <w:numId w:val="33"/>
              </w:numPr>
              <w:jc w:val="both"/>
              <w:rPr>
                <w:sz w:val="28"/>
                <w:szCs w:val="28"/>
              </w:rPr>
            </w:pPr>
            <w:r>
              <w:rPr>
                <w:sz w:val="28"/>
                <w:szCs w:val="28"/>
              </w:rPr>
              <w:t>оплата станционных, телеграфных сборов и прочих платежей, взимаемых за обработку грузов;</w:t>
            </w:r>
          </w:p>
          <w:p w:rsidR="00770200" w:rsidRPr="00B75538" w:rsidRDefault="00770200" w:rsidP="00770200">
            <w:pPr>
              <w:pStyle w:val="afff5"/>
              <w:numPr>
                <w:ilvl w:val="0"/>
                <w:numId w:val="33"/>
              </w:numPr>
              <w:jc w:val="both"/>
              <w:rPr>
                <w:sz w:val="28"/>
                <w:szCs w:val="28"/>
              </w:rPr>
            </w:pPr>
            <w:r>
              <w:rPr>
                <w:sz w:val="28"/>
                <w:szCs w:val="28"/>
              </w:rPr>
              <w:t>пломбирование контейнеров;</w:t>
            </w:r>
          </w:p>
          <w:p w:rsidR="00770200" w:rsidRPr="00AB02ED" w:rsidRDefault="00770200" w:rsidP="00770200">
            <w:pPr>
              <w:pStyle w:val="afff5"/>
              <w:numPr>
                <w:ilvl w:val="0"/>
                <w:numId w:val="33"/>
              </w:numPr>
              <w:jc w:val="both"/>
              <w:rPr>
                <w:sz w:val="28"/>
                <w:szCs w:val="28"/>
                <w:lang w:val="en-US"/>
              </w:rPr>
            </w:pPr>
            <w:proofErr w:type="spellStart"/>
            <w:r>
              <w:rPr>
                <w:sz w:val="28"/>
                <w:szCs w:val="28"/>
                <w:lang w:val="en-US"/>
              </w:rPr>
              <w:t>организация</w:t>
            </w:r>
            <w:proofErr w:type="spellEnd"/>
            <w:r>
              <w:rPr>
                <w:sz w:val="28"/>
                <w:szCs w:val="28"/>
                <w:lang w:val="en-US"/>
              </w:rPr>
              <w:t xml:space="preserve"> </w:t>
            </w:r>
            <w:proofErr w:type="spellStart"/>
            <w:r>
              <w:rPr>
                <w:sz w:val="28"/>
                <w:szCs w:val="28"/>
                <w:lang w:val="en-US"/>
              </w:rPr>
              <w:t>хранения</w:t>
            </w:r>
            <w:proofErr w:type="spellEnd"/>
            <w:r>
              <w:rPr>
                <w:sz w:val="28"/>
                <w:szCs w:val="28"/>
                <w:lang w:val="en-US"/>
              </w:rPr>
              <w:t xml:space="preserve"> </w:t>
            </w:r>
            <w:proofErr w:type="spellStart"/>
            <w:r>
              <w:rPr>
                <w:sz w:val="28"/>
                <w:szCs w:val="28"/>
                <w:lang w:val="en-US"/>
              </w:rPr>
              <w:t>грузов</w:t>
            </w:r>
            <w:proofErr w:type="spellEnd"/>
            <w:r>
              <w:rPr>
                <w:sz w:val="28"/>
                <w:szCs w:val="28"/>
                <w:lang w:val="en-US"/>
              </w:rPr>
              <w:t>;</w:t>
            </w:r>
          </w:p>
          <w:p w:rsidR="00770200" w:rsidRPr="00AB02ED" w:rsidRDefault="00770200" w:rsidP="00770200">
            <w:pPr>
              <w:pStyle w:val="afff5"/>
              <w:numPr>
                <w:ilvl w:val="0"/>
                <w:numId w:val="33"/>
              </w:numPr>
              <w:jc w:val="both"/>
              <w:rPr>
                <w:sz w:val="28"/>
                <w:szCs w:val="28"/>
                <w:lang w:val="en-US"/>
              </w:rPr>
            </w:pPr>
            <w:proofErr w:type="spellStart"/>
            <w:r>
              <w:rPr>
                <w:sz w:val="28"/>
                <w:szCs w:val="28"/>
                <w:lang w:val="en-US"/>
              </w:rPr>
              <w:t>выполнение</w:t>
            </w:r>
            <w:proofErr w:type="spellEnd"/>
            <w:r>
              <w:rPr>
                <w:sz w:val="28"/>
                <w:szCs w:val="28"/>
                <w:lang w:val="en-US"/>
              </w:rPr>
              <w:t xml:space="preserve"> </w:t>
            </w:r>
            <w:proofErr w:type="spellStart"/>
            <w:r>
              <w:rPr>
                <w:sz w:val="28"/>
                <w:szCs w:val="28"/>
                <w:lang w:val="en-US"/>
              </w:rPr>
              <w:t>погрузо-разгрузочных</w:t>
            </w:r>
            <w:proofErr w:type="spellEnd"/>
            <w:r>
              <w:rPr>
                <w:sz w:val="28"/>
                <w:szCs w:val="28"/>
                <w:lang w:val="en-US"/>
              </w:rPr>
              <w:t xml:space="preserve"> </w:t>
            </w:r>
            <w:proofErr w:type="spellStart"/>
            <w:r>
              <w:rPr>
                <w:sz w:val="28"/>
                <w:szCs w:val="28"/>
                <w:lang w:val="en-US"/>
              </w:rPr>
              <w:t>работ</w:t>
            </w:r>
            <w:proofErr w:type="spellEnd"/>
            <w:r>
              <w:rPr>
                <w:sz w:val="28"/>
                <w:szCs w:val="28"/>
                <w:lang w:val="en-US"/>
              </w:rPr>
              <w:t>;</w:t>
            </w:r>
          </w:p>
          <w:p w:rsidR="00770200" w:rsidRPr="00B75538" w:rsidRDefault="00770200" w:rsidP="00770200">
            <w:pPr>
              <w:pStyle w:val="afff5"/>
              <w:numPr>
                <w:ilvl w:val="0"/>
                <w:numId w:val="33"/>
              </w:numPr>
              <w:jc w:val="both"/>
              <w:rPr>
                <w:sz w:val="28"/>
                <w:szCs w:val="28"/>
              </w:rPr>
            </w:pPr>
            <w:r>
              <w:rPr>
                <w:sz w:val="28"/>
                <w:szCs w:val="28"/>
              </w:rPr>
              <w:t xml:space="preserve">определение причин задержки контейнеров в пути следования (технический, </w:t>
            </w:r>
            <w:r>
              <w:rPr>
                <w:sz w:val="28"/>
                <w:szCs w:val="28"/>
              </w:rPr>
              <w:lastRenderedPageBreak/>
              <w:t xml:space="preserve">коммерческий брак и т.п.), </w:t>
            </w:r>
            <w:proofErr w:type="gramStart"/>
            <w:r>
              <w:rPr>
                <w:sz w:val="28"/>
                <w:szCs w:val="28"/>
              </w:rPr>
              <w:t>контроль за</w:t>
            </w:r>
            <w:proofErr w:type="gramEnd"/>
            <w:r>
              <w:rPr>
                <w:sz w:val="28"/>
                <w:szCs w:val="28"/>
              </w:rPr>
              <w:t xml:space="preserve"> их устранением и содействие в отправке контейнеров по назначению;</w:t>
            </w:r>
          </w:p>
          <w:p w:rsidR="00770200" w:rsidRPr="00B75538" w:rsidRDefault="00770200" w:rsidP="00770200">
            <w:pPr>
              <w:pStyle w:val="afff5"/>
              <w:numPr>
                <w:ilvl w:val="0"/>
                <w:numId w:val="33"/>
              </w:numPr>
              <w:jc w:val="both"/>
              <w:rPr>
                <w:sz w:val="28"/>
                <w:szCs w:val="28"/>
              </w:rPr>
            </w:pPr>
            <w:r>
              <w:rPr>
                <w:sz w:val="28"/>
                <w:szCs w:val="28"/>
              </w:rPr>
              <w:t>согласование перевозки негабаритных, тяжеловесных и опасных грузов.</w:t>
            </w:r>
          </w:p>
          <w:p w:rsidR="00770200" w:rsidRPr="00AB02ED" w:rsidRDefault="00770200" w:rsidP="00770200">
            <w:pPr>
              <w:pStyle w:val="Normal1"/>
              <w:shd w:val="clear" w:color="auto" w:fill="FFFFFF"/>
              <w:tabs>
                <w:tab w:val="left" w:pos="720"/>
                <w:tab w:val="left" w:pos="9639"/>
              </w:tabs>
              <w:rPr>
                <w:szCs w:val="28"/>
              </w:rPr>
            </w:pPr>
            <w:r>
              <w:rPr>
                <w:szCs w:val="28"/>
              </w:rPr>
              <w:t xml:space="preserve">2.1.31. </w:t>
            </w:r>
            <w:proofErr w:type="gramStart"/>
            <w:r>
              <w:rPr>
                <w:szCs w:val="28"/>
              </w:rPr>
              <w:t>предоставлять перевозчику перевозочные документы</w:t>
            </w:r>
            <w:proofErr w:type="gramEnd"/>
            <w:r>
              <w:rPr>
                <w:szCs w:val="28"/>
              </w:rPr>
              <w:t>, в том числе необходимые документы для прохождения таможенного контроля, фитосанитарного, карантинного, пограничного и иного контроля.</w:t>
            </w:r>
          </w:p>
          <w:p w:rsidR="00770200" w:rsidRPr="00AB02ED" w:rsidRDefault="00770200" w:rsidP="00770200">
            <w:pPr>
              <w:pStyle w:val="Normal1"/>
              <w:shd w:val="clear" w:color="auto" w:fill="FFFFFF"/>
              <w:tabs>
                <w:tab w:val="left" w:pos="720"/>
                <w:tab w:val="left" w:pos="9639"/>
              </w:tabs>
              <w:rPr>
                <w:szCs w:val="28"/>
              </w:rPr>
            </w:pPr>
            <w:r>
              <w:rPr>
                <w:szCs w:val="28"/>
              </w:rPr>
              <w:t>2.1.32. в случае повреждения или утраты груза и/или Контейнера оформлять в соответствии с транспортным законодательством документы, подтверждающие данные факты и направлять их Клиенту.</w:t>
            </w:r>
          </w:p>
          <w:p w:rsidR="00770200" w:rsidRPr="00AB02ED" w:rsidRDefault="00770200" w:rsidP="00770200">
            <w:pPr>
              <w:pStyle w:val="Normal1"/>
              <w:shd w:val="clear" w:color="auto" w:fill="FFFFFF"/>
              <w:tabs>
                <w:tab w:val="left" w:pos="713"/>
                <w:tab w:val="left" w:pos="9639"/>
              </w:tabs>
              <w:rPr>
                <w:szCs w:val="28"/>
              </w:rPr>
            </w:pPr>
            <w:r>
              <w:rPr>
                <w:szCs w:val="28"/>
              </w:rPr>
              <w:t xml:space="preserve">2.1.33. в течение 3 (трёх) рабочих дней </w:t>
            </w:r>
            <w:proofErr w:type="gramStart"/>
            <w:r>
              <w:rPr>
                <w:szCs w:val="28"/>
              </w:rPr>
              <w:t>с даты отправления</w:t>
            </w:r>
            <w:proofErr w:type="gramEnd"/>
            <w:r>
              <w:rPr>
                <w:szCs w:val="28"/>
              </w:rPr>
              <w:t xml:space="preserve"> грузов направлять в адрес Клиента по факсу или электронной почте, копию перевозочных документов или отгрузочную информацию с указанием:</w:t>
            </w:r>
          </w:p>
          <w:p w:rsidR="00770200" w:rsidRPr="00AB02ED" w:rsidRDefault="00770200" w:rsidP="00770200">
            <w:pPr>
              <w:pStyle w:val="Normal1"/>
              <w:numPr>
                <w:ilvl w:val="0"/>
                <w:numId w:val="34"/>
              </w:numPr>
              <w:shd w:val="clear" w:color="auto" w:fill="FFFFFF"/>
              <w:tabs>
                <w:tab w:val="left" w:pos="713"/>
                <w:tab w:val="left" w:pos="9639"/>
              </w:tabs>
              <w:ind w:left="360"/>
              <w:rPr>
                <w:szCs w:val="28"/>
              </w:rPr>
            </w:pPr>
            <w:r>
              <w:rPr>
                <w:szCs w:val="28"/>
              </w:rPr>
              <w:t>даты отправления, станции отправления, станции назначения;</w:t>
            </w:r>
          </w:p>
          <w:p w:rsidR="00770200" w:rsidRPr="00AB02ED" w:rsidRDefault="00770200" w:rsidP="00770200">
            <w:pPr>
              <w:pStyle w:val="Normal1"/>
              <w:numPr>
                <w:ilvl w:val="0"/>
                <w:numId w:val="34"/>
              </w:numPr>
              <w:shd w:val="clear" w:color="auto" w:fill="FFFFFF"/>
              <w:tabs>
                <w:tab w:val="left" w:pos="713"/>
                <w:tab w:val="left" w:pos="9639"/>
              </w:tabs>
              <w:ind w:left="360"/>
              <w:rPr>
                <w:szCs w:val="28"/>
              </w:rPr>
            </w:pPr>
            <w:r>
              <w:rPr>
                <w:szCs w:val="28"/>
              </w:rPr>
              <w:t>номеров контейнеров, номеров перевозочных документов;</w:t>
            </w:r>
          </w:p>
          <w:p w:rsidR="00770200" w:rsidRPr="00AB02ED" w:rsidRDefault="00770200" w:rsidP="00770200">
            <w:pPr>
              <w:pStyle w:val="Normal1"/>
              <w:numPr>
                <w:ilvl w:val="0"/>
                <w:numId w:val="34"/>
              </w:numPr>
              <w:shd w:val="clear" w:color="auto" w:fill="FFFFFF"/>
              <w:tabs>
                <w:tab w:val="left" w:pos="720"/>
                <w:tab w:val="left" w:pos="9639"/>
              </w:tabs>
              <w:ind w:left="360"/>
              <w:rPr>
                <w:szCs w:val="28"/>
              </w:rPr>
            </w:pPr>
            <w:r>
              <w:rPr>
                <w:szCs w:val="28"/>
              </w:rPr>
              <w:t>веса груза в каждом контейнере;</w:t>
            </w:r>
          </w:p>
          <w:p w:rsidR="00770200" w:rsidRPr="00AB02ED" w:rsidRDefault="00770200" w:rsidP="00770200">
            <w:pPr>
              <w:pStyle w:val="Normal1"/>
              <w:numPr>
                <w:ilvl w:val="0"/>
                <w:numId w:val="34"/>
              </w:numPr>
              <w:shd w:val="clear" w:color="auto" w:fill="FFFFFF"/>
              <w:tabs>
                <w:tab w:val="left" w:pos="720"/>
                <w:tab w:val="left" w:pos="9639"/>
              </w:tabs>
              <w:ind w:left="360"/>
              <w:rPr>
                <w:szCs w:val="28"/>
              </w:rPr>
            </w:pPr>
            <w:r>
              <w:rPr>
                <w:szCs w:val="28"/>
              </w:rPr>
              <w:t>другой необходимой информации.</w:t>
            </w:r>
          </w:p>
          <w:p w:rsidR="00770200" w:rsidRDefault="00770200" w:rsidP="00770200">
            <w:pPr>
              <w:pStyle w:val="1f5"/>
              <w:rPr>
                <w:b/>
                <w:sz w:val="28"/>
                <w:szCs w:val="28"/>
              </w:rPr>
            </w:pPr>
          </w:p>
          <w:p w:rsidR="00770200" w:rsidRPr="009A56FB" w:rsidRDefault="00770200" w:rsidP="00770200">
            <w:pPr>
              <w:pStyle w:val="1f5"/>
              <w:rPr>
                <w:b/>
                <w:sz w:val="28"/>
                <w:szCs w:val="28"/>
              </w:rPr>
            </w:pPr>
            <w:r>
              <w:rPr>
                <w:b/>
                <w:sz w:val="28"/>
                <w:szCs w:val="28"/>
              </w:rPr>
              <w:t>2.2. Экспедитор имеет право:</w:t>
            </w:r>
          </w:p>
          <w:p w:rsidR="00770200" w:rsidRPr="009A56FB" w:rsidRDefault="00770200" w:rsidP="00770200">
            <w:pPr>
              <w:pStyle w:val="1f5"/>
              <w:rPr>
                <w:sz w:val="28"/>
                <w:szCs w:val="28"/>
              </w:rPr>
            </w:pPr>
          </w:p>
          <w:p w:rsidR="00770200" w:rsidRPr="009A56FB" w:rsidRDefault="00770200" w:rsidP="00770200">
            <w:pPr>
              <w:pStyle w:val="Normal1"/>
              <w:shd w:val="clear" w:color="auto" w:fill="FFFFFF"/>
              <w:tabs>
                <w:tab w:val="left" w:pos="713"/>
                <w:tab w:val="left" w:pos="9639"/>
              </w:tabs>
              <w:rPr>
                <w:szCs w:val="28"/>
              </w:rPr>
            </w:pPr>
            <w:r>
              <w:rPr>
                <w:szCs w:val="28"/>
              </w:rPr>
              <w:t>2.2.1. получать вознаграждение в соответствии с условиями настоящего Договора;</w:t>
            </w:r>
          </w:p>
          <w:p w:rsidR="00770200" w:rsidRPr="009A56FB" w:rsidRDefault="00770200" w:rsidP="00770200">
            <w:pPr>
              <w:pStyle w:val="Normal1"/>
              <w:shd w:val="clear" w:color="auto" w:fill="FFFFFF"/>
              <w:tabs>
                <w:tab w:val="left" w:pos="713"/>
                <w:tab w:val="left" w:pos="9639"/>
              </w:tabs>
              <w:rPr>
                <w:szCs w:val="28"/>
              </w:rPr>
            </w:pPr>
            <w:r>
              <w:rPr>
                <w:szCs w:val="28"/>
              </w:rPr>
              <w:t>2.2.2. привлекать третьих лиц для исполнения своих обязанностей по настоящему Договору;</w:t>
            </w:r>
          </w:p>
          <w:p w:rsidR="00770200" w:rsidRPr="009A56FB" w:rsidRDefault="00770200" w:rsidP="00770200">
            <w:pPr>
              <w:pStyle w:val="Normal1"/>
              <w:shd w:val="clear" w:color="auto" w:fill="FFFFFF"/>
              <w:tabs>
                <w:tab w:val="left" w:pos="713"/>
                <w:tab w:val="left" w:pos="9639"/>
              </w:tabs>
              <w:rPr>
                <w:szCs w:val="28"/>
              </w:rPr>
            </w:pPr>
            <w:r>
              <w:rPr>
                <w:szCs w:val="28"/>
              </w:rPr>
              <w:t>2.2.3. запрашивать необходимые документы, а также информацию о свойствах груза, об условиях его перевозки, иную  информацию, необходимую для исполнения Экспедитором своих обязательств и не приступать к исполнению своих обязанностей до их получения. В случае предоставления неполной информации, дополнительно запрашивать у Клиента необходимые дополнительные данные;</w:t>
            </w:r>
          </w:p>
          <w:p w:rsidR="00770200" w:rsidRPr="009A56FB" w:rsidRDefault="00770200" w:rsidP="00770200">
            <w:pPr>
              <w:pStyle w:val="Normal1"/>
              <w:shd w:val="clear" w:color="auto" w:fill="FFFFFF"/>
              <w:tabs>
                <w:tab w:val="left" w:pos="713"/>
                <w:tab w:val="left" w:pos="9639"/>
              </w:tabs>
              <w:rPr>
                <w:rFonts w:eastAsia="Malgun Gothic"/>
                <w:szCs w:val="28"/>
                <w:lang w:eastAsia="ko-KR"/>
              </w:rPr>
            </w:pPr>
            <w:r>
              <w:rPr>
                <w:szCs w:val="28"/>
              </w:rPr>
              <w:t>2.2.4. в случае поступления от Клиента Заказа на оказание определенного вида услуг, не перечисленных в настоящем Договоре, приступить к их исполнению только после согласования с Клиентом стоимости данных услуг и получения письменного согласования Клиента;</w:t>
            </w:r>
            <w:r>
              <w:rPr>
                <w:rFonts w:eastAsia="Malgun Gothic"/>
                <w:szCs w:val="28"/>
                <w:lang w:eastAsia="ko-KR"/>
              </w:rPr>
              <w:t xml:space="preserve"> </w:t>
            </w:r>
          </w:p>
          <w:p w:rsidR="00770200" w:rsidRPr="009A56FB" w:rsidRDefault="00770200" w:rsidP="00770200">
            <w:pPr>
              <w:pStyle w:val="Normal1"/>
              <w:shd w:val="clear" w:color="auto" w:fill="FFFFFF"/>
              <w:tabs>
                <w:tab w:val="left" w:pos="0"/>
                <w:tab w:val="left" w:pos="9639"/>
              </w:tabs>
              <w:rPr>
                <w:szCs w:val="28"/>
              </w:rPr>
            </w:pPr>
            <w:r>
              <w:rPr>
                <w:rFonts w:eastAsia="Malgun Gothic"/>
                <w:szCs w:val="28"/>
                <w:lang w:eastAsia="ko-KR"/>
              </w:rPr>
              <w:t xml:space="preserve">2.2.5. </w:t>
            </w:r>
            <w:r>
              <w:rPr>
                <w:szCs w:val="28"/>
              </w:rPr>
              <w:t>отступать от указаний Клиента, выбирать или изменять вид транспорта, маршрут перевозки груза, последовательность перевозки груза различными видами транспорта, исходя из интересов Клиента, и по письменному согласованию с ним.</w:t>
            </w:r>
          </w:p>
          <w:p w:rsidR="00770200" w:rsidRPr="009A56FB" w:rsidRDefault="00770200" w:rsidP="00770200">
            <w:pPr>
              <w:pStyle w:val="ConsNormal"/>
              <w:ind w:firstLine="0"/>
              <w:jc w:val="both"/>
              <w:rPr>
                <w:rFonts w:ascii="Times New Roman" w:hAnsi="Times New Roman" w:cs="Times New Roman"/>
                <w:sz w:val="28"/>
                <w:szCs w:val="28"/>
              </w:rPr>
            </w:pPr>
          </w:p>
          <w:p w:rsidR="00770200" w:rsidRPr="009A56FB" w:rsidRDefault="00770200" w:rsidP="00770200">
            <w:pPr>
              <w:pStyle w:val="1f5"/>
              <w:jc w:val="both"/>
              <w:rPr>
                <w:b/>
                <w:sz w:val="28"/>
                <w:szCs w:val="28"/>
              </w:rPr>
            </w:pPr>
            <w:r>
              <w:rPr>
                <w:b/>
                <w:sz w:val="28"/>
                <w:szCs w:val="28"/>
              </w:rPr>
              <w:t>2.3. Клиент обязуется:</w:t>
            </w:r>
          </w:p>
          <w:p w:rsidR="00770200" w:rsidRPr="009A56FB" w:rsidRDefault="00770200" w:rsidP="00770200">
            <w:pPr>
              <w:pStyle w:val="ConsNormal"/>
              <w:ind w:firstLine="0"/>
              <w:jc w:val="both"/>
              <w:rPr>
                <w:rFonts w:ascii="Times New Roman" w:hAnsi="Times New Roman" w:cs="Times New Roman"/>
                <w:sz w:val="28"/>
                <w:szCs w:val="28"/>
              </w:rPr>
            </w:pPr>
          </w:p>
          <w:p w:rsidR="00770200" w:rsidRPr="009A56FB" w:rsidRDefault="00770200" w:rsidP="00770200">
            <w:pPr>
              <w:pStyle w:val="Normal1"/>
              <w:shd w:val="clear" w:color="auto" w:fill="FFFFFF"/>
              <w:tabs>
                <w:tab w:val="left" w:pos="713"/>
                <w:tab w:val="left" w:pos="9639"/>
              </w:tabs>
              <w:rPr>
                <w:szCs w:val="28"/>
              </w:rPr>
            </w:pPr>
            <w:r>
              <w:rPr>
                <w:szCs w:val="28"/>
              </w:rPr>
              <w:t>2.3.1. своевременно и в полном объеме на основании актов об оказанных услугах и Отчетов Экспедитора выплатить  вознаграждение Экспедитора, возместить все обоснованные, подтвержденные документально, расходы Экспедитора, понесенные им при исполнении обязательств по настоящему Договору, в порядке, установленном в разделе 3 настоящего Договора, при условии исполнения Экспедитором подпункта 2.1.18 настоящего Договора;</w:t>
            </w:r>
          </w:p>
          <w:p w:rsidR="00770200" w:rsidRPr="009A56FB" w:rsidRDefault="00770200" w:rsidP="00770200">
            <w:pPr>
              <w:pStyle w:val="Normal1"/>
              <w:shd w:val="clear" w:color="auto" w:fill="FFFFFF"/>
              <w:tabs>
                <w:tab w:val="left" w:pos="713"/>
                <w:tab w:val="left" w:pos="9639"/>
              </w:tabs>
              <w:rPr>
                <w:szCs w:val="28"/>
              </w:rPr>
            </w:pPr>
            <w:r>
              <w:rPr>
                <w:szCs w:val="28"/>
              </w:rPr>
              <w:lastRenderedPageBreak/>
              <w:t>2.3.2. направлять Экспедитору Заказ в сроки, достаточные для согласования Экспедитором условий перевозок с организациями, связанными с перевозкой грузов, а также предоставлять полную и достоверную информацию о свойствах груза, об условиях его перевозки, иную информацию по обоснованному требованию Экспедитора, необходимую для исполнения им обязательств, предусмотренных настоящим Договором;</w:t>
            </w:r>
          </w:p>
          <w:p w:rsidR="00770200" w:rsidRPr="008D09CF" w:rsidRDefault="00770200" w:rsidP="00770200">
            <w:pPr>
              <w:pStyle w:val="Normal1"/>
              <w:shd w:val="clear" w:color="auto" w:fill="FFFFFF"/>
              <w:tabs>
                <w:tab w:val="left" w:pos="713"/>
                <w:tab w:val="left" w:pos="9639"/>
              </w:tabs>
              <w:rPr>
                <w:szCs w:val="28"/>
              </w:rPr>
            </w:pPr>
            <w:r>
              <w:rPr>
                <w:szCs w:val="28"/>
              </w:rPr>
              <w:t>2.3.3. организовать своевременное предоставление Экспедитору грузовых документов, информации об отправлении грузов, инструкций по распоряжению порожними Контейнерами и другой информации и документации (в том числе для прохождения таможенного контроля, фитосанитарного, карантинного, пограничного и иного контроля), необходимой Экспедитору для надлежащего исполнения своих обязательств по настоящему Договору;</w:t>
            </w:r>
          </w:p>
          <w:p w:rsidR="00770200" w:rsidRPr="008D09CF" w:rsidRDefault="00770200" w:rsidP="00770200">
            <w:pPr>
              <w:pStyle w:val="Normal1"/>
              <w:shd w:val="clear" w:color="auto" w:fill="FFFFFF"/>
              <w:tabs>
                <w:tab w:val="left" w:pos="713"/>
                <w:tab w:val="left" w:pos="9639"/>
              </w:tabs>
              <w:rPr>
                <w:szCs w:val="28"/>
              </w:rPr>
            </w:pPr>
            <w:r>
              <w:rPr>
                <w:szCs w:val="28"/>
              </w:rPr>
              <w:t>2.3.4. в случае необходимости, по обоснованному письменному запросу Экспедитора, выдать ему доверенность на право совершения действий, предусмотренных настоящим Договором;</w:t>
            </w:r>
          </w:p>
          <w:p w:rsidR="00770200" w:rsidRPr="008D09CF" w:rsidRDefault="00770200" w:rsidP="00770200">
            <w:pPr>
              <w:pStyle w:val="Normal1"/>
              <w:shd w:val="clear" w:color="auto" w:fill="FFFFFF"/>
              <w:tabs>
                <w:tab w:val="left" w:pos="713"/>
                <w:tab w:val="left" w:pos="9639"/>
              </w:tabs>
              <w:rPr>
                <w:szCs w:val="28"/>
              </w:rPr>
            </w:pPr>
            <w:r>
              <w:rPr>
                <w:szCs w:val="28"/>
              </w:rPr>
              <w:t xml:space="preserve">2.3.5. предоставить Экспедитору доступ </w:t>
            </w:r>
            <w:proofErr w:type="gramStart"/>
            <w:r>
              <w:rPr>
                <w:szCs w:val="28"/>
              </w:rPr>
              <w:t>к</w:t>
            </w:r>
            <w:proofErr w:type="gramEnd"/>
            <w:r>
              <w:rPr>
                <w:szCs w:val="28"/>
              </w:rPr>
              <w:t xml:space="preserve"> АС Учёт и обеспечить функционирование системы на постоянной основе. В случае возникновения неполадок в работе АС Учёт устранить их за свой счет. </w:t>
            </w:r>
          </w:p>
          <w:p w:rsidR="00770200" w:rsidRPr="009A56FB" w:rsidRDefault="00770200" w:rsidP="00770200">
            <w:pPr>
              <w:pStyle w:val="Normal1"/>
              <w:shd w:val="clear" w:color="auto" w:fill="FFFFFF"/>
              <w:tabs>
                <w:tab w:val="left" w:pos="482"/>
                <w:tab w:val="left" w:pos="9639"/>
              </w:tabs>
              <w:ind w:firstLine="6"/>
              <w:rPr>
                <w:szCs w:val="28"/>
              </w:rPr>
            </w:pPr>
          </w:p>
          <w:p w:rsidR="00770200" w:rsidRPr="009A56FB" w:rsidRDefault="00770200" w:rsidP="00770200">
            <w:pPr>
              <w:pStyle w:val="Normal1"/>
              <w:numPr>
                <w:ilvl w:val="1"/>
                <w:numId w:val="36"/>
              </w:numPr>
              <w:shd w:val="clear" w:color="auto" w:fill="FFFFFF"/>
              <w:tabs>
                <w:tab w:val="left" w:pos="482"/>
                <w:tab w:val="left" w:pos="9639"/>
              </w:tabs>
              <w:rPr>
                <w:b/>
                <w:szCs w:val="28"/>
              </w:rPr>
            </w:pPr>
            <w:r>
              <w:rPr>
                <w:b/>
                <w:szCs w:val="28"/>
              </w:rPr>
              <w:t>Клиент имеет право:</w:t>
            </w:r>
          </w:p>
          <w:p w:rsidR="00770200" w:rsidRPr="009A56FB" w:rsidRDefault="00770200" w:rsidP="00770200">
            <w:pPr>
              <w:pStyle w:val="Normal1"/>
              <w:shd w:val="clear" w:color="auto" w:fill="FFFFFF"/>
              <w:tabs>
                <w:tab w:val="left" w:pos="482"/>
                <w:tab w:val="left" w:pos="9639"/>
              </w:tabs>
              <w:ind w:firstLine="6"/>
              <w:rPr>
                <w:b/>
                <w:szCs w:val="28"/>
                <w:u w:val="single"/>
              </w:rPr>
            </w:pPr>
          </w:p>
          <w:p w:rsidR="00770200" w:rsidRPr="009A56FB" w:rsidRDefault="00770200" w:rsidP="00770200">
            <w:pPr>
              <w:pStyle w:val="Normal1"/>
              <w:shd w:val="clear" w:color="auto" w:fill="FFFFFF"/>
              <w:tabs>
                <w:tab w:val="left" w:pos="713"/>
                <w:tab w:val="left" w:pos="9639"/>
              </w:tabs>
              <w:rPr>
                <w:szCs w:val="28"/>
              </w:rPr>
            </w:pPr>
            <w:r>
              <w:rPr>
                <w:szCs w:val="28"/>
              </w:rPr>
              <w:t>2.4.1. ежедекадно, но не позднее 5 (пяти) календарных дней с момента окончания декады, а также по требованию, получать акты об оказанных услугах с приложением Отчета Экспедитора;</w:t>
            </w:r>
          </w:p>
          <w:p w:rsidR="00770200" w:rsidRPr="009A56FB" w:rsidRDefault="00770200" w:rsidP="00770200">
            <w:pPr>
              <w:pStyle w:val="Normal1"/>
              <w:shd w:val="clear" w:color="auto" w:fill="FFFFFF"/>
              <w:tabs>
                <w:tab w:val="left" w:pos="713"/>
                <w:tab w:val="left" w:pos="9639"/>
              </w:tabs>
              <w:rPr>
                <w:szCs w:val="28"/>
              </w:rPr>
            </w:pPr>
            <w:r>
              <w:rPr>
                <w:szCs w:val="28"/>
              </w:rPr>
              <w:t>2.4.2. предъявлять требования по договорам непосредственно третьему лицу, если они заключены от его имени или переуступить право требования Экспедитору;</w:t>
            </w:r>
          </w:p>
          <w:p w:rsidR="00770200" w:rsidRPr="009A56FB" w:rsidRDefault="00770200" w:rsidP="00770200">
            <w:pPr>
              <w:pStyle w:val="Normal1"/>
              <w:shd w:val="clear" w:color="auto" w:fill="FFFFFF"/>
              <w:tabs>
                <w:tab w:val="left" w:pos="713"/>
                <w:tab w:val="left" w:pos="9639"/>
              </w:tabs>
              <w:rPr>
                <w:szCs w:val="28"/>
              </w:rPr>
            </w:pPr>
            <w:r>
              <w:rPr>
                <w:szCs w:val="28"/>
              </w:rPr>
              <w:t>2.4.3. расторгнуть Договор в порядке, предусмотренном пунктом 7.3 настоящего Договора;</w:t>
            </w:r>
          </w:p>
          <w:p w:rsidR="00770200" w:rsidRPr="009A56FB" w:rsidRDefault="00770200" w:rsidP="00770200">
            <w:pPr>
              <w:pStyle w:val="Normal1"/>
              <w:shd w:val="clear" w:color="auto" w:fill="FFFFFF"/>
              <w:tabs>
                <w:tab w:val="left" w:pos="713"/>
                <w:tab w:val="left" w:pos="9639"/>
              </w:tabs>
              <w:rPr>
                <w:szCs w:val="28"/>
              </w:rPr>
            </w:pPr>
            <w:r>
              <w:rPr>
                <w:szCs w:val="28"/>
              </w:rPr>
              <w:t>2.4.4. отказать Экспедитору в оплате счетов в случае неисполнения подпункта 2.1.18 настоящего Договора.</w:t>
            </w:r>
          </w:p>
          <w:p w:rsidR="00770200" w:rsidRPr="009A56FB" w:rsidRDefault="00770200" w:rsidP="00770200">
            <w:pPr>
              <w:pStyle w:val="Normal1"/>
              <w:shd w:val="clear" w:color="auto" w:fill="FFFFFF"/>
              <w:tabs>
                <w:tab w:val="left" w:pos="713"/>
                <w:tab w:val="left" w:pos="9639"/>
              </w:tabs>
              <w:rPr>
                <w:szCs w:val="28"/>
              </w:rPr>
            </w:pPr>
            <w:r>
              <w:rPr>
                <w:szCs w:val="28"/>
              </w:rPr>
              <w:t>2.4.5. удержать из вознаграждения Экспедитора сумму дополнительных расходов, понесенных Клиентом в соответствии с подпунктом 2.1.16 настоящего Договора, которая не была перечислена ему Экспедитором в установленный в пункте 3.4 настоящего Договора срок.</w:t>
            </w:r>
          </w:p>
          <w:p w:rsidR="00770200" w:rsidRPr="009A56FB" w:rsidRDefault="00770200" w:rsidP="00770200">
            <w:pPr>
              <w:pStyle w:val="1f5"/>
              <w:jc w:val="center"/>
              <w:rPr>
                <w:b/>
                <w:sz w:val="28"/>
                <w:szCs w:val="28"/>
              </w:rPr>
            </w:pPr>
          </w:p>
          <w:p w:rsidR="00770200" w:rsidRPr="009A56FB" w:rsidRDefault="00770200" w:rsidP="00770200">
            <w:pPr>
              <w:pStyle w:val="1f5"/>
              <w:jc w:val="center"/>
              <w:rPr>
                <w:b/>
                <w:sz w:val="28"/>
                <w:szCs w:val="28"/>
              </w:rPr>
            </w:pPr>
            <w:r>
              <w:rPr>
                <w:b/>
                <w:sz w:val="28"/>
                <w:szCs w:val="28"/>
              </w:rPr>
              <w:t>3. ВОЗНАГРАЖДЕНИЕ ЭКСПЕДИТОРА И ПОРЯДОК РАСЧЕТОВ</w:t>
            </w:r>
          </w:p>
          <w:p w:rsidR="00770200" w:rsidRPr="009A56FB" w:rsidRDefault="00770200" w:rsidP="00770200">
            <w:pPr>
              <w:pStyle w:val="1f5"/>
              <w:jc w:val="center"/>
              <w:rPr>
                <w:b/>
                <w:sz w:val="28"/>
                <w:szCs w:val="28"/>
              </w:rPr>
            </w:pPr>
          </w:p>
          <w:p w:rsidR="00770200" w:rsidRPr="009A56FB" w:rsidRDefault="00770200" w:rsidP="00770200">
            <w:pPr>
              <w:pStyle w:val="Normal1"/>
              <w:shd w:val="clear" w:color="auto" w:fill="FFFFFF"/>
              <w:tabs>
                <w:tab w:val="left" w:pos="713"/>
                <w:tab w:val="left" w:pos="9639"/>
              </w:tabs>
              <w:rPr>
                <w:szCs w:val="28"/>
              </w:rPr>
            </w:pPr>
            <w:r>
              <w:rPr>
                <w:szCs w:val="28"/>
              </w:rPr>
              <w:t>3.1. Экспедитор получает вознаграждение, оговоренное в приложениях к настоящему Договору.</w:t>
            </w:r>
          </w:p>
          <w:p w:rsidR="00770200" w:rsidRDefault="00770200" w:rsidP="00770200">
            <w:pPr>
              <w:pStyle w:val="Normal1"/>
              <w:shd w:val="clear" w:color="auto" w:fill="FFFFFF"/>
              <w:tabs>
                <w:tab w:val="left" w:pos="713"/>
                <w:tab w:val="left" w:pos="9639"/>
              </w:tabs>
              <w:rPr>
                <w:szCs w:val="28"/>
              </w:rPr>
            </w:pPr>
            <w:r>
              <w:rPr>
                <w:szCs w:val="28"/>
              </w:rPr>
              <w:t>3.2. По согласованию Сторон Клиент с целью наделения Экспедитора денежными средствами для исполнения поручения в рамках настоящего Договора может производить авансовые платежи. Авансовые платежи используются для покрытия обязатель</w:t>
            </w:r>
            <w:proofErr w:type="gramStart"/>
            <w:r>
              <w:rPr>
                <w:szCs w:val="28"/>
              </w:rPr>
              <w:t>ств Кл</w:t>
            </w:r>
            <w:proofErr w:type="gramEnd"/>
            <w:r>
              <w:rPr>
                <w:szCs w:val="28"/>
              </w:rPr>
              <w:t xml:space="preserve">иента перед Экспедитором в полном соответствии со счетами Экспедитора, выставленными Клиенту и подтвержденные Заказом Клиента </w:t>
            </w:r>
            <w:r>
              <w:rPr>
                <w:szCs w:val="28"/>
              </w:rPr>
              <w:lastRenderedPageBreak/>
              <w:t>или соответствующим приложением к Договору в соответствии с подпунктом  2.1.18 настоящего Договора.</w:t>
            </w:r>
          </w:p>
          <w:p w:rsidR="00770200" w:rsidRPr="009A56FB" w:rsidRDefault="00770200" w:rsidP="00770200">
            <w:pPr>
              <w:pStyle w:val="Normal1"/>
              <w:shd w:val="clear" w:color="auto" w:fill="FFFFFF"/>
              <w:tabs>
                <w:tab w:val="left" w:pos="713"/>
                <w:tab w:val="left" w:pos="9639"/>
              </w:tabs>
              <w:rPr>
                <w:szCs w:val="28"/>
              </w:rPr>
            </w:pPr>
            <w:r>
              <w:rPr>
                <w:szCs w:val="28"/>
              </w:rPr>
              <w:t>3.3. Стоимость расходов Экспедитора по оказанию дополнительных услуг в соответствии с подпунктами 2.1.12 и 2.2.2 настоящего Договора, включается отдельными строками в общую сумму счета, выставляемого Экспедитором Клиенту.</w:t>
            </w:r>
          </w:p>
          <w:p w:rsidR="00770200" w:rsidRPr="00111B65" w:rsidRDefault="00770200" w:rsidP="00770200">
            <w:pPr>
              <w:pStyle w:val="Normal1"/>
              <w:shd w:val="clear" w:color="auto" w:fill="FFFFFF"/>
              <w:tabs>
                <w:tab w:val="left" w:pos="713"/>
                <w:tab w:val="left" w:pos="9639"/>
              </w:tabs>
              <w:rPr>
                <w:szCs w:val="28"/>
              </w:rPr>
            </w:pPr>
            <w:r>
              <w:rPr>
                <w:szCs w:val="28"/>
              </w:rPr>
              <w:t xml:space="preserve">Основанием для оплаты счета Клиентом является согласованный и подписанный Клиентом акт об оказанных услугах и Отчет Экспедитора за 1 (одну) декаду. Дата подписания акта об оказанных услугах и Отчета Экспедитора Клиентом является датой исполнения Экспедитором своих обязательств по настоящему Договору. Клиент оплачивает счета Экспедитора в течение 30 (тридцати) календарных дней </w:t>
            </w:r>
            <w:proofErr w:type="gramStart"/>
            <w:r>
              <w:rPr>
                <w:szCs w:val="28"/>
              </w:rPr>
              <w:t>с даты получения</w:t>
            </w:r>
            <w:proofErr w:type="gramEnd"/>
            <w:r>
              <w:rPr>
                <w:szCs w:val="28"/>
              </w:rPr>
              <w:t xml:space="preserve"> акта об оказанных услугах и Отчета Экспедитора за отчетную декаду.</w:t>
            </w:r>
          </w:p>
          <w:p w:rsidR="00770200" w:rsidRDefault="00770200" w:rsidP="00770200">
            <w:pPr>
              <w:pStyle w:val="Normal1"/>
              <w:shd w:val="clear" w:color="auto" w:fill="FFFFFF"/>
              <w:tabs>
                <w:tab w:val="left" w:pos="713"/>
                <w:tab w:val="left" w:pos="9639"/>
              </w:tabs>
              <w:rPr>
                <w:szCs w:val="28"/>
              </w:rPr>
            </w:pPr>
            <w:r>
              <w:rPr>
                <w:szCs w:val="28"/>
              </w:rPr>
              <w:t xml:space="preserve">3.4. Экспедитор обязуется перечислить Клиенту сумму понесенных в соответствии с подпунктом 2.1.16 настоящего Договора, дополнительных расходов в течение 14 (четырнадцати)  календарных дней </w:t>
            </w:r>
            <w:proofErr w:type="gramStart"/>
            <w:r>
              <w:rPr>
                <w:szCs w:val="28"/>
              </w:rPr>
              <w:t>с даты выставления</w:t>
            </w:r>
            <w:proofErr w:type="gramEnd"/>
            <w:r>
              <w:rPr>
                <w:szCs w:val="28"/>
              </w:rPr>
              <w:t xml:space="preserve"> счета Клиентом.</w:t>
            </w:r>
          </w:p>
          <w:p w:rsidR="00770200" w:rsidRDefault="00770200" w:rsidP="00770200">
            <w:pPr>
              <w:pStyle w:val="Normal1"/>
              <w:shd w:val="clear" w:color="auto" w:fill="FFFFFF"/>
              <w:tabs>
                <w:tab w:val="left" w:pos="713"/>
                <w:tab w:val="left" w:pos="9639"/>
              </w:tabs>
              <w:rPr>
                <w:szCs w:val="28"/>
              </w:rPr>
            </w:pPr>
            <w:r>
              <w:rPr>
                <w:szCs w:val="28"/>
              </w:rPr>
              <w:t xml:space="preserve">3.5. </w:t>
            </w:r>
            <w:proofErr w:type="gramStart"/>
            <w:r>
              <w:rPr>
                <w:szCs w:val="28"/>
              </w:rPr>
              <w:t>Все обязательства, исполнение которых берет на себя Экспедитор по настоящему Договору, считаются оплаченными тем вознаграждением, которое установлено в приложениях к настоящему Договору, а также той суммой стоимости дополнительных услуг, согласованных с Клиентом, которая оплачивается Клиентом в соответствии с условиями настоящего Договора.</w:t>
            </w:r>
            <w:proofErr w:type="gramEnd"/>
            <w:r>
              <w:rPr>
                <w:szCs w:val="28"/>
              </w:rPr>
              <w:t xml:space="preserve"> Всякое иное вознаграждение исключается.</w:t>
            </w:r>
          </w:p>
          <w:p w:rsidR="00770200" w:rsidRPr="00442C16" w:rsidRDefault="00770200" w:rsidP="00770200">
            <w:pPr>
              <w:pStyle w:val="Normal1"/>
              <w:shd w:val="clear" w:color="auto" w:fill="FFFFFF"/>
              <w:tabs>
                <w:tab w:val="left" w:pos="713"/>
                <w:tab w:val="left" w:pos="9639"/>
              </w:tabs>
              <w:rPr>
                <w:szCs w:val="28"/>
              </w:rPr>
            </w:pPr>
            <w:r>
              <w:rPr>
                <w:szCs w:val="28"/>
              </w:rPr>
              <w:t xml:space="preserve">3.6. </w:t>
            </w:r>
            <w:r>
              <w:rPr>
                <w:iCs/>
              </w:rPr>
              <w:t xml:space="preserve">Вознаграждение Экспедитора, стоимость услуг Экспедитора и привлекаемых им третьих лиц, а также все дополнительные расходы, по соответствующему Заказу Клиента, должны быть предъявлены Экспедитором в Отчетах Экспедитора, актах об оказанных услугах и счетах в течение 6 (шести) месяцев </w:t>
            </w:r>
            <w:proofErr w:type="gramStart"/>
            <w:r>
              <w:rPr>
                <w:iCs/>
              </w:rPr>
              <w:t>с даты оказания</w:t>
            </w:r>
            <w:proofErr w:type="gramEnd"/>
            <w:r>
              <w:rPr>
                <w:iCs/>
              </w:rPr>
              <w:t xml:space="preserve"> услуг. При несоблюдении указанного периода, услуги считаются не оказанными.</w:t>
            </w:r>
          </w:p>
          <w:p w:rsidR="00770200" w:rsidRPr="00D168C5" w:rsidRDefault="00770200" w:rsidP="00770200">
            <w:pPr>
              <w:pStyle w:val="Normal1"/>
              <w:shd w:val="clear" w:color="auto" w:fill="FFFFFF"/>
              <w:tabs>
                <w:tab w:val="left" w:pos="713"/>
                <w:tab w:val="left" w:pos="9639"/>
              </w:tabs>
              <w:rPr>
                <w:szCs w:val="28"/>
              </w:rPr>
            </w:pPr>
            <w:r>
              <w:rPr>
                <w:szCs w:val="28"/>
              </w:rPr>
              <w:t>3.7. Все расчеты между Экспедитором и Клиентом по настоящему Договору  производятся в Евро и осуществляются путем перечисления денежных средств на расчетный счет, указанный в разделе 12 настоящего Договора, если Сторонами не оговорено иное.</w:t>
            </w:r>
          </w:p>
          <w:p w:rsidR="00770200" w:rsidRPr="00D168C5" w:rsidRDefault="00770200" w:rsidP="00770200">
            <w:pPr>
              <w:pStyle w:val="Normal1"/>
              <w:shd w:val="clear" w:color="auto" w:fill="FFFFFF"/>
              <w:tabs>
                <w:tab w:val="left" w:pos="713"/>
                <w:tab w:val="left" w:pos="9639"/>
              </w:tabs>
              <w:rPr>
                <w:szCs w:val="28"/>
              </w:rPr>
            </w:pPr>
            <w:r>
              <w:rPr>
                <w:szCs w:val="28"/>
              </w:rPr>
              <w:t>3.8. Датой платежа считается дата поступления денежных средств на корреспондентский счет банка получателя платежа.</w:t>
            </w:r>
          </w:p>
          <w:p w:rsidR="00770200" w:rsidRPr="00D168C5" w:rsidRDefault="00770200" w:rsidP="00770200">
            <w:pPr>
              <w:pStyle w:val="Normal1"/>
              <w:shd w:val="clear" w:color="auto" w:fill="FFFFFF"/>
              <w:tabs>
                <w:tab w:val="left" w:pos="713"/>
                <w:tab w:val="left" w:pos="9639"/>
              </w:tabs>
              <w:rPr>
                <w:szCs w:val="28"/>
              </w:rPr>
            </w:pPr>
            <w:r>
              <w:rPr>
                <w:szCs w:val="28"/>
              </w:rPr>
              <w:t>3.9. Все банковские расходы, связанные с осуществлением платежей по настоящему Договору, производятся за счет Стороны, осуществляющей платеж.</w:t>
            </w:r>
          </w:p>
          <w:p w:rsidR="00770200" w:rsidRDefault="00770200" w:rsidP="00770200">
            <w:pPr>
              <w:pStyle w:val="Normal1"/>
              <w:shd w:val="clear" w:color="auto" w:fill="FFFFFF"/>
              <w:tabs>
                <w:tab w:val="left" w:pos="713"/>
                <w:tab w:val="left" w:pos="9639"/>
              </w:tabs>
              <w:rPr>
                <w:szCs w:val="28"/>
              </w:rPr>
            </w:pPr>
            <w:r>
              <w:rPr>
                <w:szCs w:val="28"/>
              </w:rPr>
              <w:t xml:space="preserve">3.10. В случае если оплаченные Клиентом услуги не были оказаны или оказаны не в полном объеме, независимо от причины, перечисленные Экспедитору в качестве предоплаты денежные средства, по письменному требованию Клиента возвращаются ему или могут быть использованы в качестве аванса за последующие перевозки. Экспедитор возвращает денежные средства в течение 10 (десяти) рабочих дней </w:t>
            </w:r>
            <w:proofErr w:type="gramStart"/>
            <w:r>
              <w:rPr>
                <w:szCs w:val="28"/>
              </w:rPr>
              <w:t>с даты получения</w:t>
            </w:r>
            <w:proofErr w:type="gramEnd"/>
            <w:r>
              <w:rPr>
                <w:szCs w:val="28"/>
              </w:rPr>
              <w:t xml:space="preserve"> такого требования.</w:t>
            </w:r>
          </w:p>
          <w:p w:rsidR="00770200" w:rsidRDefault="00770200" w:rsidP="00770200">
            <w:pPr>
              <w:pStyle w:val="Normal1"/>
              <w:shd w:val="clear" w:color="auto" w:fill="FFFFFF"/>
              <w:tabs>
                <w:tab w:val="left" w:pos="713"/>
                <w:tab w:val="left" w:pos="9639"/>
              </w:tabs>
              <w:rPr>
                <w:szCs w:val="28"/>
              </w:rPr>
            </w:pPr>
            <w:r>
              <w:rPr>
                <w:szCs w:val="28"/>
              </w:rPr>
              <w:t xml:space="preserve">3.11. </w:t>
            </w:r>
            <w:r>
              <w:rPr>
                <w:iCs/>
              </w:rPr>
              <w:t>Стороны подписывают акты сверки взаиморасчетов не реже 1 раза в квартал.</w:t>
            </w:r>
          </w:p>
          <w:p w:rsidR="00770200" w:rsidRPr="006B7956" w:rsidRDefault="00770200" w:rsidP="00770200">
            <w:pPr>
              <w:pStyle w:val="1f5"/>
              <w:widowControl w:val="0"/>
              <w:suppressAutoHyphens/>
              <w:ind w:firstLine="720"/>
              <w:jc w:val="center"/>
              <w:rPr>
                <w:sz w:val="28"/>
                <w:szCs w:val="28"/>
              </w:rPr>
            </w:pPr>
            <w:r>
              <w:rPr>
                <w:b/>
                <w:sz w:val="28"/>
                <w:szCs w:val="28"/>
              </w:rPr>
              <w:t>4. ОТВЕТСТВЕННОСТЬ СТОРОН</w:t>
            </w:r>
          </w:p>
          <w:p w:rsidR="00770200" w:rsidRPr="009A56FB" w:rsidRDefault="00770200" w:rsidP="00770200">
            <w:pPr>
              <w:pStyle w:val="1f5"/>
              <w:jc w:val="both"/>
              <w:rPr>
                <w:sz w:val="28"/>
                <w:szCs w:val="28"/>
              </w:rPr>
            </w:pPr>
          </w:p>
          <w:p w:rsidR="00770200" w:rsidRPr="009A56FB" w:rsidRDefault="00770200" w:rsidP="00770200">
            <w:pPr>
              <w:pStyle w:val="Normal1"/>
              <w:shd w:val="clear" w:color="auto" w:fill="FFFFFF"/>
              <w:tabs>
                <w:tab w:val="left" w:pos="713"/>
                <w:tab w:val="left" w:pos="9639"/>
              </w:tabs>
              <w:rPr>
                <w:szCs w:val="28"/>
              </w:rPr>
            </w:pPr>
            <w:r>
              <w:rPr>
                <w:szCs w:val="28"/>
              </w:rPr>
              <w:t>4.1.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и/или контейнеров Клиента, Стороны действуют в соответствии с нормами применимого законодательства.</w:t>
            </w:r>
          </w:p>
          <w:p w:rsidR="00770200" w:rsidRPr="009A56FB" w:rsidRDefault="00770200" w:rsidP="00770200">
            <w:pPr>
              <w:pStyle w:val="Normal1"/>
              <w:shd w:val="clear" w:color="auto" w:fill="FFFFFF"/>
              <w:tabs>
                <w:tab w:val="left" w:pos="713"/>
                <w:tab w:val="left" w:pos="9639"/>
              </w:tabs>
              <w:rPr>
                <w:szCs w:val="28"/>
              </w:rPr>
            </w:pPr>
            <w:r>
              <w:rPr>
                <w:szCs w:val="28"/>
              </w:rPr>
              <w:t>4.2. Каждая из Сторон должна исполнять свои обязательства надлежащим образом, оказывая всевозможное содействие другой Стороне.</w:t>
            </w:r>
          </w:p>
          <w:p w:rsidR="00770200" w:rsidRPr="009A56FB" w:rsidRDefault="00770200" w:rsidP="00770200">
            <w:pPr>
              <w:pStyle w:val="Normal1"/>
              <w:shd w:val="clear" w:color="auto" w:fill="FFFFFF"/>
              <w:tabs>
                <w:tab w:val="left" w:pos="713"/>
                <w:tab w:val="left" w:pos="9639"/>
              </w:tabs>
              <w:rPr>
                <w:szCs w:val="28"/>
              </w:rPr>
            </w:pPr>
            <w:r>
              <w:rPr>
                <w:szCs w:val="28"/>
              </w:rPr>
              <w:t>4.3. Сторона, нарушившая свои обязательства по настоящему Договору, должна без промедления устранить эти нарушения.</w:t>
            </w:r>
          </w:p>
          <w:p w:rsidR="00770200" w:rsidRPr="009A56FB" w:rsidRDefault="00770200" w:rsidP="00770200">
            <w:pPr>
              <w:pStyle w:val="Normal1"/>
              <w:shd w:val="clear" w:color="auto" w:fill="FFFFFF"/>
              <w:tabs>
                <w:tab w:val="left" w:pos="713"/>
                <w:tab w:val="left" w:pos="9639"/>
              </w:tabs>
              <w:rPr>
                <w:szCs w:val="28"/>
              </w:rPr>
            </w:pPr>
            <w:r>
              <w:rPr>
                <w:szCs w:val="28"/>
              </w:rPr>
              <w:t>4.4. При неисполнении Клиентом своих обязательств, Экспедитор имеет право приостановить исполнение своих обязательств по настоящему Договору.</w:t>
            </w:r>
          </w:p>
          <w:p w:rsidR="00770200" w:rsidRPr="009A56FB" w:rsidRDefault="00770200" w:rsidP="00770200">
            <w:pPr>
              <w:pStyle w:val="Normal1"/>
              <w:shd w:val="clear" w:color="auto" w:fill="FFFFFF"/>
              <w:tabs>
                <w:tab w:val="left" w:pos="713"/>
                <w:tab w:val="left" w:pos="9639"/>
              </w:tabs>
              <w:rPr>
                <w:szCs w:val="28"/>
              </w:rPr>
            </w:pPr>
            <w:r>
              <w:rPr>
                <w:szCs w:val="28"/>
              </w:rPr>
              <w:t>4.5.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p w:rsidR="00770200" w:rsidRPr="009A56FB" w:rsidRDefault="00770200" w:rsidP="00770200">
            <w:pPr>
              <w:pStyle w:val="Normal1"/>
              <w:shd w:val="clear" w:color="auto" w:fill="FFFFFF"/>
              <w:tabs>
                <w:tab w:val="left" w:pos="713"/>
                <w:tab w:val="left" w:pos="9639"/>
              </w:tabs>
              <w:rPr>
                <w:szCs w:val="28"/>
              </w:rPr>
            </w:pPr>
            <w:r>
              <w:rPr>
                <w:szCs w:val="28"/>
              </w:rPr>
              <w:t>4.6. В случае отказа Клиента от перевозки после того, как Экспедитор произвел какие-либо действия по выполнению обязательств по настоящему Договору, Клиент обязан компенсировать Экспедитору все фактические  документально подтвержденные им расходы, понесенные в связи с исполнением Заказа Клиента.</w:t>
            </w:r>
          </w:p>
          <w:p w:rsidR="00770200" w:rsidRPr="009A56FB" w:rsidRDefault="00770200" w:rsidP="00770200">
            <w:pPr>
              <w:pStyle w:val="Normal1"/>
              <w:shd w:val="clear" w:color="auto" w:fill="FFFFFF"/>
              <w:tabs>
                <w:tab w:val="left" w:pos="713"/>
                <w:tab w:val="left" w:pos="9639"/>
              </w:tabs>
              <w:rPr>
                <w:szCs w:val="28"/>
              </w:rPr>
            </w:pPr>
            <w:r>
              <w:rPr>
                <w:szCs w:val="28"/>
              </w:rPr>
              <w:t>4.7. Экспедитор несет перед Клиентом ответственность за организацию своевременной обработки конкретного груза и оформления документов, при условии предоставления необходимой документации Клиентом.</w:t>
            </w:r>
          </w:p>
          <w:p w:rsidR="00770200" w:rsidRPr="009A56FB" w:rsidRDefault="00770200" w:rsidP="00770200">
            <w:pPr>
              <w:pStyle w:val="Normal1"/>
              <w:shd w:val="clear" w:color="auto" w:fill="FFFFFF"/>
              <w:tabs>
                <w:tab w:val="left" w:pos="713"/>
                <w:tab w:val="left" w:pos="9639"/>
              </w:tabs>
              <w:rPr>
                <w:szCs w:val="28"/>
              </w:rPr>
            </w:pPr>
            <w:r>
              <w:rPr>
                <w:szCs w:val="28"/>
              </w:rPr>
              <w:t xml:space="preserve">4.8. Экспедитор несет перед Клиентом ответственность и возмещает ему убытки, в том числе, если эти убытки причинены виновными действиями/бездействием </w:t>
            </w:r>
            <w:proofErr w:type="gramStart"/>
            <w:r>
              <w:rPr>
                <w:szCs w:val="28"/>
              </w:rPr>
              <w:t>привлеченных</w:t>
            </w:r>
            <w:proofErr w:type="gramEnd"/>
            <w:r>
              <w:rPr>
                <w:szCs w:val="28"/>
              </w:rPr>
              <w:t xml:space="preserve"> Экспедитором для исполнения настоящего Договора третьими лицами.</w:t>
            </w:r>
          </w:p>
          <w:p w:rsidR="00770200" w:rsidRPr="001A6516" w:rsidRDefault="00770200" w:rsidP="00770200">
            <w:pPr>
              <w:ind w:firstLine="709"/>
              <w:jc w:val="both"/>
              <w:rPr>
                <w:color w:val="000000" w:themeColor="text1"/>
                <w:sz w:val="28"/>
                <w:szCs w:val="28"/>
              </w:rPr>
            </w:pPr>
            <w:r>
              <w:rPr>
                <w:color w:val="000000" w:themeColor="text1"/>
                <w:sz w:val="28"/>
                <w:szCs w:val="28"/>
              </w:rPr>
              <w:t>4.9. Экспедитор несет ответственность за сохранность предоставленных ему Клиентом для перевозки грузов вагонов и/или контейнеров.</w:t>
            </w:r>
          </w:p>
          <w:p w:rsidR="00770200" w:rsidRPr="001A6516" w:rsidRDefault="00770200" w:rsidP="00770200">
            <w:pPr>
              <w:ind w:firstLine="709"/>
              <w:jc w:val="both"/>
              <w:rPr>
                <w:color w:val="000000" w:themeColor="text1"/>
                <w:sz w:val="28"/>
                <w:szCs w:val="28"/>
              </w:rPr>
            </w:pPr>
            <w:r>
              <w:rPr>
                <w:color w:val="000000" w:themeColor="text1"/>
                <w:sz w:val="28"/>
                <w:szCs w:val="28"/>
              </w:rPr>
              <w:t>4.9.1. Размер ответственности Экспедитора за вагоны определяется стоимостью ремонта поврежденных вагонов, включая расходы по их транспортировке на ремонтные предприятия, а в случае невозможности восстановления поврежденных вагонов или их утраты – в размере их рыночной стоимости.</w:t>
            </w:r>
          </w:p>
          <w:p w:rsidR="00770200" w:rsidRPr="001A6516" w:rsidRDefault="00770200" w:rsidP="00770200">
            <w:pPr>
              <w:ind w:firstLine="709"/>
              <w:jc w:val="both"/>
              <w:rPr>
                <w:color w:val="000000" w:themeColor="text1"/>
                <w:sz w:val="28"/>
                <w:szCs w:val="28"/>
              </w:rPr>
            </w:pPr>
            <w:r>
              <w:rPr>
                <w:color w:val="000000" w:themeColor="text1"/>
                <w:sz w:val="28"/>
                <w:szCs w:val="28"/>
              </w:rPr>
              <w:t xml:space="preserve">4.9.2. </w:t>
            </w:r>
            <w:proofErr w:type="gramStart"/>
            <w:r>
              <w:rPr>
                <w:color w:val="000000" w:themeColor="text1"/>
                <w:sz w:val="28"/>
                <w:szCs w:val="28"/>
              </w:rPr>
              <w:t xml:space="preserve">В случае обнаружения Клиентом (его представителем) при возврате Контейнера Экспедитором (его представителем – грузополучателем) фактов </w:t>
            </w:r>
            <w:proofErr w:type="spellStart"/>
            <w:r>
              <w:rPr>
                <w:color w:val="000000" w:themeColor="text1"/>
                <w:sz w:val="28"/>
                <w:szCs w:val="28"/>
              </w:rPr>
              <w:t>неочистки</w:t>
            </w:r>
            <w:proofErr w:type="spellEnd"/>
            <w:r>
              <w:rPr>
                <w:color w:val="000000" w:themeColor="text1"/>
                <w:sz w:val="28"/>
                <w:szCs w:val="28"/>
              </w:rPr>
              <w:t xml:space="preserve"> и/или его повреждения, Экспедитор в течение 5 (пяти) рабочих дней с даты выставления счета возмещает Клиенту документально подтвержденные расходы, связанные с ремонтом/очисткой  Контейнеров, включая, в случае необходимости, расходы по их транспортировке на ремонтные предприятия.</w:t>
            </w:r>
            <w:proofErr w:type="gramEnd"/>
            <w:r>
              <w:rPr>
                <w:color w:val="000000" w:themeColor="text1"/>
                <w:sz w:val="28"/>
                <w:szCs w:val="28"/>
              </w:rPr>
              <w:t xml:space="preserve"> Документами, подтверждающими расходы Клиента, как правило, являются: акт приема-передачи, отчет и/или акт выполненных работ агента (соисполнителя) Клиента, фотографии контейнеров, </w:t>
            </w:r>
            <w:proofErr w:type="spellStart"/>
            <w:r>
              <w:rPr>
                <w:color w:val="000000" w:themeColor="text1"/>
                <w:sz w:val="28"/>
                <w:szCs w:val="28"/>
              </w:rPr>
              <w:t>эстимейт</w:t>
            </w:r>
            <w:proofErr w:type="spellEnd"/>
            <w:r>
              <w:rPr>
                <w:color w:val="000000" w:themeColor="text1"/>
                <w:sz w:val="28"/>
                <w:szCs w:val="28"/>
              </w:rPr>
              <w:t xml:space="preserve"> (калькуляция ремонтных работ).</w:t>
            </w:r>
          </w:p>
          <w:p w:rsidR="00770200" w:rsidRPr="001A6516" w:rsidRDefault="00770200" w:rsidP="00770200">
            <w:pPr>
              <w:ind w:firstLine="709"/>
              <w:jc w:val="both"/>
              <w:rPr>
                <w:color w:val="000000" w:themeColor="text1"/>
                <w:sz w:val="28"/>
                <w:szCs w:val="28"/>
              </w:rPr>
            </w:pPr>
            <w:r>
              <w:rPr>
                <w:color w:val="000000" w:themeColor="text1"/>
                <w:sz w:val="28"/>
                <w:szCs w:val="28"/>
              </w:rPr>
              <w:lastRenderedPageBreak/>
              <w:t xml:space="preserve">4.9.3. </w:t>
            </w:r>
            <w:proofErr w:type="gramStart"/>
            <w:r>
              <w:rPr>
                <w:color w:val="000000" w:themeColor="text1"/>
                <w:sz w:val="28"/>
                <w:szCs w:val="28"/>
              </w:rPr>
              <w:t xml:space="preserve">В случае невозможности восстановления поврежденных Контейнеров или их утраты, Экспедитор по своему выбору выплачивает Клиенту сумму в размере стоимости контейнера, указанную на официальном сайте Клиента (www.trcont.ru) во вкладке  «Экспедиторам», раздел «Полезная информация», подраздел «Расчеты и платежи», либо передает Клиенту аналогичные по техническим характеристикам, состоянию, цвету и году выпуска контейнеры с нанесенными логотипами Клиента. </w:t>
            </w:r>
            <w:proofErr w:type="gramEnd"/>
          </w:p>
          <w:p w:rsidR="00770200" w:rsidRPr="001A6516" w:rsidRDefault="00770200" w:rsidP="00770200">
            <w:pPr>
              <w:ind w:firstLine="709"/>
              <w:jc w:val="both"/>
              <w:rPr>
                <w:color w:val="000000" w:themeColor="text1"/>
                <w:sz w:val="28"/>
                <w:szCs w:val="28"/>
              </w:rPr>
            </w:pPr>
            <w:r>
              <w:rPr>
                <w:color w:val="000000" w:themeColor="text1"/>
                <w:sz w:val="28"/>
                <w:szCs w:val="28"/>
              </w:rPr>
              <w:t xml:space="preserve">4.9.4. Контейнер и/или вагон считается утраченным по истечении 30 (тридцати) дней </w:t>
            </w:r>
            <w:proofErr w:type="gramStart"/>
            <w:r>
              <w:rPr>
                <w:color w:val="000000" w:themeColor="text1"/>
                <w:sz w:val="28"/>
                <w:szCs w:val="28"/>
              </w:rPr>
              <w:t>с даты</w:t>
            </w:r>
            <w:proofErr w:type="gramEnd"/>
            <w:r>
              <w:rPr>
                <w:color w:val="000000" w:themeColor="text1"/>
                <w:sz w:val="28"/>
                <w:szCs w:val="28"/>
              </w:rPr>
              <w:t xml:space="preserve"> согласованного срока возврата. В случае если срок возврата Сторонами не был определен - по истечении 30 (тридцати) дней </w:t>
            </w:r>
            <w:proofErr w:type="gramStart"/>
            <w:r>
              <w:rPr>
                <w:color w:val="000000" w:themeColor="text1"/>
                <w:sz w:val="28"/>
                <w:szCs w:val="28"/>
              </w:rPr>
              <w:t>с даты направления</w:t>
            </w:r>
            <w:proofErr w:type="gramEnd"/>
            <w:r>
              <w:rPr>
                <w:color w:val="000000" w:themeColor="text1"/>
                <w:sz w:val="28"/>
                <w:szCs w:val="28"/>
              </w:rPr>
              <w:t xml:space="preserve"> Клиентом требования о возврате контейнера и/или вагона. </w:t>
            </w:r>
          </w:p>
          <w:p w:rsidR="00770200" w:rsidRDefault="00770200" w:rsidP="00770200">
            <w:pPr>
              <w:pStyle w:val="Normal1"/>
              <w:shd w:val="clear" w:color="auto" w:fill="FFFFFF"/>
              <w:tabs>
                <w:tab w:val="left" w:pos="713"/>
                <w:tab w:val="left" w:pos="9639"/>
              </w:tabs>
              <w:rPr>
                <w:color w:val="000000" w:themeColor="text1"/>
                <w:szCs w:val="28"/>
              </w:rPr>
            </w:pPr>
            <w:r>
              <w:rPr>
                <w:color w:val="000000" w:themeColor="text1"/>
                <w:szCs w:val="28"/>
              </w:rPr>
              <w:t xml:space="preserve">4.9.5. Ответственность Экспедитора за сохранность контейнеров наступает с момента выдачи порожнего контейнера со станции (терминала, депо) до момента возврата порожнего контейнера после выгрузки на станцию (терминал, депо). </w:t>
            </w:r>
          </w:p>
          <w:p w:rsidR="00770200" w:rsidRPr="009A56FB" w:rsidRDefault="00770200" w:rsidP="00770200">
            <w:pPr>
              <w:pStyle w:val="Normal1"/>
              <w:shd w:val="clear" w:color="auto" w:fill="FFFFFF"/>
              <w:tabs>
                <w:tab w:val="left" w:pos="713"/>
                <w:tab w:val="left" w:pos="9639"/>
              </w:tabs>
              <w:rPr>
                <w:szCs w:val="28"/>
              </w:rPr>
            </w:pPr>
            <w:r>
              <w:rPr>
                <w:szCs w:val="28"/>
              </w:rPr>
              <w:t xml:space="preserve">4.10. Экспедитор несет перед Клиентом ответственность и возмещает ему убытки, возникшие вследствие ненадлежащего осуществления слежения и контроля за перевозкой грузов, дислокацией и перемещением Контейнеров и отражения операций с ними </w:t>
            </w:r>
            <w:proofErr w:type="gramStart"/>
            <w:r>
              <w:rPr>
                <w:szCs w:val="28"/>
              </w:rPr>
              <w:t>в</w:t>
            </w:r>
            <w:proofErr w:type="gramEnd"/>
            <w:r>
              <w:rPr>
                <w:szCs w:val="28"/>
              </w:rPr>
              <w:t xml:space="preserve"> </w:t>
            </w:r>
            <w:proofErr w:type="gramStart"/>
            <w:r>
              <w:rPr>
                <w:szCs w:val="28"/>
              </w:rPr>
              <w:t>АС</w:t>
            </w:r>
            <w:proofErr w:type="gramEnd"/>
            <w:r>
              <w:rPr>
                <w:szCs w:val="28"/>
              </w:rPr>
              <w:t xml:space="preserve"> Учёт. </w:t>
            </w:r>
          </w:p>
          <w:p w:rsidR="00770200" w:rsidRPr="009A56FB" w:rsidRDefault="00770200" w:rsidP="00770200">
            <w:pPr>
              <w:pStyle w:val="Normal1"/>
              <w:shd w:val="clear" w:color="auto" w:fill="FFFFFF"/>
              <w:tabs>
                <w:tab w:val="left" w:pos="713"/>
                <w:tab w:val="left" w:pos="9639"/>
              </w:tabs>
              <w:rPr>
                <w:szCs w:val="28"/>
              </w:rPr>
            </w:pPr>
            <w:r>
              <w:rPr>
                <w:szCs w:val="28"/>
              </w:rPr>
              <w:t xml:space="preserve">4.11. Экспедитор несет перед Клиентом ответственность и возмещает ему убытки, возникшие вследствие нарушения Экспедитором прав собственности Клиента </w:t>
            </w:r>
            <w:proofErr w:type="gramStart"/>
            <w:r>
              <w:rPr>
                <w:szCs w:val="28"/>
              </w:rPr>
              <w:t>на</w:t>
            </w:r>
            <w:proofErr w:type="gramEnd"/>
            <w:r>
              <w:rPr>
                <w:szCs w:val="28"/>
              </w:rPr>
              <w:t xml:space="preserve"> </w:t>
            </w:r>
            <w:proofErr w:type="gramStart"/>
            <w:r>
              <w:rPr>
                <w:szCs w:val="28"/>
              </w:rPr>
              <w:t>АС</w:t>
            </w:r>
            <w:proofErr w:type="gramEnd"/>
            <w:r>
              <w:rPr>
                <w:szCs w:val="28"/>
              </w:rPr>
              <w:t xml:space="preserve"> Учёт и/или передачи Экспедитором информации, содержащейся в АС Учёт третьим лицам.</w:t>
            </w:r>
          </w:p>
          <w:p w:rsidR="00770200" w:rsidRPr="009A56FB" w:rsidRDefault="00770200" w:rsidP="00770200">
            <w:pPr>
              <w:pStyle w:val="Normal1"/>
              <w:shd w:val="clear" w:color="auto" w:fill="FFFFFF"/>
              <w:tabs>
                <w:tab w:val="left" w:pos="713"/>
                <w:tab w:val="left" w:pos="9639"/>
              </w:tabs>
              <w:rPr>
                <w:szCs w:val="28"/>
              </w:rPr>
            </w:pPr>
            <w:r>
              <w:rPr>
                <w:szCs w:val="28"/>
              </w:rPr>
              <w:t>4.12. Экспедитор перечисляет Клиенту сумму убытков, причиненных виновными действиями/бездействием Экспедитора и/или привлеченных им третьих лиц,  на основании выставленного Клиентом счета.</w:t>
            </w:r>
          </w:p>
          <w:p w:rsidR="00770200" w:rsidRPr="009A56FB" w:rsidRDefault="00770200" w:rsidP="00770200">
            <w:pPr>
              <w:pStyle w:val="Normal1"/>
              <w:shd w:val="clear" w:color="auto" w:fill="FFFFFF"/>
              <w:tabs>
                <w:tab w:val="left" w:pos="713"/>
                <w:tab w:val="left" w:pos="9639"/>
              </w:tabs>
              <w:rPr>
                <w:szCs w:val="28"/>
              </w:rPr>
            </w:pPr>
            <w:r>
              <w:rPr>
                <w:szCs w:val="28"/>
              </w:rPr>
              <w:t xml:space="preserve">Перечисление всех санкций и/или дополнительных расходов производится Экспедитором в течение 14 (четырнадцати) календарных дней </w:t>
            </w:r>
            <w:proofErr w:type="gramStart"/>
            <w:r>
              <w:rPr>
                <w:szCs w:val="28"/>
              </w:rPr>
              <w:t>с даты выставления</w:t>
            </w:r>
            <w:proofErr w:type="gramEnd"/>
            <w:r>
              <w:rPr>
                <w:szCs w:val="28"/>
              </w:rPr>
              <w:t xml:space="preserve"> счета.</w:t>
            </w:r>
          </w:p>
          <w:p w:rsidR="00770200" w:rsidRPr="00A756CA" w:rsidRDefault="00770200" w:rsidP="00770200">
            <w:pPr>
              <w:pStyle w:val="Normal1"/>
              <w:shd w:val="clear" w:color="auto" w:fill="FFFFFF"/>
              <w:tabs>
                <w:tab w:val="left" w:pos="713"/>
                <w:tab w:val="left" w:pos="9639"/>
              </w:tabs>
              <w:rPr>
                <w:szCs w:val="28"/>
              </w:rPr>
            </w:pPr>
            <w:r>
              <w:rPr>
                <w:szCs w:val="28"/>
              </w:rPr>
              <w:t>4.13. Уплата санкций и/или возмещение ущерба не освобождает Стороны от обязательств по исполнению настоящего Договора.</w:t>
            </w:r>
          </w:p>
          <w:p w:rsidR="00770200" w:rsidRPr="009A56FB" w:rsidRDefault="00770200" w:rsidP="00770200">
            <w:pPr>
              <w:jc w:val="center"/>
              <w:rPr>
                <w:b/>
                <w:bCs/>
                <w:sz w:val="28"/>
                <w:szCs w:val="28"/>
              </w:rPr>
            </w:pPr>
          </w:p>
          <w:p w:rsidR="00770200" w:rsidRDefault="00770200" w:rsidP="00770200">
            <w:pPr>
              <w:jc w:val="center"/>
              <w:rPr>
                <w:b/>
                <w:bCs/>
                <w:sz w:val="28"/>
                <w:szCs w:val="28"/>
              </w:rPr>
            </w:pPr>
            <w:r>
              <w:rPr>
                <w:b/>
                <w:bCs/>
                <w:sz w:val="28"/>
                <w:szCs w:val="28"/>
              </w:rPr>
              <w:t>5. ОБСТОЯТЕЛЬСТВА НЕПРЕОДОЛИМОЙ СИЛЫ</w:t>
            </w:r>
          </w:p>
          <w:p w:rsidR="00770200" w:rsidRPr="009A56FB" w:rsidRDefault="00770200" w:rsidP="00770200">
            <w:pPr>
              <w:jc w:val="center"/>
              <w:rPr>
                <w:b/>
                <w:bCs/>
                <w:sz w:val="28"/>
                <w:szCs w:val="28"/>
              </w:rPr>
            </w:pPr>
          </w:p>
          <w:p w:rsidR="00770200" w:rsidRDefault="00770200" w:rsidP="00770200">
            <w:pPr>
              <w:pStyle w:val="Normal1"/>
              <w:shd w:val="clear" w:color="auto" w:fill="FFFFFF"/>
              <w:tabs>
                <w:tab w:val="left" w:pos="713"/>
                <w:tab w:val="left" w:pos="9639"/>
              </w:tabs>
              <w:rPr>
                <w:szCs w:val="28"/>
              </w:rPr>
            </w:pPr>
            <w:r>
              <w:rPr>
                <w:szCs w:val="28"/>
              </w:rPr>
              <w:t xml:space="preserve">5.1. </w:t>
            </w:r>
            <w:proofErr w:type="gramStart"/>
            <w:r>
              <w:rPr>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770200" w:rsidRDefault="00770200" w:rsidP="00770200">
            <w:pPr>
              <w:pStyle w:val="Normal1"/>
              <w:shd w:val="clear" w:color="auto" w:fill="FFFFFF"/>
              <w:tabs>
                <w:tab w:val="left" w:pos="713"/>
                <w:tab w:val="left" w:pos="9639"/>
              </w:tabs>
              <w:rPr>
                <w:szCs w:val="28"/>
              </w:rPr>
            </w:pPr>
            <w:r>
              <w:rPr>
                <w:szCs w:val="28"/>
              </w:rPr>
              <w:t>5.2.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770200" w:rsidRPr="008D09CF" w:rsidRDefault="00770200" w:rsidP="00770200">
            <w:pPr>
              <w:pStyle w:val="Normal1"/>
              <w:shd w:val="clear" w:color="auto" w:fill="FFFFFF"/>
              <w:tabs>
                <w:tab w:val="left" w:pos="713"/>
                <w:tab w:val="left" w:pos="9639"/>
              </w:tabs>
              <w:rPr>
                <w:szCs w:val="28"/>
              </w:rPr>
            </w:pPr>
            <w:r>
              <w:rPr>
                <w:szCs w:val="28"/>
              </w:rPr>
              <w:t xml:space="preserve">5.3. Сторона, для которой создалась невозможность исполнения обязательств по настоящему Договору, обязана незамедлительно, однако не позднее пяти рабочих </w:t>
            </w:r>
            <w:r>
              <w:rPr>
                <w:szCs w:val="28"/>
              </w:rPr>
              <w:lastRenderedPageBreak/>
              <w:t xml:space="preserve">дней </w:t>
            </w:r>
            <w:proofErr w:type="gramStart"/>
            <w:r>
              <w:rPr>
                <w:szCs w:val="28"/>
              </w:rPr>
              <w:t>с даты возникновения</w:t>
            </w:r>
            <w:proofErr w:type="gramEnd"/>
            <w:r>
              <w:rPr>
                <w:szCs w:val="28"/>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70200" w:rsidRPr="008D09CF" w:rsidRDefault="00770200" w:rsidP="00770200">
            <w:pPr>
              <w:pStyle w:val="Normal1"/>
              <w:shd w:val="clear" w:color="auto" w:fill="FFFFFF"/>
              <w:tabs>
                <w:tab w:val="left" w:pos="713"/>
                <w:tab w:val="left" w:pos="9639"/>
              </w:tabs>
              <w:rPr>
                <w:szCs w:val="28"/>
              </w:rPr>
            </w:pPr>
            <w:r>
              <w:rPr>
                <w:szCs w:val="28"/>
              </w:rPr>
              <w:t xml:space="preserve">5.4. </w:t>
            </w:r>
            <w:proofErr w:type="spellStart"/>
            <w:r>
              <w:rPr>
                <w:szCs w:val="28"/>
              </w:rPr>
              <w:t>Неуведомление</w:t>
            </w:r>
            <w:proofErr w:type="spellEnd"/>
            <w:r>
              <w:rPr>
                <w:szCs w:val="28"/>
              </w:rPr>
              <w:t xml:space="preserve">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70200" w:rsidRPr="009A56FB" w:rsidRDefault="00770200" w:rsidP="00770200">
            <w:pPr>
              <w:pStyle w:val="Normal1"/>
              <w:shd w:val="clear" w:color="auto" w:fill="FFFFFF"/>
              <w:tabs>
                <w:tab w:val="left" w:pos="713"/>
                <w:tab w:val="left" w:pos="9639"/>
              </w:tabs>
              <w:rPr>
                <w:szCs w:val="28"/>
              </w:rPr>
            </w:pPr>
            <w:r>
              <w:rPr>
                <w:szCs w:val="28"/>
              </w:rPr>
              <w:t xml:space="preserve">5.5. Если обстоятельства непреодолимой силы действуют на протяжении 3 (трех) месяцев, настоящий </w:t>
            </w:r>
            <w:proofErr w:type="gramStart"/>
            <w:r>
              <w:rPr>
                <w:szCs w:val="28"/>
              </w:rPr>
              <w:t>Договор</w:t>
            </w:r>
            <w:proofErr w:type="gramEnd"/>
            <w:r>
              <w:rPr>
                <w:szCs w:val="28"/>
              </w:rPr>
              <w:t xml:space="preserve"> может быть расторгнут любой из Сторон путем направления письменного уведомления другой Стороне.</w:t>
            </w:r>
          </w:p>
          <w:p w:rsidR="00770200" w:rsidRPr="008A30AF" w:rsidRDefault="00770200" w:rsidP="00770200">
            <w:pPr>
              <w:pStyle w:val="1f5"/>
              <w:jc w:val="center"/>
              <w:rPr>
                <w:b/>
                <w:sz w:val="28"/>
                <w:szCs w:val="28"/>
              </w:rPr>
            </w:pPr>
          </w:p>
          <w:p w:rsidR="00770200" w:rsidRPr="009A56FB" w:rsidRDefault="00770200" w:rsidP="00770200">
            <w:pPr>
              <w:pStyle w:val="1f5"/>
              <w:jc w:val="center"/>
              <w:rPr>
                <w:b/>
                <w:sz w:val="28"/>
                <w:szCs w:val="28"/>
              </w:rPr>
            </w:pPr>
            <w:r>
              <w:rPr>
                <w:b/>
                <w:sz w:val="28"/>
                <w:szCs w:val="28"/>
              </w:rPr>
              <w:t xml:space="preserve">6. </w:t>
            </w:r>
            <w:r>
              <w:rPr>
                <w:b/>
                <w:snapToGrid w:val="0"/>
                <w:sz w:val="28"/>
                <w:szCs w:val="28"/>
              </w:rPr>
              <w:t>РАЗРЕШЕНИЕ СПОРОВ</w:t>
            </w:r>
          </w:p>
          <w:p w:rsidR="00770200" w:rsidRPr="009A56FB" w:rsidRDefault="00770200" w:rsidP="00770200">
            <w:pPr>
              <w:pStyle w:val="1f5"/>
              <w:jc w:val="both"/>
              <w:rPr>
                <w:sz w:val="28"/>
                <w:szCs w:val="28"/>
              </w:rPr>
            </w:pPr>
          </w:p>
          <w:p w:rsidR="00770200" w:rsidRPr="009A56FB" w:rsidRDefault="00770200" w:rsidP="00770200">
            <w:pPr>
              <w:pStyle w:val="Normal1"/>
              <w:shd w:val="clear" w:color="auto" w:fill="FFFFFF"/>
              <w:tabs>
                <w:tab w:val="left" w:pos="713"/>
                <w:tab w:val="left" w:pos="9639"/>
              </w:tabs>
              <w:rPr>
                <w:szCs w:val="28"/>
              </w:rPr>
            </w:pPr>
            <w:r>
              <w:rPr>
                <w:szCs w:val="28"/>
              </w:rPr>
              <w:t>6.1. Споры и разногласия, возникающие в период действия настоящего Договора, разрешаются Сторонами путем переговоров.</w:t>
            </w:r>
          </w:p>
          <w:p w:rsidR="00770200" w:rsidRPr="009A56FB" w:rsidRDefault="00770200" w:rsidP="00770200">
            <w:pPr>
              <w:pStyle w:val="Normal1"/>
              <w:shd w:val="clear" w:color="auto" w:fill="FFFFFF"/>
              <w:tabs>
                <w:tab w:val="left" w:pos="713"/>
                <w:tab w:val="left" w:pos="9639"/>
              </w:tabs>
              <w:rPr>
                <w:szCs w:val="28"/>
              </w:rPr>
            </w:pPr>
            <w:r>
              <w:rPr>
                <w:szCs w:val="28"/>
              </w:rPr>
              <w:t>6.2.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770200" w:rsidRPr="008D09CF" w:rsidRDefault="00770200" w:rsidP="00770200">
            <w:pPr>
              <w:pStyle w:val="Normal1"/>
              <w:shd w:val="clear" w:color="auto" w:fill="FFFFFF"/>
              <w:tabs>
                <w:tab w:val="left" w:pos="713"/>
                <w:tab w:val="left" w:pos="9639"/>
              </w:tabs>
              <w:rPr>
                <w:szCs w:val="28"/>
              </w:rPr>
            </w:pPr>
            <w:r>
              <w:rPr>
                <w:szCs w:val="28"/>
              </w:rPr>
              <w:t xml:space="preserve">6.3.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подтверждающих заявленные требования. Датой предъявления претензии считается дата штемпеля почтового ведомства о принятии письма. </w:t>
            </w:r>
          </w:p>
          <w:p w:rsidR="00770200" w:rsidRPr="008D09CF" w:rsidRDefault="00770200" w:rsidP="00770200">
            <w:pPr>
              <w:pStyle w:val="Normal1"/>
              <w:shd w:val="clear" w:color="auto" w:fill="FFFFFF"/>
              <w:tabs>
                <w:tab w:val="left" w:pos="713"/>
                <w:tab w:val="left" w:pos="9639"/>
              </w:tabs>
              <w:rPr>
                <w:szCs w:val="28"/>
              </w:rPr>
            </w:pPr>
            <w:r>
              <w:rPr>
                <w:szCs w:val="28"/>
              </w:rPr>
              <w:t>6.4. 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770200" w:rsidRPr="008D09CF" w:rsidRDefault="00770200" w:rsidP="00770200">
            <w:pPr>
              <w:pStyle w:val="Normal1"/>
              <w:shd w:val="clear" w:color="auto" w:fill="FFFFFF"/>
              <w:tabs>
                <w:tab w:val="left" w:pos="713"/>
                <w:tab w:val="left" w:pos="9639"/>
              </w:tabs>
              <w:rPr>
                <w:szCs w:val="28"/>
              </w:rPr>
            </w:pPr>
            <w:r>
              <w:rPr>
                <w:szCs w:val="28"/>
              </w:rPr>
              <w:t xml:space="preserve">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30 (тридцати) дней </w:t>
            </w:r>
            <w:proofErr w:type="gramStart"/>
            <w:r>
              <w:rPr>
                <w:szCs w:val="28"/>
              </w:rPr>
              <w:t>с даты истечения</w:t>
            </w:r>
            <w:proofErr w:type="gramEnd"/>
            <w:r>
              <w:rPr>
                <w:szCs w:val="28"/>
              </w:rPr>
              <w:t xml:space="preserve"> срока рассмотрения претензии согласно пункта 6.4 настоящего Договора.</w:t>
            </w:r>
          </w:p>
          <w:p w:rsidR="00770200" w:rsidRPr="009A56FB" w:rsidRDefault="00770200" w:rsidP="00770200">
            <w:pPr>
              <w:pStyle w:val="Normal1"/>
              <w:shd w:val="clear" w:color="auto" w:fill="FFFFFF"/>
              <w:tabs>
                <w:tab w:val="left" w:pos="713"/>
                <w:tab w:val="left" w:pos="9639"/>
              </w:tabs>
              <w:rPr>
                <w:szCs w:val="28"/>
              </w:rPr>
            </w:pPr>
            <w:r>
              <w:rPr>
                <w:szCs w:val="28"/>
              </w:rPr>
              <w:t>6.6. В случае невозможности разрешения спора путем переговоров или в претензионном порядке, спор передается на рассмотрение в Арбитражный суд города Москвы. Применимое право к судопроизводству – право Российской Федерации. Язык судопроизводства – русский.</w:t>
            </w:r>
          </w:p>
          <w:p w:rsidR="00770200" w:rsidRPr="009A56FB" w:rsidRDefault="00770200" w:rsidP="00770200">
            <w:pPr>
              <w:pStyle w:val="Normal1"/>
              <w:shd w:val="clear" w:color="auto" w:fill="FFFFFF"/>
              <w:tabs>
                <w:tab w:val="left" w:pos="713"/>
                <w:tab w:val="left" w:pos="9639"/>
              </w:tabs>
              <w:rPr>
                <w:szCs w:val="28"/>
              </w:rPr>
            </w:pPr>
          </w:p>
          <w:p w:rsidR="00770200" w:rsidRPr="009A56FB" w:rsidRDefault="00770200" w:rsidP="00770200">
            <w:pPr>
              <w:pStyle w:val="1f5"/>
              <w:jc w:val="center"/>
              <w:rPr>
                <w:sz w:val="28"/>
                <w:szCs w:val="28"/>
              </w:rPr>
            </w:pPr>
            <w:r>
              <w:rPr>
                <w:b/>
                <w:sz w:val="28"/>
                <w:szCs w:val="28"/>
              </w:rPr>
              <w:t>7.  ПОРЯДОК ВНЕСЕНИЯ ИЗМЕНИЙ, ДОПОЛНЕНИЙ В ДОГОВОР И ЕГО РАСТОРЖЕНИЯ</w:t>
            </w:r>
          </w:p>
          <w:p w:rsidR="00770200" w:rsidRPr="009A56FB" w:rsidRDefault="00770200" w:rsidP="00770200">
            <w:pPr>
              <w:pStyle w:val="1f5"/>
              <w:jc w:val="both"/>
              <w:rPr>
                <w:sz w:val="28"/>
                <w:szCs w:val="28"/>
              </w:rPr>
            </w:pPr>
          </w:p>
          <w:p w:rsidR="00770200" w:rsidRPr="009A56FB" w:rsidRDefault="00770200" w:rsidP="00770200">
            <w:pPr>
              <w:pStyle w:val="Normal1"/>
              <w:shd w:val="clear" w:color="auto" w:fill="FFFFFF"/>
              <w:tabs>
                <w:tab w:val="left" w:pos="713"/>
                <w:tab w:val="left" w:pos="9639"/>
              </w:tabs>
              <w:rPr>
                <w:szCs w:val="28"/>
              </w:rPr>
            </w:pPr>
            <w:r>
              <w:rPr>
                <w:szCs w:val="28"/>
              </w:rPr>
              <w:t xml:space="preserve">7.1. В настоящий Договор могут быть внесены любые изменения и дополнения, которые имеют силу только в том случае, если они оформлены в </w:t>
            </w:r>
            <w:r>
              <w:rPr>
                <w:szCs w:val="28"/>
              </w:rPr>
              <w:lastRenderedPageBreak/>
              <w:t>письменном виде и подписаны Сторонами.</w:t>
            </w:r>
          </w:p>
          <w:p w:rsidR="00770200" w:rsidRPr="009A56FB" w:rsidRDefault="00770200" w:rsidP="00770200">
            <w:pPr>
              <w:pStyle w:val="Normal1"/>
              <w:shd w:val="clear" w:color="auto" w:fill="FFFFFF"/>
              <w:tabs>
                <w:tab w:val="left" w:pos="713"/>
                <w:tab w:val="left" w:pos="9639"/>
              </w:tabs>
              <w:rPr>
                <w:szCs w:val="28"/>
              </w:rPr>
            </w:pPr>
            <w:r>
              <w:rPr>
                <w:szCs w:val="28"/>
              </w:rPr>
              <w:t>7.2. Расторжение настоящего Договора может иметь место по соглашению Сторон, в одностороннем порядке, либо на основаниях, предусмотренных применимым законодательством.</w:t>
            </w:r>
          </w:p>
          <w:p w:rsidR="00770200" w:rsidRPr="009A56FB" w:rsidRDefault="00770200" w:rsidP="00770200">
            <w:pPr>
              <w:pStyle w:val="Normal1"/>
              <w:shd w:val="clear" w:color="auto" w:fill="FFFFFF"/>
              <w:tabs>
                <w:tab w:val="left" w:pos="713"/>
                <w:tab w:val="left" w:pos="9639"/>
              </w:tabs>
              <w:rPr>
                <w:szCs w:val="28"/>
              </w:rPr>
            </w:pPr>
            <w:r>
              <w:rPr>
                <w:szCs w:val="28"/>
              </w:rPr>
              <w:t>7.3.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45 (сорок пять) календарных дней до предполагаемой даты расторжения настоящего Договора.</w:t>
            </w:r>
          </w:p>
          <w:p w:rsidR="00770200" w:rsidRDefault="00770200" w:rsidP="00770200">
            <w:pPr>
              <w:pStyle w:val="Normal1"/>
              <w:shd w:val="clear" w:color="auto" w:fill="FFFFFF"/>
              <w:tabs>
                <w:tab w:val="left" w:pos="713"/>
                <w:tab w:val="left" w:pos="9639"/>
              </w:tabs>
              <w:rPr>
                <w:szCs w:val="28"/>
              </w:rPr>
            </w:pPr>
            <w:r>
              <w:rPr>
                <w:szCs w:val="28"/>
              </w:rPr>
              <w:t xml:space="preserve">7.4. В случае расторжения настоящего Договора Стороны обязуются не позднее 30 (тридцати) календарных дней </w:t>
            </w:r>
            <w:proofErr w:type="gramStart"/>
            <w:r>
              <w:rPr>
                <w:szCs w:val="28"/>
              </w:rPr>
              <w:t>с даты окончания</w:t>
            </w:r>
            <w:proofErr w:type="gramEnd"/>
            <w:r>
              <w:rPr>
                <w:szCs w:val="28"/>
              </w:rPr>
              <w:t xml:space="preserve"> действия Договора подписать акт сверки расчетов по настоящему Договору. На основании акта сверки Стороны производят взаиморасчеты в течение 30 (тридцати) календарных дней </w:t>
            </w:r>
            <w:proofErr w:type="gramStart"/>
            <w:r>
              <w:rPr>
                <w:szCs w:val="28"/>
              </w:rPr>
              <w:t>с даты</w:t>
            </w:r>
            <w:proofErr w:type="gramEnd"/>
            <w:r>
              <w:rPr>
                <w:szCs w:val="28"/>
              </w:rPr>
              <w:t xml:space="preserve"> его подписания.</w:t>
            </w:r>
          </w:p>
          <w:p w:rsidR="00770200" w:rsidRPr="008A30AF" w:rsidRDefault="00770200" w:rsidP="00770200">
            <w:pPr>
              <w:pStyle w:val="ConsNormal"/>
              <w:tabs>
                <w:tab w:val="left" w:pos="9639"/>
              </w:tabs>
              <w:ind w:firstLine="0"/>
              <w:rPr>
                <w:rFonts w:ascii="Times New Roman" w:hAnsi="Times New Roman" w:cs="Times New Roman"/>
                <w:sz w:val="28"/>
                <w:szCs w:val="28"/>
              </w:rPr>
            </w:pPr>
          </w:p>
          <w:p w:rsidR="00770200" w:rsidRPr="009A56FB" w:rsidRDefault="00770200" w:rsidP="00770200">
            <w:pPr>
              <w:pStyle w:val="ConsNormal"/>
              <w:tabs>
                <w:tab w:val="left" w:pos="9639"/>
              </w:tabs>
              <w:ind w:firstLine="0"/>
              <w:jc w:val="center"/>
              <w:rPr>
                <w:rFonts w:ascii="Times New Roman" w:hAnsi="Times New Roman" w:cs="Times New Roman"/>
                <w:b/>
                <w:sz w:val="28"/>
                <w:szCs w:val="28"/>
              </w:rPr>
            </w:pPr>
            <w:r>
              <w:rPr>
                <w:rFonts w:ascii="Times New Roman" w:hAnsi="Times New Roman" w:cs="Times New Roman"/>
                <w:b/>
                <w:sz w:val="28"/>
                <w:szCs w:val="28"/>
              </w:rPr>
              <w:t>8. ЯЗЫК ДОГОВОРА, КОРРЕСПОНДЕНЦИЯ</w:t>
            </w:r>
          </w:p>
          <w:p w:rsidR="00770200" w:rsidRPr="009A56FB" w:rsidRDefault="00770200" w:rsidP="00770200">
            <w:pPr>
              <w:pStyle w:val="ConsNormal"/>
              <w:tabs>
                <w:tab w:val="left" w:pos="9639"/>
              </w:tabs>
              <w:ind w:firstLine="0"/>
              <w:jc w:val="center"/>
              <w:rPr>
                <w:rFonts w:ascii="Times New Roman" w:hAnsi="Times New Roman" w:cs="Times New Roman"/>
                <w:b/>
                <w:sz w:val="28"/>
                <w:szCs w:val="28"/>
              </w:rPr>
            </w:pPr>
          </w:p>
          <w:p w:rsidR="00770200" w:rsidRPr="009A56FB" w:rsidRDefault="00770200" w:rsidP="00770200">
            <w:pPr>
              <w:pStyle w:val="Normal1"/>
              <w:shd w:val="clear" w:color="auto" w:fill="FFFFFF"/>
              <w:tabs>
                <w:tab w:val="left" w:pos="713"/>
                <w:tab w:val="left" w:pos="9639"/>
              </w:tabs>
              <w:rPr>
                <w:szCs w:val="28"/>
              </w:rPr>
            </w:pPr>
            <w:r>
              <w:rPr>
                <w:szCs w:val="28"/>
              </w:rPr>
              <w:t>8.1. Вся переписка по настоящему Договору ведется на русском языке.</w:t>
            </w:r>
          </w:p>
          <w:p w:rsidR="00770200" w:rsidRPr="009A56FB" w:rsidRDefault="00770200" w:rsidP="00770200">
            <w:pPr>
              <w:pStyle w:val="Normal1"/>
              <w:shd w:val="clear" w:color="auto" w:fill="FFFFFF"/>
              <w:tabs>
                <w:tab w:val="left" w:pos="713"/>
                <w:tab w:val="left" w:pos="9639"/>
              </w:tabs>
              <w:rPr>
                <w:szCs w:val="28"/>
              </w:rPr>
            </w:pPr>
            <w:r>
              <w:rPr>
                <w:szCs w:val="28"/>
              </w:rPr>
              <w:t>8.2. Служебные документы считаются действительными на языке, на котором они выданы. Перевод документа на другой язык при необходимости осуществляет Сторона, которая использует данный документ, без легализации его и обязательного специального удостоверения официальным судебным переводчиком, Торгово-промышленной палатой, нотариусом или другим должностным лицом.</w:t>
            </w:r>
          </w:p>
          <w:p w:rsidR="00770200" w:rsidRPr="00A87094" w:rsidRDefault="00770200" w:rsidP="00770200">
            <w:pPr>
              <w:pStyle w:val="Normal1"/>
              <w:shd w:val="clear" w:color="auto" w:fill="FFFFFF"/>
              <w:tabs>
                <w:tab w:val="left" w:pos="713"/>
                <w:tab w:val="left" w:pos="9639"/>
              </w:tabs>
              <w:rPr>
                <w:szCs w:val="28"/>
              </w:rPr>
            </w:pPr>
            <w:r>
              <w:rPr>
                <w:szCs w:val="28"/>
              </w:rPr>
              <w:t xml:space="preserve">8.3. Вся переписка и документооборот между Сторонами может осуществляться по электронной почте (за исключением претензий, поручений, Актов об оказанных услугах, Отчетов Экспедитора). Все сообщения и/или документы, отправленные/полученные с электронных адресов, имеющих домен @trcont.ru со стороны Клиента и </w:t>
            </w:r>
            <w:r>
              <w:rPr>
                <w:szCs w:val="28"/>
                <w:lang w:val="et-EE"/>
              </w:rPr>
              <w:t>@</w:t>
            </w:r>
            <w:r>
              <w:rPr>
                <w:szCs w:val="28"/>
              </w:rPr>
              <w:t>______ со стороны Экспедитора, считаются отправленными/полученными уполномоченными представителями Сторон.</w:t>
            </w:r>
          </w:p>
          <w:p w:rsidR="00770200" w:rsidRPr="009A56FB" w:rsidRDefault="00770200" w:rsidP="00770200">
            <w:pPr>
              <w:pStyle w:val="Normal1"/>
              <w:shd w:val="clear" w:color="auto" w:fill="FFFFFF"/>
              <w:tabs>
                <w:tab w:val="left" w:pos="713"/>
                <w:tab w:val="left" w:pos="9639"/>
              </w:tabs>
              <w:rPr>
                <w:szCs w:val="28"/>
              </w:rPr>
            </w:pPr>
            <w:r>
              <w:rPr>
                <w:szCs w:val="28"/>
              </w:rPr>
              <w:t xml:space="preserve">Каждое полученное электронное сообщение и/или документ подтверждается ответным сообщением о получении с дублированием полученного сообщения/документа. Все сообщения и/или документы, отправленные/полученные по электронной почте с использованием электронных адресов, имеющих домен @trcont.ru со стороны Клиента и </w:t>
            </w:r>
            <w:r>
              <w:rPr>
                <w:szCs w:val="28"/>
                <w:lang w:val="et-EE"/>
              </w:rPr>
              <w:t>@</w:t>
            </w:r>
            <w:r>
              <w:rPr>
                <w:szCs w:val="28"/>
              </w:rPr>
              <w:t>______ со стороны Экспедитора признаются Сторонами подлинными  и имеющими юридическую силу.</w:t>
            </w:r>
          </w:p>
          <w:p w:rsidR="00770200" w:rsidRDefault="00770200" w:rsidP="00770200">
            <w:pPr>
              <w:pStyle w:val="Normal1"/>
              <w:shd w:val="clear" w:color="auto" w:fill="FFFFFF"/>
              <w:tabs>
                <w:tab w:val="left" w:pos="713"/>
                <w:tab w:val="left" w:pos="9639"/>
              </w:tabs>
              <w:rPr>
                <w:szCs w:val="28"/>
              </w:rPr>
            </w:pPr>
            <w:r>
              <w:rPr>
                <w:szCs w:val="28"/>
              </w:rPr>
              <w:t>По запросу одной из Сторон, другой Стороной должны быть предоставлены оригиналы документов и/или распечатанный текст переписки на бумажном носителе, заверенные подписями уполномоченных лиц Сторон и печатями организации, направляемые почтовой/курьерской службой в течение 20 (двадцати) календарных дней с момента получения запроса.</w:t>
            </w:r>
          </w:p>
          <w:p w:rsidR="00770200" w:rsidRDefault="00770200" w:rsidP="00770200">
            <w:pPr>
              <w:autoSpaceDE w:val="0"/>
              <w:autoSpaceDN w:val="0"/>
              <w:ind w:firstLine="709"/>
              <w:jc w:val="center"/>
              <w:rPr>
                <w:b/>
                <w:sz w:val="28"/>
                <w:szCs w:val="28"/>
              </w:rPr>
            </w:pPr>
          </w:p>
          <w:p w:rsidR="00770200" w:rsidRDefault="00770200" w:rsidP="00770200">
            <w:pPr>
              <w:autoSpaceDE w:val="0"/>
              <w:autoSpaceDN w:val="0"/>
              <w:ind w:firstLine="709"/>
              <w:jc w:val="center"/>
              <w:rPr>
                <w:b/>
                <w:sz w:val="28"/>
                <w:szCs w:val="28"/>
              </w:rPr>
            </w:pPr>
          </w:p>
          <w:p w:rsidR="00770200" w:rsidRPr="000E2A34" w:rsidRDefault="00770200" w:rsidP="00770200">
            <w:pPr>
              <w:autoSpaceDE w:val="0"/>
              <w:autoSpaceDN w:val="0"/>
              <w:ind w:firstLine="709"/>
              <w:jc w:val="center"/>
              <w:rPr>
                <w:b/>
                <w:sz w:val="28"/>
                <w:szCs w:val="28"/>
              </w:rPr>
            </w:pPr>
            <w:r>
              <w:rPr>
                <w:b/>
                <w:sz w:val="28"/>
                <w:szCs w:val="28"/>
              </w:rPr>
              <w:t>9. АНТИКОРРУПЦИОННАЯ ОГОВОРКА</w:t>
            </w:r>
          </w:p>
          <w:p w:rsidR="00770200" w:rsidRPr="000E2A34" w:rsidRDefault="00770200" w:rsidP="00770200">
            <w:pPr>
              <w:autoSpaceDE w:val="0"/>
              <w:autoSpaceDN w:val="0"/>
              <w:ind w:firstLine="709"/>
              <w:jc w:val="center"/>
              <w:rPr>
                <w:b/>
                <w:sz w:val="28"/>
                <w:szCs w:val="28"/>
              </w:rPr>
            </w:pPr>
          </w:p>
          <w:p w:rsidR="00770200" w:rsidRPr="000E2A34" w:rsidRDefault="00770200" w:rsidP="00770200">
            <w:pPr>
              <w:autoSpaceDE w:val="0"/>
              <w:autoSpaceDN w:val="0"/>
              <w:ind w:firstLine="709"/>
              <w:jc w:val="both"/>
              <w:rPr>
                <w:sz w:val="28"/>
                <w:szCs w:val="28"/>
              </w:rPr>
            </w:pPr>
            <w:r>
              <w:rPr>
                <w:sz w:val="28"/>
                <w:szCs w:val="28"/>
              </w:rPr>
              <w:t xml:space="preserve">9.1. </w:t>
            </w:r>
            <w:proofErr w:type="gramStart"/>
            <w:r>
              <w:rPr>
                <w:sz w:val="28"/>
                <w:szCs w:val="28"/>
              </w:rPr>
              <w:t xml:space="preserve">При исполнении своих обязательств по настоящему Договору Стороны, их </w:t>
            </w:r>
            <w:r>
              <w:rPr>
                <w:sz w:val="28"/>
                <w:szCs w:val="28"/>
              </w:rPr>
              <w:lastRenderedPageBreak/>
              <w:t>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70200" w:rsidRPr="000E2A34" w:rsidRDefault="00770200" w:rsidP="00770200">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70200" w:rsidRPr="000E2A34" w:rsidRDefault="00770200" w:rsidP="00770200">
            <w:pPr>
              <w:autoSpaceDE w:val="0"/>
              <w:autoSpaceDN w:val="0"/>
              <w:ind w:firstLine="709"/>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770200" w:rsidRPr="000E2A34" w:rsidRDefault="00770200" w:rsidP="00770200">
            <w:pPr>
              <w:autoSpaceDE w:val="0"/>
              <w:autoSpaceDN w:val="0"/>
              <w:ind w:firstLine="709"/>
              <w:jc w:val="both"/>
              <w:rPr>
                <w:sz w:val="28"/>
                <w:szCs w:val="28"/>
              </w:rPr>
            </w:pPr>
            <w:r>
              <w:rPr>
                <w:sz w:val="28"/>
                <w:szCs w:val="28"/>
              </w:rPr>
              <w:t>Каналы уведомления Экспедитора о нарушениях каких-либо положений пункта 9.1 настоящего Договора:_______________, официальный сайт _________.</w:t>
            </w:r>
          </w:p>
          <w:p w:rsidR="00770200" w:rsidRPr="000E2A34" w:rsidRDefault="00770200" w:rsidP="00770200">
            <w:pPr>
              <w:autoSpaceDE w:val="0"/>
              <w:autoSpaceDN w:val="0"/>
              <w:ind w:firstLine="709"/>
              <w:jc w:val="both"/>
              <w:rPr>
                <w:sz w:val="28"/>
                <w:szCs w:val="28"/>
              </w:rPr>
            </w:pPr>
            <w:r>
              <w:rPr>
                <w:sz w:val="28"/>
                <w:szCs w:val="28"/>
              </w:rPr>
              <w:t xml:space="preserve">Каналы уведомления Клиента о нарушениях каких-либо положений пункта 9.1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770200" w:rsidRPr="000E2A34" w:rsidRDefault="00770200" w:rsidP="00770200">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770200" w:rsidRPr="000E2A34" w:rsidRDefault="00770200" w:rsidP="00770200">
            <w:pPr>
              <w:autoSpaceDE w:val="0"/>
              <w:autoSpaceDN w:val="0"/>
              <w:ind w:firstLine="709"/>
              <w:jc w:val="both"/>
              <w:rPr>
                <w:sz w:val="28"/>
                <w:szCs w:val="28"/>
              </w:rPr>
            </w:pPr>
            <w:r>
              <w:rPr>
                <w:sz w:val="28"/>
                <w:szCs w:val="28"/>
              </w:rPr>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70200" w:rsidRPr="000E2A34" w:rsidRDefault="00770200" w:rsidP="00770200">
            <w:pPr>
              <w:autoSpaceDE w:val="0"/>
              <w:autoSpaceDN w:val="0"/>
              <w:ind w:firstLine="709"/>
              <w:jc w:val="both"/>
              <w:rPr>
                <w:sz w:val="28"/>
                <w:szCs w:val="28"/>
              </w:rPr>
            </w:pPr>
            <w:r>
              <w:rPr>
                <w:sz w:val="28"/>
                <w:szCs w:val="28"/>
              </w:rPr>
              <w:t xml:space="preserve">9.4. </w:t>
            </w:r>
            <w:proofErr w:type="gramStart"/>
            <w:r>
              <w:rPr>
                <w:sz w:val="28"/>
                <w:szCs w:val="28"/>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70200" w:rsidRPr="000E2A34" w:rsidRDefault="00770200" w:rsidP="00770200">
            <w:pPr>
              <w:autoSpaceDE w:val="0"/>
              <w:autoSpaceDN w:val="0"/>
              <w:ind w:firstLine="709"/>
              <w:jc w:val="center"/>
              <w:rPr>
                <w:b/>
                <w:sz w:val="28"/>
                <w:szCs w:val="28"/>
              </w:rPr>
            </w:pPr>
          </w:p>
          <w:p w:rsidR="00770200" w:rsidRPr="000E2A34" w:rsidRDefault="00770200" w:rsidP="00770200">
            <w:pPr>
              <w:autoSpaceDE w:val="0"/>
              <w:autoSpaceDN w:val="0"/>
              <w:ind w:firstLine="709"/>
              <w:jc w:val="center"/>
              <w:rPr>
                <w:b/>
                <w:smallCaps/>
                <w:sz w:val="28"/>
                <w:szCs w:val="28"/>
              </w:rPr>
            </w:pPr>
            <w:r>
              <w:rPr>
                <w:b/>
                <w:smallCaps/>
                <w:sz w:val="28"/>
                <w:szCs w:val="28"/>
              </w:rPr>
              <w:t>10. ГАРАНТИИ и ЗАВЕРЕНИЯ  ЭКСПЕДИТОРА</w:t>
            </w:r>
          </w:p>
          <w:p w:rsidR="00770200" w:rsidRPr="000E2A34" w:rsidRDefault="00770200" w:rsidP="00770200">
            <w:pPr>
              <w:autoSpaceDE w:val="0"/>
              <w:autoSpaceDN w:val="0"/>
              <w:ind w:firstLine="709"/>
              <w:jc w:val="center"/>
              <w:rPr>
                <w:b/>
                <w:smallCaps/>
                <w:sz w:val="28"/>
                <w:szCs w:val="28"/>
              </w:rPr>
            </w:pPr>
          </w:p>
          <w:p w:rsidR="00770200" w:rsidRPr="000E2A34" w:rsidRDefault="00770200" w:rsidP="00770200">
            <w:pPr>
              <w:pStyle w:val="aff8"/>
              <w:suppressAutoHyphens w:val="0"/>
              <w:ind w:left="290" w:firstLine="420"/>
              <w:contextualSpacing/>
              <w:jc w:val="both"/>
              <w:rPr>
                <w:sz w:val="28"/>
                <w:szCs w:val="28"/>
              </w:rPr>
            </w:pPr>
            <w:r>
              <w:rPr>
                <w:sz w:val="28"/>
                <w:szCs w:val="28"/>
              </w:rPr>
              <w:lastRenderedPageBreak/>
              <w:t>10.1. Экспедитор настоящим заверяет Клиента и гарантирует, что на дату заключения настоящего Договора;</w:t>
            </w:r>
          </w:p>
          <w:p w:rsidR="00770200" w:rsidRPr="000E2A34" w:rsidRDefault="00770200" w:rsidP="00770200">
            <w:pPr>
              <w:pStyle w:val="aff8"/>
              <w:suppressAutoHyphens w:val="0"/>
              <w:ind w:left="290" w:firstLine="420"/>
              <w:contextualSpacing/>
              <w:jc w:val="both"/>
              <w:rPr>
                <w:sz w:val="28"/>
                <w:szCs w:val="28"/>
              </w:rPr>
            </w:pPr>
            <w:r>
              <w:rPr>
                <w:sz w:val="28"/>
                <w:szCs w:val="28"/>
              </w:rPr>
              <w:t xml:space="preserve">10.1.1. Экспедитор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Эстонской Республики </w:t>
            </w:r>
          </w:p>
          <w:p w:rsidR="00770200" w:rsidRPr="000E2A34" w:rsidRDefault="00770200" w:rsidP="00770200">
            <w:pPr>
              <w:pStyle w:val="aff8"/>
              <w:suppressAutoHyphens w:val="0"/>
              <w:ind w:left="290" w:firstLine="420"/>
              <w:contextualSpacing/>
              <w:jc w:val="both"/>
              <w:rPr>
                <w:sz w:val="28"/>
                <w:szCs w:val="28"/>
              </w:rPr>
            </w:pPr>
            <w:r>
              <w:rPr>
                <w:sz w:val="28"/>
                <w:szCs w:val="28"/>
              </w:rPr>
              <w:t>10.1.2. Экспедитором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70200" w:rsidRPr="000E2A34" w:rsidRDefault="00770200" w:rsidP="00770200">
            <w:pPr>
              <w:pStyle w:val="aff8"/>
              <w:suppressAutoHyphens w:val="0"/>
              <w:ind w:left="290" w:firstLine="420"/>
              <w:contextualSpacing/>
              <w:jc w:val="both"/>
              <w:rPr>
                <w:sz w:val="28"/>
                <w:szCs w:val="28"/>
              </w:rPr>
            </w:pPr>
            <w:r>
              <w:rPr>
                <w:sz w:val="28"/>
                <w:szCs w:val="28"/>
              </w:rPr>
              <w:t>10.1.3. настоящий Договор от имени Экспедитора подписан лицом, которое надлежащим образом уполномочено совершать такие действия;</w:t>
            </w:r>
          </w:p>
          <w:p w:rsidR="00770200" w:rsidRPr="000E2A34" w:rsidRDefault="00770200" w:rsidP="00770200">
            <w:pPr>
              <w:pStyle w:val="aff8"/>
              <w:suppressAutoHyphens w:val="0"/>
              <w:ind w:left="290" w:firstLine="420"/>
              <w:contextualSpacing/>
              <w:jc w:val="both"/>
              <w:rPr>
                <w:sz w:val="28"/>
                <w:szCs w:val="28"/>
              </w:rPr>
            </w:pPr>
            <w:r>
              <w:rPr>
                <w:sz w:val="28"/>
                <w:szCs w:val="28"/>
              </w:rPr>
              <w:t>10.1.4. не существует каких-либо обстоятельств, которые ограничивают, запрещают исполнение Экспедитором обязательств по настоящему Договору.</w:t>
            </w:r>
          </w:p>
          <w:p w:rsidR="00770200" w:rsidRPr="00AC220F" w:rsidRDefault="00770200" w:rsidP="00770200">
            <w:pPr>
              <w:pStyle w:val="Normal1"/>
              <w:shd w:val="clear" w:color="auto" w:fill="FFFFFF"/>
              <w:tabs>
                <w:tab w:val="left" w:pos="713"/>
                <w:tab w:val="left" w:pos="9639"/>
              </w:tabs>
              <w:rPr>
                <w:szCs w:val="28"/>
              </w:rPr>
            </w:pPr>
          </w:p>
          <w:p w:rsidR="00770200" w:rsidRDefault="00770200" w:rsidP="00770200">
            <w:pPr>
              <w:pStyle w:val="ConsNormal"/>
              <w:keepNext/>
              <w:tabs>
                <w:tab w:val="left" w:pos="9639"/>
              </w:tabs>
              <w:ind w:firstLine="0"/>
              <w:jc w:val="center"/>
              <w:rPr>
                <w:rFonts w:ascii="Times New Roman" w:hAnsi="Times New Roman" w:cs="Times New Roman"/>
                <w:b/>
                <w:sz w:val="28"/>
                <w:szCs w:val="28"/>
              </w:rPr>
            </w:pPr>
          </w:p>
          <w:p w:rsidR="00770200" w:rsidRPr="009A56FB" w:rsidRDefault="00770200" w:rsidP="00770200">
            <w:pPr>
              <w:pStyle w:val="ConsNormal"/>
              <w:keepNext/>
              <w:tabs>
                <w:tab w:val="left" w:pos="9639"/>
              </w:tabs>
              <w:ind w:firstLine="0"/>
              <w:jc w:val="center"/>
              <w:rPr>
                <w:rFonts w:ascii="Times New Roman" w:hAnsi="Times New Roman" w:cs="Times New Roman"/>
                <w:b/>
                <w:sz w:val="28"/>
                <w:szCs w:val="28"/>
              </w:rPr>
            </w:pPr>
            <w:r>
              <w:rPr>
                <w:rFonts w:ascii="Times New Roman" w:hAnsi="Times New Roman" w:cs="Times New Roman"/>
                <w:b/>
                <w:sz w:val="28"/>
                <w:szCs w:val="28"/>
              </w:rPr>
              <w:t>11. ПРОЧИЕ УСЛОВИЯ</w:t>
            </w:r>
          </w:p>
          <w:p w:rsidR="00770200" w:rsidRPr="009A56FB" w:rsidRDefault="00770200" w:rsidP="00770200">
            <w:pPr>
              <w:pStyle w:val="ConsNormal"/>
              <w:keepNext/>
              <w:tabs>
                <w:tab w:val="left" w:pos="9639"/>
              </w:tabs>
              <w:ind w:firstLine="0"/>
              <w:jc w:val="center"/>
              <w:rPr>
                <w:rFonts w:ascii="Times New Roman" w:hAnsi="Times New Roman" w:cs="Times New Roman"/>
                <w:b/>
                <w:sz w:val="28"/>
                <w:szCs w:val="28"/>
              </w:rPr>
            </w:pPr>
          </w:p>
          <w:p w:rsidR="00770200" w:rsidRPr="00E312A3" w:rsidRDefault="00770200" w:rsidP="00770200">
            <w:pPr>
              <w:pStyle w:val="Normal1"/>
              <w:shd w:val="clear" w:color="auto" w:fill="FFFFFF"/>
              <w:tabs>
                <w:tab w:val="left" w:pos="713"/>
                <w:tab w:val="left" w:pos="9639"/>
              </w:tabs>
              <w:rPr>
                <w:szCs w:val="28"/>
              </w:rPr>
            </w:pPr>
            <w:r>
              <w:rPr>
                <w:szCs w:val="28"/>
              </w:rPr>
              <w:t xml:space="preserve">11.1. Настоящий Договор вступает в силу </w:t>
            </w:r>
            <w:proofErr w:type="gramStart"/>
            <w:r>
              <w:rPr>
                <w:szCs w:val="28"/>
              </w:rPr>
              <w:t>с даты</w:t>
            </w:r>
            <w:proofErr w:type="gramEnd"/>
            <w:r>
              <w:rPr>
                <w:szCs w:val="28"/>
              </w:rPr>
              <w:t xml:space="preserve"> его подписания Сторонами и действует по 31 марта 2021 года включительно, а в части взаиморасчетов – до момента полного исполнения Сторонами своих обязательств по Договору.</w:t>
            </w:r>
          </w:p>
          <w:p w:rsidR="00770200" w:rsidRPr="00E312A3" w:rsidRDefault="00770200" w:rsidP="00770200">
            <w:pPr>
              <w:pStyle w:val="Normal1"/>
              <w:shd w:val="clear" w:color="auto" w:fill="FFFFFF"/>
              <w:tabs>
                <w:tab w:val="left" w:pos="713"/>
                <w:tab w:val="left" w:pos="9639"/>
              </w:tabs>
              <w:rPr>
                <w:szCs w:val="28"/>
              </w:rPr>
            </w:pPr>
            <w:r>
              <w:rPr>
                <w:szCs w:val="28"/>
              </w:rPr>
              <w:t>11.2. По окончании действия Договора Стороны обязуются в течение 30 (тридцати) календарных дней произвести полный взаимный расчет с подписанием акта сверки. Дальнейшие взаиморасчеты могут осуществляться после получения дополнительных документов.</w:t>
            </w:r>
          </w:p>
          <w:p w:rsidR="00770200" w:rsidRPr="005E37A6" w:rsidRDefault="00770200" w:rsidP="00770200">
            <w:pPr>
              <w:pStyle w:val="Normal1"/>
              <w:shd w:val="clear" w:color="auto" w:fill="FFFFFF"/>
              <w:tabs>
                <w:tab w:val="left" w:pos="713"/>
                <w:tab w:val="left" w:pos="9639"/>
              </w:tabs>
              <w:rPr>
                <w:szCs w:val="28"/>
              </w:rPr>
            </w:pPr>
            <w:r>
              <w:rPr>
                <w:szCs w:val="28"/>
              </w:rPr>
              <w:t>11.3. После подписания настоящего Договора все предыдущие договоренности и переписка по нему теряют силу.</w:t>
            </w:r>
          </w:p>
          <w:p w:rsidR="00770200" w:rsidRPr="00E312A3" w:rsidRDefault="00770200" w:rsidP="00770200">
            <w:pPr>
              <w:pStyle w:val="Normal1"/>
              <w:shd w:val="clear" w:color="auto" w:fill="FFFFFF"/>
              <w:tabs>
                <w:tab w:val="left" w:pos="713"/>
                <w:tab w:val="left" w:pos="9639"/>
              </w:tabs>
              <w:rPr>
                <w:szCs w:val="28"/>
              </w:rPr>
            </w:pPr>
            <w:r>
              <w:rPr>
                <w:szCs w:val="28"/>
              </w:rPr>
              <w:t>11.4. Все дополнения и приложения к настоящему Договору являются его неотъемлемой частью.</w:t>
            </w:r>
          </w:p>
          <w:p w:rsidR="00770200" w:rsidRPr="009A56FB" w:rsidRDefault="00770200" w:rsidP="00770200">
            <w:pPr>
              <w:pStyle w:val="Normal1"/>
              <w:shd w:val="clear" w:color="auto" w:fill="FFFFFF"/>
              <w:tabs>
                <w:tab w:val="left" w:pos="713"/>
                <w:tab w:val="left" w:pos="9639"/>
              </w:tabs>
              <w:rPr>
                <w:szCs w:val="28"/>
              </w:rPr>
            </w:pPr>
            <w:r>
              <w:rPr>
                <w:szCs w:val="28"/>
              </w:rPr>
              <w:t>11.5. Настоящий Договор составлен на русском языке в двух экземплярах, имеющих одинаковую силу, по одному для каждой из Сторон.</w:t>
            </w:r>
          </w:p>
          <w:p w:rsidR="00770200" w:rsidRPr="009A56FB" w:rsidRDefault="00770200" w:rsidP="00770200">
            <w:pPr>
              <w:pStyle w:val="Normal1"/>
              <w:shd w:val="clear" w:color="auto" w:fill="FFFFFF"/>
              <w:tabs>
                <w:tab w:val="left" w:pos="713"/>
                <w:tab w:val="left" w:pos="9639"/>
              </w:tabs>
              <w:rPr>
                <w:szCs w:val="28"/>
              </w:rPr>
            </w:pPr>
            <w:r>
              <w:rPr>
                <w:szCs w:val="28"/>
              </w:rPr>
              <w:t>11.6. Взаимоотношения Сторон по настоящему Договору регулируются законодательством Российской Федерации.</w:t>
            </w:r>
          </w:p>
          <w:p w:rsidR="00770200" w:rsidRDefault="00770200" w:rsidP="00770200">
            <w:pPr>
              <w:pStyle w:val="Normal1"/>
              <w:shd w:val="clear" w:color="auto" w:fill="FFFFFF"/>
              <w:tabs>
                <w:tab w:val="left" w:pos="713"/>
                <w:tab w:val="left" w:pos="9639"/>
              </w:tabs>
              <w:rPr>
                <w:szCs w:val="28"/>
              </w:rPr>
            </w:pPr>
            <w:r>
              <w:rPr>
                <w:szCs w:val="28"/>
              </w:rPr>
              <w:t>11.7. Страхование ответственности осуществляется каждой из Сторон самостоятельно, если не оговорено иное.</w:t>
            </w:r>
          </w:p>
          <w:p w:rsidR="00770200" w:rsidRDefault="00770200" w:rsidP="00770200">
            <w:pPr>
              <w:pStyle w:val="Normal1"/>
              <w:shd w:val="clear" w:color="auto" w:fill="FFFFFF"/>
              <w:tabs>
                <w:tab w:val="left" w:pos="713"/>
                <w:tab w:val="left" w:pos="9639"/>
              </w:tabs>
              <w:rPr>
                <w:szCs w:val="28"/>
              </w:rPr>
            </w:pPr>
          </w:p>
          <w:p w:rsidR="00770200" w:rsidRDefault="00770200" w:rsidP="00770200">
            <w:pPr>
              <w:pStyle w:val="Normal1"/>
              <w:shd w:val="clear" w:color="auto" w:fill="FFFFFF"/>
              <w:ind w:firstLine="454"/>
              <w:jc w:val="center"/>
              <w:rPr>
                <w:b/>
                <w:szCs w:val="28"/>
              </w:rPr>
            </w:pPr>
            <w:r>
              <w:rPr>
                <w:b/>
                <w:szCs w:val="28"/>
              </w:rPr>
              <w:t>12. АДРЕСА И ПЛАТЕЖНЫЕ РЕКВИЗИТЫ СТОРОН</w:t>
            </w:r>
          </w:p>
          <w:p w:rsidR="00770200" w:rsidRPr="009A56FB" w:rsidRDefault="00770200" w:rsidP="00770200">
            <w:pPr>
              <w:pStyle w:val="Normal1"/>
              <w:shd w:val="clear" w:color="auto" w:fill="FFFFFF"/>
              <w:ind w:firstLine="454"/>
              <w:jc w:val="center"/>
              <w:rPr>
                <w:b/>
                <w:szCs w:val="28"/>
              </w:rPr>
            </w:pPr>
          </w:p>
          <w:p w:rsidR="00770200" w:rsidRPr="00111B65" w:rsidRDefault="00770200" w:rsidP="00770200">
            <w:pPr>
              <w:pStyle w:val="Normal1"/>
              <w:shd w:val="clear" w:color="auto" w:fill="FFFFFF"/>
              <w:rPr>
                <w:b/>
                <w:szCs w:val="28"/>
              </w:rPr>
            </w:pPr>
            <w:r>
              <w:rPr>
                <w:b/>
                <w:szCs w:val="28"/>
              </w:rPr>
              <w:t>12.1. КЛИЕНТ:</w:t>
            </w:r>
          </w:p>
          <w:p w:rsidR="00770200" w:rsidRPr="00AB02ED" w:rsidRDefault="00770200" w:rsidP="00770200">
            <w:pPr>
              <w:jc w:val="both"/>
              <w:rPr>
                <w:sz w:val="28"/>
                <w:szCs w:val="28"/>
              </w:rPr>
            </w:pPr>
            <w:r>
              <w:rPr>
                <w:sz w:val="28"/>
                <w:szCs w:val="28"/>
              </w:rPr>
              <w:t>ПАО «ТрансКонтейнер»</w:t>
            </w:r>
          </w:p>
          <w:p w:rsidR="00770200" w:rsidRPr="00AB02ED" w:rsidRDefault="00770200" w:rsidP="00770200">
            <w:pPr>
              <w:jc w:val="both"/>
              <w:rPr>
                <w:sz w:val="28"/>
                <w:szCs w:val="28"/>
              </w:rPr>
            </w:pPr>
            <w:r>
              <w:rPr>
                <w:sz w:val="28"/>
                <w:szCs w:val="28"/>
              </w:rPr>
              <w:t>ОГРН: 1067746341024,</w:t>
            </w:r>
          </w:p>
          <w:p w:rsidR="00770200" w:rsidRPr="00AB02ED" w:rsidRDefault="00770200" w:rsidP="00770200">
            <w:pPr>
              <w:jc w:val="both"/>
              <w:rPr>
                <w:sz w:val="28"/>
                <w:szCs w:val="28"/>
              </w:rPr>
            </w:pPr>
            <w:r>
              <w:rPr>
                <w:sz w:val="28"/>
                <w:szCs w:val="28"/>
              </w:rPr>
              <w:t>ИНН: 7708591995, ОКВЭД 60.1</w:t>
            </w:r>
          </w:p>
          <w:p w:rsidR="00770200" w:rsidRPr="00AB02ED" w:rsidRDefault="00770200" w:rsidP="00770200">
            <w:pPr>
              <w:jc w:val="both"/>
              <w:rPr>
                <w:sz w:val="28"/>
                <w:szCs w:val="28"/>
              </w:rPr>
            </w:pPr>
          </w:p>
          <w:p w:rsidR="00770200" w:rsidRPr="00AB02ED" w:rsidRDefault="00770200" w:rsidP="00770200">
            <w:pPr>
              <w:jc w:val="both"/>
              <w:rPr>
                <w:sz w:val="28"/>
                <w:szCs w:val="28"/>
              </w:rPr>
            </w:pPr>
          </w:p>
          <w:p w:rsidR="00770200" w:rsidRPr="00AB02ED" w:rsidRDefault="00770200" w:rsidP="00770200">
            <w:pPr>
              <w:jc w:val="both"/>
              <w:rPr>
                <w:sz w:val="28"/>
                <w:szCs w:val="28"/>
              </w:rPr>
            </w:pPr>
          </w:p>
          <w:p w:rsidR="00770200" w:rsidRPr="00AB02ED" w:rsidRDefault="00770200" w:rsidP="00770200">
            <w:pPr>
              <w:jc w:val="both"/>
              <w:rPr>
                <w:snapToGrid w:val="0"/>
                <w:sz w:val="28"/>
                <w:szCs w:val="28"/>
              </w:rPr>
            </w:pPr>
            <w:r>
              <w:rPr>
                <w:sz w:val="28"/>
                <w:szCs w:val="28"/>
              </w:rPr>
              <w:t xml:space="preserve">Юридический адрес: Российская Федерация, </w:t>
            </w:r>
            <w:r>
              <w:rPr>
                <w:snapToGrid w:val="0"/>
                <w:sz w:val="28"/>
                <w:szCs w:val="28"/>
              </w:rPr>
              <w:t xml:space="preserve">125047, </w:t>
            </w:r>
            <w:r>
              <w:rPr>
                <w:sz w:val="28"/>
                <w:szCs w:val="28"/>
              </w:rPr>
              <w:t>Москва</w:t>
            </w:r>
            <w:r>
              <w:rPr>
                <w:snapToGrid w:val="0"/>
                <w:sz w:val="28"/>
                <w:szCs w:val="28"/>
              </w:rPr>
              <w:t>, Оружейный переулок, д.19</w:t>
            </w:r>
          </w:p>
          <w:p w:rsidR="00770200" w:rsidRPr="00AB02ED" w:rsidRDefault="00770200" w:rsidP="00770200">
            <w:pPr>
              <w:jc w:val="both"/>
              <w:rPr>
                <w:snapToGrid w:val="0"/>
                <w:sz w:val="28"/>
                <w:szCs w:val="28"/>
              </w:rPr>
            </w:pPr>
            <w:r>
              <w:rPr>
                <w:sz w:val="28"/>
                <w:szCs w:val="28"/>
              </w:rPr>
              <w:lastRenderedPageBreak/>
              <w:t xml:space="preserve">Почтовый адрес: </w:t>
            </w:r>
            <w:r>
              <w:rPr>
                <w:snapToGrid w:val="0"/>
                <w:sz w:val="28"/>
                <w:szCs w:val="28"/>
              </w:rPr>
              <w:t>125047, г. Москва, Оружейный переулок, д.19</w:t>
            </w:r>
          </w:p>
          <w:p w:rsidR="00770200" w:rsidRPr="00AB02ED" w:rsidRDefault="00770200" w:rsidP="00770200">
            <w:pPr>
              <w:jc w:val="both"/>
              <w:rPr>
                <w:sz w:val="28"/>
                <w:szCs w:val="28"/>
              </w:rPr>
            </w:pPr>
            <w:r>
              <w:rPr>
                <w:sz w:val="28"/>
                <w:szCs w:val="28"/>
              </w:rPr>
              <w:t>Тел. +7(499)262-8506,</w:t>
            </w:r>
          </w:p>
          <w:p w:rsidR="00770200" w:rsidRPr="00AB02ED" w:rsidRDefault="00770200" w:rsidP="00770200">
            <w:pPr>
              <w:jc w:val="both"/>
              <w:rPr>
                <w:sz w:val="28"/>
                <w:szCs w:val="28"/>
              </w:rPr>
            </w:pPr>
            <w:r>
              <w:rPr>
                <w:sz w:val="28"/>
                <w:szCs w:val="28"/>
              </w:rPr>
              <w:t>факс +7 (499) 262-7578</w:t>
            </w:r>
          </w:p>
          <w:p w:rsidR="00770200" w:rsidRPr="00AB02ED" w:rsidRDefault="00770200" w:rsidP="00770200">
            <w:pPr>
              <w:pStyle w:val="afb"/>
              <w:rPr>
                <w:sz w:val="28"/>
                <w:szCs w:val="28"/>
              </w:rPr>
            </w:pPr>
            <w:r>
              <w:rPr>
                <w:sz w:val="28"/>
                <w:szCs w:val="28"/>
                <w:lang w:val="en-US"/>
              </w:rPr>
              <w:t>E</w:t>
            </w:r>
            <w:r>
              <w:rPr>
                <w:sz w:val="28"/>
                <w:szCs w:val="28"/>
              </w:rPr>
              <w:t>-</w:t>
            </w:r>
            <w:r>
              <w:rPr>
                <w:sz w:val="28"/>
                <w:szCs w:val="28"/>
                <w:lang w:val="en-US"/>
              </w:rPr>
              <w:t>mail</w:t>
            </w:r>
            <w:r>
              <w:rPr>
                <w:sz w:val="28"/>
                <w:szCs w:val="28"/>
              </w:rPr>
              <w:t xml:space="preserve">: </w:t>
            </w:r>
            <w:proofErr w:type="spellStart"/>
            <w:r>
              <w:rPr>
                <w:sz w:val="28"/>
                <w:szCs w:val="28"/>
                <w:lang w:val="en-US"/>
              </w:rPr>
              <w:t>trcont</w:t>
            </w:r>
            <w:proofErr w:type="spellEnd"/>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p>
          <w:p w:rsidR="00770200" w:rsidRDefault="00770200" w:rsidP="00770200">
            <w:pPr>
              <w:jc w:val="both"/>
              <w:rPr>
                <w:sz w:val="28"/>
                <w:szCs w:val="28"/>
              </w:rPr>
            </w:pPr>
          </w:p>
          <w:p w:rsidR="00770200" w:rsidRPr="00841946" w:rsidRDefault="00770200" w:rsidP="00770200">
            <w:pPr>
              <w:jc w:val="both"/>
              <w:rPr>
                <w:bCs/>
                <w:snapToGrid w:val="0"/>
                <w:sz w:val="28"/>
                <w:szCs w:val="28"/>
              </w:rPr>
            </w:pPr>
          </w:p>
          <w:p w:rsidR="00770200" w:rsidRPr="00841946" w:rsidRDefault="00770200" w:rsidP="00770200">
            <w:pPr>
              <w:shd w:val="clear" w:color="auto" w:fill="FFFFFF"/>
              <w:jc w:val="both"/>
              <w:rPr>
                <w:b/>
                <w:snapToGrid w:val="0"/>
                <w:sz w:val="28"/>
                <w:szCs w:val="28"/>
              </w:rPr>
            </w:pPr>
            <w:r>
              <w:rPr>
                <w:b/>
                <w:snapToGrid w:val="0"/>
                <w:sz w:val="28"/>
                <w:szCs w:val="28"/>
              </w:rPr>
              <w:t>Банковские реквизиты для расчета в Долларах США:</w:t>
            </w:r>
          </w:p>
          <w:p w:rsidR="00770200" w:rsidRPr="00841946" w:rsidRDefault="00770200" w:rsidP="00770200">
            <w:pPr>
              <w:shd w:val="clear" w:color="auto" w:fill="FFFFFF"/>
              <w:jc w:val="both"/>
              <w:rPr>
                <w:b/>
                <w:snapToGrid w:val="0"/>
                <w:sz w:val="28"/>
                <w:szCs w:val="28"/>
              </w:rPr>
            </w:pPr>
          </w:p>
          <w:p w:rsidR="00770200" w:rsidRPr="00AB02ED" w:rsidRDefault="00770200" w:rsidP="00770200">
            <w:pPr>
              <w:jc w:val="both"/>
              <w:rPr>
                <w:sz w:val="28"/>
                <w:szCs w:val="28"/>
                <w:lang w:val="en-US"/>
              </w:rPr>
            </w:pPr>
            <w:r>
              <w:rPr>
                <w:sz w:val="28"/>
                <w:szCs w:val="28"/>
                <w:lang w:val="en-US"/>
              </w:rPr>
              <w:t>Beneficiary Bank- JSC VTB Bank</w:t>
            </w:r>
          </w:p>
          <w:p w:rsidR="00770200" w:rsidRPr="00AB02ED" w:rsidRDefault="00770200" w:rsidP="00770200">
            <w:pPr>
              <w:jc w:val="both"/>
              <w:rPr>
                <w:sz w:val="28"/>
                <w:szCs w:val="28"/>
                <w:lang w:val="en-US"/>
              </w:rPr>
            </w:pPr>
            <w:r>
              <w:rPr>
                <w:sz w:val="28"/>
                <w:szCs w:val="28"/>
                <w:lang w:val="en-US"/>
              </w:rPr>
              <w:t xml:space="preserve">Address of Beneficiary Bank- </w:t>
            </w:r>
            <w:proofErr w:type="spellStart"/>
            <w:r>
              <w:rPr>
                <w:sz w:val="28"/>
                <w:szCs w:val="28"/>
                <w:lang w:val="en-US"/>
              </w:rPr>
              <w:t>Vorontsovskaya</w:t>
            </w:r>
            <w:proofErr w:type="spellEnd"/>
            <w:r>
              <w:rPr>
                <w:sz w:val="28"/>
                <w:szCs w:val="28"/>
                <w:lang w:val="en-US"/>
              </w:rPr>
              <w:t xml:space="preserve"> str., 43,   Moscow, 109044, Russia</w:t>
            </w:r>
          </w:p>
          <w:p w:rsidR="00770200" w:rsidRPr="00AB02ED" w:rsidRDefault="00770200" w:rsidP="00770200">
            <w:pPr>
              <w:rPr>
                <w:sz w:val="28"/>
                <w:szCs w:val="28"/>
                <w:u w:val="single"/>
                <w:lang w:val="en-US"/>
              </w:rPr>
            </w:pPr>
            <w:r>
              <w:rPr>
                <w:sz w:val="28"/>
                <w:szCs w:val="28"/>
                <w:lang w:val="en-US"/>
              </w:rPr>
              <w:t>S.W.I.F.T. code of Beneficiary Bank- VTBR RU MM</w:t>
            </w:r>
          </w:p>
          <w:p w:rsidR="00770200" w:rsidRPr="00AB02ED" w:rsidRDefault="00770200" w:rsidP="00770200">
            <w:pPr>
              <w:rPr>
                <w:sz w:val="28"/>
                <w:szCs w:val="28"/>
                <w:lang w:val="en-US"/>
              </w:rPr>
            </w:pPr>
            <w:r>
              <w:rPr>
                <w:sz w:val="28"/>
                <w:szCs w:val="28"/>
                <w:lang w:val="en-US"/>
              </w:rPr>
              <w:t>Correspondent  Bank - Bank of New York Mellon, New York, USA</w:t>
            </w:r>
          </w:p>
          <w:p w:rsidR="00770200" w:rsidRPr="00AB02ED" w:rsidRDefault="00770200" w:rsidP="00770200">
            <w:pPr>
              <w:rPr>
                <w:sz w:val="28"/>
                <w:szCs w:val="28"/>
                <w:lang w:val="en-US"/>
              </w:rPr>
            </w:pPr>
            <w:r>
              <w:rPr>
                <w:sz w:val="28"/>
                <w:szCs w:val="28"/>
                <w:lang w:val="en-US"/>
              </w:rPr>
              <w:t>S.W.I.F.T. code of Correspondent  Bank  – IRVT US 3N</w:t>
            </w:r>
          </w:p>
          <w:p w:rsidR="00770200" w:rsidRPr="00AB02ED" w:rsidRDefault="00770200" w:rsidP="00770200">
            <w:pPr>
              <w:rPr>
                <w:sz w:val="28"/>
                <w:szCs w:val="28"/>
                <w:lang w:val="en-US"/>
              </w:rPr>
            </w:pPr>
            <w:r>
              <w:rPr>
                <w:sz w:val="28"/>
                <w:szCs w:val="28"/>
                <w:lang w:val="en-US"/>
              </w:rPr>
              <w:t>account number of JSC VTB Bank with Correspondent Bank -№ 890-0055-006</w:t>
            </w:r>
          </w:p>
          <w:p w:rsidR="00770200" w:rsidRPr="00AB02ED" w:rsidRDefault="00770200" w:rsidP="00770200">
            <w:pPr>
              <w:jc w:val="both"/>
              <w:rPr>
                <w:sz w:val="28"/>
                <w:szCs w:val="28"/>
                <w:lang w:val="en-US"/>
              </w:rPr>
            </w:pPr>
            <w:r>
              <w:rPr>
                <w:sz w:val="28"/>
                <w:szCs w:val="28"/>
                <w:lang w:val="en-US"/>
              </w:rPr>
              <w:t>Beneficiary's name – Public Joint Stock Company «Center for cargo container traffic «</w:t>
            </w:r>
            <w:proofErr w:type="spellStart"/>
            <w:r>
              <w:rPr>
                <w:sz w:val="28"/>
                <w:szCs w:val="28"/>
                <w:lang w:val="en-US"/>
              </w:rPr>
              <w:t>TransContainer</w:t>
            </w:r>
            <w:proofErr w:type="spellEnd"/>
            <w:r>
              <w:rPr>
                <w:sz w:val="28"/>
                <w:szCs w:val="28"/>
                <w:lang w:val="en-US"/>
              </w:rPr>
              <w:t>»</w:t>
            </w:r>
          </w:p>
          <w:p w:rsidR="00770200" w:rsidRDefault="00770200" w:rsidP="00770200">
            <w:pPr>
              <w:jc w:val="both"/>
              <w:rPr>
                <w:sz w:val="28"/>
                <w:szCs w:val="28"/>
              </w:rPr>
            </w:pPr>
            <w:r>
              <w:rPr>
                <w:sz w:val="28"/>
                <w:szCs w:val="28"/>
              </w:rPr>
              <w:t>Текущий валютный счет 40702840400030002608.</w:t>
            </w:r>
          </w:p>
          <w:p w:rsidR="00770200" w:rsidRPr="00EA3021" w:rsidRDefault="00770200" w:rsidP="00770200">
            <w:pPr>
              <w:jc w:val="both"/>
              <w:rPr>
                <w:sz w:val="28"/>
                <w:szCs w:val="28"/>
              </w:rPr>
            </w:pPr>
          </w:p>
          <w:p w:rsidR="00770200" w:rsidRPr="00EA3021" w:rsidRDefault="00770200" w:rsidP="00770200">
            <w:pPr>
              <w:shd w:val="clear" w:color="auto" w:fill="FFFFFF"/>
              <w:ind w:firstLine="716"/>
              <w:jc w:val="both"/>
              <w:rPr>
                <w:b/>
                <w:snapToGrid w:val="0"/>
                <w:sz w:val="28"/>
                <w:szCs w:val="28"/>
              </w:rPr>
            </w:pPr>
            <w:r>
              <w:rPr>
                <w:b/>
                <w:snapToGrid w:val="0"/>
                <w:sz w:val="28"/>
                <w:szCs w:val="28"/>
              </w:rPr>
              <w:t>12.2 ЭКСПЕДИТОР:</w:t>
            </w:r>
          </w:p>
          <w:p w:rsidR="00770200" w:rsidRPr="00A56142" w:rsidRDefault="00770200" w:rsidP="00770200">
            <w:pPr>
              <w:rPr>
                <w:lang w:val="sk-SK"/>
              </w:rPr>
            </w:pPr>
          </w:p>
          <w:p w:rsidR="00770200" w:rsidRPr="00A56142" w:rsidRDefault="00770200" w:rsidP="00770200">
            <w:pPr>
              <w:ind w:right="-675"/>
              <w:jc w:val="both"/>
              <w:rPr>
                <w:b/>
                <w:snapToGrid w:val="0"/>
                <w:sz w:val="28"/>
                <w:szCs w:val="28"/>
              </w:rPr>
            </w:pPr>
            <w:r>
              <w:rPr>
                <w:b/>
                <w:snapToGrid w:val="0"/>
                <w:sz w:val="28"/>
                <w:szCs w:val="28"/>
              </w:rPr>
              <w:t>Банковские реквизиты для расчета в долларах США:</w:t>
            </w:r>
          </w:p>
          <w:p w:rsidR="00770200" w:rsidRPr="00A56142" w:rsidRDefault="00770200" w:rsidP="00770200">
            <w:pPr>
              <w:ind w:right="-675"/>
              <w:jc w:val="both"/>
              <w:rPr>
                <w:b/>
                <w:snapToGrid w:val="0"/>
                <w:sz w:val="28"/>
                <w:szCs w:val="28"/>
              </w:rPr>
            </w:pPr>
          </w:p>
          <w:p w:rsidR="00770200" w:rsidRPr="00C04399" w:rsidRDefault="00770200" w:rsidP="00770200">
            <w:pPr>
              <w:ind w:right="-675"/>
              <w:jc w:val="both"/>
              <w:rPr>
                <w:b/>
                <w:snapToGrid w:val="0"/>
                <w:sz w:val="28"/>
                <w:szCs w:val="28"/>
                <w:lang w:val="sk-SK"/>
              </w:rPr>
            </w:pPr>
          </w:p>
          <w:p w:rsidR="00770200" w:rsidRDefault="00770200" w:rsidP="00770200">
            <w:pPr>
              <w:ind w:right="-675"/>
              <w:jc w:val="both"/>
              <w:rPr>
                <w:b/>
                <w:snapToGrid w:val="0"/>
                <w:sz w:val="28"/>
                <w:szCs w:val="28"/>
              </w:rPr>
            </w:pPr>
          </w:p>
          <w:p w:rsidR="00770200" w:rsidRPr="00724868" w:rsidRDefault="00770200" w:rsidP="00770200">
            <w:pPr>
              <w:ind w:right="-675"/>
              <w:jc w:val="both"/>
              <w:rPr>
                <w:b/>
                <w:snapToGrid w:val="0"/>
                <w:sz w:val="28"/>
                <w:szCs w:val="28"/>
              </w:rPr>
            </w:pPr>
          </w:p>
          <w:tbl>
            <w:tblPr>
              <w:tblW w:w="0" w:type="auto"/>
              <w:tblLayout w:type="fixed"/>
              <w:tblLook w:val="04A0" w:firstRow="1" w:lastRow="0" w:firstColumn="1" w:lastColumn="0" w:noHBand="0" w:noVBand="1"/>
            </w:tblPr>
            <w:tblGrid>
              <w:gridCol w:w="5394"/>
              <w:gridCol w:w="4815"/>
            </w:tblGrid>
            <w:tr w:rsidR="00770200" w:rsidRPr="00841946" w:rsidTr="00770200">
              <w:tc>
                <w:tcPr>
                  <w:tcW w:w="5394" w:type="dxa"/>
                </w:tcPr>
                <w:p w:rsidR="00770200" w:rsidRPr="00B75538" w:rsidRDefault="00770200" w:rsidP="00770200">
                  <w:pPr>
                    <w:pStyle w:val="affb"/>
                    <w:rPr>
                      <w:rFonts w:ascii="Times New Roman" w:hAnsi="Times New Roman"/>
                      <w:sz w:val="28"/>
                      <w:szCs w:val="28"/>
                    </w:rPr>
                  </w:pPr>
                </w:p>
              </w:tc>
              <w:tc>
                <w:tcPr>
                  <w:tcW w:w="4815" w:type="dxa"/>
                </w:tcPr>
                <w:p w:rsidR="00770200" w:rsidRPr="00E0288C" w:rsidRDefault="00770200" w:rsidP="00770200">
                  <w:pPr>
                    <w:pStyle w:val="affb"/>
                    <w:rPr>
                      <w:rFonts w:ascii="Times New Roman" w:hAnsi="Times New Roman"/>
                      <w:sz w:val="28"/>
                      <w:szCs w:val="28"/>
                    </w:rPr>
                  </w:pPr>
                </w:p>
              </w:tc>
            </w:tr>
          </w:tbl>
          <w:p w:rsidR="00770200" w:rsidRPr="00311F2D" w:rsidRDefault="00770200" w:rsidP="00770200">
            <w:pPr>
              <w:shd w:val="clear" w:color="auto" w:fill="FFFFFF"/>
              <w:jc w:val="both"/>
              <w:rPr>
                <w:b/>
                <w:sz w:val="28"/>
                <w:szCs w:val="28"/>
              </w:rPr>
            </w:pPr>
          </w:p>
        </w:tc>
      </w:tr>
      <w:tr w:rsidR="00770200" w:rsidRPr="00841946" w:rsidTr="00770200">
        <w:trPr>
          <w:trHeight w:val="545"/>
        </w:trPr>
        <w:tc>
          <w:tcPr>
            <w:tcW w:w="10440" w:type="dxa"/>
          </w:tcPr>
          <w:p w:rsidR="00770200" w:rsidRPr="009A56FB" w:rsidRDefault="00770200" w:rsidP="00770200">
            <w:pPr>
              <w:pStyle w:val="1f5"/>
              <w:jc w:val="center"/>
              <w:rPr>
                <w:b/>
                <w:sz w:val="28"/>
                <w:szCs w:val="28"/>
              </w:rPr>
            </w:pPr>
          </w:p>
        </w:tc>
      </w:tr>
    </w:tbl>
    <w:p w:rsidR="003E0DAF" w:rsidRDefault="003E0DAF" w:rsidP="00770200">
      <w:pPr>
        <w:pStyle w:val="affb"/>
        <w:jc w:val="right"/>
        <w:rPr>
          <w:rFonts w:ascii="Times New Roman" w:hAnsi="Times New Roman"/>
          <w:sz w:val="24"/>
          <w:szCs w:val="24"/>
        </w:rPr>
      </w:pPr>
    </w:p>
    <w:p w:rsidR="003E0DAF" w:rsidRDefault="003E0DAF">
      <w:pPr>
        <w:suppressAutoHyphens w:val="0"/>
        <w:rPr>
          <w:rFonts w:eastAsia="Calibri"/>
        </w:rPr>
      </w:pPr>
      <w:r>
        <w:br w:type="page"/>
      </w:r>
    </w:p>
    <w:p w:rsidR="00770200" w:rsidRPr="00914DCB" w:rsidRDefault="00770200" w:rsidP="00770200">
      <w:pPr>
        <w:pStyle w:val="affb"/>
        <w:jc w:val="right"/>
        <w:rPr>
          <w:rFonts w:ascii="Times New Roman" w:hAnsi="Times New Roman"/>
          <w:sz w:val="24"/>
          <w:szCs w:val="24"/>
        </w:rPr>
      </w:pPr>
      <w:r>
        <w:rPr>
          <w:rFonts w:ascii="Times New Roman" w:hAnsi="Times New Roman"/>
          <w:sz w:val="24"/>
          <w:szCs w:val="24"/>
        </w:rPr>
        <w:lastRenderedPageBreak/>
        <w:t>Приложение № 1</w:t>
      </w:r>
    </w:p>
    <w:p w:rsidR="00770200" w:rsidRPr="00C67F01" w:rsidRDefault="00770200" w:rsidP="00770200">
      <w:pPr>
        <w:pStyle w:val="affb"/>
        <w:jc w:val="right"/>
        <w:rPr>
          <w:rFonts w:ascii="Times New Roman" w:hAnsi="Times New Roman"/>
          <w:sz w:val="24"/>
          <w:szCs w:val="24"/>
        </w:rPr>
      </w:pPr>
      <w:r>
        <w:rPr>
          <w:rFonts w:ascii="Times New Roman" w:hAnsi="Times New Roman"/>
          <w:sz w:val="24"/>
          <w:szCs w:val="24"/>
        </w:rPr>
        <w:t>к договору на транспортно-экспедиционное обслуживание</w:t>
      </w:r>
    </w:p>
    <w:p w:rsidR="00770200" w:rsidRPr="00C67F01" w:rsidRDefault="00770200" w:rsidP="00770200">
      <w:pPr>
        <w:pStyle w:val="affb"/>
        <w:jc w:val="right"/>
        <w:rPr>
          <w:rFonts w:ascii="Times New Roman" w:hAnsi="Times New Roman"/>
          <w:sz w:val="24"/>
          <w:szCs w:val="24"/>
        </w:rPr>
      </w:pPr>
      <w:r>
        <w:rPr>
          <w:rFonts w:ascii="Times New Roman" w:hAnsi="Times New Roman"/>
          <w:sz w:val="24"/>
          <w:szCs w:val="24"/>
        </w:rPr>
        <w:t>от</w:t>
      </w:r>
      <w:r>
        <w:rPr>
          <w:rFonts w:ascii="Times New Roman" w:hAnsi="Times New Roman"/>
          <w:sz w:val="24"/>
          <w:szCs w:val="24"/>
          <w:lang w:val="en-US"/>
        </w:rPr>
        <w:t xml:space="preserve"> «___» _________ 201_ </w:t>
      </w:r>
      <w:r>
        <w:rPr>
          <w:rFonts w:ascii="Times New Roman" w:hAnsi="Times New Roman"/>
          <w:sz w:val="24"/>
          <w:szCs w:val="24"/>
        </w:rPr>
        <w:t>г</w:t>
      </w:r>
      <w:r>
        <w:rPr>
          <w:rFonts w:ascii="Times New Roman" w:hAnsi="Times New Roman"/>
          <w:sz w:val="24"/>
          <w:szCs w:val="24"/>
          <w:lang w:val="en-US"/>
        </w:rPr>
        <w:t>. №_________</w:t>
      </w:r>
    </w:p>
    <w:p w:rsidR="00770200" w:rsidRPr="00914DCB" w:rsidRDefault="00770200" w:rsidP="00770200">
      <w:pPr>
        <w:pStyle w:val="affb"/>
        <w:jc w:val="center"/>
        <w:rPr>
          <w:rFonts w:ascii="Times New Roman" w:hAnsi="Times New Roman"/>
          <w:sz w:val="24"/>
          <w:szCs w:val="24"/>
          <w:lang w:val="en-US"/>
        </w:rPr>
      </w:pPr>
    </w:p>
    <w:p w:rsidR="00770200" w:rsidRPr="00914DCB" w:rsidRDefault="00770200" w:rsidP="00770200">
      <w:pPr>
        <w:pStyle w:val="affb"/>
        <w:jc w:val="center"/>
        <w:rPr>
          <w:rFonts w:ascii="Times New Roman" w:hAnsi="Times New Roman"/>
          <w:sz w:val="24"/>
          <w:szCs w:val="24"/>
          <w:lang w:val="en-US"/>
        </w:rPr>
      </w:pPr>
    </w:p>
    <w:p w:rsidR="00770200" w:rsidRPr="00914DCB" w:rsidRDefault="00770200" w:rsidP="00770200">
      <w:pPr>
        <w:pStyle w:val="affb"/>
        <w:jc w:val="center"/>
        <w:rPr>
          <w:rFonts w:ascii="Times New Roman" w:hAnsi="Times New Roman"/>
          <w:sz w:val="24"/>
          <w:szCs w:val="24"/>
          <w:lang w:val="en-US"/>
        </w:rPr>
      </w:pPr>
      <w:r>
        <w:rPr>
          <w:rFonts w:ascii="Times New Roman" w:hAnsi="Times New Roman"/>
          <w:sz w:val="24"/>
          <w:szCs w:val="24"/>
        </w:rPr>
        <w:t>ФОРМА</w:t>
      </w:r>
      <w:r>
        <w:rPr>
          <w:rFonts w:ascii="Times New Roman" w:hAnsi="Times New Roman"/>
          <w:sz w:val="24"/>
          <w:szCs w:val="24"/>
          <w:lang w:val="en-US"/>
        </w:rPr>
        <w:t xml:space="preserve"> </w:t>
      </w:r>
      <w:r>
        <w:rPr>
          <w:rFonts w:ascii="Times New Roman" w:hAnsi="Times New Roman"/>
          <w:sz w:val="24"/>
          <w:szCs w:val="24"/>
        </w:rPr>
        <w:t>ЗАКАЗА</w:t>
      </w:r>
      <w:r>
        <w:rPr>
          <w:rFonts w:ascii="Times New Roman" w:hAnsi="Times New Roman"/>
          <w:sz w:val="24"/>
          <w:szCs w:val="24"/>
          <w:lang w:val="en-US"/>
        </w:rPr>
        <w:t xml:space="preserve"> </w:t>
      </w:r>
    </w:p>
    <w:tbl>
      <w:tblPr>
        <w:tblW w:w="9213" w:type="dxa"/>
        <w:tblInd w:w="108" w:type="dxa"/>
        <w:tblLook w:val="04A0" w:firstRow="1" w:lastRow="0" w:firstColumn="1" w:lastColumn="0" w:noHBand="0" w:noVBand="1"/>
      </w:tblPr>
      <w:tblGrid>
        <w:gridCol w:w="3660"/>
        <w:gridCol w:w="4420"/>
        <w:gridCol w:w="1005"/>
        <w:gridCol w:w="128"/>
      </w:tblGrid>
      <w:tr w:rsidR="00770200" w:rsidRPr="00914DCB" w:rsidTr="00770200">
        <w:trPr>
          <w:gridAfter w:val="1"/>
          <w:wAfter w:w="128" w:type="dxa"/>
          <w:trHeight w:val="405"/>
        </w:trPr>
        <w:tc>
          <w:tcPr>
            <w:tcW w:w="3660" w:type="dxa"/>
            <w:tcBorders>
              <w:top w:val="nil"/>
              <w:left w:val="nil"/>
              <w:bottom w:val="nil"/>
              <w:right w:val="nil"/>
            </w:tcBorders>
            <w:shd w:val="clear" w:color="auto" w:fill="auto"/>
            <w:noWrap/>
            <w:vAlign w:val="center"/>
            <w:hideMark/>
          </w:tcPr>
          <w:p w:rsidR="00770200" w:rsidRPr="00914DCB" w:rsidRDefault="00770200" w:rsidP="00770200">
            <w:pPr>
              <w:pStyle w:val="affb"/>
              <w:jc w:val="center"/>
              <w:rPr>
                <w:rFonts w:ascii="Times New Roman" w:eastAsia="SimSun" w:hAnsi="Times New Roman"/>
                <w:b/>
                <w:sz w:val="24"/>
                <w:szCs w:val="24"/>
              </w:rPr>
            </w:pPr>
            <w:r>
              <w:rPr>
                <w:rFonts w:ascii="Times New Roman" w:eastAsia="SimSun" w:hAnsi="Times New Roman"/>
                <w:b/>
                <w:sz w:val="24"/>
                <w:szCs w:val="24"/>
              </w:rPr>
              <w:t xml:space="preserve">_._.201_ года                 </w:t>
            </w:r>
          </w:p>
        </w:tc>
        <w:tc>
          <w:tcPr>
            <w:tcW w:w="5425" w:type="dxa"/>
            <w:gridSpan w:val="2"/>
            <w:tcBorders>
              <w:top w:val="nil"/>
              <w:left w:val="nil"/>
              <w:bottom w:val="nil"/>
              <w:right w:val="nil"/>
            </w:tcBorders>
            <w:shd w:val="clear" w:color="auto" w:fill="auto"/>
            <w:noWrap/>
            <w:vAlign w:val="center"/>
            <w:hideMark/>
          </w:tcPr>
          <w:p w:rsidR="00770200" w:rsidRPr="00914DCB" w:rsidRDefault="00770200" w:rsidP="00770200">
            <w:pPr>
              <w:pStyle w:val="affb"/>
              <w:jc w:val="center"/>
              <w:rPr>
                <w:rFonts w:ascii="Times New Roman" w:eastAsia="SimSun" w:hAnsi="Times New Roman"/>
                <w:b/>
                <w:sz w:val="24"/>
                <w:szCs w:val="24"/>
              </w:rPr>
            </w:pPr>
          </w:p>
          <w:p w:rsidR="00770200" w:rsidRPr="00914DCB" w:rsidRDefault="00770200" w:rsidP="00770200">
            <w:pPr>
              <w:pStyle w:val="affb"/>
              <w:jc w:val="center"/>
              <w:rPr>
                <w:rFonts w:ascii="Times New Roman" w:eastAsia="SimSun" w:hAnsi="Times New Roman"/>
                <w:b/>
                <w:sz w:val="24"/>
                <w:szCs w:val="24"/>
              </w:rPr>
            </w:pPr>
            <w:r>
              <w:rPr>
                <w:rFonts w:ascii="Times New Roman" w:eastAsia="SimSun" w:hAnsi="Times New Roman"/>
                <w:b/>
                <w:sz w:val="24"/>
                <w:szCs w:val="24"/>
              </w:rPr>
              <w:t xml:space="preserve">                                          ПАО «ТрансКонтейнер»</w:t>
            </w:r>
          </w:p>
          <w:p w:rsidR="00770200" w:rsidRPr="00C67F01" w:rsidRDefault="00770200" w:rsidP="00770200">
            <w:pPr>
              <w:pStyle w:val="affb"/>
              <w:jc w:val="center"/>
              <w:rPr>
                <w:rFonts w:ascii="Times New Roman" w:eastAsia="SimSun" w:hAnsi="Times New Roman"/>
                <w:b/>
                <w:sz w:val="24"/>
                <w:szCs w:val="24"/>
              </w:rPr>
            </w:pPr>
            <w:r>
              <w:rPr>
                <w:rFonts w:ascii="Times New Roman" w:eastAsia="SimSun" w:hAnsi="Times New Roman"/>
                <w:b/>
                <w:sz w:val="24"/>
                <w:szCs w:val="24"/>
              </w:rPr>
              <w:t xml:space="preserve">                                        </w:t>
            </w:r>
          </w:p>
          <w:p w:rsidR="00770200" w:rsidRPr="00914DCB" w:rsidRDefault="00770200" w:rsidP="00770200">
            <w:pPr>
              <w:pStyle w:val="affb"/>
              <w:jc w:val="center"/>
              <w:rPr>
                <w:rFonts w:ascii="Times New Roman" w:eastAsia="SimSun" w:hAnsi="Times New Roman"/>
                <w:b/>
                <w:sz w:val="24"/>
                <w:szCs w:val="24"/>
              </w:rPr>
            </w:pPr>
          </w:p>
        </w:tc>
      </w:tr>
      <w:tr w:rsidR="00770200" w:rsidRPr="00914DCB" w:rsidTr="00770200">
        <w:trPr>
          <w:gridAfter w:val="1"/>
          <w:wAfter w:w="128" w:type="dxa"/>
          <w:trHeight w:val="450"/>
        </w:trPr>
        <w:tc>
          <w:tcPr>
            <w:tcW w:w="9085" w:type="dxa"/>
            <w:gridSpan w:val="3"/>
            <w:tcBorders>
              <w:top w:val="nil"/>
              <w:left w:val="nil"/>
              <w:bottom w:val="nil"/>
              <w:right w:val="nil"/>
            </w:tcBorders>
            <w:shd w:val="clear" w:color="auto" w:fill="auto"/>
            <w:vAlign w:val="center"/>
            <w:hideMark/>
          </w:tcPr>
          <w:p w:rsidR="00770200" w:rsidRPr="00914DCB" w:rsidRDefault="00770200" w:rsidP="00770200">
            <w:pPr>
              <w:pStyle w:val="affb"/>
              <w:jc w:val="center"/>
              <w:rPr>
                <w:rFonts w:ascii="Times New Roman" w:eastAsia="SimSun" w:hAnsi="Times New Roman"/>
                <w:b/>
                <w:sz w:val="24"/>
                <w:szCs w:val="24"/>
                <w:lang w:val="en-US"/>
              </w:rPr>
            </w:pPr>
            <w:r>
              <w:rPr>
                <w:rFonts w:ascii="Times New Roman" w:eastAsia="SimSun" w:hAnsi="Times New Roman"/>
                <w:b/>
                <w:sz w:val="24"/>
                <w:szCs w:val="24"/>
              </w:rPr>
              <w:t>ЗАКАЗ</w:t>
            </w:r>
            <w:r>
              <w:rPr>
                <w:rFonts w:ascii="Times New Roman" w:eastAsia="SimSun" w:hAnsi="Times New Roman"/>
                <w:b/>
                <w:sz w:val="24"/>
                <w:szCs w:val="24"/>
                <w:lang w:val="en-US"/>
              </w:rPr>
              <w:t xml:space="preserve"> № _______ </w:t>
            </w:r>
            <w:r>
              <w:rPr>
                <w:rFonts w:ascii="Times New Roman" w:eastAsia="SimSun" w:hAnsi="Times New Roman"/>
                <w:b/>
                <w:sz w:val="24"/>
                <w:szCs w:val="24"/>
              </w:rPr>
              <w:t>от</w:t>
            </w:r>
            <w:r>
              <w:rPr>
                <w:rFonts w:ascii="Times New Roman" w:eastAsia="SimSun" w:hAnsi="Times New Roman"/>
                <w:b/>
                <w:sz w:val="24"/>
                <w:szCs w:val="24"/>
                <w:lang w:val="en-US"/>
              </w:rPr>
              <w:t xml:space="preserve"> __.__.201_ </w:t>
            </w:r>
            <w:r>
              <w:rPr>
                <w:rFonts w:ascii="Times New Roman" w:eastAsia="SimSun" w:hAnsi="Times New Roman"/>
                <w:b/>
                <w:sz w:val="24"/>
                <w:szCs w:val="24"/>
              </w:rPr>
              <w:t>г</w:t>
            </w:r>
            <w:r>
              <w:rPr>
                <w:rFonts w:ascii="Times New Roman" w:eastAsia="SimSun" w:hAnsi="Times New Roman"/>
                <w:b/>
                <w:sz w:val="24"/>
                <w:szCs w:val="24"/>
                <w:lang w:val="en-US"/>
              </w:rPr>
              <w:t xml:space="preserve">. </w:t>
            </w:r>
          </w:p>
          <w:p w:rsidR="00770200" w:rsidRPr="00914DCB" w:rsidRDefault="00770200" w:rsidP="00770200">
            <w:pPr>
              <w:pStyle w:val="affb"/>
              <w:jc w:val="center"/>
              <w:rPr>
                <w:rFonts w:ascii="Times New Roman" w:eastAsia="SimSun" w:hAnsi="Times New Roman"/>
                <w:b/>
                <w:sz w:val="24"/>
                <w:szCs w:val="24"/>
                <w:lang w:val="en-US"/>
              </w:rPr>
            </w:pPr>
          </w:p>
        </w:tc>
      </w:tr>
      <w:tr w:rsidR="00770200" w:rsidRPr="00914DCB" w:rsidTr="00770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770200" w:rsidRPr="00C67F01" w:rsidRDefault="00770200" w:rsidP="0077020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Период</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перевозки</w:t>
            </w:r>
            <w:r>
              <w:rPr>
                <w:rFonts w:ascii="Times New Roman" w:hAnsi="Times New Roman"/>
                <w:snapToGrid w:val="0"/>
                <w:sz w:val="24"/>
                <w:szCs w:val="24"/>
                <w:lang w:val="en-US" w:eastAsia="ja-JP"/>
              </w:rPr>
              <w:t xml:space="preserve">* </w:t>
            </w:r>
          </w:p>
        </w:tc>
        <w:tc>
          <w:tcPr>
            <w:tcW w:w="1133" w:type="dxa"/>
            <w:gridSpan w:val="2"/>
          </w:tcPr>
          <w:p w:rsidR="00770200" w:rsidRPr="00914DCB" w:rsidRDefault="00770200" w:rsidP="00770200">
            <w:pPr>
              <w:pStyle w:val="affb"/>
              <w:rPr>
                <w:rFonts w:ascii="Times New Roman" w:hAnsi="Times New Roman"/>
                <w:snapToGrid w:val="0"/>
                <w:sz w:val="24"/>
                <w:szCs w:val="24"/>
                <w:lang w:val="en-US" w:eastAsia="ja-JP"/>
              </w:rPr>
            </w:pPr>
          </w:p>
        </w:tc>
      </w:tr>
      <w:tr w:rsidR="00770200" w:rsidRPr="00914DCB" w:rsidTr="00770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770200" w:rsidRPr="00C67F01" w:rsidRDefault="00770200" w:rsidP="0077020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Вид</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сообщения</w:t>
            </w:r>
          </w:p>
        </w:tc>
        <w:tc>
          <w:tcPr>
            <w:tcW w:w="1133" w:type="dxa"/>
            <w:gridSpan w:val="2"/>
          </w:tcPr>
          <w:p w:rsidR="00770200" w:rsidRPr="00914DCB" w:rsidRDefault="00770200" w:rsidP="00770200">
            <w:pPr>
              <w:pStyle w:val="affb"/>
              <w:rPr>
                <w:rFonts w:ascii="Times New Roman" w:hAnsi="Times New Roman"/>
                <w:snapToGrid w:val="0"/>
                <w:sz w:val="24"/>
                <w:szCs w:val="24"/>
                <w:lang w:val="en-US" w:eastAsia="ja-JP"/>
              </w:rPr>
            </w:pPr>
          </w:p>
        </w:tc>
      </w:tr>
      <w:tr w:rsidR="00770200" w:rsidRPr="00552515" w:rsidTr="00770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770200" w:rsidRPr="00C67F01" w:rsidRDefault="00770200" w:rsidP="0077020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Станция</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пункт</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отправления</w:t>
            </w:r>
            <w:r>
              <w:rPr>
                <w:rFonts w:ascii="Times New Roman" w:hAnsi="Times New Roman"/>
                <w:snapToGrid w:val="0"/>
                <w:sz w:val="24"/>
                <w:szCs w:val="24"/>
                <w:lang w:val="en-US" w:eastAsia="ja-JP"/>
              </w:rPr>
              <w:t xml:space="preserve">* </w:t>
            </w:r>
          </w:p>
        </w:tc>
        <w:tc>
          <w:tcPr>
            <w:tcW w:w="1133" w:type="dxa"/>
            <w:gridSpan w:val="2"/>
          </w:tcPr>
          <w:p w:rsidR="00770200" w:rsidRPr="00914DCB" w:rsidRDefault="00770200" w:rsidP="00770200">
            <w:pPr>
              <w:pStyle w:val="affb"/>
              <w:rPr>
                <w:rFonts w:ascii="Times New Roman" w:hAnsi="Times New Roman"/>
                <w:snapToGrid w:val="0"/>
                <w:sz w:val="24"/>
                <w:szCs w:val="24"/>
                <w:lang w:val="en-US" w:eastAsia="ja-JP"/>
              </w:rPr>
            </w:pPr>
          </w:p>
        </w:tc>
      </w:tr>
      <w:tr w:rsidR="00770200" w:rsidRPr="00914DCB" w:rsidTr="00770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770200" w:rsidRPr="00914DCB" w:rsidRDefault="00770200" w:rsidP="0077020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Грузоотправитель*</w:t>
            </w:r>
            <w:r>
              <w:rPr>
                <w:rFonts w:ascii="Times New Roman" w:hAnsi="Times New Roman"/>
                <w:snapToGrid w:val="0"/>
                <w:sz w:val="24"/>
                <w:szCs w:val="24"/>
                <w:lang w:val="en-US" w:eastAsia="ja-JP"/>
              </w:rPr>
              <w:t xml:space="preserve"> </w:t>
            </w:r>
          </w:p>
        </w:tc>
        <w:tc>
          <w:tcPr>
            <w:tcW w:w="1133" w:type="dxa"/>
            <w:gridSpan w:val="2"/>
          </w:tcPr>
          <w:p w:rsidR="00770200" w:rsidRPr="00914DCB" w:rsidRDefault="00770200" w:rsidP="00770200">
            <w:pPr>
              <w:pStyle w:val="affb"/>
              <w:rPr>
                <w:rFonts w:ascii="Times New Roman" w:hAnsi="Times New Roman"/>
                <w:snapToGrid w:val="0"/>
                <w:sz w:val="24"/>
                <w:szCs w:val="24"/>
                <w:lang w:eastAsia="ja-JP"/>
              </w:rPr>
            </w:pPr>
          </w:p>
        </w:tc>
      </w:tr>
      <w:tr w:rsidR="00770200" w:rsidRPr="00552515" w:rsidTr="00770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770200" w:rsidRPr="00914DCB" w:rsidRDefault="00770200" w:rsidP="0077020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Станция</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пункт</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назначения</w:t>
            </w:r>
            <w:r>
              <w:rPr>
                <w:rFonts w:ascii="Times New Roman" w:hAnsi="Times New Roman"/>
                <w:snapToGrid w:val="0"/>
                <w:sz w:val="24"/>
                <w:szCs w:val="24"/>
                <w:lang w:val="en-US" w:eastAsia="ja-JP"/>
              </w:rPr>
              <w:t xml:space="preserve">* </w:t>
            </w:r>
          </w:p>
        </w:tc>
        <w:tc>
          <w:tcPr>
            <w:tcW w:w="1133" w:type="dxa"/>
            <w:gridSpan w:val="2"/>
          </w:tcPr>
          <w:p w:rsidR="00770200" w:rsidRPr="00914DCB" w:rsidRDefault="00770200" w:rsidP="00770200">
            <w:pPr>
              <w:pStyle w:val="affb"/>
              <w:rPr>
                <w:rFonts w:ascii="Times New Roman" w:hAnsi="Times New Roman"/>
                <w:snapToGrid w:val="0"/>
                <w:sz w:val="24"/>
                <w:szCs w:val="24"/>
                <w:lang w:val="en-US" w:eastAsia="ja-JP"/>
              </w:rPr>
            </w:pPr>
          </w:p>
        </w:tc>
      </w:tr>
      <w:tr w:rsidR="00770200" w:rsidRPr="00914DCB" w:rsidTr="00770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770200" w:rsidRPr="00914DCB" w:rsidRDefault="00770200" w:rsidP="00770200">
            <w:pPr>
              <w:pStyle w:val="affb"/>
              <w:rPr>
                <w:rFonts w:ascii="Times New Roman" w:hAnsi="Times New Roman"/>
                <w:snapToGrid w:val="0"/>
                <w:sz w:val="24"/>
                <w:szCs w:val="24"/>
                <w:lang w:val="en-US" w:eastAsia="ja-JP"/>
              </w:rPr>
            </w:pPr>
            <w:proofErr w:type="spellStart"/>
            <w:r>
              <w:rPr>
                <w:rFonts w:ascii="Times New Roman" w:hAnsi="Times New Roman"/>
                <w:snapToGrid w:val="0"/>
                <w:sz w:val="24"/>
                <w:szCs w:val="24"/>
                <w:lang w:eastAsia="ja-JP"/>
              </w:rPr>
              <w:t>Погранпереход</w:t>
            </w:r>
            <w:proofErr w:type="spellEnd"/>
            <w:r>
              <w:rPr>
                <w:rFonts w:ascii="Times New Roman" w:hAnsi="Times New Roman"/>
                <w:snapToGrid w:val="0"/>
                <w:sz w:val="24"/>
                <w:szCs w:val="24"/>
                <w:lang w:val="en-US" w:eastAsia="ja-JP"/>
              </w:rPr>
              <w:t xml:space="preserve">* </w:t>
            </w:r>
          </w:p>
        </w:tc>
        <w:tc>
          <w:tcPr>
            <w:tcW w:w="1133" w:type="dxa"/>
            <w:gridSpan w:val="2"/>
          </w:tcPr>
          <w:p w:rsidR="00770200" w:rsidRPr="00914DCB" w:rsidRDefault="00770200" w:rsidP="00770200">
            <w:pPr>
              <w:pStyle w:val="affb"/>
              <w:rPr>
                <w:rFonts w:ascii="Times New Roman" w:hAnsi="Times New Roman"/>
                <w:snapToGrid w:val="0"/>
                <w:sz w:val="24"/>
                <w:szCs w:val="24"/>
                <w:lang w:val="en-US" w:eastAsia="ja-JP"/>
              </w:rPr>
            </w:pPr>
          </w:p>
        </w:tc>
      </w:tr>
      <w:tr w:rsidR="00770200" w:rsidRPr="00914DCB" w:rsidTr="00770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770200" w:rsidRPr="00914DCB" w:rsidRDefault="00770200" w:rsidP="0077020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Грузополучатель*</w:t>
            </w:r>
            <w:r>
              <w:rPr>
                <w:rFonts w:ascii="Times New Roman" w:hAnsi="Times New Roman"/>
                <w:snapToGrid w:val="0"/>
                <w:sz w:val="24"/>
                <w:szCs w:val="24"/>
                <w:lang w:val="en-US" w:eastAsia="ja-JP"/>
              </w:rPr>
              <w:t xml:space="preserve"> </w:t>
            </w:r>
          </w:p>
        </w:tc>
        <w:tc>
          <w:tcPr>
            <w:tcW w:w="1133" w:type="dxa"/>
            <w:gridSpan w:val="2"/>
          </w:tcPr>
          <w:p w:rsidR="00770200" w:rsidRPr="00914DCB" w:rsidRDefault="00770200" w:rsidP="00770200">
            <w:pPr>
              <w:pStyle w:val="affb"/>
              <w:rPr>
                <w:rFonts w:ascii="Times New Roman" w:hAnsi="Times New Roman"/>
                <w:snapToGrid w:val="0"/>
                <w:sz w:val="24"/>
                <w:szCs w:val="24"/>
                <w:lang w:eastAsia="ja-JP"/>
              </w:rPr>
            </w:pPr>
          </w:p>
        </w:tc>
      </w:tr>
      <w:tr w:rsidR="00770200" w:rsidRPr="00552515" w:rsidTr="00770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770200" w:rsidRPr="00914DCB" w:rsidRDefault="00770200" w:rsidP="0077020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Наименование</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груза</w:t>
            </w:r>
            <w:r>
              <w:rPr>
                <w:rFonts w:ascii="Times New Roman" w:hAnsi="Times New Roman"/>
                <w:snapToGrid w:val="0"/>
                <w:sz w:val="24"/>
                <w:szCs w:val="24"/>
                <w:lang w:val="en-US" w:eastAsia="ja-JP"/>
              </w:rPr>
              <w:t>/</w:t>
            </w:r>
            <w:r>
              <w:rPr>
                <w:rFonts w:ascii="Times New Roman" w:hAnsi="Times New Roman"/>
                <w:snapToGrid w:val="0"/>
                <w:sz w:val="24"/>
                <w:szCs w:val="24"/>
                <w:lang w:eastAsia="ja-JP"/>
              </w:rPr>
              <w:t>код</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ЕТСНГ</w:t>
            </w:r>
          </w:p>
        </w:tc>
        <w:tc>
          <w:tcPr>
            <w:tcW w:w="1133" w:type="dxa"/>
            <w:gridSpan w:val="2"/>
          </w:tcPr>
          <w:p w:rsidR="00770200" w:rsidRPr="00914DCB" w:rsidRDefault="00770200" w:rsidP="00770200">
            <w:pPr>
              <w:pStyle w:val="affb"/>
              <w:rPr>
                <w:rFonts w:ascii="Times New Roman" w:hAnsi="Times New Roman"/>
                <w:snapToGrid w:val="0"/>
                <w:sz w:val="24"/>
                <w:szCs w:val="24"/>
                <w:lang w:val="en-US" w:eastAsia="ja-JP"/>
              </w:rPr>
            </w:pPr>
          </w:p>
        </w:tc>
      </w:tr>
      <w:tr w:rsidR="00770200" w:rsidRPr="00552515" w:rsidTr="00770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770200" w:rsidRPr="00914DCB" w:rsidRDefault="00770200" w:rsidP="0077020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Наименование</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груза</w:t>
            </w:r>
            <w:r>
              <w:rPr>
                <w:rFonts w:ascii="Times New Roman" w:hAnsi="Times New Roman"/>
                <w:snapToGrid w:val="0"/>
                <w:sz w:val="24"/>
                <w:szCs w:val="24"/>
                <w:lang w:val="en-US" w:eastAsia="ja-JP"/>
              </w:rPr>
              <w:t>/</w:t>
            </w:r>
            <w:r>
              <w:rPr>
                <w:rFonts w:ascii="Times New Roman" w:hAnsi="Times New Roman"/>
                <w:snapToGrid w:val="0"/>
                <w:sz w:val="24"/>
                <w:szCs w:val="24"/>
                <w:lang w:eastAsia="ja-JP"/>
              </w:rPr>
              <w:t>код</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ГНГ</w:t>
            </w:r>
            <w:r>
              <w:rPr>
                <w:rFonts w:ascii="Times New Roman" w:hAnsi="Times New Roman"/>
                <w:snapToGrid w:val="0"/>
                <w:sz w:val="24"/>
                <w:szCs w:val="24"/>
                <w:lang w:val="en-US" w:eastAsia="ja-JP"/>
              </w:rPr>
              <w:t xml:space="preserve"> </w:t>
            </w:r>
          </w:p>
        </w:tc>
        <w:tc>
          <w:tcPr>
            <w:tcW w:w="1133" w:type="dxa"/>
            <w:gridSpan w:val="2"/>
          </w:tcPr>
          <w:p w:rsidR="00770200" w:rsidRPr="00914DCB" w:rsidRDefault="00770200" w:rsidP="00770200">
            <w:pPr>
              <w:pStyle w:val="affb"/>
              <w:rPr>
                <w:rFonts w:ascii="Times New Roman" w:hAnsi="Times New Roman"/>
                <w:snapToGrid w:val="0"/>
                <w:sz w:val="24"/>
                <w:szCs w:val="24"/>
                <w:lang w:val="en-US" w:eastAsia="ja-JP"/>
              </w:rPr>
            </w:pPr>
          </w:p>
        </w:tc>
      </w:tr>
      <w:tr w:rsidR="00770200" w:rsidRPr="00914DCB" w:rsidTr="00770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770200" w:rsidRPr="00A42E2F" w:rsidRDefault="00770200" w:rsidP="0077020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 xml:space="preserve">Принадлежность вагонов* </w:t>
            </w:r>
          </w:p>
        </w:tc>
        <w:tc>
          <w:tcPr>
            <w:tcW w:w="1133" w:type="dxa"/>
            <w:gridSpan w:val="2"/>
          </w:tcPr>
          <w:p w:rsidR="00770200" w:rsidRPr="00914DCB" w:rsidRDefault="00770200" w:rsidP="00770200">
            <w:pPr>
              <w:pStyle w:val="affb"/>
              <w:rPr>
                <w:rFonts w:ascii="Times New Roman" w:hAnsi="Times New Roman"/>
                <w:snapToGrid w:val="0"/>
                <w:sz w:val="24"/>
                <w:szCs w:val="24"/>
                <w:lang w:eastAsia="ja-JP"/>
              </w:rPr>
            </w:pPr>
          </w:p>
        </w:tc>
      </w:tr>
      <w:tr w:rsidR="00770200" w:rsidRPr="00552515" w:rsidTr="00770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770200" w:rsidRPr="00914DCB" w:rsidRDefault="00770200" w:rsidP="0077020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Кол</w:t>
            </w:r>
            <w:r>
              <w:rPr>
                <w:rFonts w:ascii="Times New Roman" w:hAnsi="Times New Roman"/>
                <w:snapToGrid w:val="0"/>
                <w:sz w:val="24"/>
                <w:szCs w:val="24"/>
                <w:lang w:val="en-US" w:eastAsia="ja-JP"/>
              </w:rPr>
              <w:t>-</w:t>
            </w:r>
            <w:r>
              <w:rPr>
                <w:rFonts w:ascii="Times New Roman" w:hAnsi="Times New Roman"/>
                <w:snapToGrid w:val="0"/>
                <w:sz w:val="24"/>
                <w:szCs w:val="24"/>
                <w:lang w:eastAsia="ja-JP"/>
              </w:rPr>
              <w:t>во</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контейнеров</w:t>
            </w:r>
            <w:r>
              <w:rPr>
                <w:rFonts w:ascii="Times New Roman" w:hAnsi="Times New Roman"/>
                <w:snapToGrid w:val="0"/>
                <w:sz w:val="24"/>
                <w:szCs w:val="24"/>
                <w:lang w:val="en-US" w:eastAsia="ja-JP"/>
              </w:rPr>
              <w:t xml:space="preserve">* </w:t>
            </w:r>
          </w:p>
        </w:tc>
        <w:tc>
          <w:tcPr>
            <w:tcW w:w="1133" w:type="dxa"/>
            <w:gridSpan w:val="2"/>
          </w:tcPr>
          <w:p w:rsidR="00770200" w:rsidRPr="00914DCB" w:rsidRDefault="00770200" w:rsidP="00770200">
            <w:pPr>
              <w:pStyle w:val="affb"/>
              <w:rPr>
                <w:rFonts w:ascii="Times New Roman" w:hAnsi="Times New Roman"/>
                <w:snapToGrid w:val="0"/>
                <w:sz w:val="24"/>
                <w:szCs w:val="24"/>
                <w:lang w:val="en-US" w:eastAsia="ja-JP"/>
              </w:rPr>
            </w:pPr>
          </w:p>
        </w:tc>
      </w:tr>
      <w:tr w:rsidR="00770200" w:rsidRPr="00552515" w:rsidTr="00770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770200" w:rsidRPr="00914DCB" w:rsidRDefault="00770200" w:rsidP="0077020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Вес</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груза</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нетто</w:t>
            </w:r>
            <w:r>
              <w:rPr>
                <w:rFonts w:ascii="Times New Roman" w:hAnsi="Times New Roman"/>
                <w:snapToGrid w:val="0"/>
                <w:sz w:val="24"/>
                <w:szCs w:val="24"/>
                <w:lang w:val="en-US" w:eastAsia="ja-JP"/>
              </w:rPr>
              <w:t xml:space="preserve"> (</w:t>
            </w:r>
            <w:proofErr w:type="gramStart"/>
            <w:r>
              <w:rPr>
                <w:rFonts w:ascii="Times New Roman" w:hAnsi="Times New Roman"/>
                <w:snapToGrid w:val="0"/>
                <w:sz w:val="24"/>
                <w:szCs w:val="24"/>
                <w:lang w:eastAsia="ja-JP"/>
              </w:rPr>
              <w:t>кг</w:t>
            </w:r>
            <w:proofErr w:type="gramEnd"/>
            <w:r>
              <w:rPr>
                <w:rFonts w:ascii="Times New Roman" w:hAnsi="Times New Roman"/>
                <w:snapToGrid w:val="0"/>
                <w:sz w:val="24"/>
                <w:szCs w:val="24"/>
                <w:lang w:val="en-US" w:eastAsia="ja-JP"/>
              </w:rPr>
              <w:t xml:space="preserve">) </w:t>
            </w:r>
          </w:p>
        </w:tc>
        <w:tc>
          <w:tcPr>
            <w:tcW w:w="1133" w:type="dxa"/>
            <w:gridSpan w:val="2"/>
          </w:tcPr>
          <w:p w:rsidR="00770200" w:rsidRPr="00914DCB" w:rsidRDefault="00770200" w:rsidP="00770200">
            <w:pPr>
              <w:pStyle w:val="affb"/>
              <w:rPr>
                <w:rFonts w:ascii="Times New Roman" w:hAnsi="Times New Roman"/>
                <w:snapToGrid w:val="0"/>
                <w:sz w:val="24"/>
                <w:szCs w:val="24"/>
                <w:lang w:val="en-US" w:eastAsia="ja-JP"/>
              </w:rPr>
            </w:pPr>
          </w:p>
        </w:tc>
      </w:tr>
      <w:tr w:rsidR="00770200" w:rsidRPr="00552515" w:rsidTr="00770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770200" w:rsidRPr="00A42E2F" w:rsidRDefault="00770200" w:rsidP="0077020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Типоразмер</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контейнеров*</w:t>
            </w:r>
          </w:p>
        </w:tc>
        <w:tc>
          <w:tcPr>
            <w:tcW w:w="1133" w:type="dxa"/>
            <w:gridSpan w:val="2"/>
          </w:tcPr>
          <w:p w:rsidR="00770200" w:rsidRPr="00914DCB" w:rsidRDefault="00770200" w:rsidP="00770200">
            <w:pPr>
              <w:pStyle w:val="affb"/>
              <w:rPr>
                <w:rFonts w:ascii="Times New Roman" w:hAnsi="Times New Roman"/>
                <w:snapToGrid w:val="0"/>
                <w:sz w:val="24"/>
                <w:szCs w:val="24"/>
                <w:lang w:val="en-US" w:eastAsia="ja-JP"/>
              </w:rPr>
            </w:pPr>
          </w:p>
        </w:tc>
      </w:tr>
      <w:tr w:rsidR="00770200" w:rsidRPr="00914DCB" w:rsidTr="00770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1"/>
        </w:trPr>
        <w:tc>
          <w:tcPr>
            <w:tcW w:w="8080" w:type="dxa"/>
            <w:gridSpan w:val="2"/>
          </w:tcPr>
          <w:p w:rsidR="00770200" w:rsidRPr="00A42E2F" w:rsidRDefault="00770200" w:rsidP="0077020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 xml:space="preserve">Принадлежность контейнеров* </w:t>
            </w:r>
          </w:p>
        </w:tc>
        <w:tc>
          <w:tcPr>
            <w:tcW w:w="1133" w:type="dxa"/>
            <w:gridSpan w:val="2"/>
          </w:tcPr>
          <w:p w:rsidR="00770200" w:rsidRPr="00914DCB" w:rsidRDefault="00770200" w:rsidP="00770200">
            <w:pPr>
              <w:pStyle w:val="affb"/>
              <w:rPr>
                <w:rFonts w:ascii="Times New Roman" w:hAnsi="Times New Roman"/>
                <w:snapToGrid w:val="0"/>
                <w:sz w:val="24"/>
                <w:szCs w:val="24"/>
                <w:lang w:eastAsia="ja-JP"/>
              </w:rPr>
            </w:pPr>
          </w:p>
        </w:tc>
      </w:tr>
      <w:tr w:rsidR="00770200" w:rsidRPr="00914DCB" w:rsidTr="00770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770200" w:rsidRPr="00A42E2F" w:rsidRDefault="00770200" w:rsidP="0077020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Примечание</w:t>
            </w:r>
            <w:r>
              <w:rPr>
                <w:rFonts w:ascii="Times New Roman" w:hAnsi="Times New Roman"/>
                <w:snapToGrid w:val="0"/>
                <w:sz w:val="24"/>
                <w:szCs w:val="24"/>
                <w:lang w:val="en-US" w:eastAsia="ja-JP"/>
              </w:rPr>
              <w:t xml:space="preserve"> </w:t>
            </w:r>
          </w:p>
        </w:tc>
        <w:tc>
          <w:tcPr>
            <w:tcW w:w="1133" w:type="dxa"/>
            <w:gridSpan w:val="2"/>
          </w:tcPr>
          <w:p w:rsidR="00770200" w:rsidRPr="00914DCB" w:rsidRDefault="00770200" w:rsidP="00770200">
            <w:pPr>
              <w:pStyle w:val="affb"/>
              <w:rPr>
                <w:rFonts w:ascii="Times New Roman" w:hAnsi="Times New Roman"/>
                <w:snapToGrid w:val="0"/>
                <w:sz w:val="24"/>
                <w:szCs w:val="24"/>
                <w:lang w:eastAsia="ja-JP"/>
              </w:rPr>
            </w:pPr>
          </w:p>
        </w:tc>
      </w:tr>
    </w:tbl>
    <w:p w:rsidR="00770200" w:rsidRPr="00914DCB" w:rsidRDefault="00770200" w:rsidP="00770200">
      <w:pPr>
        <w:pStyle w:val="affb"/>
        <w:ind w:left="426"/>
        <w:jc w:val="both"/>
        <w:rPr>
          <w:rFonts w:ascii="Times New Roman" w:hAnsi="Times New Roman"/>
          <w:sz w:val="20"/>
          <w:szCs w:val="20"/>
        </w:rPr>
      </w:pPr>
      <w:r>
        <w:rPr>
          <w:rFonts w:ascii="Times New Roman" w:hAnsi="Times New Roman"/>
          <w:sz w:val="20"/>
          <w:szCs w:val="20"/>
        </w:rPr>
        <w:t>* Поле, обязательное для заполнения Клиентом. Сведения в Заказе должны соответствовать содержанию заявки на перевозку грузов, подаваемой Клиентом (его грузоотправителем) перевозчику.</w:t>
      </w:r>
    </w:p>
    <w:p w:rsidR="00770200" w:rsidRDefault="00770200" w:rsidP="00770200">
      <w:pPr>
        <w:pStyle w:val="affb"/>
        <w:rPr>
          <w:rFonts w:ascii="Times New Roman" w:hAnsi="Times New Roman"/>
          <w:sz w:val="24"/>
          <w:szCs w:val="24"/>
        </w:rPr>
      </w:pPr>
    </w:p>
    <w:p w:rsidR="00770200" w:rsidRPr="00A42E2F" w:rsidRDefault="00770200" w:rsidP="00770200">
      <w:pPr>
        <w:pStyle w:val="affb"/>
        <w:rPr>
          <w:rFonts w:ascii="Times New Roman" w:hAnsi="Times New Roman"/>
          <w:sz w:val="24"/>
          <w:szCs w:val="24"/>
        </w:rPr>
      </w:pPr>
    </w:p>
    <w:tbl>
      <w:tblPr>
        <w:tblW w:w="0" w:type="auto"/>
        <w:tblLayout w:type="fixed"/>
        <w:tblLook w:val="04A0" w:firstRow="1" w:lastRow="0" w:firstColumn="1" w:lastColumn="0" w:noHBand="0" w:noVBand="1"/>
      </w:tblPr>
      <w:tblGrid>
        <w:gridCol w:w="5394"/>
        <w:gridCol w:w="4815"/>
      </w:tblGrid>
      <w:tr w:rsidR="00770200" w:rsidRPr="005E3210" w:rsidTr="00770200">
        <w:tc>
          <w:tcPr>
            <w:tcW w:w="5394" w:type="dxa"/>
          </w:tcPr>
          <w:p w:rsidR="00770200" w:rsidRPr="00C82162" w:rsidRDefault="00770200" w:rsidP="00770200">
            <w:pPr>
              <w:pStyle w:val="affb"/>
              <w:rPr>
                <w:rFonts w:ascii="Times New Roman" w:hAnsi="Times New Roman"/>
                <w:b/>
                <w:snapToGrid w:val="0"/>
                <w:sz w:val="24"/>
                <w:szCs w:val="24"/>
                <w:lang w:eastAsia="ja-JP"/>
              </w:rPr>
            </w:pPr>
            <w:r>
              <w:rPr>
                <w:rFonts w:ascii="Times New Roman" w:hAnsi="Times New Roman"/>
                <w:b/>
                <w:snapToGrid w:val="0"/>
                <w:sz w:val="24"/>
                <w:szCs w:val="24"/>
                <w:lang w:eastAsia="ja-JP"/>
              </w:rPr>
              <w:t xml:space="preserve">ПАО «ТрансКонтейнер»      </w:t>
            </w:r>
          </w:p>
          <w:p w:rsidR="00770200" w:rsidRPr="00C82162" w:rsidRDefault="00770200" w:rsidP="0077020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 xml:space="preserve">Первый заместитель </w:t>
            </w:r>
          </w:p>
          <w:p w:rsidR="00770200" w:rsidRPr="00C82162" w:rsidRDefault="00770200" w:rsidP="0077020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генерального директора</w:t>
            </w:r>
          </w:p>
          <w:p w:rsidR="00770200" w:rsidRPr="00C82162" w:rsidRDefault="00770200" w:rsidP="00770200">
            <w:pPr>
              <w:pStyle w:val="affb"/>
              <w:rPr>
                <w:rFonts w:ascii="Times New Roman" w:hAnsi="Times New Roman"/>
                <w:snapToGrid w:val="0"/>
                <w:sz w:val="24"/>
                <w:szCs w:val="24"/>
                <w:lang w:eastAsia="ja-JP"/>
              </w:rPr>
            </w:pPr>
          </w:p>
          <w:p w:rsidR="00770200" w:rsidRPr="00C82162" w:rsidRDefault="00770200" w:rsidP="00770200">
            <w:pPr>
              <w:pStyle w:val="affb"/>
              <w:rPr>
                <w:rFonts w:ascii="Times New Roman" w:hAnsi="Times New Roman"/>
                <w:snapToGrid w:val="0"/>
                <w:sz w:val="24"/>
                <w:szCs w:val="24"/>
                <w:lang w:eastAsia="ja-JP"/>
              </w:rPr>
            </w:pPr>
          </w:p>
          <w:p w:rsidR="00770200" w:rsidRPr="00C82162" w:rsidRDefault="00770200" w:rsidP="00770200">
            <w:pPr>
              <w:pStyle w:val="affb"/>
              <w:rPr>
                <w:rFonts w:ascii="Times New Roman" w:hAnsi="Times New Roman"/>
                <w:snapToGrid w:val="0"/>
                <w:sz w:val="24"/>
                <w:szCs w:val="24"/>
                <w:lang w:eastAsia="ja-JP"/>
              </w:rPr>
            </w:pPr>
          </w:p>
          <w:p w:rsidR="00770200" w:rsidRPr="00C82162" w:rsidRDefault="00770200" w:rsidP="00770200">
            <w:pPr>
              <w:pStyle w:val="affb"/>
              <w:rPr>
                <w:rFonts w:ascii="Times New Roman" w:hAnsi="Times New Roman"/>
                <w:snapToGrid w:val="0"/>
                <w:sz w:val="24"/>
                <w:szCs w:val="24"/>
                <w:lang w:eastAsia="ja-JP"/>
              </w:rPr>
            </w:pPr>
          </w:p>
          <w:p w:rsidR="00770200" w:rsidRPr="00C82162" w:rsidRDefault="00770200" w:rsidP="0077020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___________________  В.Н. Драчев</w:t>
            </w:r>
          </w:p>
          <w:p w:rsidR="00770200" w:rsidRPr="00C82162" w:rsidRDefault="00770200" w:rsidP="00770200">
            <w:pPr>
              <w:pStyle w:val="affb"/>
              <w:rPr>
                <w:rFonts w:ascii="Times New Roman" w:hAnsi="Times New Roman"/>
                <w:snapToGrid w:val="0"/>
                <w:sz w:val="24"/>
                <w:szCs w:val="24"/>
                <w:lang w:eastAsia="ja-JP"/>
              </w:rPr>
            </w:pPr>
          </w:p>
          <w:p w:rsidR="00770200" w:rsidRPr="00C82162" w:rsidRDefault="00770200" w:rsidP="00770200">
            <w:pPr>
              <w:pStyle w:val="affb"/>
              <w:rPr>
                <w:rFonts w:ascii="Times New Roman" w:hAnsi="Times New Roman"/>
                <w:snapToGrid w:val="0"/>
                <w:sz w:val="24"/>
                <w:szCs w:val="24"/>
                <w:lang w:eastAsia="ja-JP"/>
              </w:rPr>
            </w:pPr>
          </w:p>
          <w:p w:rsidR="00770200" w:rsidRPr="00C82162" w:rsidRDefault="00770200" w:rsidP="00770200">
            <w:pPr>
              <w:pStyle w:val="affb"/>
              <w:rPr>
                <w:rFonts w:ascii="Times New Roman" w:hAnsi="Times New Roman"/>
                <w:sz w:val="24"/>
                <w:szCs w:val="24"/>
              </w:rPr>
            </w:pPr>
          </w:p>
        </w:tc>
        <w:tc>
          <w:tcPr>
            <w:tcW w:w="4815" w:type="dxa"/>
          </w:tcPr>
          <w:p w:rsidR="00770200" w:rsidRPr="00070E9C" w:rsidRDefault="00770200" w:rsidP="00770200">
            <w:pPr>
              <w:pStyle w:val="affb"/>
              <w:rPr>
                <w:rFonts w:ascii="Times New Roman" w:hAnsi="Times New Roman"/>
                <w:snapToGrid w:val="0"/>
                <w:sz w:val="24"/>
                <w:szCs w:val="24"/>
                <w:lang w:eastAsia="ja-JP"/>
              </w:rPr>
            </w:pPr>
            <w:r>
              <w:rPr>
                <w:rFonts w:ascii="Times New Roman" w:hAnsi="Times New Roman"/>
                <w:b/>
                <w:snapToGrid w:val="0"/>
                <w:sz w:val="24"/>
                <w:szCs w:val="24"/>
                <w:lang w:eastAsia="ja-JP"/>
              </w:rPr>
              <w:t>Экспедитор</w:t>
            </w:r>
          </w:p>
          <w:p w:rsidR="00770200" w:rsidRPr="00C04399" w:rsidRDefault="00770200" w:rsidP="00770200">
            <w:pPr>
              <w:pStyle w:val="affb"/>
              <w:rPr>
                <w:rFonts w:ascii="Times New Roman" w:hAnsi="Times New Roman"/>
                <w:b/>
                <w:snapToGrid w:val="0"/>
                <w:sz w:val="24"/>
                <w:szCs w:val="24"/>
                <w:lang w:eastAsia="ja-JP"/>
              </w:rPr>
            </w:pPr>
          </w:p>
          <w:p w:rsidR="00770200" w:rsidRDefault="00770200" w:rsidP="00770200">
            <w:pPr>
              <w:pStyle w:val="affb"/>
              <w:rPr>
                <w:rFonts w:ascii="Times New Roman" w:hAnsi="Times New Roman"/>
                <w:snapToGrid w:val="0"/>
                <w:sz w:val="24"/>
                <w:szCs w:val="24"/>
                <w:lang w:eastAsia="ja-JP"/>
              </w:rPr>
            </w:pPr>
          </w:p>
          <w:p w:rsidR="00770200" w:rsidRDefault="00770200" w:rsidP="00770200">
            <w:pPr>
              <w:pStyle w:val="affb"/>
              <w:rPr>
                <w:rFonts w:ascii="Times New Roman" w:hAnsi="Times New Roman"/>
                <w:snapToGrid w:val="0"/>
                <w:sz w:val="24"/>
                <w:szCs w:val="24"/>
                <w:lang w:eastAsia="ja-JP"/>
              </w:rPr>
            </w:pPr>
          </w:p>
          <w:p w:rsidR="00770200" w:rsidRDefault="00770200" w:rsidP="00770200">
            <w:pPr>
              <w:pStyle w:val="affb"/>
              <w:rPr>
                <w:rFonts w:ascii="Times New Roman" w:hAnsi="Times New Roman"/>
                <w:snapToGrid w:val="0"/>
                <w:sz w:val="24"/>
                <w:szCs w:val="24"/>
                <w:lang w:eastAsia="ja-JP"/>
              </w:rPr>
            </w:pPr>
          </w:p>
          <w:p w:rsidR="00770200" w:rsidRDefault="00770200" w:rsidP="00770200">
            <w:pPr>
              <w:pStyle w:val="affb"/>
              <w:rPr>
                <w:rFonts w:ascii="Times New Roman" w:hAnsi="Times New Roman"/>
                <w:snapToGrid w:val="0"/>
                <w:sz w:val="24"/>
                <w:szCs w:val="24"/>
                <w:lang w:eastAsia="ja-JP"/>
              </w:rPr>
            </w:pPr>
          </w:p>
          <w:p w:rsidR="00770200" w:rsidRPr="00E0288C" w:rsidRDefault="00770200" w:rsidP="00770200">
            <w:pPr>
              <w:pStyle w:val="affb"/>
              <w:rPr>
                <w:rFonts w:ascii="Times New Roman" w:hAnsi="Times New Roman"/>
                <w:snapToGrid w:val="0"/>
                <w:sz w:val="24"/>
                <w:szCs w:val="24"/>
                <w:lang w:eastAsia="ja-JP"/>
              </w:rPr>
            </w:pPr>
          </w:p>
          <w:p w:rsidR="00770200" w:rsidRPr="00C04399" w:rsidRDefault="00770200" w:rsidP="0077020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 xml:space="preserve">_________________ </w:t>
            </w:r>
          </w:p>
          <w:p w:rsidR="00770200" w:rsidRPr="00C04399" w:rsidRDefault="00770200" w:rsidP="00770200">
            <w:pPr>
              <w:pStyle w:val="affb"/>
              <w:rPr>
                <w:rFonts w:ascii="Times New Roman" w:hAnsi="Times New Roman"/>
                <w:snapToGrid w:val="0"/>
                <w:sz w:val="24"/>
                <w:szCs w:val="24"/>
                <w:lang w:eastAsia="ja-JP"/>
              </w:rPr>
            </w:pPr>
          </w:p>
          <w:p w:rsidR="00770200" w:rsidRPr="00C04399" w:rsidRDefault="00770200" w:rsidP="00770200">
            <w:pPr>
              <w:pStyle w:val="affb"/>
              <w:rPr>
                <w:rFonts w:ascii="Times New Roman" w:hAnsi="Times New Roman"/>
                <w:snapToGrid w:val="0"/>
                <w:sz w:val="24"/>
                <w:szCs w:val="24"/>
                <w:lang w:eastAsia="ja-JP"/>
              </w:rPr>
            </w:pPr>
          </w:p>
          <w:p w:rsidR="00770200" w:rsidRPr="00C04399" w:rsidRDefault="00770200" w:rsidP="00770200">
            <w:pPr>
              <w:pStyle w:val="affb"/>
              <w:rPr>
                <w:rFonts w:ascii="Times New Roman" w:hAnsi="Times New Roman"/>
                <w:sz w:val="24"/>
                <w:szCs w:val="24"/>
              </w:rPr>
            </w:pPr>
          </w:p>
        </w:tc>
      </w:tr>
    </w:tbl>
    <w:p w:rsidR="00770200" w:rsidRDefault="00770200" w:rsidP="00770200">
      <w:pPr>
        <w:rPr>
          <w:lang w:eastAsia="zh-CN"/>
        </w:rPr>
        <w:sectPr w:rsidR="00770200" w:rsidSect="00770200">
          <w:footerReference w:type="default" r:id="rId16"/>
          <w:pgSz w:w="11906" w:h="16838"/>
          <w:pgMar w:top="1134" w:right="850" w:bottom="1134" w:left="1701" w:header="708" w:footer="708" w:gutter="0"/>
          <w:cols w:space="708"/>
          <w:docGrid w:linePitch="360"/>
        </w:sectPr>
      </w:pPr>
    </w:p>
    <w:p w:rsidR="00770200" w:rsidRPr="00A42E2F" w:rsidRDefault="00770200" w:rsidP="00770200">
      <w:pPr>
        <w:pStyle w:val="affb"/>
        <w:jc w:val="right"/>
        <w:rPr>
          <w:rFonts w:ascii="Times New Roman" w:hAnsi="Times New Roman"/>
          <w:sz w:val="20"/>
          <w:szCs w:val="20"/>
        </w:rPr>
      </w:pPr>
      <w:r>
        <w:rPr>
          <w:rFonts w:ascii="Times New Roman" w:hAnsi="Times New Roman"/>
          <w:sz w:val="20"/>
          <w:szCs w:val="20"/>
        </w:rPr>
        <w:lastRenderedPageBreak/>
        <w:t>Приложение № 2</w:t>
      </w:r>
    </w:p>
    <w:p w:rsidR="00770200" w:rsidRPr="00A42E2F" w:rsidRDefault="00770200" w:rsidP="00770200">
      <w:pPr>
        <w:pStyle w:val="affb"/>
        <w:jc w:val="right"/>
        <w:rPr>
          <w:rFonts w:ascii="Times New Roman" w:hAnsi="Times New Roman"/>
          <w:sz w:val="20"/>
          <w:szCs w:val="20"/>
        </w:rPr>
      </w:pPr>
      <w:r>
        <w:rPr>
          <w:rFonts w:ascii="Times New Roman" w:hAnsi="Times New Roman"/>
          <w:sz w:val="20"/>
          <w:szCs w:val="20"/>
        </w:rPr>
        <w:t>к договору на транспортно-экспедиционное обслуживание</w:t>
      </w:r>
    </w:p>
    <w:p w:rsidR="00770200" w:rsidRPr="00A42E2F" w:rsidRDefault="00770200" w:rsidP="00770200">
      <w:pPr>
        <w:pStyle w:val="affb"/>
        <w:jc w:val="right"/>
        <w:rPr>
          <w:rFonts w:ascii="Times New Roman" w:hAnsi="Times New Roman"/>
          <w:sz w:val="20"/>
          <w:szCs w:val="20"/>
        </w:rPr>
      </w:pPr>
      <w:r>
        <w:rPr>
          <w:rFonts w:ascii="Times New Roman" w:hAnsi="Times New Roman"/>
          <w:sz w:val="20"/>
          <w:szCs w:val="20"/>
        </w:rPr>
        <w:t xml:space="preserve">от «___» _________ 201_ г. №_________ </w:t>
      </w:r>
    </w:p>
    <w:p w:rsidR="00770200" w:rsidRPr="00C04399" w:rsidRDefault="00770200" w:rsidP="00770200">
      <w:pPr>
        <w:suppressAutoHyphens w:val="0"/>
        <w:spacing w:after="200" w:line="276" w:lineRule="auto"/>
        <w:rPr>
          <w:sz w:val="20"/>
          <w:szCs w:val="20"/>
        </w:rPr>
      </w:pPr>
    </w:p>
    <w:p w:rsidR="00770200" w:rsidRPr="00A42E2F" w:rsidRDefault="00770200" w:rsidP="00770200">
      <w:pPr>
        <w:jc w:val="center"/>
        <w:rPr>
          <w:sz w:val="20"/>
          <w:szCs w:val="20"/>
        </w:rPr>
      </w:pPr>
      <w:r>
        <w:rPr>
          <w:sz w:val="20"/>
          <w:szCs w:val="20"/>
        </w:rPr>
        <w:t>Форма отчета Экспедитора</w:t>
      </w:r>
      <w:r>
        <w:rPr>
          <w:sz w:val="20"/>
          <w:szCs w:val="20"/>
          <w:lang w:val="en-US"/>
        </w:rPr>
        <w:t xml:space="preserve"> </w:t>
      </w:r>
    </w:p>
    <w:p w:rsidR="00770200" w:rsidRPr="00EF62C8" w:rsidRDefault="00770200" w:rsidP="00770200">
      <w:pPr>
        <w:jc w:val="center"/>
        <w:rPr>
          <w:szCs w:val="2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701"/>
        <w:gridCol w:w="1134"/>
        <w:gridCol w:w="1842"/>
        <w:gridCol w:w="1985"/>
      </w:tblGrid>
      <w:tr w:rsidR="00770200" w:rsidRPr="00060200" w:rsidTr="00770200">
        <w:tc>
          <w:tcPr>
            <w:tcW w:w="1668" w:type="dxa"/>
          </w:tcPr>
          <w:p w:rsidR="00770200" w:rsidRPr="00060200" w:rsidRDefault="00770200" w:rsidP="00770200">
            <w:pPr>
              <w:jc w:val="both"/>
              <w:rPr>
                <w:sz w:val="20"/>
                <w:szCs w:val="26"/>
              </w:rPr>
            </w:pPr>
            <w:r>
              <w:rPr>
                <w:sz w:val="20"/>
                <w:szCs w:val="26"/>
              </w:rPr>
              <w:t>Наименование соисполнителя</w:t>
            </w:r>
          </w:p>
        </w:tc>
        <w:tc>
          <w:tcPr>
            <w:tcW w:w="1701" w:type="dxa"/>
          </w:tcPr>
          <w:p w:rsidR="00770200" w:rsidRPr="00060200" w:rsidRDefault="00770200" w:rsidP="00770200">
            <w:pPr>
              <w:jc w:val="both"/>
              <w:rPr>
                <w:sz w:val="20"/>
                <w:szCs w:val="26"/>
                <w:lang w:val="en-US"/>
              </w:rPr>
            </w:pPr>
            <w:r>
              <w:rPr>
                <w:sz w:val="20"/>
                <w:szCs w:val="26"/>
                <w:lang w:val="en-US"/>
              </w:rPr>
              <w:t xml:space="preserve">№ </w:t>
            </w:r>
            <w:r>
              <w:rPr>
                <w:sz w:val="20"/>
                <w:szCs w:val="26"/>
              </w:rPr>
              <w:t>договора</w:t>
            </w:r>
            <w:r>
              <w:rPr>
                <w:sz w:val="20"/>
                <w:szCs w:val="26"/>
                <w:lang w:val="en-US"/>
              </w:rPr>
              <w:t xml:space="preserve"> </w:t>
            </w:r>
            <w:r>
              <w:rPr>
                <w:sz w:val="20"/>
                <w:szCs w:val="26"/>
              </w:rPr>
              <w:t>с</w:t>
            </w:r>
            <w:r>
              <w:rPr>
                <w:sz w:val="20"/>
                <w:szCs w:val="26"/>
                <w:lang w:val="en-US"/>
              </w:rPr>
              <w:t xml:space="preserve"> </w:t>
            </w:r>
            <w:r>
              <w:rPr>
                <w:sz w:val="20"/>
                <w:szCs w:val="26"/>
              </w:rPr>
              <w:t>соисполнителем</w:t>
            </w:r>
          </w:p>
        </w:tc>
        <w:tc>
          <w:tcPr>
            <w:tcW w:w="1134" w:type="dxa"/>
          </w:tcPr>
          <w:p w:rsidR="00770200" w:rsidRPr="00060200" w:rsidRDefault="00770200" w:rsidP="00770200">
            <w:pPr>
              <w:jc w:val="both"/>
              <w:rPr>
                <w:sz w:val="20"/>
                <w:szCs w:val="26"/>
                <w:lang w:val="en-US"/>
              </w:rPr>
            </w:pPr>
            <w:r>
              <w:rPr>
                <w:sz w:val="20"/>
                <w:szCs w:val="26"/>
              </w:rPr>
              <w:t>Дата акта</w:t>
            </w:r>
          </w:p>
        </w:tc>
        <w:tc>
          <w:tcPr>
            <w:tcW w:w="1842" w:type="dxa"/>
          </w:tcPr>
          <w:p w:rsidR="00770200" w:rsidRPr="00060200" w:rsidRDefault="00770200" w:rsidP="00770200">
            <w:pPr>
              <w:jc w:val="both"/>
              <w:rPr>
                <w:sz w:val="20"/>
                <w:szCs w:val="26"/>
                <w:lang w:val="en-US"/>
              </w:rPr>
            </w:pPr>
            <w:r>
              <w:rPr>
                <w:sz w:val="20"/>
                <w:szCs w:val="26"/>
              </w:rPr>
              <w:t>Дата</w:t>
            </w:r>
            <w:r>
              <w:rPr>
                <w:sz w:val="20"/>
                <w:szCs w:val="26"/>
                <w:lang w:val="en-US"/>
              </w:rPr>
              <w:t xml:space="preserve"> </w:t>
            </w:r>
            <w:r>
              <w:rPr>
                <w:sz w:val="20"/>
                <w:szCs w:val="26"/>
              </w:rPr>
              <w:t>начала</w:t>
            </w:r>
            <w:r>
              <w:rPr>
                <w:sz w:val="20"/>
                <w:szCs w:val="26"/>
                <w:lang w:val="en-US"/>
              </w:rPr>
              <w:t xml:space="preserve"> </w:t>
            </w:r>
            <w:r>
              <w:rPr>
                <w:sz w:val="20"/>
                <w:szCs w:val="26"/>
              </w:rPr>
              <w:t>отчетного</w:t>
            </w:r>
            <w:r>
              <w:rPr>
                <w:sz w:val="20"/>
                <w:szCs w:val="26"/>
                <w:lang w:val="en-US"/>
              </w:rPr>
              <w:t xml:space="preserve"> </w:t>
            </w:r>
            <w:r>
              <w:rPr>
                <w:sz w:val="20"/>
                <w:szCs w:val="26"/>
              </w:rPr>
              <w:t>периода</w:t>
            </w:r>
          </w:p>
        </w:tc>
        <w:tc>
          <w:tcPr>
            <w:tcW w:w="1985" w:type="dxa"/>
          </w:tcPr>
          <w:p w:rsidR="00770200" w:rsidRPr="00060200" w:rsidRDefault="00770200" w:rsidP="00770200">
            <w:pPr>
              <w:jc w:val="both"/>
              <w:rPr>
                <w:sz w:val="20"/>
                <w:szCs w:val="26"/>
                <w:lang w:val="en-US"/>
              </w:rPr>
            </w:pPr>
            <w:r>
              <w:rPr>
                <w:sz w:val="20"/>
                <w:szCs w:val="26"/>
              </w:rPr>
              <w:t>Дата</w:t>
            </w:r>
            <w:r>
              <w:rPr>
                <w:sz w:val="20"/>
                <w:szCs w:val="26"/>
                <w:lang w:val="en-US"/>
              </w:rPr>
              <w:t xml:space="preserve"> </w:t>
            </w:r>
            <w:r>
              <w:rPr>
                <w:sz w:val="20"/>
                <w:szCs w:val="26"/>
              </w:rPr>
              <w:t>окончания</w:t>
            </w:r>
            <w:r>
              <w:rPr>
                <w:sz w:val="20"/>
                <w:szCs w:val="26"/>
                <w:lang w:val="en-US"/>
              </w:rPr>
              <w:t xml:space="preserve"> </w:t>
            </w:r>
            <w:r>
              <w:rPr>
                <w:sz w:val="20"/>
                <w:szCs w:val="26"/>
              </w:rPr>
              <w:t>отчетного</w:t>
            </w:r>
            <w:r>
              <w:rPr>
                <w:sz w:val="20"/>
                <w:szCs w:val="26"/>
                <w:lang w:val="en-US"/>
              </w:rPr>
              <w:t xml:space="preserve"> </w:t>
            </w:r>
            <w:r>
              <w:rPr>
                <w:sz w:val="20"/>
                <w:szCs w:val="26"/>
              </w:rPr>
              <w:t>периода</w:t>
            </w:r>
            <w:r>
              <w:rPr>
                <w:sz w:val="20"/>
                <w:szCs w:val="26"/>
                <w:lang w:val="en-US"/>
              </w:rPr>
              <w:t xml:space="preserve"> </w:t>
            </w:r>
          </w:p>
        </w:tc>
      </w:tr>
      <w:tr w:rsidR="00770200" w:rsidRPr="00060200" w:rsidTr="00770200">
        <w:tc>
          <w:tcPr>
            <w:tcW w:w="1668" w:type="dxa"/>
          </w:tcPr>
          <w:p w:rsidR="00770200" w:rsidRPr="00060200" w:rsidRDefault="00770200" w:rsidP="00770200">
            <w:pPr>
              <w:jc w:val="both"/>
              <w:rPr>
                <w:sz w:val="20"/>
                <w:szCs w:val="26"/>
                <w:lang w:val="en-US"/>
              </w:rPr>
            </w:pPr>
          </w:p>
        </w:tc>
        <w:tc>
          <w:tcPr>
            <w:tcW w:w="1701" w:type="dxa"/>
          </w:tcPr>
          <w:p w:rsidR="00770200" w:rsidRPr="00060200" w:rsidRDefault="00770200" w:rsidP="00770200">
            <w:pPr>
              <w:jc w:val="both"/>
              <w:rPr>
                <w:sz w:val="20"/>
                <w:szCs w:val="26"/>
                <w:lang w:val="en-US"/>
              </w:rPr>
            </w:pPr>
          </w:p>
        </w:tc>
        <w:tc>
          <w:tcPr>
            <w:tcW w:w="1134" w:type="dxa"/>
          </w:tcPr>
          <w:p w:rsidR="00770200" w:rsidRPr="00060200" w:rsidRDefault="00770200" w:rsidP="00770200">
            <w:pPr>
              <w:jc w:val="both"/>
              <w:rPr>
                <w:sz w:val="20"/>
                <w:szCs w:val="26"/>
                <w:lang w:val="en-US"/>
              </w:rPr>
            </w:pPr>
          </w:p>
        </w:tc>
        <w:tc>
          <w:tcPr>
            <w:tcW w:w="1842" w:type="dxa"/>
          </w:tcPr>
          <w:p w:rsidR="00770200" w:rsidRPr="00060200" w:rsidRDefault="00770200" w:rsidP="00770200">
            <w:pPr>
              <w:jc w:val="both"/>
              <w:rPr>
                <w:sz w:val="20"/>
                <w:szCs w:val="26"/>
                <w:lang w:val="en-US"/>
              </w:rPr>
            </w:pPr>
          </w:p>
        </w:tc>
        <w:tc>
          <w:tcPr>
            <w:tcW w:w="1985" w:type="dxa"/>
          </w:tcPr>
          <w:p w:rsidR="00770200" w:rsidRPr="00060200" w:rsidRDefault="00770200" w:rsidP="00770200">
            <w:pPr>
              <w:jc w:val="both"/>
              <w:rPr>
                <w:sz w:val="20"/>
                <w:szCs w:val="26"/>
                <w:lang w:val="en-US"/>
              </w:rPr>
            </w:pPr>
          </w:p>
        </w:tc>
      </w:tr>
    </w:tbl>
    <w:p w:rsidR="00770200" w:rsidRPr="00060200" w:rsidRDefault="00770200" w:rsidP="00770200">
      <w:pPr>
        <w:jc w:val="both"/>
        <w:rPr>
          <w:szCs w:val="26"/>
          <w:lang w:val="en-US"/>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794"/>
        <w:gridCol w:w="1244"/>
        <w:gridCol w:w="1179"/>
        <w:gridCol w:w="816"/>
        <w:gridCol w:w="988"/>
        <w:gridCol w:w="1169"/>
        <w:gridCol w:w="1169"/>
        <w:gridCol w:w="833"/>
        <w:gridCol w:w="1465"/>
        <w:gridCol w:w="1465"/>
        <w:gridCol w:w="811"/>
        <w:gridCol w:w="1701"/>
        <w:gridCol w:w="1134"/>
      </w:tblGrid>
      <w:tr w:rsidR="00770200" w:rsidRPr="00C82162" w:rsidTr="00770200">
        <w:tc>
          <w:tcPr>
            <w:tcW w:w="542" w:type="dxa"/>
            <w:vMerge w:val="restart"/>
            <w:vAlign w:val="center"/>
          </w:tcPr>
          <w:p w:rsidR="00770200" w:rsidRPr="00AF1756" w:rsidRDefault="00770200" w:rsidP="00770200">
            <w:pPr>
              <w:jc w:val="center"/>
              <w:rPr>
                <w:sz w:val="20"/>
                <w:szCs w:val="20"/>
                <w:lang w:val="en-US"/>
              </w:rPr>
            </w:pPr>
            <w:r>
              <w:rPr>
                <w:sz w:val="20"/>
                <w:szCs w:val="20"/>
              </w:rPr>
              <w:t xml:space="preserve">№ </w:t>
            </w:r>
            <w:proofErr w:type="gramStart"/>
            <w:r>
              <w:rPr>
                <w:sz w:val="20"/>
                <w:szCs w:val="20"/>
              </w:rPr>
              <w:t>п</w:t>
            </w:r>
            <w:proofErr w:type="gramEnd"/>
            <w:r>
              <w:rPr>
                <w:sz w:val="20"/>
                <w:szCs w:val="20"/>
              </w:rPr>
              <w:t>/п</w:t>
            </w:r>
            <w:r>
              <w:rPr>
                <w:sz w:val="20"/>
                <w:szCs w:val="20"/>
                <w:lang w:val="en-US"/>
              </w:rPr>
              <w:t>.</w:t>
            </w:r>
          </w:p>
        </w:tc>
        <w:tc>
          <w:tcPr>
            <w:tcW w:w="5021" w:type="dxa"/>
            <w:gridSpan w:val="5"/>
            <w:vMerge w:val="restart"/>
            <w:vAlign w:val="center"/>
          </w:tcPr>
          <w:p w:rsidR="00770200" w:rsidRPr="00A42E2F" w:rsidRDefault="00770200" w:rsidP="00770200">
            <w:pPr>
              <w:rPr>
                <w:sz w:val="20"/>
                <w:szCs w:val="20"/>
              </w:rPr>
            </w:pPr>
            <w:r>
              <w:rPr>
                <w:sz w:val="20"/>
                <w:szCs w:val="20"/>
              </w:rPr>
              <w:t>Общее</w:t>
            </w:r>
          </w:p>
        </w:tc>
        <w:tc>
          <w:tcPr>
            <w:tcW w:w="9747" w:type="dxa"/>
            <w:gridSpan w:val="8"/>
          </w:tcPr>
          <w:p w:rsidR="00770200" w:rsidRPr="00C82162" w:rsidRDefault="00770200" w:rsidP="00770200">
            <w:pPr>
              <w:jc w:val="both"/>
              <w:rPr>
                <w:sz w:val="20"/>
                <w:szCs w:val="20"/>
              </w:rPr>
            </w:pPr>
            <w:r>
              <w:rPr>
                <w:sz w:val="20"/>
                <w:szCs w:val="20"/>
              </w:rPr>
              <w:t>Перевозки ЖД транспортом и ТЭО</w:t>
            </w:r>
          </w:p>
        </w:tc>
      </w:tr>
      <w:tr w:rsidR="00770200" w:rsidTr="00770200">
        <w:trPr>
          <w:trHeight w:val="230"/>
        </w:trPr>
        <w:tc>
          <w:tcPr>
            <w:tcW w:w="542" w:type="dxa"/>
            <w:vMerge/>
            <w:vAlign w:val="center"/>
          </w:tcPr>
          <w:p w:rsidR="00770200" w:rsidRPr="00C82162" w:rsidRDefault="00770200" w:rsidP="00770200">
            <w:pPr>
              <w:jc w:val="center"/>
              <w:rPr>
                <w:sz w:val="20"/>
                <w:szCs w:val="20"/>
              </w:rPr>
            </w:pPr>
          </w:p>
        </w:tc>
        <w:tc>
          <w:tcPr>
            <w:tcW w:w="5021" w:type="dxa"/>
            <w:gridSpan w:val="5"/>
            <w:vMerge/>
            <w:tcBorders>
              <w:bottom w:val="single" w:sz="4" w:space="0" w:color="auto"/>
            </w:tcBorders>
            <w:vAlign w:val="center"/>
          </w:tcPr>
          <w:p w:rsidR="00770200" w:rsidRPr="00C82162" w:rsidRDefault="00770200" w:rsidP="00770200">
            <w:pPr>
              <w:jc w:val="center"/>
              <w:rPr>
                <w:sz w:val="20"/>
                <w:szCs w:val="20"/>
              </w:rPr>
            </w:pPr>
          </w:p>
        </w:tc>
        <w:tc>
          <w:tcPr>
            <w:tcW w:w="1169" w:type="dxa"/>
            <w:vMerge w:val="restart"/>
          </w:tcPr>
          <w:p w:rsidR="00770200" w:rsidRPr="00AF1756" w:rsidRDefault="00770200" w:rsidP="00770200">
            <w:pPr>
              <w:jc w:val="both"/>
              <w:rPr>
                <w:sz w:val="20"/>
                <w:szCs w:val="20"/>
                <w:lang w:val="en-US"/>
              </w:rPr>
            </w:pPr>
            <w:r>
              <w:rPr>
                <w:sz w:val="20"/>
                <w:szCs w:val="20"/>
              </w:rPr>
              <w:t xml:space="preserve"> № накладной</w:t>
            </w:r>
          </w:p>
        </w:tc>
        <w:tc>
          <w:tcPr>
            <w:tcW w:w="1169" w:type="dxa"/>
            <w:vMerge w:val="restart"/>
          </w:tcPr>
          <w:p w:rsidR="00770200" w:rsidRPr="004E2EFE" w:rsidRDefault="00770200" w:rsidP="00770200">
            <w:pPr>
              <w:jc w:val="both"/>
              <w:rPr>
                <w:sz w:val="20"/>
                <w:szCs w:val="20"/>
                <w:lang w:val="en-US"/>
              </w:rPr>
            </w:pPr>
            <w:r>
              <w:rPr>
                <w:sz w:val="20"/>
                <w:szCs w:val="20"/>
              </w:rPr>
              <w:t>Дата</w:t>
            </w:r>
            <w:r>
              <w:rPr>
                <w:sz w:val="20"/>
                <w:szCs w:val="20"/>
                <w:lang w:val="en-US"/>
              </w:rPr>
              <w:t xml:space="preserve"> </w:t>
            </w:r>
            <w:r>
              <w:rPr>
                <w:sz w:val="20"/>
                <w:szCs w:val="20"/>
              </w:rPr>
              <w:t>накладной</w:t>
            </w:r>
          </w:p>
        </w:tc>
        <w:tc>
          <w:tcPr>
            <w:tcW w:w="833" w:type="dxa"/>
            <w:vMerge w:val="restart"/>
          </w:tcPr>
          <w:p w:rsidR="00770200" w:rsidRPr="004E2EFE" w:rsidRDefault="00770200" w:rsidP="00770200">
            <w:pPr>
              <w:jc w:val="both"/>
              <w:rPr>
                <w:sz w:val="20"/>
                <w:szCs w:val="20"/>
                <w:lang w:val="en-US"/>
              </w:rPr>
            </w:pPr>
            <w:r>
              <w:rPr>
                <w:sz w:val="20"/>
                <w:szCs w:val="20"/>
              </w:rPr>
              <w:t>№ вагона</w:t>
            </w:r>
          </w:p>
        </w:tc>
        <w:tc>
          <w:tcPr>
            <w:tcW w:w="1465" w:type="dxa"/>
            <w:vMerge w:val="restart"/>
          </w:tcPr>
          <w:p w:rsidR="00770200" w:rsidRPr="00981F57" w:rsidRDefault="00770200" w:rsidP="00770200">
            <w:pPr>
              <w:jc w:val="both"/>
              <w:rPr>
                <w:sz w:val="20"/>
                <w:szCs w:val="20"/>
              </w:rPr>
            </w:pPr>
            <w:r>
              <w:rPr>
                <w:sz w:val="20"/>
                <w:szCs w:val="20"/>
              </w:rPr>
              <w:t>Наименование станции отправления</w:t>
            </w:r>
          </w:p>
        </w:tc>
        <w:tc>
          <w:tcPr>
            <w:tcW w:w="1465" w:type="dxa"/>
            <w:vMerge w:val="restart"/>
          </w:tcPr>
          <w:p w:rsidR="00770200" w:rsidRPr="00981F57" w:rsidRDefault="00770200" w:rsidP="00770200">
            <w:pPr>
              <w:jc w:val="both"/>
              <w:rPr>
                <w:sz w:val="20"/>
                <w:szCs w:val="20"/>
              </w:rPr>
            </w:pPr>
            <w:r>
              <w:rPr>
                <w:sz w:val="20"/>
                <w:szCs w:val="20"/>
              </w:rPr>
              <w:t>Наименование станции назначения</w:t>
            </w:r>
          </w:p>
        </w:tc>
        <w:tc>
          <w:tcPr>
            <w:tcW w:w="811" w:type="dxa"/>
            <w:vMerge w:val="restart"/>
          </w:tcPr>
          <w:p w:rsidR="00770200" w:rsidRPr="00981F57" w:rsidRDefault="00770200" w:rsidP="00770200">
            <w:pPr>
              <w:jc w:val="both"/>
              <w:rPr>
                <w:sz w:val="20"/>
                <w:szCs w:val="20"/>
                <w:lang w:val="en-US"/>
              </w:rPr>
            </w:pPr>
            <w:r>
              <w:rPr>
                <w:sz w:val="20"/>
                <w:szCs w:val="20"/>
              </w:rPr>
              <w:t>Ж</w:t>
            </w:r>
            <w:r>
              <w:rPr>
                <w:sz w:val="20"/>
                <w:szCs w:val="20"/>
                <w:lang w:val="en-US"/>
              </w:rPr>
              <w:t>.</w:t>
            </w:r>
            <w:r>
              <w:rPr>
                <w:sz w:val="20"/>
                <w:szCs w:val="20"/>
              </w:rPr>
              <w:t>д</w:t>
            </w:r>
            <w:r>
              <w:rPr>
                <w:sz w:val="20"/>
                <w:szCs w:val="20"/>
                <w:lang w:val="en-US"/>
              </w:rPr>
              <w:t xml:space="preserve">. </w:t>
            </w:r>
            <w:r>
              <w:rPr>
                <w:sz w:val="20"/>
                <w:szCs w:val="20"/>
              </w:rPr>
              <w:t>тариф</w:t>
            </w:r>
          </w:p>
        </w:tc>
        <w:tc>
          <w:tcPr>
            <w:tcW w:w="1701" w:type="dxa"/>
            <w:vMerge w:val="restart"/>
          </w:tcPr>
          <w:p w:rsidR="00770200" w:rsidRPr="00A42E2F" w:rsidRDefault="00770200" w:rsidP="00770200">
            <w:pPr>
              <w:jc w:val="both"/>
              <w:rPr>
                <w:sz w:val="20"/>
                <w:szCs w:val="20"/>
              </w:rPr>
            </w:pPr>
            <w:r>
              <w:rPr>
                <w:sz w:val="20"/>
                <w:szCs w:val="20"/>
              </w:rPr>
              <w:t>Терминальная</w:t>
            </w:r>
            <w:r>
              <w:rPr>
                <w:sz w:val="20"/>
                <w:szCs w:val="20"/>
                <w:lang w:val="en-US"/>
              </w:rPr>
              <w:t xml:space="preserve"> </w:t>
            </w:r>
            <w:r>
              <w:rPr>
                <w:sz w:val="20"/>
                <w:szCs w:val="20"/>
              </w:rPr>
              <w:t>обработка</w:t>
            </w:r>
            <w:r>
              <w:rPr>
                <w:sz w:val="20"/>
                <w:szCs w:val="20"/>
                <w:lang w:val="en-US"/>
              </w:rPr>
              <w:t xml:space="preserve"> </w:t>
            </w:r>
            <w:r>
              <w:rPr>
                <w:sz w:val="20"/>
                <w:szCs w:val="20"/>
              </w:rPr>
              <w:t>грузов</w:t>
            </w:r>
          </w:p>
        </w:tc>
        <w:tc>
          <w:tcPr>
            <w:tcW w:w="1134" w:type="dxa"/>
            <w:vMerge w:val="restart"/>
          </w:tcPr>
          <w:p w:rsidR="00770200" w:rsidRPr="00981F57" w:rsidRDefault="00770200" w:rsidP="00770200">
            <w:pPr>
              <w:jc w:val="both"/>
              <w:rPr>
                <w:sz w:val="20"/>
                <w:szCs w:val="20"/>
                <w:lang w:val="en-US"/>
              </w:rPr>
            </w:pPr>
            <w:r>
              <w:rPr>
                <w:sz w:val="20"/>
                <w:szCs w:val="20"/>
              </w:rPr>
              <w:t>Ремонт вагона</w:t>
            </w:r>
          </w:p>
        </w:tc>
      </w:tr>
      <w:tr w:rsidR="00770200" w:rsidTr="00770200">
        <w:tc>
          <w:tcPr>
            <w:tcW w:w="542" w:type="dxa"/>
            <w:vMerge/>
          </w:tcPr>
          <w:p w:rsidR="00770200" w:rsidRPr="00552515" w:rsidRDefault="00770200" w:rsidP="00770200">
            <w:pPr>
              <w:jc w:val="both"/>
              <w:rPr>
                <w:sz w:val="20"/>
                <w:szCs w:val="20"/>
              </w:rPr>
            </w:pPr>
          </w:p>
        </w:tc>
        <w:tc>
          <w:tcPr>
            <w:tcW w:w="794" w:type="dxa"/>
            <w:tcBorders>
              <w:top w:val="single" w:sz="4" w:space="0" w:color="auto"/>
            </w:tcBorders>
          </w:tcPr>
          <w:p w:rsidR="00770200" w:rsidRPr="00552515" w:rsidRDefault="00770200" w:rsidP="00770200">
            <w:pPr>
              <w:jc w:val="center"/>
              <w:rPr>
                <w:sz w:val="20"/>
                <w:szCs w:val="20"/>
                <w:lang w:val="en-US"/>
              </w:rPr>
            </w:pPr>
            <w:r>
              <w:rPr>
                <w:sz w:val="20"/>
                <w:szCs w:val="20"/>
              </w:rPr>
              <w:t>Номер заказа</w:t>
            </w:r>
          </w:p>
        </w:tc>
        <w:tc>
          <w:tcPr>
            <w:tcW w:w="1244" w:type="dxa"/>
          </w:tcPr>
          <w:p w:rsidR="00770200" w:rsidRPr="00AF1756" w:rsidRDefault="00770200" w:rsidP="00770200">
            <w:pPr>
              <w:jc w:val="both"/>
              <w:rPr>
                <w:sz w:val="20"/>
                <w:szCs w:val="20"/>
                <w:lang w:val="en-US"/>
              </w:rPr>
            </w:pPr>
            <w:r>
              <w:rPr>
                <w:sz w:val="20"/>
                <w:szCs w:val="20"/>
              </w:rPr>
              <w:t>№ контейнера</w:t>
            </w:r>
          </w:p>
        </w:tc>
        <w:tc>
          <w:tcPr>
            <w:tcW w:w="1179" w:type="dxa"/>
          </w:tcPr>
          <w:p w:rsidR="00770200" w:rsidRPr="00AF1756" w:rsidRDefault="00770200" w:rsidP="00770200">
            <w:pPr>
              <w:jc w:val="both"/>
              <w:rPr>
                <w:sz w:val="20"/>
                <w:szCs w:val="20"/>
                <w:lang w:val="en-US"/>
              </w:rPr>
            </w:pPr>
            <w:proofErr w:type="spellStart"/>
            <w:r>
              <w:rPr>
                <w:sz w:val="20"/>
                <w:szCs w:val="20"/>
              </w:rPr>
              <w:t>Футовость</w:t>
            </w:r>
            <w:proofErr w:type="spellEnd"/>
            <w:r>
              <w:rPr>
                <w:sz w:val="20"/>
                <w:szCs w:val="20"/>
                <w:lang w:val="en-US"/>
              </w:rPr>
              <w:t xml:space="preserve"> </w:t>
            </w:r>
          </w:p>
        </w:tc>
        <w:tc>
          <w:tcPr>
            <w:tcW w:w="816" w:type="dxa"/>
          </w:tcPr>
          <w:p w:rsidR="00770200" w:rsidRPr="00AF1756" w:rsidRDefault="00770200" w:rsidP="00770200">
            <w:pPr>
              <w:jc w:val="both"/>
              <w:rPr>
                <w:sz w:val="20"/>
                <w:szCs w:val="20"/>
                <w:lang w:val="en-US"/>
              </w:rPr>
            </w:pPr>
            <w:r>
              <w:rPr>
                <w:sz w:val="20"/>
                <w:szCs w:val="20"/>
              </w:rPr>
              <w:t xml:space="preserve">Дата счета </w:t>
            </w:r>
          </w:p>
        </w:tc>
        <w:tc>
          <w:tcPr>
            <w:tcW w:w="988" w:type="dxa"/>
          </w:tcPr>
          <w:p w:rsidR="00770200" w:rsidRPr="00552515" w:rsidRDefault="00770200" w:rsidP="00770200">
            <w:pPr>
              <w:jc w:val="both"/>
              <w:rPr>
                <w:sz w:val="20"/>
                <w:szCs w:val="20"/>
                <w:lang w:val="en-US"/>
              </w:rPr>
            </w:pPr>
            <w:r>
              <w:rPr>
                <w:sz w:val="20"/>
                <w:szCs w:val="20"/>
              </w:rPr>
              <w:t>Номер счёта</w:t>
            </w:r>
          </w:p>
        </w:tc>
        <w:tc>
          <w:tcPr>
            <w:tcW w:w="1169" w:type="dxa"/>
            <w:vMerge/>
          </w:tcPr>
          <w:p w:rsidR="00770200" w:rsidRPr="00552515" w:rsidRDefault="00770200" w:rsidP="00770200">
            <w:pPr>
              <w:jc w:val="both"/>
              <w:rPr>
                <w:sz w:val="20"/>
                <w:szCs w:val="20"/>
                <w:lang w:val="en-US"/>
              </w:rPr>
            </w:pPr>
          </w:p>
        </w:tc>
        <w:tc>
          <w:tcPr>
            <w:tcW w:w="1169" w:type="dxa"/>
            <w:vMerge/>
          </w:tcPr>
          <w:p w:rsidR="00770200" w:rsidRPr="00552515" w:rsidRDefault="00770200" w:rsidP="00770200">
            <w:pPr>
              <w:jc w:val="both"/>
              <w:rPr>
                <w:sz w:val="20"/>
                <w:szCs w:val="20"/>
                <w:lang w:val="en-US"/>
              </w:rPr>
            </w:pPr>
          </w:p>
        </w:tc>
        <w:tc>
          <w:tcPr>
            <w:tcW w:w="833" w:type="dxa"/>
            <w:vMerge/>
          </w:tcPr>
          <w:p w:rsidR="00770200" w:rsidRPr="00552515" w:rsidRDefault="00770200" w:rsidP="00770200">
            <w:pPr>
              <w:jc w:val="both"/>
              <w:rPr>
                <w:sz w:val="20"/>
                <w:szCs w:val="20"/>
                <w:lang w:val="en-US"/>
              </w:rPr>
            </w:pPr>
          </w:p>
        </w:tc>
        <w:tc>
          <w:tcPr>
            <w:tcW w:w="1465" w:type="dxa"/>
            <w:vMerge/>
          </w:tcPr>
          <w:p w:rsidR="00770200" w:rsidRPr="00552515" w:rsidRDefault="00770200" w:rsidP="00770200">
            <w:pPr>
              <w:jc w:val="both"/>
              <w:rPr>
                <w:sz w:val="20"/>
                <w:szCs w:val="20"/>
                <w:lang w:val="en-US"/>
              </w:rPr>
            </w:pPr>
          </w:p>
        </w:tc>
        <w:tc>
          <w:tcPr>
            <w:tcW w:w="1465" w:type="dxa"/>
            <w:vMerge/>
          </w:tcPr>
          <w:p w:rsidR="00770200" w:rsidRPr="00552515" w:rsidRDefault="00770200" w:rsidP="00770200">
            <w:pPr>
              <w:jc w:val="both"/>
              <w:rPr>
                <w:sz w:val="20"/>
                <w:szCs w:val="20"/>
                <w:lang w:val="en-US"/>
              </w:rPr>
            </w:pPr>
          </w:p>
        </w:tc>
        <w:tc>
          <w:tcPr>
            <w:tcW w:w="811" w:type="dxa"/>
            <w:vMerge/>
          </w:tcPr>
          <w:p w:rsidR="00770200" w:rsidRPr="00552515" w:rsidRDefault="00770200" w:rsidP="00770200">
            <w:pPr>
              <w:jc w:val="both"/>
              <w:rPr>
                <w:sz w:val="20"/>
                <w:szCs w:val="20"/>
                <w:lang w:val="en-US"/>
              </w:rPr>
            </w:pPr>
          </w:p>
        </w:tc>
        <w:tc>
          <w:tcPr>
            <w:tcW w:w="1701" w:type="dxa"/>
            <w:vMerge/>
          </w:tcPr>
          <w:p w:rsidR="00770200" w:rsidRPr="00552515" w:rsidRDefault="00770200" w:rsidP="00770200">
            <w:pPr>
              <w:jc w:val="both"/>
              <w:rPr>
                <w:sz w:val="20"/>
                <w:szCs w:val="20"/>
                <w:lang w:val="en-US"/>
              </w:rPr>
            </w:pPr>
          </w:p>
        </w:tc>
        <w:tc>
          <w:tcPr>
            <w:tcW w:w="1134" w:type="dxa"/>
            <w:vMerge/>
          </w:tcPr>
          <w:p w:rsidR="00770200" w:rsidRPr="00552515" w:rsidRDefault="00770200" w:rsidP="00770200">
            <w:pPr>
              <w:jc w:val="both"/>
              <w:rPr>
                <w:sz w:val="20"/>
                <w:szCs w:val="20"/>
                <w:lang w:val="en-US"/>
              </w:rPr>
            </w:pPr>
          </w:p>
        </w:tc>
      </w:tr>
      <w:tr w:rsidR="00770200" w:rsidTr="00770200">
        <w:tc>
          <w:tcPr>
            <w:tcW w:w="542" w:type="dxa"/>
          </w:tcPr>
          <w:p w:rsidR="00770200" w:rsidRPr="00552515" w:rsidRDefault="00770200" w:rsidP="00770200">
            <w:pPr>
              <w:jc w:val="both"/>
              <w:rPr>
                <w:sz w:val="20"/>
                <w:szCs w:val="20"/>
              </w:rPr>
            </w:pPr>
            <w:r>
              <w:rPr>
                <w:sz w:val="20"/>
                <w:szCs w:val="20"/>
              </w:rPr>
              <w:t>1</w:t>
            </w:r>
          </w:p>
        </w:tc>
        <w:tc>
          <w:tcPr>
            <w:tcW w:w="794" w:type="dxa"/>
          </w:tcPr>
          <w:p w:rsidR="00770200" w:rsidRPr="00552515" w:rsidRDefault="00770200" w:rsidP="00770200">
            <w:pPr>
              <w:jc w:val="both"/>
              <w:rPr>
                <w:sz w:val="20"/>
                <w:szCs w:val="20"/>
              </w:rPr>
            </w:pPr>
            <w:r>
              <w:rPr>
                <w:sz w:val="20"/>
                <w:szCs w:val="20"/>
              </w:rPr>
              <w:t>2</w:t>
            </w:r>
          </w:p>
        </w:tc>
        <w:tc>
          <w:tcPr>
            <w:tcW w:w="1244" w:type="dxa"/>
          </w:tcPr>
          <w:p w:rsidR="00770200" w:rsidRPr="00552515" w:rsidRDefault="00770200" w:rsidP="00770200">
            <w:pPr>
              <w:jc w:val="both"/>
              <w:rPr>
                <w:sz w:val="20"/>
                <w:szCs w:val="20"/>
              </w:rPr>
            </w:pPr>
            <w:r>
              <w:rPr>
                <w:sz w:val="20"/>
                <w:szCs w:val="20"/>
              </w:rPr>
              <w:t>3</w:t>
            </w:r>
          </w:p>
        </w:tc>
        <w:tc>
          <w:tcPr>
            <w:tcW w:w="1179" w:type="dxa"/>
          </w:tcPr>
          <w:p w:rsidR="00770200" w:rsidRPr="00552515" w:rsidRDefault="00770200" w:rsidP="00770200">
            <w:pPr>
              <w:jc w:val="both"/>
              <w:rPr>
                <w:sz w:val="20"/>
                <w:szCs w:val="20"/>
              </w:rPr>
            </w:pPr>
            <w:r>
              <w:rPr>
                <w:sz w:val="20"/>
                <w:szCs w:val="20"/>
              </w:rPr>
              <w:t>4</w:t>
            </w:r>
          </w:p>
        </w:tc>
        <w:tc>
          <w:tcPr>
            <w:tcW w:w="816" w:type="dxa"/>
          </w:tcPr>
          <w:p w:rsidR="00770200" w:rsidRPr="00552515" w:rsidRDefault="00770200" w:rsidP="00770200">
            <w:pPr>
              <w:jc w:val="both"/>
              <w:rPr>
                <w:sz w:val="20"/>
                <w:szCs w:val="20"/>
              </w:rPr>
            </w:pPr>
            <w:r>
              <w:rPr>
                <w:sz w:val="20"/>
                <w:szCs w:val="20"/>
              </w:rPr>
              <w:t>5</w:t>
            </w:r>
          </w:p>
        </w:tc>
        <w:tc>
          <w:tcPr>
            <w:tcW w:w="988" w:type="dxa"/>
          </w:tcPr>
          <w:p w:rsidR="00770200" w:rsidRPr="00552515" w:rsidRDefault="00770200" w:rsidP="00770200">
            <w:pPr>
              <w:jc w:val="both"/>
              <w:rPr>
                <w:sz w:val="20"/>
                <w:szCs w:val="20"/>
              </w:rPr>
            </w:pPr>
            <w:r>
              <w:rPr>
                <w:sz w:val="20"/>
                <w:szCs w:val="20"/>
              </w:rPr>
              <w:t>6</w:t>
            </w:r>
          </w:p>
        </w:tc>
        <w:tc>
          <w:tcPr>
            <w:tcW w:w="1169" w:type="dxa"/>
          </w:tcPr>
          <w:p w:rsidR="00770200" w:rsidRPr="00552515" w:rsidRDefault="00770200" w:rsidP="00770200">
            <w:pPr>
              <w:jc w:val="both"/>
              <w:rPr>
                <w:sz w:val="20"/>
                <w:szCs w:val="20"/>
              </w:rPr>
            </w:pPr>
            <w:r>
              <w:rPr>
                <w:sz w:val="20"/>
                <w:szCs w:val="20"/>
              </w:rPr>
              <w:t>7</w:t>
            </w:r>
          </w:p>
        </w:tc>
        <w:tc>
          <w:tcPr>
            <w:tcW w:w="1169" w:type="dxa"/>
          </w:tcPr>
          <w:p w:rsidR="00770200" w:rsidRPr="00552515" w:rsidRDefault="00770200" w:rsidP="00770200">
            <w:pPr>
              <w:jc w:val="both"/>
              <w:rPr>
                <w:sz w:val="20"/>
                <w:szCs w:val="20"/>
              </w:rPr>
            </w:pPr>
            <w:r>
              <w:rPr>
                <w:sz w:val="20"/>
                <w:szCs w:val="20"/>
              </w:rPr>
              <w:t>8</w:t>
            </w:r>
          </w:p>
        </w:tc>
        <w:tc>
          <w:tcPr>
            <w:tcW w:w="833" w:type="dxa"/>
          </w:tcPr>
          <w:p w:rsidR="00770200" w:rsidRPr="00552515" w:rsidRDefault="00770200" w:rsidP="00770200">
            <w:pPr>
              <w:jc w:val="both"/>
              <w:rPr>
                <w:sz w:val="20"/>
                <w:szCs w:val="20"/>
              </w:rPr>
            </w:pPr>
            <w:r>
              <w:rPr>
                <w:sz w:val="20"/>
                <w:szCs w:val="20"/>
              </w:rPr>
              <w:t>9</w:t>
            </w:r>
          </w:p>
        </w:tc>
        <w:tc>
          <w:tcPr>
            <w:tcW w:w="1465" w:type="dxa"/>
          </w:tcPr>
          <w:p w:rsidR="00770200" w:rsidRPr="00552515" w:rsidRDefault="00770200" w:rsidP="00770200">
            <w:pPr>
              <w:jc w:val="both"/>
              <w:rPr>
                <w:sz w:val="20"/>
                <w:szCs w:val="20"/>
              </w:rPr>
            </w:pPr>
            <w:r>
              <w:rPr>
                <w:sz w:val="20"/>
                <w:szCs w:val="20"/>
              </w:rPr>
              <w:t>10</w:t>
            </w:r>
          </w:p>
        </w:tc>
        <w:tc>
          <w:tcPr>
            <w:tcW w:w="1465" w:type="dxa"/>
          </w:tcPr>
          <w:p w:rsidR="00770200" w:rsidRPr="00552515" w:rsidRDefault="00770200" w:rsidP="00770200">
            <w:pPr>
              <w:jc w:val="both"/>
              <w:rPr>
                <w:sz w:val="20"/>
                <w:szCs w:val="20"/>
              </w:rPr>
            </w:pPr>
            <w:r>
              <w:rPr>
                <w:sz w:val="20"/>
                <w:szCs w:val="20"/>
              </w:rPr>
              <w:t>11</w:t>
            </w:r>
          </w:p>
        </w:tc>
        <w:tc>
          <w:tcPr>
            <w:tcW w:w="811" w:type="dxa"/>
          </w:tcPr>
          <w:p w:rsidR="00770200" w:rsidRPr="00552515" w:rsidRDefault="00770200" w:rsidP="00770200">
            <w:pPr>
              <w:jc w:val="both"/>
              <w:rPr>
                <w:sz w:val="20"/>
                <w:szCs w:val="20"/>
              </w:rPr>
            </w:pPr>
            <w:r>
              <w:rPr>
                <w:sz w:val="20"/>
                <w:szCs w:val="20"/>
              </w:rPr>
              <w:t>12</w:t>
            </w:r>
          </w:p>
        </w:tc>
        <w:tc>
          <w:tcPr>
            <w:tcW w:w="1701" w:type="dxa"/>
          </w:tcPr>
          <w:p w:rsidR="00770200" w:rsidRPr="00552515" w:rsidRDefault="00770200" w:rsidP="00770200">
            <w:pPr>
              <w:jc w:val="both"/>
              <w:rPr>
                <w:sz w:val="20"/>
                <w:szCs w:val="20"/>
              </w:rPr>
            </w:pPr>
            <w:r>
              <w:rPr>
                <w:sz w:val="20"/>
                <w:szCs w:val="20"/>
              </w:rPr>
              <w:t>13</w:t>
            </w:r>
          </w:p>
        </w:tc>
        <w:tc>
          <w:tcPr>
            <w:tcW w:w="1134" w:type="dxa"/>
          </w:tcPr>
          <w:p w:rsidR="00770200" w:rsidRPr="00552515" w:rsidRDefault="00770200" w:rsidP="00770200">
            <w:pPr>
              <w:jc w:val="both"/>
              <w:rPr>
                <w:sz w:val="20"/>
                <w:szCs w:val="20"/>
              </w:rPr>
            </w:pPr>
            <w:r>
              <w:rPr>
                <w:sz w:val="20"/>
                <w:szCs w:val="20"/>
              </w:rPr>
              <w:t>14</w:t>
            </w:r>
          </w:p>
        </w:tc>
      </w:tr>
    </w:tbl>
    <w:p w:rsidR="00770200" w:rsidRDefault="00770200" w:rsidP="00770200">
      <w:pPr>
        <w:ind w:left="142" w:firstLine="567"/>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6"/>
        <w:gridCol w:w="2938"/>
        <w:gridCol w:w="101"/>
        <w:gridCol w:w="3827"/>
        <w:gridCol w:w="887"/>
        <w:gridCol w:w="1806"/>
        <w:gridCol w:w="2268"/>
      </w:tblGrid>
      <w:tr w:rsidR="00770200" w:rsidTr="00770200">
        <w:tc>
          <w:tcPr>
            <w:tcW w:w="2456" w:type="dxa"/>
          </w:tcPr>
          <w:p w:rsidR="00770200" w:rsidRPr="00230458" w:rsidRDefault="00770200" w:rsidP="00770200">
            <w:pPr>
              <w:jc w:val="both"/>
              <w:rPr>
                <w:sz w:val="20"/>
                <w:szCs w:val="20"/>
                <w:lang w:val="en-US"/>
              </w:rPr>
            </w:pPr>
            <w:r>
              <w:rPr>
                <w:sz w:val="20"/>
                <w:szCs w:val="20"/>
              </w:rPr>
              <w:t>Ремонт контейнера</w:t>
            </w:r>
          </w:p>
          <w:p w:rsidR="00770200" w:rsidRPr="00230458" w:rsidRDefault="00770200" w:rsidP="00770200">
            <w:pPr>
              <w:jc w:val="both"/>
              <w:rPr>
                <w:sz w:val="20"/>
                <w:szCs w:val="20"/>
                <w:lang w:val="en-US"/>
              </w:rPr>
            </w:pPr>
          </w:p>
        </w:tc>
        <w:tc>
          <w:tcPr>
            <w:tcW w:w="3039" w:type="dxa"/>
            <w:gridSpan w:val="2"/>
          </w:tcPr>
          <w:p w:rsidR="00770200" w:rsidRPr="00D708DC" w:rsidRDefault="00770200" w:rsidP="00770200">
            <w:pPr>
              <w:jc w:val="both"/>
              <w:rPr>
                <w:sz w:val="20"/>
                <w:szCs w:val="20"/>
              </w:rPr>
            </w:pPr>
            <w:r>
              <w:rPr>
                <w:sz w:val="20"/>
                <w:szCs w:val="20"/>
              </w:rPr>
              <w:t>Завоз/вывоз грузов и контейнеров автотранспортом</w:t>
            </w:r>
          </w:p>
        </w:tc>
        <w:tc>
          <w:tcPr>
            <w:tcW w:w="3827" w:type="dxa"/>
          </w:tcPr>
          <w:p w:rsidR="00770200" w:rsidRPr="00A42E2F" w:rsidRDefault="00770200" w:rsidP="00770200">
            <w:pPr>
              <w:jc w:val="both"/>
              <w:rPr>
                <w:sz w:val="20"/>
                <w:szCs w:val="20"/>
              </w:rPr>
            </w:pPr>
            <w:r>
              <w:rPr>
                <w:sz w:val="20"/>
                <w:szCs w:val="20"/>
              </w:rPr>
              <w:t xml:space="preserve">Прочие расходы Экспедитора, включая рассылку документов почтой </w:t>
            </w:r>
          </w:p>
        </w:tc>
        <w:tc>
          <w:tcPr>
            <w:tcW w:w="2693" w:type="dxa"/>
            <w:gridSpan w:val="2"/>
          </w:tcPr>
          <w:p w:rsidR="00770200" w:rsidRPr="00FA5F5B" w:rsidRDefault="00770200" w:rsidP="00770200">
            <w:pPr>
              <w:jc w:val="both"/>
              <w:rPr>
                <w:sz w:val="20"/>
                <w:szCs w:val="20"/>
                <w:lang w:val="en-US"/>
              </w:rPr>
            </w:pPr>
            <w:r>
              <w:rPr>
                <w:sz w:val="20"/>
                <w:szCs w:val="20"/>
              </w:rPr>
              <w:t>Вознаграждение</w:t>
            </w:r>
            <w:r>
              <w:rPr>
                <w:sz w:val="20"/>
                <w:szCs w:val="20"/>
                <w:lang w:val="en-US"/>
              </w:rPr>
              <w:t xml:space="preserve"> </w:t>
            </w:r>
            <w:r>
              <w:rPr>
                <w:sz w:val="20"/>
                <w:szCs w:val="20"/>
              </w:rPr>
              <w:t>Экспедитора</w:t>
            </w:r>
          </w:p>
        </w:tc>
        <w:tc>
          <w:tcPr>
            <w:tcW w:w="2268" w:type="dxa"/>
          </w:tcPr>
          <w:p w:rsidR="00770200" w:rsidRPr="00A42E2F" w:rsidRDefault="00770200" w:rsidP="00770200">
            <w:pPr>
              <w:jc w:val="both"/>
              <w:rPr>
                <w:sz w:val="20"/>
                <w:szCs w:val="20"/>
              </w:rPr>
            </w:pPr>
            <w:r>
              <w:rPr>
                <w:sz w:val="20"/>
                <w:szCs w:val="20"/>
              </w:rPr>
              <w:t>Примечание</w:t>
            </w:r>
          </w:p>
        </w:tc>
      </w:tr>
      <w:tr w:rsidR="00770200" w:rsidTr="00770200">
        <w:tc>
          <w:tcPr>
            <w:tcW w:w="2456" w:type="dxa"/>
          </w:tcPr>
          <w:p w:rsidR="00770200" w:rsidRPr="00552515" w:rsidRDefault="00770200" w:rsidP="00770200">
            <w:pPr>
              <w:jc w:val="both"/>
              <w:rPr>
                <w:sz w:val="20"/>
                <w:szCs w:val="20"/>
              </w:rPr>
            </w:pPr>
            <w:r>
              <w:rPr>
                <w:sz w:val="20"/>
                <w:szCs w:val="20"/>
              </w:rPr>
              <w:t>15</w:t>
            </w:r>
          </w:p>
        </w:tc>
        <w:tc>
          <w:tcPr>
            <w:tcW w:w="3039" w:type="dxa"/>
            <w:gridSpan w:val="2"/>
          </w:tcPr>
          <w:p w:rsidR="00770200" w:rsidRPr="00552515" w:rsidRDefault="00770200" w:rsidP="00770200">
            <w:pPr>
              <w:jc w:val="both"/>
              <w:rPr>
                <w:sz w:val="20"/>
                <w:szCs w:val="20"/>
              </w:rPr>
            </w:pPr>
            <w:r>
              <w:rPr>
                <w:sz w:val="20"/>
                <w:szCs w:val="20"/>
              </w:rPr>
              <w:t>16</w:t>
            </w:r>
          </w:p>
        </w:tc>
        <w:tc>
          <w:tcPr>
            <w:tcW w:w="3827" w:type="dxa"/>
          </w:tcPr>
          <w:p w:rsidR="00770200" w:rsidRPr="00552515" w:rsidRDefault="00770200" w:rsidP="00770200">
            <w:pPr>
              <w:jc w:val="both"/>
              <w:rPr>
                <w:sz w:val="20"/>
                <w:szCs w:val="20"/>
              </w:rPr>
            </w:pPr>
            <w:r>
              <w:rPr>
                <w:sz w:val="20"/>
                <w:szCs w:val="20"/>
              </w:rPr>
              <w:t>17</w:t>
            </w:r>
          </w:p>
        </w:tc>
        <w:tc>
          <w:tcPr>
            <w:tcW w:w="2693" w:type="dxa"/>
            <w:gridSpan w:val="2"/>
          </w:tcPr>
          <w:p w:rsidR="00770200" w:rsidRPr="00552515" w:rsidRDefault="00770200" w:rsidP="00770200">
            <w:pPr>
              <w:jc w:val="both"/>
              <w:rPr>
                <w:sz w:val="20"/>
                <w:szCs w:val="20"/>
              </w:rPr>
            </w:pPr>
            <w:r>
              <w:rPr>
                <w:sz w:val="20"/>
                <w:szCs w:val="20"/>
              </w:rPr>
              <w:t>18</w:t>
            </w:r>
          </w:p>
        </w:tc>
        <w:tc>
          <w:tcPr>
            <w:tcW w:w="2268" w:type="dxa"/>
          </w:tcPr>
          <w:p w:rsidR="00770200" w:rsidRPr="00552515" w:rsidRDefault="00770200" w:rsidP="00770200">
            <w:pPr>
              <w:jc w:val="both"/>
              <w:rPr>
                <w:sz w:val="20"/>
                <w:szCs w:val="20"/>
              </w:rPr>
            </w:pPr>
            <w:r>
              <w:rPr>
                <w:sz w:val="20"/>
                <w:szCs w:val="20"/>
              </w:rPr>
              <w:t>19</w:t>
            </w:r>
          </w:p>
        </w:tc>
      </w:tr>
      <w:tr w:rsidR="00770200" w:rsidRPr="005E3210" w:rsidTr="007702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074" w:type="dxa"/>
        </w:trPr>
        <w:tc>
          <w:tcPr>
            <w:tcW w:w="5394" w:type="dxa"/>
            <w:gridSpan w:val="2"/>
          </w:tcPr>
          <w:p w:rsidR="00770200" w:rsidRDefault="00770200" w:rsidP="00770200">
            <w:pPr>
              <w:pStyle w:val="affb"/>
              <w:rPr>
                <w:rFonts w:ascii="Times New Roman" w:hAnsi="Times New Roman"/>
                <w:b/>
                <w:snapToGrid w:val="0"/>
                <w:lang w:eastAsia="ja-JP"/>
              </w:rPr>
            </w:pPr>
          </w:p>
          <w:p w:rsidR="00770200" w:rsidRDefault="00770200" w:rsidP="00770200">
            <w:pPr>
              <w:pStyle w:val="affb"/>
              <w:rPr>
                <w:rFonts w:ascii="Times New Roman" w:hAnsi="Times New Roman"/>
                <w:b/>
                <w:snapToGrid w:val="0"/>
                <w:lang w:eastAsia="ja-JP"/>
              </w:rPr>
            </w:pPr>
          </w:p>
          <w:p w:rsidR="00770200" w:rsidRPr="00C82162" w:rsidRDefault="00770200" w:rsidP="00770200">
            <w:pPr>
              <w:pStyle w:val="affb"/>
              <w:rPr>
                <w:rFonts w:ascii="Times New Roman" w:hAnsi="Times New Roman"/>
                <w:b/>
                <w:snapToGrid w:val="0"/>
                <w:lang w:eastAsia="ja-JP"/>
              </w:rPr>
            </w:pPr>
            <w:r>
              <w:rPr>
                <w:rFonts w:ascii="Times New Roman" w:hAnsi="Times New Roman"/>
                <w:b/>
                <w:snapToGrid w:val="0"/>
                <w:lang w:eastAsia="ja-JP"/>
              </w:rPr>
              <w:t xml:space="preserve">ПАО «ТрансКонтейнер»      </w:t>
            </w:r>
          </w:p>
          <w:p w:rsidR="00770200" w:rsidRPr="00C82162" w:rsidRDefault="00770200" w:rsidP="00770200">
            <w:pPr>
              <w:pStyle w:val="affb"/>
              <w:rPr>
                <w:rFonts w:ascii="Times New Roman" w:hAnsi="Times New Roman"/>
                <w:snapToGrid w:val="0"/>
                <w:lang w:eastAsia="ja-JP"/>
              </w:rPr>
            </w:pPr>
            <w:r>
              <w:rPr>
                <w:rFonts w:ascii="Times New Roman" w:hAnsi="Times New Roman"/>
                <w:snapToGrid w:val="0"/>
                <w:lang w:eastAsia="ja-JP"/>
              </w:rPr>
              <w:t xml:space="preserve">Первый заместитель </w:t>
            </w:r>
          </w:p>
          <w:p w:rsidR="00770200" w:rsidRPr="00C82162" w:rsidRDefault="00770200" w:rsidP="00770200">
            <w:pPr>
              <w:pStyle w:val="affb"/>
              <w:rPr>
                <w:rFonts w:ascii="Times New Roman" w:hAnsi="Times New Roman"/>
                <w:snapToGrid w:val="0"/>
                <w:lang w:eastAsia="ja-JP"/>
              </w:rPr>
            </w:pPr>
            <w:r>
              <w:rPr>
                <w:rFonts w:ascii="Times New Roman" w:hAnsi="Times New Roman"/>
                <w:snapToGrid w:val="0"/>
                <w:lang w:eastAsia="ja-JP"/>
              </w:rPr>
              <w:t>генерального директора</w:t>
            </w:r>
          </w:p>
          <w:p w:rsidR="00770200" w:rsidRPr="00C82162" w:rsidRDefault="00770200" w:rsidP="00770200">
            <w:pPr>
              <w:pStyle w:val="affb"/>
              <w:rPr>
                <w:rFonts w:ascii="Times New Roman" w:hAnsi="Times New Roman"/>
                <w:snapToGrid w:val="0"/>
                <w:lang w:eastAsia="ja-JP"/>
              </w:rPr>
            </w:pPr>
          </w:p>
          <w:p w:rsidR="00770200" w:rsidRPr="00C82162" w:rsidRDefault="00770200" w:rsidP="00770200">
            <w:pPr>
              <w:pStyle w:val="affb"/>
              <w:rPr>
                <w:rFonts w:ascii="Times New Roman" w:hAnsi="Times New Roman"/>
                <w:snapToGrid w:val="0"/>
                <w:lang w:eastAsia="ja-JP"/>
              </w:rPr>
            </w:pPr>
          </w:p>
          <w:p w:rsidR="00770200" w:rsidRPr="00C82162" w:rsidRDefault="00770200" w:rsidP="00770200">
            <w:pPr>
              <w:pStyle w:val="affb"/>
              <w:rPr>
                <w:rFonts w:ascii="Times New Roman" w:hAnsi="Times New Roman"/>
                <w:snapToGrid w:val="0"/>
                <w:lang w:eastAsia="ja-JP"/>
              </w:rPr>
            </w:pPr>
          </w:p>
          <w:p w:rsidR="00770200" w:rsidRPr="00C82162" w:rsidRDefault="00770200" w:rsidP="00770200">
            <w:pPr>
              <w:pStyle w:val="affb"/>
              <w:rPr>
                <w:rFonts w:ascii="Times New Roman" w:hAnsi="Times New Roman"/>
                <w:snapToGrid w:val="0"/>
                <w:lang w:eastAsia="ja-JP"/>
              </w:rPr>
            </w:pPr>
          </w:p>
          <w:p w:rsidR="00770200" w:rsidRPr="00C82162" w:rsidRDefault="00770200" w:rsidP="00770200">
            <w:pPr>
              <w:pStyle w:val="affb"/>
              <w:rPr>
                <w:rFonts w:ascii="Times New Roman" w:hAnsi="Times New Roman"/>
                <w:snapToGrid w:val="0"/>
                <w:lang w:eastAsia="ja-JP"/>
              </w:rPr>
            </w:pPr>
          </w:p>
          <w:p w:rsidR="00770200" w:rsidRPr="00C82162" w:rsidRDefault="00770200" w:rsidP="00770200">
            <w:pPr>
              <w:pStyle w:val="affb"/>
              <w:rPr>
                <w:rFonts w:ascii="Times New Roman" w:hAnsi="Times New Roman"/>
                <w:snapToGrid w:val="0"/>
                <w:lang w:eastAsia="ja-JP"/>
              </w:rPr>
            </w:pPr>
            <w:r>
              <w:rPr>
                <w:rFonts w:ascii="Times New Roman" w:hAnsi="Times New Roman"/>
                <w:snapToGrid w:val="0"/>
                <w:lang w:eastAsia="ja-JP"/>
              </w:rPr>
              <w:t>___________________  В.Н. Драчев</w:t>
            </w:r>
          </w:p>
          <w:p w:rsidR="00770200" w:rsidRPr="00C82162" w:rsidRDefault="00770200" w:rsidP="00770200">
            <w:pPr>
              <w:pStyle w:val="affb"/>
              <w:rPr>
                <w:rFonts w:ascii="Times New Roman" w:hAnsi="Times New Roman"/>
                <w:snapToGrid w:val="0"/>
                <w:lang w:eastAsia="ja-JP"/>
              </w:rPr>
            </w:pPr>
          </w:p>
          <w:p w:rsidR="00770200" w:rsidRPr="00C82162" w:rsidRDefault="00770200" w:rsidP="00770200">
            <w:pPr>
              <w:pStyle w:val="affb"/>
              <w:rPr>
                <w:rFonts w:ascii="Times New Roman" w:hAnsi="Times New Roman"/>
                <w:snapToGrid w:val="0"/>
                <w:lang w:eastAsia="ja-JP"/>
              </w:rPr>
            </w:pPr>
          </w:p>
          <w:p w:rsidR="00770200" w:rsidRPr="00C82162" w:rsidRDefault="00770200" w:rsidP="00770200">
            <w:pPr>
              <w:pStyle w:val="affb"/>
              <w:rPr>
                <w:rFonts w:ascii="Times New Roman" w:hAnsi="Times New Roman"/>
              </w:rPr>
            </w:pPr>
          </w:p>
        </w:tc>
        <w:tc>
          <w:tcPr>
            <w:tcW w:w="4815" w:type="dxa"/>
            <w:gridSpan w:val="3"/>
          </w:tcPr>
          <w:p w:rsidR="00770200" w:rsidRPr="00C04399" w:rsidRDefault="00770200" w:rsidP="00770200">
            <w:pPr>
              <w:pStyle w:val="affb"/>
              <w:rPr>
                <w:rFonts w:ascii="Times New Roman" w:hAnsi="Times New Roman"/>
                <w:b/>
                <w:snapToGrid w:val="0"/>
                <w:lang w:eastAsia="ja-JP"/>
              </w:rPr>
            </w:pPr>
          </w:p>
          <w:p w:rsidR="00770200" w:rsidRPr="00C04399" w:rsidRDefault="00770200" w:rsidP="00770200">
            <w:pPr>
              <w:pStyle w:val="affb"/>
              <w:rPr>
                <w:rFonts w:ascii="Times New Roman" w:hAnsi="Times New Roman"/>
                <w:b/>
                <w:snapToGrid w:val="0"/>
                <w:lang w:eastAsia="ja-JP"/>
              </w:rPr>
            </w:pPr>
          </w:p>
          <w:p w:rsidR="00770200" w:rsidRPr="00070E9C" w:rsidRDefault="00770200" w:rsidP="00770200">
            <w:pPr>
              <w:pStyle w:val="affb"/>
              <w:rPr>
                <w:rFonts w:ascii="Times New Roman" w:hAnsi="Times New Roman"/>
                <w:snapToGrid w:val="0"/>
                <w:sz w:val="24"/>
                <w:szCs w:val="24"/>
                <w:lang w:eastAsia="ja-JP"/>
              </w:rPr>
            </w:pPr>
            <w:r>
              <w:rPr>
                <w:rFonts w:ascii="Times New Roman" w:hAnsi="Times New Roman"/>
                <w:b/>
                <w:snapToGrid w:val="0"/>
                <w:sz w:val="24"/>
                <w:szCs w:val="24"/>
                <w:lang w:eastAsia="ja-JP"/>
              </w:rPr>
              <w:t>Экспедитор</w:t>
            </w:r>
          </w:p>
          <w:p w:rsidR="00770200" w:rsidRPr="00102D09" w:rsidRDefault="00770200" w:rsidP="00770200">
            <w:pPr>
              <w:pStyle w:val="affb"/>
              <w:rPr>
                <w:rFonts w:ascii="Times New Roman" w:hAnsi="Times New Roman"/>
                <w:b/>
                <w:snapToGrid w:val="0"/>
                <w:lang w:eastAsia="ja-JP"/>
              </w:rPr>
            </w:pPr>
          </w:p>
          <w:p w:rsidR="00770200" w:rsidRPr="00102D09" w:rsidRDefault="00770200" w:rsidP="00770200">
            <w:pPr>
              <w:pStyle w:val="affb"/>
              <w:rPr>
                <w:rFonts w:ascii="Times New Roman" w:hAnsi="Times New Roman"/>
                <w:b/>
                <w:snapToGrid w:val="0"/>
                <w:lang w:eastAsia="ja-JP"/>
              </w:rPr>
            </w:pPr>
          </w:p>
          <w:p w:rsidR="00770200" w:rsidRPr="00102D09" w:rsidRDefault="00770200" w:rsidP="00770200">
            <w:pPr>
              <w:pStyle w:val="affb"/>
              <w:rPr>
                <w:rFonts w:ascii="Times New Roman" w:hAnsi="Times New Roman"/>
                <w:b/>
                <w:snapToGrid w:val="0"/>
                <w:lang w:eastAsia="ja-JP"/>
              </w:rPr>
            </w:pPr>
          </w:p>
          <w:p w:rsidR="00770200" w:rsidRDefault="00770200" w:rsidP="00770200">
            <w:pPr>
              <w:pStyle w:val="affb"/>
              <w:rPr>
                <w:rFonts w:ascii="Times New Roman" w:hAnsi="Times New Roman"/>
                <w:snapToGrid w:val="0"/>
                <w:lang w:eastAsia="ja-JP"/>
              </w:rPr>
            </w:pPr>
          </w:p>
          <w:p w:rsidR="00770200" w:rsidRDefault="00770200" w:rsidP="00770200">
            <w:pPr>
              <w:pStyle w:val="affb"/>
              <w:rPr>
                <w:rFonts w:ascii="Times New Roman" w:hAnsi="Times New Roman"/>
                <w:snapToGrid w:val="0"/>
                <w:lang w:eastAsia="ja-JP"/>
              </w:rPr>
            </w:pPr>
          </w:p>
          <w:p w:rsidR="00770200" w:rsidRDefault="00770200" w:rsidP="00770200">
            <w:pPr>
              <w:pStyle w:val="affb"/>
              <w:rPr>
                <w:rFonts w:ascii="Times New Roman" w:hAnsi="Times New Roman"/>
                <w:snapToGrid w:val="0"/>
                <w:lang w:eastAsia="ja-JP"/>
              </w:rPr>
            </w:pPr>
          </w:p>
          <w:p w:rsidR="00770200" w:rsidRPr="00724868" w:rsidRDefault="00770200" w:rsidP="00770200">
            <w:pPr>
              <w:pStyle w:val="affb"/>
              <w:rPr>
                <w:rFonts w:ascii="Times New Roman" w:hAnsi="Times New Roman"/>
                <w:snapToGrid w:val="0"/>
                <w:lang w:eastAsia="ja-JP"/>
              </w:rPr>
            </w:pPr>
          </w:p>
          <w:p w:rsidR="00770200" w:rsidRPr="00C04399" w:rsidRDefault="00770200" w:rsidP="00770200">
            <w:pPr>
              <w:pStyle w:val="affb"/>
              <w:rPr>
                <w:rFonts w:ascii="Times New Roman" w:hAnsi="Times New Roman"/>
                <w:snapToGrid w:val="0"/>
                <w:lang w:eastAsia="ja-JP"/>
              </w:rPr>
            </w:pPr>
            <w:r>
              <w:rPr>
                <w:rFonts w:ascii="Times New Roman" w:hAnsi="Times New Roman"/>
                <w:snapToGrid w:val="0"/>
                <w:lang w:val="en-US" w:eastAsia="ja-JP"/>
              </w:rPr>
              <w:t>_________________</w:t>
            </w:r>
            <w:r>
              <w:rPr>
                <w:rFonts w:ascii="Times New Roman" w:hAnsi="Times New Roman"/>
                <w:snapToGrid w:val="0"/>
                <w:lang w:eastAsia="ja-JP"/>
              </w:rPr>
              <w:t xml:space="preserve"> </w:t>
            </w:r>
          </w:p>
          <w:p w:rsidR="00770200" w:rsidRPr="00C82162" w:rsidRDefault="00770200" w:rsidP="00770200">
            <w:pPr>
              <w:pStyle w:val="affb"/>
              <w:rPr>
                <w:rFonts w:ascii="Times New Roman" w:hAnsi="Times New Roman"/>
                <w:snapToGrid w:val="0"/>
                <w:lang w:val="en-US" w:eastAsia="ja-JP"/>
              </w:rPr>
            </w:pPr>
          </w:p>
          <w:p w:rsidR="00770200" w:rsidRPr="00C82162" w:rsidRDefault="00770200" w:rsidP="00770200">
            <w:pPr>
              <w:pStyle w:val="affb"/>
              <w:rPr>
                <w:rFonts w:ascii="Times New Roman" w:hAnsi="Times New Roman"/>
                <w:snapToGrid w:val="0"/>
                <w:lang w:val="en-US" w:eastAsia="ja-JP"/>
              </w:rPr>
            </w:pPr>
          </w:p>
          <w:p w:rsidR="00770200" w:rsidRPr="00C82162" w:rsidRDefault="00770200" w:rsidP="00770200">
            <w:pPr>
              <w:pStyle w:val="affb"/>
              <w:rPr>
                <w:rFonts w:ascii="Times New Roman" w:hAnsi="Times New Roman"/>
                <w:lang w:val="en-US"/>
              </w:rPr>
            </w:pPr>
          </w:p>
        </w:tc>
      </w:tr>
    </w:tbl>
    <w:p w:rsidR="006578C9" w:rsidRDefault="006578C9" w:rsidP="008A5FEA">
      <w:pPr>
        <w:pStyle w:val="1"/>
        <w:numPr>
          <w:ilvl w:val="0"/>
          <w:numId w:val="0"/>
        </w:numPr>
        <w:rPr>
          <w:rFonts w:cs="Times New Roman"/>
          <w:b w:val="0"/>
        </w:rPr>
      </w:pPr>
    </w:p>
    <w:sectPr w:rsidR="006578C9" w:rsidSect="003E0DAF">
      <w:pgSz w:w="16840" w:h="11907" w:orient="landscape" w:code="9"/>
      <w:pgMar w:top="1418" w:right="1134" w:bottom="851"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B2E" w:rsidRDefault="00321B2E">
      <w:r>
        <w:separator/>
      </w:r>
    </w:p>
  </w:endnote>
  <w:endnote w:type="continuationSeparator" w:id="0">
    <w:p w:rsidR="00321B2E" w:rsidRDefault="0032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200" w:rsidRDefault="00770200">
    <w:pPr>
      <w:pStyle w:val="aff"/>
      <w:jc w:val="center"/>
    </w:pPr>
    <w:r>
      <w:fldChar w:fldCharType="begin"/>
    </w:r>
    <w:r>
      <w:instrText xml:space="preserve"> PAGE   \* MERGEFORMAT </w:instrText>
    </w:r>
    <w:r>
      <w:fldChar w:fldCharType="separate"/>
    </w:r>
    <w:r w:rsidR="00311F2D">
      <w:rPr>
        <w:noProof/>
      </w:rPr>
      <w:t>34</w:t>
    </w:r>
    <w:r>
      <w:fldChar w:fldCharType="end"/>
    </w:r>
  </w:p>
  <w:p w:rsidR="00770200" w:rsidRDefault="0077020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B2E" w:rsidRDefault="00321B2E">
      <w:r>
        <w:separator/>
      </w:r>
    </w:p>
  </w:footnote>
  <w:footnote w:type="continuationSeparator" w:id="0">
    <w:p w:rsidR="00321B2E" w:rsidRDefault="00321B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2B005954"/>
    <w:multiLevelType w:val="hybridMultilevel"/>
    <w:tmpl w:val="CBB21A9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68562A7"/>
    <w:multiLevelType w:val="hybridMultilevel"/>
    <w:tmpl w:val="E8709C98"/>
    <w:lvl w:ilvl="0" w:tplc="F41A3654">
      <w:start w:val="5"/>
      <w:numFmt w:val="decimal"/>
      <w:lvlText w:val="%1)"/>
      <w:lvlJc w:val="left"/>
      <w:pPr>
        <w:ind w:left="2209"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70C2BCF"/>
    <w:multiLevelType w:val="multilevel"/>
    <w:tmpl w:val="CA10592C"/>
    <w:lvl w:ilvl="0">
      <w:start w:val="2"/>
      <w:numFmt w:val="decimal"/>
      <w:lvlText w:val="%1."/>
      <w:lvlJc w:val="left"/>
      <w:pPr>
        <w:ind w:left="450" w:hanging="450"/>
      </w:pPr>
      <w:rPr>
        <w:rFonts w:hint="default"/>
      </w:rPr>
    </w:lvl>
    <w:lvl w:ilvl="1">
      <w:start w:val="4"/>
      <w:numFmt w:val="decimal"/>
      <w:lvlText w:val="%1.%2."/>
      <w:lvlJc w:val="left"/>
      <w:pPr>
        <w:ind w:left="726" w:hanging="72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1098" w:hanging="108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470" w:hanging="1440"/>
      </w:pPr>
      <w:rPr>
        <w:rFonts w:hint="default"/>
      </w:rPr>
    </w:lvl>
    <w:lvl w:ilvl="6">
      <w:start w:val="1"/>
      <w:numFmt w:val="decimal"/>
      <w:lvlText w:val="%1.%2.%3.%4.%5.%6.%7."/>
      <w:lvlJc w:val="left"/>
      <w:pPr>
        <w:ind w:left="1836" w:hanging="1800"/>
      </w:pPr>
      <w:rPr>
        <w:rFonts w:hint="default"/>
      </w:rPr>
    </w:lvl>
    <w:lvl w:ilvl="7">
      <w:start w:val="1"/>
      <w:numFmt w:val="decimal"/>
      <w:lvlText w:val="%1.%2.%3.%4.%5.%6.%7.%8."/>
      <w:lvlJc w:val="left"/>
      <w:pPr>
        <w:ind w:left="1842" w:hanging="1800"/>
      </w:pPr>
      <w:rPr>
        <w:rFonts w:hint="default"/>
      </w:rPr>
    </w:lvl>
    <w:lvl w:ilvl="8">
      <w:start w:val="1"/>
      <w:numFmt w:val="decimal"/>
      <w:lvlText w:val="%1.%2.%3.%4.%5.%6.%7.%8.%9."/>
      <w:lvlJc w:val="left"/>
      <w:pPr>
        <w:ind w:left="2208" w:hanging="2160"/>
      </w:pPr>
      <w:rPr>
        <w:rFonts w:hint="default"/>
      </w:rPr>
    </w:lvl>
  </w:abstractNum>
  <w:abstractNum w:abstractNumId="37">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DEB16F7"/>
    <w:multiLevelType w:val="hybridMultilevel"/>
    <w:tmpl w:val="806C1CE0"/>
    <w:lvl w:ilvl="0" w:tplc="AB58C0C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7316534"/>
    <w:multiLevelType w:val="hybridMultilevel"/>
    <w:tmpl w:val="7B58449A"/>
    <w:lvl w:ilvl="0" w:tplc="69F8EEF6">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22"/>
  </w:num>
  <w:num w:numId="9">
    <w:abstractNumId w:val="31"/>
  </w:num>
  <w:num w:numId="10">
    <w:abstractNumId w:val="38"/>
  </w:num>
  <w:num w:numId="11">
    <w:abstractNumId w:val="33"/>
  </w:num>
  <w:num w:numId="12">
    <w:abstractNumId w:val="41"/>
  </w:num>
  <w:num w:numId="13">
    <w:abstractNumId w:val="28"/>
  </w:num>
  <w:num w:numId="14">
    <w:abstractNumId w:val="32"/>
  </w:num>
  <w:num w:numId="15">
    <w:abstractNumId w:val="40"/>
  </w:num>
  <w:num w:numId="16">
    <w:abstractNumId w:val="35"/>
  </w:num>
  <w:num w:numId="17">
    <w:abstractNumId w:val="29"/>
  </w:num>
  <w:num w:numId="18">
    <w:abstractNumId w:val="26"/>
  </w:num>
  <w:num w:numId="19">
    <w:abstractNumId w:val="48"/>
  </w:num>
  <w:num w:numId="20">
    <w:abstractNumId w:val="30"/>
  </w:num>
  <w:num w:numId="21">
    <w:abstractNumId w:val="23"/>
  </w:num>
  <w:num w:numId="22">
    <w:abstractNumId w:val="39"/>
  </w:num>
  <w:num w:numId="23">
    <w:abstractNumId w:val="44"/>
  </w:num>
  <w:num w:numId="24">
    <w:abstractNumId w:val="45"/>
  </w:num>
  <w:num w:numId="25">
    <w:abstractNumId w:val="24"/>
  </w:num>
  <w:num w:numId="26">
    <w:abstractNumId w:val="21"/>
  </w:num>
  <w:num w:numId="27">
    <w:abstractNumId w:val="21"/>
  </w:num>
  <w:num w:numId="28">
    <w:abstractNumId w:val="21"/>
  </w:num>
  <w:num w:numId="29">
    <w:abstractNumId w:val="21"/>
  </w:num>
  <w:num w:numId="30">
    <w:abstractNumId w:val="27"/>
  </w:num>
  <w:num w:numId="31">
    <w:abstractNumId w:val="34"/>
  </w:num>
  <w:num w:numId="32">
    <w:abstractNumId w:val="47"/>
  </w:num>
  <w:num w:numId="33">
    <w:abstractNumId w:val="43"/>
  </w:num>
  <w:num w:numId="34">
    <w:abstractNumId w:val="37"/>
  </w:num>
  <w:num w:numId="35">
    <w:abstractNumId w:val="25"/>
  </w:num>
  <w:num w:numId="36">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1F2D"/>
    <w:rsid w:val="00312150"/>
    <w:rsid w:val="0031384F"/>
    <w:rsid w:val="00316CA5"/>
    <w:rsid w:val="00316E18"/>
    <w:rsid w:val="00321B2E"/>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0DAF"/>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20F"/>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578C9"/>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0200"/>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5FEA"/>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B7ECA"/>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C502E-2C5C-4A59-B8E2-CEACA650AE8E}">
  <ds:schemaRefs>
    <ds:schemaRef ds:uri="http://schemas.openxmlformats.org/officeDocument/2006/bibliography"/>
  </ds:schemaRefs>
</ds:datastoreItem>
</file>

<file path=customXml/itemProps4.xml><?xml version="1.0" encoding="utf-8"?>
<ds:datastoreItem xmlns:ds="http://schemas.openxmlformats.org/officeDocument/2006/customXml" ds:itemID="{14FE3E06-B332-42CD-ABCA-AFF29810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17442</Words>
  <Characters>99426</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116635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Юдаева Виктория Геннадьевна</cp:lastModifiedBy>
  <cp:revision>3</cp:revision>
  <cp:lastPrinted>2016-09-21T17:26:00Z</cp:lastPrinted>
  <dcterms:created xsi:type="dcterms:W3CDTF">2018-04-23T16:21:00Z</dcterms:created>
  <dcterms:modified xsi:type="dcterms:W3CDTF">2018-04-24T07:59:00Z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