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B2A4C" w:rsidRDefault="003B2A4C">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9C659D" w:rsidRDefault="003B2A4C">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C659D" w:rsidRDefault="003B2A4C">
      <w:pPr>
        <w:tabs>
          <w:tab w:val="left" w:pos="4962"/>
        </w:tabs>
        <w:ind w:left="4820"/>
        <w:rPr>
          <w:b/>
          <w:bCs/>
          <w:sz w:val="28"/>
          <w:szCs w:val="28"/>
        </w:rPr>
      </w:pPr>
      <w:r>
        <w:rPr>
          <w:b/>
          <w:bCs/>
          <w:sz w:val="28"/>
          <w:szCs w:val="28"/>
        </w:rPr>
        <w:t>Степан Сергеевич Шибаев</w:t>
      </w:r>
    </w:p>
    <w:p w:rsidR="001F39E9" w:rsidRPr="006D2B87" w:rsidRDefault="001F39E9" w:rsidP="001F39E9">
      <w:pPr>
        <w:tabs>
          <w:tab w:val="left" w:pos="4962"/>
        </w:tabs>
        <w:ind w:left="4820"/>
        <w:rPr>
          <w:rFonts w:eastAsia="Arial Unicode MS"/>
        </w:rPr>
      </w:pPr>
    </w:p>
    <w:p w:rsidR="009C659D" w:rsidRDefault="003B2A4C">
      <w:pPr>
        <w:tabs>
          <w:tab w:val="left" w:pos="4962"/>
        </w:tabs>
        <w:ind w:left="4820"/>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3B2A4C">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w:t>
      </w:r>
      <w:proofErr w:type="gramEnd"/>
      <w:r>
        <w:rPr>
          <w:szCs w:val="28"/>
        </w:rPr>
        <w:t>), проводит:</w:t>
      </w:r>
    </w:p>
    <w:p w:rsidR="009C659D" w:rsidRDefault="003B2A4C">
      <w:pPr>
        <w:pStyle w:val="19"/>
        <w:ind w:firstLine="709"/>
      </w:pPr>
      <w:r>
        <w:t>Запрос предложений № ЗП-СВЕРД-18-0013 по предмету закупки "Поставка дизельного топлива для нужд контейнерного терминала Екатеринбург-Товарный филиала ПАО "ТрансКонтейнер" на Свердловской железной дороге"</w:t>
      </w:r>
    </w:p>
    <w:p w:rsidR="00144E2B" w:rsidRPr="00144E2B" w:rsidRDefault="00BB2E17" w:rsidP="003B2A4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3B2A4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3B2A4C">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w:t>
      </w:r>
      <w:r>
        <w:lastRenderedPageBreak/>
        <w:t xml:space="preserve">средствах массовой информации, указанных в пункте </w:t>
      </w:r>
      <w:r>
        <w:rPr>
          <w:szCs w:val="28"/>
        </w:rPr>
        <w:t>4 Информационной карты (далее – СМИ).</w:t>
      </w:r>
    </w:p>
    <w:p w:rsidR="007D6548" w:rsidRPr="00D32FFA" w:rsidRDefault="00627696" w:rsidP="003B2A4C">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3B2A4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3B2A4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3B2A4C">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3B2A4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3B2A4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3B2A4C">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3B2A4C">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3B2A4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3B2A4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3B2A4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3B2A4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3B2A4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3B2A4C">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3B2A4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C659D" w:rsidRDefault="003B2A4C" w:rsidP="003B2A4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3B2A4C">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3B2A4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3B2A4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3B2A4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3B2A4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3B2A4C">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3B2A4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3B2A4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3B2A4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3B2A4C">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3B2A4C">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3B2A4C">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3B2A4C">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3B2A4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3B2A4C">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3B2A4C">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3B2A4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3B2A4C">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3B2A4C">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C659D" w:rsidRDefault="003B2A4C" w:rsidP="003B2A4C">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3B2A4C">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3B2A4C">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3B2A4C">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3B2A4C">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3B2A4C">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3B2A4C">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3B2A4C">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3B2A4C">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3B2A4C">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3B2A4C">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3B2A4C">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3B2A4C">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3B2A4C">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3B2A4C">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3B2A4C">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3B2A4C">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3B2A4C">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3B2A4C">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B2A4C">
      <w:pPr>
        <w:pStyle w:val="afa"/>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B2A4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3B2A4C">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3B2A4C">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3B2A4C">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B2A4C">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B2A4C">
      <w:pPr>
        <w:pStyle w:val="afa"/>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3B2A4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3B2A4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3B2A4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3B2A4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3B2A4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3B2A4C">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3B2A4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B2A4C">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3B2A4C">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a"/>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3B2A4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3B2A4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3B2A4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3B2A4C">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3B2A4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3B2A4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3B2A4C">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3B2A4C">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3B2A4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3B2A4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B2A4C">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B2A4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B2A4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3B2A4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a"/>
        <w:rPr>
          <w:sz w:val="28"/>
          <w:szCs w:val="28"/>
        </w:rPr>
      </w:pPr>
    </w:p>
    <w:p w:rsidR="00370C44" w:rsidRPr="00D32FFA" w:rsidRDefault="00370C44" w:rsidP="003B2A4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3B2A4C">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3B2A4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3B2A4C">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3B2A4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3B2A4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3B2A4C">
      <w:pPr>
        <w:numPr>
          <w:ilvl w:val="0"/>
          <w:numId w:val="21"/>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3B2A4C">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3B2A4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3B2A4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3B2A4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3B2A4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3B2A4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3B2A4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3B2A4C">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3B2A4C">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3B2A4C">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3B2A4C">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3B2A4C">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9C659D" w:rsidRDefault="003B2A4C" w:rsidP="003B2A4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3B2A4C">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3B2A4C">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3B2A4C">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3B2A4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3B2A4C">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3B2A4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3B2A4C">
      <w:pPr>
        <w:pStyle w:val="afa"/>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9C659D" w:rsidRDefault="00825934" w:rsidP="003B2A4C">
      <w:pPr>
        <w:pStyle w:val="afa"/>
        <w:numPr>
          <w:ilvl w:val="2"/>
          <w:numId w:val="13"/>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134D34" w:rsidRPr="007E6DE4" w:rsidRDefault="00134D34" w:rsidP="000954FB">
                  <w:pPr>
                    <w:jc w:val="center"/>
                    <w:rPr>
                      <w:b/>
                      <w:sz w:val="28"/>
                      <w:szCs w:val="28"/>
                    </w:rPr>
                  </w:pPr>
                  <w:r w:rsidRPr="007E6DE4">
                    <w:rPr>
                      <w:b/>
                      <w:sz w:val="28"/>
                      <w:szCs w:val="28"/>
                    </w:rPr>
                    <w:t xml:space="preserve">_____________________________________________, </w:t>
                  </w:r>
                </w:p>
                <w:p w:rsidR="00134D34" w:rsidRDefault="00134D3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34D34" w:rsidRPr="007E6DE4" w:rsidRDefault="00134D34" w:rsidP="000954FB">
                  <w:pPr>
                    <w:jc w:val="center"/>
                    <w:rPr>
                      <w:b/>
                      <w:sz w:val="28"/>
                      <w:szCs w:val="28"/>
                    </w:rPr>
                  </w:pPr>
                  <w:r w:rsidRPr="007E6DE4">
                    <w:rPr>
                      <w:b/>
                      <w:sz w:val="28"/>
                      <w:szCs w:val="28"/>
                    </w:rPr>
                    <w:t>________________________________________</w:t>
                  </w:r>
                </w:p>
                <w:p w:rsidR="00134D34" w:rsidRPr="007E6DE4" w:rsidRDefault="00134D34" w:rsidP="000954FB">
                  <w:pPr>
                    <w:jc w:val="center"/>
                    <w:rPr>
                      <w:i/>
                      <w:sz w:val="20"/>
                      <w:szCs w:val="20"/>
                    </w:rPr>
                  </w:pPr>
                  <w:r w:rsidRPr="007E6DE4">
                    <w:rPr>
                      <w:i/>
                      <w:sz w:val="20"/>
                      <w:szCs w:val="20"/>
                    </w:rPr>
                    <w:t>государство регистрации претендента</w:t>
                  </w:r>
                </w:p>
                <w:p w:rsidR="00134D34" w:rsidRPr="007E6DE4" w:rsidRDefault="00134D34" w:rsidP="000954FB">
                  <w:pPr>
                    <w:jc w:val="center"/>
                    <w:rPr>
                      <w:b/>
                      <w:sz w:val="28"/>
                      <w:szCs w:val="28"/>
                    </w:rPr>
                  </w:pPr>
                  <w:r w:rsidRPr="007E6DE4">
                    <w:rPr>
                      <w:b/>
                      <w:sz w:val="28"/>
                      <w:szCs w:val="28"/>
                    </w:rPr>
                    <w:t>_____________________________</w:t>
                  </w:r>
                  <w:r>
                    <w:rPr>
                      <w:b/>
                      <w:sz w:val="28"/>
                      <w:szCs w:val="28"/>
                    </w:rPr>
                    <w:t>__________________</w:t>
                  </w:r>
                </w:p>
                <w:p w:rsidR="00134D34" w:rsidRPr="007E6DE4" w:rsidRDefault="00134D34" w:rsidP="000954FB">
                  <w:pPr>
                    <w:jc w:val="center"/>
                    <w:rPr>
                      <w:i/>
                      <w:sz w:val="20"/>
                      <w:szCs w:val="20"/>
                    </w:rPr>
                  </w:pPr>
                  <w:r w:rsidRPr="007E6DE4">
                    <w:rPr>
                      <w:i/>
                      <w:sz w:val="20"/>
                      <w:szCs w:val="20"/>
                    </w:rPr>
                    <w:t>ИНН претендента (для претендентов-резидентов Российской Федерации)</w:t>
                  </w:r>
                </w:p>
                <w:p w:rsidR="00134D34" w:rsidRDefault="00134D34" w:rsidP="000954FB">
                  <w:pPr>
                    <w:jc w:val="both"/>
                  </w:pPr>
                </w:p>
                <w:p w:rsidR="009C659D" w:rsidRDefault="003B2A4C">
                  <w:pPr>
                    <w:jc w:val="center"/>
                    <w:rPr>
                      <w:b/>
                    </w:rPr>
                  </w:pPr>
                  <w:r>
                    <w:rPr>
                      <w:b/>
                    </w:rPr>
                    <w:t>ЗАЯВКА НА УЧАСТИЕ В ЗАПРОСЕ ПРЕДЛОЖЕНИЙ № ЗП-СВЕРД-18-0013</w:t>
                  </w:r>
                </w:p>
                <w:p w:rsidR="00134D34" w:rsidRPr="00F23E06" w:rsidRDefault="00134D34" w:rsidP="000954FB">
                  <w:pPr>
                    <w:jc w:val="center"/>
                    <w:rPr>
                      <w:b/>
                      <w:highlight w:val="cyan"/>
                    </w:rPr>
                  </w:pPr>
                  <w:r w:rsidRPr="00F23E06">
                    <w:rPr>
                      <w:b/>
                      <w:highlight w:val="cyan"/>
                    </w:rPr>
                    <w:t xml:space="preserve">(лот № _________) </w:t>
                  </w:r>
                </w:p>
                <w:p w:rsidR="00134D34" w:rsidRPr="00521EAB" w:rsidRDefault="00134D34" w:rsidP="000954FB">
                  <w:pPr>
                    <w:jc w:val="center"/>
                    <w:rPr>
                      <w:i/>
                    </w:rPr>
                  </w:pPr>
                  <w:r w:rsidRPr="00F23E06">
                    <w:rPr>
                      <w:i/>
                      <w:highlight w:val="cyan"/>
                    </w:rPr>
                    <w:t>(указывается, если предусмотрены лоты)</w:t>
                  </w:r>
                </w:p>
                <w:p w:rsidR="00134D34" w:rsidRPr="00923E2D" w:rsidRDefault="00134D34" w:rsidP="000954FB">
                  <w:pPr>
                    <w:jc w:val="center"/>
                    <w:rPr>
                      <w:b/>
                    </w:rPr>
                  </w:pPr>
                </w:p>
                <w:p w:rsidR="00134D34" w:rsidRPr="00923E2D" w:rsidRDefault="00134D34" w:rsidP="000954FB">
                  <w:pPr>
                    <w:ind w:left="2124" w:firstLine="708"/>
                    <w:rPr>
                      <w:i/>
                    </w:rPr>
                  </w:pPr>
                </w:p>
              </w:txbxContent>
            </v:textbox>
            <w10:wrap type="tight"/>
          </v:shape>
        </w:pict>
      </w:r>
      <w:r w:rsidR="003B2A4C">
        <w:rPr>
          <w:sz w:val="28"/>
          <w:szCs w:val="28"/>
        </w:rPr>
        <w:t xml:space="preserve"> </w:t>
      </w:r>
      <w:r w:rsidR="003B2A4C">
        <w:rPr>
          <w:sz w:val="28"/>
        </w:rPr>
        <w:t>Письмо (конверт) с Заявкой должно</w:t>
      </w:r>
      <w:r w:rsidR="003B2A4C">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3B2A4C">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w:t>
      </w:r>
    </w:p>
    <w:p w:rsidR="009C659D" w:rsidRDefault="003B2A4C">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3B2A4C">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3B2A4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3B2A4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3B2A4C">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3B2A4C">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3B2A4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C659D" w:rsidRDefault="003B2A4C">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C659D" w:rsidRDefault="003B2A4C">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9C659D" w:rsidRDefault="003B2A4C" w:rsidP="003B2A4C">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9C659D" w:rsidRDefault="009C659D">
      <w:pPr>
        <w:pStyle w:val="a"/>
        <w:ind w:left="0" w:firstLine="720"/>
        <w:sectPr w:rsidR="009C659D"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3B2A4C" w:rsidRDefault="003B2A4C" w:rsidP="00F01F31">
      <w:pPr>
        <w:jc w:val="center"/>
        <w:outlineLvl w:val="0"/>
        <w:rPr>
          <w:rFonts w:eastAsia="MS Mincho"/>
          <w:b/>
          <w:bCs/>
          <w:sz w:val="32"/>
          <w:szCs w:val="32"/>
        </w:rPr>
      </w:pPr>
    </w:p>
    <w:p w:rsidR="009C659D" w:rsidRPr="00033C95" w:rsidRDefault="009C659D" w:rsidP="00F01F31">
      <w:pPr>
        <w:jc w:val="center"/>
        <w:outlineLvl w:val="0"/>
        <w:rPr>
          <w:b/>
          <w:sz w:val="28"/>
          <w:szCs w:val="28"/>
        </w:rPr>
      </w:pPr>
      <w:r>
        <w:rPr>
          <w:rFonts w:eastAsia="MS Mincho"/>
          <w:b/>
          <w:bCs/>
          <w:sz w:val="32"/>
          <w:szCs w:val="32"/>
        </w:rPr>
        <w:t>Раздел 4. Техническое задание.</w:t>
      </w:r>
    </w:p>
    <w:p w:rsidR="009C659D" w:rsidRPr="00033C95" w:rsidRDefault="009C659D" w:rsidP="00F01F31">
      <w:pPr>
        <w:ind w:firstLine="709"/>
        <w:jc w:val="both"/>
        <w:rPr>
          <w:b/>
          <w:sz w:val="28"/>
          <w:szCs w:val="28"/>
        </w:rPr>
      </w:pPr>
    </w:p>
    <w:p w:rsidR="009C659D" w:rsidRPr="00033C95" w:rsidRDefault="009C659D" w:rsidP="00F01F3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9C659D" w:rsidRPr="00033C95" w:rsidRDefault="009C659D" w:rsidP="00F01F31">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Екатеринбург-Товарный Уральского филиала ПАО «ТрансКонтейнер».</w:t>
      </w:r>
    </w:p>
    <w:p w:rsidR="009C659D" w:rsidRPr="00033C95" w:rsidRDefault="009C659D" w:rsidP="00F01F31">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9C659D" w:rsidRPr="00033C95" w:rsidRDefault="009C659D" w:rsidP="00F01F31">
      <w:pPr>
        <w:ind w:firstLine="567"/>
        <w:jc w:val="both"/>
        <w:rPr>
          <w:rFonts w:eastAsia="MS Mincho"/>
          <w:bCs/>
          <w:sz w:val="28"/>
          <w:szCs w:val="28"/>
        </w:rPr>
      </w:pPr>
      <w:r>
        <w:rPr>
          <w:rFonts w:eastAsia="MS Mincho"/>
          <w:bCs/>
          <w:sz w:val="28"/>
          <w:szCs w:val="28"/>
        </w:rPr>
        <w:t>- летнее дизельное топливо;</w:t>
      </w:r>
    </w:p>
    <w:p w:rsidR="009C659D" w:rsidRPr="00033C95" w:rsidRDefault="009C659D" w:rsidP="00F01F31">
      <w:pPr>
        <w:ind w:firstLine="567"/>
        <w:jc w:val="both"/>
        <w:rPr>
          <w:rFonts w:eastAsia="MS Mincho"/>
          <w:bCs/>
          <w:sz w:val="28"/>
          <w:szCs w:val="28"/>
        </w:rPr>
      </w:pPr>
      <w:r>
        <w:rPr>
          <w:rFonts w:eastAsia="MS Mincho"/>
          <w:bCs/>
          <w:sz w:val="28"/>
          <w:szCs w:val="28"/>
        </w:rPr>
        <w:t>- зимнее дизельное топливо.</w:t>
      </w:r>
    </w:p>
    <w:p w:rsidR="009C659D" w:rsidRPr="00033C95" w:rsidRDefault="009C659D" w:rsidP="00F01F31">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9C659D" w:rsidRPr="00033C95" w:rsidRDefault="009C659D" w:rsidP="00F01F31">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 либо более выгодные для Заказчика (далее - Покупатель).</w:t>
      </w:r>
    </w:p>
    <w:p w:rsidR="009C659D" w:rsidRPr="00033C95" w:rsidRDefault="009C659D" w:rsidP="00F01F31">
      <w:pPr>
        <w:tabs>
          <w:tab w:val="left" w:pos="567"/>
          <w:tab w:val="left" w:pos="709"/>
          <w:tab w:val="num" w:pos="1070"/>
          <w:tab w:val="left" w:pos="1276"/>
        </w:tabs>
        <w:jc w:val="both"/>
        <w:rPr>
          <w:sz w:val="28"/>
          <w:szCs w:val="28"/>
        </w:rPr>
      </w:pPr>
    </w:p>
    <w:p w:rsidR="009C659D" w:rsidRPr="00033C95" w:rsidRDefault="009C659D" w:rsidP="003B2A4C">
      <w:pPr>
        <w:numPr>
          <w:ilvl w:val="1"/>
          <w:numId w:val="25"/>
        </w:numPr>
        <w:tabs>
          <w:tab w:val="clear" w:pos="1855"/>
          <w:tab w:val="num" w:pos="0"/>
          <w:tab w:val="num" w:pos="1276"/>
        </w:tabs>
        <w:ind w:left="0" w:firstLine="567"/>
        <w:jc w:val="both"/>
        <w:rPr>
          <w:b/>
          <w:sz w:val="28"/>
          <w:szCs w:val="28"/>
        </w:rPr>
      </w:pPr>
      <w:r>
        <w:rPr>
          <w:b/>
          <w:sz w:val="28"/>
          <w:szCs w:val="28"/>
        </w:rPr>
        <w:t xml:space="preserve">Требования к Товару </w:t>
      </w:r>
    </w:p>
    <w:p w:rsidR="009C659D" w:rsidRDefault="009C659D" w:rsidP="003B2A4C">
      <w:pPr>
        <w:pStyle w:val="19"/>
        <w:numPr>
          <w:ilvl w:val="2"/>
          <w:numId w:val="25"/>
        </w:numPr>
        <w:tabs>
          <w:tab w:val="clear" w:pos="1713"/>
          <w:tab w:val="num" w:pos="0"/>
          <w:tab w:val="num" w:pos="1146"/>
          <w:tab w:val="left" w:pos="1276"/>
        </w:tabs>
        <w:ind w:left="0" w:firstLine="567"/>
        <w:rPr>
          <w:szCs w:val="28"/>
        </w:rPr>
      </w:pPr>
      <w:r>
        <w:rPr>
          <w:szCs w:val="28"/>
        </w:rPr>
        <w:t>Товар, подлежащий поставке должен быть следующего качества:</w:t>
      </w:r>
    </w:p>
    <w:p w:rsidR="009C659D" w:rsidRPr="00033C95" w:rsidRDefault="009C659D" w:rsidP="00F079A7">
      <w:pPr>
        <w:pStyle w:val="19"/>
        <w:tabs>
          <w:tab w:val="num" w:pos="1146"/>
          <w:tab w:val="left" w:pos="1276"/>
        </w:tabs>
        <w:ind w:left="567" w:firstLine="0"/>
        <w:rPr>
          <w:szCs w:val="28"/>
        </w:rPr>
      </w:pPr>
      <w:r>
        <w:rPr>
          <w:szCs w:val="28"/>
        </w:rPr>
        <w:t xml:space="preserve">4.2.1.1. по экологическому классу: </w:t>
      </w:r>
    </w:p>
    <w:p w:rsidR="009C659D" w:rsidRPr="00033C95" w:rsidRDefault="009C659D" w:rsidP="00F01F31">
      <w:pPr>
        <w:pStyle w:val="19"/>
        <w:tabs>
          <w:tab w:val="num" w:pos="1146"/>
          <w:tab w:val="left" w:pos="1276"/>
        </w:tabs>
        <w:ind w:firstLine="567"/>
        <w:rPr>
          <w:rFonts w:eastAsia="MS Mincho"/>
          <w:bCs/>
          <w:szCs w:val="28"/>
        </w:rPr>
      </w:pPr>
      <w:r>
        <w:rPr>
          <w:szCs w:val="28"/>
        </w:rPr>
        <w:t xml:space="preserve">- </w:t>
      </w:r>
      <w:r>
        <w:rPr>
          <w:rFonts w:eastAsia="MS Mincho"/>
          <w:bCs/>
          <w:szCs w:val="28"/>
        </w:rPr>
        <w:t>дизельное топливо ЕВРО (летнее) – класс К5;</w:t>
      </w:r>
    </w:p>
    <w:p w:rsidR="009C659D" w:rsidRDefault="009C659D" w:rsidP="00F01F31">
      <w:pPr>
        <w:pStyle w:val="19"/>
        <w:tabs>
          <w:tab w:val="num" w:pos="1146"/>
          <w:tab w:val="left" w:pos="1276"/>
        </w:tabs>
        <w:ind w:firstLine="567"/>
        <w:rPr>
          <w:rFonts w:eastAsia="MS Mincho"/>
          <w:bCs/>
          <w:szCs w:val="28"/>
        </w:rPr>
      </w:pPr>
      <w:r>
        <w:rPr>
          <w:rFonts w:eastAsia="MS Mincho"/>
          <w:bCs/>
          <w:szCs w:val="28"/>
        </w:rPr>
        <w:t xml:space="preserve">- дизельное топливо ЕВРО (зимнее) - класс К5.  </w:t>
      </w:r>
    </w:p>
    <w:p w:rsidR="009C659D" w:rsidRDefault="009C659D" w:rsidP="00F01F31">
      <w:pPr>
        <w:pStyle w:val="19"/>
        <w:tabs>
          <w:tab w:val="num" w:pos="1146"/>
          <w:tab w:val="left" w:pos="1276"/>
        </w:tabs>
        <w:ind w:firstLine="567"/>
        <w:rPr>
          <w:rFonts w:eastAsia="MS Mincho"/>
          <w:bCs/>
          <w:szCs w:val="28"/>
        </w:rPr>
      </w:pPr>
      <w:r>
        <w:rPr>
          <w:rFonts w:eastAsia="MS Mincho"/>
          <w:bCs/>
          <w:szCs w:val="28"/>
        </w:rPr>
        <w:t>4.2.1.2. по предельной температуре фильтруемости:</w:t>
      </w:r>
    </w:p>
    <w:p w:rsidR="009C659D" w:rsidRPr="00033C95" w:rsidRDefault="009C659D" w:rsidP="00F079A7">
      <w:pPr>
        <w:pStyle w:val="19"/>
        <w:tabs>
          <w:tab w:val="num" w:pos="1146"/>
          <w:tab w:val="left" w:pos="1276"/>
        </w:tabs>
        <w:ind w:firstLine="567"/>
        <w:rPr>
          <w:rFonts w:eastAsia="MS Mincho"/>
          <w:bCs/>
          <w:szCs w:val="28"/>
        </w:rPr>
      </w:pPr>
      <w:r>
        <w:rPr>
          <w:szCs w:val="28"/>
        </w:rPr>
        <w:t xml:space="preserve">- </w:t>
      </w:r>
      <w:r>
        <w:rPr>
          <w:rFonts w:eastAsia="MS Mincho"/>
          <w:bCs/>
          <w:szCs w:val="28"/>
        </w:rPr>
        <w:t>дизельное топливо ЕВРО (летнее) – сорт</w:t>
      </w:r>
      <w:proofErr w:type="gramStart"/>
      <w:r>
        <w:rPr>
          <w:rFonts w:eastAsia="MS Mincho"/>
          <w:bCs/>
          <w:szCs w:val="28"/>
        </w:rPr>
        <w:t xml:space="preserve"> С</w:t>
      </w:r>
      <w:proofErr w:type="gramEnd"/>
      <w:r>
        <w:rPr>
          <w:rFonts w:eastAsia="MS Mincho"/>
          <w:bCs/>
          <w:szCs w:val="28"/>
        </w:rPr>
        <w:t xml:space="preserve"> (минус 5°С);</w:t>
      </w:r>
    </w:p>
    <w:p w:rsidR="009C659D" w:rsidRPr="00033C95" w:rsidRDefault="009C659D" w:rsidP="00F079A7">
      <w:pPr>
        <w:pStyle w:val="19"/>
        <w:tabs>
          <w:tab w:val="num" w:pos="1146"/>
          <w:tab w:val="left" w:pos="1276"/>
        </w:tabs>
        <w:ind w:firstLine="567"/>
        <w:rPr>
          <w:szCs w:val="28"/>
        </w:rPr>
      </w:pPr>
      <w:r>
        <w:rPr>
          <w:rFonts w:eastAsia="MS Mincho"/>
          <w:bCs/>
          <w:szCs w:val="28"/>
        </w:rPr>
        <w:t>- дизельное топливо ЕВРО (зимнее) - класс топлива не ниже 3 (минус 38°С).</w:t>
      </w:r>
    </w:p>
    <w:p w:rsidR="009C659D" w:rsidRPr="00033C95" w:rsidRDefault="009C659D" w:rsidP="00F01F31">
      <w:pPr>
        <w:pStyle w:val="19"/>
        <w:tabs>
          <w:tab w:val="num" w:pos="2880"/>
        </w:tabs>
        <w:ind w:firstLine="567"/>
        <w:rPr>
          <w:szCs w:val="28"/>
        </w:rPr>
      </w:pPr>
      <w:r>
        <w:rPr>
          <w:szCs w:val="28"/>
        </w:rPr>
        <w:t xml:space="preserve">4.2.2. Требования к Товару: качество и безопасность поставляемого Товара должно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Cs w:val="28"/>
        </w:rPr>
        <w:t>Топливо дизельное ЕВРО. Технические условия».</w:t>
      </w:r>
    </w:p>
    <w:p w:rsidR="009C659D" w:rsidRPr="00033C95" w:rsidRDefault="009C659D" w:rsidP="00F01F31">
      <w:pPr>
        <w:ind w:firstLine="709"/>
        <w:jc w:val="both"/>
        <w:rPr>
          <w:bCs/>
          <w:sz w:val="28"/>
          <w:szCs w:val="28"/>
        </w:rPr>
      </w:pPr>
      <w:r>
        <w:rPr>
          <w:sz w:val="28"/>
          <w:szCs w:val="28"/>
        </w:rPr>
        <w:t>4.2.3.</w:t>
      </w:r>
      <w:r>
        <w:rPr>
          <w:bCs/>
          <w:sz w:val="28"/>
          <w:szCs w:val="28"/>
        </w:rPr>
        <w:t xml:space="preserve">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9C659D" w:rsidRPr="00033C95" w:rsidRDefault="009C659D" w:rsidP="00F01F31">
      <w:pPr>
        <w:ind w:firstLine="709"/>
        <w:jc w:val="both"/>
      </w:pPr>
    </w:p>
    <w:p w:rsidR="009C659D" w:rsidRPr="00033C95" w:rsidRDefault="009C659D" w:rsidP="00F01F31">
      <w:pPr>
        <w:pStyle w:val="aff7"/>
        <w:tabs>
          <w:tab w:val="num" w:pos="1418"/>
        </w:tabs>
        <w:jc w:val="both"/>
        <w:rPr>
          <w:b/>
          <w:sz w:val="28"/>
          <w:szCs w:val="28"/>
        </w:rPr>
      </w:pPr>
      <w:r>
        <w:rPr>
          <w:b/>
          <w:sz w:val="28"/>
          <w:szCs w:val="28"/>
        </w:rPr>
        <w:t>4.3. Сведения об объеме закупаемого Товара</w:t>
      </w:r>
    </w:p>
    <w:p w:rsidR="009C659D" w:rsidRDefault="009C659D" w:rsidP="003B2A4C">
      <w:pPr>
        <w:pStyle w:val="19"/>
        <w:numPr>
          <w:ilvl w:val="2"/>
          <w:numId w:val="26"/>
        </w:numPr>
        <w:ind w:left="0" w:firstLine="709"/>
        <w:rPr>
          <w:szCs w:val="28"/>
        </w:rPr>
      </w:pPr>
      <w:r>
        <w:rPr>
          <w:szCs w:val="28"/>
        </w:rPr>
        <w:t>Ориентировочный объем закупки дизельного топлива составляет 332 368 литров.</w:t>
      </w:r>
    </w:p>
    <w:p w:rsidR="009C659D" w:rsidRDefault="009C659D" w:rsidP="003B2A4C">
      <w:pPr>
        <w:pStyle w:val="19"/>
        <w:numPr>
          <w:ilvl w:val="2"/>
          <w:numId w:val="26"/>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9C659D" w:rsidRDefault="009C659D" w:rsidP="003B2A4C">
      <w:pPr>
        <w:pStyle w:val="aff7"/>
        <w:numPr>
          <w:ilvl w:val="2"/>
          <w:numId w:val="26"/>
        </w:numPr>
        <w:suppressAutoHyphens w:val="0"/>
        <w:ind w:left="0" w:firstLine="709"/>
        <w:jc w:val="both"/>
        <w:rPr>
          <w:sz w:val="28"/>
          <w:szCs w:val="28"/>
        </w:rPr>
      </w:pPr>
      <w:r>
        <w:rPr>
          <w:sz w:val="28"/>
          <w:szCs w:val="28"/>
        </w:rPr>
        <w:t>Покупатель оставляет за собой право неполной выборки заявленного объема Товара, указанного в подпункте 4.3.1. настоящего пункта. Санкции за не выборку не могут быть предусмотрены.</w:t>
      </w:r>
    </w:p>
    <w:p w:rsidR="009C659D" w:rsidRPr="00033C95" w:rsidRDefault="009C659D" w:rsidP="00F01F31">
      <w:pPr>
        <w:pStyle w:val="aff7"/>
        <w:suppressAutoHyphens w:val="0"/>
        <w:ind w:left="709"/>
        <w:jc w:val="both"/>
        <w:rPr>
          <w:sz w:val="28"/>
          <w:szCs w:val="28"/>
        </w:rPr>
      </w:pPr>
    </w:p>
    <w:p w:rsidR="009C659D" w:rsidRPr="00033C95" w:rsidRDefault="009C659D" w:rsidP="00F01F31">
      <w:pPr>
        <w:ind w:left="709"/>
        <w:jc w:val="both"/>
        <w:rPr>
          <w:b/>
          <w:sz w:val="28"/>
          <w:szCs w:val="28"/>
        </w:rPr>
      </w:pPr>
      <w:r>
        <w:rPr>
          <w:b/>
          <w:sz w:val="28"/>
          <w:szCs w:val="28"/>
        </w:rPr>
        <w:t>4.4. Место, срок и порядок поставки Товара</w:t>
      </w:r>
    </w:p>
    <w:p w:rsidR="009C659D" w:rsidRPr="00033C95" w:rsidRDefault="009C659D" w:rsidP="00F01F31">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9C659D" w:rsidRPr="00033C95" w:rsidRDefault="009C659D" w:rsidP="00F01F31">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один раз в неделю,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14 до 16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9C659D" w:rsidRPr="00033C95" w:rsidRDefault="009C659D" w:rsidP="00F01F31">
      <w:pPr>
        <w:tabs>
          <w:tab w:val="num" w:pos="0"/>
          <w:tab w:val="left" w:pos="709"/>
        </w:tabs>
        <w:ind w:firstLine="720"/>
        <w:jc w:val="both"/>
        <w:rPr>
          <w:rFonts w:eastAsia="MS Mincho"/>
          <w:bCs/>
          <w:sz w:val="28"/>
          <w:szCs w:val="28"/>
        </w:rPr>
      </w:pPr>
      <w:r>
        <w:rPr>
          <w:color w:val="000000"/>
          <w:sz w:val="28"/>
          <w:szCs w:val="28"/>
        </w:rPr>
        <w:t xml:space="preserve">4.4.3. Срок поставки Товара: поставка Товара должна осуществляться </w:t>
      </w:r>
      <w:r>
        <w:rPr>
          <w:sz w:val="28"/>
          <w:szCs w:val="28"/>
        </w:rPr>
        <w:t>в течени</w:t>
      </w:r>
      <w:proofErr w:type="gramStart"/>
      <w:r>
        <w:rPr>
          <w:sz w:val="28"/>
          <w:szCs w:val="28"/>
        </w:rPr>
        <w:t>и</w:t>
      </w:r>
      <w:proofErr w:type="gramEnd"/>
      <w:r>
        <w:rPr>
          <w:color w:val="000000"/>
          <w:sz w:val="28"/>
          <w:szCs w:val="28"/>
        </w:rPr>
        <w:t xml:space="preserve"> 2 (двух) </w:t>
      </w:r>
      <w:r>
        <w:rPr>
          <w:sz w:val="28"/>
          <w:szCs w:val="28"/>
        </w:rPr>
        <w:t>календарных дней с даты подписания Сторонами заявки.</w:t>
      </w:r>
    </w:p>
    <w:p w:rsidR="009C659D" w:rsidRPr="00033C95" w:rsidRDefault="009C659D" w:rsidP="00F01F31">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9C659D" w:rsidRPr="00033C95" w:rsidRDefault="009C659D" w:rsidP="00F01F31">
      <w:pPr>
        <w:ind w:firstLine="709"/>
        <w:contextualSpacing/>
        <w:jc w:val="both"/>
        <w:rPr>
          <w:sz w:val="28"/>
          <w:szCs w:val="28"/>
        </w:rPr>
      </w:pPr>
      <w:r>
        <w:rPr>
          <w:sz w:val="28"/>
          <w:szCs w:val="28"/>
        </w:rPr>
        <w:t>Поставка зимнего и летнего дизельного топлива осуществляется с учетом летнего периода с 01.07.2018 по 31.10.2018 и зимнего периода с 01.11.2018 по 28.02.2019.</w:t>
      </w:r>
    </w:p>
    <w:p w:rsidR="009C659D" w:rsidRPr="00033C95" w:rsidRDefault="009C659D" w:rsidP="00F01F31">
      <w:pPr>
        <w:tabs>
          <w:tab w:val="left" w:pos="709"/>
        </w:tabs>
        <w:jc w:val="both"/>
        <w:rPr>
          <w:rFonts w:eastAsia="MS Mincho"/>
          <w:bCs/>
          <w:sz w:val="28"/>
          <w:szCs w:val="28"/>
        </w:rPr>
      </w:pPr>
      <w:r>
        <w:rPr>
          <w:rFonts w:eastAsia="MS Mincho"/>
          <w:bCs/>
          <w:sz w:val="28"/>
          <w:szCs w:val="28"/>
        </w:rPr>
        <w:t xml:space="preserve">          4.4.5. Место поставки:  г. Екатеринбург, ул. </w:t>
      </w:r>
      <w:proofErr w:type="gramStart"/>
      <w:r>
        <w:rPr>
          <w:rFonts w:eastAsia="MS Mincho"/>
          <w:bCs/>
          <w:sz w:val="28"/>
          <w:szCs w:val="28"/>
        </w:rPr>
        <w:t>Автомагистральная</w:t>
      </w:r>
      <w:proofErr w:type="gramEnd"/>
      <w:r>
        <w:rPr>
          <w:rFonts w:eastAsia="MS Mincho"/>
          <w:bCs/>
          <w:sz w:val="28"/>
          <w:szCs w:val="28"/>
        </w:rPr>
        <w:t xml:space="preserve">, д. 2.  </w:t>
      </w:r>
    </w:p>
    <w:p w:rsidR="009C659D" w:rsidRPr="00033C95" w:rsidRDefault="009C659D" w:rsidP="00F01F31">
      <w:pPr>
        <w:widowControl w:val="0"/>
        <w:autoSpaceDE w:val="0"/>
        <w:autoSpaceDN w:val="0"/>
        <w:adjustRightInd w:val="0"/>
        <w:ind w:firstLine="567"/>
        <w:jc w:val="both"/>
        <w:rPr>
          <w:bCs/>
          <w:sz w:val="28"/>
          <w:szCs w:val="28"/>
        </w:rPr>
      </w:pPr>
      <w:r>
        <w:rPr>
          <w:bCs/>
          <w:sz w:val="28"/>
          <w:szCs w:val="28"/>
        </w:rPr>
        <w:t xml:space="preserve">  4.4.6.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9C659D" w:rsidRPr="00033C95" w:rsidRDefault="009C659D" w:rsidP="00F01F31">
      <w:pPr>
        <w:widowControl w:val="0"/>
        <w:autoSpaceDE w:val="0"/>
        <w:autoSpaceDN w:val="0"/>
        <w:adjustRightInd w:val="0"/>
        <w:ind w:firstLine="567"/>
        <w:jc w:val="both"/>
        <w:rPr>
          <w:sz w:val="28"/>
          <w:szCs w:val="28"/>
        </w:rPr>
      </w:pPr>
      <w:r>
        <w:rPr>
          <w:sz w:val="28"/>
          <w:szCs w:val="28"/>
        </w:rPr>
        <w:t xml:space="preserve">  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9C659D" w:rsidRPr="00033C95" w:rsidRDefault="009C659D" w:rsidP="00F01F31">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9C659D" w:rsidRPr="00033C95" w:rsidRDefault="009C659D" w:rsidP="00F01F31">
      <w:pPr>
        <w:autoSpaceDE w:val="0"/>
        <w:autoSpaceDN w:val="0"/>
        <w:rPr>
          <w:color w:val="000000"/>
          <w:sz w:val="28"/>
          <w:szCs w:val="28"/>
        </w:rPr>
      </w:pPr>
      <w:r>
        <w:rPr>
          <w:color w:val="000000"/>
          <w:sz w:val="28"/>
          <w:szCs w:val="28"/>
        </w:rPr>
        <w:t xml:space="preserve">            </w:t>
      </w:r>
    </w:p>
    <w:p w:rsidR="009C659D" w:rsidRPr="004B68E1" w:rsidRDefault="009C659D" w:rsidP="004B68E1">
      <w:pPr>
        <w:autoSpaceDE w:val="0"/>
        <w:autoSpaceDN w:val="0"/>
        <w:ind w:firstLine="709"/>
        <w:rPr>
          <w:b/>
        </w:rPr>
      </w:pPr>
      <w:r>
        <w:rPr>
          <w:b/>
          <w:color w:val="000000"/>
          <w:sz w:val="28"/>
          <w:szCs w:val="28"/>
        </w:rPr>
        <w:t>4.5. Требования к гарантии качества Товара</w:t>
      </w:r>
    </w:p>
    <w:p w:rsidR="009C659D" w:rsidRDefault="009C659D" w:rsidP="004B68E1">
      <w:pPr>
        <w:autoSpaceDE w:val="0"/>
        <w:autoSpaceDN w:val="0"/>
        <w:ind w:firstLine="709"/>
        <w:jc w:val="both"/>
        <w:rPr>
          <w:sz w:val="28"/>
          <w:szCs w:val="28"/>
        </w:rPr>
      </w:pPr>
      <w:r>
        <w:rPr>
          <w:sz w:val="28"/>
          <w:szCs w:val="28"/>
        </w:rPr>
        <w:t>4.5.1. Поставщик предоставляет гарантию качества на поставляемый Товар в соответствии с гарантийным сроком хранения, представляемым заводом-изготовителем, но не менее 6 (шести) месяцев со дня изготовления Товара.</w:t>
      </w:r>
    </w:p>
    <w:p w:rsidR="009C659D" w:rsidRPr="004B68E1" w:rsidRDefault="009C659D" w:rsidP="004B68E1">
      <w:pPr>
        <w:autoSpaceDE w:val="0"/>
        <w:autoSpaceDN w:val="0"/>
        <w:ind w:firstLine="709"/>
        <w:jc w:val="both"/>
        <w:rPr>
          <w:sz w:val="28"/>
          <w:szCs w:val="28"/>
        </w:rPr>
      </w:pPr>
    </w:p>
    <w:p w:rsidR="009C659D" w:rsidRPr="00033C95" w:rsidRDefault="009C659D" w:rsidP="00F01F31">
      <w:pPr>
        <w:widowControl w:val="0"/>
        <w:autoSpaceDE w:val="0"/>
        <w:autoSpaceDN w:val="0"/>
        <w:adjustRightInd w:val="0"/>
        <w:ind w:firstLine="709"/>
        <w:jc w:val="both"/>
        <w:rPr>
          <w:sz w:val="28"/>
          <w:szCs w:val="28"/>
        </w:rPr>
      </w:pPr>
      <w:r>
        <w:rPr>
          <w:b/>
          <w:bCs/>
          <w:sz w:val="28"/>
          <w:szCs w:val="28"/>
          <w:lang w:eastAsia="ru-RU"/>
        </w:rPr>
        <w:t>4.6. Срок действия договора</w:t>
      </w:r>
    </w:p>
    <w:p w:rsidR="009C659D" w:rsidRPr="00033C95" w:rsidRDefault="009C659D" w:rsidP="00F01F31">
      <w:pPr>
        <w:tabs>
          <w:tab w:val="num" w:pos="0"/>
        </w:tabs>
        <w:ind w:firstLine="720"/>
        <w:jc w:val="both"/>
        <w:rPr>
          <w:bCs/>
          <w:sz w:val="28"/>
          <w:szCs w:val="28"/>
          <w:lang w:eastAsia="ru-RU"/>
        </w:rPr>
      </w:pPr>
      <w:r>
        <w:rPr>
          <w:bCs/>
          <w:sz w:val="28"/>
          <w:szCs w:val="28"/>
          <w:lang w:eastAsia="ru-RU"/>
        </w:rPr>
        <w:t>Договор вступает в силу с 01 июля 2018 года и действует до 28 февраля 2019 года включительно,</w:t>
      </w:r>
      <w:r>
        <w:rPr>
          <w:sz w:val="28"/>
          <w:szCs w:val="28"/>
        </w:rPr>
        <w:t xml:space="preserve"> а в части взаиморасчетов - до полного исполнения Сторонами  своих обязательств</w:t>
      </w:r>
      <w:r>
        <w:rPr>
          <w:bCs/>
          <w:sz w:val="28"/>
          <w:szCs w:val="28"/>
          <w:lang w:eastAsia="ru-RU"/>
        </w:rPr>
        <w:t>.</w:t>
      </w:r>
    </w:p>
    <w:p w:rsidR="009C659D" w:rsidRPr="00033C95" w:rsidRDefault="009C659D" w:rsidP="00F01F31">
      <w:pPr>
        <w:tabs>
          <w:tab w:val="num" w:pos="0"/>
        </w:tabs>
        <w:ind w:firstLine="720"/>
        <w:jc w:val="both"/>
        <w:rPr>
          <w:bCs/>
          <w:sz w:val="28"/>
          <w:szCs w:val="28"/>
          <w:lang w:eastAsia="ru-RU"/>
        </w:rPr>
      </w:pPr>
    </w:p>
    <w:p w:rsidR="009C659D" w:rsidRPr="00033C95" w:rsidRDefault="009C659D" w:rsidP="00F01F31">
      <w:pPr>
        <w:tabs>
          <w:tab w:val="left" w:pos="709"/>
        </w:tabs>
        <w:ind w:firstLine="709"/>
        <w:jc w:val="both"/>
        <w:rPr>
          <w:b/>
          <w:sz w:val="28"/>
          <w:szCs w:val="28"/>
        </w:rPr>
      </w:pPr>
      <w:r>
        <w:rPr>
          <w:b/>
          <w:sz w:val="28"/>
          <w:szCs w:val="28"/>
        </w:rPr>
        <w:t>4.7. Максимальная цена договора</w:t>
      </w:r>
    </w:p>
    <w:p w:rsidR="009C659D" w:rsidRDefault="009C659D" w:rsidP="00F01F31">
      <w:pPr>
        <w:tabs>
          <w:tab w:val="left" w:pos="709"/>
        </w:tabs>
        <w:ind w:firstLine="709"/>
        <w:jc w:val="both"/>
        <w:rPr>
          <w:sz w:val="28"/>
          <w:szCs w:val="28"/>
        </w:rPr>
      </w:pPr>
      <w:r>
        <w:rPr>
          <w:sz w:val="28"/>
          <w:szCs w:val="28"/>
        </w:rPr>
        <w:t>4.7.1. Максимальная цена договора составляет 13 000 000,00  (тринадцать миллионов) рублей 00 копеек с учетом всех расходов Поставщика и налогов (кроме НДС).</w:t>
      </w:r>
    </w:p>
    <w:p w:rsidR="009C659D" w:rsidRPr="00033C95" w:rsidRDefault="009C659D" w:rsidP="00F01F31">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9C659D" w:rsidRPr="00033C95" w:rsidRDefault="009C659D" w:rsidP="00F01F31">
      <w:pPr>
        <w:ind w:firstLine="709"/>
        <w:contextualSpacing/>
        <w:jc w:val="both"/>
        <w:rPr>
          <w:rFonts w:eastAsia="MS Mincho"/>
          <w:bCs/>
          <w:sz w:val="28"/>
          <w:szCs w:val="28"/>
        </w:rPr>
      </w:pPr>
      <w:r>
        <w:rPr>
          <w:sz w:val="28"/>
          <w:szCs w:val="28"/>
        </w:rPr>
        <w:t>4</w:t>
      </w:r>
      <w:r>
        <w:rPr>
          <w:color w:val="000000" w:themeColor="text1"/>
          <w:sz w:val="28"/>
          <w:szCs w:val="28"/>
        </w:rPr>
        <w:t xml:space="preserve">.7.2. </w:t>
      </w:r>
      <w:r>
        <w:rPr>
          <w:rFonts w:eastAsia="MS Mincho"/>
          <w:bCs/>
          <w:sz w:val="28"/>
          <w:szCs w:val="28"/>
        </w:rPr>
        <w:t>Цена за 1 (один) литр Товара должна быть не более:</w:t>
      </w:r>
    </w:p>
    <w:p w:rsidR="009C659D" w:rsidRPr="001F6456" w:rsidRDefault="009C659D" w:rsidP="00F01F31">
      <w:pPr>
        <w:ind w:firstLine="709"/>
        <w:contextualSpacing/>
        <w:jc w:val="both"/>
        <w:rPr>
          <w:rFonts w:eastAsia="MS Mincho"/>
          <w:bCs/>
          <w:sz w:val="28"/>
          <w:szCs w:val="28"/>
        </w:rPr>
      </w:pPr>
      <w:r>
        <w:rPr>
          <w:rFonts w:eastAsia="MS Mincho"/>
          <w:bCs/>
          <w:sz w:val="28"/>
          <w:szCs w:val="28"/>
        </w:rPr>
        <w:t>- 39,40  рублей 00 копеек без учета НДС на зимнее дизельное топливо;</w:t>
      </w:r>
    </w:p>
    <w:p w:rsidR="009C659D" w:rsidRDefault="009C659D" w:rsidP="00E02506">
      <w:pPr>
        <w:ind w:firstLine="709"/>
        <w:contextualSpacing/>
        <w:jc w:val="both"/>
        <w:rPr>
          <w:rFonts w:eastAsia="MS Mincho"/>
          <w:bCs/>
          <w:sz w:val="28"/>
          <w:szCs w:val="28"/>
        </w:rPr>
      </w:pPr>
      <w:r>
        <w:rPr>
          <w:rFonts w:eastAsia="MS Mincho"/>
          <w:bCs/>
          <w:sz w:val="28"/>
          <w:szCs w:val="28"/>
        </w:rPr>
        <w:t>- 38,58  рублей 00 копеек без учета НДС на летнее дизельное топливо.</w:t>
      </w:r>
    </w:p>
    <w:p w:rsidR="009C659D" w:rsidRDefault="009C659D" w:rsidP="00E02506">
      <w:pPr>
        <w:ind w:firstLine="709"/>
        <w:contextualSpacing/>
        <w:jc w:val="both"/>
        <w:rPr>
          <w:rFonts w:eastAsia="MS Mincho"/>
          <w:bCs/>
          <w:sz w:val="28"/>
          <w:szCs w:val="28"/>
        </w:rPr>
      </w:pPr>
      <w:r>
        <w:rPr>
          <w:bCs/>
          <w:sz w:val="28"/>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r>
        <w:rPr>
          <w:bCs/>
        </w:rPr>
        <w:t>.</w:t>
      </w:r>
    </w:p>
    <w:p w:rsidR="009C659D" w:rsidRPr="00033C95" w:rsidRDefault="009C659D" w:rsidP="00F01F31">
      <w:pPr>
        <w:tabs>
          <w:tab w:val="num" w:pos="0"/>
        </w:tabs>
        <w:ind w:firstLine="720"/>
        <w:jc w:val="both"/>
        <w:rPr>
          <w:bCs/>
          <w:sz w:val="28"/>
          <w:szCs w:val="28"/>
        </w:rPr>
      </w:pPr>
      <w:r>
        <w:rPr>
          <w:bCs/>
          <w:sz w:val="28"/>
          <w:szCs w:val="28"/>
        </w:rPr>
        <w:t>4.7.3. Общая цена договора складывается исходя из подписанных Сторонами заявок, и не должна превышать величину, указанную в п. 4.7.1. настоящего раздела документации о закупке.</w:t>
      </w:r>
    </w:p>
    <w:p w:rsidR="009C659D" w:rsidRPr="00033C95" w:rsidRDefault="009C659D" w:rsidP="00F01F31">
      <w:pPr>
        <w:tabs>
          <w:tab w:val="num" w:pos="0"/>
          <w:tab w:val="num" w:pos="1855"/>
        </w:tabs>
        <w:ind w:firstLine="720"/>
        <w:jc w:val="both"/>
        <w:rPr>
          <w:b/>
          <w:sz w:val="28"/>
          <w:szCs w:val="28"/>
        </w:rPr>
      </w:pPr>
    </w:p>
    <w:p w:rsidR="009C659D" w:rsidRPr="00033C95" w:rsidRDefault="009C659D" w:rsidP="00F01F31">
      <w:pPr>
        <w:tabs>
          <w:tab w:val="num" w:pos="0"/>
          <w:tab w:val="num" w:pos="1855"/>
        </w:tabs>
        <w:ind w:firstLine="720"/>
        <w:jc w:val="both"/>
        <w:rPr>
          <w:b/>
          <w:sz w:val="28"/>
          <w:szCs w:val="28"/>
        </w:rPr>
      </w:pPr>
      <w:r>
        <w:rPr>
          <w:b/>
          <w:sz w:val="28"/>
          <w:szCs w:val="28"/>
        </w:rPr>
        <w:t xml:space="preserve">4.8. Порядок оплаты Товара </w:t>
      </w:r>
    </w:p>
    <w:p w:rsidR="009C659D" w:rsidRDefault="009C659D" w:rsidP="00F01F31">
      <w:pPr>
        <w:tabs>
          <w:tab w:val="num" w:pos="0"/>
        </w:tabs>
        <w:ind w:firstLine="720"/>
        <w:jc w:val="both"/>
        <w:rPr>
          <w:sz w:val="28"/>
          <w:szCs w:val="28"/>
        </w:rPr>
      </w:pPr>
      <w:r>
        <w:rPr>
          <w:sz w:val="28"/>
          <w:szCs w:val="28"/>
        </w:rPr>
        <w:t xml:space="preserve">4.8.1. 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9C659D" w:rsidRPr="00033C95" w:rsidRDefault="009C659D" w:rsidP="00F01F31">
      <w:pPr>
        <w:pStyle w:val="afa"/>
        <w:rPr>
          <w:sz w:val="28"/>
          <w:szCs w:val="28"/>
        </w:rPr>
      </w:pPr>
      <w:r>
        <w:rPr>
          <w:sz w:val="28"/>
          <w:szCs w:val="28"/>
        </w:rPr>
        <w:t xml:space="preserve">4.8.2. </w:t>
      </w: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9C659D" w:rsidRPr="00033C95" w:rsidRDefault="009C659D" w:rsidP="00F01F31">
      <w:pPr>
        <w:pStyle w:val="afa"/>
        <w:rPr>
          <w:sz w:val="28"/>
          <w:szCs w:val="28"/>
        </w:rPr>
      </w:pPr>
      <w:r>
        <w:rPr>
          <w:sz w:val="28"/>
          <w:szCs w:val="28"/>
        </w:rPr>
        <w:t>В этом случае срок для оплаты Товара начинает исчисляться с момента получения Товара надлежащего качества и (или) ассортимента (вида).</w:t>
      </w:r>
    </w:p>
    <w:p w:rsidR="009C659D" w:rsidRDefault="009C659D"/>
    <w:p w:rsidR="000954FB" w:rsidRPr="002C3FF9" w:rsidRDefault="000954FB" w:rsidP="000954FB">
      <w:pPr>
        <w:ind w:firstLine="709"/>
        <w:jc w:val="both"/>
        <w:rPr>
          <w:i/>
          <w:sz w:val="28"/>
          <w:szCs w:val="28"/>
          <w:highlight w:val="cyan"/>
        </w:rPr>
      </w:pP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9C659D" w:rsidRDefault="003B2A4C">
            <w:pPr>
              <w:jc w:val="both"/>
            </w:pPr>
            <w:r>
              <w:t>Запрос предложений № ЗП-СВЕРД-18-0013 по предмету закупки "Поставка дизельного топлива для нужд контейнерного терминала Екатеринбург-Товарный филиала ПАО "ТрансКонтейнер" на Свердловской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9C659D" w:rsidRDefault="003B2A4C">
            <w:pPr>
              <w:pStyle w:val="19"/>
              <w:ind w:firstLine="0"/>
              <w:rPr>
                <w:sz w:val="24"/>
                <w:szCs w:val="24"/>
              </w:rPr>
            </w:pPr>
            <w:r>
              <w:rPr>
                <w:sz w:val="24"/>
                <w:szCs w:val="24"/>
              </w:rPr>
              <w:t>Организатором является ПАО «ТрансКонтейнер». Функции Организатора выполняет:</w:t>
            </w:r>
          </w:p>
          <w:p w:rsidR="009C659D" w:rsidRDefault="003B2A4C">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9C659D" w:rsidRDefault="003B2A4C">
            <w:pPr>
              <w:pStyle w:val="19"/>
              <w:ind w:firstLine="0"/>
              <w:rPr>
                <w:sz w:val="24"/>
                <w:szCs w:val="24"/>
              </w:rPr>
            </w:pPr>
            <w:r>
              <w:rPr>
                <w:sz w:val="24"/>
                <w:szCs w:val="24"/>
              </w:rPr>
              <w:t>Адрес: Российская Федерация, 620027, г. Екатеринбург, ул. Николая Никонова, д.8</w:t>
            </w:r>
          </w:p>
          <w:p w:rsidR="009C659D" w:rsidRDefault="003B2A4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p w:rsidR="009C659D" w:rsidRDefault="009C659D">
            <w:pPr>
              <w:rPr>
                <w:rFonts w:ascii="Calibri" w:hAnsi="Calibri" w:cs="Calibri"/>
                <w:color w:val="000000"/>
                <w:sz w:val="22"/>
                <w:szCs w:val="22"/>
                <w:lang w:eastAsia="ru-RU"/>
              </w:rPr>
            </w:pPr>
          </w:p>
          <w:p w:rsidR="009C659D" w:rsidRDefault="003B2A4C">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9C659D" w:rsidRDefault="009C659D">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9C659D" w:rsidRDefault="003B2A4C">
            <w:pPr>
              <w:pStyle w:val="19"/>
              <w:ind w:firstLine="0"/>
              <w:rPr>
                <w:b/>
                <w:sz w:val="24"/>
                <w:szCs w:val="24"/>
              </w:rPr>
            </w:pPr>
            <w:r>
              <w:rPr>
                <w:sz w:val="24"/>
                <w:szCs w:val="24"/>
              </w:rPr>
              <w:t>«28» апреля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3B2A4C" w:rsidRDefault="003B2A4C">
            <w:pPr>
              <w:pStyle w:val="19"/>
              <w:ind w:firstLine="34"/>
              <w:rPr>
                <w:sz w:val="24"/>
                <w:szCs w:val="24"/>
              </w:rPr>
            </w:pPr>
            <w:r>
              <w:rPr>
                <w:sz w:val="24"/>
                <w:szCs w:val="24"/>
              </w:rPr>
              <w:t xml:space="preserve">Начальная (максимальная) цена договора составляет 13000000 (тринадцать миллионов) рублей 00 копеек 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w:t>
            </w:r>
          </w:p>
          <w:p w:rsidR="003B2A4C" w:rsidRDefault="003B2A4C">
            <w:pPr>
              <w:pStyle w:val="19"/>
              <w:ind w:firstLine="34"/>
              <w:rPr>
                <w:sz w:val="24"/>
                <w:szCs w:val="24"/>
              </w:rPr>
            </w:pPr>
            <w:r>
              <w:rPr>
                <w:sz w:val="24"/>
                <w:szCs w:val="24"/>
              </w:rPr>
              <w:t xml:space="preserve">Цена за 1 (один) литр Товара должна быть не более: - 39,40  рублей 00 копеек без учета НДС на зимнее дизельное топливо; - 38,58  рублей 00 копеек без учета НДС на летнее дизельное топливо. </w:t>
            </w:r>
          </w:p>
          <w:p w:rsidR="009C659D" w:rsidRDefault="003B2A4C">
            <w:pPr>
              <w:pStyle w:val="19"/>
              <w:ind w:firstLine="34"/>
              <w:rPr>
                <w:sz w:val="24"/>
                <w:szCs w:val="24"/>
              </w:rPr>
            </w:pPr>
            <w:r>
              <w:rPr>
                <w:sz w:val="24"/>
                <w:szCs w:val="24"/>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C659D" w:rsidRDefault="003B2A4C">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«15» мая 2018 г. 14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9C659D" w:rsidRDefault="003B2A4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9C659D" w:rsidRDefault="003B2A4C">
            <w:pPr>
              <w:pStyle w:val="19"/>
              <w:ind w:firstLine="0"/>
              <w:rPr>
                <w:sz w:val="24"/>
                <w:szCs w:val="24"/>
                <w:highlight w:val="cyan"/>
              </w:rPr>
            </w:pPr>
            <w:r>
              <w:rPr>
                <w:sz w:val="24"/>
                <w:szCs w:val="24"/>
              </w:rPr>
              <w:t xml:space="preserve">Оценка и сопоставление Заявок состоится </w:t>
            </w:r>
            <w:r>
              <w:rPr>
                <w:sz w:val="24"/>
                <w:szCs w:val="24"/>
              </w:rPr>
              <w:br/>
              <w:t>«15» мая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9C659D" w:rsidRDefault="003B2A4C">
            <w:pPr>
              <w:pStyle w:val="19"/>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9C659D" w:rsidRDefault="003B2A4C">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C659D" w:rsidRDefault="003B2A4C">
            <w:pPr>
              <w:pStyle w:val="19"/>
              <w:ind w:firstLine="0"/>
              <w:rPr>
                <w:sz w:val="24"/>
                <w:szCs w:val="24"/>
                <w:shd w:val="clear" w:color="auto" w:fill="FFFF00"/>
              </w:rPr>
            </w:pPr>
            <w:r>
              <w:rPr>
                <w:sz w:val="24"/>
                <w:szCs w:val="24"/>
              </w:rPr>
              <w:t>Подведение итогов состоится не позднее «17» июля 2018 г. 12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9C659D" w:rsidRDefault="003B2A4C" w:rsidP="003B2A4C">
            <w:pPr>
              <w:pStyle w:val="19"/>
              <w:ind w:firstLine="0"/>
              <w:rPr>
                <w:sz w:val="24"/>
                <w:szCs w:val="24"/>
              </w:rPr>
            </w:pPr>
            <w:r>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9C659D" w:rsidRDefault="003B2A4C">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C659D" w:rsidRDefault="003B2A4C">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в течени</w:t>
            </w:r>
            <w:proofErr w:type="gramStart"/>
            <w:r>
              <w:t>и</w:t>
            </w:r>
            <w:proofErr w:type="gramEnd"/>
            <w:r>
              <w:t xml:space="preserve"> 2 (двух) календарных дней с даты подписания Сторонами заявки.</w:t>
            </w:r>
          </w:p>
          <w:p w:rsidR="00864393" w:rsidRPr="00F86FAA" w:rsidRDefault="00864393" w:rsidP="00864393">
            <w:pPr>
              <w:pStyle w:val="Default"/>
              <w:jc w:val="both"/>
              <w:rPr>
                <w:color w:val="auto"/>
              </w:rPr>
            </w:pPr>
          </w:p>
          <w:p w:rsidR="009C659D" w:rsidRDefault="003B2A4C">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г. Екатеринбург, ул. Автомагистральная, д. 2.</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9C659D" w:rsidRDefault="003B2A4C">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9C659D" w:rsidRDefault="003B2A4C">
            <w:pPr>
              <w:pStyle w:val="aff"/>
              <w:jc w:val="both"/>
              <w:rPr>
                <w:sz w:val="24"/>
                <w:szCs w:val="24"/>
              </w:rPr>
            </w:pPr>
            <w:r w:rsidRPr="003B2A4C">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9C659D" w:rsidRDefault="003B2A4C">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3B2A4C">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C659D" w:rsidRPr="003B2A4C" w:rsidRDefault="003B2A4C" w:rsidP="003B2A4C">
            <w:pPr>
              <w:pStyle w:val="aff7"/>
              <w:numPr>
                <w:ilvl w:val="1"/>
                <w:numId w:val="23"/>
              </w:numPr>
              <w:jc w:val="both"/>
            </w:pPr>
            <w:r w:rsidRPr="003B2A4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659D" w:rsidRPr="003B2A4C" w:rsidRDefault="003B2A4C" w:rsidP="003B2A4C">
            <w:pPr>
              <w:pStyle w:val="aff7"/>
              <w:numPr>
                <w:ilvl w:val="1"/>
                <w:numId w:val="23"/>
              </w:numPr>
              <w:jc w:val="both"/>
            </w:pPr>
            <w:r w:rsidRPr="003B2A4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C659D" w:rsidRPr="003B2A4C" w:rsidRDefault="003B2A4C" w:rsidP="003B2A4C">
            <w:pPr>
              <w:pStyle w:val="aff7"/>
              <w:numPr>
                <w:ilvl w:val="1"/>
                <w:numId w:val="23"/>
              </w:numPr>
              <w:jc w:val="both"/>
            </w:pPr>
            <w:r w:rsidRPr="003B2A4C">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дизельного топлива), с суммарной стоимостью договор</w:t>
            </w:r>
            <w:proofErr w:type="gramStart"/>
            <w:r w:rsidRPr="003B2A4C">
              <w:t>а(</w:t>
            </w:r>
            <w:proofErr w:type="gramEnd"/>
            <w:r w:rsidRPr="003B2A4C">
              <w:t>-</w:t>
            </w:r>
            <w:proofErr w:type="spellStart"/>
            <w:r w:rsidRPr="003B2A4C">
              <w:t>ов</w:t>
            </w:r>
            <w:proofErr w:type="spellEnd"/>
            <w:r w:rsidRPr="003B2A4C">
              <w:t>) не менее 20 % от начальной (максимальной) цены договора/цены лота;</w:t>
            </w:r>
          </w:p>
          <w:p w:rsidR="009C659D" w:rsidRPr="003B2A4C" w:rsidRDefault="003B2A4C" w:rsidP="003B2A4C">
            <w:pPr>
              <w:pStyle w:val="aff7"/>
              <w:numPr>
                <w:ilvl w:val="1"/>
                <w:numId w:val="23"/>
              </w:numPr>
              <w:jc w:val="both"/>
            </w:pPr>
            <w:r w:rsidRPr="003B2A4C">
              <w:t>наличие у претендента действующих договоров, соглашений на поставку дизельного топлива с производителями (поставщиками) дизельного топлива;</w:t>
            </w:r>
          </w:p>
          <w:p w:rsidR="009C659D" w:rsidRPr="003B2A4C" w:rsidRDefault="003B2A4C" w:rsidP="003B2A4C">
            <w:pPr>
              <w:pStyle w:val="aff7"/>
              <w:numPr>
                <w:ilvl w:val="1"/>
                <w:numId w:val="23"/>
              </w:numPr>
              <w:jc w:val="both"/>
            </w:pPr>
            <w:r w:rsidRPr="003B2A4C">
              <w:t>наличие у претендента в собственности, владении или ином праве специализированных транспортных средств, задействованных в поставках топлива, с емкостью для перевозки топлива объемом от 14 тонн от 16 тонн, в количестве не менее 2 единиц;</w:t>
            </w:r>
          </w:p>
          <w:p w:rsidR="009C659D" w:rsidRPr="003B2A4C" w:rsidRDefault="003B2A4C" w:rsidP="003B2A4C">
            <w:pPr>
              <w:pStyle w:val="aff7"/>
              <w:numPr>
                <w:ilvl w:val="1"/>
                <w:numId w:val="23"/>
              </w:numPr>
              <w:jc w:val="both"/>
            </w:pPr>
            <w:r w:rsidRPr="003B2A4C">
              <w:t>наличие у претендента допусков на перевозку опасных грузов на автотранспортные средства и водителей, планируемых к привлечению для перевозки и слива в топливный модуль дизельного топлива;</w:t>
            </w:r>
          </w:p>
          <w:p w:rsidR="009C659D" w:rsidRPr="003B2A4C" w:rsidRDefault="003B2A4C" w:rsidP="003B2A4C">
            <w:pPr>
              <w:pStyle w:val="aff7"/>
              <w:numPr>
                <w:ilvl w:val="1"/>
                <w:numId w:val="23"/>
              </w:numPr>
              <w:jc w:val="both"/>
            </w:pPr>
            <w:r w:rsidRPr="003B2A4C">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 то организацией.</w:t>
            </w:r>
          </w:p>
          <w:p w:rsidR="00864393" w:rsidRPr="006D2B87" w:rsidRDefault="00864393" w:rsidP="003B2A4C">
            <w:pPr>
              <w:pStyle w:val="aff7"/>
              <w:numPr>
                <w:ilvl w:val="0"/>
                <w:numId w:val="23"/>
              </w:numPr>
              <w:jc w:val="both"/>
            </w:pPr>
            <w:r>
              <w:t xml:space="preserve">Претендент, помимо документов, указанных в пункте </w:t>
            </w:r>
            <w:bookmarkStart w:id="2" w:name="_GoBack"/>
            <w:r>
              <w:t>2.3</w:t>
            </w:r>
            <w:bookmarkEnd w:id="2"/>
            <w:r>
              <w:t xml:space="preserve"> настоящей документации о закупке, в составе Заявки должен </w:t>
            </w:r>
            <w:proofErr w:type="gramStart"/>
            <w:r>
              <w:t>предоставить следующие документы</w:t>
            </w:r>
            <w:proofErr w:type="gramEnd"/>
            <w:r>
              <w:t>:</w:t>
            </w:r>
          </w:p>
          <w:p w:rsidR="009C659D" w:rsidRPr="003B2A4C" w:rsidRDefault="003B2A4C" w:rsidP="003B2A4C">
            <w:pPr>
              <w:pStyle w:val="aff7"/>
              <w:numPr>
                <w:ilvl w:val="1"/>
                <w:numId w:val="23"/>
              </w:numPr>
              <w:jc w:val="both"/>
            </w:pPr>
            <w:r w:rsidRPr="003B2A4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659D" w:rsidRPr="003B2A4C" w:rsidRDefault="003B2A4C" w:rsidP="003B2A4C">
            <w:pPr>
              <w:pStyle w:val="aff7"/>
              <w:numPr>
                <w:ilvl w:val="1"/>
                <w:numId w:val="23"/>
              </w:numPr>
              <w:jc w:val="both"/>
            </w:pPr>
            <w:proofErr w:type="gramStart"/>
            <w:r w:rsidRPr="003B2A4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B2A4C">
              <w:t>://</w:t>
            </w:r>
            <w:r>
              <w:rPr>
                <w:lang w:val="en-US"/>
              </w:rPr>
              <w:t>service</w:t>
            </w:r>
            <w:r w:rsidRPr="003B2A4C">
              <w:t>.</w:t>
            </w:r>
            <w:proofErr w:type="spellStart"/>
            <w:r>
              <w:rPr>
                <w:lang w:val="en-US"/>
              </w:rPr>
              <w:t>nalog</w:t>
            </w:r>
            <w:proofErr w:type="spellEnd"/>
            <w:r w:rsidRPr="003B2A4C">
              <w:t>.</w:t>
            </w:r>
            <w:proofErr w:type="spellStart"/>
            <w:r>
              <w:rPr>
                <w:lang w:val="en-US"/>
              </w:rPr>
              <w:t>ru</w:t>
            </w:r>
            <w:proofErr w:type="spellEnd"/>
            <w:r w:rsidRPr="003B2A4C">
              <w:t>/</w:t>
            </w:r>
            <w:proofErr w:type="spellStart"/>
            <w:r>
              <w:rPr>
                <w:lang w:val="en-US"/>
              </w:rPr>
              <w:t>zd</w:t>
            </w:r>
            <w:proofErr w:type="spellEnd"/>
            <w:r w:rsidRPr="003B2A4C">
              <w:t>.</w:t>
            </w:r>
            <w:r>
              <w:rPr>
                <w:lang w:val="en-US"/>
              </w:rPr>
              <w:t>do</w:t>
            </w:r>
            <w:r w:rsidRPr="003B2A4C">
              <w:t>).</w:t>
            </w:r>
            <w:proofErr w:type="gramEnd"/>
            <w:r w:rsidRPr="003B2A4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B2A4C">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B2A4C">
              <w:t>://</w:t>
            </w:r>
            <w:r>
              <w:rPr>
                <w:lang w:val="en-US"/>
              </w:rPr>
              <w:t>service</w:t>
            </w:r>
            <w:r w:rsidRPr="003B2A4C">
              <w:t>.</w:t>
            </w:r>
            <w:proofErr w:type="spellStart"/>
            <w:r>
              <w:rPr>
                <w:lang w:val="en-US"/>
              </w:rPr>
              <w:t>nalog</w:t>
            </w:r>
            <w:proofErr w:type="spellEnd"/>
            <w:r w:rsidRPr="003B2A4C">
              <w:t>.</w:t>
            </w:r>
            <w:proofErr w:type="spellStart"/>
            <w:r>
              <w:rPr>
                <w:lang w:val="en-US"/>
              </w:rPr>
              <w:t>ru</w:t>
            </w:r>
            <w:proofErr w:type="spellEnd"/>
            <w:r w:rsidRPr="003B2A4C">
              <w:t>/</w:t>
            </w:r>
            <w:proofErr w:type="spellStart"/>
            <w:r>
              <w:rPr>
                <w:lang w:val="en-US"/>
              </w:rPr>
              <w:t>zd</w:t>
            </w:r>
            <w:proofErr w:type="spellEnd"/>
            <w:r w:rsidRPr="003B2A4C">
              <w:t>.</w:t>
            </w:r>
            <w:r>
              <w:rPr>
                <w:lang w:val="en-US"/>
              </w:rPr>
              <w:t>do</w:t>
            </w:r>
            <w:r w:rsidRPr="003B2A4C">
              <w:t>));</w:t>
            </w:r>
            <w:proofErr w:type="gramEnd"/>
          </w:p>
          <w:p w:rsidR="009C659D" w:rsidRPr="003B2A4C" w:rsidRDefault="003B2A4C" w:rsidP="003B2A4C">
            <w:pPr>
              <w:pStyle w:val="aff7"/>
              <w:numPr>
                <w:ilvl w:val="1"/>
                <w:numId w:val="23"/>
              </w:numPr>
              <w:jc w:val="both"/>
            </w:pPr>
            <w:proofErr w:type="gramStart"/>
            <w:r w:rsidRPr="003B2A4C">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B2A4C">
              <w:t>://</w:t>
            </w:r>
            <w:proofErr w:type="spellStart"/>
            <w:r>
              <w:rPr>
                <w:lang w:val="en-US"/>
              </w:rPr>
              <w:t>fssprus</w:t>
            </w:r>
            <w:proofErr w:type="spellEnd"/>
            <w:r w:rsidRPr="003B2A4C">
              <w:t>.</w:t>
            </w:r>
            <w:proofErr w:type="spellStart"/>
            <w:r>
              <w:rPr>
                <w:lang w:val="en-US"/>
              </w:rPr>
              <w:t>ru</w:t>
            </w:r>
            <w:proofErr w:type="spellEnd"/>
            <w:r w:rsidRPr="003B2A4C">
              <w:t>/</w:t>
            </w:r>
            <w:proofErr w:type="spellStart"/>
            <w:r>
              <w:rPr>
                <w:lang w:val="en-US"/>
              </w:rPr>
              <w:t>iss</w:t>
            </w:r>
            <w:proofErr w:type="spellEnd"/>
            <w:proofErr w:type="gramEnd"/>
            <w:r w:rsidRPr="003B2A4C">
              <w:t>/</w:t>
            </w:r>
            <w:proofErr w:type="spellStart"/>
            <w:proofErr w:type="gramStart"/>
            <w:r>
              <w:rPr>
                <w:lang w:val="en-US"/>
              </w:rPr>
              <w:t>ip</w:t>
            </w:r>
            <w:proofErr w:type="spellEnd"/>
            <w:proofErr w:type="gramEnd"/>
            <w:r w:rsidRPr="003B2A4C">
              <w:t xml:space="preserve">), а также информации в едином Федеральном реестре сведений о фактах деятельности юридических лиц </w:t>
            </w:r>
            <w:r>
              <w:rPr>
                <w:lang w:val="en-US"/>
              </w:rPr>
              <w:t>http</w:t>
            </w:r>
            <w:r w:rsidRPr="003B2A4C">
              <w:t>://</w:t>
            </w:r>
            <w:r>
              <w:rPr>
                <w:lang w:val="en-US"/>
              </w:rPr>
              <w:t>www</w:t>
            </w:r>
            <w:r w:rsidRPr="003B2A4C">
              <w:t>.</w:t>
            </w:r>
            <w:proofErr w:type="spellStart"/>
            <w:r>
              <w:rPr>
                <w:lang w:val="en-US"/>
              </w:rPr>
              <w:t>fedresurs</w:t>
            </w:r>
            <w:proofErr w:type="spellEnd"/>
            <w:r w:rsidRPr="003B2A4C">
              <w:t>.</w:t>
            </w:r>
            <w:proofErr w:type="spellStart"/>
            <w:r>
              <w:rPr>
                <w:lang w:val="en-US"/>
              </w:rPr>
              <w:t>ru</w:t>
            </w:r>
            <w:proofErr w:type="spellEnd"/>
            <w:r w:rsidRPr="003B2A4C">
              <w:t>/</w:t>
            </w:r>
            <w:r>
              <w:rPr>
                <w:lang w:val="en-US"/>
              </w:rPr>
              <w:t>companies</w:t>
            </w:r>
            <w:r w:rsidRPr="003B2A4C">
              <w:t>/</w:t>
            </w:r>
            <w:proofErr w:type="spellStart"/>
            <w:r>
              <w:rPr>
                <w:lang w:val="en-US"/>
              </w:rPr>
              <w:t>IsSearching</w:t>
            </w:r>
            <w:proofErr w:type="spellEnd"/>
            <w:r w:rsidRPr="003B2A4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C659D" w:rsidRPr="003B2A4C" w:rsidRDefault="003B2A4C" w:rsidP="003B2A4C">
            <w:pPr>
              <w:pStyle w:val="aff7"/>
              <w:numPr>
                <w:ilvl w:val="1"/>
                <w:numId w:val="23"/>
              </w:numPr>
              <w:jc w:val="both"/>
            </w:pPr>
            <w:r w:rsidRPr="003B2A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9C659D" w:rsidRPr="003B2A4C" w:rsidRDefault="003B2A4C" w:rsidP="003B2A4C">
            <w:pPr>
              <w:pStyle w:val="aff7"/>
              <w:numPr>
                <w:ilvl w:val="1"/>
                <w:numId w:val="23"/>
              </w:numPr>
              <w:jc w:val="both"/>
            </w:pPr>
            <w:r w:rsidRPr="003B2A4C">
              <w:t xml:space="preserve">документ по форме приложения № 4 к документации о </w:t>
            </w:r>
            <w:proofErr w:type="gramStart"/>
            <w:r w:rsidRPr="003B2A4C">
              <w:t>закупке</w:t>
            </w:r>
            <w:proofErr w:type="gramEnd"/>
            <w:r w:rsidRPr="003B2A4C">
              <w:t xml:space="preserve"> о наличии опыта поставки товара, выполнения работ, оказания услуг, указанного в подпункте 1.3 части 1 пункта 17 Информационной карты;</w:t>
            </w:r>
          </w:p>
          <w:p w:rsidR="009C659D" w:rsidRPr="003B2A4C" w:rsidRDefault="003B2A4C" w:rsidP="003B2A4C">
            <w:pPr>
              <w:pStyle w:val="aff7"/>
              <w:numPr>
                <w:ilvl w:val="1"/>
                <w:numId w:val="23"/>
              </w:numPr>
              <w:jc w:val="both"/>
            </w:pPr>
            <w:r w:rsidRPr="003B2A4C">
              <w:t xml:space="preserve">копии договоров, указанных в документе по форме приложения № 4 к документации о </w:t>
            </w:r>
            <w:proofErr w:type="gramStart"/>
            <w:r w:rsidRPr="003B2A4C">
              <w:t>закупке</w:t>
            </w:r>
            <w:proofErr w:type="gramEnd"/>
            <w:r w:rsidRPr="003B2A4C">
              <w:t xml:space="preserve"> о наличии опыта поставки товаров, выполнения работ, оказания услуг;</w:t>
            </w:r>
          </w:p>
          <w:p w:rsidR="009C659D" w:rsidRDefault="003B2A4C" w:rsidP="003B2A4C">
            <w:pPr>
              <w:pStyle w:val="aff7"/>
              <w:numPr>
                <w:ilvl w:val="1"/>
                <w:numId w:val="23"/>
              </w:numPr>
              <w:jc w:val="both"/>
              <w:rPr>
                <w:lang w:val="en-US"/>
              </w:rPr>
            </w:pPr>
            <w:r w:rsidRPr="003B2A4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C659D" w:rsidRPr="003B2A4C" w:rsidRDefault="003B2A4C" w:rsidP="003B2A4C">
            <w:pPr>
              <w:pStyle w:val="aff7"/>
              <w:numPr>
                <w:ilvl w:val="1"/>
                <w:numId w:val="23"/>
              </w:numPr>
              <w:jc w:val="both"/>
            </w:pPr>
            <w:r w:rsidRPr="003B2A4C">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1.4. части 1 пункта 17 Информационной карты;</w:t>
            </w:r>
          </w:p>
          <w:p w:rsidR="009C659D" w:rsidRPr="003B2A4C" w:rsidRDefault="003B2A4C" w:rsidP="003B2A4C">
            <w:pPr>
              <w:pStyle w:val="aff7"/>
              <w:numPr>
                <w:ilvl w:val="1"/>
                <w:numId w:val="23"/>
              </w:numPr>
              <w:jc w:val="both"/>
            </w:pPr>
            <w:r w:rsidRPr="003B2A4C">
              <w:t>документы о наличии в собственности, владении или ином праве специализированных транспортных средств, задействованных в поставках топлива, либо договор на оказание услуг по перевозке и сливу дизельного топлива в соответствии с требованием подпункта 1.5. части 1 пункта 17 Информационной карты;</w:t>
            </w:r>
          </w:p>
          <w:p w:rsidR="009C659D" w:rsidRPr="003B2A4C" w:rsidRDefault="003B2A4C" w:rsidP="003B2A4C">
            <w:pPr>
              <w:pStyle w:val="aff7"/>
              <w:numPr>
                <w:ilvl w:val="1"/>
                <w:numId w:val="23"/>
              </w:numPr>
              <w:jc w:val="both"/>
            </w:pPr>
            <w:r w:rsidRPr="003B2A4C">
              <w:t>свидетельства о  допуске  водителей транспортных средств, перевозящих опасные грузы, планируемых к привлечению для перевозки и слива в топливный модуль дизельного топлива в соответствии с требованием подпункта 1.6. части 1 пункта 17 Информационной карты;</w:t>
            </w:r>
          </w:p>
          <w:p w:rsidR="009C659D" w:rsidRPr="003B2A4C" w:rsidRDefault="003B2A4C" w:rsidP="003B2A4C">
            <w:pPr>
              <w:pStyle w:val="aff7"/>
              <w:numPr>
                <w:ilvl w:val="1"/>
                <w:numId w:val="23"/>
              </w:numPr>
              <w:jc w:val="both"/>
            </w:pPr>
            <w:r w:rsidRPr="003B2A4C">
              <w:t>свидетельства о допуске транспортных сре</w:t>
            </w:r>
            <w:proofErr w:type="gramStart"/>
            <w:r w:rsidRPr="003B2A4C">
              <w:t>дств к п</w:t>
            </w:r>
            <w:proofErr w:type="gramEnd"/>
            <w:r w:rsidRPr="003B2A4C">
              <w:t>еревозке опасных грузов  (дизельного топлива), планируемых к привлечению для перевозки и слива в топливный модуль дизельного топлива в соответствии с требованием подпункта 1.6. части 1 пункта 17 Информационной карты;</w:t>
            </w:r>
          </w:p>
          <w:p w:rsidR="009C659D" w:rsidRPr="003B2A4C" w:rsidRDefault="003B2A4C" w:rsidP="003B2A4C">
            <w:pPr>
              <w:pStyle w:val="aff7"/>
              <w:numPr>
                <w:ilvl w:val="1"/>
                <w:numId w:val="23"/>
              </w:numPr>
              <w:jc w:val="both"/>
            </w:pPr>
            <w:r w:rsidRPr="003B2A4C">
              <w:t>документы (декларации соответствия, паспорта качества и иные документы), свидетельствующие о качестве поставляемого топлива (копии, заверенные претендентом) в соответствии с требованием подпункта 1.7. части 1 пункта 17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C659D" w:rsidRDefault="003B2A4C">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3B2A4C" w:rsidRDefault="003B2A4C">
                  <w:pPr>
                    <w:pStyle w:val="afa"/>
                    <w:ind w:firstLine="0"/>
                    <w:rPr>
                      <w:sz w:val="24"/>
                    </w:rPr>
                  </w:pPr>
                  <w:r>
                    <w:rPr>
                      <w:sz w:val="24"/>
                    </w:rPr>
                    <w:t xml:space="preserve">Цена единицы продукции:  </w:t>
                  </w:r>
                </w:p>
                <w:p w:rsidR="009C659D" w:rsidRDefault="003B2A4C">
                  <w:pPr>
                    <w:pStyle w:val="afa"/>
                    <w:ind w:firstLine="0"/>
                    <w:rPr>
                      <w:sz w:val="24"/>
                    </w:rPr>
                  </w:pPr>
                  <w:r>
                    <w:rPr>
                      <w:sz w:val="24"/>
                    </w:rPr>
                    <w:t>- стоимость летнего дизельного топлива, в руб. без НДС.</w:t>
                  </w:r>
                </w:p>
              </w:tc>
              <w:tc>
                <w:tcPr>
                  <w:tcW w:w="2114" w:type="dxa"/>
                </w:tcPr>
                <w:p w:rsidR="009C659D" w:rsidRDefault="003B2A4C">
                  <w:pPr>
                    <w:pStyle w:val="afa"/>
                    <w:ind w:firstLine="0"/>
                    <w:rPr>
                      <w:sz w:val="24"/>
                      <w:lang w:val="en-US"/>
                    </w:rPr>
                  </w:pPr>
                  <w:r>
                    <w:rPr>
                      <w:sz w:val="24"/>
                      <w:lang w:val="en-US"/>
                    </w:rPr>
                    <w:t>0,20</w:t>
                  </w:r>
                </w:p>
              </w:tc>
            </w:tr>
            <w:tr w:rsidR="000F3FF3" w:rsidRPr="00514332" w:rsidTr="00CD0E0C">
              <w:tc>
                <w:tcPr>
                  <w:tcW w:w="4423" w:type="dxa"/>
                </w:tcPr>
                <w:p w:rsidR="003B2A4C" w:rsidRDefault="003B2A4C">
                  <w:pPr>
                    <w:pStyle w:val="afa"/>
                    <w:ind w:firstLine="0"/>
                    <w:rPr>
                      <w:sz w:val="24"/>
                    </w:rPr>
                  </w:pPr>
                  <w:r>
                    <w:rPr>
                      <w:sz w:val="24"/>
                    </w:rPr>
                    <w:t xml:space="preserve">Цена единицы продукции:  </w:t>
                  </w:r>
                </w:p>
                <w:p w:rsidR="009C659D" w:rsidRDefault="003B2A4C">
                  <w:pPr>
                    <w:pStyle w:val="afa"/>
                    <w:ind w:firstLine="0"/>
                    <w:rPr>
                      <w:sz w:val="24"/>
                    </w:rPr>
                  </w:pPr>
                  <w:r>
                    <w:rPr>
                      <w:sz w:val="24"/>
                    </w:rPr>
                    <w:t xml:space="preserve">- стоимость зимнего дизельного топлива, в руб. без НДС. </w:t>
                  </w:r>
                </w:p>
              </w:tc>
              <w:tc>
                <w:tcPr>
                  <w:tcW w:w="2114" w:type="dxa"/>
                </w:tcPr>
                <w:p w:rsidR="009C659D" w:rsidRDefault="003B2A4C">
                  <w:pPr>
                    <w:pStyle w:val="afa"/>
                    <w:ind w:firstLine="0"/>
                    <w:rPr>
                      <w:sz w:val="24"/>
                      <w:lang w:val="en-US"/>
                    </w:rPr>
                  </w:pPr>
                  <w:r>
                    <w:rPr>
                      <w:sz w:val="24"/>
                      <w:lang w:val="en-US"/>
                    </w:rPr>
                    <w:t>0,40</w:t>
                  </w:r>
                </w:p>
              </w:tc>
            </w:tr>
            <w:tr w:rsidR="000F3FF3" w:rsidRPr="00514332" w:rsidTr="00CD0E0C">
              <w:tc>
                <w:tcPr>
                  <w:tcW w:w="4423" w:type="dxa"/>
                </w:tcPr>
                <w:p w:rsidR="009C659D" w:rsidRDefault="003B2A4C">
                  <w:pPr>
                    <w:pStyle w:val="afa"/>
                    <w:ind w:firstLine="0"/>
                    <w:rPr>
                      <w:sz w:val="24"/>
                    </w:rPr>
                  </w:pPr>
                  <w:r>
                    <w:rPr>
                      <w:sz w:val="24"/>
                    </w:rPr>
                    <w:t xml:space="preserve">Срок поставки Товара </w:t>
                  </w:r>
                </w:p>
              </w:tc>
              <w:tc>
                <w:tcPr>
                  <w:tcW w:w="2114" w:type="dxa"/>
                </w:tcPr>
                <w:p w:rsidR="009C659D" w:rsidRDefault="003B2A4C">
                  <w:pPr>
                    <w:pStyle w:val="afa"/>
                    <w:ind w:firstLine="0"/>
                    <w:rPr>
                      <w:sz w:val="24"/>
                      <w:lang w:val="en-US"/>
                    </w:rPr>
                  </w:pPr>
                  <w:r>
                    <w:rPr>
                      <w:sz w:val="24"/>
                      <w:lang w:val="en-US"/>
                    </w:rPr>
                    <w:t>0,15</w:t>
                  </w:r>
                </w:p>
              </w:tc>
            </w:tr>
            <w:tr w:rsidR="000F3FF3" w:rsidRPr="00514332" w:rsidTr="00CD0E0C">
              <w:tc>
                <w:tcPr>
                  <w:tcW w:w="4423" w:type="dxa"/>
                </w:tcPr>
                <w:p w:rsidR="009C659D" w:rsidRDefault="003B2A4C">
                  <w:pPr>
                    <w:pStyle w:val="afa"/>
                    <w:ind w:firstLine="0"/>
                    <w:rPr>
                      <w:sz w:val="24"/>
                    </w:rPr>
                  </w:pPr>
                  <w:r>
                    <w:rPr>
                      <w:sz w:val="24"/>
                    </w:rPr>
                    <w:t>Опыт участника: суммарная стоимость договоров, аналогичных предмету Запроса предложений, за 2015-2018 гг. включительно</w:t>
                  </w:r>
                  <w:proofErr w:type="gramStart"/>
                  <w:r>
                    <w:rPr>
                      <w:sz w:val="24"/>
                    </w:rPr>
                    <w:t xml:space="preserve"> .</w:t>
                  </w:r>
                  <w:proofErr w:type="gramEnd"/>
                </w:p>
              </w:tc>
              <w:tc>
                <w:tcPr>
                  <w:tcW w:w="2114" w:type="dxa"/>
                </w:tcPr>
                <w:p w:rsidR="009C659D" w:rsidRDefault="003B2A4C">
                  <w:pPr>
                    <w:pStyle w:val="afa"/>
                    <w:ind w:firstLine="0"/>
                    <w:rPr>
                      <w:sz w:val="24"/>
                      <w:lang w:val="en-US"/>
                    </w:rPr>
                  </w:pPr>
                  <w:r>
                    <w:rPr>
                      <w:sz w:val="24"/>
                      <w:lang w:val="en-US"/>
                    </w:rPr>
                    <w:t>0,25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9C659D" w:rsidRDefault="003B2A4C" w:rsidP="003B2A4C">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3B2A4C">
              <w:rPr>
                <w:sz w:val="24"/>
              </w:rPr>
              <w:t xml:space="preserve"> </w:t>
            </w:r>
            <w:r>
              <w:rPr>
                <w:sz w:val="24"/>
              </w:rPr>
              <w:t>Заказчика.</w:t>
            </w:r>
          </w:p>
          <w:p w:rsidR="009C659D" w:rsidRDefault="003B2A4C" w:rsidP="003B2A4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9C659D" w:rsidRDefault="003B2A4C">
            <w:pPr>
              <w:pStyle w:val="19"/>
              <w:ind w:firstLine="0"/>
              <w:rPr>
                <w:sz w:val="24"/>
                <w:szCs w:val="24"/>
              </w:rPr>
            </w:pPr>
            <w:r>
              <w:rPr>
                <w:sz w:val="24"/>
                <w:szCs w:val="24"/>
              </w:rPr>
              <w:t>Возможно по согласованию с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9C659D" w:rsidRDefault="009C659D">
            <w:pPr>
              <w:pStyle w:val="19"/>
              <w:ind w:firstLine="0"/>
              <w:rPr>
                <w:sz w:val="24"/>
                <w:szCs w:val="24"/>
              </w:rPr>
            </w:pPr>
          </w:p>
          <w:p w:rsidR="009C659D" w:rsidRDefault="003B2A4C">
            <w:pPr>
              <w:pStyle w:val="19"/>
              <w:ind w:firstLine="0"/>
              <w:rPr>
                <w:sz w:val="24"/>
                <w:szCs w:val="24"/>
              </w:rPr>
            </w:pPr>
            <w:r>
              <w:rPr>
                <w:sz w:val="24"/>
                <w:szCs w:val="24"/>
              </w:rPr>
              <w:t>Не предусмотрено</w:t>
            </w:r>
          </w:p>
          <w:p w:rsidR="009C659D" w:rsidRDefault="009C659D">
            <w:pPr>
              <w:pStyle w:val="19"/>
              <w:ind w:firstLine="0"/>
              <w:rPr>
                <w:sz w:val="24"/>
                <w:szCs w:val="24"/>
              </w:rPr>
            </w:pPr>
          </w:p>
          <w:p w:rsidR="009C659D" w:rsidRDefault="009C659D">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9C659D" w:rsidRDefault="003B2A4C">
            <w:pPr>
              <w:pStyle w:val="19"/>
              <w:ind w:firstLine="0"/>
              <w:rPr>
                <w:sz w:val="24"/>
                <w:szCs w:val="24"/>
              </w:rPr>
            </w:pPr>
            <w:r>
              <w:rPr>
                <w:sz w:val="24"/>
                <w:szCs w:val="24"/>
              </w:rPr>
              <w:t>Не предусмотрено</w:t>
            </w:r>
          </w:p>
          <w:p w:rsidR="009C659D" w:rsidRDefault="009C659D">
            <w:pPr>
              <w:pStyle w:val="19"/>
              <w:ind w:firstLine="0"/>
              <w:rPr>
                <w:sz w:val="24"/>
                <w:szCs w:val="24"/>
              </w:rPr>
            </w:pPr>
          </w:p>
          <w:p w:rsidR="009C659D" w:rsidRDefault="009C659D">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C659D" w:rsidRDefault="003B2A4C">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3B2A4C">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B2A4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3B2A4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3B2A4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3B2A4C">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3B2A4C">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3B2A4C">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3B2A4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B2A4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9C659D" w:rsidRDefault="003B2A4C">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a"/>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3B2A4C">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3B2A4C">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3B2A4C">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3B2A4C">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3B2A4C">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3B2A4C">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3B2A4C">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3B2A4C">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C659D" w:rsidRDefault="003B2A4C">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9C659D" w:rsidRPr="00033C95" w:rsidRDefault="009C659D" w:rsidP="00CC562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C659D" w:rsidRPr="00033C95" w:rsidRDefault="009C659D" w:rsidP="00CC5628"/>
    <w:p w:rsidR="009C659D" w:rsidRPr="00033C95" w:rsidRDefault="009C659D" w:rsidP="00CC5628">
      <w:pPr>
        <w:rPr>
          <w:sz w:val="28"/>
          <w:szCs w:val="28"/>
        </w:rPr>
      </w:pPr>
      <w:r>
        <w:rPr>
          <w:sz w:val="28"/>
          <w:szCs w:val="28"/>
        </w:rPr>
        <w:t xml:space="preserve"> «____» ___________ 201_ г.                           Запрос предложений № ЗП-_____  </w:t>
      </w:r>
    </w:p>
    <w:p w:rsidR="009C659D" w:rsidRPr="00033C95" w:rsidRDefault="009C659D" w:rsidP="00CC562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C659D" w:rsidRPr="00033C95" w:rsidRDefault="009C659D" w:rsidP="00CC5628">
      <w:pPr>
        <w:jc w:val="right"/>
        <w:rPr>
          <w:bCs/>
          <w:i/>
        </w:rPr>
      </w:pPr>
      <w:r>
        <w:rPr>
          <w:bCs/>
          <w:i/>
        </w:rPr>
        <w:t>Указывается  при необходимости</w:t>
      </w:r>
    </w:p>
    <w:p w:rsidR="009C659D" w:rsidRPr="00033C95" w:rsidRDefault="009C659D" w:rsidP="00CC5628"/>
    <w:p w:rsidR="009C659D" w:rsidRPr="00033C95" w:rsidRDefault="009C659D" w:rsidP="00CC5628">
      <w:pPr>
        <w:rPr>
          <w:sz w:val="28"/>
          <w:szCs w:val="28"/>
        </w:rPr>
      </w:pPr>
      <w:r>
        <w:rPr>
          <w:sz w:val="28"/>
          <w:szCs w:val="28"/>
        </w:rPr>
        <w:t>__________________________________________________________________</w:t>
      </w:r>
    </w:p>
    <w:p w:rsidR="009C659D" w:rsidRPr="00033C95" w:rsidRDefault="009C659D" w:rsidP="00CC5628">
      <w:pPr>
        <w:ind w:firstLine="3"/>
        <w:jc w:val="center"/>
        <w:rPr>
          <w:bCs/>
          <w:i/>
        </w:rPr>
      </w:pPr>
      <w:r>
        <w:rPr>
          <w:bCs/>
          <w:i/>
        </w:rPr>
        <w:t>(Полное наименование п</w:t>
      </w:r>
      <w:r>
        <w:rPr>
          <w:i/>
        </w:rPr>
        <w:t>ретендента</w:t>
      </w:r>
      <w:r>
        <w:rPr>
          <w:bCs/>
          <w:i/>
        </w:rPr>
        <w:t>)</w:t>
      </w:r>
    </w:p>
    <w:p w:rsidR="009C659D" w:rsidRPr="00033C95" w:rsidRDefault="009C659D" w:rsidP="00CC5628">
      <w:pPr>
        <w:ind w:firstLine="708"/>
        <w:rPr>
          <w:bCs/>
          <w:sz w:val="28"/>
          <w:szCs w:val="28"/>
        </w:rPr>
      </w:pPr>
    </w:p>
    <w:tbl>
      <w:tblPr>
        <w:tblW w:w="4944" w:type="pct"/>
        <w:tblLayout w:type="fixed"/>
        <w:tblLook w:val="0000"/>
      </w:tblPr>
      <w:tblGrid>
        <w:gridCol w:w="551"/>
        <w:gridCol w:w="1405"/>
        <w:gridCol w:w="1658"/>
        <w:gridCol w:w="1606"/>
        <w:gridCol w:w="2335"/>
        <w:gridCol w:w="2189"/>
      </w:tblGrid>
      <w:tr w:rsidR="009C659D" w:rsidRPr="00033C95" w:rsidTr="001B2F64">
        <w:trPr>
          <w:trHeight w:val="2090"/>
        </w:trPr>
        <w:tc>
          <w:tcPr>
            <w:tcW w:w="283" w:type="pct"/>
            <w:tcBorders>
              <w:top w:val="single" w:sz="4" w:space="0" w:color="auto"/>
              <w:left w:val="single" w:sz="4" w:space="0" w:color="auto"/>
              <w:bottom w:val="single" w:sz="4" w:space="0" w:color="auto"/>
              <w:right w:val="single" w:sz="4" w:space="0" w:color="auto"/>
            </w:tcBorders>
            <w:vAlign w:val="center"/>
          </w:tcPr>
          <w:p w:rsidR="009C659D" w:rsidRPr="00033C95" w:rsidRDefault="009C659D" w:rsidP="00623B37">
            <w:pPr>
              <w:jc w:val="center"/>
            </w:pPr>
            <w:r>
              <w:t xml:space="preserve">№ </w:t>
            </w:r>
            <w:proofErr w:type="spellStart"/>
            <w:proofErr w:type="gramStart"/>
            <w:r>
              <w:t>п</w:t>
            </w:r>
            <w:proofErr w:type="spellEnd"/>
            <w:proofErr w:type="gramEnd"/>
            <w:r>
              <w:t>/</w:t>
            </w:r>
            <w:proofErr w:type="spellStart"/>
            <w:r>
              <w:t>п</w:t>
            </w:r>
            <w:proofErr w:type="spellEnd"/>
          </w:p>
        </w:tc>
        <w:tc>
          <w:tcPr>
            <w:tcW w:w="721" w:type="pct"/>
            <w:tcBorders>
              <w:top w:val="single" w:sz="4" w:space="0" w:color="auto"/>
              <w:left w:val="single" w:sz="4" w:space="0" w:color="auto"/>
              <w:bottom w:val="single" w:sz="4" w:space="0" w:color="auto"/>
              <w:right w:val="single" w:sz="4" w:space="0" w:color="auto"/>
            </w:tcBorders>
            <w:vAlign w:val="center"/>
          </w:tcPr>
          <w:p w:rsidR="009C659D" w:rsidRPr="00033C95" w:rsidRDefault="009C659D" w:rsidP="00623B37">
            <w:pPr>
              <w:jc w:val="center"/>
            </w:pPr>
            <w:r>
              <w:t>Наименование товара</w:t>
            </w:r>
          </w:p>
        </w:tc>
        <w:tc>
          <w:tcPr>
            <w:tcW w:w="851" w:type="pct"/>
            <w:tcBorders>
              <w:top w:val="single" w:sz="4" w:space="0" w:color="auto"/>
              <w:left w:val="single" w:sz="4" w:space="0" w:color="auto"/>
              <w:bottom w:val="single" w:sz="4" w:space="0" w:color="auto"/>
              <w:right w:val="single" w:sz="4" w:space="0" w:color="auto"/>
            </w:tcBorders>
            <w:vAlign w:val="center"/>
          </w:tcPr>
          <w:p w:rsidR="009C659D" w:rsidRPr="00033C95" w:rsidRDefault="009C659D" w:rsidP="00623B37">
            <w:pPr>
              <w:jc w:val="center"/>
            </w:pPr>
            <w:r>
              <w:t>ГОСТ,</w:t>
            </w:r>
          </w:p>
          <w:p w:rsidR="009C659D" w:rsidRPr="00033C95" w:rsidRDefault="009C659D" w:rsidP="00623B37">
            <w:pPr>
              <w:jc w:val="center"/>
            </w:pPr>
            <w:r>
              <w:t>Экологический класс Товара</w:t>
            </w:r>
          </w:p>
        </w:tc>
        <w:tc>
          <w:tcPr>
            <w:tcW w:w="824" w:type="pct"/>
            <w:tcBorders>
              <w:top w:val="single" w:sz="4" w:space="0" w:color="auto"/>
              <w:left w:val="single" w:sz="4" w:space="0" w:color="auto"/>
              <w:bottom w:val="single" w:sz="4" w:space="0" w:color="auto"/>
              <w:right w:val="single" w:sz="4" w:space="0" w:color="auto"/>
            </w:tcBorders>
            <w:vAlign w:val="center"/>
          </w:tcPr>
          <w:p w:rsidR="009C659D" w:rsidRDefault="009C659D" w:rsidP="00623B37">
            <w:pPr>
              <w:jc w:val="center"/>
            </w:pPr>
            <w:r>
              <w:t xml:space="preserve">Цена за литр Товара, </w:t>
            </w:r>
          </w:p>
          <w:p w:rsidR="009C659D" w:rsidRPr="00033C95" w:rsidRDefault="009C659D" w:rsidP="00623B37">
            <w:pPr>
              <w:jc w:val="center"/>
            </w:pPr>
            <w:r>
              <w:t>в руб., без учета НДС</w:t>
            </w:r>
          </w:p>
        </w:tc>
        <w:tc>
          <w:tcPr>
            <w:tcW w:w="1198" w:type="pct"/>
            <w:tcBorders>
              <w:top w:val="single" w:sz="4" w:space="0" w:color="auto"/>
              <w:left w:val="single" w:sz="4" w:space="0" w:color="auto"/>
              <w:bottom w:val="single" w:sz="4" w:space="0" w:color="auto"/>
              <w:right w:val="single" w:sz="4" w:space="0" w:color="auto"/>
            </w:tcBorders>
            <w:vAlign w:val="center"/>
          </w:tcPr>
          <w:p w:rsidR="009C659D" w:rsidRPr="00033C95" w:rsidRDefault="009C659D" w:rsidP="001B2F64">
            <w:pPr>
              <w:jc w:val="center"/>
            </w:pPr>
            <w:r>
              <w:t xml:space="preserve">Срок поставки Товара </w:t>
            </w:r>
          </w:p>
        </w:tc>
        <w:tc>
          <w:tcPr>
            <w:tcW w:w="1123" w:type="pct"/>
            <w:tcBorders>
              <w:top w:val="single" w:sz="4" w:space="0" w:color="auto"/>
              <w:left w:val="nil"/>
              <w:bottom w:val="single" w:sz="4" w:space="0" w:color="auto"/>
              <w:right w:val="single" w:sz="4" w:space="0" w:color="auto"/>
            </w:tcBorders>
            <w:vAlign w:val="center"/>
          </w:tcPr>
          <w:p w:rsidR="009C659D" w:rsidRPr="00033C95" w:rsidRDefault="009C659D" w:rsidP="00623B37">
            <w:pPr>
              <w:jc w:val="center"/>
            </w:pPr>
            <w:r>
              <w:t>Гарантийный срок на Товар</w:t>
            </w:r>
          </w:p>
          <w:p w:rsidR="009C659D" w:rsidRPr="00033C95" w:rsidRDefault="009C659D" w:rsidP="00623B37">
            <w:pPr>
              <w:jc w:val="center"/>
            </w:pPr>
          </w:p>
        </w:tc>
      </w:tr>
      <w:tr w:rsidR="009C659D" w:rsidRPr="00033C95" w:rsidTr="001B2F64">
        <w:trPr>
          <w:trHeight w:val="255"/>
        </w:trPr>
        <w:tc>
          <w:tcPr>
            <w:tcW w:w="283" w:type="pct"/>
            <w:tcBorders>
              <w:top w:val="nil"/>
              <w:left w:val="single" w:sz="4" w:space="0" w:color="auto"/>
              <w:bottom w:val="single" w:sz="4" w:space="0" w:color="auto"/>
              <w:right w:val="single" w:sz="4" w:space="0" w:color="auto"/>
            </w:tcBorders>
            <w:noWrap/>
            <w:vAlign w:val="bottom"/>
          </w:tcPr>
          <w:p w:rsidR="009C659D" w:rsidRPr="00033C95" w:rsidRDefault="009C659D" w:rsidP="00623B37">
            <w:pPr>
              <w:jc w:val="center"/>
            </w:pPr>
            <w:r>
              <w:t>1</w:t>
            </w:r>
          </w:p>
        </w:tc>
        <w:tc>
          <w:tcPr>
            <w:tcW w:w="721" w:type="pct"/>
            <w:tcBorders>
              <w:top w:val="nil"/>
              <w:left w:val="nil"/>
              <w:bottom w:val="single" w:sz="4" w:space="0" w:color="auto"/>
              <w:right w:val="single" w:sz="4" w:space="0" w:color="auto"/>
            </w:tcBorders>
            <w:noWrap/>
            <w:vAlign w:val="bottom"/>
          </w:tcPr>
          <w:p w:rsidR="009C659D" w:rsidRPr="00033C95" w:rsidRDefault="009C659D" w:rsidP="00623B37">
            <w:pPr>
              <w:jc w:val="center"/>
            </w:pPr>
            <w:r>
              <w:t>2</w:t>
            </w:r>
          </w:p>
        </w:tc>
        <w:tc>
          <w:tcPr>
            <w:tcW w:w="851" w:type="pct"/>
            <w:tcBorders>
              <w:top w:val="single" w:sz="4" w:space="0" w:color="auto"/>
              <w:left w:val="nil"/>
              <w:bottom w:val="single" w:sz="4" w:space="0" w:color="auto"/>
              <w:right w:val="single" w:sz="4" w:space="0" w:color="auto"/>
            </w:tcBorders>
          </w:tcPr>
          <w:p w:rsidR="009C659D" w:rsidRPr="00033C95" w:rsidRDefault="009C659D" w:rsidP="00623B37">
            <w:pPr>
              <w:jc w:val="center"/>
            </w:pPr>
            <w:r>
              <w:t>3</w:t>
            </w:r>
          </w:p>
        </w:tc>
        <w:tc>
          <w:tcPr>
            <w:tcW w:w="824" w:type="pct"/>
            <w:tcBorders>
              <w:top w:val="single" w:sz="4" w:space="0" w:color="auto"/>
              <w:left w:val="single" w:sz="4" w:space="0" w:color="auto"/>
              <w:bottom w:val="single" w:sz="4" w:space="0" w:color="auto"/>
              <w:right w:val="single" w:sz="4" w:space="0" w:color="auto"/>
            </w:tcBorders>
          </w:tcPr>
          <w:p w:rsidR="009C659D" w:rsidRPr="00033C95" w:rsidRDefault="009C659D" w:rsidP="00623B37">
            <w:pPr>
              <w:jc w:val="center"/>
            </w:pPr>
            <w:r>
              <w:t>4</w:t>
            </w:r>
          </w:p>
        </w:tc>
        <w:tc>
          <w:tcPr>
            <w:tcW w:w="1198" w:type="pct"/>
            <w:tcBorders>
              <w:top w:val="single" w:sz="4" w:space="0" w:color="auto"/>
              <w:left w:val="single" w:sz="4" w:space="0" w:color="auto"/>
              <w:bottom w:val="single" w:sz="4" w:space="0" w:color="auto"/>
              <w:right w:val="single" w:sz="4" w:space="0" w:color="auto"/>
            </w:tcBorders>
            <w:noWrap/>
            <w:vAlign w:val="bottom"/>
          </w:tcPr>
          <w:p w:rsidR="009C659D" w:rsidRPr="00033C95" w:rsidRDefault="009C659D" w:rsidP="00623B37">
            <w:pPr>
              <w:jc w:val="center"/>
            </w:pPr>
            <w:r>
              <w:t>5</w:t>
            </w:r>
          </w:p>
        </w:tc>
        <w:tc>
          <w:tcPr>
            <w:tcW w:w="1123" w:type="pct"/>
            <w:tcBorders>
              <w:top w:val="single" w:sz="4" w:space="0" w:color="auto"/>
              <w:left w:val="nil"/>
              <w:bottom w:val="single" w:sz="4" w:space="0" w:color="auto"/>
              <w:right w:val="single" w:sz="4" w:space="0" w:color="auto"/>
            </w:tcBorders>
            <w:noWrap/>
            <w:vAlign w:val="bottom"/>
          </w:tcPr>
          <w:p w:rsidR="009C659D" w:rsidRPr="00033C95" w:rsidRDefault="009C659D" w:rsidP="00623B37">
            <w:pPr>
              <w:jc w:val="center"/>
            </w:pPr>
            <w:r>
              <w:t>6</w:t>
            </w:r>
          </w:p>
        </w:tc>
      </w:tr>
      <w:tr w:rsidR="009C659D" w:rsidRPr="00033C95" w:rsidTr="001B2F64">
        <w:trPr>
          <w:trHeight w:val="315"/>
        </w:trPr>
        <w:tc>
          <w:tcPr>
            <w:tcW w:w="283" w:type="pct"/>
            <w:tcBorders>
              <w:top w:val="nil"/>
              <w:left w:val="single" w:sz="4" w:space="0" w:color="auto"/>
              <w:bottom w:val="single" w:sz="4" w:space="0" w:color="auto"/>
              <w:right w:val="single" w:sz="4" w:space="0" w:color="auto"/>
            </w:tcBorders>
            <w:noWrap/>
            <w:vAlign w:val="center"/>
          </w:tcPr>
          <w:p w:rsidR="009C659D" w:rsidRPr="005D68AF" w:rsidRDefault="009C659D" w:rsidP="005D68AF">
            <w:pPr>
              <w:jc w:val="center"/>
            </w:pPr>
            <w:r>
              <w:t>1</w:t>
            </w:r>
          </w:p>
        </w:tc>
        <w:tc>
          <w:tcPr>
            <w:tcW w:w="721" w:type="pct"/>
            <w:tcBorders>
              <w:top w:val="nil"/>
              <w:left w:val="nil"/>
              <w:bottom w:val="single" w:sz="4" w:space="0" w:color="auto"/>
              <w:right w:val="single" w:sz="4" w:space="0" w:color="auto"/>
            </w:tcBorders>
            <w:noWrap/>
            <w:vAlign w:val="center"/>
          </w:tcPr>
          <w:p w:rsidR="009C659D" w:rsidRPr="005D68AF" w:rsidRDefault="009C659D" w:rsidP="005D68AF">
            <w:pPr>
              <w:jc w:val="center"/>
            </w:pPr>
            <w:r>
              <w:t>Дизельное топливо летнее</w:t>
            </w:r>
          </w:p>
        </w:tc>
        <w:tc>
          <w:tcPr>
            <w:tcW w:w="851" w:type="pct"/>
            <w:tcBorders>
              <w:top w:val="single" w:sz="4" w:space="0" w:color="auto"/>
              <w:left w:val="nil"/>
              <w:bottom w:val="single" w:sz="4" w:space="0" w:color="auto"/>
              <w:right w:val="single" w:sz="4" w:space="0" w:color="auto"/>
            </w:tcBorders>
            <w:vAlign w:val="center"/>
          </w:tcPr>
          <w:p w:rsidR="009C659D" w:rsidRPr="005D68AF" w:rsidRDefault="009C659D" w:rsidP="005D68A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9C659D" w:rsidRPr="005D68AF" w:rsidRDefault="009C659D" w:rsidP="005D68AF">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9C659D" w:rsidRPr="005D68AF" w:rsidRDefault="009C659D" w:rsidP="001B0C34">
            <w:pPr>
              <w:tabs>
                <w:tab w:val="num" w:pos="0"/>
                <w:tab w:val="left" w:pos="709"/>
              </w:tabs>
              <w:jc w:val="center"/>
            </w:pPr>
            <w:r>
              <w:rPr>
                <w:color w:val="000000"/>
              </w:rPr>
              <w:t xml:space="preserve">__ (___) </w:t>
            </w:r>
            <w:r>
              <w:t>календарных дн</w:t>
            </w:r>
            <w:proofErr w:type="gramStart"/>
            <w:r>
              <w:t>я(</w:t>
            </w:r>
            <w:proofErr w:type="gramEnd"/>
            <w:r>
              <w:t>ей) с даты подписания Сторонами заявки</w:t>
            </w:r>
          </w:p>
        </w:tc>
        <w:tc>
          <w:tcPr>
            <w:tcW w:w="1123" w:type="pct"/>
            <w:tcBorders>
              <w:top w:val="nil"/>
              <w:left w:val="nil"/>
              <w:bottom w:val="single" w:sz="4" w:space="0" w:color="auto"/>
              <w:right w:val="single" w:sz="4" w:space="0" w:color="auto"/>
            </w:tcBorders>
            <w:noWrap/>
            <w:vAlign w:val="center"/>
          </w:tcPr>
          <w:p w:rsidR="009C659D" w:rsidRPr="005D68AF" w:rsidRDefault="009C659D" w:rsidP="005D68AF">
            <w:pPr>
              <w:jc w:val="center"/>
            </w:pPr>
            <w:r>
              <w:t>___ (_____) месяцев с даты изготовления Товара</w:t>
            </w:r>
          </w:p>
        </w:tc>
      </w:tr>
      <w:tr w:rsidR="009C659D" w:rsidRPr="00033C95" w:rsidTr="001B2F64">
        <w:trPr>
          <w:trHeight w:val="315"/>
        </w:trPr>
        <w:tc>
          <w:tcPr>
            <w:tcW w:w="283" w:type="pct"/>
            <w:tcBorders>
              <w:top w:val="nil"/>
              <w:left w:val="single" w:sz="4" w:space="0" w:color="auto"/>
              <w:bottom w:val="single" w:sz="4" w:space="0" w:color="auto"/>
              <w:right w:val="single" w:sz="4" w:space="0" w:color="auto"/>
            </w:tcBorders>
            <w:noWrap/>
            <w:vAlign w:val="center"/>
          </w:tcPr>
          <w:p w:rsidR="009C659D" w:rsidRPr="005D68AF" w:rsidRDefault="009C659D" w:rsidP="005D68AF">
            <w:pPr>
              <w:jc w:val="center"/>
            </w:pPr>
            <w:r>
              <w:t>2</w:t>
            </w:r>
          </w:p>
        </w:tc>
        <w:tc>
          <w:tcPr>
            <w:tcW w:w="721" w:type="pct"/>
            <w:tcBorders>
              <w:top w:val="nil"/>
              <w:left w:val="nil"/>
              <w:bottom w:val="single" w:sz="4" w:space="0" w:color="auto"/>
              <w:right w:val="single" w:sz="4" w:space="0" w:color="auto"/>
            </w:tcBorders>
            <w:noWrap/>
            <w:vAlign w:val="center"/>
          </w:tcPr>
          <w:p w:rsidR="009C659D" w:rsidRPr="005D68AF" w:rsidRDefault="009C659D" w:rsidP="005D68AF">
            <w:pPr>
              <w:jc w:val="center"/>
            </w:pPr>
            <w:r>
              <w:t>Дизельное топливо зимнее</w:t>
            </w:r>
          </w:p>
        </w:tc>
        <w:tc>
          <w:tcPr>
            <w:tcW w:w="851" w:type="pct"/>
            <w:tcBorders>
              <w:top w:val="single" w:sz="4" w:space="0" w:color="auto"/>
              <w:left w:val="nil"/>
              <w:bottom w:val="single" w:sz="4" w:space="0" w:color="auto"/>
              <w:right w:val="single" w:sz="4" w:space="0" w:color="auto"/>
            </w:tcBorders>
            <w:vAlign w:val="center"/>
          </w:tcPr>
          <w:p w:rsidR="009C659D" w:rsidRPr="005D68AF" w:rsidRDefault="009C659D" w:rsidP="005D68A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9C659D" w:rsidRPr="005D68AF" w:rsidRDefault="009C659D" w:rsidP="005D68AF">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9C659D" w:rsidRPr="005D68AF" w:rsidRDefault="009C659D" w:rsidP="001B0C34">
            <w:pPr>
              <w:tabs>
                <w:tab w:val="num" w:pos="0"/>
                <w:tab w:val="left" w:pos="709"/>
              </w:tabs>
              <w:jc w:val="center"/>
            </w:pPr>
            <w:r>
              <w:rPr>
                <w:color w:val="000000"/>
              </w:rPr>
              <w:t xml:space="preserve">__ (___) </w:t>
            </w:r>
            <w:r>
              <w:t>календарных дн</w:t>
            </w:r>
            <w:proofErr w:type="gramStart"/>
            <w:r>
              <w:t>я(</w:t>
            </w:r>
            <w:proofErr w:type="gramEnd"/>
            <w:r>
              <w:t>ей) с даты подписания Сторонами заявки</w:t>
            </w:r>
          </w:p>
        </w:tc>
        <w:tc>
          <w:tcPr>
            <w:tcW w:w="1123" w:type="pct"/>
            <w:tcBorders>
              <w:top w:val="nil"/>
              <w:left w:val="nil"/>
              <w:bottom w:val="single" w:sz="4" w:space="0" w:color="auto"/>
              <w:right w:val="single" w:sz="4" w:space="0" w:color="auto"/>
            </w:tcBorders>
            <w:noWrap/>
            <w:vAlign w:val="center"/>
          </w:tcPr>
          <w:p w:rsidR="009C659D" w:rsidRPr="005D68AF" w:rsidRDefault="009C659D" w:rsidP="005D68AF">
            <w:pPr>
              <w:jc w:val="center"/>
            </w:pPr>
            <w:r>
              <w:t>___ (_____) месяцев с даты изготовления Товара</w:t>
            </w:r>
          </w:p>
        </w:tc>
      </w:tr>
    </w:tbl>
    <w:p w:rsidR="009C659D" w:rsidRPr="00033C95" w:rsidRDefault="009C659D" w:rsidP="00CC5628">
      <w:pPr>
        <w:ind w:firstLine="567"/>
        <w:jc w:val="both"/>
        <w:rPr>
          <w:color w:val="BFBFBF"/>
          <w:sz w:val="28"/>
          <w:szCs w:val="28"/>
        </w:rPr>
      </w:pPr>
    </w:p>
    <w:p w:rsidR="009C659D" w:rsidRPr="00033C95" w:rsidRDefault="009C659D" w:rsidP="00CC5628">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9C659D" w:rsidRPr="00033C95" w:rsidRDefault="009C659D" w:rsidP="00CC5628">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C659D" w:rsidRPr="00033C95" w:rsidRDefault="009C659D" w:rsidP="00CC5628">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9C659D" w:rsidRPr="00033C95" w:rsidRDefault="009C659D" w:rsidP="00CC5628">
      <w:pPr>
        <w:pStyle w:val="afd"/>
        <w:jc w:val="center"/>
        <w:rPr>
          <w:i/>
          <w:sz w:val="24"/>
          <w:szCs w:val="24"/>
        </w:rPr>
      </w:pPr>
      <w:r>
        <w:rPr>
          <w:i/>
          <w:sz w:val="24"/>
          <w:szCs w:val="24"/>
        </w:rPr>
        <w:t>(заполняется претендентом при необходимости)</w:t>
      </w:r>
    </w:p>
    <w:p w:rsidR="009C659D" w:rsidRPr="00033C95" w:rsidRDefault="009C659D" w:rsidP="00CC562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9C659D" w:rsidRPr="00033C95" w:rsidRDefault="009C659D" w:rsidP="00CC562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9C659D" w:rsidRPr="00033C95" w:rsidRDefault="009C659D" w:rsidP="00CC5628">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9C659D" w:rsidRPr="00033C95" w:rsidRDefault="009C659D" w:rsidP="00CC5628">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9C659D" w:rsidRPr="00033C95" w:rsidRDefault="009C659D" w:rsidP="00CC5628">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C659D" w:rsidRPr="00033C95" w:rsidRDefault="009C659D" w:rsidP="00CC5628">
      <w:pPr>
        <w:pStyle w:val="afd"/>
        <w:jc w:val="both"/>
        <w:rPr>
          <w:szCs w:val="28"/>
        </w:rPr>
      </w:pPr>
      <w:r>
        <w:rPr>
          <w:szCs w:val="28"/>
        </w:rPr>
        <w:t> </w:t>
      </w:r>
    </w:p>
    <w:p w:rsidR="009C659D" w:rsidRPr="00033C95" w:rsidRDefault="009C659D" w:rsidP="00CC5628">
      <w:pPr>
        <w:pStyle w:val="afa"/>
        <w:ind w:firstLine="0"/>
        <w:jc w:val="left"/>
        <w:rPr>
          <w:rFonts w:eastAsia="Times New Roman"/>
          <w:sz w:val="28"/>
          <w:szCs w:val="28"/>
        </w:rPr>
      </w:pPr>
    </w:p>
    <w:p w:rsidR="009C659D" w:rsidRPr="00033C95" w:rsidRDefault="009C659D" w:rsidP="00CC5628">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9C659D" w:rsidRPr="00033C95" w:rsidRDefault="009C659D" w:rsidP="00CC5628">
      <w:pPr>
        <w:pStyle w:val="19"/>
        <w:ind w:firstLine="708"/>
        <w:rPr>
          <w:i/>
        </w:rPr>
      </w:pPr>
      <w:r>
        <w:rPr>
          <w:i/>
        </w:rPr>
        <w:t xml:space="preserve">                                        (наименование претендента)</w:t>
      </w:r>
    </w:p>
    <w:p w:rsidR="009C659D" w:rsidRPr="00033C95" w:rsidRDefault="009C659D" w:rsidP="00CC5628">
      <w:pPr>
        <w:pStyle w:val="19"/>
        <w:ind w:firstLine="0"/>
      </w:pPr>
      <w:r>
        <w:t>_________________________________________________________________</w:t>
      </w:r>
    </w:p>
    <w:p w:rsidR="009C659D" w:rsidRPr="00033C95" w:rsidRDefault="009C659D" w:rsidP="00CC5628">
      <w:pPr>
        <w:pStyle w:val="19"/>
        <w:ind w:firstLine="708"/>
      </w:pPr>
      <w:r>
        <w:t xml:space="preserve">       Печать</w:t>
      </w:r>
      <w:r>
        <w:tab/>
      </w:r>
      <w:r>
        <w:tab/>
      </w:r>
      <w:r>
        <w:tab/>
        <w:t>(должность, подпись, ФИО)</w:t>
      </w:r>
    </w:p>
    <w:p w:rsidR="009C659D" w:rsidRDefault="009C659D" w:rsidP="00CC5628">
      <w:pPr>
        <w:pStyle w:val="19"/>
        <w:ind w:firstLine="708"/>
      </w:pPr>
    </w:p>
    <w:p w:rsidR="009C659D" w:rsidRPr="00033C95" w:rsidRDefault="009C659D" w:rsidP="00CC5628">
      <w:pPr>
        <w:pStyle w:val="19"/>
        <w:ind w:firstLine="708"/>
      </w:pPr>
      <w:r>
        <w:t>"____" _________ 201__ г.</w:t>
      </w:r>
    </w:p>
    <w:p w:rsidR="009C659D" w:rsidRDefault="009C659D"/>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C659D" w:rsidRDefault="009C659D">
      <w:pPr>
        <w:pStyle w:val="19"/>
        <w:ind w:firstLine="0"/>
        <w:jc w:val="right"/>
        <w:outlineLvl w:val="0"/>
        <w:rPr>
          <w:b/>
          <w:i/>
          <w:iCs/>
        </w:rPr>
      </w:pPr>
    </w:p>
    <w:p w:rsidR="009C659D" w:rsidRDefault="003B2A4C">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9C659D" w:rsidRPr="00FA67BD" w:rsidRDefault="009C659D" w:rsidP="001B5079">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9C659D" w:rsidRPr="00FA67BD" w:rsidRDefault="009C659D" w:rsidP="001B507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9C659D" w:rsidRPr="00FA67BD" w:rsidTr="00623B3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C659D" w:rsidRPr="00FA67BD" w:rsidRDefault="009C659D" w:rsidP="00623B3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59D" w:rsidRPr="00FA67BD" w:rsidRDefault="009C659D" w:rsidP="00623B37">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C659D" w:rsidRPr="00FA67BD" w:rsidRDefault="009C659D" w:rsidP="00DD53C3">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C659D" w:rsidRPr="00FA67BD" w:rsidRDefault="009C659D" w:rsidP="00623B3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C659D" w:rsidRPr="00FA67BD" w:rsidRDefault="009C659D" w:rsidP="001B5079">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9C659D" w:rsidRPr="001B5079" w:rsidRDefault="009C659D" w:rsidP="001B5079">
            <w:pPr>
              <w:jc w:val="center"/>
            </w:pPr>
            <w:r>
              <w:t xml:space="preserve"> Сумма стоимости  поставленных, товаров по договору, без учета НДС, руб.</w:t>
            </w:r>
          </w:p>
        </w:tc>
      </w:tr>
      <w:tr w:rsidR="009C659D" w:rsidRPr="00FA67BD" w:rsidTr="00623B37">
        <w:trPr>
          <w:trHeight w:val="274"/>
        </w:trPr>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r>
              <w:t>1.</w:t>
            </w:r>
          </w:p>
        </w:tc>
        <w:tc>
          <w:tcPr>
            <w:tcW w:w="0" w:type="auto"/>
            <w:tcBorders>
              <w:top w:val="single" w:sz="4" w:space="0" w:color="auto"/>
              <w:left w:val="single" w:sz="4" w:space="0" w:color="auto"/>
              <w:bottom w:val="single" w:sz="4" w:space="0" w:color="auto"/>
              <w:right w:val="single" w:sz="4" w:space="0" w:color="auto"/>
            </w:tcBorders>
            <w:vAlign w:val="center"/>
          </w:tcPr>
          <w:p w:rsidR="009C659D" w:rsidRPr="00FA67BD" w:rsidRDefault="009C659D"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1735" w:type="dxa"/>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tc>
      </w:tr>
      <w:tr w:rsidR="009C659D" w:rsidRPr="00FA67BD" w:rsidTr="00623B37">
        <w:trPr>
          <w:trHeight w:val="262"/>
        </w:trPr>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r>
              <w:t>2.</w:t>
            </w:r>
          </w:p>
        </w:tc>
        <w:tc>
          <w:tcPr>
            <w:tcW w:w="0" w:type="auto"/>
            <w:tcBorders>
              <w:top w:val="single" w:sz="4" w:space="0" w:color="auto"/>
              <w:left w:val="single" w:sz="4" w:space="0" w:color="auto"/>
              <w:bottom w:val="single" w:sz="4" w:space="0" w:color="auto"/>
              <w:right w:val="single" w:sz="4" w:space="0" w:color="auto"/>
            </w:tcBorders>
            <w:vAlign w:val="center"/>
          </w:tcPr>
          <w:p w:rsidR="009C659D" w:rsidRPr="00FA67BD" w:rsidRDefault="009C659D"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1735" w:type="dxa"/>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tc>
      </w:tr>
      <w:tr w:rsidR="009C659D" w:rsidRPr="00FA67BD" w:rsidTr="00623B37">
        <w:trPr>
          <w:trHeight w:val="207"/>
        </w:trPr>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0" w:type="auto"/>
            <w:gridSpan w:val="3"/>
            <w:tcBorders>
              <w:top w:val="single" w:sz="4" w:space="0" w:color="auto"/>
              <w:left w:val="single" w:sz="4" w:space="0" w:color="auto"/>
              <w:bottom w:val="single" w:sz="4" w:space="0" w:color="auto"/>
              <w:right w:val="single" w:sz="4" w:space="0" w:color="auto"/>
            </w:tcBorders>
            <w:vAlign w:val="center"/>
          </w:tcPr>
          <w:p w:rsidR="009C659D" w:rsidRPr="00FA67BD" w:rsidRDefault="009C659D" w:rsidP="00623B3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tc>
        <w:tc>
          <w:tcPr>
            <w:tcW w:w="0" w:type="auto"/>
            <w:tcBorders>
              <w:top w:val="single" w:sz="4" w:space="0" w:color="auto"/>
              <w:left w:val="single" w:sz="4" w:space="0" w:color="auto"/>
              <w:bottom w:val="single" w:sz="4" w:space="0" w:color="auto"/>
              <w:right w:val="single" w:sz="4" w:space="0" w:color="auto"/>
            </w:tcBorders>
          </w:tcPr>
          <w:p w:rsidR="009C659D" w:rsidRPr="00FA67BD" w:rsidRDefault="009C659D" w:rsidP="00623B37"/>
        </w:tc>
      </w:tr>
    </w:tbl>
    <w:p w:rsidR="009C659D" w:rsidRPr="00FA67BD" w:rsidRDefault="009C659D" w:rsidP="001B5079">
      <w:pPr>
        <w:jc w:val="center"/>
      </w:pPr>
    </w:p>
    <w:p w:rsidR="009C659D" w:rsidRPr="00FA67BD" w:rsidRDefault="009C659D" w:rsidP="001B5079">
      <w:r>
        <w:t>Приложение: 1. копия договора на ____ листах.</w:t>
      </w:r>
    </w:p>
    <w:p w:rsidR="009C659D" w:rsidRPr="00FA67BD" w:rsidRDefault="009C659D" w:rsidP="001B5079">
      <w:r>
        <w:tab/>
        <w:t xml:space="preserve">           </w:t>
      </w:r>
      <w:r w:rsidR="003B2A4C">
        <w:t xml:space="preserve">     </w:t>
      </w:r>
      <w:r>
        <w:t xml:space="preserve"> 2. копия акта на </w:t>
      </w:r>
      <w:r>
        <w:tab/>
        <w:t>____ листах.</w:t>
      </w:r>
    </w:p>
    <w:p w:rsidR="009C659D" w:rsidRPr="005049BC" w:rsidRDefault="009C659D" w:rsidP="001B5079">
      <w:r>
        <w:tab/>
      </w:r>
      <w:r>
        <w:tab/>
      </w:r>
      <w:r w:rsidR="003B2A4C">
        <w:t xml:space="preserve">           </w:t>
      </w:r>
      <w:r>
        <w:t>3. копии иных документов на ____ листах.</w:t>
      </w:r>
    </w:p>
    <w:p w:rsidR="009C659D" w:rsidRPr="00FA67BD" w:rsidRDefault="009C659D" w:rsidP="001B5079"/>
    <w:p w:rsidR="009C659D" w:rsidRPr="00FA67BD" w:rsidRDefault="009C659D" w:rsidP="001B5079"/>
    <w:p w:rsidR="009C659D" w:rsidRPr="006032EA" w:rsidRDefault="009C659D" w:rsidP="001B5079">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9C659D" w:rsidRPr="006032EA" w:rsidRDefault="009C659D" w:rsidP="001B5079">
      <w:pPr>
        <w:pStyle w:val="19"/>
        <w:ind w:firstLine="708"/>
        <w:rPr>
          <w:i/>
        </w:rPr>
      </w:pPr>
      <w:r>
        <w:rPr>
          <w:i/>
        </w:rPr>
        <w:t xml:space="preserve">                                        (наименование претендента)</w:t>
      </w:r>
    </w:p>
    <w:p w:rsidR="009C659D" w:rsidRPr="006032EA" w:rsidRDefault="009C659D" w:rsidP="001B5079">
      <w:pPr>
        <w:pStyle w:val="19"/>
        <w:ind w:firstLine="0"/>
      </w:pPr>
      <w:r>
        <w:t>__________________________________________________________________</w:t>
      </w:r>
    </w:p>
    <w:p w:rsidR="009C659D" w:rsidRPr="006032EA" w:rsidRDefault="009C659D" w:rsidP="001B5079">
      <w:pPr>
        <w:pStyle w:val="19"/>
        <w:ind w:firstLine="708"/>
      </w:pPr>
      <w:r>
        <w:t xml:space="preserve">       Печать</w:t>
      </w:r>
      <w:r>
        <w:tab/>
      </w:r>
      <w:r>
        <w:tab/>
      </w:r>
      <w:r>
        <w:tab/>
        <w:t>(должность, подпись, ФИО)</w:t>
      </w:r>
    </w:p>
    <w:p w:rsidR="009C659D" w:rsidRDefault="009C659D" w:rsidP="001B5079">
      <w:pPr>
        <w:pStyle w:val="19"/>
        <w:ind w:firstLine="708"/>
      </w:pPr>
    </w:p>
    <w:p w:rsidR="009C659D" w:rsidRPr="006032EA" w:rsidRDefault="009C659D" w:rsidP="001B5079">
      <w:pPr>
        <w:pStyle w:val="19"/>
        <w:ind w:firstLine="708"/>
      </w:pPr>
      <w:r>
        <w:t>"____" _________ 201__ г.</w:t>
      </w:r>
    </w:p>
    <w:p w:rsidR="009C659D" w:rsidRDefault="009C659D"/>
    <w:p w:rsidR="009C659D" w:rsidRDefault="009C659D">
      <w:pPr>
        <w:pStyle w:val="afa"/>
        <w:ind w:firstLine="0"/>
        <w:jc w:val="left"/>
        <w:rPr>
          <w:rFonts w:eastAsia="Times New Roman"/>
          <w:sz w:val="24"/>
          <w:szCs w:val="28"/>
        </w:rPr>
        <w:sectPr w:rsidR="009C659D" w:rsidSect="00115908">
          <w:pgSz w:w="11907" w:h="16840" w:code="9"/>
          <w:pgMar w:top="1134" w:right="851" w:bottom="1134" w:left="1418" w:header="794" w:footer="794" w:gutter="0"/>
          <w:cols w:space="720"/>
          <w:titlePg/>
          <w:docGrid w:linePitch="326"/>
        </w:sectPr>
      </w:pPr>
    </w:p>
    <w:p w:rsidR="009C659D" w:rsidRDefault="003B2A4C">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9C659D" w:rsidRPr="00033C95" w:rsidRDefault="009C659D" w:rsidP="00712164">
      <w:pPr>
        <w:jc w:val="center"/>
        <w:rPr>
          <w:b/>
          <w:bCs/>
          <w:sz w:val="28"/>
          <w:szCs w:val="28"/>
        </w:rPr>
      </w:pPr>
      <w:r>
        <w:rPr>
          <w:b/>
          <w:bCs/>
          <w:sz w:val="28"/>
          <w:szCs w:val="28"/>
        </w:rPr>
        <w:t>Договор  №__/__/__</w:t>
      </w:r>
    </w:p>
    <w:p w:rsidR="009C659D" w:rsidRPr="00033C95" w:rsidRDefault="009C659D" w:rsidP="00712164">
      <w:pPr>
        <w:jc w:val="center"/>
        <w:rPr>
          <w:b/>
        </w:rPr>
      </w:pPr>
      <w:r>
        <w:rPr>
          <w:b/>
        </w:rPr>
        <w:t xml:space="preserve">поставки дизельного топлива </w:t>
      </w:r>
    </w:p>
    <w:p w:rsidR="009C659D" w:rsidRPr="00033C95" w:rsidRDefault="009C659D" w:rsidP="00712164">
      <w:pPr>
        <w:jc w:val="both"/>
      </w:pPr>
    </w:p>
    <w:p w:rsidR="009C659D" w:rsidRPr="00033C95" w:rsidRDefault="009C659D" w:rsidP="00712164">
      <w:pPr>
        <w:jc w:val="both"/>
      </w:pPr>
      <w:r>
        <w:t>г. Екатеринбург                                                                                     «___» ____________ 2018 г.</w:t>
      </w:r>
    </w:p>
    <w:p w:rsidR="009C659D" w:rsidRPr="00033C95" w:rsidRDefault="009C659D" w:rsidP="00712164">
      <w:pPr>
        <w:jc w:val="both"/>
      </w:pPr>
    </w:p>
    <w:p w:rsidR="009C659D" w:rsidRPr="00033C95" w:rsidRDefault="009C659D" w:rsidP="00712164">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в лице __________________________________, действующего на основании доверенности № ______________ от ______________________, с одной стороны, и</w:t>
      </w:r>
    </w:p>
    <w:p w:rsidR="009C659D" w:rsidRDefault="009C659D" w:rsidP="00712164">
      <w:pPr>
        <w:ind w:firstLine="709"/>
        <w:jc w:val="both"/>
      </w:pPr>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
    <w:p w:rsidR="009C659D" w:rsidRPr="00033C95" w:rsidRDefault="009C659D" w:rsidP="00712164">
      <w:pPr>
        <w:ind w:firstLine="709"/>
        <w:jc w:val="both"/>
      </w:pPr>
    </w:p>
    <w:p w:rsidR="009C659D" w:rsidRPr="00033C95" w:rsidRDefault="009C659D" w:rsidP="003B2A4C">
      <w:pPr>
        <w:numPr>
          <w:ilvl w:val="0"/>
          <w:numId w:val="28"/>
        </w:numPr>
        <w:suppressAutoHyphens w:val="0"/>
        <w:ind w:left="0" w:firstLine="709"/>
        <w:jc w:val="center"/>
        <w:rPr>
          <w:b/>
          <w:bCs/>
        </w:rPr>
      </w:pPr>
      <w:r>
        <w:rPr>
          <w:b/>
          <w:bCs/>
        </w:rPr>
        <w:t>Предмет Договора</w:t>
      </w:r>
    </w:p>
    <w:p w:rsidR="009C659D" w:rsidRPr="00033C95" w:rsidRDefault="009C659D" w:rsidP="00B4330C">
      <w:pPr>
        <w:ind w:firstLine="709"/>
        <w:jc w:val="both"/>
      </w:pPr>
      <w:r>
        <w:t>1.1. По настоящему Договору Поставщик обязуется поставить, а Покупатель принять и оплатить летнее и зимнее дизельное топливо (далее – «Товар») для нужд контейнерного терминала Екатеринбург-Товарный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9C659D" w:rsidRPr="00033C95" w:rsidRDefault="009C659D" w:rsidP="00B4330C">
      <w:pPr>
        <w:ind w:firstLine="709"/>
        <w:jc w:val="both"/>
      </w:pPr>
      <w:r>
        <w:t>1.2.</w:t>
      </w:r>
      <w:r>
        <w:rPr>
          <w:sz w:val="28"/>
          <w:szCs w:val="28"/>
        </w:rPr>
        <w:t xml:space="preserve"> </w:t>
      </w:r>
      <w:r>
        <w:t>Поставка летнего и зимнего дизельного топлива осуществляется с учетом:</w:t>
      </w:r>
    </w:p>
    <w:p w:rsidR="009C659D" w:rsidRPr="00033C95" w:rsidRDefault="009C659D" w:rsidP="00B4330C">
      <w:pPr>
        <w:ind w:firstLine="709"/>
        <w:jc w:val="both"/>
      </w:pPr>
      <w:r>
        <w:t>- летнего периода с 01.07.2018 по 31.10.2018;</w:t>
      </w:r>
    </w:p>
    <w:p w:rsidR="009C659D" w:rsidRDefault="009C659D" w:rsidP="00B4330C">
      <w:pPr>
        <w:ind w:firstLine="709"/>
        <w:jc w:val="both"/>
      </w:pPr>
      <w:r>
        <w:t>- зимнего периода  с 01.11.2018 по 28.02.2019.</w:t>
      </w:r>
    </w:p>
    <w:p w:rsidR="009C659D" w:rsidRDefault="009C659D" w:rsidP="003B2A4C">
      <w:pPr>
        <w:pStyle w:val="aff7"/>
        <w:numPr>
          <w:ilvl w:val="1"/>
          <w:numId w:val="31"/>
        </w:numPr>
        <w:tabs>
          <w:tab w:val="left" w:pos="993"/>
        </w:tabs>
        <w:ind w:left="0" w:firstLine="709"/>
        <w:jc w:val="both"/>
      </w:pPr>
      <w:r>
        <w:t xml:space="preserve">Ориентировочный объем поставляемого Товара составляет – </w:t>
      </w:r>
      <w:r>
        <w:rPr>
          <w:szCs w:val="28"/>
        </w:rPr>
        <w:t xml:space="preserve">332 368 </w:t>
      </w:r>
      <w:r>
        <w:t xml:space="preserve"> литров.</w:t>
      </w:r>
    </w:p>
    <w:p w:rsidR="009C659D" w:rsidRDefault="009C659D" w:rsidP="00F57EF9">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9C659D" w:rsidRPr="006579B5" w:rsidRDefault="009C659D" w:rsidP="00B4330C">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9C659D" w:rsidRPr="00033C95" w:rsidRDefault="009C659D" w:rsidP="00B4330C">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9C659D" w:rsidRPr="00033C95" w:rsidRDefault="009C659D" w:rsidP="00712164">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C659D" w:rsidRPr="00033C95" w:rsidRDefault="009C659D" w:rsidP="00712164">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9C659D" w:rsidRPr="00033C95" w:rsidRDefault="009C659D" w:rsidP="00712164">
      <w:pPr>
        <w:ind w:firstLine="709"/>
        <w:rPr>
          <w:b/>
          <w:bCs/>
        </w:rPr>
      </w:pPr>
    </w:p>
    <w:p w:rsidR="009C659D" w:rsidRPr="00033C95" w:rsidRDefault="009C659D" w:rsidP="003B2A4C">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9C659D" w:rsidRPr="00712164" w:rsidRDefault="009C659D" w:rsidP="00712164">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13 000 000,00 (тринадцать миллионов) рублей 00 копеек без учета НДС. </w:t>
      </w:r>
      <w:r>
        <w:rPr>
          <w:bCs/>
        </w:rPr>
        <w:t>Сумма НДС и условия начисления определяются в соответствии с законодательством Российской Федерации.</w:t>
      </w:r>
    </w:p>
    <w:p w:rsidR="009C659D" w:rsidRPr="00033C95" w:rsidRDefault="009C659D" w:rsidP="00712164">
      <w:pPr>
        <w:ind w:firstLine="709"/>
        <w:jc w:val="both"/>
        <w:rPr>
          <w:szCs w:val="28"/>
        </w:rPr>
      </w:pPr>
      <w:r>
        <w:rPr>
          <w:color w:val="000000" w:themeColor="text1"/>
          <w:spacing w:val="-1"/>
          <w:szCs w:val="28"/>
        </w:rPr>
        <w:t>Цена за 1 литр дизельного топлива летнего – ________ руб. (____________) без НДС, дизельного топлива зимнего – __________ рублей (______________) без НДС.  О</w:t>
      </w:r>
      <w:r>
        <w:rPr>
          <w:szCs w:val="28"/>
        </w:rPr>
        <w:t xml:space="preserve">благается НДС по ставке ____%,  размер которого составляет ________/ НДС не облагается </w:t>
      </w:r>
      <w:r>
        <w:rPr>
          <w:i/>
        </w:rPr>
        <w:t>(указать необходимое)</w:t>
      </w:r>
      <w:r>
        <w:rPr>
          <w:i/>
          <w:szCs w:val="28"/>
        </w:rPr>
        <w:t xml:space="preserve">. </w:t>
      </w:r>
    </w:p>
    <w:p w:rsidR="009C659D" w:rsidRDefault="009C659D" w:rsidP="00A10ADA">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9C659D" w:rsidRPr="00033C95" w:rsidRDefault="009C659D" w:rsidP="00A10ADA">
      <w:pPr>
        <w:widowControl w:val="0"/>
        <w:shd w:val="clear" w:color="auto" w:fill="FFFFFF"/>
        <w:tabs>
          <w:tab w:val="num" w:pos="0"/>
        </w:tabs>
        <w:suppressAutoHyphens w:val="0"/>
        <w:autoSpaceDE w:val="0"/>
        <w:autoSpaceDN w:val="0"/>
        <w:adjustRightInd w:val="0"/>
        <w:ind w:firstLine="709"/>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9C659D" w:rsidRPr="00033C95" w:rsidRDefault="009C659D" w:rsidP="00712164">
      <w:pPr>
        <w:pStyle w:val="afa"/>
        <w:rPr>
          <w:sz w:val="24"/>
        </w:rPr>
      </w:pPr>
      <w:r>
        <w:rPr>
          <w:sz w:val="24"/>
        </w:rPr>
        <w:t>2.3.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качественный и (или) соответствующий ассортименту согласно условиям Договора.</w:t>
      </w:r>
    </w:p>
    <w:p w:rsidR="009C659D" w:rsidRPr="00033C95" w:rsidRDefault="009C659D" w:rsidP="00712164">
      <w:pPr>
        <w:pStyle w:val="afa"/>
        <w:rPr>
          <w:sz w:val="24"/>
        </w:rPr>
      </w:pPr>
      <w:r>
        <w:rPr>
          <w:sz w:val="24"/>
        </w:rPr>
        <w:t>В этом случае срок для оплаты в соответствии с п. 2.2. Договора начинает исчисляться с момента получения Товара надлежащего качества и (или) ассортимента.</w:t>
      </w:r>
    </w:p>
    <w:p w:rsidR="009C659D" w:rsidRPr="00033C95" w:rsidRDefault="009C659D" w:rsidP="00712164">
      <w:pPr>
        <w:pStyle w:val="afa"/>
        <w:rPr>
          <w:bCs/>
          <w:sz w:val="24"/>
        </w:rPr>
      </w:pPr>
    </w:p>
    <w:p w:rsidR="009C659D" w:rsidRPr="00033C95" w:rsidRDefault="009C659D" w:rsidP="00712164">
      <w:pPr>
        <w:suppressAutoHyphens w:val="0"/>
        <w:ind w:firstLine="709"/>
        <w:jc w:val="center"/>
        <w:rPr>
          <w:b/>
          <w:bCs/>
        </w:rPr>
      </w:pPr>
      <w:r>
        <w:rPr>
          <w:b/>
          <w:bCs/>
        </w:rPr>
        <w:t>3.</w:t>
      </w:r>
      <w:r>
        <w:rPr>
          <w:b/>
          <w:bCs/>
        </w:rPr>
        <w:tab/>
        <w:t>Условия поставки Товара</w:t>
      </w:r>
    </w:p>
    <w:p w:rsidR="009C659D" w:rsidRPr="00033C95" w:rsidRDefault="009C659D" w:rsidP="00712164">
      <w:pPr>
        <w:ind w:firstLine="709"/>
        <w:jc w:val="both"/>
        <w:rPr>
          <w:color w:val="000000"/>
        </w:rPr>
      </w:pPr>
      <w:r>
        <w:t xml:space="preserve">3.1. </w:t>
      </w:r>
      <w:r>
        <w:rPr>
          <w:color w:val="000000"/>
        </w:rPr>
        <w:t>Покупатель в письменном виде направляет Поставщику на электронный адрес заявку об ассортименте, количестве Товара (далее - Заявка).</w:t>
      </w:r>
    </w:p>
    <w:p w:rsidR="009C659D" w:rsidRDefault="009C659D" w:rsidP="00712164">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9C659D" w:rsidRPr="00033C95" w:rsidRDefault="009C659D" w:rsidP="00712164">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календарных дней с даты подписания 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Екатеринбург, ул. Автомагистральная, д. 2.</w:t>
      </w:r>
    </w:p>
    <w:p w:rsidR="009C659D" w:rsidRPr="00033C95" w:rsidRDefault="009C659D" w:rsidP="00712164">
      <w:pPr>
        <w:ind w:firstLine="709"/>
        <w:jc w:val="both"/>
      </w:pPr>
      <w:r>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9C659D" w:rsidRPr="00033C95" w:rsidRDefault="009C659D" w:rsidP="00712164">
      <w:pPr>
        <w:widowControl w:val="0"/>
        <w:autoSpaceDE w:val="0"/>
        <w:autoSpaceDN w:val="0"/>
        <w:adjustRightInd w:val="0"/>
        <w:ind w:firstLine="709"/>
        <w:jc w:val="both"/>
      </w:pPr>
      <w:r>
        <w:t>1) документ, удостоверяющий личность представителя Покупателя;</w:t>
      </w:r>
    </w:p>
    <w:p w:rsidR="009C659D" w:rsidRPr="00033C95" w:rsidRDefault="009C659D" w:rsidP="00712164">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9C659D" w:rsidRPr="00033C95" w:rsidRDefault="009C659D" w:rsidP="00712164">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9C659D" w:rsidRPr="00033C95" w:rsidRDefault="009C659D" w:rsidP="00712164">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9C659D" w:rsidRPr="00033C95" w:rsidRDefault="009C659D" w:rsidP="00712164">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9C659D" w:rsidRPr="00033C95" w:rsidRDefault="009C659D" w:rsidP="00712164">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случае,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9C659D" w:rsidRPr="00033C95" w:rsidRDefault="009C659D" w:rsidP="00712164">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9C659D" w:rsidRPr="00033C95" w:rsidRDefault="009C659D" w:rsidP="00712164">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9C659D" w:rsidRPr="00033C95" w:rsidRDefault="009C659D" w:rsidP="00712164">
      <w:pPr>
        <w:ind w:firstLine="709"/>
        <w:jc w:val="both"/>
      </w:pPr>
    </w:p>
    <w:p w:rsidR="009C659D" w:rsidRPr="00033C95" w:rsidRDefault="009C659D" w:rsidP="00712164">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9C659D" w:rsidRPr="00033C95" w:rsidRDefault="009C659D" w:rsidP="00712164">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9C659D" w:rsidRPr="00033C95" w:rsidRDefault="009C659D"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 Договора).</w:t>
      </w:r>
    </w:p>
    <w:p w:rsidR="009C659D" w:rsidRPr="00033C95" w:rsidRDefault="009C659D"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9C659D" w:rsidRPr="00033C95" w:rsidRDefault="009C659D"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9C659D" w:rsidRPr="00033C95" w:rsidRDefault="009C659D" w:rsidP="00712164">
      <w:pPr>
        <w:widowControl w:val="0"/>
        <w:ind w:firstLine="709"/>
        <w:rPr>
          <w:rFonts w:eastAsia="Arial"/>
          <w:b/>
        </w:rPr>
      </w:pPr>
    </w:p>
    <w:p w:rsidR="009C659D" w:rsidRPr="00033C95" w:rsidRDefault="009C659D" w:rsidP="00712164">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9C659D" w:rsidRPr="00033C95" w:rsidRDefault="009C659D" w:rsidP="00712164">
      <w:pPr>
        <w:widowControl w:val="0"/>
        <w:ind w:firstLine="709"/>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9C659D" w:rsidRPr="00033C95" w:rsidRDefault="009C659D" w:rsidP="00712164">
      <w:pPr>
        <w:widowControl w:val="0"/>
        <w:ind w:firstLine="709"/>
        <w:jc w:val="both"/>
        <w:rPr>
          <w:rFonts w:eastAsia="Arial"/>
          <w:bCs/>
        </w:rPr>
      </w:pPr>
    </w:p>
    <w:p w:rsidR="009C659D" w:rsidRPr="00033C95" w:rsidRDefault="009C659D" w:rsidP="00712164">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9C659D" w:rsidRPr="0075618F" w:rsidRDefault="009C659D" w:rsidP="0075618F">
      <w:pPr>
        <w:pStyle w:val="19"/>
        <w:tabs>
          <w:tab w:val="num" w:pos="2880"/>
        </w:tabs>
        <w:ind w:firstLine="567"/>
        <w:rPr>
          <w:sz w:val="24"/>
          <w:szCs w:val="24"/>
        </w:rPr>
      </w:pPr>
      <w:r>
        <w:t xml:space="preserve">6.1. </w:t>
      </w:r>
      <w:r>
        <w:rPr>
          <w:sz w:val="24"/>
          <w:szCs w:val="24"/>
        </w:rPr>
        <w:t>Качество и безопасность поставляемого Товара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 w:val="24"/>
          <w:szCs w:val="24"/>
        </w:rPr>
        <w:t>Топливо дизельное ЕВРО. Технические условия»</w:t>
      </w:r>
      <w:r>
        <w:rPr>
          <w:sz w:val="24"/>
          <w:szCs w:val="24"/>
        </w:rPr>
        <w:t>.</w:t>
      </w:r>
    </w:p>
    <w:p w:rsidR="009C659D" w:rsidRPr="00033C95" w:rsidRDefault="009C659D" w:rsidP="00712164">
      <w:pPr>
        <w:ind w:firstLine="709"/>
        <w:jc w:val="both"/>
      </w:pPr>
      <w:r>
        <w:t xml:space="preserve">6.2. Срок гарантии качества Товара составляет </w:t>
      </w:r>
      <w:proofErr w:type="spellStart"/>
      <w:r>
        <w:rPr>
          <w:i/>
        </w:rPr>
        <w:t>___________</w:t>
      </w:r>
      <w:r>
        <w:t>месяцев</w:t>
      </w:r>
      <w:proofErr w:type="spellEnd"/>
      <w:r>
        <w:t xml:space="preserve"> со дня изготовления Товара.</w:t>
      </w:r>
    </w:p>
    <w:p w:rsidR="009C659D" w:rsidRPr="00033C95" w:rsidRDefault="009C659D" w:rsidP="00712164">
      <w:pPr>
        <w:ind w:firstLine="709"/>
        <w:jc w:val="both"/>
      </w:pPr>
    </w:p>
    <w:p w:rsidR="003B2A4C" w:rsidRDefault="003B2A4C" w:rsidP="00712164">
      <w:pPr>
        <w:ind w:firstLine="709"/>
        <w:jc w:val="center"/>
        <w:rPr>
          <w:b/>
          <w:bCs/>
        </w:rPr>
      </w:pPr>
    </w:p>
    <w:p w:rsidR="009C659D" w:rsidRPr="00033C95" w:rsidRDefault="009C659D" w:rsidP="00712164">
      <w:pPr>
        <w:ind w:firstLine="709"/>
        <w:jc w:val="center"/>
        <w:rPr>
          <w:b/>
          <w:bCs/>
        </w:rPr>
      </w:pPr>
      <w:r>
        <w:rPr>
          <w:b/>
          <w:bCs/>
        </w:rPr>
        <w:t>7.</w:t>
      </w:r>
      <w:r>
        <w:rPr>
          <w:b/>
          <w:bCs/>
        </w:rPr>
        <w:tab/>
        <w:t>Ответственность Сторон</w:t>
      </w:r>
    </w:p>
    <w:p w:rsidR="009C659D" w:rsidRPr="00033C95" w:rsidRDefault="009C659D" w:rsidP="00712164">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C659D" w:rsidRPr="00033C95" w:rsidRDefault="009C659D" w:rsidP="00712164">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9C659D" w:rsidRPr="00033C95" w:rsidRDefault="009C659D" w:rsidP="00712164">
      <w:pPr>
        <w:pStyle w:val="27"/>
        <w:ind w:firstLine="709"/>
        <w:jc w:val="both"/>
        <w:rPr>
          <w:sz w:val="24"/>
          <w:szCs w:val="24"/>
        </w:rPr>
      </w:pPr>
      <w:r>
        <w:rPr>
          <w:sz w:val="24"/>
          <w:szCs w:val="24"/>
        </w:rPr>
        <w:t>7.3.</w:t>
      </w:r>
      <w:r>
        <w:rPr>
          <w:b/>
          <w:sz w:val="24"/>
          <w:szCs w:val="24"/>
        </w:rPr>
        <w:t xml:space="preserve">  </w:t>
      </w:r>
      <w:r>
        <w:rPr>
          <w:sz w:val="24"/>
          <w:szCs w:val="24"/>
        </w:rPr>
        <w:t>В случае несоблюдения Поставщиком сроков подписания Заявки Покупатель вправе потребовать от Поставщика уплаты неустойки в виде пени в размере 0,05% (ноль целых пять сотых процента) от стоимости Товара, указанной в соответствующей Заявке за каждый день просрочки согласования (подписания) Заявки.</w:t>
      </w:r>
    </w:p>
    <w:p w:rsidR="009C659D" w:rsidRPr="00033C95" w:rsidRDefault="009C659D" w:rsidP="00712164">
      <w:pPr>
        <w:ind w:firstLine="709"/>
        <w:jc w:val="both"/>
      </w:pPr>
      <w:r>
        <w:t>7.4.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9C659D" w:rsidRPr="00033C95" w:rsidRDefault="009C659D" w:rsidP="00712164">
      <w:pPr>
        <w:ind w:firstLine="709"/>
        <w:jc w:val="both"/>
      </w:pPr>
      <w:r>
        <w:t>7.5.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9C659D" w:rsidRPr="00033C95" w:rsidRDefault="009C659D" w:rsidP="00712164">
      <w:pPr>
        <w:widowControl w:val="0"/>
        <w:autoSpaceDE w:val="0"/>
        <w:autoSpaceDN w:val="0"/>
        <w:adjustRightInd w:val="0"/>
        <w:ind w:right="-6" w:firstLine="709"/>
        <w:jc w:val="both"/>
      </w:pPr>
      <w:r>
        <w:t>7.6.</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настоящего Договора.</w:t>
      </w:r>
    </w:p>
    <w:p w:rsidR="009C659D" w:rsidRPr="00033C95" w:rsidRDefault="009C659D" w:rsidP="00712164">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7.7. Указанные в пункте 7.2., 7.3., 7.6.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C659D" w:rsidRPr="00033C95" w:rsidRDefault="009C659D" w:rsidP="00712164">
      <w:pPr>
        <w:ind w:firstLine="709"/>
        <w:jc w:val="both"/>
      </w:pPr>
    </w:p>
    <w:p w:rsidR="009C659D" w:rsidRPr="00033C95" w:rsidRDefault="009C659D" w:rsidP="00712164">
      <w:pPr>
        <w:widowControl w:val="0"/>
        <w:autoSpaceDE w:val="0"/>
        <w:autoSpaceDN w:val="0"/>
        <w:adjustRightInd w:val="0"/>
        <w:ind w:firstLine="709"/>
        <w:jc w:val="center"/>
        <w:rPr>
          <w:b/>
        </w:rPr>
      </w:pPr>
      <w:r>
        <w:rPr>
          <w:b/>
        </w:rPr>
        <w:t>8.</w:t>
      </w:r>
      <w:r>
        <w:rPr>
          <w:b/>
        </w:rPr>
        <w:tab/>
        <w:t>Обстоятельства непреодолимой силы</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9C659D" w:rsidRPr="00033C95" w:rsidRDefault="009C659D" w:rsidP="00712164">
      <w:pPr>
        <w:pStyle w:val="ConsNormal"/>
        <w:ind w:firstLine="709"/>
        <w:jc w:val="both"/>
        <w:rPr>
          <w:rFonts w:ascii="Times New Roman" w:hAnsi="Times New Roman" w:cs="Times New Roman"/>
          <w:sz w:val="24"/>
          <w:szCs w:val="24"/>
        </w:rPr>
      </w:pPr>
    </w:p>
    <w:p w:rsidR="009C659D" w:rsidRPr="00033C95" w:rsidRDefault="009C659D" w:rsidP="00712164">
      <w:pPr>
        <w:pStyle w:val="aff7"/>
        <w:widowControl w:val="0"/>
        <w:autoSpaceDE w:val="0"/>
        <w:autoSpaceDN w:val="0"/>
        <w:adjustRightInd w:val="0"/>
        <w:ind w:left="0" w:firstLine="709"/>
        <w:jc w:val="center"/>
      </w:pPr>
      <w:r>
        <w:rPr>
          <w:b/>
        </w:rPr>
        <w:t>9.</w:t>
      </w:r>
      <w:r>
        <w:rPr>
          <w:b/>
        </w:rPr>
        <w:tab/>
        <w:t>Разрешение споров</w:t>
      </w:r>
    </w:p>
    <w:p w:rsidR="009C659D" w:rsidRPr="00033C95" w:rsidRDefault="009C659D" w:rsidP="00712164">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9C659D" w:rsidRPr="00033C95" w:rsidRDefault="009C659D" w:rsidP="00712164">
      <w:pPr>
        <w:widowControl w:val="0"/>
        <w:autoSpaceDE w:val="0"/>
        <w:autoSpaceDN w:val="0"/>
        <w:adjustRightInd w:val="0"/>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9C659D" w:rsidRPr="00033C95" w:rsidRDefault="009C659D" w:rsidP="00712164">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9C659D" w:rsidRPr="00033C95" w:rsidRDefault="009C659D" w:rsidP="00712164">
      <w:pPr>
        <w:widowControl w:val="0"/>
        <w:autoSpaceDE w:val="0"/>
        <w:autoSpaceDN w:val="0"/>
        <w:adjustRightInd w:val="0"/>
        <w:ind w:firstLine="709"/>
        <w:jc w:val="both"/>
      </w:pPr>
    </w:p>
    <w:p w:rsidR="009C659D" w:rsidRPr="00033C95" w:rsidRDefault="009C659D" w:rsidP="00712164">
      <w:pPr>
        <w:autoSpaceDE w:val="0"/>
        <w:autoSpaceDN w:val="0"/>
        <w:ind w:firstLine="709"/>
        <w:jc w:val="center"/>
        <w:rPr>
          <w:b/>
        </w:rPr>
      </w:pPr>
      <w:r>
        <w:rPr>
          <w:b/>
        </w:rPr>
        <w:t>10.</w:t>
      </w:r>
      <w:r>
        <w:rPr>
          <w:b/>
        </w:rPr>
        <w:tab/>
        <w:t>Антикоррупционная оговорка</w:t>
      </w:r>
    </w:p>
    <w:p w:rsidR="009C659D" w:rsidRPr="00033C95" w:rsidRDefault="009C659D" w:rsidP="00712164">
      <w:pPr>
        <w:autoSpaceDE w:val="0"/>
        <w:autoSpaceDN w:val="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C659D" w:rsidRPr="00033C95" w:rsidRDefault="009C659D" w:rsidP="0071216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C659D" w:rsidRPr="00033C95" w:rsidRDefault="009C659D" w:rsidP="00712164">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9C659D" w:rsidRPr="00033C95" w:rsidRDefault="009C659D" w:rsidP="00712164">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9C659D" w:rsidRPr="00033C95" w:rsidRDefault="009C659D" w:rsidP="00712164">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r>
        <w:rPr>
          <w:lang w:val="en-US"/>
        </w:rPr>
        <w:t>trcont</w:t>
      </w:r>
      <w:r>
        <w:t>.</w:t>
      </w:r>
      <w:r>
        <w:rPr>
          <w:lang w:val="en-US"/>
        </w:rPr>
        <w:t>ru</w:t>
      </w:r>
      <w:r>
        <w:t>.</w:t>
      </w:r>
    </w:p>
    <w:p w:rsidR="009C659D" w:rsidRPr="00033C95" w:rsidRDefault="009C659D" w:rsidP="00712164">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C659D" w:rsidRPr="00033C95" w:rsidRDefault="009C659D" w:rsidP="00712164">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659D" w:rsidRPr="00033C95" w:rsidRDefault="009C659D" w:rsidP="00712164">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9C659D" w:rsidRPr="00033C95" w:rsidRDefault="009C659D" w:rsidP="00712164">
      <w:pPr>
        <w:autoSpaceDE w:val="0"/>
        <w:autoSpaceDN w:val="0"/>
        <w:ind w:firstLine="709"/>
        <w:jc w:val="center"/>
        <w:rPr>
          <w:b/>
        </w:rPr>
      </w:pPr>
    </w:p>
    <w:p w:rsidR="009C659D" w:rsidRPr="00033C95" w:rsidRDefault="009C659D" w:rsidP="00712164">
      <w:pPr>
        <w:autoSpaceDE w:val="0"/>
        <w:autoSpaceDN w:val="0"/>
        <w:ind w:firstLine="709"/>
        <w:jc w:val="center"/>
        <w:rPr>
          <w:b/>
        </w:rPr>
      </w:pPr>
      <w:r>
        <w:rPr>
          <w:b/>
        </w:rPr>
        <w:t>11.</w:t>
      </w:r>
      <w:r>
        <w:rPr>
          <w:b/>
        </w:rPr>
        <w:tab/>
        <w:t>Гарантии и заверения Поставщика</w:t>
      </w:r>
    </w:p>
    <w:p w:rsidR="009C659D" w:rsidRPr="00033C95" w:rsidRDefault="009C659D" w:rsidP="003B2A4C">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9C659D" w:rsidRPr="00033C95" w:rsidRDefault="009C659D" w:rsidP="003B2A4C">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9C659D" w:rsidRPr="00033C95" w:rsidRDefault="009C659D" w:rsidP="003B2A4C">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C659D" w:rsidRPr="00033C95" w:rsidRDefault="009C659D" w:rsidP="003B2A4C">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9C659D" w:rsidRPr="00033C95" w:rsidRDefault="009C659D" w:rsidP="003B2A4C">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C659D" w:rsidRPr="00033C95" w:rsidRDefault="009C659D" w:rsidP="003B2A4C">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9C659D" w:rsidRPr="00033C95" w:rsidRDefault="009C659D" w:rsidP="00712164">
      <w:pPr>
        <w:widowControl w:val="0"/>
        <w:autoSpaceDE w:val="0"/>
        <w:autoSpaceDN w:val="0"/>
        <w:adjustRightInd w:val="0"/>
        <w:ind w:firstLine="709"/>
        <w:jc w:val="both"/>
      </w:pPr>
    </w:p>
    <w:p w:rsidR="009C659D" w:rsidRPr="00033C95" w:rsidRDefault="009C659D"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9C659D" w:rsidRPr="00033C95" w:rsidRDefault="009C659D"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9C659D" w:rsidRPr="00033C95" w:rsidRDefault="009C659D" w:rsidP="00712164">
      <w:pPr>
        <w:pStyle w:val="ConsNormal"/>
        <w:ind w:firstLine="709"/>
        <w:jc w:val="both"/>
        <w:rPr>
          <w:rFonts w:ascii="Times New Roman" w:hAnsi="Times New Roman" w:cs="Times New Roman"/>
          <w:sz w:val="24"/>
          <w:szCs w:val="24"/>
        </w:rPr>
      </w:pPr>
    </w:p>
    <w:p w:rsidR="009C659D" w:rsidRPr="00033C95" w:rsidRDefault="009C659D" w:rsidP="00712164">
      <w:pPr>
        <w:tabs>
          <w:tab w:val="left" w:pos="0"/>
        </w:tabs>
        <w:ind w:firstLine="709"/>
        <w:jc w:val="center"/>
        <w:rPr>
          <w:b/>
        </w:rPr>
      </w:pPr>
      <w:r>
        <w:rPr>
          <w:b/>
        </w:rPr>
        <w:t>13.</w:t>
      </w:r>
      <w:r>
        <w:rPr>
          <w:b/>
        </w:rPr>
        <w:tab/>
        <w:t>Срок действия Договора</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01 июля 2018 года и действует </w:t>
      </w:r>
      <w:r>
        <w:rPr>
          <w:rFonts w:ascii="Times New Roman" w:hAnsi="Times New Roman" w:cs="Times New Roman"/>
          <w:color w:val="000000" w:themeColor="text1"/>
          <w:sz w:val="24"/>
          <w:szCs w:val="24"/>
        </w:rPr>
        <w:t>по 28 февраля 2019 года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9C659D" w:rsidRPr="00033C95" w:rsidRDefault="009C659D" w:rsidP="00712164">
      <w:pPr>
        <w:pStyle w:val="ConsNormal"/>
        <w:ind w:firstLine="709"/>
        <w:jc w:val="both"/>
        <w:rPr>
          <w:rFonts w:ascii="Times New Roman" w:hAnsi="Times New Roman" w:cs="Times New Roman"/>
          <w:sz w:val="24"/>
          <w:szCs w:val="24"/>
        </w:rPr>
      </w:pPr>
    </w:p>
    <w:p w:rsidR="009C659D" w:rsidRPr="00033C95" w:rsidRDefault="009C659D" w:rsidP="00712164">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9C659D"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9C659D"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9C659D" w:rsidRPr="00033C95"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9C659D" w:rsidRDefault="009C659D"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9C659D" w:rsidRDefault="009C659D" w:rsidP="00712164">
      <w:pPr>
        <w:pStyle w:val="ConsNormal"/>
        <w:ind w:firstLine="709"/>
        <w:jc w:val="both"/>
        <w:rPr>
          <w:rFonts w:ascii="Times New Roman" w:hAnsi="Times New Roman" w:cs="Times New Roman"/>
          <w:sz w:val="24"/>
          <w:szCs w:val="24"/>
        </w:rPr>
      </w:pPr>
    </w:p>
    <w:p w:rsidR="003B2A4C" w:rsidRDefault="003B2A4C" w:rsidP="00712164">
      <w:pPr>
        <w:pStyle w:val="ConsNormal"/>
        <w:ind w:firstLine="709"/>
        <w:jc w:val="both"/>
        <w:rPr>
          <w:rFonts w:ascii="Times New Roman" w:hAnsi="Times New Roman" w:cs="Times New Roman"/>
          <w:sz w:val="24"/>
          <w:szCs w:val="24"/>
        </w:rPr>
      </w:pPr>
    </w:p>
    <w:p w:rsidR="003B2A4C" w:rsidRPr="00033C95" w:rsidRDefault="003B2A4C" w:rsidP="00712164">
      <w:pPr>
        <w:pStyle w:val="ConsNormal"/>
        <w:ind w:firstLine="709"/>
        <w:jc w:val="both"/>
        <w:rPr>
          <w:rFonts w:ascii="Times New Roman" w:hAnsi="Times New Roman" w:cs="Times New Roman"/>
          <w:sz w:val="24"/>
          <w:szCs w:val="24"/>
        </w:rPr>
      </w:pPr>
    </w:p>
    <w:p w:rsidR="009C659D" w:rsidRDefault="009C659D" w:rsidP="00712164">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9C659D" w:rsidRPr="00033C95" w:rsidRDefault="009C659D" w:rsidP="00712164">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9C659D" w:rsidRPr="00033C95" w:rsidTr="005C4BE1">
        <w:trPr>
          <w:trHeight w:val="560"/>
        </w:trPr>
        <w:tc>
          <w:tcPr>
            <w:tcW w:w="4933" w:type="dxa"/>
          </w:tcPr>
          <w:p w:rsidR="009C659D" w:rsidRPr="00033C95" w:rsidRDefault="009C659D" w:rsidP="005C4BE1">
            <w:pPr>
              <w:pStyle w:val="afd"/>
              <w:ind w:left="5" w:firstLine="0"/>
              <w:rPr>
                <w:sz w:val="24"/>
                <w:szCs w:val="24"/>
              </w:rPr>
            </w:pPr>
            <w:r>
              <w:rPr>
                <w:b/>
                <w:sz w:val="24"/>
                <w:szCs w:val="24"/>
              </w:rPr>
              <w:t>Покупатель:</w:t>
            </w:r>
          </w:p>
          <w:p w:rsidR="009C659D" w:rsidRPr="00033C95" w:rsidRDefault="009C659D" w:rsidP="005C4BE1">
            <w:pPr>
              <w:jc w:val="both"/>
              <w:rPr>
                <w:b/>
              </w:rPr>
            </w:pPr>
            <w:r>
              <w:rPr>
                <w:b/>
              </w:rPr>
              <w:t xml:space="preserve">Публичное акционерное общество </w:t>
            </w:r>
          </w:p>
          <w:p w:rsidR="009C659D" w:rsidRPr="00033C95" w:rsidRDefault="009C659D" w:rsidP="005C4BE1">
            <w:pPr>
              <w:jc w:val="both"/>
              <w:rPr>
                <w:b/>
              </w:rPr>
            </w:pPr>
            <w:r>
              <w:rPr>
                <w:b/>
              </w:rPr>
              <w:t xml:space="preserve">«Центр по перевозке грузов </w:t>
            </w:r>
          </w:p>
          <w:p w:rsidR="009C659D" w:rsidRPr="00033C95" w:rsidRDefault="009C659D" w:rsidP="005C4BE1">
            <w:pPr>
              <w:jc w:val="both"/>
              <w:rPr>
                <w:b/>
              </w:rPr>
            </w:pPr>
            <w:r>
              <w:rPr>
                <w:b/>
              </w:rPr>
              <w:t>в контейнерах «ТрансКонтейнер»</w:t>
            </w:r>
          </w:p>
          <w:p w:rsidR="009C659D" w:rsidRPr="00033C95" w:rsidRDefault="009C659D" w:rsidP="005C4BE1">
            <w:pPr>
              <w:widowControl w:val="0"/>
              <w:jc w:val="both"/>
              <w:rPr>
                <w:snapToGrid w:val="0"/>
              </w:rPr>
            </w:pPr>
            <w:r>
              <w:rPr>
                <w:snapToGrid w:val="0"/>
              </w:rPr>
              <w:t>Юридический адрес: 125047, Российская Федерация, г. Москва, Оружейный пер., д. 19</w:t>
            </w:r>
          </w:p>
          <w:p w:rsidR="009C659D" w:rsidRPr="00033C95" w:rsidRDefault="009C659D" w:rsidP="005C4BE1">
            <w:pPr>
              <w:widowControl w:val="0"/>
              <w:jc w:val="both"/>
            </w:pPr>
            <w:r>
              <w:t>ОГРН 1067746341024</w:t>
            </w:r>
          </w:p>
          <w:p w:rsidR="009C659D" w:rsidRPr="00033C95" w:rsidRDefault="009C659D" w:rsidP="005C4BE1">
            <w:pPr>
              <w:widowControl w:val="0"/>
              <w:jc w:val="both"/>
            </w:pPr>
            <w:r>
              <w:t>ИНН 7708591995</w:t>
            </w:r>
          </w:p>
          <w:p w:rsidR="009C659D" w:rsidRPr="00033C95" w:rsidRDefault="009C659D" w:rsidP="005C4BE1">
            <w:pPr>
              <w:widowControl w:val="0"/>
              <w:jc w:val="both"/>
            </w:pPr>
            <w:r>
              <w:t>КПП 997650001</w:t>
            </w:r>
          </w:p>
          <w:p w:rsidR="009C659D" w:rsidRPr="00033C95" w:rsidRDefault="009C659D" w:rsidP="005C4BE1">
            <w:pPr>
              <w:widowControl w:val="0"/>
              <w:rPr>
                <w:snapToGrid w:val="0"/>
              </w:rPr>
            </w:pPr>
            <w:r>
              <w:rPr>
                <w:snapToGrid w:val="0"/>
              </w:rPr>
              <w:t xml:space="preserve">Уральский филиал ПАО «ТрансКонтейнер» </w:t>
            </w:r>
          </w:p>
          <w:p w:rsidR="009C659D" w:rsidRPr="00033C95" w:rsidRDefault="009C659D" w:rsidP="005C4BE1">
            <w:pPr>
              <w:widowControl w:val="0"/>
              <w:jc w:val="both"/>
              <w:rPr>
                <w:snapToGrid w:val="0"/>
              </w:rPr>
            </w:pPr>
            <w:r>
              <w:rPr>
                <w:snapToGrid w:val="0"/>
              </w:rPr>
              <w:t>КПП 665945001</w:t>
            </w:r>
          </w:p>
          <w:p w:rsidR="009C659D" w:rsidRPr="00033C95" w:rsidRDefault="009C659D" w:rsidP="005C4BE1">
            <w:pPr>
              <w:widowControl w:val="0"/>
              <w:jc w:val="both"/>
              <w:rPr>
                <w:snapToGrid w:val="0"/>
              </w:rPr>
            </w:pPr>
            <w:r>
              <w:rPr>
                <w:snapToGrid w:val="0"/>
              </w:rPr>
              <w:t>Место нахождения и почтовый адрес филиала: 620027, Российская Федерация,</w:t>
            </w:r>
          </w:p>
          <w:p w:rsidR="009C659D" w:rsidRPr="00033C95" w:rsidRDefault="009C659D" w:rsidP="005C4BE1">
            <w:pPr>
              <w:widowControl w:val="0"/>
              <w:jc w:val="both"/>
              <w:rPr>
                <w:snapToGrid w:val="0"/>
              </w:rPr>
            </w:pPr>
            <w:r>
              <w:rPr>
                <w:snapToGrid w:val="0"/>
              </w:rPr>
              <w:t xml:space="preserve">г. Екатеринбург, ул. Николая Никонова, д. 8 </w:t>
            </w:r>
          </w:p>
          <w:p w:rsidR="009C659D" w:rsidRPr="00033C95" w:rsidRDefault="009C659D" w:rsidP="005C4BE1">
            <w:pPr>
              <w:widowControl w:val="0"/>
              <w:jc w:val="both"/>
              <w:rPr>
                <w:snapToGrid w:val="0"/>
              </w:rPr>
            </w:pPr>
            <w:r>
              <w:rPr>
                <w:snapToGrid w:val="0"/>
              </w:rPr>
              <w:t>тел.: (343) 380-12-00 (доб. 5008)</w:t>
            </w:r>
          </w:p>
          <w:p w:rsidR="009C659D" w:rsidRPr="00033C95" w:rsidRDefault="009C659D" w:rsidP="005C4BE1">
            <w:pPr>
              <w:widowControl w:val="0"/>
              <w:jc w:val="both"/>
              <w:rPr>
                <w:snapToGrid w:val="0"/>
              </w:rPr>
            </w:pPr>
            <w:r>
              <w:rPr>
                <w:bCs/>
                <w:snapToGrid w:val="0"/>
              </w:rPr>
              <w:t>Банковские реквизиты:</w:t>
            </w:r>
          </w:p>
          <w:p w:rsidR="009C659D" w:rsidRPr="00033C95" w:rsidRDefault="009C659D" w:rsidP="005C4BE1">
            <w:pPr>
              <w:widowControl w:val="0"/>
              <w:jc w:val="both"/>
              <w:rPr>
                <w:snapToGrid w:val="0"/>
              </w:rPr>
            </w:pPr>
            <w:r>
              <w:rPr>
                <w:snapToGrid w:val="0"/>
              </w:rPr>
              <w:t>р/сч. 40702810600280107758</w:t>
            </w:r>
          </w:p>
          <w:p w:rsidR="009C659D" w:rsidRPr="00033C95" w:rsidRDefault="009C659D" w:rsidP="005C4BE1">
            <w:pPr>
              <w:widowControl w:val="0"/>
              <w:jc w:val="both"/>
              <w:rPr>
                <w:snapToGrid w:val="0"/>
              </w:rPr>
            </w:pPr>
            <w:r>
              <w:rPr>
                <w:snapToGrid w:val="0"/>
              </w:rPr>
              <w:t>в филиале Банк ВТБ (ПАО)</w:t>
            </w:r>
          </w:p>
          <w:p w:rsidR="009C659D" w:rsidRPr="00033C95" w:rsidRDefault="009C659D" w:rsidP="005C4BE1">
            <w:pPr>
              <w:widowControl w:val="0"/>
              <w:jc w:val="both"/>
              <w:rPr>
                <w:snapToGrid w:val="0"/>
              </w:rPr>
            </w:pPr>
            <w:r>
              <w:rPr>
                <w:snapToGrid w:val="0"/>
              </w:rPr>
              <w:t>в г. Екатеринбурге</w:t>
            </w:r>
          </w:p>
          <w:p w:rsidR="009C659D" w:rsidRPr="00033C95" w:rsidRDefault="009C659D" w:rsidP="005C4BE1">
            <w:pPr>
              <w:widowControl w:val="0"/>
              <w:jc w:val="both"/>
              <w:rPr>
                <w:snapToGrid w:val="0"/>
              </w:rPr>
            </w:pPr>
            <w:r>
              <w:rPr>
                <w:snapToGrid w:val="0"/>
              </w:rPr>
              <w:t>БИК 046577952</w:t>
            </w:r>
          </w:p>
          <w:p w:rsidR="009C659D" w:rsidRPr="00033C95" w:rsidRDefault="009C659D" w:rsidP="005C4BE1">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9C659D" w:rsidRPr="00033C95" w:rsidRDefault="009C659D" w:rsidP="005C4BE1">
            <w:pPr>
              <w:pStyle w:val="ConsNormal"/>
              <w:ind w:firstLine="0"/>
              <w:rPr>
                <w:rFonts w:ascii="Times New Roman" w:hAnsi="Times New Roman" w:cs="Times New Roman"/>
                <w:sz w:val="24"/>
                <w:szCs w:val="24"/>
              </w:rPr>
            </w:pPr>
          </w:p>
        </w:tc>
        <w:tc>
          <w:tcPr>
            <w:tcW w:w="4961" w:type="dxa"/>
          </w:tcPr>
          <w:p w:rsidR="009C659D" w:rsidRPr="00033C95" w:rsidRDefault="009C659D" w:rsidP="005C4BE1">
            <w:pPr>
              <w:pStyle w:val="afd"/>
              <w:ind w:left="5" w:firstLine="0"/>
              <w:rPr>
                <w:b/>
                <w:sz w:val="24"/>
                <w:szCs w:val="24"/>
              </w:rPr>
            </w:pPr>
            <w:r>
              <w:rPr>
                <w:b/>
                <w:sz w:val="24"/>
                <w:szCs w:val="24"/>
              </w:rPr>
              <w:t>Поставщик:</w:t>
            </w:r>
          </w:p>
          <w:p w:rsidR="009C659D" w:rsidRPr="00033C95" w:rsidRDefault="009C659D" w:rsidP="005C4BE1">
            <w:pPr>
              <w:rPr>
                <w:color w:val="000000" w:themeColor="text1"/>
              </w:rPr>
            </w:pPr>
          </w:p>
          <w:p w:rsidR="009C659D" w:rsidRPr="00033C95" w:rsidRDefault="009C659D" w:rsidP="005C4BE1">
            <w:pPr>
              <w:pStyle w:val="afd"/>
              <w:ind w:left="5" w:firstLine="0"/>
              <w:rPr>
                <w:b/>
                <w:sz w:val="24"/>
                <w:szCs w:val="24"/>
              </w:rPr>
            </w:pPr>
          </w:p>
        </w:tc>
      </w:tr>
      <w:tr w:rsidR="009C659D" w:rsidRPr="00033C95" w:rsidTr="005C4BE1">
        <w:trPr>
          <w:trHeight w:val="560"/>
        </w:trPr>
        <w:tc>
          <w:tcPr>
            <w:tcW w:w="4933" w:type="dxa"/>
          </w:tcPr>
          <w:p w:rsidR="009C659D" w:rsidRPr="00033C95" w:rsidRDefault="009C659D" w:rsidP="005C4BE1">
            <w:pPr>
              <w:widowControl w:val="0"/>
              <w:jc w:val="both"/>
              <w:rPr>
                <w:b/>
                <w:snapToGrid w:val="0"/>
              </w:rPr>
            </w:pPr>
          </w:p>
          <w:p w:rsidR="009C659D" w:rsidRPr="00033C95" w:rsidRDefault="009C659D" w:rsidP="005C4BE1">
            <w:pPr>
              <w:widowControl w:val="0"/>
              <w:jc w:val="both"/>
              <w:rPr>
                <w:b/>
              </w:rPr>
            </w:pPr>
            <w:r>
              <w:rPr>
                <w:b/>
              </w:rPr>
              <w:t>________________ / С.С. Шибаев /</w:t>
            </w:r>
          </w:p>
          <w:p w:rsidR="009C659D" w:rsidRPr="00033C95" w:rsidRDefault="009C659D" w:rsidP="005C4BE1">
            <w:pPr>
              <w:widowControl w:val="0"/>
              <w:jc w:val="both"/>
              <w:rPr>
                <w:b/>
                <w:snapToGrid w:val="0"/>
              </w:rPr>
            </w:pPr>
            <w:r>
              <w:rPr>
                <w:b/>
              </w:rPr>
              <w:t xml:space="preserve">                               м.п.</w:t>
            </w:r>
          </w:p>
        </w:tc>
        <w:tc>
          <w:tcPr>
            <w:tcW w:w="4961" w:type="dxa"/>
          </w:tcPr>
          <w:p w:rsidR="009C659D" w:rsidRPr="00033C95" w:rsidRDefault="009C659D" w:rsidP="005C4BE1">
            <w:pPr>
              <w:pStyle w:val="afd"/>
              <w:ind w:firstLine="0"/>
              <w:rPr>
                <w:b/>
                <w:sz w:val="24"/>
                <w:szCs w:val="24"/>
              </w:rPr>
            </w:pPr>
          </w:p>
          <w:p w:rsidR="009C659D" w:rsidRPr="00033C95" w:rsidRDefault="009C659D" w:rsidP="005C4BE1">
            <w:pPr>
              <w:widowControl w:val="0"/>
              <w:jc w:val="both"/>
              <w:rPr>
                <w:b/>
              </w:rPr>
            </w:pPr>
            <w:r>
              <w:rPr>
                <w:b/>
              </w:rPr>
              <w:t>________________ / _______________ /</w:t>
            </w:r>
          </w:p>
          <w:p w:rsidR="009C659D" w:rsidRPr="00033C95" w:rsidRDefault="009C659D" w:rsidP="005C4BE1">
            <w:pPr>
              <w:pStyle w:val="afd"/>
              <w:ind w:firstLine="0"/>
              <w:rPr>
                <w:b/>
                <w:sz w:val="24"/>
                <w:szCs w:val="24"/>
              </w:rPr>
            </w:pPr>
            <w:r>
              <w:rPr>
                <w:b/>
                <w:sz w:val="24"/>
                <w:szCs w:val="24"/>
              </w:rPr>
              <w:t xml:space="preserve">                                м.п.</w:t>
            </w:r>
          </w:p>
        </w:tc>
      </w:tr>
    </w:tbl>
    <w:p w:rsidR="009C659D" w:rsidRPr="00033C95" w:rsidRDefault="009C659D" w:rsidP="00712164">
      <w:pPr>
        <w:suppressAutoHyphens w:val="0"/>
        <w:spacing w:after="200" w:line="276" w:lineRule="auto"/>
      </w:pPr>
      <w:r>
        <w:t xml:space="preserve">                                                                                                                                   </w:t>
      </w:r>
    </w:p>
    <w:p w:rsidR="009C659D" w:rsidRPr="00033C95" w:rsidRDefault="009C659D" w:rsidP="00712164">
      <w:pPr>
        <w:suppressAutoHyphens w:val="0"/>
        <w:spacing w:after="200" w:line="276" w:lineRule="auto"/>
      </w:pPr>
    </w:p>
    <w:p w:rsidR="009C659D" w:rsidRPr="00033C95" w:rsidRDefault="009C659D" w:rsidP="00712164">
      <w:pPr>
        <w:suppressAutoHyphens w:val="0"/>
        <w:spacing w:after="200" w:line="276" w:lineRule="auto"/>
      </w:pPr>
    </w:p>
    <w:p w:rsidR="009C659D" w:rsidRPr="00033C95" w:rsidRDefault="009C659D" w:rsidP="00712164">
      <w:pPr>
        <w:suppressAutoHyphens w:val="0"/>
        <w:spacing w:after="200" w:line="276" w:lineRule="auto"/>
      </w:pPr>
    </w:p>
    <w:p w:rsidR="009C659D" w:rsidRPr="00033C95" w:rsidRDefault="009C659D" w:rsidP="00712164">
      <w:pPr>
        <w:suppressAutoHyphens w:val="0"/>
        <w:spacing w:after="200" w:line="276" w:lineRule="auto"/>
      </w:pPr>
    </w:p>
    <w:p w:rsidR="009C659D" w:rsidRPr="00033C95" w:rsidRDefault="009C659D" w:rsidP="00712164">
      <w:pPr>
        <w:suppressAutoHyphens w:val="0"/>
        <w:spacing w:after="200" w:line="276" w:lineRule="auto"/>
      </w:pPr>
    </w:p>
    <w:p w:rsidR="009C659D" w:rsidRPr="00033C95" w:rsidRDefault="009C659D" w:rsidP="00712164">
      <w:pPr>
        <w:suppressAutoHyphens w:val="0"/>
        <w:spacing w:after="200" w:line="276" w:lineRule="auto"/>
      </w:pPr>
    </w:p>
    <w:p w:rsidR="009C659D" w:rsidRDefault="009C659D" w:rsidP="00712164">
      <w:pPr>
        <w:suppressAutoHyphens w:val="0"/>
        <w:spacing w:after="200" w:line="276" w:lineRule="auto"/>
      </w:pPr>
    </w:p>
    <w:p w:rsidR="009C659D" w:rsidRDefault="009C659D" w:rsidP="00712164">
      <w:pPr>
        <w:suppressAutoHyphens w:val="0"/>
        <w:spacing w:after="200" w:line="276" w:lineRule="auto"/>
      </w:pPr>
    </w:p>
    <w:p w:rsidR="009C659D" w:rsidRDefault="009C659D" w:rsidP="00712164">
      <w:pPr>
        <w:suppressAutoHyphens w:val="0"/>
        <w:spacing w:after="200" w:line="276" w:lineRule="auto"/>
      </w:pPr>
    </w:p>
    <w:p w:rsidR="009C659D" w:rsidRDefault="009C659D" w:rsidP="00712164">
      <w:pPr>
        <w:suppressAutoHyphens w:val="0"/>
        <w:spacing w:after="200" w:line="276" w:lineRule="auto"/>
      </w:pPr>
    </w:p>
    <w:p w:rsidR="009C659D" w:rsidRDefault="009C659D" w:rsidP="00712164">
      <w:pPr>
        <w:suppressAutoHyphens w:val="0"/>
        <w:spacing w:after="200" w:line="276" w:lineRule="auto"/>
      </w:pPr>
    </w:p>
    <w:p w:rsidR="009C659D" w:rsidRPr="00033C95" w:rsidRDefault="009C659D" w:rsidP="0075618F">
      <w:pPr>
        <w:suppressAutoHyphens w:val="0"/>
        <w:spacing w:line="276" w:lineRule="auto"/>
      </w:pPr>
      <w:r>
        <w:t xml:space="preserve">                                                                                                                                   Приложение №1 </w:t>
      </w:r>
    </w:p>
    <w:p w:rsidR="009C659D" w:rsidRPr="00033C95" w:rsidRDefault="009C659D" w:rsidP="0075618F">
      <w:pPr>
        <w:ind w:firstLine="567"/>
        <w:jc w:val="right"/>
      </w:pPr>
      <w:r>
        <w:t>к Договору поставки дизельного топлива</w:t>
      </w:r>
    </w:p>
    <w:p w:rsidR="009C659D" w:rsidRPr="00033C95" w:rsidRDefault="009C659D" w:rsidP="0075618F">
      <w:pPr>
        <w:ind w:firstLine="567"/>
        <w:jc w:val="right"/>
      </w:pPr>
      <w:r>
        <w:t>№ ________________________</w:t>
      </w:r>
    </w:p>
    <w:p w:rsidR="009C659D" w:rsidRPr="00033C95" w:rsidRDefault="009C659D" w:rsidP="0075618F">
      <w:pPr>
        <w:ind w:firstLine="567"/>
        <w:jc w:val="right"/>
      </w:pPr>
      <w:r>
        <w:t>от «___» _____________2018 г.</w:t>
      </w:r>
    </w:p>
    <w:p w:rsidR="009C659D" w:rsidRPr="00033C95" w:rsidRDefault="009C659D" w:rsidP="00712164">
      <w:pPr>
        <w:ind w:firstLine="567"/>
        <w:jc w:val="right"/>
      </w:pPr>
    </w:p>
    <w:p w:rsidR="009C659D" w:rsidRPr="00033C95" w:rsidRDefault="009C659D" w:rsidP="0075618F">
      <w:pPr>
        <w:ind w:firstLine="567"/>
        <w:jc w:val="center"/>
        <w:rPr>
          <w:b/>
        </w:rPr>
      </w:pPr>
      <w:r>
        <w:rPr>
          <w:b/>
        </w:rPr>
        <w:t>ФОРМА</w:t>
      </w:r>
    </w:p>
    <w:p w:rsidR="009C659D" w:rsidRPr="00033C95" w:rsidRDefault="009C659D" w:rsidP="00712164">
      <w:pPr>
        <w:ind w:firstLine="567"/>
        <w:jc w:val="center"/>
        <w:rPr>
          <w:b/>
        </w:rPr>
      </w:pPr>
      <w:r>
        <w:rPr>
          <w:b/>
        </w:rPr>
        <w:t>Заявка №___ от _____________</w:t>
      </w:r>
    </w:p>
    <w:p w:rsidR="009C659D" w:rsidRPr="00033C95" w:rsidRDefault="009C659D" w:rsidP="00712164">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9C659D" w:rsidRPr="00033C95" w:rsidTr="0075618F">
        <w:trPr>
          <w:trHeight w:val="563"/>
        </w:trPr>
        <w:tc>
          <w:tcPr>
            <w:tcW w:w="910" w:type="dxa"/>
            <w:vAlign w:val="center"/>
          </w:tcPr>
          <w:p w:rsidR="009C659D" w:rsidRPr="00033C95" w:rsidRDefault="009C659D" w:rsidP="0075618F">
            <w:pPr>
              <w:tabs>
                <w:tab w:val="left" w:pos="0"/>
              </w:tabs>
              <w:ind w:firstLine="6"/>
              <w:jc w:val="center"/>
            </w:pPr>
            <w:r>
              <w:t>№ п/п</w:t>
            </w:r>
          </w:p>
          <w:p w:rsidR="009C659D" w:rsidRPr="00033C95" w:rsidRDefault="009C659D" w:rsidP="0075618F">
            <w:pPr>
              <w:tabs>
                <w:tab w:val="left" w:pos="798"/>
              </w:tabs>
              <w:ind w:left="-21"/>
              <w:jc w:val="center"/>
            </w:pPr>
          </w:p>
        </w:tc>
        <w:tc>
          <w:tcPr>
            <w:tcW w:w="3309" w:type="dxa"/>
            <w:vAlign w:val="center"/>
          </w:tcPr>
          <w:p w:rsidR="009C659D" w:rsidRPr="00033C95" w:rsidRDefault="009C659D" w:rsidP="0075618F">
            <w:pPr>
              <w:tabs>
                <w:tab w:val="left" w:pos="798"/>
              </w:tabs>
              <w:jc w:val="center"/>
            </w:pPr>
            <w:r>
              <w:t>Ассортимент Товара</w:t>
            </w:r>
          </w:p>
        </w:tc>
        <w:tc>
          <w:tcPr>
            <w:tcW w:w="1276" w:type="dxa"/>
            <w:vAlign w:val="center"/>
          </w:tcPr>
          <w:p w:rsidR="009C659D" w:rsidRPr="00033C95" w:rsidRDefault="009C659D" w:rsidP="0075618F">
            <w:pPr>
              <w:tabs>
                <w:tab w:val="left" w:pos="798"/>
              </w:tabs>
              <w:jc w:val="center"/>
            </w:pPr>
            <w:r>
              <w:t>Кол-во</w:t>
            </w:r>
          </w:p>
        </w:tc>
        <w:tc>
          <w:tcPr>
            <w:tcW w:w="1134" w:type="dxa"/>
            <w:vAlign w:val="center"/>
          </w:tcPr>
          <w:p w:rsidR="009C659D" w:rsidRPr="00033C95" w:rsidRDefault="009C659D" w:rsidP="0075618F">
            <w:pPr>
              <w:tabs>
                <w:tab w:val="left" w:pos="798"/>
              </w:tabs>
              <w:jc w:val="center"/>
            </w:pPr>
            <w:r>
              <w:t>Ед. измер.</w:t>
            </w:r>
          </w:p>
        </w:tc>
        <w:tc>
          <w:tcPr>
            <w:tcW w:w="1276" w:type="dxa"/>
            <w:vAlign w:val="center"/>
          </w:tcPr>
          <w:p w:rsidR="009C659D" w:rsidRPr="00033C95" w:rsidRDefault="009C659D" w:rsidP="00A22665">
            <w:pPr>
              <w:tabs>
                <w:tab w:val="left" w:pos="798"/>
              </w:tabs>
              <w:jc w:val="center"/>
            </w:pPr>
            <w:r>
              <w:t>Цена за ед., руб. с НДС 18%</w:t>
            </w:r>
          </w:p>
        </w:tc>
        <w:tc>
          <w:tcPr>
            <w:tcW w:w="1984" w:type="dxa"/>
            <w:vAlign w:val="center"/>
          </w:tcPr>
          <w:p w:rsidR="009C659D" w:rsidRPr="00033C95" w:rsidRDefault="009C659D" w:rsidP="00A22665">
            <w:pPr>
              <w:tabs>
                <w:tab w:val="left" w:pos="798"/>
              </w:tabs>
              <w:jc w:val="center"/>
            </w:pPr>
            <w:r>
              <w:t>Стоимость, руб. с НДС 18%</w:t>
            </w:r>
          </w:p>
        </w:tc>
      </w:tr>
      <w:tr w:rsidR="009C659D" w:rsidRPr="00033C95" w:rsidTr="005C4BE1">
        <w:trPr>
          <w:trHeight w:val="563"/>
        </w:trPr>
        <w:tc>
          <w:tcPr>
            <w:tcW w:w="910" w:type="dxa"/>
          </w:tcPr>
          <w:p w:rsidR="009C659D" w:rsidRPr="00033C95" w:rsidRDefault="009C659D" w:rsidP="005C4BE1">
            <w:pPr>
              <w:tabs>
                <w:tab w:val="left" w:pos="0"/>
              </w:tabs>
              <w:ind w:firstLine="6"/>
              <w:jc w:val="center"/>
            </w:pPr>
            <w:r>
              <w:t>1</w:t>
            </w:r>
          </w:p>
        </w:tc>
        <w:tc>
          <w:tcPr>
            <w:tcW w:w="3309" w:type="dxa"/>
          </w:tcPr>
          <w:p w:rsidR="009C659D" w:rsidRPr="00033C95" w:rsidRDefault="009C659D" w:rsidP="005C4BE1">
            <w:pPr>
              <w:tabs>
                <w:tab w:val="left" w:pos="798"/>
              </w:tabs>
            </w:pPr>
          </w:p>
        </w:tc>
        <w:tc>
          <w:tcPr>
            <w:tcW w:w="1276" w:type="dxa"/>
          </w:tcPr>
          <w:p w:rsidR="009C659D" w:rsidRPr="00033C95" w:rsidRDefault="009C659D" w:rsidP="005C4BE1">
            <w:pPr>
              <w:tabs>
                <w:tab w:val="left" w:pos="798"/>
              </w:tabs>
              <w:jc w:val="center"/>
            </w:pPr>
          </w:p>
        </w:tc>
        <w:tc>
          <w:tcPr>
            <w:tcW w:w="1134" w:type="dxa"/>
          </w:tcPr>
          <w:p w:rsidR="009C659D" w:rsidRPr="00033C95" w:rsidRDefault="009C659D" w:rsidP="005C4BE1">
            <w:pPr>
              <w:tabs>
                <w:tab w:val="left" w:pos="798"/>
              </w:tabs>
              <w:jc w:val="center"/>
            </w:pPr>
          </w:p>
        </w:tc>
        <w:tc>
          <w:tcPr>
            <w:tcW w:w="1276" w:type="dxa"/>
          </w:tcPr>
          <w:p w:rsidR="009C659D" w:rsidRPr="00033C95" w:rsidRDefault="009C659D" w:rsidP="005C4BE1">
            <w:pPr>
              <w:tabs>
                <w:tab w:val="left" w:pos="798"/>
              </w:tabs>
              <w:jc w:val="center"/>
            </w:pPr>
          </w:p>
        </w:tc>
        <w:tc>
          <w:tcPr>
            <w:tcW w:w="1984" w:type="dxa"/>
          </w:tcPr>
          <w:p w:rsidR="009C659D" w:rsidRPr="00033C95" w:rsidRDefault="009C659D" w:rsidP="005C4BE1">
            <w:pPr>
              <w:tabs>
                <w:tab w:val="left" w:pos="798"/>
              </w:tabs>
              <w:jc w:val="center"/>
            </w:pPr>
          </w:p>
        </w:tc>
      </w:tr>
      <w:tr w:rsidR="009C659D" w:rsidRPr="00033C95" w:rsidTr="005C4BE1">
        <w:trPr>
          <w:trHeight w:val="563"/>
        </w:trPr>
        <w:tc>
          <w:tcPr>
            <w:tcW w:w="910" w:type="dxa"/>
          </w:tcPr>
          <w:p w:rsidR="009C659D" w:rsidRPr="00033C95" w:rsidRDefault="009C659D" w:rsidP="005C4BE1">
            <w:pPr>
              <w:tabs>
                <w:tab w:val="left" w:pos="0"/>
              </w:tabs>
              <w:ind w:firstLine="6"/>
              <w:jc w:val="center"/>
            </w:pPr>
            <w:r>
              <w:t>2</w:t>
            </w:r>
          </w:p>
        </w:tc>
        <w:tc>
          <w:tcPr>
            <w:tcW w:w="3309" w:type="dxa"/>
          </w:tcPr>
          <w:p w:rsidR="009C659D" w:rsidRPr="00033C95" w:rsidRDefault="009C659D" w:rsidP="005C4BE1">
            <w:pPr>
              <w:tabs>
                <w:tab w:val="left" w:pos="798"/>
              </w:tabs>
            </w:pPr>
          </w:p>
        </w:tc>
        <w:tc>
          <w:tcPr>
            <w:tcW w:w="1276" w:type="dxa"/>
          </w:tcPr>
          <w:p w:rsidR="009C659D" w:rsidRPr="00033C95" w:rsidRDefault="009C659D" w:rsidP="005C4BE1">
            <w:pPr>
              <w:tabs>
                <w:tab w:val="left" w:pos="798"/>
              </w:tabs>
              <w:jc w:val="center"/>
            </w:pPr>
          </w:p>
        </w:tc>
        <w:tc>
          <w:tcPr>
            <w:tcW w:w="1134" w:type="dxa"/>
          </w:tcPr>
          <w:p w:rsidR="009C659D" w:rsidRPr="00033C95" w:rsidRDefault="009C659D" w:rsidP="005C4BE1">
            <w:pPr>
              <w:tabs>
                <w:tab w:val="left" w:pos="798"/>
              </w:tabs>
              <w:jc w:val="center"/>
            </w:pPr>
          </w:p>
        </w:tc>
        <w:tc>
          <w:tcPr>
            <w:tcW w:w="1276" w:type="dxa"/>
          </w:tcPr>
          <w:p w:rsidR="009C659D" w:rsidRPr="00033C95" w:rsidRDefault="009C659D" w:rsidP="005C4BE1">
            <w:pPr>
              <w:tabs>
                <w:tab w:val="left" w:pos="798"/>
              </w:tabs>
              <w:jc w:val="center"/>
            </w:pPr>
          </w:p>
        </w:tc>
        <w:tc>
          <w:tcPr>
            <w:tcW w:w="1984" w:type="dxa"/>
          </w:tcPr>
          <w:p w:rsidR="009C659D" w:rsidRPr="00033C95" w:rsidRDefault="009C659D" w:rsidP="005C4BE1">
            <w:pPr>
              <w:tabs>
                <w:tab w:val="left" w:pos="798"/>
              </w:tabs>
              <w:jc w:val="center"/>
            </w:pPr>
          </w:p>
        </w:tc>
      </w:tr>
    </w:tbl>
    <w:p w:rsidR="009C659D" w:rsidRPr="00033C95" w:rsidRDefault="009C659D" w:rsidP="00712164">
      <w:pPr>
        <w:ind w:firstLine="567"/>
        <w:jc w:val="center"/>
        <w:rPr>
          <w:b/>
        </w:rPr>
      </w:pPr>
    </w:p>
    <w:p w:rsidR="009C659D" w:rsidRPr="00033C95" w:rsidRDefault="009C659D" w:rsidP="00712164">
      <w:pPr>
        <w:ind w:firstLine="567"/>
        <w:jc w:val="both"/>
      </w:pPr>
      <w:r>
        <w:t xml:space="preserve">Общая стоимость Товара составляет: _________________________                </w:t>
      </w:r>
    </w:p>
    <w:p w:rsidR="009C659D" w:rsidRPr="00033C95" w:rsidRDefault="009C659D" w:rsidP="00712164">
      <w:pPr>
        <w:ind w:firstLine="567"/>
        <w:jc w:val="both"/>
      </w:pPr>
      <w:r>
        <w:t>В том числе НДС 18%: _____________________________________</w:t>
      </w:r>
    </w:p>
    <w:p w:rsidR="009C659D" w:rsidRPr="00033C95" w:rsidRDefault="009C659D" w:rsidP="00712164">
      <w:pPr>
        <w:ind w:firstLine="567"/>
        <w:jc w:val="both"/>
      </w:pPr>
    </w:p>
    <w:p w:rsidR="009C659D" w:rsidRPr="00033C95" w:rsidRDefault="009C659D" w:rsidP="00712164">
      <w:pPr>
        <w:tabs>
          <w:tab w:val="left" w:pos="5670"/>
        </w:tabs>
        <w:ind w:left="567"/>
        <w:jc w:val="both"/>
      </w:pPr>
      <w:r>
        <w:t>Представитель от Покупателя:</w:t>
      </w:r>
    </w:p>
    <w:p w:rsidR="009C659D" w:rsidRPr="00033C95" w:rsidRDefault="009C659D" w:rsidP="00712164">
      <w:pPr>
        <w:ind w:left="567"/>
      </w:pPr>
      <w:r>
        <w:t>_______________________________________</w:t>
      </w:r>
    </w:p>
    <w:p w:rsidR="009C659D" w:rsidRPr="00033C95" w:rsidRDefault="009C659D" w:rsidP="00712164">
      <w:pPr>
        <w:ind w:left="567"/>
      </w:pPr>
    </w:p>
    <w:p w:rsidR="009C659D" w:rsidRPr="00033C95" w:rsidRDefault="009C659D" w:rsidP="00712164">
      <w:pPr>
        <w:ind w:left="567"/>
      </w:pPr>
    </w:p>
    <w:p w:rsidR="009C659D" w:rsidRPr="00033C95" w:rsidRDefault="009C659D" w:rsidP="00712164">
      <w:pPr>
        <w:ind w:left="567"/>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
        <w:gridCol w:w="4623"/>
        <w:gridCol w:w="138"/>
        <w:gridCol w:w="3942"/>
        <w:gridCol w:w="930"/>
      </w:tblGrid>
      <w:tr w:rsidR="009C659D" w:rsidRPr="00033C95" w:rsidTr="005C4BE1">
        <w:trPr>
          <w:gridBefore w:val="1"/>
          <w:gridAfter w:val="1"/>
          <w:wBefore w:w="86" w:type="dxa"/>
          <w:wAfter w:w="958" w:type="dxa"/>
          <w:trHeight w:val="2074"/>
        </w:trPr>
        <w:tc>
          <w:tcPr>
            <w:tcW w:w="4705" w:type="dxa"/>
            <w:tcBorders>
              <w:top w:val="nil"/>
              <w:left w:val="nil"/>
              <w:bottom w:val="nil"/>
              <w:right w:val="nil"/>
            </w:tcBorders>
          </w:tcPr>
          <w:p w:rsidR="009C659D" w:rsidRPr="00033C95" w:rsidRDefault="009C659D" w:rsidP="005C4BE1">
            <w:r>
              <w:t>Покупатель:</w:t>
            </w:r>
          </w:p>
          <w:p w:rsidR="009C659D" w:rsidRPr="00033C95" w:rsidRDefault="009C659D" w:rsidP="005C4BE1"/>
          <w:p w:rsidR="009C659D" w:rsidRPr="00033C95" w:rsidRDefault="009C659D" w:rsidP="005C4BE1">
            <w:r>
              <w:t>________    ______________</w:t>
            </w:r>
          </w:p>
          <w:p w:rsidR="009C659D" w:rsidRPr="00033C95" w:rsidRDefault="009C659D" w:rsidP="005C4BE1">
            <w:pPr>
              <w:rPr>
                <w:vertAlign w:val="superscript"/>
              </w:rPr>
            </w:pPr>
            <w:r>
              <w:rPr>
                <w:vertAlign w:val="superscript"/>
              </w:rPr>
              <w:t xml:space="preserve">(подпись)        м.п.          (Ф.И.О.)                                     </w:t>
            </w:r>
          </w:p>
        </w:tc>
        <w:tc>
          <w:tcPr>
            <w:tcW w:w="4139" w:type="dxa"/>
            <w:gridSpan w:val="2"/>
            <w:tcBorders>
              <w:top w:val="nil"/>
              <w:left w:val="nil"/>
              <w:bottom w:val="nil"/>
              <w:right w:val="nil"/>
            </w:tcBorders>
          </w:tcPr>
          <w:p w:rsidR="009C659D" w:rsidRPr="00033C95" w:rsidRDefault="009C659D" w:rsidP="005C4BE1">
            <w:r>
              <w:t>Поставщик:</w:t>
            </w:r>
          </w:p>
          <w:p w:rsidR="009C659D" w:rsidRPr="00033C95" w:rsidRDefault="009C659D" w:rsidP="005C4BE1"/>
          <w:p w:rsidR="009C659D" w:rsidRPr="00033C95" w:rsidRDefault="009C659D" w:rsidP="005C4BE1">
            <w:r>
              <w:t>________    ______________</w:t>
            </w:r>
          </w:p>
          <w:p w:rsidR="009C659D" w:rsidRPr="00033C95" w:rsidRDefault="009C659D" w:rsidP="005C4BE1">
            <w:r>
              <w:rPr>
                <w:vertAlign w:val="superscript"/>
              </w:rPr>
              <w:t xml:space="preserve">(подпись)        м.п.          (Ф.И.О.)                                     </w:t>
            </w:r>
          </w:p>
        </w:tc>
      </w:tr>
      <w:tr w:rsidR="009C659D" w:rsidRPr="00033C95" w:rsidTr="005C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rPr>
        <w:tc>
          <w:tcPr>
            <w:tcW w:w="4930" w:type="dxa"/>
            <w:gridSpan w:val="3"/>
          </w:tcPr>
          <w:p w:rsidR="009C659D" w:rsidRPr="00033C95" w:rsidRDefault="009C659D" w:rsidP="005C4BE1">
            <w:pPr>
              <w:widowControl w:val="0"/>
              <w:jc w:val="both"/>
              <w:rPr>
                <w:b/>
                <w:snapToGrid w:val="0"/>
              </w:rPr>
            </w:pPr>
            <w:r>
              <w:rPr>
                <w:b/>
                <w:snapToGrid w:val="0"/>
              </w:rPr>
              <w:t>Покупатель:</w:t>
            </w:r>
          </w:p>
          <w:p w:rsidR="009C659D" w:rsidRPr="00033C95" w:rsidRDefault="009C659D" w:rsidP="005C4BE1">
            <w:pPr>
              <w:widowControl w:val="0"/>
              <w:jc w:val="both"/>
              <w:rPr>
                <w:b/>
                <w:snapToGrid w:val="0"/>
              </w:rPr>
            </w:pPr>
          </w:p>
          <w:p w:rsidR="009C659D" w:rsidRPr="00033C95" w:rsidRDefault="009C659D" w:rsidP="005C4BE1">
            <w:pPr>
              <w:widowControl w:val="0"/>
              <w:jc w:val="both"/>
              <w:rPr>
                <w:b/>
                <w:snapToGrid w:val="0"/>
              </w:rPr>
            </w:pPr>
          </w:p>
          <w:p w:rsidR="009C659D" w:rsidRPr="00033C95" w:rsidRDefault="009C659D" w:rsidP="005C4BE1">
            <w:pPr>
              <w:widowControl w:val="0"/>
              <w:jc w:val="both"/>
              <w:rPr>
                <w:b/>
              </w:rPr>
            </w:pPr>
            <w:r>
              <w:rPr>
                <w:b/>
              </w:rPr>
              <w:t>________________ / С.С. Шибаев /</w:t>
            </w:r>
          </w:p>
          <w:p w:rsidR="009C659D" w:rsidRPr="00033C95" w:rsidRDefault="009C659D" w:rsidP="005C4BE1">
            <w:pPr>
              <w:widowControl w:val="0"/>
              <w:jc w:val="both"/>
              <w:rPr>
                <w:b/>
                <w:snapToGrid w:val="0"/>
              </w:rPr>
            </w:pPr>
            <w:r>
              <w:rPr>
                <w:b/>
              </w:rPr>
              <w:t xml:space="preserve">                               м.п.</w:t>
            </w:r>
          </w:p>
        </w:tc>
        <w:tc>
          <w:tcPr>
            <w:tcW w:w="4958" w:type="dxa"/>
            <w:gridSpan w:val="2"/>
          </w:tcPr>
          <w:p w:rsidR="009C659D" w:rsidRPr="00033C95" w:rsidRDefault="009C659D" w:rsidP="005C4BE1">
            <w:pPr>
              <w:pStyle w:val="afd"/>
              <w:ind w:firstLine="0"/>
              <w:rPr>
                <w:b/>
                <w:sz w:val="24"/>
                <w:szCs w:val="24"/>
              </w:rPr>
            </w:pPr>
            <w:r>
              <w:rPr>
                <w:b/>
                <w:sz w:val="24"/>
                <w:szCs w:val="24"/>
              </w:rPr>
              <w:t>Поставщик:</w:t>
            </w:r>
          </w:p>
          <w:p w:rsidR="009C659D" w:rsidRPr="00033C95" w:rsidRDefault="009C659D" w:rsidP="005C4BE1">
            <w:pPr>
              <w:pStyle w:val="afd"/>
              <w:ind w:firstLine="0"/>
              <w:rPr>
                <w:b/>
                <w:sz w:val="24"/>
                <w:szCs w:val="24"/>
              </w:rPr>
            </w:pPr>
          </w:p>
          <w:p w:rsidR="009C659D" w:rsidRPr="00033C95" w:rsidRDefault="009C659D" w:rsidP="005C4BE1">
            <w:pPr>
              <w:pStyle w:val="afd"/>
              <w:ind w:firstLine="0"/>
              <w:rPr>
                <w:b/>
                <w:sz w:val="24"/>
                <w:szCs w:val="24"/>
              </w:rPr>
            </w:pPr>
          </w:p>
          <w:p w:rsidR="009C659D" w:rsidRPr="00033C95" w:rsidRDefault="009C659D" w:rsidP="005C4BE1">
            <w:pPr>
              <w:widowControl w:val="0"/>
              <w:jc w:val="both"/>
              <w:rPr>
                <w:b/>
              </w:rPr>
            </w:pPr>
            <w:r>
              <w:rPr>
                <w:b/>
              </w:rPr>
              <w:t>________________ / ______________ /</w:t>
            </w:r>
          </w:p>
          <w:p w:rsidR="009C659D" w:rsidRPr="00033C95" w:rsidRDefault="009C659D" w:rsidP="005C4BE1">
            <w:pPr>
              <w:pStyle w:val="afd"/>
              <w:ind w:firstLine="0"/>
              <w:rPr>
                <w:b/>
                <w:sz w:val="24"/>
                <w:szCs w:val="24"/>
              </w:rPr>
            </w:pPr>
            <w:r>
              <w:rPr>
                <w:b/>
                <w:sz w:val="24"/>
                <w:szCs w:val="24"/>
              </w:rPr>
              <w:t xml:space="preserve">                                м.п.</w:t>
            </w:r>
          </w:p>
        </w:tc>
      </w:tr>
    </w:tbl>
    <w:p w:rsidR="009C659D" w:rsidRPr="00033C95" w:rsidRDefault="009C659D" w:rsidP="00712164"/>
    <w:p w:rsidR="009C659D" w:rsidRPr="00033C95" w:rsidRDefault="009C659D" w:rsidP="00712164">
      <w:pPr>
        <w:suppressAutoHyphens w:val="0"/>
        <w:spacing w:after="200" w:line="276" w:lineRule="auto"/>
      </w:pPr>
      <w:r>
        <w:br w:type="page"/>
      </w:r>
    </w:p>
    <w:p w:rsidR="009C659D" w:rsidRPr="00033C95" w:rsidRDefault="009C659D" w:rsidP="00712164">
      <w:pPr>
        <w:ind w:firstLine="567"/>
        <w:jc w:val="right"/>
      </w:pPr>
      <w:r>
        <w:t>Приложение № 2</w:t>
      </w:r>
    </w:p>
    <w:p w:rsidR="009C659D" w:rsidRPr="00033C95" w:rsidRDefault="009C659D" w:rsidP="00712164">
      <w:pPr>
        <w:ind w:firstLine="567"/>
        <w:jc w:val="right"/>
      </w:pPr>
      <w:r>
        <w:t>к Договору поставки дизельного топлива</w:t>
      </w:r>
    </w:p>
    <w:p w:rsidR="009C659D" w:rsidRPr="00033C95" w:rsidRDefault="009C659D" w:rsidP="00712164">
      <w:pPr>
        <w:ind w:firstLine="567"/>
        <w:jc w:val="right"/>
      </w:pPr>
      <w:r>
        <w:t>№ _______________________</w:t>
      </w:r>
    </w:p>
    <w:p w:rsidR="009C659D" w:rsidRPr="00033C95" w:rsidRDefault="009C659D" w:rsidP="00712164">
      <w:pPr>
        <w:ind w:firstLine="567"/>
        <w:jc w:val="right"/>
      </w:pPr>
      <w:r>
        <w:t>от «___» ________________2018 г.</w:t>
      </w:r>
    </w:p>
    <w:p w:rsidR="009C659D" w:rsidRDefault="009C659D" w:rsidP="00712164">
      <w:pPr>
        <w:ind w:firstLine="567"/>
        <w:rPr>
          <w:b/>
        </w:rPr>
      </w:pPr>
    </w:p>
    <w:p w:rsidR="009C659D" w:rsidRPr="00033C95" w:rsidRDefault="009C659D" w:rsidP="00A22665">
      <w:pPr>
        <w:ind w:firstLine="567"/>
        <w:jc w:val="center"/>
        <w:rPr>
          <w:b/>
        </w:rPr>
      </w:pPr>
      <w:r>
        <w:rPr>
          <w:b/>
        </w:rPr>
        <w:t>ФОРМА</w:t>
      </w:r>
    </w:p>
    <w:p w:rsidR="009C659D" w:rsidRPr="00033C95" w:rsidRDefault="009C659D" w:rsidP="00712164">
      <w:pPr>
        <w:pStyle w:val="1"/>
        <w:jc w:val="center"/>
      </w:pPr>
      <w:r>
        <w:t>А К Т   отбора образцов (проб) №_______</w:t>
      </w:r>
    </w:p>
    <w:p w:rsidR="009C659D" w:rsidRPr="00033C95" w:rsidRDefault="009C659D" w:rsidP="00712164">
      <w:pPr>
        <w:pStyle w:val="aff7"/>
        <w:rPr>
          <w:i/>
          <w:sz w:val="8"/>
          <w:szCs w:val="8"/>
        </w:rPr>
      </w:pPr>
    </w:p>
    <w:p w:rsidR="009C659D" w:rsidRDefault="009C659D" w:rsidP="00712164">
      <w:r>
        <w:t>1. Дата составления   __________</w:t>
      </w:r>
    </w:p>
    <w:p w:rsidR="009C659D" w:rsidRPr="00033C95" w:rsidRDefault="009C659D" w:rsidP="00712164">
      <w:r>
        <w:t>2. Место составления _______________________________</w:t>
      </w:r>
    </w:p>
    <w:p w:rsidR="009C659D" w:rsidRPr="00033C95" w:rsidRDefault="009C659D" w:rsidP="00712164">
      <w:pPr>
        <w:ind w:right="141"/>
      </w:pPr>
      <w:r>
        <w:t>3. Акт составлен :_______________________________________________________________</w:t>
      </w:r>
    </w:p>
    <w:p w:rsidR="009C659D" w:rsidRPr="00033C95" w:rsidRDefault="009C659D" w:rsidP="00A22665">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9C659D" w:rsidRPr="00033C95" w:rsidTr="005C4BE1">
        <w:tc>
          <w:tcPr>
            <w:tcW w:w="3190" w:type="dxa"/>
          </w:tcPr>
          <w:p w:rsidR="009C659D" w:rsidRPr="00033C95" w:rsidRDefault="009C659D" w:rsidP="005C4BE1">
            <w:r>
              <w:t xml:space="preserve">         Организация</w:t>
            </w:r>
          </w:p>
        </w:tc>
        <w:tc>
          <w:tcPr>
            <w:tcW w:w="3190" w:type="dxa"/>
          </w:tcPr>
          <w:p w:rsidR="009C659D" w:rsidRPr="00033C95" w:rsidRDefault="009C659D" w:rsidP="005C4BE1">
            <w:r>
              <w:t xml:space="preserve">           Должность</w:t>
            </w:r>
          </w:p>
        </w:tc>
        <w:tc>
          <w:tcPr>
            <w:tcW w:w="3191" w:type="dxa"/>
          </w:tcPr>
          <w:p w:rsidR="009C659D" w:rsidRPr="00033C95" w:rsidRDefault="009C659D" w:rsidP="00A22665">
            <w:r>
              <w:t xml:space="preserve">        Фамилия И.О.</w:t>
            </w:r>
          </w:p>
        </w:tc>
      </w:tr>
      <w:tr w:rsidR="009C659D" w:rsidRPr="00033C95" w:rsidTr="005C4BE1">
        <w:tc>
          <w:tcPr>
            <w:tcW w:w="3190" w:type="dxa"/>
          </w:tcPr>
          <w:p w:rsidR="009C659D" w:rsidRPr="00033C95" w:rsidRDefault="009C659D" w:rsidP="005C4BE1"/>
        </w:tc>
        <w:tc>
          <w:tcPr>
            <w:tcW w:w="3190" w:type="dxa"/>
          </w:tcPr>
          <w:p w:rsidR="009C659D" w:rsidRPr="00033C95" w:rsidRDefault="009C659D" w:rsidP="005C4BE1"/>
        </w:tc>
        <w:tc>
          <w:tcPr>
            <w:tcW w:w="3191" w:type="dxa"/>
          </w:tcPr>
          <w:p w:rsidR="009C659D" w:rsidRPr="00033C95" w:rsidRDefault="009C659D" w:rsidP="005C4BE1"/>
        </w:tc>
      </w:tr>
      <w:tr w:rsidR="009C659D" w:rsidRPr="00033C95" w:rsidTr="005C4BE1">
        <w:tc>
          <w:tcPr>
            <w:tcW w:w="3190" w:type="dxa"/>
          </w:tcPr>
          <w:p w:rsidR="009C659D" w:rsidRPr="00033C95" w:rsidRDefault="009C659D" w:rsidP="005C4BE1"/>
        </w:tc>
        <w:tc>
          <w:tcPr>
            <w:tcW w:w="3190" w:type="dxa"/>
          </w:tcPr>
          <w:p w:rsidR="009C659D" w:rsidRPr="00033C95" w:rsidRDefault="009C659D" w:rsidP="005C4BE1"/>
        </w:tc>
        <w:tc>
          <w:tcPr>
            <w:tcW w:w="3191" w:type="dxa"/>
          </w:tcPr>
          <w:p w:rsidR="009C659D" w:rsidRPr="00033C95" w:rsidRDefault="009C659D" w:rsidP="005C4BE1"/>
        </w:tc>
      </w:tr>
      <w:tr w:rsidR="009C659D" w:rsidRPr="00033C95" w:rsidTr="005C4BE1">
        <w:tc>
          <w:tcPr>
            <w:tcW w:w="3190" w:type="dxa"/>
          </w:tcPr>
          <w:p w:rsidR="009C659D" w:rsidRPr="00033C95" w:rsidRDefault="009C659D" w:rsidP="005C4BE1"/>
        </w:tc>
        <w:tc>
          <w:tcPr>
            <w:tcW w:w="3190" w:type="dxa"/>
          </w:tcPr>
          <w:p w:rsidR="009C659D" w:rsidRPr="00033C95" w:rsidRDefault="009C659D" w:rsidP="005C4BE1"/>
        </w:tc>
        <w:tc>
          <w:tcPr>
            <w:tcW w:w="3191" w:type="dxa"/>
          </w:tcPr>
          <w:p w:rsidR="009C659D" w:rsidRPr="00033C95" w:rsidRDefault="009C659D" w:rsidP="005C4BE1"/>
        </w:tc>
      </w:tr>
    </w:tbl>
    <w:p w:rsidR="009C659D" w:rsidRPr="00033C95" w:rsidRDefault="009C659D" w:rsidP="00712164">
      <w:pPr>
        <w:tabs>
          <w:tab w:val="left" w:pos="0"/>
        </w:tabs>
        <w:rPr>
          <w:sz w:val="8"/>
          <w:szCs w:val="8"/>
        </w:rPr>
      </w:pPr>
      <w:r>
        <w:t xml:space="preserve">  </w:t>
      </w:r>
    </w:p>
    <w:p w:rsidR="009C659D" w:rsidRPr="00033C95" w:rsidRDefault="009C659D" w:rsidP="00712164">
      <w:pPr>
        <w:tabs>
          <w:tab w:val="left" w:pos="0"/>
        </w:tabs>
      </w:pPr>
      <w:r>
        <w:t>4. Наименование изделия:________________________________________________________</w:t>
      </w:r>
    </w:p>
    <w:p w:rsidR="009C659D" w:rsidRPr="00033C95" w:rsidRDefault="009C659D" w:rsidP="00712164">
      <w:pPr>
        <w:tabs>
          <w:tab w:val="left" w:pos="0"/>
        </w:tabs>
      </w:pPr>
      <w:r>
        <w:t>5. Тип, сорт и марка ГСМ:________________________________________________________</w:t>
      </w:r>
    </w:p>
    <w:p w:rsidR="009C659D" w:rsidRPr="00033C95" w:rsidRDefault="009C659D" w:rsidP="00712164">
      <w:pPr>
        <w:tabs>
          <w:tab w:val="left" w:pos="0"/>
        </w:tabs>
      </w:pPr>
      <w:r>
        <w:t>6. Наличие сертификата (паспорта) ГСМ:___________________________________________</w:t>
      </w:r>
    </w:p>
    <w:p w:rsidR="009C659D" w:rsidRPr="00033C95" w:rsidRDefault="009C659D" w:rsidP="00712164">
      <w:pPr>
        <w:tabs>
          <w:tab w:val="left" w:pos="0"/>
        </w:tabs>
      </w:pPr>
      <w:r>
        <w:t>7. Составлен настоящий акт в том, что       «_____»_______________20__г.</w:t>
      </w:r>
    </w:p>
    <w:p w:rsidR="009C659D" w:rsidRPr="00033C95" w:rsidRDefault="009C659D" w:rsidP="00712164">
      <w:pPr>
        <w:tabs>
          <w:tab w:val="left" w:pos="0"/>
        </w:tabs>
      </w:pPr>
      <w:r>
        <w:t>отобраны пробы для (цель отбора):________________________________________________</w:t>
      </w:r>
    </w:p>
    <w:p w:rsidR="009C659D" w:rsidRPr="00033C95" w:rsidRDefault="009C659D" w:rsidP="00712164">
      <w:pPr>
        <w:tabs>
          <w:tab w:val="left" w:pos="0"/>
        </w:tabs>
      </w:pPr>
      <w:r>
        <w:t>______________________________________________________________________________</w:t>
      </w:r>
    </w:p>
    <w:p w:rsidR="009C659D" w:rsidRPr="00033C95" w:rsidRDefault="009C659D" w:rsidP="00712164">
      <w:pPr>
        <w:tabs>
          <w:tab w:val="left" w:pos="0"/>
        </w:tabs>
      </w:pPr>
      <w:r>
        <w:t>8. Пробы отобраны в соответствии (нормативный документ):__________________________</w:t>
      </w:r>
    </w:p>
    <w:p w:rsidR="009C659D" w:rsidRPr="00033C95" w:rsidRDefault="009C659D" w:rsidP="00712164">
      <w:pPr>
        <w:tabs>
          <w:tab w:val="left" w:pos="0"/>
        </w:tabs>
      </w:pPr>
      <w:r>
        <w:t>9. Способ отбора проб:___________________________________________________________</w:t>
      </w:r>
    </w:p>
    <w:p w:rsidR="009C659D" w:rsidRPr="00033C95" w:rsidRDefault="009C659D" w:rsidP="00712164">
      <w:pPr>
        <w:tabs>
          <w:tab w:val="left" w:pos="-142"/>
          <w:tab w:val="left" w:pos="9498"/>
        </w:tabs>
        <w:ind w:hanging="142"/>
      </w:pPr>
      <w:r>
        <w:t xml:space="preserve">        количество проб, изъятой для исследования и их объем:____________________________</w:t>
      </w:r>
    </w:p>
    <w:p w:rsidR="009C659D" w:rsidRPr="00033C95" w:rsidRDefault="009C659D" w:rsidP="00712164">
      <w:pPr>
        <w:tabs>
          <w:tab w:val="left" w:pos="-142"/>
          <w:tab w:val="left" w:pos="9498"/>
        </w:tabs>
        <w:ind w:hanging="142"/>
      </w:pPr>
      <w:r>
        <w:t xml:space="preserve">        ____________________________________________________________________________</w:t>
      </w:r>
    </w:p>
    <w:p w:rsidR="009C659D" w:rsidRPr="00033C95" w:rsidRDefault="009C659D" w:rsidP="00712164">
      <w:pPr>
        <w:tabs>
          <w:tab w:val="left" w:pos="-142"/>
          <w:tab w:val="left" w:pos="9498"/>
        </w:tabs>
        <w:ind w:hanging="142"/>
      </w:pPr>
      <w:r>
        <w:t xml:space="preserve">  10. Пробы помещены и промаркированы:____________________________________________</w:t>
      </w:r>
    </w:p>
    <w:p w:rsidR="009C659D" w:rsidRPr="00033C95" w:rsidRDefault="009C659D" w:rsidP="00712164">
      <w:pPr>
        <w:tabs>
          <w:tab w:val="left" w:pos="-142"/>
          <w:tab w:val="left" w:pos="9498"/>
        </w:tabs>
        <w:ind w:hanging="142"/>
      </w:pPr>
      <w:r>
        <w:t xml:space="preserve"> ________________________________________________________________________________</w:t>
      </w:r>
    </w:p>
    <w:p w:rsidR="009C659D" w:rsidRPr="00033C95" w:rsidRDefault="009C659D" w:rsidP="00712164">
      <w:pPr>
        <w:tabs>
          <w:tab w:val="left" w:pos="-142"/>
          <w:tab w:val="left" w:pos="9498"/>
        </w:tabs>
        <w:ind w:hanging="142"/>
      </w:pPr>
      <w:r>
        <w:t xml:space="preserve">  11. Отобранные пробы направлены:_________________________________________________</w:t>
      </w:r>
    </w:p>
    <w:p w:rsidR="009C659D" w:rsidRPr="00033C95" w:rsidRDefault="009C659D" w:rsidP="00712164">
      <w:pPr>
        <w:tabs>
          <w:tab w:val="left" w:pos="-142"/>
          <w:tab w:val="left" w:pos="9498"/>
        </w:tabs>
        <w:ind w:hanging="142"/>
      </w:pPr>
      <w:r>
        <w:t xml:space="preserve">  _______________________________________________________________________________</w:t>
      </w:r>
    </w:p>
    <w:p w:rsidR="009C659D" w:rsidRPr="00033C95" w:rsidRDefault="009C659D" w:rsidP="00712164">
      <w:pPr>
        <w:tabs>
          <w:tab w:val="left" w:pos="-142"/>
          <w:tab w:val="left" w:pos="9498"/>
        </w:tabs>
        <w:ind w:hanging="142"/>
      </w:pPr>
      <w:r>
        <w:t xml:space="preserve">  Примечание:____________________________________________________________________</w:t>
      </w:r>
    </w:p>
    <w:p w:rsidR="009C659D" w:rsidRPr="00033C95" w:rsidRDefault="009C659D" w:rsidP="00712164">
      <w:pPr>
        <w:tabs>
          <w:tab w:val="left" w:pos="-142"/>
          <w:tab w:val="left" w:pos="9498"/>
        </w:tabs>
        <w:ind w:hanging="142"/>
      </w:pPr>
      <w:r>
        <w:t xml:space="preserve">  _______________________________________________________________________________</w:t>
      </w:r>
    </w:p>
    <w:p w:rsidR="009C659D" w:rsidRPr="00033C95" w:rsidRDefault="009C659D" w:rsidP="00712164">
      <w:pPr>
        <w:tabs>
          <w:tab w:val="left" w:pos="-142"/>
          <w:tab w:val="left" w:pos="9498"/>
        </w:tabs>
        <w:ind w:hanging="142"/>
        <w:rPr>
          <w:sz w:val="8"/>
          <w:szCs w:val="8"/>
        </w:rPr>
      </w:pPr>
      <w:r>
        <w:t xml:space="preserve">       </w:t>
      </w:r>
    </w:p>
    <w:p w:rsidR="009C659D" w:rsidRPr="00033C95" w:rsidRDefault="009C659D" w:rsidP="00712164">
      <w:pPr>
        <w:tabs>
          <w:tab w:val="left" w:pos="-142"/>
          <w:tab w:val="left" w:pos="9498"/>
        </w:tabs>
        <w:ind w:hanging="142"/>
      </w:pPr>
      <w:r>
        <w:t xml:space="preserve">*Эксперт________________________                      ____________/______________ </w:t>
      </w:r>
    </w:p>
    <w:p w:rsidR="009C659D" w:rsidRPr="00033C95" w:rsidRDefault="009C659D"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9C659D" w:rsidRPr="00033C95" w:rsidRDefault="009C659D" w:rsidP="00712164">
      <w:pPr>
        <w:tabs>
          <w:tab w:val="left" w:pos="-142"/>
        </w:tabs>
        <w:ind w:hanging="142"/>
        <w:rPr>
          <w:sz w:val="14"/>
          <w:szCs w:val="14"/>
        </w:rPr>
      </w:pPr>
    </w:p>
    <w:p w:rsidR="009C659D" w:rsidRPr="00033C95" w:rsidRDefault="009C659D" w:rsidP="00712164">
      <w:pPr>
        <w:tabs>
          <w:tab w:val="left" w:pos="-142"/>
        </w:tabs>
        <w:ind w:hanging="142"/>
      </w:pPr>
      <w:r>
        <w:t xml:space="preserve">Представитель (ли) ______________                      ____________/______________ </w:t>
      </w:r>
    </w:p>
    <w:p w:rsidR="009C659D" w:rsidRPr="00033C95" w:rsidRDefault="009C659D"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9C659D" w:rsidRPr="00033C95" w:rsidRDefault="009C659D" w:rsidP="00712164">
      <w:pPr>
        <w:tabs>
          <w:tab w:val="left" w:pos="-142"/>
        </w:tabs>
        <w:ind w:hanging="142"/>
      </w:pPr>
      <w:r>
        <w:t xml:space="preserve">                                    ______________                     ____________/______________ </w:t>
      </w:r>
    </w:p>
    <w:p w:rsidR="009C659D" w:rsidRPr="00033C95" w:rsidRDefault="009C659D"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9C659D" w:rsidRPr="00033C95" w:rsidRDefault="009C659D" w:rsidP="00712164">
      <w:pPr>
        <w:tabs>
          <w:tab w:val="left" w:pos="-142"/>
        </w:tabs>
      </w:pPr>
    </w:p>
    <w:p w:rsidR="009C659D" w:rsidRPr="00033C95" w:rsidRDefault="009C659D" w:rsidP="00712164">
      <w:pPr>
        <w:tabs>
          <w:tab w:val="left" w:pos="-142"/>
        </w:tabs>
        <w:ind w:hanging="142"/>
      </w:pPr>
      <w:r>
        <w:t xml:space="preserve">       Акт зарегистрирован «___»_________20  г.</w:t>
      </w:r>
    </w:p>
    <w:p w:rsidR="009C659D" w:rsidRPr="00033C95" w:rsidRDefault="009C659D" w:rsidP="00712164">
      <w:pPr>
        <w:tabs>
          <w:tab w:val="left" w:pos="-142"/>
        </w:tabs>
        <w:ind w:hanging="142"/>
        <w:rPr>
          <w:sz w:val="16"/>
          <w:szCs w:val="16"/>
        </w:rPr>
      </w:pPr>
      <w:r>
        <w:t xml:space="preserve">                   </w:t>
      </w:r>
      <w:r>
        <w:rPr>
          <w:sz w:val="16"/>
          <w:szCs w:val="16"/>
        </w:rPr>
        <w:t>М.П.</w:t>
      </w:r>
    </w:p>
    <w:p w:rsidR="009C659D" w:rsidRPr="00033C95" w:rsidRDefault="009C659D" w:rsidP="00712164">
      <w:pPr>
        <w:rPr>
          <w:i/>
        </w:rPr>
      </w:pPr>
      <w:r>
        <w:rPr>
          <w:i/>
        </w:rPr>
        <w:t>*заполняется в случае, если при отборе образцов присутствовал Эксперт</w:t>
      </w:r>
    </w:p>
    <w:p w:rsidR="009C659D" w:rsidRPr="00033C95" w:rsidRDefault="009C659D" w:rsidP="00712164">
      <w:r>
        <w:t>ФОРМА АКТА СОГЛАСОВАНА:</w:t>
      </w:r>
    </w:p>
    <w:p w:rsidR="009C659D" w:rsidRPr="00033C95" w:rsidRDefault="009C659D" w:rsidP="00712164">
      <w:pPr>
        <w:rPr>
          <w:sz w:val="8"/>
          <w:szCs w:val="8"/>
        </w:rPr>
      </w:pPr>
    </w:p>
    <w:tbl>
      <w:tblPr>
        <w:tblW w:w="0" w:type="auto"/>
        <w:tblInd w:w="137" w:type="dxa"/>
        <w:tblLook w:val="0000"/>
      </w:tblPr>
      <w:tblGrid>
        <w:gridCol w:w="4845"/>
        <w:gridCol w:w="4872"/>
      </w:tblGrid>
      <w:tr w:rsidR="009C659D" w:rsidRPr="002832F8" w:rsidTr="005C4BE1">
        <w:trPr>
          <w:trHeight w:val="560"/>
        </w:trPr>
        <w:tc>
          <w:tcPr>
            <w:tcW w:w="4930" w:type="dxa"/>
          </w:tcPr>
          <w:p w:rsidR="009C659D" w:rsidRPr="00033C95" w:rsidRDefault="009C659D" w:rsidP="005C4BE1">
            <w:pPr>
              <w:widowControl w:val="0"/>
              <w:jc w:val="both"/>
              <w:rPr>
                <w:b/>
                <w:snapToGrid w:val="0"/>
              </w:rPr>
            </w:pPr>
            <w:r>
              <w:rPr>
                <w:b/>
                <w:snapToGrid w:val="0"/>
              </w:rPr>
              <w:t>Покупатель:</w:t>
            </w:r>
          </w:p>
          <w:p w:rsidR="009C659D" w:rsidRPr="00033C95" w:rsidRDefault="009C659D" w:rsidP="005C4BE1">
            <w:pPr>
              <w:widowControl w:val="0"/>
              <w:jc w:val="both"/>
              <w:rPr>
                <w:b/>
                <w:snapToGrid w:val="0"/>
              </w:rPr>
            </w:pPr>
          </w:p>
          <w:p w:rsidR="009C659D" w:rsidRPr="00033C95" w:rsidRDefault="009C659D" w:rsidP="005C4BE1">
            <w:pPr>
              <w:widowControl w:val="0"/>
              <w:jc w:val="both"/>
              <w:rPr>
                <w:b/>
              </w:rPr>
            </w:pPr>
            <w:r>
              <w:rPr>
                <w:b/>
              </w:rPr>
              <w:t>________________ / С.С. Шибаев /</w:t>
            </w:r>
          </w:p>
          <w:p w:rsidR="009C659D" w:rsidRPr="00033C95" w:rsidRDefault="009C659D" w:rsidP="005C4BE1">
            <w:pPr>
              <w:widowControl w:val="0"/>
              <w:jc w:val="both"/>
              <w:rPr>
                <w:b/>
                <w:snapToGrid w:val="0"/>
              </w:rPr>
            </w:pPr>
            <w:r>
              <w:rPr>
                <w:b/>
              </w:rPr>
              <w:t xml:space="preserve">                               м.п.</w:t>
            </w:r>
          </w:p>
        </w:tc>
        <w:tc>
          <w:tcPr>
            <w:tcW w:w="4958" w:type="dxa"/>
          </w:tcPr>
          <w:p w:rsidR="009C659D" w:rsidRPr="00033C95" w:rsidRDefault="009C659D" w:rsidP="005C4BE1">
            <w:pPr>
              <w:pStyle w:val="afd"/>
              <w:ind w:firstLine="0"/>
              <w:rPr>
                <w:b/>
                <w:sz w:val="24"/>
                <w:szCs w:val="24"/>
              </w:rPr>
            </w:pPr>
            <w:r>
              <w:rPr>
                <w:b/>
                <w:sz w:val="24"/>
                <w:szCs w:val="24"/>
              </w:rPr>
              <w:t>Поставщик:</w:t>
            </w:r>
          </w:p>
          <w:p w:rsidR="009C659D" w:rsidRPr="00033C95" w:rsidRDefault="009C659D" w:rsidP="005C4BE1">
            <w:pPr>
              <w:pStyle w:val="afd"/>
              <w:ind w:firstLine="0"/>
              <w:rPr>
                <w:b/>
                <w:sz w:val="24"/>
                <w:szCs w:val="24"/>
              </w:rPr>
            </w:pPr>
          </w:p>
          <w:p w:rsidR="009C659D" w:rsidRPr="00033C95" w:rsidRDefault="009C659D" w:rsidP="005C4BE1">
            <w:pPr>
              <w:widowControl w:val="0"/>
              <w:jc w:val="both"/>
              <w:rPr>
                <w:b/>
              </w:rPr>
            </w:pPr>
            <w:r>
              <w:rPr>
                <w:b/>
              </w:rPr>
              <w:t>________________ / ______________ /</w:t>
            </w:r>
          </w:p>
          <w:p w:rsidR="009C659D" w:rsidRPr="00876250" w:rsidRDefault="009C659D" w:rsidP="005C4BE1">
            <w:pPr>
              <w:pStyle w:val="afd"/>
              <w:ind w:firstLine="0"/>
              <w:rPr>
                <w:b/>
                <w:sz w:val="24"/>
                <w:szCs w:val="24"/>
              </w:rPr>
            </w:pPr>
            <w:r>
              <w:rPr>
                <w:b/>
                <w:sz w:val="24"/>
                <w:szCs w:val="24"/>
              </w:rPr>
              <w:t xml:space="preserve">                                м.п.</w:t>
            </w:r>
          </w:p>
        </w:tc>
      </w:tr>
    </w:tbl>
    <w:p w:rsidR="009C659D" w:rsidRDefault="009C659D">
      <w:pPr>
        <w:pStyle w:val="19"/>
        <w:ind w:firstLine="0"/>
        <w:jc w:val="right"/>
        <w:outlineLvl w:val="0"/>
      </w:pPr>
    </w:p>
    <w:sectPr w:rsidR="009C659D"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D34" w:rsidRDefault="00134D34">
      <w:r>
        <w:separator/>
      </w:r>
    </w:p>
  </w:endnote>
  <w:endnote w:type="continuationSeparator" w:id="0">
    <w:p w:rsidR="00134D34" w:rsidRDefault="00134D34">
      <w:r>
        <w:continuationSeparator/>
      </w:r>
    </w:p>
  </w:endnote>
  <w:endnote w:type="continuationNotice" w:id="1">
    <w:p w:rsidR="00134D34" w:rsidRDefault="00134D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34" w:rsidRDefault="00825934" w:rsidP="00BF6892">
    <w:pPr>
      <w:pStyle w:val="afe"/>
      <w:framePr w:wrap="around" w:vAnchor="text" w:hAnchor="margin" w:xAlign="right" w:y="1"/>
      <w:rPr>
        <w:rStyle w:val="a6"/>
      </w:rPr>
    </w:pPr>
    <w:r>
      <w:rPr>
        <w:rStyle w:val="a6"/>
      </w:rPr>
      <w:fldChar w:fldCharType="begin"/>
    </w:r>
    <w:r w:rsidR="00134D34">
      <w:rPr>
        <w:rStyle w:val="a6"/>
      </w:rPr>
      <w:instrText xml:space="preserve">PAGE  </w:instrText>
    </w:r>
    <w:r>
      <w:rPr>
        <w:rStyle w:val="a6"/>
      </w:rPr>
      <w:fldChar w:fldCharType="separate"/>
    </w:r>
    <w:r w:rsidR="00134D34">
      <w:rPr>
        <w:rStyle w:val="a6"/>
        <w:noProof/>
      </w:rPr>
      <w:t>28</w:t>
    </w:r>
    <w:r>
      <w:rPr>
        <w:rStyle w:val="a6"/>
      </w:rPr>
      <w:fldChar w:fldCharType="end"/>
    </w:r>
  </w:p>
  <w:p w:rsidR="00134D34" w:rsidRDefault="00134D3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34" w:rsidRDefault="00134D34">
    <w:pPr>
      <w:pStyle w:val="afe"/>
      <w:jc w:val="center"/>
    </w:pPr>
  </w:p>
  <w:p w:rsidR="00134D34" w:rsidRDefault="00134D3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D34" w:rsidRDefault="00134D34">
      <w:r>
        <w:separator/>
      </w:r>
    </w:p>
  </w:footnote>
  <w:footnote w:type="continuationSeparator" w:id="0">
    <w:p w:rsidR="00134D34" w:rsidRDefault="00134D34">
      <w:r>
        <w:continuationSeparator/>
      </w:r>
    </w:p>
  </w:footnote>
  <w:footnote w:type="continuationNotice" w:id="1">
    <w:p w:rsidR="00134D34" w:rsidRDefault="00134D34"/>
  </w:footnote>
  <w:footnote w:id="2">
    <w:p w:rsidR="009C659D" w:rsidRDefault="009C659D" w:rsidP="001B5079">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34" w:rsidRDefault="00825934">
    <w:pPr>
      <w:pStyle w:val="afc"/>
      <w:jc w:val="center"/>
    </w:pPr>
    <w:r>
      <w:fldChar w:fldCharType="begin"/>
    </w:r>
    <w:r w:rsidR="00134D34">
      <w:instrText xml:space="preserve"> PAGE   \* MERGEFORMAT </w:instrText>
    </w:r>
    <w:r>
      <w:fldChar w:fldCharType="separate"/>
    </w:r>
    <w:r w:rsidR="005D00D5">
      <w:rPr>
        <w:noProof/>
      </w:rPr>
      <w:t>46</w:t>
    </w:r>
    <w:r>
      <w:rPr>
        <w:noProof/>
      </w:rPr>
      <w:fldChar w:fldCharType="end"/>
    </w:r>
  </w:p>
  <w:p w:rsidR="00134D34" w:rsidRDefault="00134D3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D32F7"/>
    <w:multiLevelType w:val="multilevel"/>
    <w:tmpl w:val="B78C1F90"/>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5"/>
  </w:num>
  <w:num w:numId="19">
    <w:abstractNumId w:val="28"/>
  </w:num>
  <w:num w:numId="20">
    <w:abstractNumId w:val="45"/>
  </w:num>
  <w:num w:numId="21">
    <w:abstractNumId w:val="29"/>
  </w:num>
  <w:num w:numId="22">
    <w:abstractNumId w:val="32"/>
  </w:num>
  <w:num w:numId="23">
    <w:abstractNumId w:val="40"/>
  </w:num>
  <w:num w:numId="24">
    <w:abstractNumId w:val="30"/>
  </w:num>
  <w:num w:numId="25">
    <w:abstractNumId w:val="38"/>
  </w:num>
  <w:num w:numId="26">
    <w:abstractNumId w:val="41"/>
  </w:num>
  <w:num w:numId="27">
    <w:abstractNumId w:val="43"/>
  </w:num>
  <w:num w:numId="28">
    <w:abstractNumId w:val="44"/>
  </w:num>
  <w:num w:numId="29">
    <w:abstractNumId w:val="26"/>
  </w:num>
  <w:num w:numId="30">
    <w:abstractNumId w:val="27"/>
  </w:num>
  <w:num w:numId="31">
    <w:abstractNumId w:val="4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2A4C"/>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C6A61"/>
    <w:rsid w:val="005D00D5"/>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25934"/>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2BA5"/>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61F1"/>
    <w:rsid w:val="00997B7D"/>
    <w:rsid w:val="009A1114"/>
    <w:rsid w:val="009A4117"/>
    <w:rsid w:val="009A7C6C"/>
    <w:rsid w:val="009B0A27"/>
    <w:rsid w:val="009B1024"/>
    <w:rsid w:val="009B32F3"/>
    <w:rsid w:val="009C15AA"/>
    <w:rsid w:val="009C191F"/>
    <w:rsid w:val="009C211A"/>
    <w:rsid w:val="009C659D"/>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C58EF"/>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27">
    <w:name w:val="Без интервала2"/>
    <w:uiPriority w:val="99"/>
    <w:rsid w:val="009C659D"/>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1F9181-A199-4D55-B335-911D3DF93F0C"/>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83FA5-1BAA-46E8-922C-9633E49B79F8}">
  <ds:schemaRefs>
    <ds:schemaRef ds:uri="http://schemas.openxmlformats.org/officeDocument/2006/bibliography"/>
  </ds:schemaRefs>
</ds:datastoreItem>
</file>

<file path=customXml/itemProps4.xml><?xml version="1.0" encoding="utf-8"?>
<ds:datastoreItem xmlns:ds="http://schemas.openxmlformats.org/officeDocument/2006/customXml" ds:itemID="{46509A95-FC50-43C4-A50D-0A9452D2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15442</Words>
  <Characters>88022</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103258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ErbiaginaMV</cp:lastModifiedBy>
  <cp:revision>3</cp:revision>
  <cp:lastPrinted>2018-04-28T06:25:00Z</cp:lastPrinted>
  <dcterms:created xsi:type="dcterms:W3CDTF">2018-04-28T06:22:00Z</dcterms:created>
  <dcterms:modified xsi:type="dcterms:W3CDTF">2018-04-28T06:25:00Z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