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E0B" w:rsidRDefault="00CA3994">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ОКэ-МСП-НКПЗАБ-18-0015</w:t>
      </w:r>
      <w:bookmarkEnd w:id="1"/>
      <w:bookmarkEnd w:id="2"/>
      <w:bookmarkEnd w:id="3"/>
      <w:bookmarkEnd w:id="4"/>
      <w:bookmarkEnd w:id="5"/>
      <w:bookmarkEnd w:id="6"/>
      <w:bookmarkEnd w:id="7"/>
      <w:bookmarkEnd w:id="8"/>
      <w:bookmarkEnd w:id="9"/>
      <w:bookmarkEnd w:id="10"/>
    </w:p>
    <w:bookmarkEnd w:id="11"/>
    <w:bookmarkEnd w:id="12"/>
    <w:bookmarkEnd w:id="1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7F7E0B" w:rsidRDefault="00CA3994">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7F7E0B" w:rsidRDefault="00CA3994">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Открытый конкурс в электронной форме среди субъектов МСП № ОКэ-МСП-НКПЗАБ-18-0015 по предмету закупки "Выполнение строительно-монтажных работ с давальческим материалом на Контейнерном терминале Забайкальск, связанных с реконструкцией "Подкранового пути" инв. № 00017423, "Бетонного покрытия" инв. № 014/01/00000028, "Продольного водоотвода" </w:t>
      </w:r>
      <w:proofErr w:type="spellStart"/>
      <w:proofErr w:type="gramStart"/>
      <w:r>
        <w:t>инв</w:t>
      </w:r>
      <w:proofErr w:type="spellEnd"/>
      <w:proofErr w:type="gramEnd"/>
      <w:r>
        <w:t xml:space="preserve"> № 00017423 для нужд филиала ПАО "</w:t>
      </w:r>
      <w:proofErr w:type="spellStart"/>
      <w:r>
        <w:t>ТрансКонтейнер</w:t>
      </w:r>
      <w:proofErr w:type="spellEnd"/>
      <w:r>
        <w:t>" на Забайкальской железной дороге"</w:t>
      </w:r>
      <w:bookmarkEnd w:id="14"/>
      <w:bookmarkEnd w:id="15"/>
      <w:bookmarkEnd w:id="16"/>
      <w:bookmarkEnd w:id="17"/>
      <w:bookmarkEnd w:id="18"/>
      <w:bookmarkEnd w:id="19"/>
      <w:bookmarkEnd w:id="20"/>
      <w:bookmarkEnd w:id="21"/>
      <w:bookmarkEnd w:id="22"/>
      <w:bookmarkEnd w:id="23"/>
      <w:bookmarkEnd w:id="24"/>
      <w:r w:rsidR="00DB44DA">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F7E0B" w:rsidRDefault="00CA3994">
      <w:pPr>
        <w:jc w:val="both"/>
      </w:pPr>
      <w:r>
        <w:t>Почтовый адрес Заказчика: Российская Федерация, 672000, г. Чита, ул. Анохина, д. 91, корпус 2</w:t>
      </w:r>
      <w:r w:rsidR="00DB44DA">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F7E0B" w:rsidRDefault="00CA3994">
      <w:pPr>
        <w:jc w:val="both"/>
      </w:pPr>
      <w:r>
        <w:t>Ф.И.О.: Сумарокова Юлия Александровна</w:t>
      </w:r>
    </w:p>
    <w:p w:rsidR="007F7E0B" w:rsidRDefault="00CA3994">
      <w:pPr>
        <w:jc w:val="both"/>
      </w:pPr>
      <w:r>
        <w:t>Адрес электронной почты: sumarokovaiua@trcont.ru</w:t>
      </w:r>
    </w:p>
    <w:p w:rsidR="007F7E0B" w:rsidRDefault="00CA3994">
      <w:pPr>
        <w:jc w:val="both"/>
      </w:pPr>
      <w:r>
        <w:t>Телефон: +7(495)7881717(6353)</w:t>
      </w:r>
    </w:p>
    <w:p w:rsidR="00CB1C18" w:rsidRDefault="00CB1C18" w:rsidP="00AF4708">
      <w:pPr>
        <w:jc w:val="both"/>
      </w:pPr>
    </w:p>
    <w:p w:rsidR="007F7E0B" w:rsidRDefault="00CA3994">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7F7E0B" w:rsidRDefault="00CA3994">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7F7E0B" w:rsidRDefault="00CA3994">
      <w:pPr>
        <w:pStyle w:val="1"/>
        <w:ind w:firstLine="0"/>
        <w:rPr>
          <w:szCs w:val="28"/>
        </w:rPr>
      </w:pPr>
      <w:r>
        <w:rPr>
          <w:szCs w:val="28"/>
        </w:rPr>
        <w:lastRenderedPageBreak/>
        <w:t xml:space="preserve">Адрес: Российская Федерация, 672000, г. Чита, ул. Анохина, д. 91, корпус 2. </w:t>
      </w:r>
    </w:p>
    <w:p w:rsidR="007F7E0B" w:rsidRDefault="00CA3994">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7F7E0B" w:rsidRDefault="00CA3994">
      <w:pPr>
        <w:jc w:val="both"/>
        <w:rPr>
          <w:szCs w:val="28"/>
        </w:rPr>
      </w:pPr>
      <w:r>
        <w:rPr>
          <w:b/>
          <w:szCs w:val="28"/>
        </w:rPr>
        <w:t>Лот № 1</w:t>
      </w:r>
    </w:p>
    <w:p w:rsidR="007F7E0B" w:rsidRDefault="00CA3994">
      <w:pPr>
        <w:jc w:val="both"/>
        <w:rPr>
          <w:szCs w:val="28"/>
        </w:rPr>
      </w:pPr>
      <w:r>
        <w:rPr>
          <w:szCs w:val="28"/>
        </w:rPr>
        <w:t xml:space="preserve">Предмет договора: Выполнение строительно-монтажных работ с давальческим материалом на Контейнерном терминале Забайкальск, связанных с реконструкцией "Подкранового пути" инв. № 00017423, "Бетонного покрытия" инв. № 014/01/00000028, "Продольного водоотвода" </w:t>
      </w:r>
      <w:proofErr w:type="spellStart"/>
      <w:proofErr w:type="gramStart"/>
      <w:r>
        <w:rPr>
          <w:szCs w:val="28"/>
        </w:rPr>
        <w:t>инв</w:t>
      </w:r>
      <w:proofErr w:type="spellEnd"/>
      <w:proofErr w:type="gramEnd"/>
      <w:r>
        <w:rPr>
          <w:szCs w:val="28"/>
        </w:rPr>
        <w:t xml:space="preserve"> № 00017423 для нужд филиала ПАО "</w:t>
      </w:r>
      <w:proofErr w:type="spellStart"/>
      <w:r>
        <w:rPr>
          <w:szCs w:val="28"/>
        </w:rPr>
        <w:t>ТрансКонтейнер</w:t>
      </w:r>
      <w:proofErr w:type="spellEnd"/>
      <w:r>
        <w:rPr>
          <w:szCs w:val="28"/>
        </w:rPr>
        <w:t>" на Забайкальской железной дороге</w:t>
      </w:r>
      <w:r w:rsidR="00DB44DA">
        <w:rPr>
          <w:szCs w:val="28"/>
        </w:rPr>
        <w:t>.</w:t>
      </w:r>
      <w:r>
        <w:rPr>
          <w:szCs w:val="28"/>
        </w:rPr>
        <w:t xml:space="preserve">  </w:t>
      </w:r>
    </w:p>
    <w:p w:rsidR="007F7E0B" w:rsidRDefault="00CA3994">
      <w:pPr>
        <w:jc w:val="both"/>
        <w:rPr>
          <w:szCs w:val="28"/>
        </w:rPr>
      </w:pPr>
      <w:proofErr w:type="gramStart"/>
      <w:r>
        <w:rPr>
          <w:szCs w:val="28"/>
        </w:rPr>
        <w:t>Начальная (максимальная) цена договора: 40462074 (сорок миллионов четыреста шестьдесят две тысячи семьдесят четыре) рубля 34 копейки с у</w:t>
      </w:r>
      <w:r w:rsidR="00DB44DA">
        <w:rPr>
          <w:szCs w:val="28"/>
        </w:rPr>
        <w:t xml:space="preserve">четом всех налогов (кроме НДС), </w:t>
      </w:r>
      <w:r>
        <w:rPr>
          <w:szCs w:val="28"/>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Cs w:val="28"/>
        </w:rPr>
        <w:t xml:space="preserve">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F7E0B" w:rsidRDefault="00CA399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F7E0B" w:rsidRDefault="00CA3994">
            <w:pPr>
              <w:snapToGrid w:val="0"/>
              <w:ind w:firstLine="0"/>
              <w:rPr>
                <w:snapToGrid/>
                <w:sz w:val="24"/>
                <w:szCs w:val="24"/>
                <w:lang w:val="en-US"/>
              </w:rPr>
            </w:pPr>
            <w:r>
              <w:rPr>
                <w:snapToGrid/>
                <w:sz w:val="24"/>
                <w:szCs w:val="24"/>
                <w:lang w:val="en-US"/>
              </w:rPr>
              <w:t>43.99</w:t>
            </w:r>
          </w:p>
        </w:tc>
        <w:tc>
          <w:tcPr>
            <w:tcW w:w="1984" w:type="dxa"/>
            <w:tcBorders>
              <w:top w:val="single" w:sz="4" w:space="0" w:color="auto"/>
              <w:left w:val="single" w:sz="4" w:space="0" w:color="auto"/>
              <w:bottom w:val="single" w:sz="4" w:space="0" w:color="auto"/>
              <w:right w:val="single" w:sz="4" w:space="0" w:color="auto"/>
            </w:tcBorders>
          </w:tcPr>
          <w:p w:rsidR="007F7E0B" w:rsidRDefault="00CA3994">
            <w:pPr>
              <w:snapToGrid w:val="0"/>
              <w:ind w:firstLine="0"/>
              <w:rPr>
                <w:snapToGrid/>
                <w:sz w:val="24"/>
                <w:szCs w:val="24"/>
              </w:rPr>
            </w:pPr>
            <w:r>
              <w:rPr>
                <w:snapToGrid/>
                <w:sz w:val="24"/>
                <w:szCs w:val="24"/>
                <w:lang w:val="en-US"/>
              </w:rPr>
              <w:t>43.99.9</w:t>
            </w:r>
          </w:p>
        </w:tc>
        <w:tc>
          <w:tcPr>
            <w:tcW w:w="1985" w:type="dxa"/>
            <w:tcBorders>
              <w:top w:val="single" w:sz="4" w:space="0" w:color="auto"/>
              <w:left w:val="single" w:sz="4" w:space="0" w:color="auto"/>
              <w:bottom w:val="single" w:sz="4" w:space="0" w:color="auto"/>
              <w:right w:val="single" w:sz="4" w:space="0" w:color="auto"/>
            </w:tcBorders>
          </w:tcPr>
          <w:p w:rsidR="007F7E0B" w:rsidRDefault="00CA3994">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F7E0B" w:rsidRDefault="00CA399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F7E0B" w:rsidRDefault="00CA3994">
            <w:pPr>
              <w:snapToGrid w:val="0"/>
              <w:ind w:firstLine="0"/>
              <w:rPr>
                <w:snapToGrid/>
                <w:sz w:val="24"/>
                <w:szCs w:val="24"/>
              </w:rPr>
            </w:pPr>
            <w:r>
              <w:rPr>
                <w:snapToGrid/>
                <w:sz w:val="24"/>
                <w:szCs w:val="24"/>
              </w:rPr>
              <w:t>Строка годового плана закупок №209</w:t>
            </w:r>
          </w:p>
        </w:tc>
      </w:tr>
    </w:tbl>
    <w:p w:rsidR="007F7E0B" w:rsidRDefault="00CA3994">
      <w:pPr>
        <w:jc w:val="both"/>
        <w:rPr>
          <w:szCs w:val="28"/>
        </w:rPr>
      </w:pPr>
      <w:r>
        <w:rPr>
          <w:szCs w:val="28"/>
        </w:rPr>
        <w:t xml:space="preserve">Место поставки товара, выполнения работ, оказания услуг: Российская Федерация,  Забайкальский край, </w:t>
      </w:r>
      <w:proofErr w:type="spellStart"/>
      <w:r>
        <w:rPr>
          <w:szCs w:val="28"/>
        </w:rPr>
        <w:t>пгт</w:t>
      </w:r>
      <w:proofErr w:type="spellEnd"/>
      <w:r>
        <w:rPr>
          <w:szCs w:val="28"/>
        </w:rPr>
        <w:t>. Забайкальск, ул. 1-го Мая, 7 Кон</w:t>
      </w:r>
      <w:r w:rsidR="00DB44DA">
        <w:rPr>
          <w:szCs w:val="28"/>
        </w:rPr>
        <w:t>тейнерный терминал Забайкальск.</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F7E0B" w:rsidRDefault="00CA3994">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sidRPr="009B25FE">
        <w:rPr>
          <w:szCs w:val="28"/>
        </w:rPr>
        <w:t>с «28» апреля 2018 г. 23 час. 55 мин. по «2</w:t>
      </w:r>
      <w:r w:rsidR="009B25FE" w:rsidRPr="009B25FE">
        <w:rPr>
          <w:szCs w:val="28"/>
        </w:rPr>
        <w:t>8</w:t>
      </w:r>
      <w:r w:rsidRPr="009B25FE">
        <w:rPr>
          <w:szCs w:val="28"/>
        </w:rPr>
        <w:t>» мая 2018 г. 10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7F7E0B" w:rsidRDefault="00CA3994">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sidRPr="009B25FE">
        <w:rPr>
          <w:szCs w:val="28"/>
        </w:rPr>
        <w:t>«2</w:t>
      </w:r>
      <w:r w:rsidR="009B25FE" w:rsidRPr="009B25FE">
        <w:rPr>
          <w:szCs w:val="28"/>
        </w:rPr>
        <w:t>8</w:t>
      </w:r>
      <w:r w:rsidRPr="009B25FE">
        <w:rPr>
          <w:szCs w:val="28"/>
        </w:rPr>
        <w:t>» мая 2018 г. 1</w:t>
      </w:r>
      <w:r w:rsidR="009B25FE" w:rsidRPr="009B25FE">
        <w:rPr>
          <w:szCs w:val="28"/>
        </w:rPr>
        <w:t>0</w:t>
      </w:r>
      <w:r w:rsidRPr="009B25FE">
        <w:rPr>
          <w:szCs w:val="28"/>
        </w:rPr>
        <w:t xml:space="preserve"> час. 00 мин.</w:t>
      </w:r>
      <w:bookmarkEnd w:id="41"/>
      <w:bookmarkEnd w:id="42"/>
      <w:bookmarkEnd w:id="43"/>
      <w:bookmarkEnd w:id="44"/>
      <w:bookmarkEnd w:id="45"/>
      <w:bookmarkEnd w:id="46"/>
      <w:bookmarkEnd w:id="47"/>
      <w:bookmarkEnd w:id="48"/>
      <w:bookmarkEnd w:id="49"/>
    </w:p>
    <w:p w:rsidR="000A67CD" w:rsidRPr="00E135F8" w:rsidRDefault="00DB44DA" w:rsidP="00DB44DA">
      <w:pPr>
        <w:ind w:firstLine="0"/>
        <w:jc w:val="both"/>
      </w:pPr>
      <w:r>
        <w:tab/>
      </w:r>
      <w:r w:rsidR="000A67CD">
        <w:t>Место: Электронная торговая площадка</w:t>
      </w:r>
      <w:r w:rsidR="000A67CD">
        <w:rPr>
          <w:szCs w:val="28"/>
        </w:rPr>
        <w:t xml:space="preserve"> </w:t>
      </w:r>
      <w:proofErr w:type="spellStart"/>
      <w:r w:rsidR="000A67CD">
        <w:rPr>
          <w:szCs w:val="28"/>
        </w:rPr>
        <w:t>ОТС-тендер</w:t>
      </w:r>
      <w:proofErr w:type="spellEnd"/>
      <w:r w:rsidR="000A67CD">
        <w:rPr>
          <w:szCs w:val="28"/>
        </w:rPr>
        <w:t xml:space="preserve"> (</w:t>
      </w:r>
      <w:hyperlink r:id="rId12" w:history="1">
        <w:r w:rsidR="000A67CD">
          <w:rPr>
            <w:rStyle w:val="a6"/>
            <w:szCs w:val="28"/>
            <w:lang w:val="en-US"/>
          </w:rPr>
          <w:t>www</w:t>
        </w:r>
        <w:r w:rsidR="000A67CD">
          <w:rPr>
            <w:rStyle w:val="a6"/>
            <w:szCs w:val="28"/>
          </w:rPr>
          <w:t>.</w:t>
        </w:r>
        <w:proofErr w:type="spellStart"/>
        <w:r w:rsidR="000A67CD">
          <w:rPr>
            <w:rStyle w:val="a6"/>
            <w:szCs w:val="28"/>
            <w:lang w:val="en-US"/>
          </w:rPr>
          <w:t>otc</w:t>
        </w:r>
        <w:proofErr w:type="spellEnd"/>
        <w:r w:rsidR="000A67CD">
          <w:rPr>
            <w:rStyle w:val="a6"/>
            <w:szCs w:val="28"/>
          </w:rPr>
          <w:t>.</w:t>
        </w:r>
        <w:proofErr w:type="spellStart"/>
        <w:r w:rsidR="000A67CD">
          <w:rPr>
            <w:rStyle w:val="a6"/>
            <w:szCs w:val="28"/>
            <w:lang w:val="en-US"/>
          </w:rPr>
          <w:t>ru</w:t>
        </w:r>
        <w:proofErr w:type="spellEnd"/>
      </w:hyperlink>
      <w:r w:rsidR="000A67CD">
        <w:rPr>
          <w:szCs w:val="28"/>
        </w:rPr>
        <w:t>)</w:t>
      </w:r>
      <w:r w:rsidR="000A67CD">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7F7E0B" w:rsidRDefault="009B25FE">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Pr="009B25FE">
        <w:rPr>
          <w:szCs w:val="28"/>
        </w:rPr>
        <w:t>«28» мая 2018 г. 14</w:t>
      </w:r>
      <w:r w:rsidR="00CA3994" w:rsidRPr="009B25FE">
        <w:rPr>
          <w:szCs w:val="28"/>
        </w:rPr>
        <w:t xml:space="preserve">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F7E0B" w:rsidRDefault="00CA3994" w:rsidP="00DB44DA">
      <w:pPr>
        <w:ind w:firstLine="0"/>
        <w:jc w:val="both"/>
      </w:pPr>
      <w:r>
        <w:t>Место: Российская Федерация, 672000, г. Чита, ул. Анохина, д. 91, корпус 2</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7F7E0B" w:rsidRDefault="00CA3994">
      <w:pPr>
        <w:jc w:val="both"/>
        <w:rPr>
          <w:b/>
        </w:rPr>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«26» июля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7F7E0B" w:rsidRDefault="00CA3994" w:rsidP="00DB44DA">
      <w:pPr>
        <w:ind w:firstLine="0"/>
        <w:jc w:val="both"/>
      </w:pPr>
      <w:r>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FE9" w:rsidRDefault="00D06FE9" w:rsidP="00CB1C18">
      <w:r>
        <w:separator/>
      </w:r>
    </w:p>
  </w:endnote>
  <w:endnote w:type="continuationSeparator" w:id="0">
    <w:p w:rsidR="00D06FE9" w:rsidRDefault="00D06FE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FE9" w:rsidRDefault="00D06FE9" w:rsidP="00CB1C18">
      <w:r>
        <w:separator/>
      </w:r>
    </w:p>
  </w:footnote>
  <w:footnote w:type="continuationSeparator" w:id="0">
    <w:p w:rsidR="00D06FE9" w:rsidRDefault="00D06FE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CA724A">
    <w:pPr>
      <w:pStyle w:val="af0"/>
      <w:jc w:val="center"/>
    </w:pPr>
    <w:r>
      <w:fldChar w:fldCharType="begin"/>
    </w:r>
    <w:r w:rsidR="00052B26">
      <w:instrText xml:space="preserve"> PAGE   \* MERGEFORMAT </w:instrText>
    </w:r>
    <w:r>
      <w:fldChar w:fldCharType="separate"/>
    </w:r>
    <w:r w:rsidR="009B25FE">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7F7E0B"/>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25FE"/>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3994"/>
    <w:rsid w:val="00CA4696"/>
    <w:rsid w:val="00CA724A"/>
    <w:rsid w:val="00CB1C18"/>
    <w:rsid w:val="00CE09CD"/>
    <w:rsid w:val="00CE3802"/>
    <w:rsid w:val="00D0636A"/>
    <w:rsid w:val="00D06FE9"/>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B44DA"/>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59E33-EFE0-408B-A485-156E3015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1012</Words>
  <Characters>5772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Болдоржиева</cp:lastModifiedBy>
  <cp:revision>46</cp:revision>
  <cp:lastPrinted>2018-05-10T03:59:00Z</cp:lastPrinted>
  <dcterms:created xsi:type="dcterms:W3CDTF">2015-09-12T13:33:00Z</dcterms:created>
  <dcterms:modified xsi:type="dcterms:W3CDTF">2018-05-10T04:01:00Z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