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bookmarkStart w:id="0" w:name="_GoBack"/>
      <w:bookmarkEnd w:id="0"/>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5B2493" w:rsidRDefault="005B2493">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w:t>
      </w:r>
    </w:p>
    <w:p w:rsidR="00377E4A" w:rsidRDefault="005B2493">
      <w:pPr>
        <w:tabs>
          <w:tab w:val="left" w:pos="4962"/>
        </w:tabs>
        <w:ind w:left="4820"/>
        <w:rPr>
          <w:b/>
          <w:bCs/>
          <w:sz w:val="28"/>
          <w:szCs w:val="28"/>
        </w:rPr>
      </w:pPr>
      <w:r>
        <w:rPr>
          <w:b/>
          <w:bCs/>
          <w:sz w:val="28"/>
          <w:szCs w:val="28"/>
        </w:rPr>
        <w:t xml:space="preserve">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377E4A" w:rsidRDefault="005B2493">
      <w:pPr>
        <w:tabs>
          <w:tab w:val="left" w:pos="4962"/>
        </w:tabs>
        <w:ind w:left="4820"/>
        <w:rPr>
          <w:b/>
          <w:bCs/>
          <w:sz w:val="28"/>
          <w:szCs w:val="28"/>
        </w:rPr>
      </w:pPr>
      <w:r>
        <w:rPr>
          <w:b/>
          <w:bCs/>
          <w:sz w:val="28"/>
          <w:szCs w:val="28"/>
        </w:rPr>
        <w:t>Степан Сергеевич Шибаев</w:t>
      </w:r>
    </w:p>
    <w:p w:rsidR="001D6E8A" w:rsidRPr="006D2B87" w:rsidRDefault="001D6E8A" w:rsidP="001D6E8A">
      <w:pPr>
        <w:tabs>
          <w:tab w:val="left" w:pos="4962"/>
        </w:tabs>
        <w:ind w:left="4820"/>
        <w:rPr>
          <w:rFonts w:eastAsia="Arial Unicode MS"/>
        </w:rPr>
      </w:pPr>
    </w:p>
    <w:p w:rsidR="00377E4A" w:rsidRDefault="005B2493">
      <w:pPr>
        <w:tabs>
          <w:tab w:val="left" w:pos="4962"/>
        </w:tabs>
        <w:ind w:left="4820"/>
        <w:rPr>
          <w:b/>
          <w:bCs/>
          <w:sz w:val="28"/>
        </w:rPr>
      </w:pPr>
      <w:r>
        <w:rPr>
          <w:b/>
          <w:bCs/>
          <w:sz w:val="28"/>
        </w:rPr>
        <w:t>«28»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377E4A" w:rsidRDefault="005B2493">
      <w:pPr>
        <w:pStyle w:val="19"/>
        <w:ind w:firstLine="709"/>
      </w:pPr>
      <w:r>
        <w:t xml:space="preserve">Открытый конкурс в электронной форме среди субъектов МСП № ОКэ-МСП-СВЕРД-18-0014 по предмету закупки "Капитальный ремонт помещения (литер А) </w:t>
      </w:r>
      <w:proofErr w:type="spellStart"/>
      <w:r>
        <w:t>инв.№</w:t>
      </w:r>
      <w:proofErr w:type="spellEnd"/>
      <w:r>
        <w:t xml:space="preserve"> 009/00/00003496 (кадастровый (или условный) номер 66-66-01/296/2008-570) аппарата управления филиала ПАО</w:t>
      </w:r>
      <w:r>
        <w:t xml:space="preserve"> "ТрансКонтейнер" на Свердловской железной дороге</w:t>
      </w:r>
      <w:proofErr w:type="gramStart"/>
      <w:r>
        <w:t>."</w:t>
      </w:r>
      <w:bookmarkEnd w:id="1"/>
      <w:bookmarkEnd w:id="2"/>
      <w:bookmarkEnd w:id="3"/>
      <w:bookmarkEnd w:id="4"/>
      <w:bookmarkEnd w:id="5"/>
      <w:bookmarkEnd w:id="6"/>
      <w:bookmarkEnd w:id="7"/>
      <w:bookmarkEnd w:id="8"/>
      <w:bookmarkEnd w:id="9"/>
      <w:bookmarkEnd w:id="10"/>
      <w:bookmarkEnd w:id="11"/>
      <w:r>
        <w:t xml:space="preserve"> (</w:t>
      </w:r>
      <w:proofErr w:type="gramEnd"/>
      <w:r>
        <w:t>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77E4A" w:rsidRDefault="005B249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w:t>
      </w:r>
      <w:r>
        <w:t>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377E4A" w:rsidRDefault="005B2493">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w:t>
      </w:r>
      <w:r>
        <w:rPr>
          <w:sz w:val="28"/>
          <w:szCs w:val="28"/>
        </w:rPr>
        <w:t>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w:t>
      </w:r>
      <w:proofErr w:type="gramStart"/>
      <w:r>
        <w:rPr>
          <w:sz w:val="28"/>
          <w:szCs w:val="28"/>
        </w:rPr>
        <w:t>электронная</w:t>
      </w:r>
      <w:proofErr w:type="gramEnd"/>
      <w:r>
        <w:rPr>
          <w:sz w:val="28"/>
          <w:szCs w:val="28"/>
        </w:rPr>
        <w:t xml:space="preserve">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377E4A" w:rsidRDefault="005B2493">
      <w:pPr>
        <w:numPr>
          <w:ilvl w:val="0"/>
          <w:numId w:val="17"/>
        </w:numPr>
        <w:ind w:left="0" w:firstLine="709"/>
        <w:jc w:val="both"/>
        <w:rPr>
          <w:sz w:val="28"/>
          <w:szCs w:val="28"/>
        </w:rPr>
      </w:pPr>
      <w:r>
        <w:rPr>
          <w:sz w:val="28"/>
          <w:szCs w:val="28"/>
        </w:rPr>
        <w:t>Договор за</w:t>
      </w:r>
      <w:r>
        <w:rPr>
          <w:sz w:val="28"/>
          <w:szCs w:val="28"/>
        </w:rPr>
        <w:t>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377E4A" w:rsidRDefault="005B2493">
      <w:pPr>
        <w:pStyle w:val="afa"/>
        <w:rPr>
          <w:sz w:val="28"/>
          <w:szCs w:val="28"/>
        </w:rPr>
      </w:pPr>
      <w:r>
        <w:rPr>
          <w:sz w:val="28"/>
          <w:szCs w:val="28"/>
        </w:rPr>
        <w:t>б) надлежащим образом оформленные приложения к настоящей докуме</w:t>
      </w:r>
      <w:r>
        <w:rPr>
          <w:sz w:val="28"/>
          <w:szCs w:val="28"/>
        </w:rPr>
        <w:t xml:space="preserve">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377E4A" w:rsidRDefault="00377E4A">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377E4A" w:rsidRDefault="005B2493">
                  <w:pPr>
                    <w:jc w:val="center"/>
                    <w:rPr>
                      <w:b/>
                    </w:rPr>
                  </w:pPr>
                  <w:r>
                    <w:rPr>
                      <w:b/>
                    </w:rPr>
                    <w:t>ЗАЯВ</w:t>
                  </w:r>
                  <w:r>
                    <w:rPr>
                      <w:b/>
                    </w:rPr>
                    <w:t>КА НА УЧАСТИЕ В ОТКРЫТОМ КОНКУРСЕ № ОКэ-МСП-СВЕРД-18-0014</w:t>
                  </w:r>
                </w:p>
                <w:p w:rsidR="001D6E8A" w:rsidRPr="001D6E8A" w:rsidRDefault="001D6E8A" w:rsidP="00805082">
                  <w:pPr>
                    <w:jc w:val="center"/>
                    <w:rPr>
                      <w:b/>
                    </w:rPr>
                  </w:pPr>
                  <w:r w:rsidRPr="001D6E8A">
                    <w:rPr>
                      <w:b/>
                    </w:rPr>
                    <w:t xml:space="preserve">(лот № _________) </w:t>
                  </w:r>
                </w:p>
                <w:p w:rsidR="001D6E8A" w:rsidRPr="00521EAB" w:rsidRDefault="001D6E8A" w:rsidP="00805082">
                  <w:pPr>
                    <w:jc w:val="center"/>
                    <w:rPr>
                      <w:i/>
                    </w:rPr>
                  </w:pPr>
                  <w:r w:rsidRPr="001D6E8A">
                    <w:rPr>
                      <w:i/>
                    </w:rPr>
                    <w:t>(указывается, если предусмотрены лоты)</w:t>
                  </w:r>
                </w:p>
                <w:p w:rsidR="001D6E8A" w:rsidRPr="00923E2D" w:rsidRDefault="001D6E8A" w:rsidP="00805082">
                  <w:pPr>
                    <w:jc w:val="center"/>
                    <w:rPr>
                      <w:b/>
                    </w:rPr>
                  </w:pPr>
                </w:p>
                <w:p w:rsidR="001D6E8A" w:rsidRPr="00923E2D" w:rsidRDefault="001D6E8A" w:rsidP="00805082">
                  <w:pPr>
                    <w:ind w:left="2124" w:firstLine="708"/>
                    <w:rPr>
                      <w:i/>
                    </w:rPr>
                  </w:pPr>
                </w:p>
              </w:txbxContent>
            </v:textbox>
            <w10:wrap type="tight"/>
          </v:shape>
        </w:pict>
      </w:r>
      <w:r w:rsidR="005B2493">
        <w:rPr>
          <w:sz w:val="28"/>
          <w:szCs w:val="28"/>
        </w:rPr>
        <w:t xml:space="preserve"> При подаче Заявки на бумажном носителе п</w:t>
      </w:r>
      <w:r w:rsidR="005B2493">
        <w:rPr>
          <w:sz w:val="28"/>
        </w:rPr>
        <w:t>исьмо (конверт) с Заявкой должен</w:t>
      </w:r>
      <w:r w:rsidR="005B2493">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377E4A" w:rsidRDefault="005B2493">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w:t>
      </w:r>
      <w:r>
        <w:rPr>
          <w:b w:val="0"/>
          <w:i w:val="0"/>
        </w:rPr>
        <w:t xml:space="preserve">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77E4A" w:rsidRDefault="005B2493">
      <w:pPr>
        <w:pStyle w:val="a"/>
        <w:ind w:left="0" w:firstLine="720"/>
        <w:rPr>
          <w:b w:val="0"/>
          <w:i w:val="0"/>
        </w:rPr>
      </w:pPr>
      <w:r>
        <w:rPr>
          <w:b w:val="0"/>
          <w:i w:val="0"/>
        </w:rPr>
        <w:t>Финансово-коммерческое предложение должно содерж</w:t>
      </w:r>
      <w:r>
        <w:rPr>
          <w:b w:val="0"/>
          <w:i w:val="0"/>
        </w:rPr>
        <w:t>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w:t>
      </w:r>
      <w:r>
        <w:rPr>
          <w:b w:val="0"/>
          <w:i w:val="0"/>
        </w:rPr>
        <w:t>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77E4A" w:rsidRDefault="005B2493">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w:t>
      </w:r>
      <w:r>
        <w:rPr>
          <w:b w:val="0"/>
          <w:i w:val="0"/>
        </w:rPr>
        <w:t>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377E4A" w:rsidRDefault="005B2493">
      <w:pPr>
        <w:pStyle w:val="a"/>
        <w:ind w:left="0" w:firstLine="720"/>
        <w:rPr>
          <w:b w:val="0"/>
          <w:i w:val="0"/>
        </w:rPr>
      </w:pPr>
      <w:r>
        <w:rPr>
          <w:b w:val="0"/>
          <w:i w:val="0"/>
        </w:rPr>
        <w:tab/>
        <w:t>Общая стоимость товаров, ра</w:t>
      </w:r>
      <w:r>
        <w:rPr>
          <w:b w:val="0"/>
          <w:i w:val="0"/>
        </w:rPr>
        <w:t>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w:t>
      </w:r>
      <w:r>
        <w:rPr>
          <w:b w:val="0"/>
          <w:i w:val="0"/>
        </w:rPr>
        <w:t>кому предложению.</w:t>
      </w:r>
    </w:p>
    <w:p w:rsidR="00377E4A" w:rsidRDefault="005B2493">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w:t>
      </w:r>
      <w:r>
        <w:rPr>
          <w:b w:val="0"/>
          <w:i w:val="0"/>
        </w:rPr>
        <w:t xml:space="preserve">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377E4A" w:rsidRDefault="00377E4A">
      <w:pPr>
        <w:pStyle w:val="normal0"/>
        <w:pBdr>
          <w:top w:val="nil"/>
          <w:left w:val="nil"/>
          <w:bottom w:val="nil"/>
          <w:right w:val="nil"/>
          <w:between w:val="nil"/>
        </w:pBdr>
        <w:ind w:firstLine="709"/>
        <w:jc w:val="both"/>
        <w:rPr>
          <w:b/>
          <w:color w:val="000000"/>
          <w:sz w:val="28"/>
          <w:szCs w:val="28"/>
        </w:rPr>
      </w:pPr>
      <w:r>
        <w:rPr>
          <w:b/>
          <w:color w:val="000000"/>
          <w:sz w:val="28"/>
          <w:szCs w:val="28"/>
        </w:rPr>
        <w:t xml:space="preserve">4.1. Цель открытого конкурса. </w:t>
      </w:r>
    </w:p>
    <w:p w:rsidR="00377E4A" w:rsidRDefault="00377E4A">
      <w:pPr>
        <w:pStyle w:val="normal0"/>
        <w:pBdr>
          <w:top w:val="nil"/>
          <w:left w:val="nil"/>
          <w:bottom w:val="nil"/>
          <w:right w:val="nil"/>
          <w:between w:val="nil"/>
        </w:pBdr>
        <w:ind w:firstLine="720"/>
        <w:jc w:val="both"/>
        <w:rPr>
          <w:b/>
          <w:color w:val="000000"/>
          <w:sz w:val="28"/>
          <w:szCs w:val="28"/>
        </w:rPr>
      </w:pPr>
      <w:r>
        <w:rPr>
          <w:color w:val="000000"/>
          <w:sz w:val="28"/>
          <w:szCs w:val="28"/>
        </w:rPr>
        <w:t xml:space="preserve">Выполнение работ по капитальному ремонту в помещении (литер А)         инв. № 009/00/00003496 (кадастровый (или условный) номер                                 66-66-0/296/2008-570) аппарата управления Уральского филиала ПАО «ТрансКонтейнер», расположенного по адресу: </w:t>
      </w:r>
      <w:proofErr w:type="gramStart"/>
      <w:r>
        <w:rPr>
          <w:color w:val="000000"/>
          <w:sz w:val="28"/>
          <w:szCs w:val="28"/>
        </w:rPr>
        <w:t>г</w:t>
      </w:r>
      <w:proofErr w:type="gramEnd"/>
      <w:r>
        <w:rPr>
          <w:color w:val="000000"/>
          <w:sz w:val="28"/>
          <w:szCs w:val="28"/>
        </w:rPr>
        <w:t>. Екатеринбург, ул. Николая Никонова, д. 8.</w:t>
      </w:r>
    </w:p>
    <w:p w:rsidR="00377E4A" w:rsidRDefault="00377E4A">
      <w:pPr>
        <w:pStyle w:val="normal0"/>
        <w:pBdr>
          <w:top w:val="nil"/>
          <w:left w:val="nil"/>
          <w:bottom w:val="nil"/>
          <w:right w:val="nil"/>
          <w:between w:val="nil"/>
        </w:pBdr>
        <w:ind w:firstLine="709"/>
        <w:jc w:val="both"/>
        <w:rPr>
          <w:b/>
          <w:color w:val="000000"/>
          <w:sz w:val="28"/>
          <w:szCs w:val="28"/>
        </w:rPr>
      </w:pPr>
    </w:p>
    <w:p w:rsidR="00377E4A" w:rsidRDefault="00377E4A">
      <w:pPr>
        <w:pStyle w:val="normal0"/>
        <w:pBdr>
          <w:top w:val="nil"/>
          <w:left w:val="nil"/>
          <w:bottom w:val="nil"/>
          <w:right w:val="nil"/>
          <w:between w:val="nil"/>
        </w:pBdr>
        <w:ind w:firstLine="709"/>
        <w:jc w:val="both"/>
        <w:rPr>
          <w:b/>
          <w:color w:val="000000"/>
          <w:sz w:val="28"/>
          <w:szCs w:val="28"/>
        </w:rPr>
      </w:pPr>
      <w:r>
        <w:rPr>
          <w:b/>
          <w:color w:val="000000"/>
          <w:sz w:val="28"/>
          <w:szCs w:val="28"/>
        </w:rPr>
        <w:t>4.2.  Общие положения.</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 xml:space="preserve">4.2.3. </w:t>
      </w:r>
      <w:proofErr w:type="gramStart"/>
      <w:r>
        <w:rPr>
          <w:color w:val="000000"/>
          <w:sz w:val="28"/>
          <w:szCs w:val="28"/>
        </w:rPr>
        <w:t>Начальная максимальная цена договора составляет                            1 442 348 (Один миллион четыреста сорок две тысячи триста сорок восемь)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w:t>
      </w:r>
      <w:proofErr w:type="gramEnd"/>
      <w:r>
        <w:rPr>
          <w:color w:val="000000"/>
          <w:sz w:val="28"/>
          <w:szCs w:val="28"/>
        </w:rPr>
        <w:t xml:space="preserve"> числе  </w:t>
      </w:r>
      <w:proofErr w:type="gramStart"/>
      <w:r>
        <w:rPr>
          <w:color w:val="000000"/>
          <w:sz w:val="28"/>
          <w:szCs w:val="28"/>
        </w:rPr>
        <w:t>подрядных</w:t>
      </w:r>
      <w:proofErr w:type="gramEnd"/>
      <w:r>
        <w:rPr>
          <w:color w:val="000000"/>
          <w:sz w:val="28"/>
          <w:szCs w:val="28"/>
        </w:rPr>
        <w:t>.</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4.2.4. Наименования и виды работ:</w:t>
      </w:r>
    </w:p>
    <w:tbl>
      <w:tblPr>
        <w:tblW w:w="937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2"/>
        <w:gridCol w:w="5412"/>
        <w:gridCol w:w="1701"/>
        <w:gridCol w:w="1559"/>
      </w:tblGrid>
      <w:tr w:rsidR="00377E4A">
        <w:trPr>
          <w:trHeight w:val="820"/>
        </w:trPr>
        <w:tc>
          <w:tcPr>
            <w:tcW w:w="702" w:type="dxa"/>
            <w:shd w:val="clear" w:color="auto" w:fill="auto"/>
            <w:vAlign w:val="center"/>
          </w:tcPr>
          <w:p w:rsidR="00377E4A" w:rsidRDefault="00377E4A">
            <w:pPr>
              <w:pStyle w:val="normal0"/>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5412" w:type="dxa"/>
            <w:shd w:val="clear" w:color="auto" w:fill="auto"/>
            <w:vAlign w:val="center"/>
          </w:tcPr>
          <w:p w:rsidR="00377E4A" w:rsidRDefault="00377E4A">
            <w:pPr>
              <w:pStyle w:val="normal0"/>
              <w:jc w:val="center"/>
              <w:rPr>
                <w:color w:val="000000"/>
              </w:rPr>
            </w:pPr>
            <w:r>
              <w:rPr>
                <w:color w:val="000000"/>
              </w:rPr>
              <w:t>Наименование работ и затрат</w:t>
            </w:r>
          </w:p>
        </w:tc>
        <w:tc>
          <w:tcPr>
            <w:tcW w:w="1701" w:type="dxa"/>
            <w:shd w:val="clear" w:color="auto" w:fill="auto"/>
            <w:vAlign w:val="center"/>
          </w:tcPr>
          <w:p w:rsidR="00377E4A" w:rsidRDefault="00377E4A">
            <w:pPr>
              <w:pStyle w:val="normal0"/>
              <w:jc w:val="center"/>
              <w:rPr>
                <w:color w:val="000000"/>
              </w:rPr>
            </w:pPr>
            <w:r>
              <w:rPr>
                <w:color w:val="000000"/>
              </w:rPr>
              <w:t xml:space="preserve">Ед. </w:t>
            </w:r>
            <w:proofErr w:type="spellStart"/>
            <w:r>
              <w:rPr>
                <w:color w:val="000000"/>
              </w:rPr>
              <w:t>изм</w:t>
            </w:r>
            <w:proofErr w:type="spellEnd"/>
            <w:r>
              <w:rPr>
                <w:color w:val="000000"/>
              </w:rPr>
              <w:t>.</w:t>
            </w:r>
          </w:p>
        </w:tc>
        <w:tc>
          <w:tcPr>
            <w:tcW w:w="1559" w:type="dxa"/>
            <w:shd w:val="clear" w:color="auto" w:fill="auto"/>
            <w:vAlign w:val="center"/>
          </w:tcPr>
          <w:p w:rsidR="00377E4A" w:rsidRDefault="00377E4A">
            <w:pPr>
              <w:pStyle w:val="normal0"/>
              <w:jc w:val="center"/>
              <w:rPr>
                <w:color w:val="000000"/>
              </w:rPr>
            </w:pPr>
            <w:r>
              <w:rPr>
                <w:color w:val="000000"/>
              </w:rPr>
              <w:t>Кол-во</w:t>
            </w:r>
          </w:p>
        </w:tc>
      </w:tr>
      <w:tr w:rsidR="00377E4A">
        <w:trPr>
          <w:trHeight w:val="320"/>
        </w:trPr>
        <w:tc>
          <w:tcPr>
            <w:tcW w:w="702" w:type="dxa"/>
            <w:shd w:val="clear" w:color="auto" w:fill="auto"/>
            <w:vAlign w:val="center"/>
          </w:tcPr>
          <w:p w:rsidR="00377E4A" w:rsidRDefault="00377E4A">
            <w:pPr>
              <w:pStyle w:val="normal0"/>
              <w:jc w:val="center"/>
              <w:rPr>
                <w:color w:val="000000"/>
              </w:rPr>
            </w:pPr>
            <w:r>
              <w:rPr>
                <w:color w:val="000000"/>
              </w:rPr>
              <w:t>1</w:t>
            </w:r>
          </w:p>
        </w:tc>
        <w:tc>
          <w:tcPr>
            <w:tcW w:w="5412" w:type="dxa"/>
            <w:shd w:val="clear" w:color="auto" w:fill="auto"/>
            <w:vAlign w:val="center"/>
          </w:tcPr>
          <w:p w:rsidR="00377E4A" w:rsidRDefault="00377E4A">
            <w:pPr>
              <w:pStyle w:val="normal0"/>
              <w:jc w:val="center"/>
              <w:rPr>
                <w:color w:val="000000"/>
              </w:rPr>
            </w:pPr>
            <w:r>
              <w:rPr>
                <w:color w:val="000000"/>
              </w:rPr>
              <w:t>2</w:t>
            </w:r>
          </w:p>
        </w:tc>
        <w:tc>
          <w:tcPr>
            <w:tcW w:w="1701" w:type="dxa"/>
            <w:shd w:val="clear" w:color="auto" w:fill="auto"/>
            <w:vAlign w:val="center"/>
          </w:tcPr>
          <w:p w:rsidR="00377E4A" w:rsidRDefault="00377E4A">
            <w:pPr>
              <w:pStyle w:val="normal0"/>
              <w:jc w:val="center"/>
              <w:rPr>
                <w:color w:val="000000"/>
              </w:rPr>
            </w:pPr>
            <w:r>
              <w:rPr>
                <w:color w:val="000000"/>
              </w:rPr>
              <w:t>3</w:t>
            </w:r>
          </w:p>
        </w:tc>
        <w:tc>
          <w:tcPr>
            <w:tcW w:w="1559" w:type="dxa"/>
            <w:shd w:val="clear" w:color="auto" w:fill="auto"/>
            <w:vAlign w:val="center"/>
          </w:tcPr>
          <w:p w:rsidR="00377E4A" w:rsidRDefault="00377E4A">
            <w:pPr>
              <w:pStyle w:val="normal0"/>
              <w:jc w:val="center"/>
              <w:rPr>
                <w:color w:val="000000"/>
              </w:rPr>
            </w:pPr>
            <w:r>
              <w:rPr>
                <w:color w:val="000000"/>
              </w:rPr>
              <w:t>4</w:t>
            </w:r>
          </w:p>
        </w:tc>
      </w:tr>
      <w:tr w:rsidR="00377E4A">
        <w:trPr>
          <w:trHeight w:val="440"/>
        </w:trPr>
        <w:tc>
          <w:tcPr>
            <w:tcW w:w="9374" w:type="dxa"/>
            <w:gridSpan w:val="4"/>
            <w:shd w:val="clear" w:color="auto" w:fill="auto"/>
            <w:vAlign w:val="center"/>
          </w:tcPr>
          <w:p w:rsidR="00377E4A" w:rsidRDefault="00377E4A">
            <w:pPr>
              <w:pStyle w:val="normal0"/>
              <w:rPr>
                <w:b/>
                <w:color w:val="000000"/>
              </w:rPr>
            </w:pPr>
            <w:r>
              <w:rPr>
                <w:b/>
                <w:color w:val="000000"/>
              </w:rPr>
              <w:t>Раздел 1. Ремонт теплообменника</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1</w:t>
            </w:r>
          </w:p>
        </w:tc>
        <w:tc>
          <w:tcPr>
            <w:tcW w:w="5412" w:type="dxa"/>
            <w:shd w:val="clear" w:color="auto" w:fill="auto"/>
          </w:tcPr>
          <w:p w:rsidR="00377E4A" w:rsidRDefault="00377E4A">
            <w:pPr>
              <w:pStyle w:val="normal0"/>
              <w:rPr>
                <w:color w:val="000000"/>
              </w:rPr>
            </w:pPr>
            <w:r>
              <w:rPr>
                <w:color w:val="000000"/>
              </w:rPr>
              <w:t>Снятие клапанов фланцевых приемных диаметром до 50 мм</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1</w:t>
            </w:r>
          </w:p>
        </w:tc>
      </w:tr>
      <w:tr w:rsidR="00377E4A" w:rsidTr="00243E94">
        <w:trPr>
          <w:trHeight w:val="660"/>
        </w:trPr>
        <w:tc>
          <w:tcPr>
            <w:tcW w:w="702" w:type="dxa"/>
            <w:shd w:val="clear" w:color="auto" w:fill="auto"/>
          </w:tcPr>
          <w:p w:rsidR="00377E4A" w:rsidRDefault="00377E4A">
            <w:pPr>
              <w:pStyle w:val="normal0"/>
              <w:rPr>
                <w:color w:val="000000"/>
              </w:rPr>
            </w:pPr>
            <w:r>
              <w:rPr>
                <w:color w:val="000000"/>
              </w:rPr>
              <w:t>2</w:t>
            </w:r>
          </w:p>
        </w:tc>
        <w:tc>
          <w:tcPr>
            <w:tcW w:w="5412" w:type="dxa"/>
            <w:shd w:val="clear" w:color="auto" w:fill="auto"/>
          </w:tcPr>
          <w:p w:rsidR="00377E4A" w:rsidRDefault="00377E4A">
            <w:pPr>
              <w:pStyle w:val="normal0"/>
              <w:rPr>
                <w:color w:val="000000"/>
              </w:rPr>
            </w:pPr>
            <w:r>
              <w:rPr>
                <w:color w:val="000000"/>
              </w:rPr>
              <w:t xml:space="preserve">Установка клапана </w:t>
            </w:r>
            <w:r>
              <w:t>с</w:t>
            </w:r>
            <w:r>
              <w:rPr>
                <w:color w:val="000000"/>
              </w:rPr>
              <w:t xml:space="preserve"> 2-точечным</w:t>
            </w:r>
            <w:r>
              <w:t xml:space="preserve"> </w:t>
            </w:r>
            <w:r>
              <w:rPr>
                <w:color w:val="000000"/>
              </w:rPr>
              <w:t xml:space="preserve">приводом. При работе использовать </w:t>
            </w:r>
            <w:proofErr w:type="gramStart"/>
            <w:r>
              <w:rPr>
                <w:color w:val="000000"/>
              </w:rPr>
              <w:t>Клапан</w:t>
            </w:r>
            <w:proofErr w:type="gramEnd"/>
            <w:r>
              <w:rPr>
                <w:color w:val="000000"/>
              </w:rPr>
              <w:t xml:space="preserve"> регулирующий трехходовой диаметром 40 мм в количестве 1 шт.</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1</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3</w:t>
            </w:r>
          </w:p>
        </w:tc>
        <w:tc>
          <w:tcPr>
            <w:tcW w:w="5412" w:type="dxa"/>
            <w:shd w:val="clear" w:color="auto" w:fill="auto"/>
          </w:tcPr>
          <w:p w:rsidR="00377E4A" w:rsidRDefault="00377E4A">
            <w:pPr>
              <w:pStyle w:val="normal0"/>
              <w:rPr>
                <w:color w:val="000000"/>
              </w:rPr>
            </w:pPr>
            <w:r>
              <w:rPr>
                <w:color w:val="000000"/>
              </w:rPr>
              <w:t>Снятие манометров с трехходовым краном</w:t>
            </w:r>
          </w:p>
        </w:tc>
        <w:tc>
          <w:tcPr>
            <w:tcW w:w="1701" w:type="dxa"/>
            <w:shd w:val="clear" w:color="auto" w:fill="auto"/>
          </w:tcPr>
          <w:p w:rsidR="00377E4A" w:rsidRDefault="00377E4A">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377E4A" w:rsidRDefault="00377E4A" w:rsidP="00243E94">
            <w:pPr>
              <w:pStyle w:val="normal0"/>
              <w:jc w:val="center"/>
              <w:rPr>
                <w:color w:val="000000"/>
              </w:rPr>
            </w:pPr>
            <w:r>
              <w:rPr>
                <w:color w:val="000000"/>
              </w:rPr>
              <w:t>4</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4</w:t>
            </w:r>
          </w:p>
        </w:tc>
        <w:tc>
          <w:tcPr>
            <w:tcW w:w="5412" w:type="dxa"/>
            <w:shd w:val="clear" w:color="auto" w:fill="auto"/>
          </w:tcPr>
          <w:p w:rsidR="00377E4A" w:rsidRDefault="00377E4A">
            <w:pPr>
              <w:pStyle w:val="normal0"/>
              <w:rPr>
                <w:color w:val="000000"/>
              </w:rPr>
            </w:pPr>
            <w:r>
              <w:rPr>
                <w:color w:val="000000"/>
              </w:rPr>
              <w:t>Установка манометров с трехходовым краном</w:t>
            </w:r>
          </w:p>
        </w:tc>
        <w:tc>
          <w:tcPr>
            <w:tcW w:w="1701" w:type="dxa"/>
            <w:shd w:val="clear" w:color="auto" w:fill="auto"/>
          </w:tcPr>
          <w:p w:rsidR="00377E4A" w:rsidRDefault="00377E4A">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377E4A" w:rsidRDefault="00377E4A" w:rsidP="00243E94">
            <w:pPr>
              <w:pStyle w:val="normal0"/>
              <w:jc w:val="center"/>
              <w:rPr>
                <w:color w:val="000000"/>
              </w:rPr>
            </w:pPr>
            <w:r>
              <w:rPr>
                <w:color w:val="000000"/>
              </w:rPr>
              <w:t>4</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5</w:t>
            </w:r>
          </w:p>
        </w:tc>
        <w:tc>
          <w:tcPr>
            <w:tcW w:w="5412" w:type="dxa"/>
            <w:shd w:val="clear" w:color="auto" w:fill="auto"/>
          </w:tcPr>
          <w:p w:rsidR="00377E4A" w:rsidRDefault="00377E4A">
            <w:pPr>
              <w:pStyle w:val="normal0"/>
              <w:rPr>
                <w:color w:val="000000"/>
              </w:rPr>
            </w:pPr>
            <w:r>
              <w:rPr>
                <w:color w:val="000000"/>
              </w:rPr>
              <w:t xml:space="preserve">Снятие Термометра </w:t>
            </w:r>
          </w:p>
        </w:tc>
        <w:tc>
          <w:tcPr>
            <w:tcW w:w="1701" w:type="dxa"/>
            <w:shd w:val="clear" w:color="auto" w:fill="auto"/>
          </w:tcPr>
          <w:p w:rsidR="00377E4A" w:rsidRDefault="00377E4A">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377E4A" w:rsidRDefault="00377E4A" w:rsidP="00243E94">
            <w:pPr>
              <w:pStyle w:val="normal0"/>
              <w:jc w:val="center"/>
              <w:rPr>
                <w:color w:val="000000"/>
              </w:rPr>
            </w:pPr>
            <w:r>
              <w:rPr>
                <w:color w:val="000000"/>
              </w:rPr>
              <w:t>4</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6</w:t>
            </w:r>
          </w:p>
        </w:tc>
        <w:tc>
          <w:tcPr>
            <w:tcW w:w="5412" w:type="dxa"/>
            <w:shd w:val="clear" w:color="auto" w:fill="auto"/>
          </w:tcPr>
          <w:p w:rsidR="00377E4A" w:rsidRDefault="00377E4A">
            <w:pPr>
              <w:pStyle w:val="normal0"/>
              <w:rPr>
                <w:color w:val="000000"/>
              </w:rPr>
            </w:pPr>
            <w:r>
              <w:rPr>
                <w:color w:val="000000"/>
              </w:rPr>
              <w:t xml:space="preserve">Установка Термометра с </w:t>
            </w:r>
            <w:proofErr w:type="spellStart"/>
            <w:r>
              <w:rPr>
                <w:color w:val="000000"/>
              </w:rPr>
              <w:t>погружной</w:t>
            </w:r>
            <w:proofErr w:type="spellEnd"/>
            <w:r>
              <w:rPr>
                <w:color w:val="000000"/>
              </w:rPr>
              <w:t xml:space="preserve"> гильзой</w:t>
            </w:r>
          </w:p>
        </w:tc>
        <w:tc>
          <w:tcPr>
            <w:tcW w:w="1701" w:type="dxa"/>
            <w:shd w:val="clear" w:color="auto" w:fill="auto"/>
          </w:tcPr>
          <w:p w:rsidR="00377E4A" w:rsidRDefault="00377E4A">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377E4A" w:rsidRDefault="00377E4A" w:rsidP="00243E94">
            <w:pPr>
              <w:pStyle w:val="normal0"/>
              <w:jc w:val="center"/>
              <w:rPr>
                <w:color w:val="000000"/>
              </w:rPr>
            </w:pPr>
            <w:r>
              <w:rPr>
                <w:color w:val="000000"/>
              </w:rPr>
              <w:t>4</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7</w:t>
            </w:r>
          </w:p>
        </w:tc>
        <w:tc>
          <w:tcPr>
            <w:tcW w:w="5412" w:type="dxa"/>
            <w:shd w:val="clear" w:color="auto" w:fill="auto"/>
          </w:tcPr>
          <w:p w:rsidR="00377E4A" w:rsidRDefault="00377E4A">
            <w:pPr>
              <w:pStyle w:val="normal0"/>
              <w:rPr>
                <w:color w:val="000000"/>
              </w:rPr>
            </w:pPr>
            <w:r>
              <w:rPr>
                <w:color w:val="000000"/>
              </w:rPr>
              <w:t xml:space="preserve">Снятие клапанов </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pPr>
            <w:r>
              <w:t>1</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8</w:t>
            </w:r>
          </w:p>
        </w:tc>
        <w:tc>
          <w:tcPr>
            <w:tcW w:w="5412" w:type="dxa"/>
            <w:shd w:val="clear" w:color="auto" w:fill="auto"/>
          </w:tcPr>
          <w:p w:rsidR="00377E4A" w:rsidRDefault="00377E4A">
            <w:pPr>
              <w:pStyle w:val="normal0"/>
              <w:rPr>
                <w:color w:val="000000"/>
              </w:rPr>
            </w:pPr>
            <w:r>
              <w:rPr>
                <w:color w:val="000000"/>
              </w:rPr>
              <w:t>Установка ручного балансировочного клапана. При работе использовать Клапан балансировочный ручной с внутренней резьбой USV-I, с фиксацией настройки, со спускным краном и измерительным ниппелем, давлением 1,6 МПа (16 кгс/см</w:t>
            </w:r>
            <w:proofErr w:type="gramStart"/>
            <w:r>
              <w:rPr>
                <w:color w:val="000000"/>
              </w:rPr>
              <w:t>2</w:t>
            </w:r>
            <w:proofErr w:type="gramEnd"/>
            <w:r>
              <w:rPr>
                <w:color w:val="000000"/>
              </w:rPr>
              <w:t>), диаметром 15 мм в количестве 1 шт.</w:t>
            </w:r>
          </w:p>
        </w:tc>
        <w:tc>
          <w:tcPr>
            <w:tcW w:w="1701" w:type="dxa"/>
            <w:shd w:val="clear" w:color="auto" w:fill="auto"/>
          </w:tcPr>
          <w:p w:rsidR="00377E4A" w:rsidRDefault="00377E4A">
            <w:pPr>
              <w:pStyle w:val="normal0"/>
              <w:jc w:val="center"/>
              <w:rPr>
                <w:color w:val="000000"/>
              </w:rPr>
            </w:pPr>
            <w:r>
              <w:rPr>
                <w:color w:val="000000"/>
              </w:rPr>
              <w:t>1 шт.</w:t>
            </w:r>
          </w:p>
        </w:tc>
        <w:tc>
          <w:tcPr>
            <w:tcW w:w="1559" w:type="dxa"/>
            <w:shd w:val="clear" w:color="auto" w:fill="auto"/>
          </w:tcPr>
          <w:p w:rsidR="00377E4A" w:rsidRDefault="00377E4A" w:rsidP="00243E94">
            <w:pPr>
              <w:pStyle w:val="normal0"/>
              <w:jc w:val="center"/>
              <w:rPr>
                <w:color w:val="000000"/>
              </w:rPr>
            </w:pPr>
            <w:r>
              <w:rPr>
                <w:color w:val="000000"/>
              </w:rPr>
              <w:t>1</w:t>
            </w:r>
          </w:p>
        </w:tc>
      </w:tr>
      <w:tr w:rsidR="00377E4A">
        <w:trPr>
          <w:trHeight w:val="220"/>
        </w:trPr>
        <w:tc>
          <w:tcPr>
            <w:tcW w:w="702" w:type="dxa"/>
            <w:shd w:val="clear" w:color="auto" w:fill="auto"/>
          </w:tcPr>
          <w:p w:rsidR="00377E4A" w:rsidRDefault="00377E4A">
            <w:pPr>
              <w:pStyle w:val="normal0"/>
              <w:rPr>
                <w:color w:val="000000"/>
              </w:rPr>
            </w:pPr>
            <w:r>
              <w:rPr>
                <w:color w:val="000000"/>
              </w:rPr>
              <w:t>9</w:t>
            </w:r>
          </w:p>
        </w:tc>
        <w:tc>
          <w:tcPr>
            <w:tcW w:w="5412" w:type="dxa"/>
            <w:shd w:val="clear" w:color="auto" w:fill="auto"/>
          </w:tcPr>
          <w:p w:rsidR="00377E4A" w:rsidRDefault="00377E4A">
            <w:pPr>
              <w:pStyle w:val="normal0"/>
              <w:rPr>
                <w:color w:val="000000"/>
              </w:rPr>
            </w:pPr>
            <w:r>
              <w:rPr>
                <w:color w:val="000000"/>
              </w:rPr>
              <w:t xml:space="preserve">Снятие фильтров </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vAlign w:val="center"/>
          </w:tcPr>
          <w:p w:rsidR="00377E4A" w:rsidRDefault="00377E4A">
            <w:pPr>
              <w:pStyle w:val="normal0"/>
              <w:jc w:val="center"/>
              <w:rPr>
                <w:color w:val="000000"/>
              </w:rPr>
            </w:pPr>
            <w:r>
              <w:rPr>
                <w:color w:val="000000"/>
              </w:rPr>
              <w:t>1</w:t>
            </w:r>
          </w:p>
        </w:tc>
      </w:tr>
      <w:tr w:rsidR="00377E4A">
        <w:trPr>
          <w:trHeight w:val="440"/>
        </w:trPr>
        <w:tc>
          <w:tcPr>
            <w:tcW w:w="702" w:type="dxa"/>
            <w:shd w:val="clear" w:color="auto" w:fill="auto"/>
          </w:tcPr>
          <w:p w:rsidR="00377E4A" w:rsidRDefault="00377E4A">
            <w:pPr>
              <w:pStyle w:val="normal0"/>
              <w:rPr>
                <w:color w:val="000000"/>
              </w:rPr>
            </w:pPr>
            <w:r>
              <w:rPr>
                <w:color w:val="000000"/>
              </w:rPr>
              <w:t>10</w:t>
            </w:r>
          </w:p>
        </w:tc>
        <w:tc>
          <w:tcPr>
            <w:tcW w:w="5412" w:type="dxa"/>
            <w:shd w:val="clear" w:color="auto" w:fill="auto"/>
          </w:tcPr>
          <w:p w:rsidR="00377E4A" w:rsidRDefault="00377E4A">
            <w:pPr>
              <w:pStyle w:val="normal0"/>
              <w:rPr>
                <w:color w:val="000000"/>
              </w:rPr>
            </w:pPr>
            <w:r>
              <w:rPr>
                <w:color w:val="000000"/>
              </w:rPr>
              <w:t xml:space="preserve">Установка фильтров диаметром 40 мм. Фильтр сетчатый Y-образный </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vAlign w:val="center"/>
          </w:tcPr>
          <w:p w:rsidR="00377E4A" w:rsidRDefault="00377E4A">
            <w:pPr>
              <w:pStyle w:val="normal0"/>
              <w:jc w:val="center"/>
              <w:rPr>
                <w:color w:val="000000"/>
              </w:rPr>
            </w:pPr>
            <w:r>
              <w:rPr>
                <w:color w:val="000000"/>
              </w:rPr>
              <w:t>1</w:t>
            </w:r>
          </w:p>
        </w:tc>
      </w:tr>
      <w:tr w:rsidR="00377E4A">
        <w:trPr>
          <w:trHeight w:val="220"/>
        </w:trPr>
        <w:tc>
          <w:tcPr>
            <w:tcW w:w="702" w:type="dxa"/>
            <w:shd w:val="clear" w:color="auto" w:fill="auto"/>
          </w:tcPr>
          <w:p w:rsidR="00377E4A" w:rsidRDefault="00377E4A">
            <w:pPr>
              <w:pStyle w:val="normal0"/>
              <w:rPr>
                <w:color w:val="000000"/>
              </w:rPr>
            </w:pPr>
            <w:r>
              <w:rPr>
                <w:color w:val="000000"/>
              </w:rPr>
              <w:t>11</w:t>
            </w:r>
          </w:p>
        </w:tc>
        <w:tc>
          <w:tcPr>
            <w:tcW w:w="5412" w:type="dxa"/>
            <w:shd w:val="clear" w:color="auto" w:fill="auto"/>
          </w:tcPr>
          <w:p w:rsidR="00377E4A" w:rsidRDefault="00377E4A">
            <w:pPr>
              <w:pStyle w:val="normal0"/>
              <w:rPr>
                <w:color w:val="000000"/>
              </w:rPr>
            </w:pPr>
            <w:r>
              <w:rPr>
                <w:color w:val="000000"/>
              </w:rPr>
              <w:t xml:space="preserve">Снятие </w:t>
            </w:r>
            <w:proofErr w:type="spellStart"/>
            <w:r>
              <w:rPr>
                <w:color w:val="000000"/>
              </w:rPr>
              <w:t>воздухоотводчиков</w:t>
            </w:r>
            <w:proofErr w:type="spellEnd"/>
            <w:r>
              <w:rPr>
                <w:color w:val="000000"/>
              </w:rPr>
              <w:t xml:space="preserve">    </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vAlign w:val="center"/>
          </w:tcPr>
          <w:p w:rsidR="00377E4A" w:rsidRDefault="00377E4A">
            <w:pPr>
              <w:pStyle w:val="normal0"/>
              <w:jc w:val="center"/>
              <w:rPr>
                <w:color w:val="000000"/>
              </w:rPr>
            </w:pPr>
            <w:r>
              <w:rPr>
                <w:color w:val="000000"/>
              </w:rPr>
              <w:t>2</w:t>
            </w:r>
          </w:p>
        </w:tc>
      </w:tr>
      <w:tr w:rsidR="00377E4A">
        <w:trPr>
          <w:trHeight w:val="220"/>
        </w:trPr>
        <w:tc>
          <w:tcPr>
            <w:tcW w:w="702" w:type="dxa"/>
            <w:shd w:val="clear" w:color="auto" w:fill="auto"/>
          </w:tcPr>
          <w:p w:rsidR="00377E4A" w:rsidRDefault="00377E4A">
            <w:pPr>
              <w:pStyle w:val="normal0"/>
              <w:rPr>
                <w:color w:val="000000"/>
              </w:rPr>
            </w:pPr>
            <w:r>
              <w:rPr>
                <w:color w:val="000000"/>
              </w:rPr>
              <w:t>12</w:t>
            </w:r>
          </w:p>
        </w:tc>
        <w:tc>
          <w:tcPr>
            <w:tcW w:w="5412" w:type="dxa"/>
            <w:shd w:val="clear" w:color="auto" w:fill="auto"/>
          </w:tcPr>
          <w:p w:rsidR="00377E4A" w:rsidRDefault="00377E4A">
            <w:pPr>
              <w:pStyle w:val="normal0"/>
              <w:rPr>
                <w:color w:val="000000"/>
              </w:rPr>
            </w:pPr>
            <w:r>
              <w:rPr>
                <w:color w:val="000000"/>
              </w:rPr>
              <w:t xml:space="preserve">Установка </w:t>
            </w:r>
            <w:proofErr w:type="spellStart"/>
            <w:r>
              <w:rPr>
                <w:color w:val="000000"/>
              </w:rPr>
              <w:t>воздухоотводчиков</w:t>
            </w:r>
            <w:proofErr w:type="spellEnd"/>
            <w:r>
              <w:rPr>
                <w:color w:val="000000"/>
              </w:rPr>
              <w:t xml:space="preserve">    </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vAlign w:val="center"/>
          </w:tcPr>
          <w:p w:rsidR="00377E4A" w:rsidRDefault="00377E4A">
            <w:pPr>
              <w:pStyle w:val="normal0"/>
              <w:jc w:val="center"/>
              <w:rPr>
                <w:color w:val="000000"/>
              </w:rPr>
            </w:pPr>
            <w:r>
              <w:rPr>
                <w:color w:val="000000"/>
              </w:rPr>
              <w:t>2</w:t>
            </w:r>
          </w:p>
        </w:tc>
      </w:tr>
      <w:tr w:rsidR="00377E4A">
        <w:trPr>
          <w:trHeight w:val="220"/>
        </w:trPr>
        <w:tc>
          <w:tcPr>
            <w:tcW w:w="702" w:type="dxa"/>
            <w:shd w:val="clear" w:color="auto" w:fill="auto"/>
          </w:tcPr>
          <w:p w:rsidR="00377E4A" w:rsidRDefault="00377E4A">
            <w:pPr>
              <w:pStyle w:val="normal0"/>
              <w:rPr>
                <w:color w:val="000000"/>
              </w:rPr>
            </w:pPr>
            <w:r>
              <w:rPr>
                <w:color w:val="000000"/>
              </w:rPr>
              <w:t>13</w:t>
            </w:r>
          </w:p>
        </w:tc>
        <w:tc>
          <w:tcPr>
            <w:tcW w:w="5412" w:type="dxa"/>
            <w:shd w:val="clear" w:color="auto" w:fill="auto"/>
          </w:tcPr>
          <w:p w:rsidR="00377E4A" w:rsidRDefault="00377E4A">
            <w:pPr>
              <w:pStyle w:val="normal0"/>
              <w:rPr>
                <w:color w:val="000000"/>
              </w:rPr>
            </w:pPr>
            <w:r>
              <w:rPr>
                <w:color w:val="000000"/>
              </w:rPr>
              <w:t xml:space="preserve">Снятие кранов </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vAlign w:val="center"/>
          </w:tcPr>
          <w:p w:rsidR="00377E4A" w:rsidRDefault="00377E4A">
            <w:pPr>
              <w:pStyle w:val="normal0"/>
              <w:jc w:val="center"/>
              <w:rPr>
                <w:color w:val="000000"/>
              </w:rPr>
            </w:pPr>
            <w:r>
              <w:rPr>
                <w:color w:val="000000"/>
              </w:rPr>
              <w:t>7</w:t>
            </w:r>
          </w:p>
        </w:tc>
      </w:tr>
      <w:tr w:rsidR="00377E4A" w:rsidTr="00243E94">
        <w:trPr>
          <w:trHeight w:val="660"/>
        </w:trPr>
        <w:tc>
          <w:tcPr>
            <w:tcW w:w="702" w:type="dxa"/>
            <w:shd w:val="clear" w:color="auto" w:fill="auto"/>
          </w:tcPr>
          <w:p w:rsidR="00377E4A" w:rsidRDefault="00377E4A">
            <w:pPr>
              <w:pStyle w:val="normal0"/>
              <w:rPr>
                <w:color w:val="000000"/>
              </w:rPr>
            </w:pPr>
            <w:r>
              <w:rPr>
                <w:color w:val="000000"/>
              </w:rPr>
              <w:t>14</w:t>
            </w:r>
          </w:p>
        </w:tc>
        <w:tc>
          <w:tcPr>
            <w:tcW w:w="5412" w:type="dxa"/>
            <w:shd w:val="clear" w:color="auto" w:fill="auto"/>
          </w:tcPr>
          <w:p w:rsidR="00377E4A" w:rsidRDefault="00377E4A">
            <w:pPr>
              <w:pStyle w:val="normal0"/>
              <w:rPr>
                <w:color w:val="000000"/>
              </w:rPr>
            </w:pPr>
            <w:r>
              <w:rPr>
                <w:color w:val="000000"/>
              </w:rPr>
              <w:t>Установка вентилей, задвижек, затворов, клапанов обратных, кранов проходных на трубопроводах из стальных труб диаметром до 50 мм. При работе использовать:</w:t>
            </w:r>
          </w:p>
          <w:p w:rsidR="00377E4A" w:rsidRDefault="00377E4A">
            <w:pPr>
              <w:pStyle w:val="normal0"/>
              <w:rPr>
                <w:color w:val="000000"/>
              </w:rPr>
            </w:pPr>
            <w:r>
              <w:rPr>
                <w:color w:val="000000"/>
              </w:rPr>
              <w:t xml:space="preserve">- Кран </w:t>
            </w:r>
            <w:proofErr w:type="spellStart"/>
            <w:r>
              <w:rPr>
                <w:color w:val="000000"/>
              </w:rPr>
              <w:t>шаровый</w:t>
            </w:r>
            <w:proofErr w:type="spellEnd"/>
            <w:r>
              <w:rPr>
                <w:color w:val="000000"/>
              </w:rPr>
              <w:t xml:space="preserve"> 1/2 </w:t>
            </w:r>
            <w:proofErr w:type="spellStart"/>
            <w:r>
              <w:rPr>
                <w:color w:val="000000"/>
              </w:rPr>
              <w:t>н</w:t>
            </w:r>
            <w:proofErr w:type="spellEnd"/>
            <w:r>
              <w:rPr>
                <w:color w:val="000000"/>
              </w:rPr>
              <w:t xml:space="preserve">/в PN10 бабочка  - 5 </w:t>
            </w:r>
            <w:proofErr w:type="spellStart"/>
            <w:proofErr w:type="gramStart"/>
            <w:r>
              <w:rPr>
                <w:color w:val="000000"/>
              </w:rPr>
              <w:t>шт</w:t>
            </w:r>
            <w:proofErr w:type="spellEnd"/>
            <w:proofErr w:type="gramEnd"/>
            <w:r>
              <w:rPr>
                <w:color w:val="000000"/>
              </w:rPr>
              <w:t>;</w:t>
            </w:r>
          </w:p>
          <w:p w:rsidR="00377E4A" w:rsidRDefault="00377E4A">
            <w:pPr>
              <w:pStyle w:val="normal0"/>
              <w:rPr>
                <w:color w:val="000000"/>
              </w:rPr>
            </w:pPr>
            <w:r>
              <w:rPr>
                <w:color w:val="000000"/>
              </w:rPr>
              <w:t xml:space="preserve">- Кран </w:t>
            </w:r>
            <w:proofErr w:type="spellStart"/>
            <w:r>
              <w:rPr>
                <w:color w:val="000000"/>
              </w:rPr>
              <w:t>шаровый</w:t>
            </w:r>
            <w:proofErr w:type="spellEnd"/>
            <w:r>
              <w:rPr>
                <w:color w:val="000000"/>
              </w:rPr>
              <w:t xml:space="preserve"> 2  </w:t>
            </w:r>
            <w:proofErr w:type="spellStart"/>
            <w:r>
              <w:rPr>
                <w:color w:val="000000"/>
              </w:rPr>
              <w:t>н</w:t>
            </w:r>
            <w:proofErr w:type="spellEnd"/>
            <w:r>
              <w:rPr>
                <w:color w:val="000000"/>
              </w:rPr>
              <w:t>/</w:t>
            </w:r>
            <w:proofErr w:type="spellStart"/>
            <w:r>
              <w:rPr>
                <w:color w:val="000000"/>
              </w:rPr>
              <w:t>н</w:t>
            </w:r>
            <w:proofErr w:type="spellEnd"/>
            <w:r>
              <w:rPr>
                <w:color w:val="000000"/>
              </w:rPr>
              <w:t xml:space="preserve">  PN10 ручка – 2 шт.</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7</w:t>
            </w:r>
          </w:p>
        </w:tc>
      </w:tr>
      <w:tr w:rsidR="00377E4A">
        <w:trPr>
          <w:trHeight w:val="220"/>
        </w:trPr>
        <w:tc>
          <w:tcPr>
            <w:tcW w:w="702" w:type="dxa"/>
            <w:shd w:val="clear" w:color="auto" w:fill="auto"/>
          </w:tcPr>
          <w:p w:rsidR="00377E4A" w:rsidRDefault="00377E4A">
            <w:pPr>
              <w:pStyle w:val="normal0"/>
              <w:rPr>
                <w:color w:val="000000"/>
              </w:rPr>
            </w:pPr>
            <w:r>
              <w:rPr>
                <w:color w:val="000000"/>
              </w:rPr>
              <w:t>15</w:t>
            </w:r>
          </w:p>
        </w:tc>
        <w:tc>
          <w:tcPr>
            <w:tcW w:w="5412" w:type="dxa"/>
            <w:shd w:val="clear" w:color="auto" w:fill="auto"/>
          </w:tcPr>
          <w:p w:rsidR="00377E4A" w:rsidRDefault="00377E4A">
            <w:pPr>
              <w:pStyle w:val="normal0"/>
              <w:rPr>
                <w:color w:val="000000"/>
              </w:rPr>
            </w:pPr>
            <w:r>
              <w:rPr>
                <w:color w:val="000000"/>
              </w:rPr>
              <w:t>Снятие насосов.</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vAlign w:val="center"/>
          </w:tcPr>
          <w:p w:rsidR="00377E4A" w:rsidRDefault="00377E4A">
            <w:pPr>
              <w:pStyle w:val="normal0"/>
              <w:jc w:val="center"/>
              <w:rPr>
                <w:color w:val="000000"/>
              </w:rPr>
            </w:pPr>
            <w:r>
              <w:rPr>
                <w:color w:val="000000"/>
              </w:rPr>
              <w:t>2</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16</w:t>
            </w:r>
          </w:p>
        </w:tc>
        <w:tc>
          <w:tcPr>
            <w:tcW w:w="5412" w:type="dxa"/>
            <w:shd w:val="clear" w:color="auto" w:fill="auto"/>
          </w:tcPr>
          <w:p w:rsidR="00377E4A" w:rsidRDefault="00377E4A">
            <w:pPr>
              <w:pStyle w:val="normal0"/>
              <w:rPr>
                <w:color w:val="000000"/>
              </w:rPr>
            </w:pPr>
            <w:r>
              <w:rPr>
                <w:color w:val="000000"/>
              </w:rPr>
              <w:t>Установка насосов. При работе использовать Насос циркуляционный (380 В) – 2 шт.</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2</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17</w:t>
            </w:r>
          </w:p>
        </w:tc>
        <w:tc>
          <w:tcPr>
            <w:tcW w:w="5412" w:type="dxa"/>
            <w:shd w:val="clear" w:color="auto" w:fill="auto"/>
          </w:tcPr>
          <w:p w:rsidR="00377E4A" w:rsidRDefault="00377E4A">
            <w:pPr>
              <w:pStyle w:val="normal0"/>
              <w:rPr>
                <w:color w:val="000000"/>
              </w:rPr>
            </w:pPr>
            <w:r>
              <w:rPr>
                <w:color w:val="000000"/>
              </w:rPr>
              <w:t>Снятие расширительных и конденсационных баков</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1</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18</w:t>
            </w:r>
          </w:p>
        </w:tc>
        <w:tc>
          <w:tcPr>
            <w:tcW w:w="5412" w:type="dxa"/>
            <w:shd w:val="clear" w:color="auto" w:fill="auto"/>
          </w:tcPr>
          <w:p w:rsidR="00377E4A" w:rsidRDefault="00377E4A">
            <w:pPr>
              <w:pStyle w:val="normal0"/>
              <w:rPr>
                <w:color w:val="000000"/>
              </w:rPr>
            </w:pPr>
            <w:r>
              <w:rPr>
                <w:color w:val="000000"/>
              </w:rPr>
              <w:t>Установка баков расширительных (компенсационных). При работе использовать:</w:t>
            </w:r>
          </w:p>
          <w:p w:rsidR="00377E4A" w:rsidRDefault="00377E4A">
            <w:pPr>
              <w:pStyle w:val="normal0"/>
              <w:rPr>
                <w:color w:val="000000"/>
              </w:rPr>
            </w:pPr>
            <w:r>
              <w:rPr>
                <w:color w:val="000000"/>
              </w:rPr>
              <w:t xml:space="preserve">- Бак компенсационный для отопительных систем  - 1 </w:t>
            </w:r>
            <w:proofErr w:type="spellStart"/>
            <w:proofErr w:type="gramStart"/>
            <w:r>
              <w:rPr>
                <w:color w:val="000000"/>
              </w:rPr>
              <w:t>шт</w:t>
            </w:r>
            <w:proofErr w:type="spellEnd"/>
            <w:proofErr w:type="gramEnd"/>
            <w:r>
              <w:rPr>
                <w:color w:val="000000"/>
              </w:rPr>
              <w:t>;</w:t>
            </w:r>
          </w:p>
          <w:p w:rsidR="00377E4A" w:rsidRDefault="00377E4A">
            <w:pPr>
              <w:pStyle w:val="normal0"/>
              <w:rPr>
                <w:color w:val="000000"/>
              </w:rPr>
            </w:pPr>
            <w:r>
              <w:rPr>
                <w:color w:val="000000"/>
              </w:rPr>
              <w:t>- Антифриз  - 400 л</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1</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19</w:t>
            </w:r>
          </w:p>
        </w:tc>
        <w:tc>
          <w:tcPr>
            <w:tcW w:w="5412" w:type="dxa"/>
            <w:shd w:val="clear" w:color="auto" w:fill="auto"/>
          </w:tcPr>
          <w:p w:rsidR="00377E4A" w:rsidRDefault="00377E4A">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32 мм</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4</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20</w:t>
            </w:r>
          </w:p>
        </w:tc>
        <w:tc>
          <w:tcPr>
            <w:tcW w:w="5412" w:type="dxa"/>
            <w:shd w:val="clear" w:color="auto" w:fill="auto"/>
          </w:tcPr>
          <w:p w:rsidR="00377E4A" w:rsidRDefault="00377E4A">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15 мм. При работе использовать:</w:t>
            </w:r>
          </w:p>
          <w:p w:rsidR="00377E4A" w:rsidRDefault="00377E4A">
            <w:pPr>
              <w:pStyle w:val="normal0"/>
              <w:rPr>
                <w:color w:val="000000"/>
              </w:rPr>
            </w:pPr>
            <w:r>
              <w:rPr>
                <w:color w:val="000000"/>
              </w:rPr>
              <w:t xml:space="preserve">- Отвод крутоизогнутый ДУ15 – 2 </w:t>
            </w:r>
            <w:proofErr w:type="spellStart"/>
            <w:proofErr w:type="gramStart"/>
            <w:r>
              <w:rPr>
                <w:color w:val="000000"/>
              </w:rPr>
              <w:t>шт</w:t>
            </w:r>
            <w:proofErr w:type="spellEnd"/>
            <w:proofErr w:type="gramEnd"/>
            <w:r>
              <w:rPr>
                <w:color w:val="000000"/>
              </w:rPr>
              <w:t>;</w:t>
            </w:r>
          </w:p>
          <w:p w:rsidR="00377E4A" w:rsidRDefault="00377E4A">
            <w:pPr>
              <w:pStyle w:val="normal0"/>
              <w:rPr>
                <w:color w:val="000000"/>
              </w:rPr>
            </w:pPr>
            <w:r>
              <w:rPr>
                <w:color w:val="000000"/>
              </w:rPr>
              <w:t>- Муфта стальная приварная 1/2" проходная (</w:t>
            </w:r>
            <w:proofErr w:type="spellStart"/>
            <w:r>
              <w:rPr>
                <w:color w:val="000000"/>
              </w:rPr>
              <w:t>Ду</w:t>
            </w:r>
            <w:proofErr w:type="spellEnd"/>
            <w:r>
              <w:rPr>
                <w:color w:val="000000"/>
              </w:rPr>
              <w:t xml:space="preserve"> 15 ) – 10 </w:t>
            </w:r>
            <w:proofErr w:type="spellStart"/>
            <w:proofErr w:type="gramStart"/>
            <w:r>
              <w:rPr>
                <w:color w:val="000000"/>
              </w:rPr>
              <w:t>шт</w:t>
            </w:r>
            <w:proofErr w:type="spellEnd"/>
            <w:proofErr w:type="gramEnd"/>
            <w:r>
              <w:rPr>
                <w:color w:val="000000"/>
              </w:rPr>
              <w:t>;</w:t>
            </w:r>
          </w:p>
          <w:p w:rsidR="00377E4A" w:rsidRDefault="00377E4A">
            <w:pPr>
              <w:pStyle w:val="normal0"/>
              <w:rPr>
                <w:color w:val="000000"/>
              </w:rPr>
            </w:pPr>
            <w:r>
              <w:rPr>
                <w:color w:val="000000"/>
              </w:rPr>
              <w:t xml:space="preserve">- Резьба стальная ДУ 15 – 10 </w:t>
            </w:r>
            <w:proofErr w:type="spellStart"/>
            <w:proofErr w:type="gramStart"/>
            <w:r>
              <w:rPr>
                <w:color w:val="000000"/>
              </w:rPr>
              <w:t>шт</w:t>
            </w:r>
            <w:proofErr w:type="spellEnd"/>
            <w:proofErr w:type="gramEnd"/>
            <w:r>
              <w:rPr>
                <w:color w:val="000000"/>
              </w:rPr>
              <w:t>;</w:t>
            </w:r>
          </w:p>
          <w:p w:rsidR="00377E4A" w:rsidRDefault="00377E4A">
            <w:pPr>
              <w:pStyle w:val="normal0"/>
              <w:rPr>
                <w:color w:val="000000"/>
              </w:rPr>
            </w:pPr>
            <w:r>
              <w:rPr>
                <w:color w:val="000000"/>
              </w:rPr>
              <w:t xml:space="preserve">- Соединитель латунь американка 1 ½ - 2 </w:t>
            </w:r>
            <w:proofErr w:type="spellStart"/>
            <w:proofErr w:type="gramStart"/>
            <w:r>
              <w:rPr>
                <w:color w:val="000000"/>
              </w:rPr>
              <w:t>шт</w:t>
            </w:r>
            <w:proofErr w:type="spellEnd"/>
            <w:proofErr w:type="gramEnd"/>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4</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21</w:t>
            </w:r>
          </w:p>
        </w:tc>
        <w:tc>
          <w:tcPr>
            <w:tcW w:w="5412" w:type="dxa"/>
            <w:shd w:val="clear" w:color="auto" w:fill="auto"/>
          </w:tcPr>
          <w:p w:rsidR="00377E4A" w:rsidRDefault="00377E4A">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50 мм</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20</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22</w:t>
            </w:r>
          </w:p>
        </w:tc>
        <w:tc>
          <w:tcPr>
            <w:tcW w:w="5412" w:type="dxa"/>
            <w:shd w:val="clear" w:color="auto" w:fill="auto"/>
          </w:tcPr>
          <w:p w:rsidR="00377E4A" w:rsidRDefault="00377E4A">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40 мм. При работе использовать:</w:t>
            </w:r>
          </w:p>
          <w:p w:rsidR="00377E4A" w:rsidRDefault="00377E4A">
            <w:pPr>
              <w:pStyle w:val="normal0"/>
              <w:rPr>
                <w:color w:val="000000"/>
              </w:rPr>
            </w:pPr>
            <w:r>
              <w:rPr>
                <w:color w:val="000000"/>
              </w:rPr>
              <w:t xml:space="preserve">- Отвод крутоизогнутый ДУ40 – 14 </w:t>
            </w:r>
            <w:proofErr w:type="spellStart"/>
            <w:proofErr w:type="gramStart"/>
            <w:r>
              <w:rPr>
                <w:color w:val="000000"/>
              </w:rPr>
              <w:t>шт</w:t>
            </w:r>
            <w:proofErr w:type="spellEnd"/>
            <w:proofErr w:type="gramEnd"/>
            <w:r>
              <w:rPr>
                <w:color w:val="000000"/>
              </w:rPr>
              <w:t>;</w:t>
            </w:r>
          </w:p>
          <w:p w:rsidR="00377E4A" w:rsidRDefault="00377E4A">
            <w:pPr>
              <w:pStyle w:val="normal0"/>
              <w:rPr>
                <w:color w:val="000000"/>
              </w:rPr>
            </w:pPr>
            <w:r>
              <w:rPr>
                <w:color w:val="000000"/>
              </w:rPr>
              <w:t xml:space="preserve">- Резьба стальная ДУ40   - 8 </w:t>
            </w:r>
            <w:proofErr w:type="spellStart"/>
            <w:proofErr w:type="gramStart"/>
            <w:r>
              <w:rPr>
                <w:color w:val="000000"/>
              </w:rPr>
              <w:t>шт</w:t>
            </w:r>
            <w:proofErr w:type="spellEnd"/>
            <w:proofErr w:type="gramEnd"/>
            <w:r>
              <w:rPr>
                <w:color w:val="000000"/>
              </w:rPr>
              <w:t>;</w:t>
            </w:r>
          </w:p>
          <w:p w:rsidR="00377E4A" w:rsidRDefault="00377E4A">
            <w:pPr>
              <w:pStyle w:val="normal0"/>
              <w:rPr>
                <w:color w:val="000000"/>
              </w:rPr>
            </w:pPr>
            <w:r>
              <w:rPr>
                <w:color w:val="000000"/>
              </w:rPr>
              <w:t xml:space="preserve">- Резьба сталь Ду50 из труб по ГОСТ 3262-75 КАЗ – 4 </w:t>
            </w:r>
            <w:proofErr w:type="spellStart"/>
            <w:proofErr w:type="gramStart"/>
            <w:r>
              <w:rPr>
                <w:color w:val="000000"/>
              </w:rPr>
              <w:t>шт</w:t>
            </w:r>
            <w:proofErr w:type="spellEnd"/>
            <w:proofErr w:type="gramEnd"/>
            <w:r>
              <w:rPr>
                <w:color w:val="000000"/>
              </w:rPr>
              <w:t>;</w:t>
            </w:r>
          </w:p>
          <w:p w:rsidR="00377E4A" w:rsidRDefault="00377E4A">
            <w:pPr>
              <w:pStyle w:val="normal0"/>
              <w:rPr>
                <w:color w:val="000000"/>
              </w:rPr>
            </w:pPr>
            <w:r>
              <w:rPr>
                <w:color w:val="000000"/>
              </w:rPr>
              <w:t xml:space="preserve">- Соединитель латунь американка ½ - 2 </w:t>
            </w:r>
            <w:proofErr w:type="spellStart"/>
            <w:proofErr w:type="gramStart"/>
            <w:r>
              <w:rPr>
                <w:color w:val="000000"/>
              </w:rPr>
              <w:t>шт</w:t>
            </w:r>
            <w:proofErr w:type="spellEnd"/>
            <w:proofErr w:type="gramEnd"/>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20</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23</w:t>
            </w:r>
          </w:p>
        </w:tc>
        <w:tc>
          <w:tcPr>
            <w:tcW w:w="5412" w:type="dxa"/>
            <w:shd w:val="clear" w:color="auto" w:fill="auto"/>
          </w:tcPr>
          <w:p w:rsidR="00377E4A" w:rsidRDefault="00377E4A">
            <w:pPr>
              <w:pStyle w:val="normal0"/>
              <w:rPr>
                <w:color w:val="000000"/>
              </w:rPr>
            </w:pPr>
            <w:r>
              <w:rPr>
                <w:color w:val="000000"/>
              </w:rPr>
              <w:t>Установка фланцевых соединений на стальных трубопроводах диаметром 40 мм</w:t>
            </w:r>
          </w:p>
        </w:tc>
        <w:tc>
          <w:tcPr>
            <w:tcW w:w="1701" w:type="dxa"/>
            <w:shd w:val="clear" w:color="auto" w:fill="auto"/>
          </w:tcPr>
          <w:p w:rsidR="00377E4A" w:rsidRDefault="00377E4A">
            <w:pPr>
              <w:pStyle w:val="normal0"/>
              <w:jc w:val="center"/>
              <w:rPr>
                <w:color w:val="000000"/>
              </w:rPr>
            </w:pPr>
            <w:r>
              <w:rPr>
                <w:color w:val="000000"/>
              </w:rPr>
              <w:t>1 соединение</w:t>
            </w:r>
          </w:p>
        </w:tc>
        <w:tc>
          <w:tcPr>
            <w:tcW w:w="1559" w:type="dxa"/>
            <w:shd w:val="clear" w:color="auto" w:fill="auto"/>
          </w:tcPr>
          <w:p w:rsidR="00377E4A" w:rsidRDefault="00377E4A" w:rsidP="00243E94">
            <w:pPr>
              <w:pStyle w:val="normal0"/>
              <w:jc w:val="center"/>
              <w:rPr>
                <w:color w:val="000000"/>
              </w:rPr>
            </w:pPr>
            <w:r>
              <w:rPr>
                <w:color w:val="000000"/>
              </w:rPr>
              <w:t>6</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24</w:t>
            </w:r>
          </w:p>
        </w:tc>
        <w:tc>
          <w:tcPr>
            <w:tcW w:w="5412" w:type="dxa"/>
            <w:shd w:val="clear" w:color="auto" w:fill="auto"/>
          </w:tcPr>
          <w:p w:rsidR="00377E4A" w:rsidRDefault="00377E4A">
            <w:pPr>
              <w:pStyle w:val="normal0"/>
              <w:rPr>
                <w:color w:val="000000"/>
              </w:rPr>
            </w:pPr>
            <w:r>
              <w:rPr>
                <w:color w:val="000000"/>
              </w:rPr>
              <w:t>Демонтаж Теплообменник, мощность 122 кВт</w:t>
            </w:r>
          </w:p>
        </w:tc>
        <w:tc>
          <w:tcPr>
            <w:tcW w:w="1701" w:type="dxa"/>
            <w:shd w:val="clear" w:color="auto" w:fill="auto"/>
          </w:tcPr>
          <w:p w:rsidR="00377E4A" w:rsidRDefault="00377E4A">
            <w:pPr>
              <w:pStyle w:val="normal0"/>
              <w:jc w:val="center"/>
              <w:rPr>
                <w:color w:val="000000"/>
              </w:rPr>
            </w:pPr>
            <w:r>
              <w:rPr>
                <w:color w:val="000000"/>
              </w:rPr>
              <w:t>т</w:t>
            </w:r>
          </w:p>
        </w:tc>
        <w:tc>
          <w:tcPr>
            <w:tcW w:w="1559" w:type="dxa"/>
            <w:shd w:val="clear" w:color="auto" w:fill="auto"/>
          </w:tcPr>
          <w:p w:rsidR="00377E4A" w:rsidRDefault="00377E4A" w:rsidP="00243E94">
            <w:pPr>
              <w:pStyle w:val="normal0"/>
              <w:jc w:val="center"/>
              <w:rPr>
                <w:color w:val="000000"/>
              </w:rPr>
            </w:pPr>
            <w:r>
              <w:rPr>
                <w:color w:val="000000"/>
              </w:rPr>
              <w:t>0,004</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25</w:t>
            </w:r>
          </w:p>
        </w:tc>
        <w:tc>
          <w:tcPr>
            <w:tcW w:w="5412" w:type="dxa"/>
            <w:shd w:val="clear" w:color="auto" w:fill="auto"/>
          </w:tcPr>
          <w:p w:rsidR="00377E4A" w:rsidRDefault="00377E4A">
            <w:pPr>
              <w:pStyle w:val="normal0"/>
              <w:rPr>
                <w:color w:val="000000"/>
              </w:rPr>
            </w:pPr>
            <w:r>
              <w:rPr>
                <w:color w:val="000000"/>
              </w:rPr>
              <w:t xml:space="preserve">Монтаж Теплообменник, мощность 122 кВт. При работе использовать Теплообменники пластинчатые разборные – 1 </w:t>
            </w:r>
            <w:proofErr w:type="spellStart"/>
            <w:proofErr w:type="gramStart"/>
            <w:r>
              <w:rPr>
                <w:color w:val="000000"/>
              </w:rPr>
              <w:t>шт</w:t>
            </w:r>
            <w:proofErr w:type="spellEnd"/>
            <w:proofErr w:type="gramEnd"/>
          </w:p>
        </w:tc>
        <w:tc>
          <w:tcPr>
            <w:tcW w:w="1701" w:type="dxa"/>
            <w:shd w:val="clear" w:color="auto" w:fill="auto"/>
          </w:tcPr>
          <w:p w:rsidR="00377E4A" w:rsidRDefault="00377E4A">
            <w:pPr>
              <w:pStyle w:val="normal0"/>
              <w:jc w:val="center"/>
              <w:rPr>
                <w:color w:val="000000"/>
              </w:rPr>
            </w:pPr>
            <w:r>
              <w:rPr>
                <w:color w:val="000000"/>
              </w:rPr>
              <w:t>т</w:t>
            </w:r>
          </w:p>
        </w:tc>
        <w:tc>
          <w:tcPr>
            <w:tcW w:w="1559" w:type="dxa"/>
            <w:shd w:val="clear" w:color="auto" w:fill="auto"/>
          </w:tcPr>
          <w:p w:rsidR="00377E4A" w:rsidRDefault="00377E4A" w:rsidP="00243E94">
            <w:pPr>
              <w:pStyle w:val="normal0"/>
              <w:jc w:val="center"/>
              <w:rPr>
                <w:color w:val="000000"/>
              </w:rPr>
            </w:pPr>
            <w:r>
              <w:rPr>
                <w:color w:val="000000"/>
              </w:rPr>
              <w:t>0,004</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26</w:t>
            </w:r>
          </w:p>
        </w:tc>
        <w:tc>
          <w:tcPr>
            <w:tcW w:w="5412" w:type="dxa"/>
            <w:shd w:val="clear" w:color="auto" w:fill="auto"/>
          </w:tcPr>
          <w:p w:rsidR="00377E4A" w:rsidRDefault="00377E4A">
            <w:pPr>
              <w:pStyle w:val="normal0"/>
              <w:rPr>
                <w:color w:val="000000"/>
              </w:rPr>
            </w:pPr>
            <w:r>
              <w:rPr>
                <w:color w:val="000000"/>
              </w:rPr>
              <w:t>Демонтаж стальных труб, проложенных на скобах диаметром до 25 мм</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50</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27</w:t>
            </w:r>
          </w:p>
        </w:tc>
        <w:tc>
          <w:tcPr>
            <w:tcW w:w="5412" w:type="dxa"/>
            <w:shd w:val="clear" w:color="auto" w:fill="auto"/>
          </w:tcPr>
          <w:p w:rsidR="00377E4A" w:rsidRDefault="00377E4A">
            <w:pPr>
              <w:pStyle w:val="normal0"/>
              <w:rPr>
                <w:color w:val="000000"/>
              </w:rPr>
            </w:pPr>
            <w:r>
              <w:rPr>
                <w:color w:val="000000"/>
              </w:rPr>
              <w:t>Прокладка труб гофрированных ПВХ для защиты проводов и кабелей. При работе использовать:</w:t>
            </w:r>
          </w:p>
          <w:p w:rsidR="00377E4A" w:rsidRDefault="00377E4A">
            <w:pPr>
              <w:pStyle w:val="normal0"/>
              <w:rPr>
                <w:color w:val="000000"/>
              </w:rPr>
            </w:pPr>
            <w:r>
              <w:rPr>
                <w:color w:val="000000"/>
              </w:rPr>
              <w:t>- Трубки дренажные (шланги) гофрированные для систем кондиционирования, диаметром 20 мм – 50 м;</w:t>
            </w:r>
          </w:p>
          <w:p w:rsidR="00377E4A" w:rsidRDefault="00377E4A">
            <w:pPr>
              <w:pStyle w:val="normal0"/>
              <w:rPr>
                <w:color w:val="000000"/>
              </w:rPr>
            </w:pPr>
            <w:r>
              <w:rPr>
                <w:color w:val="000000"/>
              </w:rPr>
              <w:t xml:space="preserve">- Клипса для крепежа </w:t>
            </w:r>
            <w:proofErr w:type="spellStart"/>
            <w:r>
              <w:rPr>
                <w:color w:val="000000"/>
              </w:rPr>
              <w:t>гофротрубы</w:t>
            </w:r>
            <w:proofErr w:type="spellEnd"/>
            <w:r>
              <w:rPr>
                <w:color w:val="000000"/>
              </w:rPr>
              <w:t>, диаметром 20 мм – 100 шт.</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50</w:t>
            </w:r>
          </w:p>
        </w:tc>
      </w:tr>
      <w:tr w:rsidR="00377E4A">
        <w:trPr>
          <w:trHeight w:val="220"/>
        </w:trPr>
        <w:tc>
          <w:tcPr>
            <w:tcW w:w="702" w:type="dxa"/>
            <w:shd w:val="clear" w:color="auto" w:fill="auto"/>
          </w:tcPr>
          <w:p w:rsidR="00377E4A" w:rsidRDefault="00377E4A">
            <w:pPr>
              <w:pStyle w:val="normal0"/>
              <w:rPr>
                <w:color w:val="000000"/>
              </w:rPr>
            </w:pPr>
            <w:r>
              <w:rPr>
                <w:color w:val="000000"/>
              </w:rPr>
              <w:t>28</w:t>
            </w:r>
          </w:p>
        </w:tc>
        <w:tc>
          <w:tcPr>
            <w:tcW w:w="5412" w:type="dxa"/>
            <w:shd w:val="clear" w:color="auto" w:fill="auto"/>
          </w:tcPr>
          <w:p w:rsidR="00377E4A" w:rsidRDefault="00377E4A">
            <w:pPr>
              <w:pStyle w:val="normal0"/>
              <w:rPr>
                <w:color w:val="000000"/>
              </w:rPr>
            </w:pPr>
            <w:r>
              <w:rPr>
                <w:color w:val="000000"/>
              </w:rPr>
              <w:t>Демонтаж кабеля</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vAlign w:val="center"/>
          </w:tcPr>
          <w:p w:rsidR="00377E4A" w:rsidRDefault="00377E4A">
            <w:pPr>
              <w:pStyle w:val="normal0"/>
              <w:jc w:val="center"/>
              <w:rPr>
                <w:color w:val="000000"/>
              </w:rPr>
            </w:pPr>
            <w:r>
              <w:rPr>
                <w:color w:val="000000"/>
              </w:rPr>
              <w:t>200</w:t>
            </w:r>
          </w:p>
        </w:tc>
      </w:tr>
      <w:tr w:rsidR="00377E4A" w:rsidTr="00243E94">
        <w:trPr>
          <w:trHeight w:val="880"/>
        </w:trPr>
        <w:tc>
          <w:tcPr>
            <w:tcW w:w="702" w:type="dxa"/>
            <w:shd w:val="clear" w:color="auto" w:fill="auto"/>
          </w:tcPr>
          <w:p w:rsidR="00377E4A" w:rsidRDefault="00377E4A">
            <w:pPr>
              <w:pStyle w:val="normal0"/>
              <w:rPr>
                <w:color w:val="000000"/>
              </w:rPr>
            </w:pPr>
            <w:r>
              <w:rPr>
                <w:color w:val="000000"/>
              </w:rPr>
              <w:t>29</w:t>
            </w:r>
          </w:p>
        </w:tc>
        <w:tc>
          <w:tcPr>
            <w:tcW w:w="5412" w:type="dxa"/>
            <w:shd w:val="clear" w:color="auto" w:fill="auto"/>
          </w:tcPr>
          <w:p w:rsidR="00377E4A" w:rsidRDefault="00377E4A">
            <w:pPr>
              <w:pStyle w:val="normal0"/>
              <w:rPr>
                <w:color w:val="000000"/>
              </w:rPr>
            </w:pPr>
            <w:r>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color w:val="000000"/>
              </w:rPr>
              <w:t>2</w:t>
            </w:r>
            <w:proofErr w:type="gramEnd"/>
            <w:r>
              <w:rPr>
                <w:color w:val="000000"/>
              </w:rPr>
              <w:t>. При работе использовать:</w:t>
            </w:r>
          </w:p>
          <w:p w:rsidR="00377E4A" w:rsidRDefault="00377E4A">
            <w:pPr>
              <w:pStyle w:val="normal0"/>
              <w:rPr>
                <w:color w:val="000000"/>
              </w:rPr>
            </w:pPr>
            <w:r>
              <w:rPr>
                <w:color w:val="000000"/>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rPr>
              <w:t>ВВГнг</w:t>
            </w:r>
            <w:proofErr w:type="spellEnd"/>
            <w:r>
              <w:rPr>
                <w:color w:val="000000"/>
              </w:rPr>
              <w:t>, напряжением 0,66 кВ, с числом жил - 5 и сечением 1,5 мм</w:t>
            </w:r>
            <w:proofErr w:type="gramStart"/>
            <w:r>
              <w:rPr>
                <w:color w:val="000000"/>
              </w:rPr>
              <w:t>2</w:t>
            </w:r>
            <w:proofErr w:type="gramEnd"/>
            <w:r>
              <w:rPr>
                <w:color w:val="000000"/>
              </w:rPr>
              <w:t xml:space="preserve"> – 50 м;</w:t>
            </w:r>
          </w:p>
          <w:p w:rsidR="00377E4A" w:rsidRDefault="00377E4A">
            <w:pPr>
              <w:pStyle w:val="normal0"/>
              <w:rPr>
                <w:color w:val="000000"/>
              </w:rPr>
            </w:pPr>
            <w:r>
              <w:rPr>
                <w:color w:val="000000"/>
              </w:rPr>
              <w:t>- Провод со скрученными жилами с поливинилхлоридной изоляцией, с поливинилхлоридной оболочкой, гибкий, не предназначенный для армирования неразборной арматурой, на напряжение до 380</w:t>
            </w:r>
            <w:proofErr w:type="gramStart"/>
            <w:r>
              <w:rPr>
                <w:color w:val="000000"/>
              </w:rPr>
              <w:t xml:space="preserve"> В</w:t>
            </w:r>
            <w:proofErr w:type="gramEnd"/>
            <w:r>
              <w:rPr>
                <w:color w:val="000000"/>
              </w:rPr>
              <w:t xml:space="preserve"> для систем 380/660 В, марки </w:t>
            </w:r>
            <w:proofErr w:type="spellStart"/>
            <w:r>
              <w:rPr>
                <w:color w:val="000000"/>
              </w:rPr>
              <w:t>ПВСн</w:t>
            </w:r>
            <w:proofErr w:type="spellEnd"/>
            <w:r>
              <w:rPr>
                <w:color w:val="000000"/>
              </w:rPr>
              <w:t>, с числом жил и номинальным сечением жилы, мм2: 2х1,5 – 150 м</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200</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30</w:t>
            </w:r>
          </w:p>
        </w:tc>
        <w:tc>
          <w:tcPr>
            <w:tcW w:w="5412" w:type="dxa"/>
            <w:shd w:val="clear" w:color="auto" w:fill="auto"/>
          </w:tcPr>
          <w:p w:rsidR="00377E4A" w:rsidRDefault="00377E4A">
            <w:pPr>
              <w:pStyle w:val="normal0"/>
              <w:rPr>
                <w:color w:val="000000"/>
              </w:rPr>
            </w:pPr>
            <w:r>
              <w:rPr>
                <w:color w:val="000000"/>
              </w:rPr>
              <w:t xml:space="preserve">Утепление вентиляционных коробов плитами </w:t>
            </w:r>
            <w:proofErr w:type="spellStart"/>
            <w:r>
              <w:rPr>
                <w:color w:val="000000"/>
              </w:rPr>
              <w:t>Энергофлекс</w:t>
            </w:r>
            <w:proofErr w:type="spellEnd"/>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30</w:t>
            </w:r>
          </w:p>
        </w:tc>
      </w:tr>
      <w:tr w:rsidR="00377E4A">
        <w:trPr>
          <w:trHeight w:val="440"/>
        </w:trPr>
        <w:tc>
          <w:tcPr>
            <w:tcW w:w="9374" w:type="dxa"/>
            <w:gridSpan w:val="4"/>
            <w:shd w:val="clear" w:color="auto" w:fill="auto"/>
            <w:vAlign w:val="center"/>
          </w:tcPr>
          <w:p w:rsidR="00377E4A" w:rsidRDefault="00377E4A">
            <w:pPr>
              <w:pStyle w:val="normal0"/>
              <w:rPr>
                <w:b/>
                <w:color w:val="000000"/>
              </w:rPr>
            </w:pPr>
            <w:r>
              <w:rPr>
                <w:b/>
                <w:color w:val="000000"/>
              </w:rPr>
              <w:t>Раздел 2. Ремонт приточной установки</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31</w:t>
            </w:r>
          </w:p>
        </w:tc>
        <w:tc>
          <w:tcPr>
            <w:tcW w:w="5412" w:type="dxa"/>
            <w:shd w:val="clear" w:color="auto" w:fill="auto"/>
          </w:tcPr>
          <w:p w:rsidR="00377E4A" w:rsidRDefault="00377E4A">
            <w:pPr>
              <w:pStyle w:val="normal0"/>
              <w:rPr>
                <w:color w:val="000000"/>
              </w:rPr>
            </w:pPr>
            <w:r>
              <w:rPr>
                <w:color w:val="000000"/>
              </w:rPr>
              <w:t xml:space="preserve">Разборка трубопроводов из </w:t>
            </w:r>
            <w:proofErr w:type="spellStart"/>
            <w:r>
              <w:rPr>
                <w:color w:val="000000"/>
              </w:rPr>
              <w:t>водогазопроводных</w:t>
            </w:r>
            <w:proofErr w:type="spellEnd"/>
            <w:r>
              <w:rPr>
                <w:color w:val="000000"/>
              </w:rPr>
              <w:t xml:space="preserve"> труб в зданиях и сооружениях на резьбе диаметром до 32 мм</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20</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32</w:t>
            </w:r>
          </w:p>
        </w:tc>
        <w:tc>
          <w:tcPr>
            <w:tcW w:w="5412" w:type="dxa"/>
            <w:shd w:val="clear" w:color="auto" w:fill="auto"/>
          </w:tcPr>
          <w:p w:rsidR="00377E4A" w:rsidRDefault="00377E4A">
            <w:pPr>
              <w:pStyle w:val="normal0"/>
              <w:rPr>
                <w:color w:val="000000"/>
              </w:rPr>
            </w:pPr>
            <w:r>
              <w:rPr>
                <w:color w:val="000000"/>
              </w:rPr>
              <w:t xml:space="preserve">Прокладка трубопроводов отопления из стальных </w:t>
            </w:r>
            <w:proofErr w:type="spellStart"/>
            <w:r>
              <w:rPr>
                <w:color w:val="000000"/>
              </w:rPr>
              <w:t>водогазопроводных</w:t>
            </w:r>
            <w:proofErr w:type="spellEnd"/>
            <w:r>
              <w:rPr>
                <w:color w:val="000000"/>
              </w:rPr>
              <w:t xml:space="preserve"> </w:t>
            </w:r>
            <w:proofErr w:type="spellStart"/>
            <w:r>
              <w:rPr>
                <w:color w:val="000000"/>
              </w:rPr>
              <w:t>неоцинкованных</w:t>
            </w:r>
            <w:proofErr w:type="spellEnd"/>
            <w:r>
              <w:rPr>
                <w:color w:val="000000"/>
              </w:rPr>
              <w:t xml:space="preserve"> труб диаметром 20 мм. При работе использовать:</w:t>
            </w:r>
          </w:p>
          <w:p w:rsidR="00377E4A" w:rsidRDefault="00377E4A">
            <w:pPr>
              <w:pStyle w:val="normal0"/>
              <w:rPr>
                <w:color w:val="000000"/>
              </w:rPr>
            </w:pPr>
            <w:r>
              <w:rPr>
                <w:color w:val="000000"/>
              </w:rPr>
              <w:t xml:space="preserve">- Отвод крутоизогнутый ДУ20 – 14 </w:t>
            </w:r>
            <w:proofErr w:type="spellStart"/>
            <w:proofErr w:type="gramStart"/>
            <w:r>
              <w:rPr>
                <w:color w:val="000000"/>
              </w:rPr>
              <w:t>шт</w:t>
            </w:r>
            <w:proofErr w:type="spellEnd"/>
            <w:proofErr w:type="gramEnd"/>
            <w:r>
              <w:rPr>
                <w:color w:val="000000"/>
              </w:rPr>
              <w:t>;</w:t>
            </w:r>
          </w:p>
          <w:p w:rsidR="00377E4A" w:rsidRDefault="00377E4A">
            <w:pPr>
              <w:pStyle w:val="normal0"/>
              <w:rPr>
                <w:color w:val="000000"/>
              </w:rPr>
            </w:pPr>
            <w:r>
              <w:rPr>
                <w:color w:val="000000"/>
              </w:rPr>
              <w:t xml:space="preserve">- Резьба стальная ДУ20 – 6 </w:t>
            </w:r>
            <w:proofErr w:type="spellStart"/>
            <w:proofErr w:type="gramStart"/>
            <w:r>
              <w:rPr>
                <w:color w:val="000000"/>
              </w:rPr>
              <w:t>шт</w:t>
            </w:r>
            <w:proofErr w:type="spellEnd"/>
            <w:proofErr w:type="gramEnd"/>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20</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33</w:t>
            </w:r>
          </w:p>
        </w:tc>
        <w:tc>
          <w:tcPr>
            <w:tcW w:w="5412" w:type="dxa"/>
            <w:shd w:val="clear" w:color="auto" w:fill="auto"/>
          </w:tcPr>
          <w:p w:rsidR="00377E4A" w:rsidRDefault="00377E4A">
            <w:pPr>
              <w:pStyle w:val="normal0"/>
              <w:rPr>
                <w:color w:val="000000"/>
              </w:rPr>
            </w:pPr>
            <w:r>
              <w:rPr>
                <w:color w:val="000000"/>
              </w:rPr>
              <w:t>Демонтаж труб гофрированных ПВХ для защиты проводов и кабелей</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20</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34</w:t>
            </w:r>
          </w:p>
        </w:tc>
        <w:tc>
          <w:tcPr>
            <w:tcW w:w="5412" w:type="dxa"/>
            <w:shd w:val="clear" w:color="auto" w:fill="auto"/>
          </w:tcPr>
          <w:p w:rsidR="00377E4A" w:rsidRDefault="00377E4A">
            <w:pPr>
              <w:pStyle w:val="normal0"/>
              <w:rPr>
                <w:color w:val="000000"/>
              </w:rPr>
            </w:pPr>
            <w:r>
              <w:rPr>
                <w:color w:val="000000"/>
              </w:rPr>
              <w:t xml:space="preserve">Прокладка труб гофрированных ПВХ для защиты проводов и кабелей. При работе использовать: </w:t>
            </w:r>
            <w:proofErr w:type="gramStart"/>
            <w:r>
              <w:rPr>
                <w:color w:val="000000"/>
              </w:rPr>
              <w:t>Труба</w:t>
            </w:r>
            <w:proofErr w:type="gramEnd"/>
            <w:r>
              <w:rPr>
                <w:color w:val="000000"/>
              </w:rPr>
              <w:t xml:space="preserve"> гофрированная отожженная </w:t>
            </w:r>
            <w:proofErr w:type="spellStart"/>
            <w:r>
              <w:rPr>
                <w:color w:val="000000"/>
              </w:rPr>
              <w:t>Kofulso</w:t>
            </w:r>
            <w:proofErr w:type="spellEnd"/>
            <w:r>
              <w:rPr>
                <w:color w:val="000000"/>
              </w:rPr>
              <w:t xml:space="preserve"> 20М – 20 м</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20</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35</w:t>
            </w:r>
          </w:p>
        </w:tc>
        <w:tc>
          <w:tcPr>
            <w:tcW w:w="5412" w:type="dxa"/>
            <w:shd w:val="clear" w:color="auto" w:fill="auto"/>
          </w:tcPr>
          <w:p w:rsidR="00377E4A" w:rsidRDefault="00377E4A">
            <w:pPr>
              <w:pStyle w:val="normal0"/>
              <w:rPr>
                <w:color w:val="000000"/>
              </w:rPr>
            </w:pPr>
            <w:r>
              <w:rPr>
                <w:color w:val="000000"/>
              </w:rPr>
              <w:t>Снятие фитинга</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12</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36</w:t>
            </w:r>
          </w:p>
        </w:tc>
        <w:tc>
          <w:tcPr>
            <w:tcW w:w="5412" w:type="dxa"/>
            <w:shd w:val="clear" w:color="auto" w:fill="auto"/>
          </w:tcPr>
          <w:p w:rsidR="00377E4A" w:rsidRDefault="00377E4A">
            <w:pPr>
              <w:pStyle w:val="normal0"/>
              <w:rPr>
                <w:color w:val="000000"/>
              </w:rPr>
            </w:pPr>
            <w:r>
              <w:rPr>
                <w:color w:val="000000"/>
              </w:rPr>
              <w:t xml:space="preserve">Установка фитинга 20*3/4` </w:t>
            </w:r>
            <w:proofErr w:type="spellStart"/>
            <w:r>
              <w:rPr>
                <w:color w:val="000000"/>
              </w:rPr>
              <w:t>вн</w:t>
            </w:r>
            <w:proofErr w:type="spellEnd"/>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12</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37</w:t>
            </w:r>
          </w:p>
        </w:tc>
        <w:tc>
          <w:tcPr>
            <w:tcW w:w="5412" w:type="dxa"/>
            <w:shd w:val="clear" w:color="auto" w:fill="auto"/>
          </w:tcPr>
          <w:p w:rsidR="00377E4A" w:rsidRDefault="00377E4A">
            <w:pPr>
              <w:pStyle w:val="normal0"/>
              <w:rPr>
                <w:color w:val="000000"/>
              </w:rPr>
            </w:pPr>
            <w:r>
              <w:rPr>
                <w:color w:val="000000"/>
              </w:rPr>
              <w:t>Снятие узлов регулирования</w:t>
            </w:r>
          </w:p>
        </w:tc>
        <w:tc>
          <w:tcPr>
            <w:tcW w:w="1701" w:type="dxa"/>
            <w:shd w:val="clear" w:color="auto" w:fill="auto"/>
          </w:tcPr>
          <w:p w:rsidR="00377E4A" w:rsidRDefault="00377E4A">
            <w:pPr>
              <w:pStyle w:val="normal0"/>
              <w:jc w:val="center"/>
              <w:rPr>
                <w:color w:val="000000"/>
              </w:rPr>
            </w:pPr>
            <w:r>
              <w:rPr>
                <w:color w:val="000000"/>
              </w:rPr>
              <w:t>узел</w:t>
            </w:r>
          </w:p>
        </w:tc>
        <w:tc>
          <w:tcPr>
            <w:tcW w:w="1559" w:type="dxa"/>
            <w:shd w:val="clear" w:color="auto" w:fill="auto"/>
          </w:tcPr>
          <w:p w:rsidR="00377E4A" w:rsidRDefault="00377E4A" w:rsidP="00243E94">
            <w:pPr>
              <w:pStyle w:val="normal0"/>
              <w:jc w:val="center"/>
              <w:rPr>
                <w:color w:val="000000"/>
              </w:rPr>
            </w:pPr>
            <w:r>
              <w:rPr>
                <w:color w:val="000000"/>
              </w:rPr>
              <w:t>4</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38</w:t>
            </w:r>
          </w:p>
        </w:tc>
        <w:tc>
          <w:tcPr>
            <w:tcW w:w="5412" w:type="dxa"/>
            <w:shd w:val="clear" w:color="auto" w:fill="auto"/>
          </w:tcPr>
          <w:p w:rsidR="00377E4A" w:rsidRDefault="00377E4A">
            <w:pPr>
              <w:pStyle w:val="normal0"/>
              <w:rPr>
                <w:color w:val="000000"/>
              </w:rPr>
            </w:pPr>
            <w:r>
              <w:rPr>
                <w:color w:val="000000"/>
              </w:rPr>
              <w:t xml:space="preserve">Установка узлов регулирования </w:t>
            </w:r>
          </w:p>
        </w:tc>
        <w:tc>
          <w:tcPr>
            <w:tcW w:w="1701" w:type="dxa"/>
            <w:shd w:val="clear" w:color="auto" w:fill="auto"/>
          </w:tcPr>
          <w:p w:rsidR="00377E4A" w:rsidRDefault="00377E4A">
            <w:pPr>
              <w:pStyle w:val="normal0"/>
              <w:jc w:val="center"/>
              <w:rPr>
                <w:color w:val="000000"/>
              </w:rPr>
            </w:pPr>
            <w:r>
              <w:rPr>
                <w:color w:val="000000"/>
              </w:rPr>
              <w:t>узел</w:t>
            </w:r>
          </w:p>
        </w:tc>
        <w:tc>
          <w:tcPr>
            <w:tcW w:w="1559" w:type="dxa"/>
            <w:shd w:val="clear" w:color="auto" w:fill="auto"/>
          </w:tcPr>
          <w:p w:rsidR="00377E4A" w:rsidRDefault="00377E4A" w:rsidP="00243E94">
            <w:pPr>
              <w:pStyle w:val="normal0"/>
              <w:jc w:val="center"/>
              <w:rPr>
                <w:color w:val="000000"/>
              </w:rPr>
            </w:pPr>
            <w:r>
              <w:rPr>
                <w:color w:val="000000"/>
              </w:rPr>
              <w:t>4</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39</w:t>
            </w:r>
          </w:p>
        </w:tc>
        <w:tc>
          <w:tcPr>
            <w:tcW w:w="5412" w:type="dxa"/>
            <w:shd w:val="clear" w:color="auto" w:fill="auto"/>
          </w:tcPr>
          <w:p w:rsidR="00377E4A" w:rsidRDefault="00377E4A">
            <w:pPr>
              <w:pStyle w:val="normal0"/>
              <w:rPr>
                <w:color w:val="000000"/>
              </w:rPr>
            </w:pPr>
            <w:r>
              <w:rPr>
                <w:color w:val="000000"/>
              </w:rPr>
              <w:t>Демонтаж стальных труб, проложенных на скобах диаметром до 25 мм</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50</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40</w:t>
            </w:r>
          </w:p>
        </w:tc>
        <w:tc>
          <w:tcPr>
            <w:tcW w:w="5412" w:type="dxa"/>
            <w:shd w:val="clear" w:color="auto" w:fill="auto"/>
          </w:tcPr>
          <w:p w:rsidR="00377E4A" w:rsidRDefault="00377E4A">
            <w:pPr>
              <w:pStyle w:val="normal0"/>
              <w:rPr>
                <w:color w:val="000000"/>
              </w:rPr>
            </w:pPr>
            <w:r>
              <w:rPr>
                <w:color w:val="000000"/>
              </w:rPr>
              <w:t>Прокладка труб гофрированных ПВХ для защиты проводов и кабелей. При работе использовать: Трубки дренажные (шланги) гофрированные для систем кондиционирования, диаметром 20 мм – 30 м.</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30</w:t>
            </w:r>
          </w:p>
        </w:tc>
      </w:tr>
      <w:tr w:rsidR="00377E4A">
        <w:trPr>
          <w:trHeight w:val="220"/>
        </w:trPr>
        <w:tc>
          <w:tcPr>
            <w:tcW w:w="702" w:type="dxa"/>
            <w:shd w:val="clear" w:color="auto" w:fill="auto"/>
          </w:tcPr>
          <w:p w:rsidR="00377E4A" w:rsidRDefault="00377E4A">
            <w:pPr>
              <w:pStyle w:val="normal0"/>
              <w:rPr>
                <w:color w:val="000000"/>
              </w:rPr>
            </w:pPr>
            <w:r>
              <w:rPr>
                <w:color w:val="000000"/>
              </w:rPr>
              <w:t>41</w:t>
            </w:r>
          </w:p>
        </w:tc>
        <w:tc>
          <w:tcPr>
            <w:tcW w:w="5412" w:type="dxa"/>
            <w:shd w:val="clear" w:color="auto" w:fill="auto"/>
          </w:tcPr>
          <w:p w:rsidR="00377E4A" w:rsidRDefault="00377E4A">
            <w:pPr>
              <w:pStyle w:val="normal0"/>
              <w:rPr>
                <w:color w:val="000000"/>
              </w:rPr>
            </w:pPr>
            <w:r>
              <w:rPr>
                <w:color w:val="000000"/>
              </w:rPr>
              <w:t>Демонтаж кабеля</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vAlign w:val="center"/>
          </w:tcPr>
          <w:p w:rsidR="00377E4A" w:rsidRDefault="00377E4A">
            <w:pPr>
              <w:pStyle w:val="normal0"/>
              <w:jc w:val="center"/>
              <w:rPr>
                <w:color w:val="000000"/>
              </w:rPr>
            </w:pPr>
            <w:r>
              <w:rPr>
                <w:color w:val="000000"/>
              </w:rPr>
              <w:t>200</w:t>
            </w:r>
          </w:p>
        </w:tc>
      </w:tr>
      <w:tr w:rsidR="00377E4A" w:rsidTr="00243E94">
        <w:trPr>
          <w:trHeight w:val="880"/>
        </w:trPr>
        <w:tc>
          <w:tcPr>
            <w:tcW w:w="702" w:type="dxa"/>
            <w:shd w:val="clear" w:color="auto" w:fill="auto"/>
          </w:tcPr>
          <w:p w:rsidR="00377E4A" w:rsidRDefault="00377E4A">
            <w:pPr>
              <w:pStyle w:val="normal0"/>
              <w:rPr>
                <w:color w:val="000000"/>
              </w:rPr>
            </w:pPr>
            <w:r>
              <w:rPr>
                <w:color w:val="000000"/>
              </w:rPr>
              <w:t>42</w:t>
            </w:r>
          </w:p>
        </w:tc>
        <w:tc>
          <w:tcPr>
            <w:tcW w:w="5412" w:type="dxa"/>
            <w:shd w:val="clear" w:color="auto" w:fill="auto"/>
          </w:tcPr>
          <w:p w:rsidR="00377E4A" w:rsidRDefault="00377E4A">
            <w:pPr>
              <w:pStyle w:val="normal0"/>
              <w:rPr>
                <w:color w:val="000000"/>
              </w:rPr>
            </w:pPr>
            <w:r>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color w:val="000000"/>
              </w:rPr>
              <w:t>2</w:t>
            </w:r>
            <w:proofErr w:type="gramEnd"/>
            <w:r>
              <w:rPr>
                <w:color w:val="000000"/>
              </w:rPr>
              <w:t>. При работе использовать:</w:t>
            </w:r>
          </w:p>
          <w:p w:rsidR="00377E4A" w:rsidRDefault="00377E4A">
            <w:pPr>
              <w:pStyle w:val="normal0"/>
              <w:rPr>
                <w:color w:val="000000"/>
              </w:rPr>
            </w:pPr>
            <w:r>
              <w:rPr>
                <w:color w:val="000000"/>
              </w:rPr>
              <w:t xml:space="preserve">- Кабель силовой с медными жилами с поливинилхлоридной изоляцией и оболочкой, не распространяющий горение марки </w:t>
            </w:r>
            <w:proofErr w:type="spellStart"/>
            <w:r>
              <w:rPr>
                <w:color w:val="000000"/>
              </w:rPr>
              <w:t>ВВГнг</w:t>
            </w:r>
            <w:proofErr w:type="spellEnd"/>
            <w:r>
              <w:rPr>
                <w:color w:val="000000"/>
              </w:rPr>
              <w:t>, напряжением 0,66 кВ, с числом жил - 5 и сечением 1,5 мм</w:t>
            </w:r>
            <w:proofErr w:type="gramStart"/>
            <w:r>
              <w:rPr>
                <w:color w:val="000000"/>
              </w:rPr>
              <w:t>2</w:t>
            </w:r>
            <w:proofErr w:type="gramEnd"/>
            <w:r>
              <w:rPr>
                <w:color w:val="000000"/>
              </w:rPr>
              <w:t xml:space="preserve"> – 15 м;</w:t>
            </w:r>
          </w:p>
          <w:p w:rsidR="00377E4A" w:rsidRDefault="00377E4A">
            <w:pPr>
              <w:pStyle w:val="normal0"/>
              <w:rPr>
                <w:color w:val="000000"/>
              </w:rPr>
            </w:pPr>
            <w:r>
              <w:rPr>
                <w:color w:val="000000"/>
              </w:rPr>
              <w:t>- Провод со скрученными жилами с поливинилхлоридной изоляцией, с поливинилхлоридной оболочкой, гибкий, не предназначенный для армирования неразборной арматурой, на напряжение до 380</w:t>
            </w:r>
            <w:proofErr w:type="gramStart"/>
            <w:r>
              <w:rPr>
                <w:color w:val="000000"/>
              </w:rPr>
              <w:t xml:space="preserve"> В</w:t>
            </w:r>
            <w:proofErr w:type="gramEnd"/>
            <w:r>
              <w:rPr>
                <w:color w:val="000000"/>
              </w:rPr>
              <w:t xml:space="preserve"> для систем 380/660 В, марки </w:t>
            </w:r>
            <w:proofErr w:type="spellStart"/>
            <w:r>
              <w:rPr>
                <w:color w:val="000000"/>
              </w:rPr>
              <w:t>ПВСн</w:t>
            </w:r>
            <w:proofErr w:type="spellEnd"/>
            <w:r>
              <w:rPr>
                <w:color w:val="000000"/>
              </w:rPr>
              <w:t>, с числом жил и номинальным сечением жилы, мм2: 3х1,5 – 15 м</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30</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43</w:t>
            </w:r>
          </w:p>
        </w:tc>
        <w:tc>
          <w:tcPr>
            <w:tcW w:w="5412" w:type="dxa"/>
            <w:shd w:val="clear" w:color="auto" w:fill="auto"/>
          </w:tcPr>
          <w:p w:rsidR="00377E4A" w:rsidRDefault="00377E4A">
            <w:pPr>
              <w:pStyle w:val="normal0"/>
              <w:rPr>
                <w:color w:val="000000"/>
              </w:rPr>
            </w:pPr>
            <w:r>
              <w:rPr>
                <w:color w:val="000000"/>
              </w:rPr>
              <w:t>Разборка воздуховодов из листовой стали толщиной до 0,9 мм диаметром/периметром до 320 мм /1000 мм</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2,375</w:t>
            </w:r>
          </w:p>
        </w:tc>
      </w:tr>
      <w:tr w:rsidR="00377E4A" w:rsidTr="00243E94">
        <w:trPr>
          <w:trHeight w:val="660"/>
        </w:trPr>
        <w:tc>
          <w:tcPr>
            <w:tcW w:w="702" w:type="dxa"/>
            <w:shd w:val="clear" w:color="auto" w:fill="auto"/>
          </w:tcPr>
          <w:p w:rsidR="00377E4A" w:rsidRDefault="00377E4A">
            <w:pPr>
              <w:pStyle w:val="normal0"/>
              <w:rPr>
                <w:color w:val="000000"/>
              </w:rPr>
            </w:pPr>
            <w:r>
              <w:rPr>
                <w:color w:val="000000"/>
              </w:rPr>
              <w:t>44</w:t>
            </w:r>
          </w:p>
        </w:tc>
        <w:tc>
          <w:tcPr>
            <w:tcW w:w="5412" w:type="dxa"/>
            <w:shd w:val="clear" w:color="auto" w:fill="auto"/>
          </w:tcPr>
          <w:p w:rsidR="00377E4A" w:rsidRDefault="00377E4A">
            <w:pPr>
              <w:pStyle w:val="normal0"/>
              <w:rPr>
                <w:color w:val="000000"/>
              </w:rPr>
            </w:pPr>
            <w:r>
              <w:rPr>
                <w:color w:val="000000"/>
              </w:rPr>
              <w:t xml:space="preserve">Прокладка воздуховодов из листовой оцинкованной стали и алюминия класса </w:t>
            </w:r>
            <w:proofErr w:type="gramStart"/>
            <w:r>
              <w:rPr>
                <w:color w:val="000000"/>
              </w:rPr>
              <w:t>П</w:t>
            </w:r>
            <w:proofErr w:type="gramEnd"/>
            <w:r>
              <w:rPr>
                <w:color w:val="000000"/>
              </w:rPr>
              <w:t xml:space="preserve"> (плотные) толщиной 0,7 мм, периметром 1000 мм. При работе использовать:</w:t>
            </w:r>
          </w:p>
          <w:p w:rsidR="00377E4A" w:rsidRDefault="00377E4A">
            <w:pPr>
              <w:pStyle w:val="normal0"/>
              <w:rPr>
                <w:color w:val="000000"/>
              </w:rPr>
            </w:pPr>
            <w:r>
              <w:rPr>
                <w:color w:val="000000"/>
              </w:rPr>
              <w:t>- Воздуховоды из оцинкованной стали толщиной 0,7 мм, периметром до 1000 мм – 2,375 м</w:t>
            </w:r>
            <w:proofErr w:type="gramStart"/>
            <w:r>
              <w:rPr>
                <w:color w:val="000000"/>
              </w:rPr>
              <w:t>2</w:t>
            </w:r>
            <w:proofErr w:type="gramEnd"/>
            <w:r>
              <w:rPr>
                <w:color w:val="000000"/>
              </w:rPr>
              <w:t>;</w:t>
            </w:r>
          </w:p>
          <w:p w:rsidR="00377E4A" w:rsidRDefault="00377E4A">
            <w:pPr>
              <w:pStyle w:val="normal0"/>
              <w:rPr>
                <w:color w:val="000000"/>
              </w:rPr>
            </w:pPr>
            <w:r>
              <w:rPr>
                <w:color w:val="000000"/>
              </w:rPr>
              <w:t>- Шпилька резьбовая М8 – 8 шт.</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2,375</w:t>
            </w:r>
          </w:p>
        </w:tc>
      </w:tr>
      <w:tr w:rsidR="00377E4A">
        <w:trPr>
          <w:trHeight w:val="220"/>
        </w:trPr>
        <w:tc>
          <w:tcPr>
            <w:tcW w:w="702" w:type="dxa"/>
            <w:shd w:val="clear" w:color="auto" w:fill="auto"/>
          </w:tcPr>
          <w:p w:rsidR="00377E4A" w:rsidRDefault="00377E4A">
            <w:pPr>
              <w:pStyle w:val="normal0"/>
              <w:rPr>
                <w:color w:val="000000"/>
              </w:rPr>
            </w:pPr>
            <w:r>
              <w:rPr>
                <w:color w:val="000000"/>
              </w:rPr>
              <w:t>45</w:t>
            </w:r>
          </w:p>
        </w:tc>
        <w:tc>
          <w:tcPr>
            <w:tcW w:w="5412" w:type="dxa"/>
            <w:shd w:val="clear" w:color="auto" w:fill="auto"/>
          </w:tcPr>
          <w:p w:rsidR="00377E4A" w:rsidRDefault="00377E4A">
            <w:pPr>
              <w:pStyle w:val="normal0"/>
              <w:rPr>
                <w:color w:val="000000"/>
              </w:rPr>
            </w:pPr>
            <w:r>
              <w:rPr>
                <w:color w:val="000000"/>
              </w:rPr>
              <w:t>Снятие калориферов массой до 125 кг</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vAlign w:val="center"/>
          </w:tcPr>
          <w:p w:rsidR="00377E4A" w:rsidRDefault="00377E4A">
            <w:pPr>
              <w:pStyle w:val="normal0"/>
              <w:jc w:val="center"/>
              <w:rPr>
                <w:color w:val="000000"/>
              </w:rPr>
            </w:pPr>
            <w:r>
              <w:rPr>
                <w:color w:val="000000"/>
              </w:rPr>
              <w:t>3</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46</w:t>
            </w:r>
          </w:p>
        </w:tc>
        <w:tc>
          <w:tcPr>
            <w:tcW w:w="5412" w:type="dxa"/>
            <w:shd w:val="clear" w:color="auto" w:fill="auto"/>
          </w:tcPr>
          <w:p w:rsidR="00377E4A" w:rsidRDefault="00377E4A">
            <w:pPr>
              <w:pStyle w:val="normal0"/>
              <w:rPr>
                <w:color w:val="000000"/>
              </w:rPr>
            </w:pPr>
            <w:r>
              <w:rPr>
                <w:color w:val="000000"/>
              </w:rPr>
              <w:t>Установка калориферов массой до 0,1 т. При работе использовать:</w:t>
            </w:r>
          </w:p>
          <w:p w:rsidR="00377E4A" w:rsidRDefault="00377E4A">
            <w:pPr>
              <w:pStyle w:val="normal0"/>
              <w:rPr>
                <w:color w:val="000000"/>
              </w:rPr>
            </w:pPr>
            <w:r>
              <w:rPr>
                <w:color w:val="000000"/>
              </w:rPr>
              <w:t xml:space="preserve">- Воздухонагреватели водяные для прямоугольных воздуховодов – 3 </w:t>
            </w:r>
            <w:proofErr w:type="spellStart"/>
            <w:proofErr w:type="gramStart"/>
            <w:r>
              <w:rPr>
                <w:color w:val="000000"/>
              </w:rPr>
              <w:t>шт</w:t>
            </w:r>
            <w:proofErr w:type="spellEnd"/>
            <w:proofErr w:type="gramEnd"/>
            <w:r>
              <w:rPr>
                <w:color w:val="000000"/>
              </w:rPr>
              <w:t>;</w:t>
            </w:r>
          </w:p>
          <w:p w:rsidR="00377E4A" w:rsidRDefault="00377E4A">
            <w:pPr>
              <w:pStyle w:val="normal0"/>
              <w:rPr>
                <w:color w:val="000000"/>
              </w:rPr>
            </w:pPr>
            <w:r>
              <w:rPr>
                <w:color w:val="000000"/>
              </w:rPr>
              <w:t>- Переходник, размер 25х20 мм – 6 шт.</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3</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47</w:t>
            </w:r>
          </w:p>
        </w:tc>
        <w:tc>
          <w:tcPr>
            <w:tcW w:w="5412" w:type="dxa"/>
            <w:shd w:val="clear" w:color="auto" w:fill="auto"/>
          </w:tcPr>
          <w:p w:rsidR="00377E4A" w:rsidRDefault="00377E4A">
            <w:pPr>
              <w:pStyle w:val="normal0"/>
              <w:rPr>
                <w:color w:val="000000"/>
              </w:rPr>
            </w:pPr>
            <w:r>
              <w:rPr>
                <w:color w:val="000000"/>
              </w:rPr>
              <w:t>Снятие Преобразователя массой до 0,15 т</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2</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48</w:t>
            </w:r>
          </w:p>
        </w:tc>
        <w:tc>
          <w:tcPr>
            <w:tcW w:w="5412" w:type="dxa"/>
            <w:shd w:val="clear" w:color="auto" w:fill="auto"/>
          </w:tcPr>
          <w:p w:rsidR="00377E4A" w:rsidRDefault="00377E4A">
            <w:pPr>
              <w:pStyle w:val="normal0"/>
              <w:rPr>
                <w:color w:val="000000"/>
              </w:rPr>
            </w:pPr>
            <w:r>
              <w:rPr>
                <w:color w:val="000000"/>
              </w:rPr>
              <w:t>Установка Преобразователя частотного массой до 0,15 т</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2</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49</w:t>
            </w:r>
          </w:p>
        </w:tc>
        <w:tc>
          <w:tcPr>
            <w:tcW w:w="5412" w:type="dxa"/>
            <w:shd w:val="clear" w:color="auto" w:fill="auto"/>
          </w:tcPr>
          <w:p w:rsidR="00377E4A" w:rsidRDefault="00377E4A">
            <w:pPr>
              <w:pStyle w:val="normal0"/>
              <w:rPr>
                <w:color w:val="000000"/>
              </w:rPr>
            </w:pPr>
            <w:r>
              <w:rPr>
                <w:color w:val="000000"/>
              </w:rPr>
              <w:t>Снятие расширительных и конденсационных баков</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1</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50</w:t>
            </w:r>
          </w:p>
        </w:tc>
        <w:tc>
          <w:tcPr>
            <w:tcW w:w="5412" w:type="dxa"/>
            <w:shd w:val="clear" w:color="auto" w:fill="auto"/>
          </w:tcPr>
          <w:p w:rsidR="00377E4A" w:rsidRDefault="00377E4A">
            <w:pPr>
              <w:pStyle w:val="normal0"/>
              <w:rPr>
                <w:color w:val="000000"/>
              </w:rPr>
            </w:pPr>
            <w:r>
              <w:rPr>
                <w:color w:val="000000"/>
              </w:rPr>
              <w:t xml:space="preserve">Установка баков расширительных круглых и прямоугольных вместимостью 0,3 м3. При работе использовать: Ёмкость пластиковая 300 литров – 1 </w:t>
            </w:r>
            <w:proofErr w:type="spellStart"/>
            <w:proofErr w:type="gramStart"/>
            <w:r>
              <w:rPr>
                <w:color w:val="000000"/>
              </w:rPr>
              <w:t>шт</w:t>
            </w:r>
            <w:proofErr w:type="spellEnd"/>
            <w:proofErr w:type="gramEnd"/>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1</w:t>
            </w:r>
          </w:p>
        </w:tc>
      </w:tr>
      <w:tr w:rsidR="00377E4A">
        <w:trPr>
          <w:trHeight w:val="440"/>
        </w:trPr>
        <w:tc>
          <w:tcPr>
            <w:tcW w:w="9374" w:type="dxa"/>
            <w:gridSpan w:val="4"/>
            <w:shd w:val="clear" w:color="auto" w:fill="auto"/>
            <w:vAlign w:val="center"/>
          </w:tcPr>
          <w:p w:rsidR="00377E4A" w:rsidRDefault="00377E4A">
            <w:pPr>
              <w:pStyle w:val="normal0"/>
              <w:rPr>
                <w:b/>
                <w:color w:val="000000"/>
              </w:rPr>
            </w:pPr>
            <w:r>
              <w:rPr>
                <w:b/>
                <w:color w:val="000000"/>
              </w:rPr>
              <w:t>Раздел 3. Ремонт отопления</w:t>
            </w:r>
          </w:p>
        </w:tc>
      </w:tr>
      <w:tr w:rsidR="00377E4A">
        <w:trPr>
          <w:trHeight w:val="220"/>
        </w:trPr>
        <w:tc>
          <w:tcPr>
            <w:tcW w:w="702" w:type="dxa"/>
            <w:shd w:val="clear" w:color="auto" w:fill="auto"/>
          </w:tcPr>
          <w:p w:rsidR="00377E4A" w:rsidRDefault="00377E4A">
            <w:pPr>
              <w:pStyle w:val="normal0"/>
              <w:rPr>
                <w:color w:val="000000"/>
              </w:rPr>
            </w:pPr>
            <w:r>
              <w:rPr>
                <w:color w:val="000000"/>
              </w:rPr>
              <w:t>51</w:t>
            </w:r>
          </w:p>
        </w:tc>
        <w:tc>
          <w:tcPr>
            <w:tcW w:w="5412" w:type="dxa"/>
            <w:shd w:val="clear" w:color="auto" w:fill="auto"/>
          </w:tcPr>
          <w:p w:rsidR="00377E4A" w:rsidRDefault="00377E4A">
            <w:pPr>
              <w:pStyle w:val="normal0"/>
              <w:rPr>
                <w:color w:val="000000"/>
              </w:rPr>
            </w:pPr>
            <w:r>
              <w:rPr>
                <w:color w:val="000000"/>
              </w:rPr>
              <w:t>Снятие регулятора (термостат)</w:t>
            </w:r>
          </w:p>
        </w:tc>
        <w:tc>
          <w:tcPr>
            <w:tcW w:w="1701" w:type="dxa"/>
            <w:shd w:val="clear" w:color="auto" w:fill="auto"/>
          </w:tcPr>
          <w:p w:rsidR="00377E4A" w:rsidRDefault="00377E4A">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vAlign w:val="center"/>
          </w:tcPr>
          <w:p w:rsidR="00377E4A" w:rsidRDefault="00377E4A">
            <w:pPr>
              <w:pStyle w:val="normal0"/>
              <w:jc w:val="center"/>
              <w:rPr>
                <w:color w:val="000000"/>
              </w:rPr>
            </w:pPr>
            <w:r>
              <w:rPr>
                <w:color w:val="000000"/>
              </w:rPr>
              <w:t>45</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52</w:t>
            </w:r>
          </w:p>
        </w:tc>
        <w:tc>
          <w:tcPr>
            <w:tcW w:w="5412" w:type="dxa"/>
            <w:shd w:val="clear" w:color="auto" w:fill="auto"/>
          </w:tcPr>
          <w:p w:rsidR="00377E4A" w:rsidRDefault="00377E4A">
            <w:pPr>
              <w:pStyle w:val="normal0"/>
              <w:rPr>
                <w:color w:val="000000"/>
              </w:rPr>
            </w:pPr>
            <w:r>
              <w:rPr>
                <w:color w:val="000000"/>
              </w:rPr>
              <w:t>Установка регулятора (термостат). При работе использовать:</w:t>
            </w:r>
          </w:p>
          <w:p w:rsidR="00377E4A" w:rsidRDefault="00377E4A">
            <w:pPr>
              <w:pStyle w:val="normal0"/>
              <w:rPr>
                <w:color w:val="000000"/>
              </w:rPr>
            </w:pPr>
            <w:r>
              <w:rPr>
                <w:color w:val="000000"/>
              </w:rPr>
              <w:t xml:space="preserve">- Термостат  – 45 </w:t>
            </w:r>
            <w:proofErr w:type="spellStart"/>
            <w:proofErr w:type="gramStart"/>
            <w:r>
              <w:rPr>
                <w:color w:val="000000"/>
              </w:rPr>
              <w:t>шт</w:t>
            </w:r>
            <w:proofErr w:type="spellEnd"/>
            <w:proofErr w:type="gramEnd"/>
            <w:r>
              <w:rPr>
                <w:color w:val="000000"/>
              </w:rPr>
              <w:t>;</w:t>
            </w:r>
          </w:p>
          <w:p w:rsidR="00377E4A" w:rsidRDefault="00377E4A">
            <w:pPr>
              <w:pStyle w:val="normal0"/>
              <w:rPr>
                <w:color w:val="000000"/>
              </w:rPr>
            </w:pPr>
            <w:r>
              <w:rPr>
                <w:color w:val="000000"/>
              </w:rPr>
              <w:t>- Клапан – 45 шт.</w:t>
            </w:r>
          </w:p>
        </w:tc>
        <w:tc>
          <w:tcPr>
            <w:tcW w:w="1701" w:type="dxa"/>
            <w:shd w:val="clear" w:color="auto" w:fill="auto"/>
          </w:tcPr>
          <w:p w:rsidR="00377E4A" w:rsidRDefault="00377E4A">
            <w:pPr>
              <w:pStyle w:val="normal0"/>
              <w:jc w:val="center"/>
              <w:rPr>
                <w:color w:val="000000"/>
              </w:rPr>
            </w:pPr>
            <w:proofErr w:type="spellStart"/>
            <w:r>
              <w:rPr>
                <w:color w:val="000000"/>
              </w:rPr>
              <w:t>компл</w:t>
            </w:r>
            <w:proofErr w:type="spellEnd"/>
            <w:r>
              <w:rPr>
                <w:color w:val="000000"/>
              </w:rPr>
              <w:t>.</w:t>
            </w:r>
          </w:p>
        </w:tc>
        <w:tc>
          <w:tcPr>
            <w:tcW w:w="1559" w:type="dxa"/>
            <w:shd w:val="clear" w:color="auto" w:fill="auto"/>
          </w:tcPr>
          <w:p w:rsidR="00377E4A" w:rsidRDefault="00377E4A" w:rsidP="00243E94">
            <w:pPr>
              <w:pStyle w:val="normal0"/>
              <w:jc w:val="center"/>
              <w:rPr>
                <w:color w:val="000000"/>
              </w:rPr>
            </w:pPr>
            <w:r>
              <w:rPr>
                <w:color w:val="000000"/>
              </w:rPr>
              <w:t>45</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53</w:t>
            </w:r>
          </w:p>
        </w:tc>
        <w:tc>
          <w:tcPr>
            <w:tcW w:w="5412" w:type="dxa"/>
            <w:shd w:val="clear" w:color="auto" w:fill="auto"/>
          </w:tcPr>
          <w:p w:rsidR="00377E4A" w:rsidRDefault="00377E4A">
            <w:pPr>
              <w:pStyle w:val="normal0"/>
              <w:rPr>
                <w:color w:val="000000"/>
              </w:rPr>
            </w:pPr>
            <w:r>
              <w:rPr>
                <w:color w:val="000000"/>
              </w:rPr>
              <w:t>Смена вентилей и клапанов обратных муфтовых диаметром до 20 мм:</w:t>
            </w:r>
          </w:p>
          <w:p w:rsidR="00377E4A" w:rsidRDefault="00377E4A">
            <w:pPr>
              <w:pStyle w:val="normal0"/>
              <w:rPr>
                <w:color w:val="000000"/>
              </w:rPr>
            </w:pPr>
            <w:r>
              <w:rPr>
                <w:color w:val="000000"/>
              </w:rPr>
              <w:t xml:space="preserve">- Фитинг пресс соединение BP 16 1/2 – 45 </w:t>
            </w:r>
            <w:proofErr w:type="spellStart"/>
            <w:proofErr w:type="gramStart"/>
            <w:r>
              <w:rPr>
                <w:color w:val="000000"/>
              </w:rPr>
              <w:t>шт</w:t>
            </w:r>
            <w:proofErr w:type="spellEnd"/>
            <w:proofErr w:type="gramEnd"/>
            <w:r>
              <w:rPr>
                <w:color w:val="000000"/>
              </w:rPr>
              <w:t>;</w:t>
            </w:r>
          </w:p>
          <w:p w:rsidR="00377E4A" w:rsidRDefault="00377E4A">
            <w:pPr>
              <w:pStyle w:val="normal0"/>
              <w:rPr>
                <w:color w:val="000000"/>
              </w:rPr>
            </w:pPr>
            <w:r>
              <w:rPr>
                <w:color w:val="000000"/>
              </w:rPr>
              <w:t xml:space="preserve">- Фитинг пресс соединение HP 16 1/2 – 45 </w:t>
            </w:r>
            <w:proofErr w:type="spellStart"/>
            <w:proofErr w:type="gramStart"/>
            <w:r>
              <w:rPr>
                <w:color w:val="000000"/>
              </w:rPr>
              <w:t>шт</w:t>
            </w:r>
            <w:proofErr w:type="spellEnd"/>
            <w:proofErr w:type="gramEnd"/>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tcPr>
          <w:p w:rsidR="00377E4A" w:rsidRDefault="00377E4A" w:rsidP="00243E94">
            <w:pPr>
              <w:pStyle w:val="normal0"/>
              <w:jc w:val="center"/>
              <w:rPr>
                <w:color w:val="000000"/>
              </w:rPr>
            </w:pPr>
            <w:r>
              <w:rPr>
                <w:color w:val="000000"/>
              </w:rPr>
              <w:t>90</w:t>
            </w:r>
          </w:p>
        </w:tc>
      </w:tr>
      <w:tr w:rsidR="00377E4A" w:rsidTr="00243E94">
        <w:trPr>
          <w:trHeight w:val="660"/>
        </w:trPr>
        <w:tc>
          <w:tcPr>
            <w:tcW w:w="702" w:type="dxa"/>
            <w:shd w:val="clear" w:color="auto" w:fill="auto"/>
          </w:tcPr>
          <w:p w:rsidR="00377E4A" w:rsidRDefault="00377E4A">
            <w:pPr>
              <w:pStyle w:val="normal0"/>
              <w:rPr>
                <w:color w:val="000000"/>
              </w:rPr>
            </w:pPr>
            <w:r>
              <w:rPr>
                <w:color w:val="000000"/>
              </w:rPr>
              <w:t>54</w:t>
            </w:r>
          </w:p>
        </w:tc>
        <w:tc>
          <w:tcPr>
            <w:tcW w:w="5412" w:type="dxa"/>
            <w:shd w:val="clear" w:color="auto" w:fill="auto"/>
          </w:tcPr>
          <w:p w:rsidR="00377E4A" w:rsidRDefault="00377E4A">
            <w:pPr>
              <w:pStyle w:val="normal0"/>
              <w:rPr>
                <w:color w:val="000000"/>
              </w:rPr>
            </w:pPr>
            <w:r>
              <w:rPr>
                <w:color w:val="000000"/>
              </w:rPr>
              <w:t xml:space="preserve">Замена трубопроводов отопления из стальных труб на трубопроводы из многослойных </w:t>
            </w:r>
            <w:proofErr w:type="spellStart"/>
            <w:r>
              <w:rPr>
                <w:color w:val="000000"/>
              </w:rPr>
              <w:t>металлополимерных</w:t>
            </w:r>
            <w:proofErr w:type="spellEnd"/>
            <w:r>
              <w:rPr>
                <w:color w:val="000000"/>
              </w:rPr>
              <w:t xml:space="preserve"> труб отопления диаметром до 16 мм</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10</w:t>
            </w:r>
          </w:p>
        </w:tc>
      </w:tr>
      <w:tr w:rsidR="00377E4A">
        <w:trPr>
          <w:trHeight w:val="220"/>
        </w:trPr>
        <w:tc>
          <w:tcPr>
            <w:tcW w:w="702" w:type="dxa"/>
            <w:shd w:val="clear" w:color="auto" w:fill="auto"/>
          </w:tcPr>
          <w:p w:rsidR="00377E4A" w:rsidRDefault="00377E4A">
            <w:pPr>
              <w:pStyle w:val="normal0"/>
              <w:rPr>
                <w:color w:val="000000"/>
              </w:rPr>
            </w:pPr>
            <w:r>
              <w:rPr>
                <w:color w:val="000000"/>
              </w:rPr>
              <w:t>55</w:t>
            </w:r>
          </w:p>
        </w:tc>
        <w:tc>
          <w:tcPr>
            <w:tcW w:w="5412" w:type="dxa"/>
            <w:shd w:val="clear" w:color="auto" w:fill="auto"/>
          </w:tcPr>
          <w:p w:rsidR="00377E4A" w:rsidRDefault="00377E4A">
            <w:pPr>
              <w:pStyle w:val="normal0"/>
              <w:rPr>
                <w:color w:val="000000"/>
              </w:rPr>
            </w:pPr>
            <w:r>
              <w:rPr>
                <w:color w:val="000000"/>
              </w:rPr>
              <w:t>Снятие счетчиков</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vAlign w:val="center"/>
          </w:tcPr>
          <w:p w:rsidR="00377E4A" w:rsidRDefault="00377E4A">
            <w:pPr>
              <w:pStyle w:val="normal0"/>
              <w:jc w:val="center"/>
              <w:rPr>
                <w:color w:val="000000"/>
              </w:rPr>
            </w:pPr>
            <w:r>
              <w:rPr>
                <w:color w:val="000000"/>
              </w:rPr>
              <w:t>1</w:t>
            </w:r>
          </w:p>
        </w:tc>
      </w:tr>
      <w:tr w:rsidR="00377E4A">
        <w:trPr>
          <w:trHeight w:val="220"/>
        </w:trPr>
        <w:tc>
          <w:tcPr>
            <w:tcW w:w="702" w:type="dxa"/>
            <w:shd w:val="clear" w:color="auto" w:fill="auto"/>
          </w:tcPr>
          <w:p w:rsidR="00377E4A" w:rsidRDefault="00377E4A">
            <w:pPr>
              <w:pStyle w:val="normal0"/>
              <w:rPr>
                <w:color w:val="000000"/>
              </w:rPr>
            </w:pPr>
            <w:r>
              <w:rPr>
                <w:color w:val="000000"/>
              </w:rPr>
              <w:t>56</w:t>
            </w:r>
          </w:p>
        </w:tc>
        <w:tc>
          <w:tcPr>
            <w:tcW w:w="5412" w:type="dxa"/>
            <w:shd w:val="clear" w:color="auto" w:fill="auto"/>
          </w:tcPr>
          <w:p w:rsidR="00377E4A" w:rsidRDefault="00377E4A">
            <w:pPr>
              <w:pStyle w:val="normal0"/>
              <w:rPr>
                <w:color w:val="000000"/>
              </w:rPr>
            </w:pPr>
            <w:bookmarkStart w:id="15" w:name="_gjdgxs" w:colFirst="0" w:colLast="0"/>
            <w:bookmarkEnd w:id="15"/>
            <w:r>
              <w:rPr>
                <w:color w:val="000000"/>
              </w:rPr>
              <w:t xml:space="preserve">Установка </w:t>
            </w:r>
            <w:proofErr w:type="spellStart"/>
            <w:r>
              <w:rPr>
                <w:color w:val="000000"/>
              </w:rPr>
              <w:t>Теплосчетчика</w:t>
            </w:r>
            <w:proofErr w:type="spellEnd"/>
            <w:r>
              <w:rPr>
                <w:color w:val="000000"/>
              </w:rPr>
              <w:t xml:space="preserve"> "Карат"</w:t>
            </w:r>
          </w:p>
        </w:tc>
        <w:tc>
          <w:tcPr>
            <w:tcW w:w="1701" w:type="dxa"/>
            <w:shd w:val="clear" w:color="auto" w:fill="auto"/>
          </w:tcPr>
          <w:p w:rsidR="00377E4A" w:rsidRDefault="00377E4A">
            <w:pPr>
              <w:pStyle w:val="normal0"/>
              <w:jc w:val="center"/>
              <w:rPr>
                <w:color w:val="000000"/>
              </w:rPr>
            </w:pPr>
            <w:r>
              <w:rPr>
                <w:color w:val="000000"/>
              </w:rPr>
              <w:t>шт.</w:t>
            </w:r>
          </w:p>
        </w:tc>
        <w:tc>
          <w:tcPr>
            <w:tcW w:w="1559" w:type="dxa"/>
            <w:shd w:val="clear" w:color="auto" w:fill="auto"/>
            <w:vAlign w:val="center"/>
          </w:tcPr>
          <w:p w:rsidR="00377E4A" w:rsidRDefault="00377E4A">
            <w:pPr>
              <w:pStyle w:val="normal0"/>
              <w:jc w:val="center"/>
              <w:rPr>
                <w:color w:val="000000"/>
              </w:rPr>
            </w:pPr>
            <w:r>
              <w:rPr>
                <w:color w:val="000000"/>
              </w:rPr>
              <w:t>1</w:t>
            </w:r>
          </w:p>
        </w:tc>
      </w:tr>
      <w:tr w:rsidR="00377E4A">
        <w:trPr>
          <w:trHeight w:val="440"/>
        </w:trPr>
        <w:tc>
          <w:tcPr>
            <w:tcW w:w="9374" w:type="dxa"/>
            <w:gridSpan w:val="4"/>
            <w:shd w:val="clear" w:color="auto" w:fill="auto"/>
            <w:vAlign w:val="center"/>
          </w:tcPr>
          <w:p w:rsidR="00377E4A" w:rsidRDefault="00377E4A">
            <w:pPr>
              <w:pStyle w:val="normal0"/>
              <w:rPr>
                <w:b/>
                <w:color w:val="000000"/>
              </w:rPr>
            </w:pPr>
            <w:r>
              <w:rPr>
                <w:b/>
                <w:color w:val="000000"/>
              </w:rPr>
              <w:t>Раздел 4. Ремонт помещения: №2</w:t>
            </w:r>
          </w:p>
        </w:tc>
      </w:tr>
      <w:tr w:rsidR="00377E4A">
        <w:trPr>
          <w:trHeight w:val="440"/>
        </w:trPr>
        <w:tc>
          <w:tcPr>
            <w:tcW w:w="9374" w:type="dxa"/>
            <w:gridSpan w:val="4"/>
            <w:shd w:val="clear" w:color="auto" w:fill="auto"/>
            <w:vAlign w:val="center"/>
          </w:tcPr>
          <w:p w:rsidR="00377E4A" w:rsidRDefault="00377E4A">
            <w:pPr>
              <w:pStyle w:val="normal0"/>
              <w:rPr>
                <w:i/>
                <w:color w:val="000000"/>
              </w:rPr>
            </w:pPr>
            <w:r>
              <w:rPr>
                <w:i/>
                <w:color w:val="000000"/>
              </w:rPr>
              <w:t>проемы</w:t>
            </w:r>
          </w:p>
        </w:tc>
      </w:tr>
      <w:tr w:rsidR="00377E4A">
        <w:trPr>
          <w:trHeight w:val="220"/>
        </w:trPr>
        <w:tc>
          <w:tcPr>
            <w:tcW w:w="702" w:type="dxa"/>
            <w:shd w:val="clear" w:color="auto" w:fill="auto"/>
          </w:tcPr>
          <w:p w:rsidR="00377E4A" w:rsidRDefault="00377E4A">
            <w:pPr>
              <w:pStyle w:val="normal0"/>
              <w:rPr>
                <w:color w:val="000000"/>
              </w:rPr>
            </w:pPr>
            <w:r>
              <w:rPr>
                <w:color w:val="000000"/>
              </w:rPr>
              <w:t>57</w:t>
            </w:r>
          </w:p>
        </w:tc>
        <w:tc>
          <w:tcPr>
            <w:tcW w:w="5412" w:type="dxa"/>
            <w:shd w:val="clear" w:color="auto" w:fill="auto"/>
          </w:tcPr>
          <w:p w:rsidR="00377E4A" w:rsidRDefault="00377E4A">
            <w:pPr>
              <w:pStyle w:val="normal0"/>
              <w:rPr>
                <w:color w:val="000000"/>
              </w:rPr>
            </w:pPr>
            <w:r>
              <w:rPr>
                <w:color w:val="000000"/>
              </w:rPr>
              <w:t xml:space="preserve">Снятие подоконных досок </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377E4A" w:rsidRDefault="00377E4A">
            <w:pPr>
              <w:pStyle w:val="normal0"/>
              <w:jc w:val="center"/>
              <w:rPr>
                <w:color w:val="000000"/>
              </w:rPr>
            </w:pPr>
            <w:r>
              <w:rPr>
                <w:color w:val="000000"/>
              </w:rPr>
              <w:t>1,03</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58</w:t>
            </w:r>
          </w:p>
        </w:tc>
        <w:tc>
          <w:tcPr>
            <w:tcW w:w="5412" w:type="dxa"/>
            <w:shd w:val="clear" w:color="auto" w:fill="auto"/>
          </w:tcPr>
          <w:p w:rsidR="00377E4A" w:rsidRDefault="00377E4A">
            <w:pPr>
              <w:pStyle w:val="normal0"/>
              <w:rPr>
                <w:color w:val="000000"/>
              </w:rPr>
            </w:pPr>
            <w:r>
              <w:rPr>
                <w:color w:val="000000"/>
              </w:rPr>
              <w:t xml:space="preserve">Ремонт и восстановление герметизации стеновых панелей </w:t>
            </w:r>
            <w:proofErr w:type="spellStart"/>
            <w:r>
              <w:rPr>
                <w:color w:val="000000"/>
              </w:rPr>
              <w:t>пенополистиролом</w:t>
            </w:r>
            <w:proofErr w:type="spellEnd"/>
            <w:r>
              <w:rPr>
                <w:color w:val="000000"/>
              </w:rPr>
              <w:t>, стык горизонтальный</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6,89</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59</w:t>
            </w:r>
          </w:p>
        </w:tc>
        <w:tc>
          <w:tcPr>
            <w:tcW w:w="5412" w:type="dxa"/>
            <w:shd w:val="clear" w:color="auto" w:fill="auto"/>
          </w:tcPr>
          <w:p w:rsidR="00377E4A" w:rsidRDefault="00377E4A">
            <w:pPr>
              <w:pStyle w:val="normal0"/>
              <w:rPr>
                <w:color w:val="000000"/>
              </w:rPr>
            </w:pPr>
            <w:r>
              <w:rPr>
                <w:color w:val="000000"/>
              </w:rPr>
              <w:t>Установка подоконных досок из ПВХ в каменных стенах. При работе использовать Доски подоконные ПВХ, шириной 150 мм – 6,89 м.</w:t>
            </w:r>
          </w:p>
        </w:tc>
        <w:tc>
          <w:tcPr>
            <w:tcW w:w="1701" w:type="dxa"/>
            <w:shd w:val="clear" w:color="auto" w:fill="auto"/>
          </w:tcPr>
          <w:p w:rsidR="00377E4A" w:rsidRDefault="00377E4A">
            <w:pPr>
              <w:pStyle w:val="normal0"/>
              <w:jc w:val="center"/>
              <w:rPr>
                <w:color w:val="000000"/>
              </w:rPr>
            </w:pPr>
            <w:r>
              <w:rPr>
                <w:color w:val="000000"/>
              </w:rPr>
              <w:t xml:space="preserve">п. </w:t>
            </w:r>
            <w:proofErr w:type="gramStart"/>
            <w:r>
              <w:rPr>
                <w:color w:val="000000"/>
              </w:rPr>
              <w:t>м</w:t>
            </w:r>
            <w:proofErr w:type="gramEnd"/>
          </w:p>
        </w:tc>
        <w:tc>
          <w:tcPr>
            <w:tcW w:w="1559" w:type="dxa"/>
            <w:shd w:val="clear" w:color="auto" w:fill="auto"/>
          </w:tcPr>
          <w:p w:rsidR="00377E4A" w:rsidRDefault="00377E4A" w:rsidP="00243E94">
            <w:pPr>
              <w:pStyle w:val="normal0"/>
              <w:jc w:val="center"/>
              <w:rPr>
                <w:color w:val="000000"/>
              </w:rPr>
            </w:pPr>
            <w:r>
              <w:rPr>
                <w:color w:val="000000"/>
              </w:rPr>
              <w:t>6,89</w:t>
            </w:r>
          </w:p>
        </w:tc>
      </w:tr>
      <w:tr w:rsidR="00377E4A">
        <w:trPr>
          <w:trHeight w:val="220"/>
        </w:trPr>
        <w:tc>
          <w:tcPr>
            <w:tcW w:w="702" w:type="dxa"/>
            <w:shd w:val="clear" w:color="auto" w:fill="auto"/>
          </w:tcPr>
          <w:p w:rsidR="00377E4A" w:rsidRDefault="00377E4A">
            <w:pPr>
              <w:pStyle w:val="normal0"/>
              <w:rPr>
                <w:color w:val="000000"/>
              </w:rPr>
            </w:pPr>
            <w:r>
              <w:rPr>
                <w:color w:val="000000"/>
              </w:rPr>
              <w:t>60</w:t>
            </w:r>
          </w:p>
        </w:tc>
        <w:tc>
          <w:tcPr>
            <w:tcW w:w="5412" w:type="dxa"/>
            <w:shd w:val="clear" w:color="auto" w:fill="auto"/>
          </w:tcPr>
          <w:p w:rsidR="00377E4A" w:rsidRDefault="00377E4A">
            <w:pPr>
              <w:pStyle w:val="normal0"/>
              <w:rPr>
                <w:color w:val="000000"/>
              </w:rPr>
            </w:pPr>
            <w:r>
              <w:rPr>
                <w:color w:val="000000"/>
              </w:rPr>
              <w:t>Ремонт штукатурки откосов внутри здания</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377E4A" w:rsidRDefault="00377E4A">
            <w:pPr>
              <w:pStyle w:val="normal0"/>
              <w:jc w:val="center"/>
              <w:rPr>
                <w:color w:val="000000"/>
              </w:rPr>
            </w:pPr>
            <w:r>
              <w:rPr>
                <w:color w:val="000000"/>
              </w:rPr>
              <w:t>1,34</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61</w:t>
            </w:r>
          </w:p>
        </w:tc>
        <w:tc>
          <w:tcPr>
            <w:tcW w:w="5412" w:type="dxa"/>
            <w:shd w:val="clear" w:color="auto" w:fill="auto"/>
          </w:tcPr>
          <w:p w:rsidR="00377E4A" w:rsidRDefault="00377E4A">
            <w:pPr>
              <w:pStyle w:val="normal0"/>
              <w:rPr>
                <w:color w:val="000000"/>
              </w:rPr>
            </w:pPr>
            <w:r>
              <w:rPr>
                <w:color w:val="000000"/>
              </w:rPr>
              <w:t>Окраска откосов поливинилацетатными водоэмульсионными составами</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1,34</w:t>
            </w:r>
          </w:p>
        </w:tc>
      </w:tr>
      <w:tr w:rsidR="00377E4A">
        <w:trPr>
          <w:trHeight w:val="440"/>
        </w:trPr>
        <w:tc>
          <w:tcPr>
            <w:tcW w:w="9374" w:type="dxa"/>
            <w:gridSpan w:val="4"/>
            <w:shd w:val="clear" w:color="auto" w:fill="auto"/>
            <w:vAlign w:val="center"/>
          </w:tcPr>
          <w:p w:rsidR="00377E4A" w:rsidRDefault="00377E4A">
            <w:pPr>
              <w:pStyle w:val="normal0"/>
              <w:rPr>
                <w:i/>
                <w:color w:val="000000"/>
              </w:rPr>
            </w:pPr>
            <w:r>
              <w:rPr>
                <w:i/>
                <w:color w:val="000000"/>
              </w:rPr>
              <w:t>полы</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62</w:t>
            </w:r>
          </w:p>
        </w:tc>
        <w:tc>
          <w:tcPr>
            <w:tcW w:w="5412" w:type="dxa"/>
            <w:shd w:val="clear" w:color="auto" w:fill="auto"/>
          </w:tcPr>
          <w:p w:rsidR="00377E4A" w:rsidRDefault="00377E4A">
            <w:pPr>
              <w:pStyle w:val="normal0"/>
              <w:rPr>
                <w:color w:val="000000"/>
              </w:rPr>
            </w:pPr>
            <w:r>
              <w:rPr>
                <w:color w:val="000000"/>
              </w:rPr>
              <w:t>Разборка плинтусов деревянных и из пластмассовых материалов</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22,2</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63</w:t>
            </w:r>
          </w:p>
        </w:tc>
        <w:tc>
          <w:tcPr>
            <w:tcW w:w="5412" w:type="dxa"/>
            <w:shd w:val="clear" w:color="auto" w:fill="auto"/>
          </w:tcPr>
          <w:p w:rsidR="00377E4A" w:rsidRDefault="00377E4A">
            <w:pPr>
              <w:pStyle w:val="normal0"/>
              <w:rPr>
                <w:color w:val="000000"/>
              </w:rPr>
            </w:pPr>
            <w:r>
              <w:rPr>
                <w:color w:val="000000"/>
              </w:rPr>
              <w:t xml:space="preserve">Разборка покрытий полов из </w:t>
            </w:r>
            <w:proofErr w:type="spellStart"/>
            <w:r>
              <w:rPr>
                <w:color w:val="000000"/>
              </w:rPr>
              <w:t>ламината</w:t>
            </w:r>
            <w:proofErr w:type="spellEnd"/>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31,9</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64</w:t>
            </w:r>
          </w:p>
        </w:tc>
        <w:tc>
          <w:tcPr>
            <w:tcW w:w="5412" w:type="dxa"/>
            <w:shd w:val="clear" w:color="auto" w:fill="auto"/>
          </w:tcPr>
          <w:p w:rsidR="00377E4A" w:rsidRDefault="00377E4A">
            <w:pPr>
              <w:pStyle w:val="normal0"/>
              <w:rPr>
                <w:color w:val="000000"/>
              </w:rPr>
            </w:pPr>
            <w:r>
              <w:rPr>
                <w:color w:val="000000"/>
              </w:rPr>
              <w:t>Разборка покрытий полов цементных</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31,9</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65</w:t>
            </w:r>
          </w:p>
        </w:tc>
        <w:tc>
          <w:tcPr>
            <w:tcW w:w="5412" w:type="dxa"/>
            <w:shd w:val="clear" w:color="auto" w:fill="auto"/>
          </w:tcPr>
          <w:p w:rsidR="00377E4A" w:rsidRDefault="00377E4A">
            <w:pPr>
              <w:pStyle w:val="normal0"/>
              <w:rPr>
                <w:color w:val="000000"/>
              </w:rPr>
            </w:pPr>
            <w:r>
              <w:rPr>
                <w:color w:val="000000"/>
              </w:rPr>
              <w:t>Устройство стяжек из выравнивающей смеси, толщиной 5 мм</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31,9</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66</w:t>
            </w:r>
          </w:p>
        </w:tc>
        <w:tc>
          <w:tcPr>
            <w:tcW w:w="5412" w:type="dxa"/>
            <w:shd w:val="clear" w:color="auto" w:fill="auto"/>
          </w:tcPr>
          <w:p w:rsidR="00377E4A" w:rsidRDefault="00377E4A">
            <w:pPr>
              <w:pStyle w:val="normal0"/>
              <w:rPr>
                <w:color w:val="000000"/>
              </w:rPr>
            </w:pPr>
            <w:r>
              <w:rPr>
                <w:color w:val="000000"/>
              </w:rPr>
              <w:t xml:space="preserve">Устройство покрытий из </w:t>
            </w:r>
            <w:proofErr w:type="gramStart"/>
            <w:r>
              <w:rPr>
                <w:color w:val="000000"/>
              </w:rPr>
              <w:t>досок</w:t>
            </w:r>
            <w:proofErr w:type="gramEnd"/>
            <w:r>
              <w:rPr>
                <w:color w:val="000000"/>
              </w:rPr>
              <w:t xml:space="preserve"> ламинированных замковым способом. При работе использовать Покрытие напольное ламинированное 31 класс, толщина 6 мм – 32,7 м</w:t>
            </w:r>
            <w:proofErr w:type="gramStart"/>
            <w:r>
              <w:rPr>
                <w:color w:val="000000"/>
              </w:rPr>
              <w:t>2</w:t>
            </w:r>
            <w:proofErr w:type="gramEnd"/>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31,9</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67</w:t>
            </w:r>
          </w:p>
        </w:tc>
        <w:tc>
          <w:tcPr>
            <w:tcW w:w="5412" w:type="dxa"/>
            <w:shd w:val="clear" w:color="auto" w:fill="auto"/>
          </w:tcPr>
          <w:p w:rsidR="00377E4A" w:rsidRDefault="00377E4A">
            <w:pPr>
              <w:pStyle w:val="normal0"/>
              <w:rPr>
                <w:color w:val="000000"/>
              </w:rPr>
            </w:pPr>
            <w:r>
              <w:rPr>
                <w:color w:val="000000"/>
              </w:rPr>
              <w:t>Устройство плинтусов поливинилхлоридных на винтах самонарезающих</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22,2</w:t>
            </w:r>
          </w:p>
        </w:tc>
      </w:tr>
      <w:tr w:rsidR="00377E4A">
        <w:trPr>
          <w:trHeight w:val="440"/>
        </w:trPr>
        <w:tc>
          <w:tcPr>
            <w:tcW w:w="9374" w:type="dxa"/>
            <w:gridSpan w:val="4"/>
            <w:shd w:val="clear" w:color="auto" w:fill="auto"/>
            <w:vAlign w:val="center"/>
          </w:tcPr>
          <w:p w:rsidR="00377E4A" w:rsidRDefault="00377E4A">
            <w:pPr>
              <w:pStyle w:val="normal0"/>
              <w:rPr>
                <w:i/>
                <w:color w:val="000000"/>
              </w:rPr>
            </w:pPr>
            <w:r>
              <w:rPr>
                <w:i/>
                <w:color w:val="000000"/>
              </w:rPr>
              <w:t>стены</w:t>
            </w:r>
          </w:p>
        </w:tc>
      </w:tr>
      <w:tr w:rsidR="00377E4A">
        <w:trPr>
          <w:trHeight w:val="220"/>
        </w:trPr>
        <w:tc>
          <w:tcPr>
            <w:tcW w:w="702" w:type="dxa"/>
            <w:shd w:val="clear" w:color="auto" w:fill="auto"/>
          </w:tcPr>
          <w:p w:rsidR="00377E4A" w:rsidRDefault="00377E4A">
            <w:pPr>
              <w:pStyle w:val="normal0"/>
              <w:rPr>
                <w:color w:val="000000"/>
              </w:rPr>
            </w:pPr>
            <w:r>
              <w:rPr>
                <w:color w:val="000000"/>
              </w:rPr>
              <w:t>68</w:t>
            </w:r>
          </w:p>
        </w:tc>
        <w:tc>
          <w:tcPr>
            <w:tcW w:w="5412" w:type="dxa"/>
            <w:shd w:val="clear" w:color="auto" w:fill="auto"/>
          </w:tcPr>
          <w:p w:rsidR="00377E4A" w:rsidRDefault="00377E4A">
            <w:pPr>
              <w:pStyle w:val="normal0"/>
              <w:rPr>
                <w:color w:val="000000"/>
              </w:rPr>
            </w:pPr>
            <w:r>
              <w:rPr>
                <w:color w:val="000000"/>
              </w:rPr>
              <w:t xml:space="preserve">Снятие обоев </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377E4A" w:rsidRDefault="00377E4A">
            <w:pPr>
              <w:pStyle w:val="normal0"/>
              <w:jc w:val="center"/>
              <w:rPr>
                <w:color w:val="000000"/>
              </w:rPr>
            </w:pPr>
            <w:r>
              <w:rPr>
                <w:color w:val="000000"/>
              </w:rPr>
              <w:t>51,7</w:t>
            </w:r>
          </w:p>
        </w:tc>
      </w:tr>
      <w:tr w:rsidR="00377E4A">
        <w:trPr>
          <w:trHeight w:val="220"/>
        </w:trPr>
        <w:tc>
          <w:tcPr>
            <w:tcW w:w="702" w:type="dxa"/>
            <w:shd w:val="clear" w:color="auto" w:fill="auto"/>
          </w:tcPr>
          <w:p w:rsidR="00377E4A" w:rsidRDefault="00377E4A">
            <w:pPr>
              <w:pStyle w:val="normal0"/>
              <w:rPr>
                <w:color w:val="000000"/>
              </w:rPr>
            </w:pPr>
            <w:r>
              <w:rPr>
                <w:color w:val="000000"/>
              </w:rPr>
              <w:t>69</w:t>
            </w:r>
          </w:p>
        </w:tc>
        <w:tc>
          <w:tcPr>
            <w:tcW w:w="5412" w:type="dxa"/>
            <w:shd w:val="clear" w:color="auto" w:fill="auto"/>
          </w:tcPr>
          <w:p w:rsidR="00377E4A" w:rsidRDefault="00377E4A">
            <w:pPr>
              <w:pStyle w:val="normal0"/>
              <w:rPr>
                <w:color w:val="000000"/>
              </w:rPr>
            </w:pPr>
            <w:r>
              <w:rPr>
                <w:color w:val="000000"/>
              </w:rPr>
              <w:t xml:space="preserve">Отбивка штукатурки с поверхностей стен </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377E4A" w:rsidRDefault="00377E4A">
            <w:pPr>
              <w:pStyle w:val="normal0"/>
              <w:jc w:val="center"/>
              <w:rPr>
                <w:color w:val="000000"/>
              </w:rPr>
            </w:pPr>
            <w:r>
              <w:rPr>
                <w:color w:val="000000"/>
              </w:rPr>
              <w:t>51,7</w:t>
            </w:r>
          </w:p>
        </w:tc>
      </w:tr>
      <w:tr w:rsidR="00377E4A" w:rsidTr="00243E94">
        <w:trPr>
          <w:trHeight w:val="260"/>
        </w:trPr>
        <w:tc>
          <w:tcPr>
            <w:tcW w:w="702" w:type="dxa"/>
            <w:shd w:val="clear" w:color="auto" w:fill="auto"/>
          </w:tcPr>
          <w:p w:rsidR="00377E4A" w:rsidRDefault="00377E4A">
            <w:pPr>
              <w:pStyle w:val="normal0"/>
              <w:rPr>
                <w:color w:val="000000"/>
              </w:rPr>
            </w:pPr>
            <w:r>
              <w:rPr>
                <w:color w:val="000000"/>
              </w:rPr>
              <w:t>70</w:t>
            </w:r>
          </w:p>
        </w:tc>
        <w:tc>
          <w:tcPr>
            <w:tcW w:w="5412" w:type="dxa"/>
            <w:shd w:val="clear" w:color="auto" w:fill="auto"/>
          </w:tcPr>
          <w:p w:rsidR="00377E4A" w:rsidRDefault="00377E4A">
            <w:pPr>
              <w:pStyle w:val="normal0"/>
              <w:rPr>
                <w:color w:val="000000"/>
              </w:rPr>
            </w:pPr>
            <w:r>
              <w:rPr>
                <w:color w:val="000000"/>
              </w:rPr>
              <w:t>Сплошное выравнивание штукатурки внутри здания (однослойная штукатурка) сухой растворной смесью толщиной до 10 мм. При работе использовать Состав грунтовочный глубокого проникновения – 8,3 кг.</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51,7</w:t>
            </w:r>
          </w:p>
        </w:tc>
      </w:tr>
      <w:tr w:rsidR="00377E4A" w:rsidTr="00243E94">
        <w:trPr>
          <w:trHeight w:val="660"/>
        </w:trPr>
        <w:tc>
          <w:tcPr>
            <w:tcW w:w="702" w:type="dxa"/>
            <w:shd w:val="clear" w:color="auto" w:fill="auto"/>
          </w:tcPr>
          <w:p w:rsidR="00377E4A" w:rsidRDefault="00377E4A">
            <w:pPr>
              <w:pStyle w:val="normal0"/>
              <w:rPr>
                <w:color w:val="000000"/>
              </w:rPr>
            </w:pPr>
            <w:r>
              <w:rPr>
                <w:color w:val="000000"/>
              </w:rPr>
              <w:t>71</w:t>
            </w:r>
          </w:p>
        </w:tc>
        <w:tc>
          <w:tcPr>
            <w:tcW w:w="5412" w:type="dxa"/>
            <w:shd w:val="clear" w:color="auto" w:fill="auto"/>
          </w:tcPr>
          <w:p w:rsidR="00377E4A" w:rsidRDefault="00377E4A">
            <w:pPr>
              <w:pStyle w:val="normal0"/>
              <w:rPr>
                <w:color w:val="000000"/>
              </w:rPr>
            </w:pPr>
            <w:r>
              <w:rPr>
                <w:color w:val="000000"/>
              </w:rPr>
              <w:t xml:space="preserve">Отделка стен внутри помещений мелкозернистыми декоративными покрытиями из минеральных или </w:t>
            </w:r>
            <w:proofErr w:type="spellStart"/>
            <w:r>
              <w:rPr>
                <w:color w:val="000000"/>
              </w:rPr>
              <w:t>полимерминеральных</w:t>
            </w:r>
            <w:proofErr w:type="spellEnd"/>
            <w:r>
              <w:rPr>
                <w:color w:val="000000"/>
              </w:rPr>
              <w:t xml:space="preserve"> составов </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51,7</w:t>
            </w:r>
          </w:p>
        </w:tc>
      </w:tr>
      <w:tr w:rsidR="00377E4A">
        <w:trPr>
          <w:trHeight w:val="440"/>
        </w:trPr>
        <w:tc>
          <w:tcPr>
            <w:tcW w:w="9374" w:type="dxa"/>
            <w:gridSpan w:val="4"/>
            <w:shd w:val="clear" w:color="auto" w:fill="auto"/>
            <w:vAlign w:val="center"/>
          </w:tcPr>
          <w:p w:rsidR="00377E4A" w:rsidRDefault="00377E4A">
            <w:pPr>
              <w:pStyle w:val="normal0"/>
              <w:rPr>
                <w:b/>
                <w:color w:val="000000"/>
              </w:rPr>
            </w:pPr>
            <w:r>
              <w:rPr>
                <w:b/>
                <w:color w:val="000000"/>
              </w:rPr>
              <w:t>Раздел 5. Ремонт помещения №22</w:t>
            </w:r>
          </w:p>
        </w:tc>
      </w:tr>
      <w:tr w:rsidR="00377E4A">
        <w:trPr>
          <w:trHeight w:val="440"/>
        </w:trPr>
        <w:tc>
          <w:tcPr>
            <w:tcW w:w="9374" w:type="dxa"/>
            <w:gridSpan w:val="4"/>
            <w:shd w:val="clear" w:color="auto" w:fill="auto"/>
            <w:vAlign w:val="center"/>
          </w:tcPr>
          <w:p w:rsidR="00377E4A" w:rsidRDefault="00377E4A">
            <w:pPr>
              <w:pStyle w:val="normal0"/>
              <w:rPr>
                <w:i/>
                <w:color w:val="000000"/>
              </w:rPr>
            </w:pPr>
            <w:r>
              <w:rPr>
                <w:i/>
                <w:color w:val="000000"/>
              </w:rPr>
              <w:t>полы</w:t>
            </w:r>
          </w:p>
        </w:tc>
      </w:tr>
      <w:tr w:rsidR="00377E4A">
        <w:trPr>
          <w:trHeight w:val="440"/>
        </w:trPr>
        <w:tc>
          <w:tcPr>
            <w:tcW w:w="702" w:type="dxa"/>
            <w:shd w:val="clear" w:color="auto" w:fill="auto"/>
          </w:tcPr>
          <w:p w:rsidR="00377E4A" w:rsidRDefault="00377E4A">
            <w:pPr>
              <w:pStyle w:val="normal0"/>
              <w:rPr>
                <w:color w:val="000000"/>
              </w:rPr>
            </w:pPr>
            <w:r>
              <w:rPr>
                <w:color w:val="000000"/>
              </w:rPr>
              <w:t>72</w:t>
            </w:r>
          </w:p>
        </w:tc>
        <w:tc>
          <w:tcPr>
            <w:tcW w:w="5412" w:type="dxa"/>
            <w:shd w:val="clear" w:color="auto" w:fill="auto"/>
          </w:tcPr>
          <w:p w:rsidR="00377E4A" w:rsidRDefault="00377E4A">
            <w:pPr>
              <w:pStyle w:val="normal0"/>
              <w:rPr>
                <w:color w:val="000000"/>
              </w:rPr>
            </w:pPr>
            <w:r>
              <w:rPr>
                <w:color w:val="000000"/>
              </w:rPr>
              <w:t>Разборка плинтусов деревянных и из пластмассовых материалов</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vAlign w:val="center"/>
          </w:tcPr>
          <w:p w:rsidR="00377E4A" w:rsidRDefault="00377E4A">
            <w:pPr>
              <w:pStyle w:val="normal0"/>
              <w:jc w:val="center"/>
              <w:rPr>
                <w:color w:val="000000"/>
              </w:rPr>
            </w:pPr>
            <w:r>
              <w:rPr>
                <w:color w:val="000000"/>
              </w:rPr>
              <w:t>42,05</w:t>
            </w:r>
          </w:p>
        </w:tc>
      </w:tr>
      <w:tr w:rsidR="00377E4A">
        <w:trPr>
          <w:trHeight w:val="220"/>
        </w:trPr>
        <w:tc>
          <w:tcPr>
            <w:tcW w:w="702" w:type="dxa"/>
            <w:shd w:val="clear" w:color="auto" w:fill="auto"/>
          </w:tcPr>
          <w:p w:rsidR="00377E4A" w:rsidRDefault="00377E4A">
            <w:pPr>
              <w:pStyle w:val="normal0"/>
              <w:rPr>
                <w:color w:val="000000"/>
              </w:rPr>
            </w:pPr>
            <w:r>
              <w:rPr>
                <w:color w:val="000000"/>
              </w:rPr>
              <w:t>73</w:t>
            </w:r>
          </w:p>
        </w:tc>
        <w:tc>
          <w:tcPr>
            <w:tcW w:w="5412" w:type="dxa"/>
            <w:shd w:val="clear" w:color="auto" w:fill="auto"/>
          </w:tcPr>
          <w:p w:rsidR="00377E4A" w:rsidRDefault="00377E4A">
            <w:pPr>
              <w:pStyle w:val="normal0"/>
              <w:rPr>
                <w:color w:val="000000"/>
              </w:rPr>
            </w:pPr>
            <w:r>
              <w:rPr>
                <w:color w:val="000000"/>
              </w:rPr>
              <w:t xml:space="preserve">Разборка покрытий полов из </w:t>
            </w:r>
            <w:proofErr w:type="spellStart"/>
            <w:r>
              <w:rPr>
                <w:color w:val="000000"/>
              </w:rPr>
              <w:t>ламината</w:t>
            </w:r>
            <w:proofErr w:type="spellEnd"/>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377E4A" w:rsidRDefault="00377E4A">
            <w:pPr>
              <w:pStyle w:val="normal0"/>
              <w:jc w:val="center"/>
              <w:rPr>
                <w:color w:val="000000"/>
              </w:rPr>
            </w:pPr>
            <w:r>
              <w:rPr>
                <w:color w:val="000000"/>
              </w:rPr>
              <w:t>95,5</w:t>
            </w:r>
          </w:p>
        </w:tc>
      </w:tr>
      <w:tr w:rsidR="00377E4A">
        <w:trPr>
          <w:trHeight w:val="220"/>
        </w:trPr>
        <w:tc>
          <w:tcPr>
            <w:tcW w:w="702" w:type="dxa"/>
            <w:shd w:val="clear" w:color="auto" w:fill="auto"/>
          </w:tcPr>
          <w:p w:rsidR="00377E4A" w:rsidRDefault="00377E4A">
            <w:pPr>
              <w:pStyle w:val="normal0"/>
              <w:rPr>
                <w:color w:val="000000"/>
              </w:rPr>
            </w:pPr>
            <w:r>
              <w:rPr>
                <w:color w:val="000000"/>
              </w:rPr>
              <w:t>74</w:t>
            </w:r>
          </w:p>
        </w:tc>
        <w:tc>
          <w:tcPr>
            <w:tcW w:w="5412" w:type="dxa"/>
            <w:shd w:val="clear" w:color="auto" w:fill="auto"/>
          </w:tcPr>
          <w:p w:rsidR="00377E4A" w:rsidRDefault="00377E4A">
            <w:pPr>
              <w:pStyle w:val="normal0"/>
              <w:rPr>
                <w:color w:val="000000"/>
              </w:rPr>
            </w:pPr>
            <w:r>
              <w:rPr>
                <w:color w:val="000000"/>
              </w:rPr>
              <w:t>Разборка покрытий полов цементных</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vAlign w:val="center"/>
          </w:tcPr>
          <w:p w:rsidR="00377E4A" w:rsidRDefault="00377E4A">
            <w:pPr>
              <w:pStyle w:val="normal0"/>
              <w:jc w:val="center"/>
              <w:rPr>
                <w:color w:val="000000"/>
              </w:rPr>
            </w:pPr>
            <w:r>
              <w:rPr>
                <w:color w:val="000000"/>
              </w:rPr>
              <w:t>95,5</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75</w:t>
            </w:r>
          </w:p>
        </w:tc>
        <w:tc>
          <w:tcPr>
            <w:tcW w:w="5412" w:type="dxa"/>
            <w:shd w:val="clear" w:color="auto" w:fill="auto"/>
          </w:tcPr>
          <w:p w:rsidR="00377E4A" w:rsidRDefault="00377E4A">
            <w:pPr>
              <w:pStyle w:val="normal0"/>
              <w:rPr>
                <w:color w:val="000000"/>
              </w:rPr>
            </w:pPr>
            <w:r>
              <w:rPr>
                <w:color w:val="000000"/>
              </w:rPr>
              <w:t>Устройство стяжек из выравнивающей смеси, толщиной 5 мм</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95,5</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76</w:t>
            </w:r>
          </w:p>
        </w:tc>
        <w:tc>
          <w:tcPr>
            <w:tcW w:w="5412" w:type="dxa"/>
            <w:shd w:val="clear" w:color="auto" w:fill="auto"/>
          </w:tcPr>
          <w:p w:rsidR="00377E4A" w:rsidRDefault="00377E4A">
            <w:pPr>
              <w:pStyle w:val="normal0"/>
              <w:rPr>
                <w:color w:val="000000"/>
              </w:rPr>
            </w:pPr>
            <w:r>
              <w:rPr>
                <w:color w:val="000000"/>
              </w:rPr>
              <w:t xml:space="preserve">Устройство покрытий из </w:t>
            </w:r>
            <w:proofErr w:type="gramStart"/>
            <w:r>
              <w:rPr>
                <w:color w:val="000000"/>
              </w:rPr>
              <w:t>досок</w:t>
            </w:r>
            <w:proofErr w:type="gramEnd"/>
            <w:r>
              <w:rPr>
                <w:color w:val="000000"/>
              </w:rPr>
              <w:t xml:space="preserve"> ламинированных замковым способом. При работе использовать Покрытие напольное ламинированное 31 класса, толщина 6 мм – 97,89 м</w:t>
            </w:r>
            <w:proofErr w:type="gramStart"/>
            <w:r>
              <w:rPr>
                <w:color w:val="000000"/>
              </w:rPr>
              <w:t>2</w:t>
            </w:r>
            <w:proofErr w:type="gramEnd"/>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95,5</w:t>
            </w:r>
          </w:p>
        </w:tc>
      </w:tr>
      <w:tr w:rsidR="00377E4A" w:rsidTr="00243E94">
        <w:trPr>
          <w:trHeight w:val="440"/>
        </w:trPr>
        <w:tc>
          <w:tcPr>
            <w:tcW w:w="702" w:type="dxa"/>
            <w:shd w:val="clear" w:color="auto" w:fill="auto"/>
          </w:tcPr>
          <w:p w:rsidR="00377E4A" w:rsidRDefault="00377E4A">
            <w:pPr>
              <w:pStyle w:val="normal0"/>
              <w:rPr>
                <w:color w:val="000000"/>
              </w:rPr>
            </w:pPr>
            <w:r>
              <w:rPr>
                <w:color w:val="000000"/>
              </w:rPr>
              <w:t>77</w:t>
            </w:r>
          </w:p>
        </w:tc>
        <w:tc>
          <w:tcPr>
            <w:tcW w:w="5412" w:type="dxa"/>
            <w:shd w:val="clear" w:color="auto" w:fill="auto"/>
          </w:tcPr>
          <w:p w:rsidR="00377E4A" w:rsidRDefault="00377E4A">
            <w:pPr>
              <w:pStyle w:val="normal0"/>
              <w:rPr>
                <w:color w:val="000000"/>
              </w:rPr>
            </w:pPr>
            <w:r>
              <w:rPr>
                <w:color w:val="000000"/>
              </w:rPr>
              <w:t>Устройство плинтусов поливинилхлоридных на винтах самонарезающих</w:t>
            </w:r>
          </w:p>
        </w:tc>
        <w:tc>
          <w:tcPr>
            <w:tcW w:w="1701" w:type="dxa"/>
            <w:shd w:val="clear" w:color="auto" w:fill="auto"/>
          </w:tcPr>
          <w:p w:rsidR="00377E4A" w:rsidRDefault="00377E4A">
            <w:pPr>
              <w:pStyle w:val="normal0"/>
              <w:jc w:val="center"/>
              <w:rPr>
                <w:color w:val="000000"/>
              </w:rPr>
            </w:pPr>
            <w:r>
              <w:rPr>
                <w:color w:val="000000"/>
              </w:rPr>
              <w:t>м</w:t>
            </w:r>
          </w:p>
        </w:tc>
        <w:tc>
          <w:tcPr>
            <w:tcW w:w="1559" w:type="dxa"/>
            <w:shd w:val="clear" w:color="auto" w:fill="auto"/>
          </w:tcPr>
          <w:p w:rsidR="00377E4A" w:rsidRDefault="00377E4A" w:rsidP="00243E94">
            <w:pPr>
              <w:pStyle w:val="normal0"/>
              <w:jc w:val="center"/>
              <w:rPr>
                <w:color w:val="000000"/>
              </w:rPr>
            </w:pPr>
            <w:r>
              <w:rPr>
                <w:color w:val="000000"/>
              </w:rPr>
              <w:t>42,05</w:t>
            </w:r>
          </w:p>
        </w:tc>
      </w:tr>
      <w:tr w:rsidR="00377E4A">
        <w:trPr>
          <w:trHeight w:val="440"/>
        </w:trPr>
        <w:tc>
          <w:tcPr>
            <w:tcW w:w="9374" w:type="dxa"/>
            <w:gridSpan w:val="4"/>
            <w:shd w:val="clear" w:color="auto" w:fill="auto"/>
            <w:vAlign w:val="center"/>
          </w:tcPr>
          <w:p w:rsidR="00377E4A" w:rsidRDefault="00377E4A">
            <w:pPr>
              <w:pStyle w:val="normal0"/>
              <w:rPr>
                <w:i/>
                <w:color w:val="000000"/>
              </w:rPr>
            </w:pPr>
            <w:r>
              <w:rPr>
                <w:i/>
                <w:color w:val="000000"/>
              </w:rPr>
              <w:t>стены</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78</w:t>
            </w:r>
          </w:p>
        </w:tc>
        <w:tc>
          <w:tcPr>
            <w:tcW w:w="5412" w:type="dxa"/>
            <w:shd w:val="clear" w:color="auto" w:fill="auto"/>
          </w:tcPr>
          <w:p w:rsidR="00377E4A" w:rsidRDefault="00377E4A">
            <w:pPr>
              <w:pStyle w:val="normal0"/>
              <w:rPr>
                <w:color w:val="000000"/>
              </w:rPr>
            </w:pPr>
            <w:r>
              <w:rPr>
                <w:color w:val="000000"/>
              </w:rPr>
              <w:t>Демонтаж стеклянной перегородки, (двойное остекление толщ.5мм), алюминиевый профиль, размеры 3*8 м</w:t>
            </w:r>
          </w:p>
        </w:tc>
        <w:tc>
          <w:tcPr>
            <w:tcW w:w="1701" w:type="dxa"/>
            <w:shd w:val="clear" w:color="auto" w:fill="auto"/>
          </w:tcPr>
          <w:p w:rsidR="00377E4A" w:rsidRDefault="00377E4A">
            <w:pPr>
              <w:pStyle w:val="normal0"/>
              <w:jc w:val="center"/>
              <w:rPr>
                <w:color w:val="000000"/>
              </w:rPr>
            </w:pPr>
            <w:r>
              <w:rPr>
                <w:color w:val="000000"/>
              </w:rPr>
              <w:t>т конструкций</w:t>
            </w:r>
          </w:p>
        </w:tc>
        <w:tc>
          <w:tcPr>
            <w:tcW w:w="1559" w:type="dxa"/>
            <w:shd w:val="clear" w:color="auto" w:fill="auto"/>
          </w:tcPr>
          <w:p w:rsidR="00377E4A" w:rsidRDefault="00377E4A" w:rsidP="00243E94">
            <w:pPr>
              <w:pStyle w:val="normal0"/>
              <w:jc w:val="center"/>
              <w:rPr>
                <w:color w:val="000000"/>
              </w:rPr>
            </w:pPr>
            <w:r>
              <w:rPr>
                <w:color w:val="000000"/>
              </w:rPr>
              <w:t>0,635</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79</w:t>
            </w:r>
          </w:p>
        </w:tc>
        <w:tc>
          <w:tcPr>
            <w:tcW w:w="5412" w:type="dxa"/>
            <w:shd w:val="clear" w:color="auto" w:fill="auto"/>
          </w:tcPr>
          <w:p w:rsidR="00377E4A" w:rsidRDefault="00377E4A">
            <w:pPr>
              <w:pStyle w:val="normal0"/>
              <w:rPr>
                <w:color w:val="000000"/>
              </w:rPr>
            </w:pPr>
            <w:r>
              <w:rPr>
                <w:color w:val="000000"/>
              </w:rPr>
              <w:t xml:space="preserve">Снятие обоев </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92,87</w:t>
            </w:r>
          </w:p>
        </w:tc>
      </w:tr>
      <w:tr w:rsidR="00377E4A" w:rsidTr="00243E94">
        <w:trPr>
          <w:trHeight w:val="220"/>
        </w:trPr>
        <w:tc>
          <w:tcPr>
            <w:tcW w:w="702" w:type="dxa"/>
            <w:shd w:val="clear" w:color="auto" w:fill="auto"/>
          </w:tcPr>
          <w:p w:rsidR="00377E4A" w:rsidRDefault="00377E4A">
            <w:pPr>
              <w:pStyle w:val="normal0"/>
              <w:rPr>
                <w:color w:val="000000"/>
              </w:rPr>
            </w:pPr>
            <w:r>
              <w:rPr>
                <w:color w:val="000000"/>
              </w:rPr>
              <w:t>80</w:t>
            </w:r>
          </w:p>
        </w:tc>
        <w:tc>
          <w:tcPr>
            <w:tcW w:w="5412" w:type="dxa"/>
            <w:shd w:val="clear" w:color="auto" w:fill="auto"/>
          </w:tcPr>
          <w:p w:rsidR="00377E4A" w:rsidRDefault="00377E4A">
            <w:pPr>
              <w:pStyle w:val="normal0"/>
              <w:rPr>
                <w:color w:val="000000"/>
              </w:rPr>
            </w:pPr>
            <w:r>
              <w:rPr>
                <w:color w:val="000000"/>
              </w:rPr>
              <w:t xml:space="preserve">Отбивка штукатурки с поверхностей стен </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92,87</w:t>
            </w:r>
          </w:p>
        </w:tc>
      </w:tr>
      <w:tr w:rsidR="00377E4A" w:rsidTr="00243E94">
        <w:trPr>
          <w:trHeight w:val="880"/>
        </w:trPr>
        <w:tc>
          <w:tcPr>
            <w:tcW w:w="702" w:type="dxa"/>
            <w:shd w:val="clear" w:color="auto" w:fill="auto"/>
          </w:tcPr>
          <w:p w:rsidR="00377E4A" w:rsidRDefault="00377E4A">
            <w:pPr>
              <w:pStyle w:val="normal0"/>
              <w:rPr>
                <w:color w:val="000000"/>
              </w:rPr>
            </w:pPr>
            <w:r>
              <w:rPr>
                <w:color w:val="000000"/>
              </w:rPr>
              <w:t>81</w:t>
            </w:r>
          </w:p>
        </w:tc>
        <w:tc>
          <w:tcPr>
            <w:tcW w:w="5412" w:type="dxa"/>
            <w:shd w:val="clear" w:color="auto" w:fill="auto"/>
          </w:tcPr>
          <w:p w:rsidR="00377E4A" w:rsidRDefault="00377E4A">
            <w:pPr>
              <w:pStyle w:val="normal0"/>
              <w:rPr>
                <w:color w:val="000000"/>
              </w:rPr>
            </w:pPr>
            <w:r>
              <w:rPr>
                <w:color w:val="000000"/>
              </w:rPr>
              <w:t>Сплошное выравнивание штукатурки внутри здания (однослойная штукатурка) сухой растворной смесью толщиной до 10 мм. При работе использовать  Состав грунтовочный глубокого проникновения – 14,9 кг.</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92,87</w:t>
            </w:r>
          </w:p>
        </w:tc>
      </w:tr>
      <w:tr w:rsidR="00377E4A" w:rsidTr="00243E94">
        <w:trPr>
          <w:trHeight w:val="660"/>
        </w:trPr>
        <w:tc>
          <w:tcPr>
            <w:tcW w:w="702" w:type="dxa"/>
            <w:shd w:val="clear" w:color="auto" w:fill="auto"/>
          </w:tcPr>
          <w:p w:rsidR="00377E4A" w:rsidRDefault="00377E4A">
            <w:pPr>
              <w:pStyle w:val="normal0"/>
              <w:rPr>
                <w:color w:val="000000"/>
              </w:rPr>
            </w:pPr>
            <w:r>
              <w:rPr>
                <w:color w:val="000000"/>
              </w:rPr>
              <w:t>82</w:t>
            </w:r>
          </w:p>
        </w:tc>
        <w:tc>
          <w:tcPr>
            <w:tcW w:w="5412" w:type="dxa"/>
            <w:shd w:val="clear" w:color="auto" w:fill="auto"/>
          </w:tcPr>
          <w:p w:rsidR="00377E4A" w:rsidRDefault="00377E4A">
            <w:pPr>
              <w:pStyle w:val="normal0"/>
              <w:rPr>
                <w:color w:val="000000"/>
              </w:rPr>
            </w:pPr>
            <w:r>
              <w:rPr>
                <w:color w:val="000000"/>
              </w:rPr>
              <w:t xml:space="preserve">Отделка стен внутри помещений мелкозернистыми декоративными покрытиями из минеральных или </w:t>
            </w:r>
            <w:proofErr w:type="spellStart"/>
            <w:r>
              <w:rPr>
                <w:color w:val="000000"/>
              </w:rPr>
              <w:t>полимерминеральных</w:t>
            </w:r>
            <w:proofErr w:type="spellEnd"/>
            <w:r>
              <w:rPr>
                <w:color w:val="000000"/>
              </w:rPr>
              <w:t xml:space="preserve"> составов </w:t>
            </w:r>
          </w:p>
        </w:tc>
        <w:tc>
          <w:tcPr>
            <w:tcW w:w="1701" w:type="dxa"/>
            <w:shd w:val="clear" w:color="auto" w:fill="auto"/>
          </w:tcPr>
          <w:p w:rsidR="00377E4A" w:rsidRDefault="00377E4A">
            <w:pPr>
              <w:pStyle w:val="normal0"/>
              <w:jc w:val="center"/>
              <w:rPr>
                <w:color w:val="000000"/>
              </w:rPr>
            </w:pPr>
            <w:r>
              <w:rPr>
                <w:color w:val="000000"/>
              </w:rPr>
              <w:t>м</w:t>
            </w:r>
            <w:proofErr w:type="gramStart"/>
            <w:r>
              <w:rPr>
                <w:color w:val="000000"/>
              </w:rPr>
              <w:t>2</w:t>
            </w:r>
            <w:proofErr w:type="gramEnd"/>
          </w:p>
        </w:tc>
        <w:tc>
          <w:tcPr>
            <w:tcW w:w="1559" w:type="dxa"/>
            <w:shd w:val="clear" w:color="auto" w:fill="auto"/>
          </w:tcPr>
          <w:p w:rsidR="00377E4A" w:rsidRDefault="00377E4A" w:rsidP="00243E94">
            <w:pPr>
              <w:pStyle w:val="normal0"/>
              <w:jc w:val="center"/>
              <w:rPr>
                <w:color w:val="000000"/>
              </w:rPr>
            </w:pPr>
            <w:r>
              <w:rPr>
                <w:color w:val="000000"/>
              </w:rPr>
              <w:t>92,87</w:t>
            </w:r>
          </w:p>
        </w:tc>
      </w:tr>
    </w:tbl>
    <w:p w:rsidR="00377E4A" w:rsidRDefault="00377E4A">
      <w:pPr>
        <w:pStyle w:val="normal0"/>
        <w:pBdr>
          <w:top w:val="nil"/>
          <w:left w:val="nil"/>
          <w:bottom w:val="nil"/>
          <w:right w:val="nil"/>
          <w:between w:val="nil"/>
        </w:pBdr>
        <w:ind w:firstLine="709"/>
        <w:jc w:val="both"/>
        <w:rPr>
          <w:color w:val="000000"/>
          <w:sz w:val="28"/>
          <w:szCs w:val="28"/>
        </w:rPr>
      </w:pPr>
    </w:p>
    <w:p w:rsidR="00377E4A" w:rsidRDefault="00377E4A">
      <w:pPr>
        <w:pStyle w:val="normal0"/>
        <w:pBdr>
          <w:top w:val="nil"/>
          <w:left w:val="nil"/>
          <w:bottom w:val="nil"/>
          <w:right w:val="nil"/>
          <w:between w:val="nil"/>
        </w:pBdr>
        <w:ind w:firstLine="709"/>
        <w:jc w:val="both"/>
        <w:rPr>
          <w:color w:val="000000"/>
          <w:sz w:val="28"/>
          <w:szCs w:val="28"/>
        </w:rPr>
      </w:pPr>
      <w:r>
        <w:rPr>
          <w:b/>
          <w:color w:val="000000"/>
          <w:sz w:val="28"/>
          <w:szCs w:val="28"/>
        </w:rPr>
        <w:t>4.3. Требования к выполняемым работам</w:t>
      </w:r>
      <w:r>
        <w:rPr>
          <w:color w:val="000000"/>
          <w:sz w:val="28"/>
          <w:szCs w:val="28"/>
        </w:rPr>
        <w:t xml:space="preserve"> </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4.3.1. Работы должны быть выполнены в соответствии с нормативными документами РФ (</w:t>
      </w:r>
      <w:proofErr w:type="spellStart"/>
      <w:r>
        <w:rPr>
          <w:color w:val="000000"/>
          <w:sz w:val="28"/>
          <w:szCs w:val="28"/>
        </w:rPr>
        <w:t>СНиП</w:t>
      </w:r>
      <w:proofErr w:type="spellEnd"/>
      <w:r>
        <w:rPr>
          <w:color w:val="000000"/>
          <w:sz w:val="28"/>
          <w:szCs w:val="28"/>
        </w:rPr>
        <w:t xml:space="preserve">, ГОСТ, </w:t>
      </w:r>
      <w:proofErr w:type="spellStart"/>
      <w:r>
        <w:rPr>
          <w:color w:val="000000"/>
          <w:sz w:val="28"/>
          <w:szCs w:val="28"/>
        </w:rPr>
        <w:t>СанПиН</w:t>
      </w:r>
      <w:proofErr w:type="spellEnd"/>
      <w:r>
        <w:rPr>
          <w:color w:val="000000"/>
          <w:sz w:val="28"/>
          <w:szCs w:val="28"/>
        </w:rPr>
        <w:t xml:space="preserve"> и др.). </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 xml:space="preserve">4.3.2. Качество выполненных работ должно соответствовать требованиям действующих технических регламентов, строительных Норм и Правил: </w:t>
      </w:r>
      <w:proofErr w:type="spellStart"/>
      <w:r>
        <w:rPr>
          <w:color w:val="000000"/>
          <w:sz w:val="28"/>
          <w:szCs w:val="28"/>
        </w:rPr>
        <w:t>СНиП</w:t>
      </w:r>
      <w:proofErr w:type="spellEnd"/>
      <w:r>
        <w:rPr>
          <w:color w:val="000000"/>
          <w:sz w:val="28"/>
          <w:szCs w:val="28"/>
        </w:rPr>
        <w:t xml:space="preserve"> 3.01.01-85* «Организация строительного производства»,  действующим  техническим регламентам, стандартам, нормам, правилам, техническим условиям.</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4.3.3.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4.3.4. Выполняемые работы, равно как и их результат, должны соответствовать требованиям:</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12-03-2001 «Безопасность труда в строительстве. Часть 1. Общие требования»,</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12-04-2002 «Безопасность труда в строительстве. Часть 2. Строительное производство», </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 xml:space="preserve">СП 12-136-2002 «Безопасность труда в строительстве». </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СП 12-135-2003 Свод правил по проектированию и строительству «Безопасность труда в строительстве».</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4.3.5. Применяемые материалы должны соответствовать  стандартам РФ и иметь сертификаты.</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 xml:space="preserve">4.3.6.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w:t>
      </w:r>
      <w:proofErr w:type="spellStart"/>
      <w:r>
        <w:rPr>
          <w:color w:val="000000"/>
          <w:sz w:val="28"/>
          <w:szCs w:val="28"/>
        </w:rPr>
        <w:t>СНиП</w:t>
      </w:r>
      <w:proofErr w:type="spellEnd"/>
      <w:r>
        <w:rPr>
          <w:color w:val="000000"/>
          <w:sz w:val="28"/>
          <w:szCs w:val="28"/>
        </w:rPr>
        <w:t xml:space="preserve"> 3.01.01-85* «Организация строительного производства» в объеме, достаточном для сдачи объекта в эксплуатацию. </w:t>
      </w:r>
    </w:p>
    <w:p w:rsidR="00377E4A" w:rsidRDefault="00377E4A">
      <w:pPr>
        <w:pStyle w:val="normal0"/>
        <w:ind w:firstLine="720"/>
        <w:jc w:val="both"/>
        <w:rPr>
          <w:b/>
          <w:sz w:val="28"/>
          <w:szCs w:val="28"/>
        </w:rPr>
      </w:pPr>
    </w:p>
    <w:p w:rsidR="00377E4A" w:rsidRDefault="00377E4A">
      <w:pPr>
        <w:pStyle w:val="normal0"/>
        <w:ind w:firstLine="720"/>
        <w:jc w:val="both"/>
        <w:rPr>
          <w:b/>
          <w:sz w:val="28"/>
          <w:szCs w:val="28"/>
        </w:rPr>
      </w:pPr>
      <w:r>
        <w:rPr>
          <w:b/>
          <w:sz w:val="28"/>
          <w:szCs w:val="28"/>
        </w:rPr>
        <w:t>4.4. Порядок сдачи и  приемки работ.</w:t>
      </w:r>
    </w:p>
    <w:p w:rsidR="00377E4A" w:rsidRDefault="00377E4A">
      <w:pPr>
        <w:pStyle w:val="normal0"/>
        <w:ind w:firstLine="709"/>
        <w:jc w:val="both"/>
        <w:rPr>
          <w:sz w:val="28"/>
          <w:szCs w:val="28"/>
        </w:rPr>
      </w:pPr>
      <w:r>
        <w:rPr>
          <w:sz w:val="28"/>
          <w:szCs w:val="28"/>
        </w:rPr>
        <w:t xml:space="preserve">4.4.1.  По завершении  выполнения Работ Исполнитель в течение 5 (пяти) календарных дней представляет Заказчику акты приемки выполненных работ формы КС-2, справки о стоимости выполненных работ и затрат формы КС-3, счета-фактуры. Предъявляются акты на освидетельствование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w:t>
      </w:r>
    </w:p>
    <w:p w:rsidR="00377E4A" w:rsidRDefault="00377E4A">
      <w:pPr>
        <w:pStyle w:val="normal0"/>
        <w:pBdr>
          <w:top w:val="nil"/>
          <w:left w:val="nil"/>
          <w:bottom w:val="nil"/>
          <w:right w:val="nil"/>
          <w:between w:val="nil"/>
        </w:pBdr>
        <w:ind w:firstLine="720"/>
        <w:jc w:val="both"/>
        <w:rPr>
          <w:color w:val="000000"/>
          <w:sz w:val="28"/>
          <w:szCs w:val="28"/>
        </w:rPr>
      </w:pPr>
      <w:r>
        <w:rPr>
          <w:color w:val="000000"/>
          <w:sz w:val="28"/>
          <w:szCs w:val="28"/>
        </w:rPr>
        <w:t xml:space="preserve">4.4.2. Заказчик в течение 3 (трех) календарных дней с даты получения направляет Исполнителю подписанные акты приемки выполненных Работ формы КС-2,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w:t>
      </w:r>
    </w:p>
    <w:p w:rsidR="00377E4A" w:rsidRDefault="00377E4A">
      <w:pPr>
        <w:pStyle w:val="normal0"/>
        <w:pBdr>
          <w:top w:val="nil"/>
          <w:left w:val="nil"/>
          <w:bottom w:val="nil"/>
          <w:right w:val="nil"/>
          <w:between w:val="nil"/>
        </w:pBdr>
        <w:ind w:firstLine="720"/>
        <w:jc w:val="both"/>
        <w:rPr>
          <w:color w:val="000000"/>
          <w:sz w:val="28"/>
          <w:szCs w:val="28"/>
        </w:rPr>
      </w:pPr>
      <w:r>
        <w:rPr>
          <w:color w:val="000000"/>
          <w:sz w:val="28"/>
          <w:szCs w:val="28"/>
        </w:rPr>
        <w:t>4.4.3. Исполнитель в течение 3 (трех) календарных дней с даты получения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377E4A" w:rsidRDefault="00377E4A">
      <w:pPr>
        <w:pStyle w:val="normal0"/>
        <w:ind w:firstLine="720"/>
        <w:jc w:val="both"/>
        <w:rPr>
          <w:b/>
          <w:sz w:val="28"/>
          <w:szCs w:val="28"/>
        </w:rPr>
      </w:pPr>
    </w:p>
    <w:p w:rsidR="00377E4A" w:rsidRDefault="00377E4A">
      <w:pPr>
        <w:pStyle w:val="normal0"/>
        <w:pBdr>
          <w:top w:val="nil"/>
          <w:left w:val="nil"/>
          <w:bottom w:val="nil"/>
          <w:right w:val="nil"/>
          <w:between w:val="nil"/>
        </w:pBdr>
        <w:ind w:firstLine="709"/>
        <w:jc w:val="both"/>
        <w:rPr>
          <w:b/>
          <w:color w:val="000000"/>
          <w:sz w:val="28"/>
          <w:szCs w:val="28"/>
        </w:rPr>
      </w:pPr>
      <w:r>
        <w:rPr>
          <w:b/>
          <w:color w:val="000000"/>
          <w:sz w:val="28"/>
          <w:szCs w:val="28"/>
        </w:rPr>
        <w:t>4.5. Порядок оплаты.</w:t>
      </w:r>
    </w:p>
    <w:p w:rsidR="00377E4A" w:rsidRDefault="00377E4A">
      <w:pPr>
        <w:pStyle w:val="normal0"/>
        <w:ind w:firstLine="720"/>
        <w:jc w:val="both"/>
        <w:rPr>
          <w:color w:val="FF0000"/>
          <w:sz w:val="28"/>
          <w:szCs w:val="28"/>
        </w:rPr>
      </w:pPr>
      <w:r>
        <w:rPr>
          <w:sz w:val="28"/>
          <w:szCs w:val="28"/>
        </w:rPr>
        <w:t>4.5.1. Оплата работ производится по безналичному расчету.</w:t>
      </w:r>
      <w:r>
        <w:rPr>
          <w:color w:val="FF0000"/>
          <w:sz w:val="28"/>
          <w:szCs w:val="28"/>
        </w:rPr>
        <w:t xml:space="preserve"> </w:t>
      </w:r>
    </w:p>
    <w:p w:rsidR="00377E4A" w:rsidRDefault="00377E4A">
      <w:pPr>
        <w:pStyle w:val="normal0"/>
        <w:ind w:firstLine="720"/>
        <w:jc w:val="both"/>
        <w:rPr>
          <w:sz w:val="28"/>
          <w:szCs w:val="28"/>
        </w:rPr>
      </w:pPr>
      <w:r>
        <w:rPr>
          <w:sz w:val="28"/>
          <w:szCs w:val="28"/>
        </w:rPr>
        <w:t>4.5.2. Авансирование не предусмотрено.</w:t>
      </w:r>
    </w:p>
    <w:p w:rsidR="00377E4A" w:rsidRDefault="00377E4A">
      <w:pPr>
        <w:pStyle w:val="normal0"/>
        <w:tabs>
          <w:tab w:val="left" w:pos="567"/>
        </w:tabs>
        <w:ind w:firstLine="709"/>
        <w:jc w:val="both"/>
        <w:rPr>
          <w:sz w:val="28"/>
          <w:szCs w:val="28"/>
        </w:rPr>
      </w:pPr>
      <w:r>
        <w:rPr>
          <w:sz w:val="28"/>
          <w:szCs w:val="28"/>
        </w:rPr>
        <w:t>4.5.3. Оплата Работ (этапа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377E4A" w:rsidRDefault="00377E4A">
      <w:pPr>
        <w:pStyle w:val="normal0"/>
        <w:pBdr>
          <w:top w:val="nil"/>
          <w:left w:val="nil"/>
          <w:bottom w:val="nil"/>
          <w:right w:val="nil"/>
          <w:between w:val="nil"/>
        </w:pBdr>
        <w:ind w:firstLine="709"/>
        <w:jc w:val="both"/>
        <w:rPr>
          <w:b/>
          <w:color w:val="000000"/>
          <w:sz w:val="28"/>
          <w:szCs w:val="28"/>
        </w:rPr>
      </w:pPr>
    </w:p>
    <w:p w:rsidR="005B2493" w:rsidRDefault="005B2493">
      <w:pPr>
        <w:pStyle w:val="normal0"/>
        <w:pBdr>
          <w:top w:val="nil"/>
          <w:left w:val="nil"/>
          <w:bottom w:val="nil"/>
          <w:right w:val="nil"/>
          <w:between w:val="nil"/>
        </w:pBdr>
        <w:ind w:firstLine="709"/>
        <w:jc w:val="both"/>
        <w:rPr>
          <w:b/>
          <w:color w:val="000000"/>
          <w:sz w:val="28"/>
          <w:szCs w:val="28"/>
        </w:rPr>
      </w:pPr>
    </w:p>
    <w:p w:rsidR="005B2493" w:rsidRDefault="005B2493">
      <w:pPr>
        <w:pStyle w:val="normal0"/>
        <w:pBdr>
          <w:top w:val="nil"/>
          <w:left w:val="nil"/>
          <w:bottom w:val="nil"/>
          <w:right w:val="nil"/>
          <w:between w:val="nil"/>
        </w:pBdr>
        <w:ind w:firstLine="709"/>
        <w:jc w:val="both"/>
        <w:rPr>
          <w:b/>
          <w:color w:val="000000"/>
          <w:sz w:val="28"/>
          <w:szCs w:val="28"/>
        </w:rPr>
      </w:pPr>
    </w:p>
    <w:p w:rsidR="00377E4A" w:rsidRDefault="00377E4A">
      <w:pPr>
        <w:pStyle w:val="normal0"/>
        <w:pBdr>
          <w:top w:val="nil"/>
          <w:left w:val="nil"/>
          <w:bottom w:val="nil"/>
          <w:right w:val="nil"/>
          <w:between w:val="nil"/>
        </w:pBdr>
        <w:ind w:firstLine="709"/>
        <w:jc w:val="both"/>
        <w:rPr>
          <w:b/>
          <w:color w:val="000000"/>
          <w:sz w:val="28"/>
          <w:szCs w:val="28"/>
        </w:rPr>
      </w:pPr>
      <w:r>
        <w:rPr>
          <w:b/>
          <w:color w:val="000000"/>
          <w:sz w:val="28"/>
          <w:szCs w:val="28"/>
        </w:rPr>
        <w:t xml:space="preserve">4.6. Требования к гарантийному сроку. </w:t>
      </w:r>
    </w:p>
    <w:p w:rsidR="00377E4A" w:rsidRDefault="00377E4A">
      <w:pPr>
        <w:pStyle w:val="normal0"/>
        <w:pBdr>
          <w:top w:val="nil"/>
          <w:left w:val="nil"/>
          <w:bottom w:val="nil"/>
          <w:right w:val="nil"/>
          <w:between w:val="nil"/>
        </w:pBdr>
        <w:ind w:firstLine="720"/>
        <w:jc w:val="both"/>
        <w:rPr>
          <w:b/>
          <w:color w:val="000000"/>
          <w:sz w:val="26"/>
          <w:szCs w:val="26"/>
        </w:rPr>
      </w:pPr>
      <w:r>
        <w:rPr>
          <w:color w:val="000000"/>
          <w:sz w:val="28"/>
          <w:szCs w:val="28"/>
        </w:rPr>
        <w:t>Гарантийный срок на результаты работ должен составлять не менее 24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r>
        <w:rPr>
          <w:b/>
          <w:color w:val="000000"/>
          <w:sz w:val="26"/>
          <w:szCs w:val="26"/>
        </w:rPr>
        <w:t xml:space="preserve"> </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 xml:space="preserve">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377E4A" w:rsidRDefault="00377E4A">
      <w:pPr>
        <w:pStyle w:val="normal0"/>
        <w:pBdr>
          <w:top w:val="nil"/>
          <w:left w:val="nil"/>
          <w:bottom w:val="nil"/>
          <w:right w:val="nil"/>
          <w:between w:val="nil"/>
        </w:pBdr>
        <w:ind w:firstLine="709"/>
        <w:jc w:val="both"/>
        <w:rPr>
          <w:color w:val="000000"/>
          <w:sz w:val="28"/>
          <w:szCs w:val="28"/>
        </w:rPr>
      </w:pPr>
    </w:p>
    <w:p w:rsidR="00377E4A" w:rsidRDefault="00377E4A">
      <w:pPr>
        <w:pStyle w:val="normal0"/>
        <w:ind w:firstLine="709"/>
        <w:jc w:val="both"/>
        <w:rPr>
          <w:b/>
          <w:sz w:val="28"/>
          <w:szCs w:val="28"/>
        </w:rPr>
      </w:pPr>
      <w:r>
        <w:rPr>
          <w:b/>
          <w:sz w:val="28"/>
          <w:szCs w:val="28"/>
        </w:rPr>
        <w:t>4.7. Срок выполнения работ.</w:t>
      </w:r>
    </w:p>
    <w:p w:rsidR="00377E4A" w:rsidRDefault="00377E4A">
      <w:pPr>
        <w:pStyle w:val="normal0"/>
        <w:ind w:firstLine="709"/>
        <w:jc w:val="both"/>
        <w:rPr>
          <w:sz w:val="28"/>
          <w:szCs w:val="28"/>
        </w:rPr>
      </w:pPr>
      <w:r>
        <w:rPr>
          <w:sz w:val="28"/>
          <w:szCs w:val="28"/>
        </w:rPr>
        <w:t>Не более 90 (девяноста) календарных дней с даты заключения договора.</w:t>
      </w:r>
    </w:p>
    <w:p w:rsidR="00377E4A" w:rsidRDefault="00377E4A">
      <w:pPr>
        <w:pStyle w:val="normal0"/>
        <w:ind w:firstLine="709"/>
        <w:jc w:val="both"/>
        <w:rPr>
          <w:b/>
          <w:sz w:val="28"/>
          <w:szCs w:val="28"/>
        </w:rPr>
      </w:pPr>
    </w:p>
    <w:p w:rsidR="00377E4A" w:rsidRDefault="00377E4A">
      <w:pPr>
        <w:pStyle w:val="normal0"/>
        <w:ind w:firstLine="709"/>
        <w:jc w:val="both"/>
        <w:rPr>
          <w:b/>
          <w:sz w:val="28"/>
          <w:szCs w:val="28"/>
        </w:rPr>
      </w:pPr>
      <w:r>
        <w:rPr>
          <w:b/>
          <w:sz w:val="28"/>
          <w:szCs w:val="28"/>
        </w:rPr>
        <w:t>4.8. Место выполнения работ.</w:t>
      </w:r>
    </w:p>
    <w:p w:rsidR="00377E4A" w:rsidRDefault="00377E4A">
      <w:pPr>
        <w:pStyle w:val="normal0"/>
        <w:ind w:firstLine="709"/>
        <w:jc w:val="both"/>
        <w:rPr>
          <w:sz w:val="28"/>
          <w:szCs w:val="28"/>
        </w:rPr>
      </w:pPr>
      <w:r>
        <w:rPr>
          <w:sz w:val="28"/>
          <w:szCs w:val="28"/>
        </w:rPr>
        <w:t xml:space="preserve">Российская Федерация,  </w:t>
      </w:r>
      <w:proofErr w:type="gramStart"/>
      <w:r>
        <w:rPr>
          <w:sz w:val="28"/>
          <w:szCs w:val="28"/>
        </w:rPr>
        <w:t>г</w:t>
      </w:r>
      <w:proofErr w:type="gramEnd"/>
      <w:r>
        <w:rPr>
          <w:sz w:val="28"/>
          <w:szCs w:val="28"/>
        </w:rPr>
        <w:t>. Екатеринбург, ул. Николая Никонова, д. 8.</w:t>
      </w:r>
    </w:p>
    <w:p w:rsidR="00377E4A" w:rsidRDefault="00377E4A">
      <w:pPr>
        <w:pStyle w:val="normal0"/>
        <w:ind w:firstLine="709"/>
        <w:jc w:val="both"/>
        <w:rPr>
          <w:sz w:val="28"/>
          <w:szCs w:val="28"/>
        </w:rPr>
      </w:pPr>
    </w:p>
    <w:p w:rsidR="00377E4A" w:rsidRDefault="00377E4A">
      <w:pPr>
        <w:pStyle w:val="normal0"/>
        <w:pBdr>
          <w:top w:val="nil"/>
          <w:left w:val="nil"/>
          <w:bottom w:val="nil"/>
          <w:right w:val="nil"/>
          <w:between w:val="nil"/>
        </w:pBdr>
        <w:ind w:firstLine="709"/>
        <w:jc w:val="both"/>
        <w:rPr>
          <w:b/>
          <w:color w:val="000000"/>
          <w:sz w:val="26"/>
          <w:szCs w:val="26"/>
        </w:rPr>
      </w:pPr>
      <w:r>
        <w:rPr>
          <w:b/>
          <w:color w:val="000000"/>
          <w:sz w:val="28"/>
          <w:szCs w:val="28"/>
        </w:rPr>
        <w:t>4.9.</w:t>
      </w:r>
      <w:r>
        <w:rPr>
          <w:b/>
          <w:color w:val="000000"/>
          <w:sz w:val="26"/>
          <w:szCs w:val="26"/>
        </w:rPr>
        <w:t xml:space="preserve"> </w:t>
      </w:r>
      <w:r>
        <w:rPr>
          <w:b/>
          <w:color w:val="000000"/>
          <w:sz w:val="28"/>
          <w:szCs w:val="28"/>
        </w:rPr>
        <w:t>Рабочее  время  обслуживания  объектов Заказчика.</w:t>
      </w:r>
      <w:r>
        <w:rPr>
          <w:b/>
          <w:color w:val="000000"/>
          <w:sz w:val="26"/>
          <w:szCs w:val="26"/>
        </w:rPr>
        <w:t xml:space="preserve"> </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Победитель должен выполнять работы по установленному графику, а именно:</w:t>
      </w:r>
    </w:p>
    <w:p w:rsidR="00377E4A" w:rsidRDefault="00377E4A">
      <w:pPr>
        <w:pStyle w:val="normal0"/>
        <w:pBdr>
          <w:top w:val="nil"/>
          <w:left w:val="nil"/>
          <w:bottom w:val="nil"/>
          <w:right w:val="nil"/>
          <w:between w:val="nil"/>
        </w:pBdr>
        <w:ind w:firstLine="709"/>
        <w:jc w:val="both"/>
        <w:rPr>
          <w:color w:val="000000"/>
          <w:sz w:val="28"/>
          <w:szCs w:val="28"/>
        </w:rPr>
      </w:pPr>
      <w:r>
        <w:rPr>
          <w:color w:val="000000"/>
          <w:sz w:val="28"/>
          <w:szCs w:val="28"/>
        </w:rPr>
        <w:t>Будничные, выходные и праздничные дни – с 08.00 до 18.00 ч. Иное время для выполнения работ согласовывается с Заказчиком.</w:t>
      </w:r>
    </w:p>
    <w:p w:rsidR="00377E4A" w:rsidRDefault="00377E4A">
      <w:pPr>
        <w:pStyle w:val="normal0"/>
        <w:pBdr>
          <w:top w:val="nil"/>
          <w:left w:val="nil"/>
          <w:bottom w:val="nil"/>
          <w:right w:val="nil"/>
          <w:between w:val="nil"/>
        </w:pBdr>
        <w:ind w:firstLine="709"/>
        <w:jc w:val="both"/>
        <w:rPr>
          <w:color w:val="000000"/>
          <w:sz w:val="28"/>
          <w:szCs w:val="28"/>
        </w:rPr>
      </w:pPr>
    </w:p>
    <w:p w:rsidR="00377E4A" w:rsidRDefault="00377E4A" w:rsidP="00377E4A">
      <w:pPr>
        <w:pStyle w:val="normal0"/>
        <w:numPr>
          <w:ilvl w:val="1"/>
          <w:numId w:val="23"/>
        </w:numPr>
        <w:pBdr>
          <w:top w:val="nil"/>
          <w:left w:val="nil"/>
          <w:bottom w:val="nil"/>
          <w:right w:val="nil"/>
          <w:between w:val="nil"/>
        </w:pBdr>
        <w:ind w:left="0" w:firstLine="709"/>
        <w:jc w:val="both"/>
        <w:rPr>
          <w:b/>
          <w:color w:val="000000"/>
        </w:rPr>
      </w:pPr>
      <w:r>
        <w:rPr>
          <w:b/>
          <w:color w:val="000000"/>
          <w:sz w:val="28"/>
          <w:szCs w:val="28"/>
        </w:rPr>
        <w:t xml:space="preserve">Порядок формирования цены договора </w:t>
      </w:r>
    </w:p>
    <w:p w:rsidR="00377E4A" w:rsidRDefault="00377E4A">
      <w:pPr>
        <w:pStyle w:val="normal0"/>
        <w:ind w:firstLine="709"/>
        <w:jc w:val="both"/>
        <w:rPr>
          <w:color w:val="000000"/>
          <w:sz w:val="28"/>
          <w:szCs w:val="28"/>
        </w:rPr>
      </w:pPr>
      <w:r>
        <w:rPr>
          <w:color w:val="000000"/>
          <w:sz w:val="28"/>
          <w:szCs w:val="28"/>
        </w:rPr>
        <w:t xml:space="preserve">В расчете стоимости претендент указывает единичные расценки по всем видам и объемам работ, указанным в п. 4.2.4. настоящего технического задания.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 </w:t>
      </w:r>
    </w:p>
    <w:p w:rsidR="00377E4A" w:rsidRDefault="00377E4A">
      <w:pPr>
        <w:pStyle w:val="normal0"/>
        <w:pBdr>
          <w:top w:val="nil"/>
          <w:left w:val="nil"/>
          <w:bottom w:val="nil"/>
          <w:right w:val="nil"/>
          <w:between w:val="nil"/>
        </w:pBdr>
        <w:tabs>
          <w:tab w:val="left" w:pos="1701"/>
        </w:tabs>
        <w:ind w:firstLine="709"/>
        <w:jc w:val="both"/>
        <w:rPr>
          <w:color w:val="000000"/>
          <w:sz w:val="28"/>
          <w:szCs w:val="28"/>
        </w:rPr>
      </w:pPr>
      <w:proofErr w:type="gramStart"/>
      <w:r>
        <w:rPr>
          <w:color w:val="000000"/>
          <w:sz w:val="28"/>
          <w:szCs w:val="28"/>
        </w:rPr>
        <w:t>В случае признания претендента победителем, победитель в соответствии с подпунктом 2.10.2 документации о закупке вместе с подписанным с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w:t>
      </w:r>
      <w:proofErr w:type="gramEnd"/>
      <w:r>
        <w:rPr>
          <w:color w:val="000000"/>
          <w:sz w:val="28"/>
          <w:szCs w:val="28"/>
        </w:rPr>
        <w:t xml:space="preserve"> к  документации о закупке, приложены к документации о закупке отдельным файлом) согласно Распоряжению ОАО «РЖД» от 19 января 2018 г. № 86/р.</w:t>
      </w:r>
    </w:p>
    <w:p w:rsidR="00377E4A" w:rsidRDefault="00377E4A">
      <w:pPr>
        <w:pStyle w:val="normal0"/>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(раздел 4 документации о закупке). Замена материалов и оборудования  в обязательном порядке согласовывается с Заказчиком за 3 (три) дня до начала выполнения работ письменным уведомлением. </w:t>
      </w:r>
    </w:p>
    <w:p w:rsidR="00377E4A" w:rsidRDefault="00377E4A">
      <w:pPr>
        <w:pStyle w:val="normal0"/>
        <w:pBdr>
          <w:top w:val="nil"/>
          <w:left w:val="nil"/>
          <w:bottom w:val="nil"/>
          <w:right w:val="nil"/>
          <w:between w:val="nil"/>
        </w:pBdr>
        <w:tabs>
          <w:tab w:val="left" w:pos="1701"/>
        </w:tabs>
        <w:ind w:firstLine="709"/>
        <w:jc w:val="both"/>
        <w:rPr>
          <w:color w:val="000000"/>
          <w:sz w:val="28"/>
          <w:szCs w:val="28"/>
        </w:rPr>
      </w:pPr>
      <w:r>
        <w:rPr>
          <w:color w:val="000000"/>
          <w:sz w:val="28"/>
          <w:szCs w:val="28"/>
        </w:rPr>
        <w:t>Для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ремонтных работ.</w:t>
      </w:r>
    </w:p>
    <w:p w:rsidR="00377E4A" w:rsidRDefault="00377E4A">
      <w:pPr>
        <w:pStyle w:val="normal0"/>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 исполнителя.  </w:t>
      </w:r>
    </w:p>
    <w:p w:rsidR="00377E4A" w:rsidRDefault="00377E4A">
      <w:pPr>
        <w:pStyle w:val="normal0"/>
        <w:pBdr>
          <w:top w:val="nil"/>
          <w:left w:val="nil"/>
          <w:bottom w:val="nil"/>
          <w:right w:val="nil"/>
          <w:between w:val="nil"/>
        </w:pBdr>
        <w:tabs>
          <w:tab w:val="left" w:pos="1701"/>
        </w:tabs>
        <w:ind w:firstLine="709"/>
        <w:jc w:val="both"/>
        <w:rPr>
          <w:color w:val="000000"/>
          <w:sz w:val="28"/>
          <w:szCs w:val="28"/>
        </w:rPr>
      </w:pPr>
      <w:r>
        <w:rPr>
          <w:color w:val="000000"/>
          <w:sz w:val="28"/>
          <w:szCs w:val="28"/>
        </w:rPr>
        <w:t>Перечень материалов и оборудования (в том числе их характеристики, типы, размеры, внешний вид) перед началом выполнения работ должен быть согласован с Заказчиком.</w:t>
      </w:r>
    </w:p>
    <w:p w:rsidR="00377E4A" w:rsidRDefault="00377E4A">
      <w:pPr>
        <w:pStyle w:val="normal0"/>
        <w:pBdr>
          <w:top w:val="nil"/>
          <w:left w:val="nil"/>
          <w:bottom w:val="nil"/>
          <w:right w:val="nil"/>
          <w:between w:val="nil"/>
        </w:pBdr>
        <w:ind w:firstLine="851"/>
        <w:jc w:val="both"/>
        <w:rPr>
          <w:color w:val="000000"/>
          <w:sz w:val="28"/>
          <w:szCs w:val="28"/>
        </w:rPr>
      </w:pPr>
    </w:p>
    <w:p w:rsidR="00377E4A" w:rsidRDefault="00377E4A">
      <w:pPr>
        <w:pStyle w:val="normal0"/>
        <w:ind w:firstLine="709"/>
        <w:jc w:val="both"/>
        <w:rPr>
          <w:b/>
          <w:sz w:val="28"/>
          <w:szCs w:val="28"/>
        </w:rPr>
      </w:pPr>
    </w:p>
    <w:p w:rsidR="00377E4A" w:rsidRDefault="00377E4A">
      <w:pPr>
        <w:pStyle w:val="normal0"/>
        <w:ind w:firstLine="709"/>
        <w:jc w:val="both"/>
        <w:rPr>
          <w:b/>
          <w:sz w:val="28"/>
          <w:szCs w:val="28"/>
          <w:highlight w:val="cyan"/>
        </w:rPr>
      </w:pPr>
    </w:p>
    <w:p w:rsidR="00377E4A" w:rsidRDefault="00377E4A">
      <w:pPr>
        <w:pStyle w:val="normal0"/>
        <w:spacing w:after="200" w:line="276" w:lineRule="auto"/>
      </w:pP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377E4A" w:rsidRDefault="005B2493">
            <w:r>
              <w:t>Открытый конкурс в электронной форме среди субъектов МСП № ОКэ-МСП-СВЕРД-18-0014 по предмету закупки "Капитальный ремонт помещения (литер А) инв.№ 009/00/00003496 (кадастровый (или условный) номер 66-66-01/296/2008-570) аппарата управления филиала ПАО "Тра</w:t>
            </w:r>
            <w:r>
              <w:t>нсКонтейнер" на Свердловской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377E4A" w:rsidRDefault="005B2493">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377E4A" w:rsidRDefault="005B2493">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железной дороге</w:t>
            </w:r>
          </w:p>
          <w:p w:rsidR="00377E4A" w:rsidRDefault="005B2493">
            <w:pPr>
              <w:pStyle w:val="19"/>
              <w:ind w:firstLine="0"/>
              <w:rPr>
                <w:sz w:val="24"/>
                <w:szCs w:val="24"/>
              </w:rPr>
            </w:pPr>
            <w:r>
              <w:rPr>
                <w:sz w:val="24"/>
                <w:szCs w:val="24"/>
              </w:rPr>
              <w:t>Адрес: Российская Федерация, 620027, г. Екатеринбург, ул. Николая Никонова, д.8</w:t>
            </w:r>
          </w:p>
          <w:p w:rsidR="00377E4A" w:rsidRDefault="005B2493">
            <w:pPr>
              <w:rPr>
                <w:rFonts w:ascii="Calibri" w:hAnsi="Calibri" w:cs="Calibri"/>
                <w:color w:val="000000"/>
                <w:sz w:val="22"/>
                <w:szCs w:val="22"/>
                <w:lang w:eastAsia="ru-RU"/>
              </w:rPr>
            </w:pPr>
            <w:r>
              <w:t xml:space="preserve">Контактное(ые) лицо(а) Заказчика: Ербягина Марина Валерьевна, тел. </w:t>
            </w:r>
            <w:r>
              <w:t>+7(495)7881717(5052), электронный адрес erbiaginamv@trcont.ru.</w:t>
            </w:r>
          </w:p>
          <w:p w:rsidR="00377E4A" w:rsidRDefault="005B2493">
            <w:pPr>
              <w:pStyle w:val="19"/>
              <w:ind w:firstLine="0"/>
              <w:rPr>
                <w:sz w:val="24"/>
                <w:szCs w:val="24"/>
              </w:rPr>
            </w:pPr>
            <w:r>
              <w:rPr>
                <w:sz w:val="24"/>
                <w:szCs w:val="24"/>
              </w:rPr>
              <w:t xml:space="preserve">Контактное(ые) лицо(а) Организатора: Марина Валерьевна Ербягина, тел./ +7(495)7881717(5052), электронный адрес </w:t>
            </w:r>
            <w:r>
              <w:rPr>
                <w:sz w:val="24"/>
                <w:szCs w:val="24"/>
                <w:lang w:val="en-US"/>
              </w:rPr>
              <w:t>ErbiaginaMV@trcont.ru</w:t>
            </w:r>
            <w:r>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377E4A" w:rsidRDefault="005B2493">
            <w:pPr>
              <w:pStyle w:val="19"/>
              <w:ind w:firstLine="0"/>
              <w:rPr>
                <w:b/>
                <w:sz w:val="24"/>
                <w:szCs w:val="24"/>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r>
              <w:rPr>
                <w:sz w:val="24"/>
                <w:szCs w:val="24"/>
              </w:rPr>
              <w:t>«28» апреля 2018 года</w:t>
            </w:r>
            <w:bookmarkEnd w:id="16"/>
            <w:bookmarkEnd w:id="17"/>
            <w:bookmarkEnd w:id="18"/>
            <w:bookmarkEnd w:id="19"/>
            <w:bookmarkEnd w:id="20"/>
            <w:bookmarkEnd w:id="21"/>
            <w:bookmarkEnd w:id="22"/>
            <w:bookmarkEnd w:id="23"/>
            <w:bookmarkEnd w:id="2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377E4A" w:rsidRDefault="005B2493" w:rsidP="005B2493">
            <w:pPr>
              <w:pStyle w:val="19"/>
              <w:ind w:firstLine="0"/>
              <w:rPr>
                <w:sz w:val="24"/>
                <w:szCs w:val="24"/>
              </w:rPr>
            </w:pPr>
            <w:proofErr w:type="gramStart"/>
            <w:r>
              <w:rPr>
                <w:sz w:val="24"/>
                <w:szCs w:val="24"/>
              </w:rPr>
              <w:t>Начальная (максимальная) цена договора составляет 1442348 (один миллион четыреста сорок две тысячи триста сорок восемь) рублей 00 копеек</w:t>
            </w:r>
            <w:r>
              <w:rPr>
                <w:sz w:val="24"/>
                <w:szCs w:val="24"/>
              </w:rPr>
              <w:t xml:space="preserve"> </w:t>
            </w:r>
            <w:r>
              <w:rPr>
                <w:sz w:val="24"/>
                <w:szCs w:val="24"/>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w:t>
            </w:r>
            <w:r>
              <w:rPr>
                <w:sz w:val="24"/>
                <w:szCs w:val="24"/>
              </w:rPr>
              <w:t>х затрат, расходов связанных с выполнением работ, оказанием услуг, в том числе  подрядных, кроме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377E4A" w:rsidRDefault="005B2493">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«25» мая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377E4A" w:rsidRDefault="005B2493">
            <w:pPr>
              <w:pStyle w:val="19"/>
              <w:ind w:firstLine="0"/>
              <w:rPr>
                <w:i/>
                <w:sz w:val="24"/>
                <w:szCs w:val="24"/>
              </w:rPr>
            </w:pPr>
            <w:r>
              <w:rPr>
                <w:sz w:val="24"/>
                <w:szCs w:val="24"/>
              </w:rPr>
              <w:t>Заявка дол</w:t>
            </w:r>
            <w:r>
              <w:rPr>
                <w:sz w:val="24"/>
                <w:szCs w:val="24"/>
              </w:rPr>
              <w:t>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377E4A" w:rsidRDefault="005B2493">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5" w:name="OLE_LINK10"/>
            <w:bookmarkStart w:id="26" w:name="OLE_LINK11"/>
            <w:bookmarkStart w:id="27" w:name="OLE_LINK12"/>
            <w:bookmarkStart w:id="28" w:name="OLE_LINK13"/>
            <w:bookmarkStart w:id="29" w:name="OLE_LINK25"/>
            <w:bookmarkStart w:id="30" w:name="OLE_LINK26"/>
            <w:bookmarkStart w:id="31" w:name="OLE_LINK38"/>
            <w:bookmarkStart w:id="32" w:name="OLE_LINK39"/>
            <w:bookmarkStart w:id="33" w:name="OLE_LINK51"/>
            <w:bookmarkStart w:id="34" w:name="OLE_LINK52"/>
            <w:bookmarkStart w:id="35" w:name="OLE_LINK64"/>
            <w:bookmarkStart w:id="36" w:name="OLE_LINK65"/>
            <w:bookmarkStart w:id="37" w:name="OLE_LINK79"/>
            <w:bookmarkStart w:id="38" w:name="OLE_LINK80"/>
            <w:r>
              <w:rPr>
                <w:sz w:val="24"/>
                <w:szCs w:val="28"/>
              </w:rPr>
              <w:t>«29» мая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r>
              <w:rPr>
                <w:sz w:val="22"/>
                <w:szCs w:val="24"/>
              </w:rPr>
              <w:t xml:space="preserve"> </w:t>
            </w:r>
            <w:r>
              <w:rPr>
                <w:sz w:val="24"/>
                <w:szCs w:val="24"/>
              </w:rPr>
              <w:t xml:space="preserve">местного </w:t>
            </w:r>
            <w:r>
              <w:rPr>
                <w:sz w:val="24"/>
                <w:szCs w:val="24"/>
              </w:rPr>
              <w:t>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377E4A" w:rsidRDefault="005B2493">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Свердловской железной дороге</w:t>
            </w:r>
          </w:p>
          <w:p w:rsidR="00377E4A" w:rsidRDefault="005B2493">
            <w:pPr>
              <w:pStyle w:val="19"/>
              <w:ind w:firstLine="0"/>
              <w:rPr>
                <w:sz w:val="24"/>
                <w:szCs w:val="24"/>
                <w:highlight w:val="cyan"/>
              </w:rPr>
            </w:pPr>
            <w:r>
              <w:rPr>
                <w:sz w:val="24"/>
                <w:szCs w:val="24"/>
              </w:rPr>
              <w:t xml:space="preserve">Адрес: Российская Федерация, </w:t>
            </w:r>
            <w:r>
              <w:rPr>
                <w:sz w:val="24"/>
                <w:szCs w:val="24"/>
              </w:rPr>
              <w:t>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77E4A" w:rsidRDefault="005B2493">
            <w:pPr>
              <w:pStyle w:val="19"/>
              <w:ind w:firstLine="0"/>
              <w:rPr>
                <w:sz w:val="24"/>
                <w:szCs w:val="24"/>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8"/>
              </w:rPr>
              <w:t>«01» июня 2018 г. 14 час. 00 мин.</w:t>
            </w:r>
            <w:bookmarkEnd w:id="39"/>
            <w:bookmarkEnd w:id="40"/>
            <w:bookmarkEnd w:id="41"/>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377E4A" w:rsidRDefault="005B2493" w:rsidP="005B2493">
            <w:pPr>
              <w:pStyle w:val="19"/>
              <w:ind w:firstLine="0"/>
              <w:rPr>
                <w:sz w:val="24"/>
                <w:szCs w:val="24"/>
              </w:rPr>
            </w:pPr>
            <w:r>
              <w:rPr>
                <w:sz w:val="24"/>
                <w:szCs w:val="24"/>
              </w:rPr>
              <w:t>Оплата работ производится по безналичному расчету. Авансирование не предусмотрено.  Оплата Работ осуществляется Заказчиком в течение 30 (тридцати) календарных дней после подписания акта о приемке выполненных работ (по форме</w:t>
            </w:r>
            <w:r>
              <w:rPr>
                <w:sz w:val="24"/>
                <w:szCs w:val="24"/>
              </w:rPr>
              <w:t xml:space="preserve">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377E4A" w:rsidRDefault="005B2493">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77E4A" w:rsidRDefault="005B249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90 (девяноста) календарных дней с даты заключения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377E4A" w:rsidRDefault="005B2493">
            <w:pPr>
              <w:pStyle w:val="19"/>
              <w:ind w:firstLine="0"/>
              <w:rPr>
                <w:sz w:val="24"/>
                <w:szCs w:val="24"/>
              </w:rPr>
            </w:pPr>
            <w:r>
              <w:rPr>
                <w:sz w:val="24"/>
                <w:szCs w:val="24"/>
              </w:rPr>
              <w:t xml:space="preserve">Российская Федерация, </w:t>
            </w:r>
            <w:proofErr w:type="gramStart"/>
            <w:r>
              <w:rPr>
                <w:sz w:val="24"/>
                <w:szCs w:val="24"/>
              </w:rPr>
              <w:t>г</w:t>
            </w:r>
            <w:proofErr w:type="gramEnd"/>
            <w:r>
              <w:rPr>
                <w:sz w:val="24"/>
                <w:szCs w:val="24"/>
              </w:rPr>
              <w:t>. Екатеринбург, ул. Николая Никонова, д. 8.</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377E4A" w:rsidRDefault="005B2493">
            <w:pPr>
              <w:pStyle w:val="19"/>
              <w:ind w:firstLine="0"/>
              <w:rPr>
                <w:sz w:val="24"/>
                <w:szCs w:val="24"/>
              </w:rPr>
            </w:pPr>
            <w:r>
              <w:rPr>
                <w:sz w:val="24"/>
                <w:szCs w:val="24"/>
              </w:rPr>
              <w:t>Состав и объем услуг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377E4A" w:rsidRDefault="005B2493">
            <w:pPr>
              <w:pStyle w:val="aff"/>
              <w:jc w:val="both"/>
              <w:rPr>
                <w:sz w:val="24"/>
                <w:szCs w:val="24"/>
              </w:rPr>
            </w:pPr>
            <w:r w:rsidRPr="005B2493">
              <w:rPr>
                <w:sz w:val="24"/>
                <w:szCs w:val="24"/>
              </w:rPr>
              <w:t xml:space="preserve">Русский </w:t>
            </w:r>
            <w:r w:rsidRPr="005B2493">
              <w:rPr>
                <w:sz w:val="24"/>
                <w:szCs w:val="24"/>
              </w:rPr>
              <w:t>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377E4A" w:rsidRDefault="005B2493">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77E4A" w:rsidRPr="005B2493" w:rsidRDefault="005B2493">
            <w:pPr>
              <w:pStyle w:val="aff7"/>
              <w:numPr>
                <w:ilvl w:val="1"/>
                <w:numId w:val="21"/>
              </w:numPr>
              <w:jc w:val="both"/>
            </w:pPr>
            <w:r w:rsidRPr="005B2493">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w:t>
            </w:r>
            <w:r w:rsidRPr="005B2493">
              <w:t xml:space="preserve">ушениях, на день подачи Заявки; </w:t>
            </w:r>
          </w:p>
          <w:p w:rsidR="00377E4A" w:rsidRPr="005B2493" w:rsidRDefault="005B2493">
            <w:pPr>
              <w:pStyle w:val="aff7"/>
              <w:numPr>
                <w:ilvl w:val="1"/>
                <w:numId w:val="21"/>
              </w:numPr>
              <w:jc w:val="both"/>
            </w:pPr>
            <w:r w:rsidRPr="005B249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77E4A" w:rsidRPr="005B2493" w:rsidRDefault="005B2493">
            <w:pPr>
              <w:pStyle w:val="aff7"/>
              <w:numPr>
                <w:ilvl w:val="1"/>
                <w:numId w:val="21"/>
              </w:numPr>
              <w:jc w:val="both"/>
            </w:pPr>
            <w:r w:rsidRPr="005B2493">
              <w:t xml:space="preserve">наличие опыта поставки </w:t>
            </w:r>
            <w:r w:rsidRPr="005B2493">
              <w:t>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капитальный ремонт в помещении), указанному в пункте 1 Информац</w:t>
            </w:r>
            <w:r w:rsidRPr="005B2493">
              <w:t>ионной карты), с суммарной стоимостью договор</w:t>
            </w:r>
            <w:proofErr w:type="gramStart"/>
            <w:r w:rsidRPr="005B2493">
              <w:t>а(</w:t>
            </w:r>
            <w:proofErr w:type="gramEnd"/>
            <w:r w:rsidRPr="005B2493">
              <w:t>-</w:t>
            </w:r>
            <w:proofErr w:type="spellStart"/>
            <w:r w:rsidRPr="005B2493">
              <w:t>ов</w:t>
            </w:r>
            <w:proofErr w:type="spellEnd"/>
            <w:r w:rsidRPr="005B2493">
              <w:t>) 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77E4A" w:rsidRPr="005B2493" w:rsidRDefault="005B2493">
            <w:pPr>
              <w:pStyle w:val="aff7"/>
              <w:numPr>
                <w:ilvl w:val="1"/>
                <w:numId w:val="21"/>
              </w:numPr>
              <w:jc w:val="both"/>
            </w:pPr>
            <w:r w:rsidRPr="005B249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77E4A" w:rsidRPr="005B2493" w:rsidRDefault="005B2493">
            <w:pPr>
              <w:pStyle w:val="aff7"/>
              <w:numPr>
                <w:ilvl w:val="1"/>
                <w:numId w:val="21"/>
              </w:numPr>
              <w:jc w:val="both"/>
            </w:pPr>
            <w:proofErr w:type="gramStart"/>
            <w:r w:rsidRPr="005B2493">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w:t>
            </w:r>
            <w:r w:rsidRPr="005B2493">
              <w:t>ретендентом налоговой отчетности, на официальном сайте Федеральной налоговой службы Российской Федерации (</w:t>
            </w:r>
            <w:r>
              <w:rPr>
                <w:lang w:val="en-US"/>
              </w:rPr>
              <w:t>https</w:t>
            </w:r>
            <w:r w:rsidRPr="005B2493">
              <w:t>://</w:t>
            </w:r>
            <w:r>
              <w:rPr>
                <w:lang w:val="en-US"/>
              </w:rPr>
              <w:t>service</w:t>
            </w:r>
            <w:r w:rsidRPr="005B2493">
              <w:t>.</w:t>
            </w:r>
            <w:proofErr w:type="spellStart"/>
            <w:r>
              <w:rPr>
                <w:lang w:val="en-US"/>
              </w:rPr>
              <w:t>nalog</w:t>
            </w:r>
            <w:proofErr w:type="spellEnd"/>
            <w:r w:rsidRPr="005B2493">
              <w:t>.</w:t>
            </w:r>
            <w:proofErr w:type="spellStart"/>
            <w:r>
              <w:rPr>
                <w:lang w:val="en-US"/>
              </w:rPr>
              <w:t>ru</w:t>
            </w:r>
            <w:proofErr w:type="spellEnd"/>
            <w:r w:rsidRPr="005B2493">
              <w:t>/</w:t>
            </w:r>
            <w:proofErr w:type="spellStart"/>
            <w:r>
              <w:rPr>
                <w:lang w:val="en-US"/>
              </w:rPr>
              <w:t>zd</w:t>
            </w:r>
            <w:proofErr w:type="spellEnd"/>
            <w:r w:rsidRPr="005B2493">
              <w:t>.</w:t>
            </w:r>
            <w:r>
              <w:rPr>
                <w:lang w:val="en-US"/>
              </w:rPr>
              <w:t>do</w:t>
            </w:r>
            <w:r w:rsidRPr="005B2493">
              <w:t>).</w:t>
            </w:r>
            <w:proofErr w:type="gramEnd"/>
            <w:r w:rsidRPr="005B2493">
              <w:t xml:space="preserve"> В случае наличия информации о неисполненной обязанности перед Федеральной налоговой службой Российской Федерации, пре</w:t>
            </w:r>
            <w:r w:rsidRPr="005B2493">
              <w:t xml:space="preserve">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5B2493">
              <w:t>Организатором на день рассмотрения Заявок проверяется информация о</w:t>
            </w:r>
            <w:r w:rsidRPr="005B2493">
              <w:t xml:space="preserve">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w:t>
            </w:r>
            <w:r w:rsidRPr="005B2493">
              <w:t xml:space="preserve"> и/или не представляющих налоговую отчетность более года» (</w:t>
            </w:r>
            <w:r>
              <w:rPr>
                <w:lang w:val="en-US"/>
              </w:rPr>
              <w:t>https</w:t>
            </w:r>
            <w:r w:rsidRPr="005B2493">
              <w:t>://</w:t>
            </w:r>
            <w:r>
              <w:rPr>
                <w:lang w:val="en-US"/>
              </w:rPr>
              <w:t>service</w:t>
            </w:r>
            <w:r w:rsidRPr="005B2493">
              <w:t>.</w:t>
            </w:r>
            <w:proofErr w:type="spellStart"/>
            <w:r>
              <w:rPr>
                <w:lang w:val="en-US"/>
              </w:rPr>
              <w:t>nalog</w:t>
            </w:r>
            <w:proofErr w:type="spellEnd"/>
            <w:r w:rsidRPr="005B2493">
              <w:t>.</w:t>
            </w:r>
            <w:proofErr w:type="spellStart"/>
            <w:r>
              <w:rPr>
                <w:lang w:val="en-US"/>
              </w:rPr>
              <w:t>ru</w:t>
            </w:r>
            <w:proofErr w:type="spellEnd"/>
            <w:r w:rsidRPr="005B2493">
              <w:t>/</w:t>
            </w:r>
            <w:proofErr w:type="spellStart"/>
            <w:r>
              <w:rPr>
                <w:lang w:val="en-US"/>
              </w:rPr>
              <w:t>zd</w:t>
            </w:r>
            <w:proofErr w:type="spellEnd"/>
            <w:r w:rsidRPr="005B2493">
              <w:t>.</w:t>
            </w:r>
            <w:r>
              <w:rPr>
                <w:lang w:val="en-US"/>
              </w:rPr>
              <w:t>do</w:t>
            </w:r>
            <w:r w:rsidRPr="005B2493">
              <w:t xml:space="preserve">)); </w:t>
            </w:r>
            <w:proofErr w:type="gramEnd"/>
          </w:p>
          <w:p w:rsidR="00377E4A" w:rsidRPr="005B2493" w:rsidRDefault="005B2493">
            <w:pPr>
              <w:pStyle w:val="aff7"/>
              <w:numPr>
                <w:ilvl w:val="1"/>
                <w:numId w:val="21"/>
              </w:numPr>
              <w:jc w:val="both"/>
            </w:pPr>
            <w:proofErr w:type="gramStart"/>
            <w:r w:rsidRPr="005B2493">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w:t>
            </w:r>
            <w:r w:rsidRPr="005B2493">
              <w:t xml:space="preserve">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w:t>
            </w:r>
            <w:r w:rsidRPr="005B2493">
              <w:t>м сайте Федеральной службы судебных приставов Российской Федерации (</w:t>
            </w:r>
            <w:r>
              <w:rPr>
                <w:lang w:val="en-US"/>
              </w:rPr>
              <w:t>http</w:t>
            </w:r>
            <w:r w:rsidRPr="005B2493">
              <w:t>://</w:t>
            </w:r>
            <w:proofErr w:type="spellStart"/>
            <w:r>
              <w:rPr>
                <w:lang w:val="en-US"/>
              </w:rPr>
              <w:t>fssprus</w:t>
            </w:r>
            <w:proofErr w:type="spellEnd"/>
            <w:r w:rsidRPr="005B2493">
              <w:t>.</w:t>
            </w:r>
            <w:proofErr w:type="spellStart"/>
            <w:r>
              <w:rPr>
                <w:lang w:val="en-US"/>
              </w:rPr>
              <w:t>ru</w:t>
            </w:r>
            <w:proofErr w:type="spellEnd"/>
            <w:r w:rsidRPr="005B2493">
              <w:t>/</w:t>
            </w:r>
            <w:proofErr w:type="spellStart"/>
            <w:r>
              <w:rPr>
                <w:lang w:val="en-US"/>
              </w:rPr>
              <w:t>iss</w:t>
            </w:r>
            <w:proofErr w:type="spellEnd"/>
            <w:proofErr w:type="gramEnd"/>
            <w:r w:rsidRPr="005B2493">
              <w:t>/</w:t>
            </w:r>
            <w:proofErr w:type="spellStart"/>
            <w:proofErr w:type="gramStart"/>
            <w:r>
              <w:rPr>
                <w:lang w:val="en-US"/>
              </w:rPr>
              <w:t>ip</w:t>
            </w:r>
            <w:proofErr w:type="spellEnd"/>
            <w:proofErr w:type="gramEnd"/>
            <w:r w:rsidRPr="005B2493">
              <w:t xml:space="preserve">), а также информации в едином Федеральном реестре сведений о фактах деятельности юридических лиц </w:t>
            </w:r>
            <w:r>
              <w:rPr>
                <w:lang w:val="en-US"/>
              </w:rPr>
              <w:t>http</w:t>
            </w:r>
            <w:r w:rsidRPr="005B2493">
              <w:t>://</w:t>
            </w:r>
            <w:r>
              <w:rPr>
                <w:lang w:val="en-US"/>
              </w:rPr>
              <w:t>www</w:t>
            </w:r>
            <w:r w:rsidRPr="005B2493">
              <w:t>.</w:t>
            </w:r>
            <w:proofErr w:type="spellStart"/>
            <w:r>
              <w:rPr>
                <w:lang w:val="en-US"/>
              </w:rPr>
              <w:t>fedresurs</w:t>
            </w:r>
            <w:proofErr w:type="spellEnd"/>
            <w:r w:rsidRPr="005B2493">
              <w:t>.</w:t>
            </w:r>
            <w:proofErr w:type="spellStart"/>
            <w:r>
              <w:rPr>
                <w:lang w:val="en-US"/>
              </w:rPr>
              <w:t>ru</w:t>
            </w:r>
            <w:proofErr w:type="spellEnd"/>
            <w:r w:rsidRPr="005B2493">
              <w:t>/</w:t>
            </w:r>
            <w:r>
              <w:rPr>
                <w:lang w:val="en-US"/>
              </w:rPr>
              <w:t>companies</w:t>
            </w:r>
            <w:r w:rsidRPr="005B2493">
              <w:t>/</w:t>
            </w:r>
            <w:proofErr w:type="spellStart"/>
            <w:r>
              <w:rPr>
                <w:lang w:val="en-US"/>
              </w:rPr>
              <w:t>IsSearching</w:t>
            </w:r>
            <w:proofErr w:type="spellEnd"/>
            <w:r w:rsidRPr="005B2493">
              <w:t>. В случае наличия на</w:t>
            </w:r>
            <w:r w:rsidRPr="005B2493">
              <w:t xml:space="preserve">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w:t>
            </w:r>
            <w:r w:rsidRPr="005B2493">
              <w:t xml:space="preserve">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rsidRPr="005B2493">
              <w:t xml:space="preserve">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w:t>
            </w:r>
            <w:r w:rsidRPr="005B2493">
              <w:t xml:space="preserve">(вкладка «реестры»); </w:t>
            </w:r>
          </w:p>
          <w:p w:rsidR="00377E4A" w:rsidRPr="005B2493" w:rsidRDefault="005B2493">
            <w:pPr>
              <w:pStyle w:val="aff7"/>
              <w:numPr>
                <w:ilvl w:val="1"/>
                <w:numId w:val="21"/>
              </w:numPr>
              <w:jc w:val="both"/>
            </w:pPr>
            <w:r w:rsidRPr="005B249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w:t>
            </w:r>
            <w:r w:rsidRPr="005B2493">
              <w:t xml:space="preserve">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377E4A" w:rsidRPr="005B2493" w:rsidRDefault="005B2493">
            <w:pPr>
              <w:pStyle w:val="aff7"/>
              <w:numPr>
                <w:ilvl w:val="1"/>
                <w:numId w:val="21"/>
              </w:numPr>
              <w:jc w:val="both"/>
            </w:pPr>
            <w:r w:rsidRPr="005B2493">
              <w:t xml:space="preserve">документ по форме приложения № 4 к документации о </w:t>
            </w:r>
            <w:proofErr w:type="gramStart"/>
            <w:r w:rsidRPr="005B2493">
              <w:t>закупк</w:t>
            </w:r>
            <w:r w:rsidRPr="005B2493">
              <w:t>е</w:t>
            </w:r>
            <w:proofErr w:type="gramEnd"/>
            <w:r w:rsidRPr="005B2493">
              <w:t xml:space="preserve"> о наличии опыта поставки товара, выполнения работ, оказания услуг, указанного в подпункте 1.3 части 1 пункта 17 Информационной карты; </w:t>
            </w:r>
          </w:p>
          <w:p w:rsidR="00377E4A" w:rsidRPr="005B2493" w:rsidRDefault="005B2493">
            <w:pPr>
              <w:pStyle w:val="aff7"/>
              <w:numPr>
                <w:ilvl w:val="1"/>
                <w:numId w:val="21"/>
              </w:numPr>
              <w:jc w:val="both"/>
            </w:pPr>
            <w:r w:rsidRPr="005B2493">
              <w:t xml:space="preserve">копии договоров, указанных в документе по форме приложения № 4 к документации о </w:t>
            </w:r>
            <w:proofErr w:type="gramStart"/>
            <w:r w:rsidRPr="005B2493">
              <w:t>закупке</w:t>
            </w:r>
            <w:proofErr w:type="gramEnd"/>
            <w:r w:rsidRPr="005B2493">
              <w:t xml:space="preserve"> о наличии опыта поставки товаро</w:t>
            </w:r>
            <w:r w:rsidRPr="005B2493">
              <w:t xml:space="preserve">в, выполнения работ, оказания услуг; </w:t>
            </w:r>
          </w:p>
          <w:p w:rsidR="00377E4A" w:rsidRPr="005B2493" w:rsidRDefault="005B2493" w:rsidP="005B2493">
            <w:pPr>
              <w:pStyle w:val="aff7"/>
              <w:numPr>
                <w:ilvl w:val="1"/>
                <w:numId w:val="21"/>
              </w:numPr>
              <w:jc w:val="both"/>
            </w:pPr>
            <w:r w:rsidRPr="005B2493">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w:t>
            </w:r>
            <w:r w:rsidRPr="005B2493">
              <w:t>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w:t>
            </w:r>
            <w:r w:rsidRPr="005B2493">
              <w:t xml:space="preserve">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980C25">
              <w:tc>
                <w:tcPr>
                  <w:tcW w:w="6768" w:type="dxa"/>
                </w:tcPr>
                <w:tbl>
                  <w:tblPr>
                    <w:tblStyle w:val="afff2"/>
                    <w:tblW w:w="0" w:type="auto"/>
                    <w:tblLayout w:type="fixed"/>
                    <w:tblLook w:val="04A0"/>
                  </w:tblPr>
                  <w:tblGrid>
                    <w:gridCol w:w="4423"/>
                    <w:gridCol w:w="2114"/>
                  </w:tblGrid>
                  <w:tr w:rsidR="00A15F83" w:rsidRPr="00E048E8" w:rsidTr="00980C25">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Значение Кз</w:t>
                        </w:r>
                      </w:p>
                    </w:tc>
                  </w:tr>
                  <w:tr w:rsidR="00A15F83" w:rsidRPr="00514332" w:rsidTr="00980C25">
                    <w:tc>
                      <w:tcPr>
                        <w:tcW w:w="4423" w:type="dxa"/>
                      </w:tcPr>
                      <w:p w:rsidR="00377E4A" w:rsidRDefault="005B2493">
                        <w:pPr>
                          <w:pStyle w:val="afa"/>
                          <w:ind w:firstLine="0"/>
                          <w:rPr>
                            <w:sz w:val="24"/>
                          </w:rPr>
                        </w:pPr>
                        <w:r>
                          <w:rPr>
                            <w:sz w:val="24"/>
                          </w:rPr>
                          <w:t xml:space="preserve">Цена договора  </w:t>
                        </w:r>
                      </w:p>
                    </w:tc>
                    <w:tc>
                      <w:tcPr>
                        <w:tcW w:w="2114" w:type="dxa"/>
                      </w:tcPr>
                      <w:p w:rsidR="00377E4A" w:rsidRDefault="005B2493">
                        <w:pPr>
                          <w:pStyle w:val="afa"/>
                          <w:ind w:firstLine="0"/>
                          <w:rPr>
                            <w:sz w:val="24"/>
                            <w:lang w:val="en-US"/>
                          </w:rPr>
                        </w:pPr>
                        <w:r>
                          <w:rPr>
                            <w:sz w:val="24"/>
                            <w:lang w:val="en-US"/>
                          </w:rPr>
                          <w:t>0,55</w:t>
                        </w:r>
                      </w:p>
                    </w:tc>
                  </w:tr>
                  <w:tr w:rsidR="00A15F83" w:rsidRPr="00514332" w:rsidTr="00980C25">
                    <w:tc>
                      <w:tcPr>
                        <w:tcW w:w="4423" w:type="dxa"/>
                      </w:tcPr>
                      <w:p w:rsidR="00377E4A" w:rsidRDefault="005B2493">
                        <w:pPr>
                          <w:pStyle w:val="afa"/>
                          <w:ind w:firstLine="0"/>
                          <w:rPr>
                            <w:sz w:val="24"/>
                          </w:rPr>
                        </w:pPr>
                        <w:r>
                          <w:rPr>
                            <w:sz w:val="24"/>
                          </w:rPr>
                          <w:t xml:space="preserve">Опыт участника (общая стоимость договоров, соответствующих предмету настоящего Открытого конкурса за 2015-2018 гг. включительно) </w:t>
                        </w:r>
                      </w:p>
                    </w:tc>
                    <w:tc>
                      <w:tcPr>
                        <w:tcW w:w="2114" w:type="dxa"/>
                      </w:tcPr>
                      <w:p w:rsidR="00377E4A" w:rsidRDefault="005B2493">
                        <w:pPr>
                          <w:pStyle w:val="afa"/>
                          <w:ind w:firstLine="0"/>
                          <w:rPr>
                            <w:sz w:val="24"/>
                            <w:lang w:val="en-US"/>
                          </w:rPr>
                        </w:pPr>
                        <w:r>
                          <w:rPr>
                            <w:sz w:val="24"/>
                            <w:lang w:val="en-US"/>
                          </w:rPr>
                          <w:t>0,15</w:t>
                        </w:r>
                      </w:p>
                    </w:tc>
                  </w:tr>
                  <w:tr w:rsidR="00A15F83" w:rsidRPr="00514332" w:rsidTr="00980C25">
                    <w:tc>
                      <w:tcPr>
                        <w:tcW w:w="4423" w:type="dxa"/>
                      </w:tcPr>
                      <w:p w:rsidR="00377E4A" w:rsidRDefault="005B2493">
                        <w:pPr>
                          <w:pStyle w:val="afa"/>
                          <w:ind w:firstLine="0"/>
                          <w:rPr>
                            <w:sz w:val="24"/>
                          </w:rPr>
                        </w:pPr>
                        <w:r>
                          <w:rPr>
                            <w:sz w:val="24"/>
                          </w:rPr>
                          <w:t xml:space="preserve">Срок выполнения работ </w:t>
                        </w:r>
                      </w:p>
                    </w:tc>
                    <w:tc>
                      <w:tcPr>
                        <w:tcW w:w="2114" w:type="dxa"/>
                      </w:tcPr>
                      <w:p w:rsidR="00377E4A" w:rsidRDefault="005B2493">
                        <w:pPr>
                          <w:pStyle w:val="afa"/>
                          <w:ind w:firstLine="0"/>
                          <w:rPr>
                            <w:sz w:val="24"/>
                            <w:lang w:val="en-US"/>
                          </w:rPr>
                        </w:pPr>
                        <w:r>
                          <w:rPr>
                            <w:sz w:val="24"/>
                            <w:lang w:val="en-US"/>
                          </w:rPr>
                          <w:t>0,15</w:t>
                        </w:r>
                      </w:p>
                    </w:tc>
                  </w:tr>
                  <w:tr w:rsidR="00A15F83" w:rsidRPr="00514332" w:rsidTr="00980C25">
                    <w:tc>
                      <w:tcPr>
                        <w:tcW w:w="4423" w:type="dxa"/>
                      </w:tcPr>
                      <w:p w:rsidR="00377E4A" w:rsidRDefault="005B2493">
                        <w:pPr>
                          <w:pStyle w:val="afa"/>
                          <w:ind w:firstLine="0"/>
                          <w:rPr>
                            <w:sz w:val="24"/>
                          </w:rPr>
                        </w:pPr>
                        <w:r>
                          <w:rPr>
                            <w:sz w:val="24"/>
                          </w:rPr>
                          <w:t xml:space="preserve">Срок предоставления гарантии качества товаров, работ, услуг </w:t>
                        </w:r>
                      </w:p>
                    </w:tc>
                    <w:tc>
                      <w:tcPr>
                        <w:tcW w:w="2114" w:type="dxa"/>
                      </w:tcPr>
                      <w:p w:rsidR="00377E4A" w:rsidRDefault="005B2493">
                        <w:pPr>
                          <w:pStyle w:val="afa"/>
                          <w:ind w:firstLine="0"/>
                          <w:rPr>
                            <w:sz w:val="24"/>
                            <w:lang w:val="en-US"/>
                          </w:rPr>
                        </w:pPr>
                        <w:r>
                          <w:rPr>
                            <w:sz w:val="24"/>
                            <w:lang w:val="en-US"/>
                          </w:rPr>
                          <w:t>0,15</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377E4A" w:rsidRDefault="005B2493">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377E4A" w:rsidRDefault="00A15F83" w:rsidP="005B249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377E4A" w:rsidRDefault="005B2493">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377E4A" w:rsidRDefault="005B2493">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377E4A" w:rsidRDefault="005B2493">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377E4A" w:rsidRDefault="005B2493">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377E4A" w:rsidRDefault="005B2493">
      <w:pPr>
        <w:pStyle w:val="19"/>
        <w:ind w:firstLine="0"/>
        <w:jc w:val="right"/>
        <w:outlineLvl w:val="0"/>
        <w:rPr>
          <w:rFonts w:eastAsia="MS Mincho"/>
          <w:szCs w:val="28"/>
        </w:rPr>
      </w:pPr>
      <w:r>
        <w:rPr>
          <w:rFonts w:eastAsia="MS Mincho"/>
          <w:szCs w:val="28"/>
        </w:rPr>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377E4A" w:rsidRDefault="005B2493">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377E4A" w:rsidRPr="008F1253" w:rsidRDefault="00377E4A" w:rsidP="006A037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77E4A" w:rsidRPr="00C72FD7" w:rsidRDefault="00377E4A" w:rsidP="006A0371"/>
    <w:p w:rsidR="00377E4A" w:rsidRDefault="00377E4A" w:rsidP="006A0371">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377E4A" w:rsidRPr="00C33B09" w:rsidRDefault="00377E4A" w:rsidP="006A037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77E4A" w:rsidRDefault="00377E4A" w:rsidP="006A0371"/>
    <w:p w:rsidR="00377E4A" w:rsidRPr="0065769F" w:rsidRDefault="00377E4A" w:rsidP="006A0371">
      <w:pPr>
        <w:rPr>
          <w:sz w:val="28"/>
          <w:szCs w:val="28"/>
        </w:rPr>
      </w:pPr>
      <w:r>
        <w:rPr>
          <w:sz w:val="28"/>
          <w:szCs w:val="28"/>
        </w:rPr>
        <w:t>__________________________________________________________________</w:t>
      </w:r>
    </w:p>
    <w:p w:rsidR="00377E4A" w:rsidRDefault="00377E4A" w:rsidP="006A0371">
      <w:pPr>
        <w:ind w:firstLine="3"/>
        <w:jc w:val="center"/>
        <w:rPr>
          <w:bCs/>
          <w:i/>
        </w:rPr>
      </w:pPr>
      <w:r>
        <w:rPr>
          <w:bCs/>
          <w:i/>
        </w:rPr>
        <w:t>(Полное наименование п</w:t>
      </w:r>
      <w:r>
        <w:rPr>
          <w:i/>
        </w:rPr>
        <w:t>ретендента</w:t>
      </w:r>
      <w:r>
        <w:rPr>
          <w:bCs/>
          <w:i/>
        </w:rPr>
        <w:t>)</w:t>
      </w:r>
    </w:p>
    <w:tbl>
      <w:tblPr>
        <w:tblW w:w="4944" w:type="pct"/>
        <w:tblLayout w:type="fixed"/>
        <w:tblLook w:val="0000"/>
      </w:tblPr>
      <w:tblGrid>
        <w:gridCol w:w="516"/>
        <w:gridCol w:w="1639"/>
        <w:gridCol w:w="1460"/>
        <w:gridCol w:w="1896"/>
        <w:gridCol w:w="2335"/>
        <w:gridCol w:w="1898"/>
      </w:tblGrid>
      <w:tr w:rsidR="00377E4A" w:rsidRPr="00384CDC" w:rsidTr="00B22967">
        <w:trPr>
          <w:trHeight w:val="2272"/>
        </w:trPr>
        <w:tc>
          <w:tcPr>
            <w:tcW w:w="265" w:type="pct"/>
            <w:tcBorders>
              <w:top w:val="single" w:sz="4" w:space="0" w:color="auto"/>
              <w:left w:val="single" w:sz="4" w:space="0" w:color="auto"/>
              <w:bottom w:val="single" w:sz="4" w:space="0" w:color="auto"/>
              <w:right w:val="single" w:sz="4" w:space="0" w:color="auto"/>
            </w:tcBorders>
            <w:vAlign w:val="center"/>
          </w:tcPr>
          <w:p w:rsidR="00377E4A" w:rsidRPr="00384CDC" w:rsidRDefault="00377E4A" w:rsidP="0034524C">
            <w:pPr>
              <w:jc w:val="center"/>
            </w:pPr>
            <w:r>
              <w:t xml:space="preserve">№ </w:t>
            </w:r>
            <w:proofErr w:type="spellStart"/>
            <w:proofErr w:type="gramStart"/>
            <w:r>
              <w:t>п</w:t>
            </w:r>
            <w:proofErr w:type="spellEnd"/>
            <w:proofErr w:type="gramEnd"/>
            <w:r>
              <w:t>/</w:t>
            </w:r>
            <w:proofErr w:type="spellStart"/>
            <w:r>
              <w:t>п</w:t>
            </w:r>
            <w:proofErr w:type="spellEnd"/>
          </w:p>
        </w:tc>
        <w:tc>
          <w:tcPr>
            <w:tcW w:w="841" w:type="pct"/>
            <w:tcBorders>
              <w:top w:val="single" w:sz="4" w:space="0" w:color="auto"/>
              <w:left w:val="single" w:sz="4" w:space="0" w:color="auto"/>
              <w:bottom w:val="single" w:sz="4" w:space="0" w:color="auto"/>
              <w:right w:val="single" w:sz="4" w:space="0" w:color="auto"/>
            </w:tcBorders>
            <w:vAlign w:val="center"/>
          </w:tcPr>
          <w:p w:rsidR="00377E4A" w:rsidRPr="00384CDC" w:rsidRDefault="00377E4A" w:rsidP="0034524C">
            <w:pPr>
              <w:jc w:val="center"/>
            </w:pPr>
            <w:r>
              <w:t>Наименование работ</w:t>
            </w:r>
          </w:p>
        </w:tc>
        <w:tc>
          <w:tcPr>
            <w:tcW w:w="749" w:type="pct"/>
            <w:tcBorders>
              <w:top w:val="single" w:sz="4" w:space="0" w:color="auto"/>
              <w:left w:val="single" w:sz="4" w:space="0" w:color="auto"/>
              <w:bottom w:val="single" w:sz="4" w:space="0" w:color="auto"/>
              <w:right w:val="single" w:sz="4" w:space="0" w:color="auto"/>
            </w:tcBorders>
            <w:vAlign w:val="center"/>
          </w:tcPr>
          <w:p w:rsidR="00377E4A" w:rsidRPr="00384CDC" w:rsidRDefault="00377E4A" w:rsidP="0034524C">
            <w:pPr>
              <w:jc w:val="center"/>
            </w:pPr>
            <w:r>
              <w:t xml:space="preserve">Цена работ в руб., без учета НДС </w:t>
            </w:r>
          </w:p>
        </w:tc>
        <w:tc>
          <w:tcPr>
            <w:tcW w:w="973" w:type="pct"/>
            <w:tcBorders>
              <w:top w:val="single" w:sz="4" w:space="0" w:color="auto"/>
              <w:left w:val="single" w:sz="4" w:space="0" w:color="auto"/>
              <w:bottom w:val="single" w:sz="4" w:space="0" w:color="auto"/>
              <w:right w:val="single" w:sz="4" w:space="0" w:color="auto"/>
            </w:tcBorders>
            <w:vAlign w:val="center"/>
          </w:tcPr>
          <w:p w:rsidR="00377E4A" w:rsidRPr="00384CDC" w:rsidRDefault="00377E4A" w:rsidP="0034524C">
            <w:pPr>
              <w:jc w:val="center"/>
            </w:pPr>
            <w:r>
              <w:t xml:space="preserve">Условия и порядок расчетов за работы </w:t>
            </w:r>
          </w:p>
        </w:tc>
        <w:tc>
          <w:tcPr>
            <w:tcW w:w="1198" w:type="pct"/>
            <w:tcBorders>
              <w:top w:val="single" w:sz="4" w:space="0" w:color="auto"/>
              <w:left w:val="single" w:sz="4" w:space="0" w:color="auto"/>
              <w:bottom w:val="single" w:sz="4" w:space="0" w:color="auto"/>
              <w:right w:val="single" w:sz="4" w:space="0" w:color="auto"/>
            </w:tcBorders>
            <w:vAlign w:val="center"/>
          </w:tcPr>
          <w:p w:rsidR="00377E4A" w:rsidRPr="00384CDC" w:rsidRDefault="00377E4A" w:rsidP="0034524C">
            <w:pPr>
              <w:jc w:val="center"/>
            </w:pPr>
            <w:r>
              <w:t>Срок выполнения работ (указывается количество календарных дней с момента заключения договора)</w:t>
            </w:r>
          </w:p>
        </w:tc>
        <w:tc>
          <w:tcPr>
            <w:tcW w:w="974" w:type="pct"/>
            <w:tcBorders>
              <w:top w:val="single" w:sz="4" w:space="0" w:color="auto"/>
              <w:left w:val="single" w:sz="4" w:space="0" w:color="auto"/>
              <w:bottom w:val="single" w:sz="4" w:space="0" w:color="auto"/>
              <w:right w:val="single" w:sz="4" w:space="0" w:color="auto"/>
            </w:tcBorders>
            <w:vAlign w:val="center"/>
          </w:tcPr>
          <w:p w:rsidR="00377E4A" w:rsidRPr="00384CDC" w:rsidRDefault="00377E4A" w:rsidP="00B22967">
            <w:pPr>
              <w:jc w:val="center"/>
            </w:pPr>
            <w:r>
              <w:t>Гарантийный срок (указывается количество месяцев), но не менее 24 месяцев</w:t>
            </w:r>
          </w:p>
        </w:tc>
      </w:tr>
      <w:tr w:rsidR="00377E4A" w:rsidRPr="00384CDC" w:rsidTr="00D64513">
        <w:trPr>
          <w:trHeight w:val="255"/>
        </w:trPr>
        <w:tc>
          <w:tcPr>
            <w:tcW w:w="265" w:type="pct"/>
            <w:tcBorders>
              <w:top w:val="nil"/>
              <w:left w:val="single" w:sz="4" w:space="0" w:color="auto"/>
              <w:bottom w:val="single" w:sz="4" w:space="0" w:color="auto"/>
              <w:right w:val="single" w:sz="4" w:space="0" w:color="auto"/>
            </w:tcBorders>
            <w:noWrap/>
            <w:vAlign w:val="center"/>
          </w:tcPr>
          <w:p w:rsidR="00377E4A" w:rsidRPr="00384CDC" w:rsidRDefault="00377E4A" w:rsidP="0034524C">
            <w:pPr>
              <w:jc w:val="center"/>
            </w:pPr>
            <w:r>
              <w:t>1</w:t>
            </w:r>
          </w:p>
        </w:tc>
        <w:tc>
          <w:tcPr>
            <w:tcW w:w="841" w:type="pct"/>
            <w:tcBorders>
              <w:top w:val="nil"/>
              <w:left w:val="nil"/>
              <w:bottom w:val="single" w:sz="4" w:space="0" w:color="auto"/>
              <w:right w:val="single" w:sz="4" w:space="0" w:color="auto"/>
            </w:tcBorders>
            <w:noWrap/>
            <w:vAlign w:val="center"/>
          </w:tcPr>
          <w:p w:rsidR="00377E4A" w:rsidRPr="00384CDC" w:rsidRDefault="00377E4A" w:rsidP="0034524C">
            <w:pPr>
              <w:jc w:val="center"/>
            </w:pPr>
            <w:r>
              <w:t>2</w:t>
            </w:r>
          </w:p>
        </w:tc>
        <w:tc>
          <w:tcPr>
            <w:tcW w:w="749" w:type="pct"/>
            <w:tcBorders>
              <w:top w:val="single" w:sz="4" w:space="0" w:color="auto"/>
              <w:left w:val="nil"/>
              <w:bottom w:val="single" w:sz="4" w:space="0" w:color="auto"/>
              <w:right w:val="single" w:sz="4" w:space="0" w:color="auto"/>
            </w:tcBorders>
            <w:vAlign w:val="center"/>
          </w:tcPr>
          <w:p w:rsidR="00377E4A" w:rsidRPr="00384CDC" w:rsidRDefault="00377E4A" w:rsidP="0034524C">
            <w:pPr>
              <w:jc w:val="center"/>
            </w:pPr>
            <w:r>
              <w:t>3</w:t>
            </w:r>
          </w:p>
        </w:tc>
        <w:tc>
          <w:tcPr>
            <w:tcW w:w="973" w:type="pct"/>
            <w:tcBorders>
              <w:top w:val="single" w:sz="4" w:space="0" w:color="auto"/>
              <w:left w:val="single" w:sz="4" w:space="0" w:color="auto"/>
              <w:bottom w:val="single" w:sz="4" w:space="0" w:color="auto"/>
              <w:right w:val="single" w:sz="4" w:space="0" w:color="auto"/>
            </w:tcBorders>
            <w:noWrap/>
            <w:vAlign w:val="center"/>
          </w:tcPr>
          <w:p w:rsidR="00377E4A" w:rsidRPr="00384CDC" w:rsidRDefault="00377E4A" w:rsidP="0034524C">
            <w:pPr>
              <w:jc w:val="center"/>
            </w:pPr>
            <w:r>
              <w:t>4</w:t>
            </w:r>
          </w:p>
        </w:tc>
        <w:tc>
          <w:tcPr>
            <w:tcW w:w="1198" w:type="pct"/>
            <w:tcBorders>
              <w:top w:val="single" w:sz="4" w:space="0" w:color="auto"/>
              <w:left w:val="nil"/>
              <w:bottom w:val="single" w:sz="4" w:space="0" w:color="auto"/>
              <w:right w:val="single" w:sz="4" w:space="0" w:color="auto"/>
            </w:tcBorders>
            <w:vAlign w:val="center"/>
          </w:tcPr>
          <w:p w:rsidR="00377E4A" w:rsidRPr="00384CDC" w:rsidRDefault="00377E4A" w:rsidP="0034524C">
            <w:pPr>
              <w:jc w:val="center"/>
            </w:pPr>
            <w:r>
              <w:t>5</w:t>
            </w:r>
          </w:p>
        </w:tc>
        <w:tc>
          <w:tcPr>
            <w:tcW w:w="974" w:type="pct"/>
            <w:tcBorders>
              <w:top w:val="single" w:sz="4" w:space="0" w:color="auto"/>
              <w:left w:val="single" w:sz="4" w:space="0" w:color="auto"/>
              <w:bottom w:val="single" w:sz="4" w:space="0" w:color="auto"/>
              <w:right w:val="single" w:sz="4" w:space="0" w:color="auto"/>
            </w:tcBorders>
            <w:noWrap/>
            <w:vAlign w:val="center"/>
          </w:tcPr>
          <w:p w:rsidR="00377E4A" w:rsidRPr="00384CDC" w:rsidRDefault="00377E4A" w:rsidP="0034524C">
            <w:pPr>
              <w:jc w:val="center"/>
            </w:pPr>
            <w:r>
              <w:t>6</w:t>
            </w:r>
          </w:p>
        </w:tc>
      </w:tr>
      <w:tr w:rsidR="00377E4A" w:rsidRPr="00384CDC" w:rsidTr="00D64513">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377E4A" w:rsidRPr="00384CDC" w:rsidRDefault="00377E4A" w:rsidP="0034524C">
            <w:pPr>
              <w:jc w:val="center"/>
            </w:pPr>
            <w:r>
              <w:rPr>
                <w:color w:val="000000"/>
              </w:rPr>
              <w:t>1</w:t>
            </w:r>
          </w:p>
        </w:tc>
        <w:tc>
          <w:tcPr>
            <w:tcW w:w="841" w:type="pct"/>
            <w:tcBorders>
              <w:top w:val="single" w:sz="4" w:space="0" w:color="auto"/>
              <w:left w:val="nil"/>
              <w:bottom w:val="single" w:sz="4" w:space="0" w:color="auto"/>
              <w:right w:val="single" w:sz="4" w:space="0" w:color="auto"/>
            </w:tcBorders>
            <w:noWrap/>
            <w:vAlign w:val="center"/>
          </w:tcPr>
          <w:p w:rsidR="00377E4A" w:rsidRPr="00384CDC" w:rsidRDefault="00377E4A" w:rsidP="0034524C">
            <w:pPr>
              <w:jc w:val="center"/>
            </w:pPr>
          </w:p>
        </w:tc>
        <w:tc>
          <w:tcPr>
            <w:tcW w:w="749" w:type="pct"/>
            <w:tcBorders>
              <w:top w:val="single" w:sz="4" w:space="0" w:color="auto"/>
              <w:left w:val="nil"/>
              <w:bottom w:val="single" w:sz="4" w:space="0" w:color="auto"/>
              <w:right w:val="single" w:sz="4" w:space="0" w:color="auto"/>
            </w:tcBorders>
            <w:vAlign w:val="center"/>
          </w:tcPr>
          <w:p w:rsidR="00377E4A" w:rsidRPr="00384CDC" w:rsidRDefault="00377E4A" w:rsidP="0034524C">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377E4A" w:rsidRPr="00384CDC" w:rsidRDefault="00377E4A" w:rsidP="0034524C">
            <w:pPr>
              <w:jc w:val="center"/>
            </w:pPr>
          </w:p>
        </w:tc>
        <w:tc>
          <w:tcPr>
            <w:tcW w:w="1198" w:type="pct"/>
            <w:tcBorders>
              <w:top w:val="single" w:sz="4" w:space="0" w:color="auto"/>
              <w:left w:val="nil"/>
              <w:bottom w:val="single" w:sz="4" w:space="0" w:color="auto"/>
              <w:right w:val="single" w:sz="4" w:space="0" w:color="auto"/>
            </w:tcBorders>
            <w:vAlign w:val="center"/>
          </w:tcPr>
          <w:p w:rsidR="00377E4A" w:rsidRPr="00384CDC" w:rsidRDefault="00377E4A" w:rsidP="0034524C">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377E4A" w:rsidRPr="00384CDC" w:rsidRDefault="00377E4A" w:rsidP="0034524C">
            <w:pPr>
              <w:jc w:val="center"/>
            </w:pPr>
          </w:p>
        </w:tc>
      </w:tr>
      <w:tr w:rsidR="00377E4A" w:rsidRPr="00384CDC" w:rsidTr="00D64513">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377E4A" w:rsidRPr="006A5CB3" w:rsidRDefault="00377E4A" w:rsidP="0034524C">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377E4A" w:rsidRPr="00384CDC" w:rsidRDefault="00377E4A" w:rsidP="00D64513">
            <w:r>
              <w:t>ИТОГО:</w:t>
            </w:r>
          </w:p>
        </w:tc>
        <w:tc>
          <w:tcPr>
            <w:tcW w:w="749" w:type="pct"/>
            <w:tcBorders>
              <w:top w:val="single" w:sz="4" w:space="0" w:color="auto"/>
              <w:left w:val="nil"/>
              <w:bottom w:val="single" w:sz="4" w:space="0" w:color="auto"/>
              <w:right w:val="single" w:sz="4" w:space="0" w:color="auto"/>
            </w:tcBorders>
            <w:vAlign w:val="center"/>
          </w:tcPr>
          <w:p w:rsidR="00377E4A" w:rsidRPr="00384CDC" w:rsidRDefault="00377E4A" w:rsidP="0034524C">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377E4A" w:rsidRPr="00384CDC" w:rsidRDefault="00377E4A" w:rsidP="0034524C">
            <w:pPr>
              <w:jc w:val="center"/>
            </w:pPr>
          </w:p>
        </w:tc>
        <w:tc>
          <w:tcPr>
            <w:tcW w:w="1198" w:type="pct"/>
            <w:tcBorders>
              <w:top w:val="single" w:sz="4" w:space="0" w:color="auto"/>
              <w:left w:val="nil"/>
              <w:bottom w:val="single" w:sz="4" w:space="0" w:color="auto"/>
              <w:right w:val="single" w:sz="4" w:space="0" w:color="auto"/>
            </w:tcBorders>
            <w:vAlign w:val="center"/>
          </w:tcPr>
          <w:p w:rsidR="00377E4A" w:rsidRPr="00384CDC" w:rsidRDefault="00377E4A" w:rsidP="0034524C">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377E4A" w:rsidRPr="00384CDC" w:rsidRDefault="00377E4A" w:rsidP="0034524C">
            <w:pPr>
              <w:jc w:val="center"/>
            </w:pPr>
          </w:p>
        </w:tc>
      </w:tr>
      <w:tr w:rsidR="00377E4A" w:rsidRPr="00384CDC" w:rsidTr="00D64513">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377E4A" w:rsidRPr="006A5CB3" w:rsidRDefault="00377E4A" w:rsidP="0034524C">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377E4A" w:rsidRPr="00384CDC" w:rsidRDefault="00377E4A" w:rsidP="00D64513">
            <w:r>
              <w:t>НДС 18%:</w:t>
            </w:r>
          </w:p>
        </w:tc>
        <w:tc>
          <w:tcPr>
            <w:tcW w:w="749" w:type="pct"/>
            <w:tcBorders>
              <w:top w:val="single" w:sz="4" w:space="0" w:color="auto"/>
              <w:left w:val="nil"/>
              <w:bottom w:val="single" w:sz="4" w:space="0" w:color="auto"/>
              <w:right w:val="single" w:sz="4" w:space="0" w:color="auto"/>
            </w:tcBorders>
            <w:vAlign w:val="center"/>
          </w:tcPr>
          <w:p w:rsidR="00377E4A" w:rsidRPr="00384CDC" w:rsidRDefault="00377E4A" w:rsidP="0034524C">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377E4A" w:rsidRPr="00384CDC" w:rsidRDefault="00377E4A" w:rsidP="0034524C">
            <w:pPr>
              <w:jc w:val="center"/>
            </w:pPr>
          </w:p>
        </w:tc>
        <w:tc>
          <w:tcPr>
            <w:tcW w:w="1198" w:type="pct"/>
            <w:tcBorders>
              <w:top w:val="single" w:sz="4" w:space="0" w:color="auto"/>
              <w:left w:val="nil"/>
              <w:bottom w:val="single" w:sz="4" w:space="0" w:color="auto"/>
              <w:right w:val="single" w:sz="4" w:space="0" w:color="auto"/>
            </w:tcBorders>
            <w:vAlign w:val="center"/>
          </w:tcPr>
          <w:p w:rsidR="00377E4A" w:rsidRPr="00384CDC" w:rsidRDefault="00377E4A" w:rsidP="0034524C">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377E4A" w:rsidRPr="00384CDC" w:rsidRDefault="00377E4A" w:rsidP="0034524C">
            <w:pPr>
              <w:jc w:val="center"/>
            </w:pPr>
          </w:p>
        </w:tc>
      </w:tr>
      <w:tr w:rsidR="00377E4A" w:rsidRPr="00384CDC" w:rsidTr="00D64513">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377E4A" w:rsidRPr="006A5CB3" w:rsidRDefault="00377E4A" w:rsidP="0034524C">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377E4A" w:rsidRPr="00384CDC" w:rsidRDefault="00377E4A" w:rsidP="00D64513">
            <w:r>
              <w:t>ВСЕГО:</w:t>
            </w:r>
          </w:p>
        </w:tc>
        <w:tc>
          <w:tcPr>
            <w:tcW w:w="749" w:type="pct"/>
            <w:tcBorders>
              <w:top w:val="single" w:sz="4" w:space="0" w:color="auto"/>
              <w:left w:val="nil"/>
              <w:bottom w:val="single" w:sz="4" w:space="0" w:color="auto"/>
              <w:right w:val="single" w:sz="4" w:space="0" w:color="auto"/>
            </w:tcBorders>
            <w:vAlign w:val="center"/>
          </w:tcPr>
          <w:p w:rsidR="00377E4A" w:rsidRPr="00384CDC" w:rsidRDefault="00377E4A" w:rsidP="0034524C">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377E4A" w:rsidRPr="00384CDC" w:rsidRDefault="00377E4A" w:rsidP="0034524C">
            <w:pPr>
              <w:jc w:val="center"/>
            </w:pPr>
          </w:p>
        </w:tc>
        <w:tc>
          <w:tcPr>
            <w:tcW w:w="1198" w:type="pct"/>
            <w:tcBorders>
              <w:top w:val="single" w:sz="4" w:space="0" w:color="auto"/>
              <w:left w:val="nil"/>
              <w:bottom w:val="single" w:sz="4" w:space="0" w:color="auto"/>
              <w:right w:val="single" w:sz="4" w:space="0" w:color="auto"/>
            </w:tcBorders>
            <w:vAlign w:val="center"/>
          </w:tcPr>
          <w:p w:rsidR="00377E4A" w:rsidRPr="00384CDC" w:rsidRDefault="00377E4A" w:rsidP="0034524C">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377E4A" w:rsidRPr="00384CDC" w:rsidRDefault="00377E4A" w:rsidP="0034524C">
            <w:pPr>
              <w:jc w:val="center"/>
            </w:pPr>
          </w:p>
        </w:tc>
      </w:tr>
    </w:tbl>
    <w:p w:rsidR="00377E4A" w:rsidRPr="0065769F" w:rsidRDefault="00377E4A" w:rsidP="006A0371">
      <w:pPr>
        <w:ind w:firstLine="708"/>
        <w:rPr>
          <w:bCs/>
          <w:sz w:val="28"/>
          <w:szCs w:val="28"/>
        </w:rPr>
      </w:pPr>
    </w:p>
    <w:p w:rsidR="00377E4A" w:rsidRDefault="00377E4A" w:rsidP="006A0371">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_____________ </w:t>
      </w:r>
      <w:r>
        <w:rPr>
          <w:i/>
          <w:sz w:val="24"/>
          <w:szCs w:val="24"/>
        </w:rPr>
        <w:t>(поставке товаров, выполнении работ, оказании услуг),</w:t>
      </w:r>
      <w:r>
        <w:rPr>
          <w:szCs w:val="28"/>
        </w:rPr>
        <w:t xml:space="preserve"> в том числе  подрядных.</w:t>
      </w:r>
      <w:proofErr w:type="gramEnd"/>
    </w:p>
    <w:p w:rsidR="00377E4A" w:rsidRDefault="00377E4A" w:rsidP="006A0371">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77E4A" w:rsidRDefault="00377E4A" w:rsidP="007545BF">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377E4A" w:rsidRPr="00721D0D" w:rsidRDefault="00377E4A" w:rsidP="006A0371">
      <w:pPr>
        <w:pStyle w:val="afd"/>
        <w:jc w:val="center"/>
        <w:rPr>
          <w:i/>
          <w:sz w:val="24"/>
          <w:szCs w:val="24"/>
        </w:rPr>
      </w:pPr>
      <w:r>
        <w:rPr>
          <w:i/>
          <w:sz w:val="24"/>
          <w:szCs w:val="24"/>
        </w:rPr>
        <w:t>(заполняется претендентом при необходимости).</w:t>
      </w:r>
    </w:p>
    <w:p w:rsidR="00377E4A" w:rsidRPr="00205668" w:rsidRDefault="00377E4A" w:rsidP="006A0371">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377E4A" w:rsidRPr="00205668" w:rsidRDefault="00377E4A" w:rsidP="006A0371">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377E4A" w:rsidRPr="00205668" w:rsidRDefault="00377E4A" w:rsidP="006A0371">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77E4A" w:rsidRPr="00205668" w:rsidRDefault="00377E4A" w:rsidP="006A0371">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377E4A" w:rsidRPr="00205668" w:rsidRDefault="00377E4A" w:rsidP="006A0371">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77E4A" w:rsidRPr="007545BF" w:rsidRDefault="00377E4A" w:rsidP="006A0371">
      <w:pPr>
        <w:pStyle w:val="afd"/>
        <w:jc w:val="both"/>
        <w:rPr>
          <w:szCs w:val="28"/>
        </w:rPr>
      </w:pPr>
      <w:r>
        <w:rPr>
          <w:szCs w:val="28"/>
        </w:rPr>
        <w:t> Следующее приложение является неотъемлемой частью настоящего финансово-коммерческого предложения:</w:t>
      </w:r>
    </w:p>
    <w:p w:rsidR="00377E4A" w:rsidRPr="007545BF" w:rsidRDefault="00377E4A" w:rsidP="006A0371">
      <w:pPr>
        <w:pStyle w:val="afd"/>
        <w:jc w:val="both"/>
        <w:rPr>
          <w:szCs w:val="28"/>
        </w:rPr>
      </w:pPr>
      <w:r>
        <w:rPr>
          <w:szCs w:val="28"/>
        </w:rPr>
        <w:t>1) приложение № 1 – Расчет стоимости _________ (работ, услуг, товаров и т.д.)  на ___ листах.</w:t>
      </w:r>
    </w:p>
    <w:p w:rsidR="00377E4A" w:rsidRDefault="00377E4A" w:rsidP="006A0371">
      <w:pPr>
        <w:pStyle w:val="afd"/>
        <w:jc w:val="both"/>
      </w:pPr>
    </w:p>
    <w:p w:rsidR="00377E4A" w:rsidRDefault="00377E4A" w:rsidP="006A0371">
      <w:pPr>
        <w:pStyle w:val="afd"/>
        <w:jc w:val="both"/>
      </w:pPr>
    </w:p>
    <w:p w:rsidR="00377E4A" w:rsidRPr="00C20080" w:rsidRDefault="00377E4A" w:rsidP="006A037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377E4A" w:rsidRPr="00C20080" w:rsidRDefault="00377E4A" w:rsidP="006A0371">
      <w:pPr>
        <w:tabs>
          <w:tab w:val="left" w:pos="8640"/>
        </w:tabs>
        <w:jc w:val="center"/>
        <w:rPr>
          <w:i/>
        </w:rPr>
      </w:pPr>
      <w:r>
        <w:rPr>
          <w:i/>
        </w:rPr>
        <w:t>(наименование претендента)</w:t>
      </w:r>
    </w:p>
    <w:p w:rsidR="00377E4A" w:rsidRPr="00C20080" w:rsidRDefault="00377E4A" w:rsidP="006A0371">
      <w:pPr>
        <w:rPr>
          <w:sz w:val="28"/>
          <w:szCs w:val="28"/>
          <w:lang w:eastAsia="ru-RU"/>
        </w:rPr>
      </w:pPr>
      <w:r>
        <w:rPr>
          <w:sz w:val="28"/>
          <w:szCs w:val="28"/>
          <w:lang w:eastAsia="ru-RU"/>
        </w:rPr>
        <w:t>__________________________________________________________________</w:t>
      </w:r>
    </w:p>
    <w:p w:rsidR="00377E4A" w:rsidRDefault="00377E4A" w:rsidP="006A0371">
      <w:pPr>
        <w:rPr>
          <w:i/>
        </w:rPr>
      </w:pPr>
      <w:r>
        <w:rPr>
          <w:i/>
        </w:rPr>
        <w:t xml:space="preserve">       М.П.</w:t>
      </w:r>
      <w:r>
        <w:rPr>
          <w:i/>
        </w:rPr>
        <w:tab/>
      </w:r>
      <w:r>
        <w:rPr>
          <w:i/>
        </w:rPr>
        <w:tab/>
      </w:r>
      <w:r>
        <w:rPr>
          <w:i/>
        </w:rPr>
        <w:tab/>
        <w:t>(должность, подпись, ФИО)</w:t>
      </w:r>
    </w:p>
    <w:p w:rsidR="00377E4A" w:rsidRPr="00C20080" w:rsidRDefault="00377E4A" w:rsidP="006A0371">
      <w:pPr>
        <w:rPr>
          <w:i/>
        </w:rPr>
      </w:pPr>
    </w:p>
    <w:p w:rsidR="00377E4A" w:rsidRPr="00C20080" w:rsidRDefault="00377E4A" w:rsidP="006A0371">
      <w:pPr>
        <w:rPr>
          <w:sz w:val="28"/>
          <w:szCs w:val="28"/>
          <w:lang w:eastAsia="ru-RU"/>
        </w:rPr>
      </w:pPr>
      <w:r>
        <w:rPr>
          <w:sz w:val="28"/>
          <w:szCs w:val="28"/>
          <w:lang w:eastAsia="ru-RU"/>
        </w:rPr>
        <w:t>"____" _________ 201__ г.</w:t>
      </w:r>
    </w:p>
    <w:p w:rsidR="00377E4A" w:rsidRDefault="00377E4A"/>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377E4A" w:rsidRPr="00205C07" w:rsidRDefault="00377E4A" w:rsidP="00205C07">
      <w:pPr>
        <w:jc w:val="right"/>
        <w:rPr>
          <w:bCs/>
          <w:sz w:val="28"/>
          <w:szCs w:val="28"/>
        </w:rPr>
      </w:pPr>
      <w:r>
        <w:rPr>
          <w:bCs/>
          <w:sz w:val="28"/>
          <w:szCs w:val="28"/>
        </w:rPr>
        <w:t>Приложение № 4</w:t>
      </w:r>
    </w:p>
    <w:p w:rsidR="00377E4A" w:rsidRPr="00205C07" w:rsidRDefault="00377E4A" w:rsidP="00205C07">
      <w:pPr>
        <w:jc w:val="right"/>
        <w:rPr>
          <w:bCs/>
          <w:sz w:val="28"/>
          <w:szCs w:val="28"/>
        </w:rPr>
      </w:pPr>
      <w:r>
        <w:rPr>
          <w:bCs/>
          <w:sz w:val="28"/>
          <w:szCs w:val="28"/>
        </w:rPr>
        <w:t>к Документации о закупке</w:t>
      </w:r>
    </w:p>
    <w:p w:rsidR="00377E4A" w:rsidRDefault="00377E4A" w:rsidP="001202B2">
      <w:pPr>
        <w:jc w:val="center"/>
        <w:rPr>
          <w:b/>
          <w:bCs/>
          <w:sz w:val="28"/>
          <w:szCs w:val="28"/>
        </w:rPr>
      </w:pPr>
    </w:p>
    <w:p w:rsidR="00377E4A" w:rsidRPr="00C97E49" w:rsidRDefault="00377E4A" w:rsidP="001202B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377E4A" w:rsidRPr="007415F9" w:rsidRDefault="00377E4A" w:rsidP="001202B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377E4A" w:rsidRPr="00C97E49" w:rsidTr="003452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77E4A" w:rsidRPr="00C97E49" w:rsidRDefault="00377E4A" w:rsidP="003452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77E4A" w:rsidRPr="00C97E49" w:rsidRDefault="00377E4A" w:rsidP="0034524C">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377E4A" w:rsidRPr="00C97E49" w:rsidRDefault="00377E4A" w:rsidP="00815503">
            <w:pPr>
              <w:jc w:val="center"/>
            </w:pPr>
            <w:r>
              <w:t>Предмет договора (указываются только договоры по предмету Открытого конкурса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377E4A" w:rsidRPr="00C97E49" w:rsidRDefault="00377E4A" w:rsidP="003452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77E4A" w:rsidRPr="00C97E49" w:rsidRDefault="00377E4A" w:rsidP="003452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77E4A" w:rsidRPr="005049BC" w:rsidRDefault="00377E4A" w:rsidP="0034524C">
            <w:pPr>
              <w:jc w:val="center"/>
            </w:pPr>
            <w:r>
              <w:t xml:space="preserve"> Сумма стоимости оказанных услуг по договору, без учета НДС, руб.</w:t>
            </w:r>
          </w:p>
        </w:tc>
      </w:tr>
      <w:tr w:rsidR="00377E4A" w:rsidRPr="00C97E49" w:rsidTr="0034524C">
        <w:trPr>
          <w:trHeight w:val="274"/>
        </w:trPr>
        <w:tc>
          <w:tcPr>
            <w:tcW w:w="0" w:type="auto"/>
            <w:tcBorders>
              <w:top w:val="single" w:sz="4" w:space="0" w:color="auto"/>
              <w:left w:val="single" w:sz="4" w:space="0" w:color="auto"/>
              <w:bottom w:val="single" w:sz="4" w:space="0" w:color="auto"/>
              <w:right w:val="single" w:sz="4" w:space="0" w:color="auto"/>
            </w:tcBorders>
          </w:tcPr>
          <w:p w:rsidR="00377E4A" w:rsidRPr="00C97E49" w:rsidRDefault="00377E4A" w:rsidP="0034524C">
            <w:r>
              <w:t>1.</w:t>
            </w:r>
          </w:p>
        </w:tc>
        <w:tc>
          <w:tcPr>
            <w:tcW w:w="0" w:type="auto"/>
            <w:tcBorders>
              <w:top w:val="single" w:sz="4" w:space="0" w:color="auto"/>
              <w:left w:val="single" w:sz="4" w:space="0" w:color="auto"/>
              <w:bottom w:val="single" w:sz="4" w:space="0" w:color="auto"/>
              <w:right w:val="single" w:sz="4" w:space="0" w:color="auto"/>
            </w:tcBorders>
            <w:vAlign w:val="center"/>
          </w:tcPr>
          <w:p w:rsidR="00377E4A" w:rsidRPr="00C97E49" w:rsidRDefault="00377E4A"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377E4A" w:rsidRPr="00C97E49" w:rsidRDefault="00377E4A" w:rsidP="0034524C"/>
        </w:tc>
        <w:tc>
          <w:tcPr>
            <w:tcW w:w="1735" w:type="dxa"/>
            <w:tcBorders>
              <w:top w:val="single" w:sz="4" w:space="0" w:color="auto"/>
              <w:left w:val="single" w:sz="4" w:space="0" w:color="auto"/>
              <w:bottom w:val="single" w:sz="4" w:space="0" w:color="auto"/>
              <w:right w:val="single" w:sz="4" w:space="0" w:color="auto"/>
            </w:tcBorders>
          </w:tcPr>
          <w:p w:rsidR="00377E4A" w:rsidRPr="00C97E49" w:rsidRDefault="00377E4A" w:rsidP="0034524C"/>
        </w:tc>
        <w:tc>
          <w:tcPr>
            <w:tcW w:w="0" w:type="auto"/>
            <w:tcBorders>
              <w:top w:val="single" w:sz="4" w:space="0" w:color="auto"/>
              <w:left w:val="single" w:sz="4" w:space="0" w:color="auto"/>
              <w:bottom w:val="single" w:sz="4" w:space="0" w:color="auto"/>
              <w:right w:val="single" w:sz="4" w:space="0" w:color="auto"/>
            </w:tcBorders>
          </w:tcPr>
          <w:p w:rsidR="00377E4A" w:rsidRPr="00C97E49" w:rsidRDefault="00377E4A" w:rsidP="0034524C"/>
        </w:tc>
        <w:tc>
          <w:tcPr>
            <w:tcW w:w="0" w:type="auto"/>
            <w:tcBorders>
              <w:top w:val="single" w:sz="4" w:space="0" w:color="auto"/>
              <w:left w:val="single" w:sz="4" w:space="0" w:color="auto"/>
              <w:bottom w:val="single" w:sz="4" w:space="0" w:color="auto"/>
              <w:right w:val="single" w:sz="4" w:space="0" w:color="auto"/>
            </w:tcBorders>
          </w:tcPr>
          <w:p w:rsidR="00377E4A" w:rsidRPr="00C97E49" w:rsidRDefault="00377E4A" w:rsidP="0034524C"/>
        </w:tc>
      </w:tr>
      <w:tr w:rsidR="00377E4A" w:rsidRPr="00C97E49" w:rsidTr="0034524C">
        <w:trPr>
          <w:trHeight w:val="262"/>
        </w:trPr>
        <w:tc>
          <w:tcPr>
            <w:tcW w:w="0" w:type="auto"/>
            <w:tcBorders>
              <w:top w:val="single" w:sz="4" w:space="0" w:color="auto"/>
              <w:left w:val="single" w:sz="4" w:space="0" w:color="auto"/>
              <w:bottom w:val="single" w:sz="4" w:space="0" w:color="auto"/>
              <w:right w:val="single" w:sz="4" w:space="0" w:color="auto"/>
            </w:tcBorders>
          </w:tcPr>
          <w:p w:rsidR="00377E4A" w:rsidRPr="00C97E49" w:rsidRDefault="00377E4A" w:rsidP="0034524C">
            <w:r>
              <w:t>2.</w:t>
            </w:r>
          </w:p>
        </w:tc>
        <w:tc>
          <w:tcPr>
            <w:tcW w:w="0" w:type="auto"/>
            <w:tcBorders>
              <w:top w:val="single" w:sz="4" w:space="0" w:color="auto"/>
              <w:left w:val="single" w:sz="4" w:space="0" w:color="auto"/>
              <w:bottom w:val="single" w:sz="4" w:space="0" w:color="auto"/>
              <w:right w:val="single" w:sz="4" w:space="0" w:color="auto"/>
            </w:tcBorders>
            <w:vAlign w:val="center"/>
          </w:tcPr>
          <w:p w:rsidR="00377E4A" w:rsidRPr="00C97E49" w:rsidRDefault="00377E4A"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377E4A" w:rsidRPr="00C97E49" w:rsidRDefault="00377E4A" w:rsidP="0034524C"/>
        </w:tc>
        <w:tc>
          <w:tcPr>
            <w:tcW w:w="1735" w:type="dxa"/>
            <w:tcBorders>
              <w:top w:val="single" w:sz="4" w:space="0" w:color="auto"/>
              <w:left w:val="single" w:sz="4" w:space="0" w:color="auto"/>
              <w:bottom w:val="single" w:sz="4" w:space="0" w:color="auto"/>
              <w:right w:val="single" w:sz="4" w:space="0" w:color="auto"/>
            </w:tcBorders>
          </w:tcPr>
          <w:p w:rsidR="00377E4A" w:rsidRPr="00C97E49" w:rsidRDefault="00377E4A" w:rsidP="0034524C"/>
        </w:tc>
        <w:tc>
          <w:tcPr>
            <w:tcW w:w="0" w:type="auto"/>
            <w:tcBorders>
              <w:top w:val="single" w:sz="4" w:space="0" w:color="auto"/>
              <w:left w:val="single" w:sz="4" w:space="0" w:color="auto"/>
              <w:bottom w:val="single" w:sz="4" w:space="0" w:color="auto"/>
              <w:right w:val="single" w:sz="4" w:space="0" w:color="auto"/>
            </w:tcBorders>
          </w:tcPr>
          <w:p w:rsidR="00377E4A" w:rsidRPr="00C97E49" w:rsidRDefault="00377E4A" w:rsidP="0034524C"/>
        </w:tc>
        <w:tc>
          <w:tcPr>
            <w:tcW w:w="0" w:type="auto"/>
            <w:tcBorders>
              <w:top w:val="single" w:sz="4" w:space="0" w:color="auto"/>
              <w:left w:val="single" w:sz="4" w:space="0" w:color="auto"/>
              <w:bottom w:val="single" w:sz="4" w:space="0" w:color="auto"/>
              <w:right w:val="single" w:sz="4" w:space="0" w:color="auto"/>
            </w:tcBorders>
          </w:tcPr>
          <w:p w:rsidR="00377E4A" w:rsidRPr="00C97E49" w:rsidRDefault="00377E4A" w:rsidP="0034524C"/>
        </w:tc>
      </w:tr>
      <w:tr w:rsidR="00377E4A" w:rsidRPr="00C97E49" w:rsidTr="0034524C">
        <w:trPr>
          <w:trHeight w:val="207"/>
        </w:trPr>
        <w:tc>
          <w:tcPr>
            <w:tcW w:w="0" w:type="auto"/>
            <w:tcBorders>
              <w:top w:val="single" w:sz="4" w:space="0" w:color="auto"/>
              <w:left w:val="single" w:sz="4" w:space="0" w:color="auto"/>
              <w:bottom w:val="single" w:sz="4" w:space="0" w:color="auto"/>
              <w:right w:val="single" w:sz="4" w:space="0" w:color="auto"/>
            </w:tcBorders>
          </w:tcPr>
          <w:p w:rsidR="00377E4A" w:rsidRPr="00C97E49" w:rsidRDefault="00377E4A" w:rsidP="0034524C"/>
        </w:tc>
        <w:tc>
          <w:tcPr>
            <w:tcW w:w="0" w:type="auto"/>
            <w:gridSpan w:val="3"/>
            <w:tcBorders>
              <w:top w:val="single" w:sz="4" w:space="0" w:color="auto"/>
              <w:left w:val="single" w:sz="4" w:space="0" w:color="auto"/>
              <w:bottom w:val="single" w:sz="4" w:space="0" w:color="auto"/>
              <w:right w:val="single" w:sz="4" w:space="0" w:color="auto"/>
            </w:tcBorders>
            <w:vAlign w:val="center"/>
          </w:tcPr>
          <w:p w:rsidR="00377E4A" w:rsidRPr="00C97E49" w:rsidRDefault="00377E4A" w:rsidP="003452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77E4A" w:rsidRPr="00C97E49" w:rsidRDefault="00377E4A" w:rsidP="0034524C"/>
        </w:tc>
        <w:tc>
          <w:tcPr>
            <w:tcW w:w="0" w:type="auto"/>
            <w:tcBorders>
              <w:top w:val="single" w:sz="4" w:space="0" w:color="auto"/>
              <w:left w:val="single" w:sz="4" w:space="0" w:color="auto"/>
              <w:bottom w:val="single" w:sz="4" w:space="0" w:color="auto"/>
              <w:right w:val="single" w:sz="4" w:space="0" w:color="auto"/>
            </w:tcBorders>
          </w:tcPr>
          <w:p w:rsidR="00377E4A" w:rsidRPr="00C97E49" w:rsidRDefault="00377E4A" w:rsidP="0034524C"/>
        </w:tc>
      </w:tr>
    </w:tbl>
    <w:p w:rsidR="00377E4A" w:rsidRDefault="00377E4A" w:rsidP="001202B2">
      <w:pPr>
        <w:jc w:val="center"/>
      </w:pPr>
    </w:p>
    <w:p w:rsidR="00377E4A" w:rsidRDefault="00377E4A" w:rsidP="001202B2">
      <w:r>
        <w:t>Приложение: 1. копия договора на ____ листах.</w:t>
      </w:r>
    </w:p>
    <w:p w:rsidR="00377E4A" w:rsidRDefault="00377E4A" w:rsidP="001202B2">
      <w:r>
        <w:t xml:space="preserve">                        2. копия акта на </w:t>
      </w:r>
      <w:r>
        <w:tab/>
        <w:t>____ листах.</w:t>
      </w:r>
    </w:p>
    <w:p w:rsidR="00377E4A" w:rsidRPr="005049BC" w:rsidRDefault="00377E4A" w:rsidP="001202B2">
      <w:r>
        <w:tab/>
      </w:r>
      <w:r>
        <w:tab/>
      </w:r>
      <w:r w:rsidR="005B2493">
        <w:t xml:space="preserve">          </w:t>
      </w:r>
      <w:r>
        <w:t>3. копии иных документов на ____ листах.</w:t>
      </w:r>
    </w:p>
    <w:p w:rsidR="00377E4A" w:rsidRDefault="00377E4A" w:rsidP="001202B2">
      <w:pPr>
        <w:jc w:val="center"/>
        <w:rPr>
          <w:b/>
          <w:szCs w:val="28"/>
        </w:rPr>
      </w:pPr>
    </w:p>
    <w:p w:rsidR="00377E4A" w:rsidRDefault="00377E4A" w:rsidP="001202B2"/>
    <w:p w:rsidR="00377E4A" w:rsidRDefault="00377E4A" w:rsidP="001202B2"/>
    <w:p w:rsidR="00377E4A" w:rsidRPr="00C20080" w:rsidRDefault="00377E4A" w:rsidP="001202B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377E4A" w:rsidRPr="00C20080" w:rsidRDefault="00377E4A" w:rsidP="001202B2">
      <w:pPr>
        <w:tabs>
          <w:tab w:val="left" w:pos="8640"/>
        </w:tabs>
        <w:jc w:val="center"/>
        <w:rPr>
          <w:i/>
        </w:rPr>
      </w:pPr>
      <w:r>
        <w:rPr>
          <w:i/>
        </w:rPr>
        <w:t>(наименование претендента)</w:t>
      </w:r>
    </w:p>
    <w:p w:rsidR="00377E4A" w:rsidRPr="00C20080" w:rsidRDefault="00377E4A" w:rsidP="001202B2">
      <w:pPr>
        <w:rPr>
          <w:sz w:val="28"/>
          <w:szCs w:val="28"/>
          <w:lang w:eastAsia="ru-RU"/>
        </w:rPr>
      </w:pPr>
      <w:r>
        <w:rPr>
          <w:sz w:val="28"/>
          <w:szCs w:val="28"/>
          <w:lang w:eastAsia="ru-RU"/>
        </w:rPr>
        <w:t>__________________________________________________________________</w:t>
      </w:r>
    </w:p>
    <w:p w:rsidR="00377E4A" w:rsidRPr="00C20080" w:rsidRDefault="00377E4A" w:rsidP="001202B2">
      <w:pPr>
        <w:rPr>
          <w:i/>
        </w:rPr>
      </w:pPr>
      <w:r>
        <w:rPr>
          <w:i/>
        </w:rPr>
        <w:t xml:space="preserve">       М.П.</w:t>
      </w:r>
      <w:r>
        <w:rPr>
          <w:i/>
        </w:rPr>
        <w:tab/>
      </w:r>
      <w:r>
        <w:rPr>
          <w:i/>
        </w:rPr>
        <w:tab/>
      </w:r>
      <w:r>
        <w:rPr>
          <w:i/>
        </w:rPr>
        <w:tab/>
        <w:t>(должность, подпись, ФИО)</w:t>
      </w:r>
    </w:p>
    <w:p w:rsidR="00377E4A" w:rsidRPr="00C20080" w:rsidRDefault="00377E4A" w:rsidP="001202B2">
      <w:pPr>
        <w:rPr>
          <w:sz w:val="28"/>
          <w:szCs w:val="28"/>
          <w:lang w:eastAsia="ru-RU"/>
        </w:rPr>
      </w:pPr>
      <w:r>
        <w:rPr>
          <w:sz w:val="28"/>
          <w:szCs w:val="28"/>
          <w:lang w:eastAsia="ru-RU"/>
        </w:rPr>
        <w:t>"____" _________ 201__ г.</w:t>
      </w:r>
    </w:p>
    <w:p w:rsidR="00377E4A" w:rsidRDefault="00377E4A"/>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377E4A" w:rsidRDefault="005B2493">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377E4A" w:rsidRPr="006D265F" w:rsidRDefault="00377E4A" w:rsidP="00EF28FD">
      <w:pPr>
        <w:pStyle w:val="afa"/>
        <w:jc w:val="center"/>
        <w:rPr>
          <w:b/>
          <w:sz w:val="28"/>
          <w:szCs w:val="28"/>
        </w:rPr>
      </w:pPr>
      <w:r>
        <w:rPr>
          <w:b/>
          <w:sz w:val="28"/>
          <w:szCs w:val="28"/>
        </w:rPr>
        <w:t>ПРОЕКТ ДОГОВОРА</w:t>
      </w:r>
    </w:p>
    <w:p w:rsidR="00377E4A" w:rsidRPr="0072162C" w:rsidRDefault="00377E4A" w:rsidP="00EF28FD">
      <w:pPr>
        <w:ind w:firstLine="709"/>
        <w:jc w:val="both"/>
        <w:rPr>
          <w:sz w:val="28"/>
          <w:szCs w:val="28"/>
        </w:rPr>
      </w:pPr>
    </w:p>
    <w:p w:rsidR="00377E4A" w:rsidRPr="00674C3D" w:rsidRDefault="00377E4A" w:rsidP="00F73EDE">
      <w:pPr>
        <w:ind w:firstLine="709"/>
        <w:jc w:val="center"/>
        <w:rPr>
          <w:b/>
          <w:bCs/>
          <w:sz w:val="28"/>
          <w:szCs w:val="28"/>
        </w:rPr>
      </w:pPr>
      <w:r>
        <w:rPr>
          <w:b/>
          <w:bCs/>
          <w:sz w:val="28"/>
          <w:szCs w:val="28"/>
        </w:rPr>
        <w:t>Договор  № НКП УРАЛ-___/___/___</w:t>
      </w:r>
    </w:p>
    <w:p w:rsidR="00377E4A" w:rsidRPr="00674C3D" w:rsidRDefault="00377E4A" w:rsidP="00F73EDE">
      <w:pPr>
        <w:ind w:firstLine="709"/>
        <w:jc w:val="center"/>
        <w:rPr>
          <w:b/>
          <w:bCs/>
          <w:sz w:val="28"/>
          <w:szCs w:val="28"/>
        </w:rPr>
      </w:pPr>
      <w:r>
        <w:rPr>
          <w:b/>
          <w:bCs/>
          <w:sz w:val="28"/>
          <w:szCs w:val="28"/>
        </w:rPr>
        <w:t>на выполнение работ</w:t>
      </w:r>
    </w:p>
    <w:p w:rsidR="00377E4A" w:rsidRPr="005820EB" w:rsidRDefault="00377E4A" w:rsidP="00F73EDE">
      <w:pPr>
        <w:ind w:firstLine="709"/>
        <w:jc w:val="center"/>
      </w:pPr>
    </w:p>
    <w:p w:rsidR="00377E4A" w:rsidRPr="005820EB" w:rsidRDefault="00377E4A" w:rsidP="00F73EDE">
      <w:pPr>
        <w:ind w:firstLine="709"/>
        <w:jc w:val="both"/>
      </w:pPr>
      <w:r>
        <w:t>г.__________                                                                                    «__»_______ 201__ г.</w:t>
      </w:r>
    </w:p>
    <w:p w:rsidR="00377E4A" w:rsidRPr="005820EB" w:rsidRDefault="00377E4A" w:rsidP="00F73EDE">
      <w:pPr>
        <w:ind w:firstLine="709"/>
        <w:jc w:val="both"/>
      </w:pPr>
    </w:p>
    <w:p w:rsidR="00377E4A" w:rsidRPr="005820EB" w:rsidRDefault="00377E4A" w:rsidP="00F73EDE">
      <w:pPr>
        <w:ind w:firstLine="709"/>
        <w:jc w:val="both"/>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Pr>
          <w:i/>
          <w:iCs/>
          <w:vertAlign w:val="superscript"/>
        </w:rPr>
        <w:t>(должность, Ф.И.О. – полностью)</w:t>
      </w:r>
      <w:r>
        <w:rPr>
          <w:sz w:val="28"/>
          <w:szCs w:val="28"/>
        </w:rPr>
        <w:t>,  действующего на основании</w:t>
      </w:r>
      <w:r>
        <w:t xml:space="preserve">                                                                                              </w:t>
      </w:r>
      <w:r>
        <w:rPr>
          <w:i/>
          <w:iCs/>
        </w:rPr>
        <w:t xml:space="preserve">                         </w:t>
      </w:r>
    </w:p>
    <w:p w:rsidR="00377E4A" w:rsidRPr="005820EB" w:rsidRDefault="00377E4A" w:rsidP="00F73EDE">
      <w:pPr>
        <w:ind w:firstLine="709"/>
        <w:jc w:val="both"/>
      </w:pPr>
      <w:r>
        <w:t>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377E4A" w:rsidRPr="005820EB" w:rsidRDefault="00377E4A" w:rsidP="00F73EDE">
      <w:pPr>
        <w:ind w:firstLine="709"/>
        <w:jc w:val="both"/>
      </w:pPr>
      <w:r>
        <w:rPr>
          <w:sz w:val="28"/>
          <w:szCs w:val="28"/>
        </w:rPr>
        <w:t>с одной стороны,</w:t>
      </w:r>
      <w:r>
        <w:t xml:space="preserve"> </w:t>
      </w:r>
      <w:r>
        <w:rPr>
          <w:sz w:val="28"/>
          <w:szCs w:val="28"/>
        </w:rPr>
        <w:t>и</w:t>
      </w:r>
      <w:r>
        <w:t xml:space="preserve">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77E4A" w:rsidRPr="005820EB" w:rsidRDefault="00377E4A" w:rsidP="00F73EDE">
      <w:pPr>
        <w:ind w:firstLine="709"/>
        <w:jc w:val="both"/>
      </w:pPr>
      <w:r>
        <w:rPr>
          <w:sz w:val="28"/>
          <w:szCs w:val="28"/>
        </w:rPr>
        <w:t>именуемое в дальнейшем «Исполнитель», в лице</w:t>
      </w:r>
      <w:r>
        <w:t xml:space="preserve"> __________________________________, </w:t>
      </w:r>
    </w:p>
    <w:p w:rsidR="00377E4A" w:rsidRPr="005820EB" w:rsidRDefault="00377E4A" w:rsidP="00F73EDE">
      <w:pPr>
        <w:ind w:firstLine="709"/>
        <w:jc w:val="both"/>
      </w:pPr>
      <w:r>
        <w:rPr>
          <w:i/>
          <w:vertAlign w:val="superscript"/>
        </w:rPr>
        <w:t xml:space="preserve"> (должность, Ф.И.О. - полностью)</w:t>
      </w:r>
    </w:p>
    <w:p w:rsidR="00377E4A" w:rsidRPr="005820EB" w:rsidRDefault="00377E4A" w:rsidP="00F73EDE">
      <w:pPr>
        <w:ind w:firstLine="709"/>
        <w:jc w:val="both"/>
      </w:pPr>
      <w:r>
        <w:rPr>
          <w:sz w:val="28"/>
          <w:szCs w:val="28"/>
        </w:rPr>
        <w:t>действующего на основании</w:t>
      </w:r>
      <w:r>
        <w:t>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377E4A" w:rsidRDefault="00377E4A" w:rsidP="00F73EDE">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377E4A" w:rsidRPr="00BF1E64" w:rsidRDefault="00377E4A" w:rsidP="00F73EDE">
      <w:pPr>
        <w:ind w:firstLine="709"/>
        <w:jc w:val="both"/>
        <w:rPr>
          <w:sz w:val="28"/>
          <w:szCs w:val="28"/>
        </w:rPr>
      </w:pPr>
    </w:p>
    <w:p w:rsidR="00377E4A" w:rsidRPr="00361298" w:rsidRDefault="00377E4A" w:rsidP="00F73EDE">
      <w:pPr>
        <w:ind w:firstLine="709"/>
        <w:jc w:val="center"/>
        <w:rPr>
          <w:b/>
          <w:sz w:val="28"/>
          <w:szCs w:val="28"/>
        </w:rPr>
      </w:pPr>
      <w:r>
        <w:rPr>
          <w:b/>
          <w:sz w:val="28"/>
          <w:szCs w:val="28"/>
        </w:rPr>
        <w:t>1. Предмет Договора</w:t>
      </w:r>
    </w:p>
    <w:p w:rsidR="00377E4A" w:rsidRPr="00361298" w:rsidRDefault="00377E4A" w:rsidP="00F73EDE">
      <w:pPr>
        <w:tabs>
          <w:tab w:val="num" w:pos="360"/>
        </w:tabs>
        <w:suppressAutoHyphens w:val="0"/>
        <w:ind w:firstLine="709"/>
        <w:jc w:val="both"/>
        <w:rPr>
          <w:i/>
          <w:sz w:val="28"/>
          <w:szCs w:val="28"/>
        </w:rPr>
      </w:pPr>
      <w:r>
        <w:rPr>
          <w:sz w:val="28"/>
          <w:szCs w:val="28"/>
        </w:rPr>
        <w:t xml:space="preserve">1.1. Заказчик поручает и обязуется оплатить, а Исполнитель  принимает  на  себя  обязательства по капитальному ремонту в помещении (литер А)         </w:t>
      </w:r>
      <w:proofErr w:type="spellStart"/>
      <w:r>
        <w:rPr>
          <w:sz w:val="28"/>
          <w:szCs w:val="28"/>
        </w:rPr>
        <w:t>инв.№</w:t>
      </w:r>
      <w:proofErr w:type="spellEnd"/>
      <w:r>
        <w:rPr>
          <w:sz w:val="28"/>
          <w:szCs w:val="28"/>
        </w:rPr>
        <w:t xml:space="preserve"> 009/00/00003496 (кадастровый (или условный) номер 66-66-0/296/2008-570) аппарата управления Уральского филиала ПАО «ТрансКонтейнер», расположенного по адресу: </w:t>
      </w:r>
      <w:proofErr w:type="gramStart"/>
      <w:r>
        <w:rPr>
          <w:sz w:val="28"/>
          <w:szCs w:val="28"/>
        </w:rPr>
        <w:t>г</w:t>
      </w:r>
      <w:proofErr w:type="gramEnd"/>
      <w:r>
        <w:rPr>
          <w:sz w:val="28"/>
          <w:szCs w:val="28"/>
        </w:rPr>
        <w:t xml:space="preserve">. Екатеринбург, ул. Николая Никонова, д. 8 (далее – «Работы»). </w:t>
      </w:r>
    </w:p>
    <w:p w:rsidR="00377E4A" w:rsidRPr="00361298" w:rsidRDefault="00377E4A" w:rsidP="00F73EDE">
      <w:pPr>
        <w:pStyle w:val="afd"/>
        <w:ind w:firstLine="709"/>
        <w:jc w:val="both"/>
        <w:rPr>
          <w:szCs w:val="28"/>
        </w:rPr>
      </w:pPr>
      <w:r>
        <w:rPr>
          <w:szCs w:val="28"/>
        </w:rPr>
        <w:t>1.2. Содержание и требования к Работам изложены в  Техническом задании (Приложение № 1) и сметном расчете (Приложение № 3), являющимися  неотъемлемыми частями настоящего Договора.</w:t>
      </w:r>
    </w:p>
    <w:p w:rsidR="00377E4A" w:rsidRPr="00361298" w:rsidRDefault="00377E4A" w:rsidP="00F73EDE">
      <w:pPr>
        <w:pStyle w:val="afd"/>
        <w:ind w:firstLine="709"/>
        <w:jc w:val="both"/>
        <w:rPr>
          <w:szCs w:val="28"/>
        </w:rPr>
      </w:pPr>
      <w:r>
        <w:rPr>
          <w:szCs w:val="28"/>
        </w:rPr>
        <w:t xml:space="preserve">1.3. Срок выполнения Работ по настоящему Договору составляет </w:t>
      </w:r>
      <w:proofErr w:type="spellStart"/>
      <w:r>
        <w:rPr>
          <w:szCs w:val="28"/>
        </w:rPr>
        <w:t>_____дней</w:t>
      </w:r>
      <w:proofErr w:type="spellEnd"/>
      <w:r>
        <w:rPr>
          <w:szCs w:val="28"/>
        </w:rPr>
        <w:t xml:space="preserve"> с момента заключения настоящего Договора. </w:t>
      </w:r>
    </w:p>
    <w:p w:rsidR="00377E4A" w:rsidRDefault="00377E4A" w:rsidP="00F73EDE">
      <w:pPr>
        <w:shd w:val="clear" w:color="auto" w:fill="FFFFFF"/>
        <w:tabs>
          <w:tab w:val="left" w:pos="1061"/>
        </w:tabs>
        <w:ind w:firstLine="709"/>
        <w:jc w:val="both"/>
        <w:rPr>
          <w:color w:val="000000"/>
          <w:spacing w:val="-1"/>
          <w:sz w:val="28"/>
          <w:szCs w:val="28"/>
        </w:rPr>
      </w:pPr>
      <w:r>
        <w:rPr>
          <w:sz w:val="28"/>
          <w:szCs w:val="28"/>
        </w:rPr>
        <w:t xml:space="preserve">  1.4. Результатом Работ по настоящему Договору является </w:t>
      </w:r>
      <w:r>
        <w:rPr>
          <w:color w:val="000000"/>
          <w:spacing w:val="6"/>
          <w:sz w:val="28"/>
          <w:szCs w:val="28"/>
        </w:rPr>
        <w:t xml:space="preserve">объем выполненных Работ, соответствующий техническому заданию и </w:t>
      </w:r>
      <w:r>
        <w:rPr>
          <w:color w:val="000000"/>
          <w:spacing w:val="-1"/>
          <w:sz w:val="28"/>
          <w:szCs w:val="28"/>
        </w:rPr>
        <w:t>сметному расчету к настоящему Договору.</w:t>
      </w:r>
      <w:r>
        <w:rPr>
          <w:color w:val="000000"/>
          <w:spacing w:val="-10"/>
          <w:sz w:val="28"/>
          <w:szCs w:val="28"/>
        </w:rPr>
        <w:t xml:space="preserve"> </w:t>
      </w:r>
      <w:r>
        <w:rPr>
          <w:color w:val="000000"/>
          <w:spacing w:val="-1"/>
          <w:sz w:val="28"/>
          <w:szCs w:val="28"/>
        </w:rPr>
        <w:t xml:space="preserve">Качество выполняемых Работ должно соответствовать требованиям </w:t>
      </w:r>
      <w:proofErr w:type="spellStart"/>
      <w:r>
        <w:rPr>
          <w:color w:val="000000"/>
          <w:spacing w:val="-1"/>
          <w:sz w:val="28"/>
          <w:szCs w:val="28"/>
        </w:rPr>
        <w:t>ГОСТа</w:t>
      </w:r>
      <w:proofErr w:type="spellEnd"/>
      <w:r>
        <w:rPr>
          <w:color w:val="000000"/>
          <w:spacing w:val="-1"/>
          <w:sz w:val="28"/>
          <w:szCs w:val="28"/>
        </w:rPr>
        <w:t xml:space="preserve">, </w:t>
      </w:r>
      <w:proofErr w:type="spellStart"/>
      <w:r>
        <w:rPr>
          <w:color w:val="000000"/>
          <w:spacing w:val="-1"/>
          <w:sz w:val="28"/>
          <w:szCs w:val="28"/>
        </w:rPr>
        <w:t>СниПам</w:t>
      </w:r>
      <w:proofErr w:type="spellEnd"/>
      <w:r>
        <w:rPr>
          <w:color w:val="000000"/>
          <w:spacing w:val="-1"/>
          <w:sz w:val="28"/>
          <w:szCs w:val="28"/>
        </w:rPr>
        <w:t>.</w:t>
      </w:r>
    </w:p>
    <w:p w:rsidR="00377E4A" w:rsidRDefault="00377E4A" w:rsidP="00F73EDE">
      <w:pPr>
        <w:shd w:val="clear" w:color="auto" w:fill="FFFFFF"/>
        <w:tabs>
          <w:tab w:val="left" w:pos="1061"/>
        </w:tabs>
        <w:ind w:firstLine="709"/>
        <w:jc w:val="both"/>
        <w:rPr>
          <w:color w:val="000000"/>
          <w:spacing w:val="-1"/>
          <w:sz w:val="28"/>
          <w:szCs w:val="28"/>
        </w:rPr>
      </w:pPr>
    </w:p>
    <w:p w:rsidR="00377E4A" w:rsidRPr="00361298" w:rsidRDefault="00377E4A" w:rsidP="00F73EDE">
      <w:pPr>
        <w:tabs>
          <w:tab w:val="num" w:pos="450"/>
        </w:tabs>
        <w:ind w:firstLine="709"/>
        <w:jc w:val="center"/>
        <w:rPr>
          <w:b/>
          <w:sz w:val="28"/>
          <w:szCs w:val="28"/>
        </w:rPr>
      </w:pPr>
      <w:r>
        <w:rPr>
          <w:b/>
          <w:sz w:val="28"/>
          <w:szCs w:val="28"/>
        </w:rPr>
        <w:t>2. Цена Работ и порядок оплаты</w:t>
      </w:r>
    </w:p>
    <w:p w:rsidR="00377E4A" w:rsidRPr="00361298" w:rsidRDefault="00377E4A" w:rsidP="00F73EDE">
      <w:pPr>
        <w:ind w:firstLine="709"/>
        <w:jc w:val="both"/>
        <w:rPr>
          <w:sz w:val="28"/>
          <w:szCs w:val="28"/>
        </w:rPr>
      </w:pPr>
      <w:r>
        <w:rPr>
          <w:sz w:val="28"/>
          <w:szCs w:val="28"/>
        </w:rP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рублей, в том числе НДС – 18% ____ (__________) рублей</w:t>
      </w:r>
      <w:proofErr w:type="gramStart"/>
      <w:r>
        <w:rPr>
          <w:sz w:val="28"/>
          <w:szCs w:val="28"/>
        </w:rPr>
        <w:t>.</w:t>
      </w:r>
      <w:proofErr w:type="gramEnd"/>
      <w:r>
        <w:rPr>
          <w:sz w:val="28"/>
          <w:szCs w:val="28"/>
        </w:rPr>
        <w:t xml:space="preserve"> </w:t>
      </w:r>
      <w:r>
        <w:rPr>
          <w:i/>
          <w:iCs/>
          <w:sz w:val="28"/>
          <w:szCs w:val="28"/>
        </w:rPr>
        <w:t>(</w:t>
      </w:r>
      <w:proofErr w:type="gramStart"/>
      <w:r>
        <w:rPr>
          <w:i/>
          <w:iCs/>
          <w:sz w:val="28"/>
          <w:szCs w:val="28"/>
        </w:rPr>
        <w:t>ц</w:t>
      </w:r>
      <w:proofErr w:type="gramEnd"/>
      <w:r>
        <w:rPr>
          <w:i/>
          <w:iCs/>
          <w:sz w:val="28"/>
          <w:szCs w:val="28"/>
        </w:rPr>
        <w:t>ена Работ и сумма налога указываются цифрами и в скобках прописью)</w:t>
      </w:r>
    </w:p>
    <w:p w:rsidR="00377E4A" w:rsidRPr="00361298" w:rsidRDefault="00377E4A" w:rsidP="00F73EDE">
      <w:pPr>
        <w:ind w:firstLine="709"/>
        <w:jc w:val="both"/>
        <w:rPr>
          <w:sz w:val="28"/>
          <w:szCs w:val="28"/>
        </w:rPr>
      </w:pPr>
      <w:r>
        <w:rPr>
          <w:sz w:val="28"/>
          <w:szCs w:val="28"/>
        </w:rPr>
        <w:t>Смета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377E4A" w:rsidRDefault="00377E4A" w:rsidP="00F73EDE">
      <w:pPr>
        <w:tabs>
          <w:tab w:val="left" w:pos="567"/>
        </w:tabs>
        <w:ind w:firstLine="709"/>
        <w:jc w:val="both"/>
        <w:rPr>
          <w:sz w:val="28"/>
          <w:szCs w:val="28"/>
        </w:rPr>
      </w:pPr>
      <w:r>
        <w:rPr>
          <w:sz w:val="28"/>
          <w:szCs w:val="28"/>
        </w:rPr>
        <w:t>2.2. Оплата Работ производится по безналичному расчету.</w:t>
      </w:r>
    </w:p>
    <w:p w:rsidR="00377E4A" w:rsidRDefault="00377E4A" w:rsidP="00F73EDE">
      <w:pPr>
        <w:tabs>
          <w:tab w:val="left" w:pos="567"/>
        </w:tabs>
        <w:ind w:firstLine="709"/>
        <w:jc w:val="both"/>
        <w:rPr>
          <w:sz w:val="28"/>
          <w:szCs w:val="28"/>
        </w:rPr>
      </w:pPr>
      <w:r>
        <w:rPr>
          <w:sz w:val="28"/>
          <w:szCs w:val="28"/>
        </w:rPr>
        <w:t>2.3. Авансирование не предусмотрено.</w:t>
      </w:r>
    </w:p>
    <w:p w:rsidR="00377E4A" w:rsidRDefault="00377E4A" w:rsidP="00F73EDE">
      <w:pPr>
        <w:tabs>
          <w:tab w:val="left" w:pos="567"/>
        </w:tabs>
        <w:ind w:firstLine="709"/>
        <w:jc w:val="both"/>
        <w:rPr>
          <w:sz w:val="28"/>
          <w:szCs w:val="28"/>
        </w:rPr>
      </w:pPr>
      <w:r>
        <w:rPr>
          <w:sz w:val="28"/>
          <w:szCs w:val="28"/>
        </w:rPr>
        <w:t xml:space="preserve">2.4.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w:t>
      </w:r>
    </w:p>
    <w:p w:rsidR="00377E4A" w:rsidRPr="00361298" w:rsidRDefault="00377E4A" w:rsidP="00F73EDE">
      <w:pPr>
        <w:pStyle w:val="19"/>
        <w:suppressAutoHyphens w:val="0"/>
        <w:ind w:firstLine="709"/>
        <w:rPr>
          <w:szCs w:val="28"/>
        </w:rPr>
      </w:pPr>
    </w:p>
    <w:p w:rsidR="00377E4A" w:rsidRPr="00361298" w:rsidRDefault="00377E4A" w:rsidP="00F73EDE">
      <w:pPr>
        <w:pStyle w:val="afd"/>
        <w:ind w:firstLine="709"/>
        <w:jc w:val="center"/>
        <w:rPr>
          <w:b/>
          <w:szCs w:val="28"/>
        </w:rPr>
      </w:pPr>
      <w:r>
        <w:rPr>
          <w:b/>
          <w:szCs w:val="28"/>
        </w:rPr>
        <w:t>3. Порядок сдачи и приемки Работ</w:t>
      </w:r>
    </w:p>
    <w:p w:rsidR="00377E4A" w:rsidRPr="00361298" w:rsidRDefault="00377E4A" w:rsidP="00F73EDE">
      <w:pPr>
        <w:pStyle w:val="19"/>
        <w:suppressAutoHyphens w:val="0"/>
        <w:ind w:firstLine="709"/>
        <w:rPr>
          <w:rFonts w:eastAsia="MS Mincho"/>
          <w:szCs w:val="28"/>
        </w:rPr>
      </w:pPr>
      <w:r>
        <w:rPr>
          <w:szCs w:val="28"/>
        </w:rPr>
        <w:t xml:space="preserve">3.1. 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Предъявляются акты на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w:t>
      </w:r>
    </w:p>
    <w:p w:rsidR="00377E4A" w:rsidRDefault="00377E4A" w:rsidP="00F73EDE">
      <w:pPr>
        <w:pStyle w:val="affa"/>
        <w:ind w:firstLine="709"/>
        <w:jc w:val="both"/>
        <w:rPr>
          <w:rFonts w:ascii="Times New Roman" w:hAnsi="Times New Roman"/>
          <w:sz w:val="28"/>
          <w:szCs w:val="28"/>
        </w:rPr>
      </w:pPr>
      <w:r>
        <w:rPr>
          <w:rFonts w:ascii="Times New Roman" w:hAnsi="Times New Roman"/>
          <w:sz w:val="28"/>
          <w:szCs w:val="28"/>
        </w:rPr>
        <w:t>3.2. Заказчик в течение 10 (десяти) календарных дней с даты получения,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77E4A" w:rsidRPr="00982F3F" w:rsidRDefault="00377E4A" w:rsidP="00F73EDE">
      <w:pPr>
        <w:pStyle w:val="affa"/>
        <w:ind w:firstLine="709"/>
        <w:jc w:val="both"/>
        <w:rPr>
          <w:rFonts w:ascii="Times New Roman" w:hAnsi="Times New Roman"/>
          <w:sz w:val="28"/>
          <w:szCs w:val="28"/>
        </w:rPr>
      </w:pPr>
      <w:r>
        <w:rPr>
          <w:rFonts w:ascii="Times New Roman" w:hAnsi="Times New Roman"/>
          <w:sz w:val="28"/>
          <w:szCs w:val="28"/>
        </w:rPr>
        <w:t>3.3. Исполнитель в течение 3 (трех) календарных дней с даты получения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377E4A" w:rsidRPr="00361298" w:rsidRDefault="00377E4A" w:rsidP="00F73EDE">
      <w:pPr>
        <w:ind w:firstLine="709"/>
        <w:jc w:val="both"/>
        <w:rPr>
          <w:sz w:val="28"/>
          <w:szCs w:val="28"/>
        </w:rPr>
      </w:pPr>
      <w:r>
        <w:rPr>
          <w:sz w:val="28"/>
          <w:szCs w:val="28"/>
        </w:rPr>
        <w:t>3.4. По окончании работ сторонами подписывается акт о полном (частичном) исполнении договора по форме Приложения № 4 к настоящему Договору.</w:t>
      </w:r>
    </w:p>
    <w:p w:rsidR="00377E4A" w:rsidRPr="00361298" w:rsidRDefault="00377E4A" w:rsidP="00F73EDE">
      <w:pPr>
        <w:pStyle w:val="50"/>
        <w:ind w:firstLine="709"/>
        <w:jc w:val="both"/>
        <w:rPr>
          <w:sz w:val="28"/>
          <w:szCs w:val="28"/>
        </w:rPr>
      </w:pPr>
      <w:r>
        <w:rPr>
          <w:sz w:val="28"/>
          <w:szCs w:val="28"/>
        </w:rP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377E4A" w:rsidRDefault="00377E4A" w:rsidP="00F73EDE">
      <w:pPr>
        <w:ind w:firstLine="709"/>
        <w:jc w:val="both"/>
        <w:rPr>
          <w:sz w:val="28"/>
          <w:szCs w:val="28"/>
        </w:rPr>
      </w:pPr>
      <w:r>
        <w:rPr>
          <w:sz w:val="28"/>
          <w:szCs w:val="28"/>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377E4A" w:rsidRPr="000D55E2" w:rsidRDefault="00377E4A" w:rsidP="00F73EDE">
      <w:pPr>
        <w:ind w:firstLine="709"/>
        <w:jc w:val="both"/>
        <w:rPr>
          <w:sz w:val="28"/>
          <w:szCs w:val="28"/>
        </w:rPr>
      </w:pPr>
      <w:r>
        <w:rPr>
          <w:sz w:val="28"/>
          <w:szCs w:val="28"/>
        </w:rPr>
        <w:t>3.7. Гарантийный срок на результаты Работ по настоящему Договору</w:t>
      </w:r>
      <w:proofErr w:type="gramStart"/>
      <w:r>
        <w:rPr>
          <w:sz w:val="28"/>
          <w:szCs w:val="28"/>
        </w:rPr>
        <w:t xml:space="preserve"> - ____ (____________) </w:t>
      </w:r>
      <w:proofErr w:type="gramEnd"/>
      <w:r>
        <w:rPr>
          <w:sz w:val="28"/>
          <w:szCs w:val="28"/>
        </w:rPr>
        <w:t>месяцев с даты подписания акта сдачи-приемки выполненных Работ.</w:t>
      </w:r>
    </w:p>
    <w:p w:rsidR="00377E4A" w:rsidRPr="000D55E2" w:rsidRDefault="00377E4A" w:rsidP="00F73EDE">
      <w:pPr>
        <w:ind w:firstLine="709"/>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377E4A" w:rsidRPr="000D55E2" w:rsidRDefault="00377E4A" w:rsidP="00F73EDE">
      <w:pPr>
        <w:ind w:firstLine="709"/>
        <w:jc w:val="both"/>
        <w:rPr>
          <w:rFonts w:ascii="Calibri" w:hAnsi="Calibri"/>
          <w:i/>
          <w:iCs/>
          <w:sz w:val="28"/>
          <w:szCs w:val="28"/>
          <w:vertAlign w:val="superscript"/>
        </w:rPr>
      </w:pPr>
      <w:r>
        <w:rPr>
          <w:sz w:val="28"/>
          <w:szCs w:val="28"/>
        </w:rPr>
        <w:t>3.8.</w:t>
      </w:r>
      <w:r>
        <w:rPr>
          <w:rFonts w:ascii="Arial" w:hAnsi="Arial" w:cs="Arial"/>
          <w:sz w:val="28"/>
          <w:szCs w:val="28"/>
        </w:rPr>
        <w:t xml:space="preserve"> </w:t>
      </w:r>
      <w:r>
        <w:rPr>
          <w:sz w:val="28"/>
          <w:szCs w:val="28"/>
        </w:rP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377E4A" w:rsidRDefault="00377E4A" w:rsidP="00F73EDE">
      <w:pPr>
        <w:ind w:firstLine="709"/>
        <w:jc w:val="both"/>
        <w:rPr>
          <w:sz w:val="28"/>
          <w:szCs w:val="28"/>
        </w:rPr>
      </w:pPr>
      <w:r>
        <w:rPr>
          <w:sz w:val="28"/>
          <w:szCs w:val="28"/>
        </w:rPr>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77E4A" w:rsidRPr="00681506" w:rsidRDefault="00377E4A" w:rsidP="00F73EDE">
      <w:pPr>
        <w:pStyle w:val="aff4"/>
        <w:ind w:firstLine="709"/>
        <w:jc w:val="both"/>
        <w:rPr>
          <w:sz w:val="28"/>
          <w:szCs w:val="28"/>
        </w:rPr>
      </w:pPr>
    </w:p>
    <w:p w:rsidR="00377E4A" w:rsidRPr="00361298" w:rsidRDefault="00377E4A" w:rsidP="00F73EDE">
      <w:pPr>
        <w:pStyle w:val="afd"/>
        <w:ind w:firstLine="709"/>
        <w:jc w:val="center"/>
        <w:rPr>
          <w:b/>
          <w:szCs w:val="28"/>
        </w:rPr>
      </w:pPr>
      <w:r>
        <w:rPr>
          <w:b/>
          <w:szCs w:val="28"/>
        </w:rPr>
        <w:t>4. Обязанности Сторон</w:t>
      </w:r>
    </w:p>
    <w:p w:rsidR="00377E4A" w:rsidRPr="00361298" w:rsidRDefault="00377E4A" w:rsidP="00F73EDE">
      <w:pPr>
        <w:pStyle w:val="afd"/>
        <w:ind w:firstLine="709"/>
        <w:rPr>
          <w:szCs w:val="28"/>
        </w:rPr>
      </w:pPr>
      <w:r>
        <w:rPr>
          <w:szCs w:val="28"/>
        </w:rPr>
        <w:t>4.1. Исполнитель обязан:</w:t>
      </w:r>
    </w:p>
    <w:p w:rsidR="00377E4A" w:rsidRPr="00361298" w:rsidRDefault="00377E4A" w:rsidP="00F73EDE">
      <w:pPr>
        <w:pStyle w:val="afd"/>
        <w:ind w:firstLine="709"/>
        <w:jc w:val="both"/>
        <w:rPr>
          <w:szCs w:val="28"/>
        </w:rPr>
      </w:pPr>
      <w:r>
        <w:rPr>
          <w:szCs w:val="28"/>
        </w:rPr>
        <w:t xml:space="preserve">4.1.1. Выполнить Работы в соответствии с требованиями настоящего Договора. </w:t>
      </w:r>
    </w:p>
    <w:p w:rsidR="00377E4A" w:rsidRPr="00361298" w:rsidRDefault="00377E4A" w:rsidP="00F73EDE">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w:t>
      </w:r>
      <w:proofErr w:type="spellStart"/>
      <w:r>
        <w:rPr>
          <w:sz w:val="28"/>
          <w:szCs w:val="28"/>
        </w:rPr>
        <w:t>СНиП</w:t>
      </w:r>
      <w:proofErr w:type="spellEnd"/>
      <w:r>
        <w:rPr>
          <w:sz w:val="28"/>
          <w:szCs w:val="28"/>
        </w:rPr>
        <w:t xml:space="preserve">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377E4A" w:rsidRPr="00361298" w:rsidRDefault="00377E4A" w:rsidP="00F73EDE">
      <w:pPr>
        <w:ind w:firstLine="709"/>
        <w:jc w:val="both"/>
        <w:rPr>
          <w:sz w:val="28"/>
          <w:szCs w:val="28"/>
        </w:rPr>
      </w:pPr>
      <w:r>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377E4A" w:rsidRPr="00361298" w:rsidRDefault="00377E4A" w:rsidP="00F73EDE">
      <w:pPr>
        <w:ind w:firstLine="709"/>
        <w:jc w:val="both"/>
        <w:rPr>
          <w:sz w:val="28"/>
          <w:szCs w:val="28"/>
        </w:rPr>
      </w:pPr>
      <w:r>
        <w:rPr>
          <w:sz w:val="28"/>
          <w:szCs w:val="28"/>
        </w:rPr>
        <w:t>4.1.3. Устранять недостатки в выполненных Работах своими силами и за свой счет.</w:t>
      </w:r>
    </w:p>
    <w:p w:rsidR="00377E4A" w:rsidRPr="00361298" w:rsidRDefault="00377E4A" w:rsidP="00F73EDE">
      <w:pPr>
        <w:ind w:firstLine="709"/>
        <w:jc w:val="both"/>
        <w:rPr>
          <w:sz w:val="28"/>
          <w:szCs w:val="28"/>
        </w:rPr>
      </w:pPr>
      <w:r>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377E4A" w:rsidRDefault="00377E4A" w:rsidP="00F73EDE">
      <w:pPr>
        <w:shd w:val="clear" w:color="auto" w:fill="FFFFFF"/>
        <w:ind w:firstLine="709"/>
        <w:jc w:val="both"/>
        <w:rPr>
          <w:rFonts w:ascii="Calibri" w:hAnsi="Calibri"/>
          <w:i/>
          <w:iCs/>
          <w:vertAlign w:val="superscript"/>
        </w:rPr>
      </w:pPr>
      <w:r>
        <w:rPr>
          <w:sz w:val="28"/>
          <w:szCs w:val="28"/>
        </w:rPr>
        <w:t>4.1.5. Провести гарантийное устранение недостатков в результатах Работ в течение 30 (тридцати) календарных дней с даты получения уведомления Заказчика.</w:t>
      </w:r>
      <w:r>
        <w:rPr>
          <w:i/>
          <w:iCs/>
          <w:vertAlign w:val="superscript"/>
        </w:rPr>
        <w:t xml:space="preserve"> </w:t>
      </w:r>
    </w:p>
    <w:p w:rsidR="00377E4A" w:rsidRPr="00361298" w:rsidRDefault="00377E4A" w:rsidP="00F73EDE">
      <w:pPr>
        <w:pStyle w:val="afd"/>
        <w:ind w:firstLine="709"/>
        <w:jc w:val="both"/>
        <w:rPr>
          <w:szCs w:val="28"/>
        </w:rPr>
      </w:pPr>
      <w:r>
        <w:rPr>
          <w:szCs w:val="28"/>
        </w:rPr>
        <w:t xml:space="preserve">4.1.6. Незамедлительно информировать Заказчика в случае </w:t>
      </w:r>
      <w:proofErr w:type="gramStart"/>
      <w:r>
        <w:rPr>
          <w:szCs w:val="28"/>
        </w:rPr>
        <w:t>выявления нецелесообразности продолжения выполнения Работ</w:t>
      </w:r>
      <w:proofErr w:type="gramEnd"/>
      <w:r>
        <w:rPr>
          <w:szCs w:val="28"/>
        </w:rPr>
        <w:t>.</w:t>
      </w:r>
    </w:p>
    <w:p w:rsidR="00377E4A" w:rsidRDefault="00377E4A" w:rsidP="00F73EDE">
      <w:pPr>
        <w:pStyle w:val="afd"/>
        <w:tabs>
          <w:tab w:val="left" w:pos="1560"/>
        </w:tabs>
        <w:ind w:firstLine="709"/>
        <w:jc w:val="both"/>
        <w:rPr>
          <w:szCs w:val="28"/>
        </w:rPr>
      </w:pPr>
      <w:r>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377E4A" w:rsidRPr="00361298" w:rsidRDefault="00377E4A" w:rsidP="00F73EDE">
      <w:pPr>
        <w:pStyle w:val="afd"/>
        <w:tabs>
          <w:tab w:val="left" w:pos="1560"/>
        </w:tabs>
        <w:ind w:firstLine="709"/>
        <w:jc w:val="both"/>
        <w:rPr>
          <w:szCs w:val="28"/>
        </w:rPr>
      </w:pPr>
      <w:r>
        <w:rPr>
          <w:szCs w:val="28"/>
        </w:rPr>
        <w:t>4.1.8. Согласовывать с Заказчиком замену материалов и оборудования за 3 (три) дня до начала выполнения Работ.</w:t>
      </w:r>
    </w:p>
    <w:p w:rsidR="00377E4A" w:rsidRPr="00361298" w:rsidRDefault="00377E4A" w:rsidP="00F73EDE">
      <w:pPr>
        <w:pStyle w:val="afd"/>
        <w:ind w:firstLine="709"/>
        <w:jc w:val="both"/>
        <w:rPr>
          <w:szCs w:val="28"/>
        </w:rPr>
      </w:pPr>
      <w:r>
        <w:rPr>
          <w:szCs w:val="28"/>
        </w:rPr>
        <w:t>4.2. Заказчик обязан:</w:t>
      </w:r>
    </w:p>
    <w:p w:rsidR="00377E4A" w:rsidRPr="00361298" w:rsidRDefault="00377E4A" w:rsidP="00F73EDE">
      <w:pPr>
        <w:pStyle w:val="afd"/>
        <w:ind w:firstLine="709"/>
        <w:jc w:val="both"/>
        <w:rPr>
          <w:szCs w:val="28"/>
        </w:rPr>
      </w:pPr>
      <w:r>
        <w:rPr>
          <w:szCs w:val="28"/>
        </w:rPr>
        <w:t>4.2.1. Передавать Исполнителю необходимую для выполнения Работ информацию и документацию.</w:t>
      </w:r>
    </w:p>
    <w:p w:rsidR="00377E4A" w:rsidRPr="00361298" w:rsidRDefault="00377E4A" w:rsidP="00F73EDE">
      <w:pPr>
        <w:pStyle w:val="afd"/>
        <w:ind w:firstLine="709"/>
        <w:jc w:val="both"/>
        <w:rPr>
          <w:szCs w:val="28"/>
        </w:rPr>
      </w:pPr>
      <w:r>
        <w:rPr>
          <w:szCs w:val="28"/>
        </w:rPr>
        <w:t>4.2.2. Оплатить Работы в установленный срок в соответствии с условиями настоящего Договора.</w:t>
      </w:r>
    </w:p>
    <w:p w:rsidR="00377E4A" w:rsidRPr="00361298" w:rsidRDefault="00377E4A" w:rsidP="00F73EDE">
      <w:pPr>
        <w:pStyle w:val="50"/>
        <w:ind w:firstLine="709"/>
        <w:jc w:val="both"/>
        <w:rPr>
          <w:sz w:val="28"/>
          <w:szCs w:val="28"/>
        </w:rPr>
      </w:pPr>
      <w:r>
        <w:rPr>
          <w:sz w:val="28"/>
          <w:szCs w:val="28"/>
        </w:rPr>
        <w:t xml:space="preserve">4.2.3.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377E4A" w:rsidRPr="00361298" w:rsidRDefault="00377E4A" w:rsidP="00F73EDE">
      <w:pPr>
        <w:pStyle w:val="50"/>
        <w:ind w:firstLine="709"/>
        <w:jc w:val="both"/>
        <w:rPr>
          <w:sz w:val="28"/>
          <w:szCs w:val="28"/>
        </w:rPr>
      </w:pPr>
      <w:r>
        <w:rPr>
          <w:sz w:val="28"/>
          <w:szCs w:val="28"/>
        </w:rPr>
        <w:t>4.3. Заказчик вправе:</w:t>
      </w:r>
    </w:p>
    <w:p w:rsidR="00377E4A" w:rsidRDefault="00377E4A" w:rsidP="00F73EDE">
      <w:pPr>
        <w:autoSpaceDE w:val="0"/>
        <w:autoSpaceDN w:val="0"/>
        <w:adjustRightInd w:val="0"/>
        <w:ind w:firstLine="709"/>
        <w:jc w:val="both"/>
        <w:rPr>
          <w:sz w:val="28"/>
          <w:szCs w:val="28"/>
        </w:rPr>
      </w:pPr>
      <w:r>
        <w:rPr>
          <w:sz w:val="28"/>
          <w:szCs w:val="28"/>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77E4A" w:rsidRDefault="00377E4A" w:rsidP="00F73EDE">
      <w:pPr>
        <w:autoSpaceDE w:val="0"/>
        <w:autoSpaceDN w:val="0"/>
        <w:adjustRightInd w:val="0"/>
        <w:ind w:firstLine="709"/>
        <w:jc w:val="both"/>
        <w:rPr>
          <w:sz w:val="28"/>
          <w:szCs w:val="28"/>
        </w:rPr>
      </w:pPr>
      <w:r>
        <w:rPr>
          <w:sz w:val="28"/>
          <w:szCs w:val="28"/>
        </w:rPr>
        <w:t>4.3.2. Проверять ход и качество Работ, выполняемых Исполнителем, не вмешиваясь в его деятельность.</w:t>
      </w:r>
    </w:p>
    <w:p w:rsidR="00377E4A" w:rsidRDefault="00377E4A" w:rsidP="00F73EDE">
      <w:pPr>
        <w:autoSpaceDE w:val="0"/>
        <w:autoSpaceDN w:val="0"/>
        <w:adjustRightInd w:val="0"/>
        <w:ind w:firstLine="709"/>
        <w:jc w:val="both"/>
        <w:rPr>
          <w:sz w:val="28"/>
          <w:szCs w:val="28"/>
        </w:rPr>
      </w:pPr>
    </w:p>
    <w:p w:rsidR="00377E4A" w:rsidRPr="00361298" w:rsidRDefault="00377E4A" w:rsidP="00F73EDE">
      <w:pPr>
        <w:ind w:firstLine="709"/>
        <w:jc w:val="center"/>
        <w:rPr>
          <w:b/>
          <w:sz w:val="28"/>
          <w:szCs w:val="28"/>
        </w:rPr>
      </w:pPr>
      <w:r>
        <w:rPr>
          <w:b/>
          <w:sz w:val="28"/>
          <w:szCs w:val="28"/>
        </w:rPr>
        <w:t>5. Ответственность Сторон</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377E4A" w:rsidRPr="00361298" w:rsidRDefault="00377E4A" w:rsidP="00F73EDE">
      <w:pPr>
        <w:widowControl w:val="0"/>
        <w:autoSpaceDE w:val="0"/>
        <w:autoSpaceDN w:val="0"/>
        <w:adjustRightInd w:val="0"/>
        <w:ind w:firstLine="709"/>
        <w:jc w:val="both"/>
        <w:rPr>
          <w:sz w:val="28"/>
          <w:szCs w:val="28"/>
        </w:rPr>
      </w:pPr>
      <w:r>
        <w:rPr>
          <w:sz w:val="28"/>
          <w:szCs w:val="28"/>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377E4A" w:rsidRPr="00361298" w:rsidRDefault="00377E4A" w:rsidP="00F73EDE">
      <w:pPr>
        <w:widowControl w:val="0"/>
        <w:autoSpaceDE w:val="0"/>
        <w:autoSpaceDN w:val="0"/>
        <w:adjustRightInd w:val="0"/>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377E4A" w:rsidRDefault="00377E4A" w:rsidP="00F73EDE">
      <w:pPr>
        <w:pStyle w:val="aff4"/>
        <w:ind w:firstLine="709"/>
        <w:jc w:val="both"/>
        <w:rPr>
          <w:b/>
          <w:sz w:val="28"/>
          <w:szCs w:val="28"/>
        </w:rPr>
      </w:pPr>
      <w:r>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sz w:val="28"/>
          <w:szCs w:val="28"/>
        </w:rPr>
        <w:t xml:space="preserve"> </w:t>
      </w:r>
    </w:p>
    <w:p w:rsidR="00377E4A" w:rsidRDefault="00377E4A" w:rsidP="00F73EDE">
      <w:pPr>
        <w:pStyle w:val="aff4"/>
        <w:ind w:firstLine="709"/>
        <w:jc w:val="both"/>
        <w:rPr>
          <w:b/>
          <w:sz w:val="28"/>
          <w:szCs w:val="28"/>
        </w:rPr>
      </w:pPr>
    </w:p>
    <w:p w:rsidR="00377E4A" w:rsidRDefault="00377E4A" w:rsidP="00F73EDE">
      <w:pPr>
        <w:pStyle w:val="aff4"/>
        <w:ind w:firstLine="709"/>
        <w:jc w:val="both"/>
        <w:rPr>
          <w:b/>
          <w:sz w:val="28"/>
          <w:szCs w:val="28"/>
        </w:rPr>
      </w:pPr>
    </w:p>
    <w:p w:rsidR="00377E4A" w:rsidRPr="00361298" w:rsidRDefault="00377E4A"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377E4A" w:rsidRPr="00361298" w:rsidRDefault="00377E4A" w:rsidP="00F73EDE">
      <w:pPr>
        <w:pStyle w:val="ConsNormal"/>
        <w:ind w:firstLine="709"/>
        <w:rPr>
          <w:rFonts w:ascii="Times New Roman" w:hAnsi="Times New Roman" w:cs="Times New Roman"/>
          <w:i/>
          <w:iCs/>
          <w:sz w:val="28"/>
          <w:szCs w:val="28"/>
        </w:rPr>
      </w:pPr>
    </w:p>
    <w:p w:rsidR="00377E4A" w:rsidRPr="00361298" w:rsidRDefault="00377E4A"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377E4A" w:rsidRPr="00361298" w:rsidRDefault="00377E4A" w:rsidP="00F73EDE">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7.3.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Свердловской области.</w:t>
      </w:r>
    </w:p>
    <w:p w:rsidR="00377E4A" w:rsidRPr="00361298" w:rsidRDefault="00377E4A" w:rsidP="00F73EDE">
      <w:pPr>
        <w:pStyle w:val="ConsNormal"/>
        <w:ind w:firstLine="709"/>
        <w:jc w:val="both"/>
        <w:rPr>
          <w:rFonts w:ascii="Times New Roman" w:hAnsi="Times New Roman" w:cs="Times New Roman"/>
          <w:b/>
          <w:sz w:val="28"/>
          <w:szCs w:val="28"/>
        </w:rPr>
      </w:pPr>
    </w:p>
    <w:p w:rsidR="00377E4A" w:rsidRPr="00361298" w:rsidRDefault="00377E4A"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377E4A" w:rsidRPr="00361298" w:rsidRDefault="00377E4A"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w:t>
      </w:r>
    </w:p>
    <w:p w:rsidR="00377E4A"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377E4A" w:rsidRPr="00361298" w:rsidRDefault="00377E4A" w:rsidP="00F73EDE">
      <w:pPr>
        <w:pStyle w:val="ConsNormal"/>
        <w:ind w:firstLine="709"/>
        <w:jc w:val="both"/>
        <w:rPr>
          <w:rFonts w:ascii="Times New Roman" w:hAnsi="Times New Roman" w:cs="Times New Roman"/>
          <w:sz w:val="28"/>
          <w:szCs w:val="28"/>
        </w:rPr>
      </w:pPr>
    </w:p>
    <w:p w:rsidR="00377E4A" w:rsidRPr="00361298" w:rsidRDefault="00377E4A"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9.1. Настоящий Договор вступает в силу с даты его подписания Сторонами и действует до полного исполнения сторонами своих обязательств.</w:t>
      </w:r>
    </w:p>
    <w:p w:rsidR="00377E4A" w:rsidRPr="00361298" w:rsidRDefault="00377E4A" w:rsidP="00F73EDE">
      <w:pPr>
        <w:pStyle w:val="ConsNormal"/>
        <w:ind w:firstLine="709"/>
        <w:jc w:val="both"/>
        <w:rPr>
          <w:rFonts w:ascii="Times New Roman" w:hAnsi="Times New Roman" w:cs="Times New Roman"/>
          <w:sz w:val="28"/>
          <w:szCs w:val="28"/>
        </w:rPr>
      </w:pPr>
    </w:p>
    <w:p w:rsidR="00377E4A" w:rsidRPr="00361298" w:rsidRDefault="00377E4A" w:rsidP="00F73EDE">
      <w:pPr>
        <w:autoSpaceDE w:val="0"/>
        <w:autoSpaceDN w:val="0"/>
        <w:ind w:firstLine="709"/>
        <w:jc w:val="center"/>
        <w:rPr>
          <w:b/>
          <w:sz w:val="28"/>
          <w:szCs w:val="28"/>
        </w:rPr>
      </w:pPr>
      <w:r>
        <w:rPr>
          <w:b/>
          <w:sz w:val="28"/>
          <w:szCs w:val="28"/>
        </w:rPr>
        <w:t>10. Антикоррупционная оговорка</w:t>
      </w:r>
    </w:p>
    <w:p w:rsidR="00377E4A" w:rsidRPr="00361298" w:rsidRDefault="00377E4A" w:rsidP="00F73EDE">
      <w:pPr>
        <w:autoSpaceDE w:val="0"/>
        <w:autoSpaceDN w:val="0"/>
        <w:ind w:firstLine="709"/>
        <w:jc w:val="both"/>
        <w:rPr>
          <w:sz w:val="28"/>
          <w:szCs w:val="28"/>
        </w:rPr>
      </w:pPr>
      <w:r>
        <w:rPr>
          <w:sz w:val="28"/>
          <w:szCs w:val="28"/>
        </w:rPr>
        <w:t xml:space="preserve">10.1.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77E4A" w:rsidRPr="00361298" w:rsidRDefault="00377E4A" w:rsidP="00F73EDE">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77E4A" w:rsidRPr="00361298" w:rsidRDefault="00377E4A" w:rsidP="00F73EDE">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377E4A" w:rsidRPr="00361298" w:rsidRDefault="00377E4A" w:rsidP="00F73EDE">
      <w:pPr>
        <w:autoSpaceDE w:val="0"/>
        <w:autoSpaceDN w:val="0"/>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377E4A" w:rsidRPr="00361298" w:rsidRDefault="00377E4A" w:rsidP="00F73EDE">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377E4A" w:rsidRPr="00361298" w:rsidRDefault="00377E4A" w:rsidP="00F73EDE">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77E4A" w:rsidRPr="00361298" w:rsidRDefault="00377E4A" w:rsidP="00F73EDE">
      <w:pPr>
        <w:autoSpaceDE w:val="0"/>
        <w:autoSpaceDN w:val="0"/>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77E4A" w:rsidRPr="00361298" w:rsidRDefault="00377E4A" w:rsidP="00F73EDE">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377E4A" w:rsidRPr="00361298" w:rsidRDefault="00377E4A" w:rsidP="00F73EDE">
      <w:pPr>
        <w:autoSpaceDE w:val="0"/>
        <w:autoSpaceDN w:val="0"/>
        <w:ind w:firstLine="709"/>
        <w:jc w:val="center"/>
        <w:rPr>
          <w:b/>
          <w:sz w:val="28"/>
          <w:szCs w:val="28"/>
        </w:rPr>
      </w:pPr>
    </w:p>
    <w:p w:rsidR="00377E4A" w:rsidRPr="00361298" w:rsidRDefault="00377E4A" w:rsidP="00F73EDE">
      <w:pPr>
        <w:autoSpaceDE w:val="0"/>
        <w:autoSpaceDN w:val="0"/>
        <w:ind w:firstLine="709"/>
        <w:jc w:val="center"/>
        <w:rPr>
          <w:b/>
          <w:sz w:val="28"/>
          <w:szCs w:val="28"/>
        </w:rPr>
      </w:pPr>
      <w:r>
        <w:rPr>
          <w:b/>
          <w:sz w:val="28"/>
          <w:szCs w:val="28"/>
        </w:rPr>
        <w:t>11. Гарантии и заверения Исполнителя</w:t>
      </w:r>
    </w:p>
    <w:p w:rsidR="00377E4A" w:rsidRPr="00361298" w:rsidRDefault="00377E4A" w:rsidP="00F73EDE">
      <w:pPr>
        <w:suppressAutoHyphens w:val="0"/>
        <w:ind w:firstLine="709"/>
        <w:contextualSpacing/>
        <w:jc w:val="both"/>
        <w:rPr>
          <w:sz w:val="28"/>
          <w:szCs w:val="28"/>
        </w:rPr>
      </w:pPr>
      <w:r>
        <w:rPr>
          <w:sz w:val="28"/>
          <w:szCs w:val="28"/>
        </w:rPr>
        <w:t>11.1. Исполнитель настоящим заверяет Заказчика и гарантирует, что на дату заключения настоящего Договора:</w:t>
      </w:r>
    </w:p>
    <w:p w:rsidR="00377E4A" w:rsidRPr="00361298" w:rsidRDefault="00377E4A" w:rsidP="00F73EDE">
      <w:pPr>
        <w:suppressAutoHyphens w:val="0"/>
        <w:ind w:firstLine="709"/>
        <w:contextualSpacing/>
        <w:jc w:val="both"/>
        <w:rPr>
          <w:sz w:val="28"/>
          <w:szCs w:val="28"/>
        </w:rPr>
      </w:pPr>
      <w:r>
        <w:rPr>
          <w:sz w:val="28"/>
          <w:szCs w:val="28"/>
        </w:rPr>
        <w:t xml:space="preserve">11.2.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377E4A" w:rsidRPr="00361298" w:rsidRDefault="00377E4A" w:rsidP="00F73EDE">
      <w:pPr>
        <w:suppressAutoHyphens w:val="0"/>
        <w:ind w:firstLine="709"/>
        <w:contextualSpacing/>
        <w:jc w:val="both"/>
        <w:rPr>
          <w:sz w:val="28"/>
          <w:szCs w:val="28"/>
        </w:rPr>
      </w:pPr>
      <w:r>
        <w:rPr>
          <w:sz w:val="28"/>
          <w:szCs w:val="28"/>
        </w:rPr>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77E4A" w:rsidRPr="00361298" w:rsidRDefault="00377E4A" w:rsidP="00F73EDE">
      <w:pPr>
        <w:suppressAutoHyphens w:val="0"/>
        <w:ind w:firstLine="709"/>
        <w:contextualSpacing/>
        <w:jc w:val="both"/>
        <w:rPr>
          <w:sz w:val="28"/>
          <w:szCs w:val="28"/>
        </w:rPr>
      </w:pPr>
      <w:r>
        <w:rPr>
          <w:sz w:val="28"/>
          <w:szCs w:val="28"/>
        </w:rPr>
        <w:t>11.4. настоящий Договор от имени Исполнителя подписан лицом, которое надлежащим образом уполномочено совершать такие действия;</w:t>
      </w:r>
    </w:p>
    <w:p w:rsidR="00377E4A" w:rsidRPr="00361298" w:rsidRDefault="00377E4A" w:rsidP="00F73EDE">
      <w:pPr>
        <w:suppressAutoHyphens w:val="0"/>
        <w:ind w:firstLine="709"/>
        <w:contextualSpacing/>
        <w:jc w:val="both"/>
        <w:rPr>
          <w:sz w:val="28"/>
          <w:szCs w:val="28"/>
        </w:rPr>
      </w:pPr>
      <w:r>
        <w:rPr>
          <w:sz w:val="28"/>
          <w:szCs w:val="28"/>
        </w:rPr>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77E4A" w:rsidRDefault="00377E4A" w:rsidP="00F73EDE">
      <w:pPr>
        <w:suppressAutoHyphens w:val="0"/>
        <w:ind w:firstLine="709"/>
        <w:contextualSpacing/>
        <w:jc w:val="both"/>
        <w:rPr>
          <w:sz w:val="28"/>
          <w:szCs w:val="28"/>
        </w:rPr>
      </w:pPr>
      <w:r>
        <w:rPr>
          <w:sz w:val="28"/>
          <w:szCs w:val="28"/>
        </w:rPr>
        <w:t>11.6. не существует каких-либо обстоятельств, которые ограничивают, запрещают исполнение Исполнителем обязательств по настоящему Договору.</w:t>
      </w:r>
    </w:p>
    <w:p w:rsidR="00377E4A" w:rsidRDefault="00377E4A" w:rsidP="00F73EDE">
      <w:pPr>
        <w:pStyle w:val="ConsNormal"/>
        <w:ind w:firstLine="709"/>
        <w:jc w:val="center"/>
        <w:rPr>
          <w:rFonts w:ascii="Times New Roman" w:hAnsi="Times New Roman" w:cs="Times New Roman"/>
          <w:b/>
          <w:bCs/>
          <w:sz w:val="28"/>
          <w:szCs w:val="28"/>
        </w:rPr>
      </w:pPr>
    </w:p>
    <w:p w:rsidR="00377E4A" w:rsidRPr="00361298" w:rsidRDefault="00377E4A" w:rsidP="00F73EDE">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12. Прочие условия</w:t>
      </w:r>
    </w:p>
    <w:p w:rsidR="00377E4A" w:rsidRPr="00361298" w:rsidRDefault="00377E4A" w:rsidP="00F73EDE">
      <w:pPr>
        <w:pStyle w:val="19"/>
        <w:ind w:firstLine="709"/>
        <w:rPr>
          <w:szCs w:val="28"/>
        </w:rPr>
      </w:pPr>
      <w:r>
        <w:rPr>
          <w:szCs w:val="28"/>
        </w:rPr>
        <w:t>12.1. Право собственности на результат Работ по настоящему Договору принадлежит Заказчику.</w:t>
      </w:r>
    </w:p>
    <w:p w:rsidR="00377E4A" w:rsidRPr="00361298" w:rsidRDefault="00377E4A" w:rsidP="00F73EDE">
      <w:pPr>
        <w:pStyle w:val="19"/>
        <w:ind w:firstLine="709"/>
        <w:rPr>
          <w:szCs w:val="28"/>
        </w:rPr>
      </w:pPr>
      <w:r>
        <w:rPr>
          <w:szCs w:val="28"/>
        </w:rPr>
        <w:t xml:space="preserve">12.2. В случае изменения  у </w:t>
      </w:r>
      <w:proofErr w:type="gramStart"/>
      <w:r>
        <w:rPr>
          <w:szCs w:val="28"/>
        </w:rPr>
        <w:t>какой-либо</w:t>
      </w:r>
      <w:proofErr w:type="gramEnd"/>
      <w:r>
        <w:rPr>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377E4A" w:rsidRPr="00361298" w:rsidRDefault="00377E4A" w:rsidP="00F73EDE">
      <w:pPr>
        <w:ind w:firstLine="709"/>
        <w:jc w:val="both"/>
        <w:rPr>
          <w:sz w:val="28"/>
          <w:szCs w:val="28"/>
        </w:rPr>
      </w:pPr>
      <w:r>
        <w:rPr>
          <w:sz w:val="28"/>
          <w:szCs w:val="28"/>
        </w:rPr>
        <w:t xml:space="preserve">12.3. </w:t>
      </w:r>
      <w:proofErr w:type="gramStart"/>
      <w:r>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12.4. Все приложения к настоящему Договору являются его неотъемлемыми частями.</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12.5. Передача прав и обязанностей Исполнителя третьим лицам не допускается без письменного согласия Заказчика.</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12.6. Все вопросы, не предусмотренные настоящим Договором, регулируются законодательством Российской Федерации.</w:t>
      </w:r>
    </w:p>
    <w:p w:rsidR="00377E4A" w:rsidRPr="00361298" w:rsidRDefault="00377E4A"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12.7. Настоящий Договор составлен в двух экземплярах, имеющих одинаковую силу, по одному для каждой из Сторон.</w:t>
      </w:r>
    </w:p>
    <w:p w:rsidR="00377E4A" w:rsidRPr="00361298" w:rsidRDefault="00377E4A" w:rsidP="00F73EDE">
      <w:pPr>
        <w:ind w:firstLine="709"/>
        <w:jc w:val="both"/>
        <w:rPr>
          <w:sz w:val="28"/>
          <w:szCs w:val="28"/>
        </w:rPr>
      </w:pPr>
      <w:r>
        <w:rPr>
          <w:sz w:val="28"/>
          <w:szCs w:val="28"/>
        </w:rPr>
        <w:t>12.8. К настоящему Договору прилагаются:</w:t>
      </w:r>
    </w:p>
    <w:p w:rsidR="00377E4A" w:rsidRPr="00361298" w:rsidRDefault="00377E4A" w:rsidP="00F73EDE">
      <w:pPr>
        <w:ind w:firstLine="709"/>
        <w:jc w:val="both"/>
        <w:rPr>
          <w:sz w:val="28"/>
          <w:szCs w:val="28"/>
        </w:rPr>
      </w:pPr>
      <w:r>
        <w:rPr>
          <w:sz w:val="28"/>
          <w:szCs w:val="28"/>
        </w:rPr>
        <w:t>12.8.1. Техническое задание  (приложение № 1);</w:t>
      </w:r>
    </w:p>
    <w:p w:rsidR="00377E4A" w:rsidRPr="00361298" w:rsidRDefault="00377E4A" w:rsidP="00F73EDE">
      <w:pPr>
        <w:ind w:firstLine="709"/>
        <w:jc w:val="both"/>
        <w:rPr>
          <w:sz w:val="28"/>
          <w:szCs w:val="28"/>
        </w:rPr>
      </w:pPr>
      <w:r>
        <w:rPr>
          <w:sz w:val="28"/>
          <w:szCs w:val="28"/>
        </w:rPr>
        <w:t>12.8.2. Протокол согласования договорной цены (приложение № 2);</w:t>
      </w:r>
    </w:p>
    <w:p w:rsidR="00377E4A" w:rsidRDefault="00377E4A" w:rsidP="00F73EDE">
      <w:pPr>
        <w:ind w:firstLine="709"/>
        <w:jc w:val="both"/>
        <w:rPr>
          <w:iCs/>
          <w:sz w:val="28"/>
          <w:szCs w:val="28"/>
        </w:rPr>
      </w:pPr>
      <w:r>
        <w:rPr>
          <w:iCs/>
          <w:sz w:val="28"/>
          <w:szCs w:val="28"/>
        </w:rPr>
        <w:t>12.8.3. Смета на выполнение Работ (приложение № 3);</w:t>
      </w:r>
    </w:p>
    <w:p w:rsidR="00377E4A" w:rsidRDefault="00377E4A" w:rsidP="00F73EDE">
      <w:pPr>
        <w:ind w:firstLine="709"/>
        <w:jc w:val="both"/>
        <w:rPr>
          <w:sz w:val="28"/>
          <w:szCs w:val="28"/>
        </w:rPr>
      </w:pPr>
      <w:r>
        <w:rPr>
          <w:sz w:val="28"/>
          <w:szCs w:val="28"/>
        </w:rPr>
        <w:t>12.8.4. Акт о полном (частичном) исполнении договора (приложение       № 4).</w:t>
      </w:r>
    </w:p>
    <w:p w:rsidR="00377E4A" w:rsidRDefault="00377E4A" w:rsidP="00F73EDE">
      <w:pPr>
        <w:ind w:firstLine="709"/>
        <w:jc w:val="both"/>
        <w:rPr>
          <w:sz w:val="28"/>
          <w:szCs w:val="28"/>
        </w:rPr>
      </w:pPr>
    </w:p>
    <w:p w:rsidR="00377E4A" w:rsidRDefault="00377E4A" w:rsidP="00F73EDE">
      <w:pPr>
        <w:ind w:firstLine="709"/>
        <w:jc w:val="center"/>
        <w:rPr>
          <w:b/>
          <w:sz w:val="28"/>
          <w:szCs w:val="28"/>
        </w:rPr>
      </w:pPr>
      <w:r>
        <w:rPr>
          <w:b/>
          <w:sz w:val="28"/>
          <w:szCs w:val="28"/>
        </w:rPr>
        <w:t>14. Юридические адреса и платежные реквизиты Сторон</w:t>
      </w:r>
    </w:p>
    <w:p w:rsidR="00377E4A" w:rsidRPr="00B57220" w:rsidRDefault="00377E4A" w:rsidP="00F73EDE">
      <w:pPr>
        <w:widowControl w:val="0"/>
        <w:ind w:firstLine="709"/>
        <w:rPr>
          <w:snapToGrid w:val="0"/>
          <w:sz w:val="28"/>
          <w:szCs w:val="28"/>
        </w:rPr>
      </w:pPr>
      <w:r>
        <w:rPr>
          <w:b/>
          <w:sz w:val="28"/>
          <w:szCs w:val="28"/>
        </w:rPr>
        <w:t xml:space="preserve">Заказчик: </w:t>
      </w:r>
      <w:r>
        <w:rPr>
          <w:sz w:val="28"/>
          <w:szCs w:val="28"/>
        </w:rPr>
        <w:t xml:space="preserve"> </w:t>
      </w:r>
      <w:r>
        <w:rPr>
          <w:snapToGrid w:val="0"/>
          <w:sz w:val="28"/>
          <w:szCs w:val="28"/>
        </w:rPr>
        <w:t xml:space="preserve">Место нахождения: 125047, Москва, </w:t>
      </w:r>
      <w:proofErr w:type="gramStart"/>
      <w:r>
        <w:rPr>
          <w:snapToGrid w:val="0"/>
          <w:sz w:val="28"/>
          <w:szCs w:val="28"/>
        </w:rPr>
        <w:t>Оружейный</w:t>
      </w:r>
      <w:proofErr w:type="gramEnd"/>
      <w:r>
        <w:rPr>
          <w:snapToGrid w:val="0"/>
          <w:sz w:val="28"/>
          <w:szCs w:val="28"/>
        </w:rPr>
        <w:t xml:space="preserve"> пер., д. 19</w:t>
      </w:r>
    </w:p>
    <w:p w:rsidR="00377E4A" w:rsidRPr="00B57220" w:rsidRDefault="00377E4A" w:rsidP="00F73EDE">
      <w:pPr>
        <w:widowControl w:val="0"/>
        <w:ind w:firstLine="709"/>
        <w:jc w:val="both"/>
        <w:rPr>
          <w:sz w:val="28"/>
          <w:szCs w:val="28"/>
        </w:rPr>
      </w:pPr>
      <w:r>
        <w:rPr>
          <w:sz w:val="28"/>
          <w:szCs w:val="28"/>
        </w:rPr>
        <w:t>ИНН 7708591995</w:t>
      </w:r>
    </w:p>
    <w:p w:rsidR="00377E4A" w:rsidRPr="00B57220" w:rsidRDefault="00377E4A" w:rsidP="00F73EDE">
      <w:pPr>
        <w:widowControl w:val="0"/>
        <w:ind w:firstLine="709"/>
        <w:jc w:val="both"/>
        <w:rPr>
          <w:sz w:val="28"/>
          <w:szCs w:val="28"/>
        </w:rPr>
      </w:pPr>
      <w:r>
        <w:rPr>
          <w:sz w:val="28"/>
          <w:szCs w:val="28"/>
        </w:rPr>
        <w:t xml:space="preserve">КПП 997650001 </w:t>
      </w:r>
    </w:p>
    <w:p w:rsidR="00377E4A" w:rsidRPr="00B57220" w:rsidRDefault="00377E4A" w:rsidP="00F73EDE">
      <w:pPr>
        <w:widowControl w:val="0"/>
        <w:ind w:firstLine="709"/>
        <w:jc w:val="both"/>
        <w:rPr>
          <w:sz w:val="28"/>
          <w:szCs w:val="28"/>
        </w:rPr>
      </w:pPr>
      <w:r>
        <w:rPr>
          <w:sz w:val="28"/>
          <w:szCs w:val="28"/>
        </w:rPr>
        <w:t>ОГРН 1067746341024</w:t>
      </w:r>
    </w:p>
    <w:p w:rsidR="00377E4A" w:rsidRPr="00B57220" w:rsidRDefault="00377E4A" w:rsidP="00F73EDE">
      <w:pPr>
        <w:widowControl w:val="0"/>
        <w:ind w:firstLine="709"/>
        <w:jc w:val="both"/>
        <w:rPr>
          <w:snapToGrid w:val="0"/>
          <w:sz w:val="28"/>
          <w:szCs w:val="28"/>
        </w:rPr>
      </w:pPr>
      <w:r>
        <w:rPr>
          <w:snapToGrid w:val="0"/>
          <w:sz w:val="28"/>
          <w:szCs w:val="28"/>
        </w:rPr>
        <w:t xml:space="preserve">Уральский филиал ПАО «ТрансКонтейнер» </w:t>
      </w:r>
    </w:p>
    <w:p w:rsidR="00377E4A" w:rsidRPr="00B57220" w:rsidRDefault="00377E4A" w:rsidP="00F73EDE">
      <w:pPr>
        <w:widowControl w:val="0"/>
        <w:ind w:firstLine="709"/>
        <w:jc w:val="both"/>
        <w:rPr>
          <w:snapToGrid w:val="0"/>
          <w:sz w:val="28"/>
          <w:szCs w:val="28"/>
        </w:rPr>
      </w:pPr>
      <w:r>
        <w:rPr>
          <w:snapToGrid w:val="0"/>
          <w:sz w:val="28"/>
          <w:szCs w:val="28"/>
        </w:rPr>
        <w:t xml:space="preserve">Место нахождения филиала: 620027, г. Екатеринбург, ул. Николая Никонова,8 </w:t>
      </w:r>
    </w:p>
    <w:p w:rsidR="00377E4A" w:rsidRPr="00B57220" w:rsidRDefault="00377E4A" w:rsidP="00F73EDE">
      <w:pPr>
        <w:widowControl w:val="0"/>
        <w:ind w:firstLine="709"/>
        <w:jc w:val="both"/>
        <w:rPr>
          <w:snapToGrid w:val="0"/>
          <w:sz w:val="28"/>
          <w:szCs w:val="28"/>
        </w:rPr>
      </w:pPr>
      <w:r>
        <w:rPr>
          <w:snapToGrid w:val="0"/>
          <w:sz w:val="28"/>
          <w:szCs w:val="28"/>
        </w:rPr>
        <w:t>тел.: (343) 380-12-00 (</w:t>
      </w:r>
      <w:proofErr w:type="spellStart"/>
      <w:r>
        <w:rPr>
          <w:snapToGrid w:val="0"/>
          <w:sz w:val="28"/>
          <w:szCs w:val="28"/>
        </w:rPr>
        <w:t>доб</w:t>
      </w:r>
      <w:proofErr w:type="spellEnd"/>
      <w:r>
        <w:rPr>
          <w:snapToGrid w:val="0"/>
          <w:sz w:val="28"/>
          <w:szCs w:val="28"/>
        </w:rPr>
        <w:t>. 5008)</w:t>
      </w:r>
    </w:p>
    <w:p w:rsidR="00377E4A" w:rsidRPr="00B57220" w:rsidRDefault="00377E4A" w:rsidP="00F73EDE">
      <w:pPr>
        <w:widowControl w:val="0"/>
        <w:ind w:firstLine="709"/>
        <w:jc w:val="both"/>
        <w:rPr>
          <w:snapToGrid w:val="0"/>
          <w:sz w:val="28"/>
          <w:szCs w:val="28"/>
        </w:rPr>
      </w:pPr>
      <w:r>
        <w:rPr>
          <w:snapToGrid w:val="0"/>
          <w:sz w:val="28"/>
          <w:szCs w:val="28"/>
        </w:rPr>
        <w:t>КПП  665945001</w:t>
      </w:r>
    </w:p>
    <w:p w:rsidR="00377E4A" w:rsidRPr="00B57220" w:rsidRDefault="00377E4A" w:rsidP="00F73EDE">
      <w:pPr>
        <w:widowControl w:val="0"/>
        <w:ind w:firstLine="709"/>
        <w:jc w:val="both"/>
        <w:rPr>
          <w:bCs/>
          <w:snapToGrid w:val="0"/>
          <w:sz w:val="28"/>
          <w:szCs w:val="28"/>
        </w:rPr>
      </w:pPr>
      <w:r>
        <w:rPr>
          <w:bCs/>
          <w:snapToGrid w:val="0"/>
          <w:sz w:val="28"/>
          <w:szCs w:val="28"/>
        </w:rPr>
        <w:t>Банковские реквизиты:</w:t>
      </w:r>
    </w:p>
    <w:p w:rsidR="00377E4A" w:rsidRPr="00B57220" w:rsidRDefault="00377E4A" w:rsidP="00F73EDE">
      <w:pPr>
        <w:widowControl w:val="0"/>
        <w:ind w:firstLine="709"/>
        <w:jc w:val="both"/>
        <w:rPr>
          <w:snapToGrid w:val="0"/>
          <w:sz w:val="28"/>
          <w:szCs w:val="28"/>
        </w:rPr>
      </w:pPr>
      <w:proofErr w:type="spellStart"/>
      <w:proofErr w:type="gramStart"/>
      <w:r>
        <w:rPr>
          <w:snapToGrid w:val="0"/>
          <w:sz w:val="28"/>
          <w:szCs w:val="28"/>
        </w:rPr>
        <w:t>р</w:t>
      </w:r>
      <w:proofErr w:type="spellEnd"/>
      <w:proofErr w:type="gramEnd"/>
      <w:r>
        <w:rPr>
          <w:snapToGrid w:val="0"/>
          <w:sz w:val="28"/>
          <w:szCs w:val="28"/>
        </w:rPr>
        <w:t>/</w:t>
      </w:r>
      <w:proofErr w:type="spellStart"/>
      <w:r>
        <w:rPr>
          <w:snapToGrid w:val="0"/>
          <w:sz w:val="28"/>
          <w:szCs w:val="28"/>
        </w:rPr>
        <w:t>сч</w:t>
      </w:r>
      <w:proofErr w:type="spellEnd"/>
      <w:r>
        <w:rPr>
          <w:snapToGrid w:val="0"/>
          <w:sz w:val="28"/>
          <w:szCs w:val="28"/>
        </w:rPr>
        <w:t xml:space="preserve">. 40702810600280107758 </w:t>
      </w:r>
    </w:p>
    <w:p w:rsidR="00377E4A" w:rsidRPr="00B57220" w:rsidRDefault="00377E4A" w:rsidP="00F73EDE">
      <w:pPr>
        <w:widowControl w:val="0"/>
        <w:ind w:firstLine="709"/>
        <w:jc w:val="both"/>
        <w:rPr>
          <w:snapToGrid w:val="0"/>
          <w:sz w:val="28"/>
          <w:szCs w:val="28"/>
        </w:rPr>
      </w:pPr>
      <w:r>
        <w:rPr>
          <w:snapToGrid w:val="0"/>
          <w:sz w:val="28"/>
          <w:szCs w:val="28"/>
        </w:rPr>
        <w:t xml:space="preserve">в филиале Банк ВТБ ПАО в </w:t>
      </w:r>
      <w:proofErr w:type="gramStart"/>
      <w:r>
        <w:rPr>
          <w:snapToGrid w:val="0"/>
          <w:sz w:val="28"/>
          <w:szCs w:val="28"/>
        </w:rPr>
        <w:t>г</w:t>
      </w:r>
      <w:proofErr w:type="gramEnd"/>
      <w:r>
        <w:rPr>
          <w:snapToGrid w:val="0"/>
          <w:sz w:val="28"/>
          <w:szCs w:val="28"/>
        </w:rPr>
        <w:t>. Екатеринбурге</w:t>
      </w:r>
    </w:p>
    <w:p w:rsidR="00377E4A" w:rsidRPr="00B57220" w:rsidRDefault="00377E4A" w:rsidP="00F73EDE">
      <w:pPr>
        <w:widowControl w:val="0"/>
        <w:ind w:firstLine="709"/>
        <w:jc w:val="both"/>
        <w:rPr>
          <w:snapToGrid w:val="0"/>
          <w:sz w:val="28"/>
          <w:szCs w:val="28"/>
        </w:rPr>
      </w:pPr>
      <w:r>
        <w:rPr>
          <w:snapToGrid w:val="0"/>
          <w:sz w:val="28"/>
          <w:szCs w:val="28"/>
        </w:rPr>
        <w:t>БИК 046577952</w:t>
      </w:r>
    </w:p>
    <w:p w:rsidR="00377E4A" w:rsidRPr="00B57220" w:rsidRDefault="00377E4A" w:rsidP="00F73EDE">
      <w:pPr>
        <w:shd w:val="clear" w:color="auto" w:fill="FFFFFF"/>
        <w:tabs>
          <w:tab w:val="left" w:pos="5098"/>
        </w:tabs>
        <w:ind w:firstLine="709"/>
        <w:rPr>
          <w:snapToGrid w:val="0"/>
          <w:sz w:val="28"/>
          <w:szCs w:val="28"/>
        </w:rPr>
      </w:pPr>
      <w:r>
        <w:rPr>
          <w:sz w:val="28"/>
          <w:szCs w:val="28"/>
        </w:rPr>
        <w:t>к/</w:t>
      </w:r>
      <w:proofErr w:type="spellStart"/>
      <w:r>
        <w:rPr>
          <w:sz w:val="28"/>
          <w:szCs w:val="28"/>
        </w:rPr>
        <w:t>сч</w:t>
      </w:r>
      <w:proofErr w:type="spellEnd"/>
      <w:r>
        <w:rPr>
          <w:sz w:val="28"/>
          <w:szCs w:val="28"/>
        </w:rPr>
        <w:t xml:space="preserve">. </w:t>
      </w:r>
      <w:r>
        <w:rPr>
          <w:snapToGrid w:val="0"/>
          <w:sz w:val="28"/>
          <w:szCs w:val="28"/>
        </w:rPr>
        <w:t>30101810400000000952</w:t>
      </w:r>
    </w:p>
    <w:p w:rsidR="00377E4A" w:rsidRPr="00D60586" w:rsidRDefault="00377E4A" w:rsidP="00F73EDE">
      <w:pPr>
        <w:pStyle w:val="afd"/>
        <w:ind w:firstLine="709"/>
        <w:rPr>
          <w:szCs w:val="28"/>
        </w:rPr>
      </w:pPr>
      <w:r>
        <w:rPr>
          <w:b/>
          <w:szCs w:val="28"/>
        </w:rPr>
        <w:t>Исполнитель: ________________________________________</w:t>
      </w:r>
    </w:p>
    <w:p w:rsidR="00377E4A" w:rsidRPr="00D60586" w:rsidRDefault="00377E4A" w:rsidP="00F73EDE">
      <w:pPr>
        <w:pStyle w:val="afd"/>
        <w:ind w:firstLine="709"/>
        <w:rPr>
          <w:szCs w:val="28"/>
        </w:rPr>
      </w:pPr>
      <w:r>
        <w:rPr>
          <w:color w:val="000000"/>
          <w:spacing w:val="5"/>
          <w:szCs w:val="28"/>
        </w:rPr>
        <w:t>Место нахождения:</w:t>
      </w:r>
      <w:r>
        <w:rPr>
          <w:b/>
          <w:szCs w:val="28"/>
        </w:rPr>
        <w:t xml:space="preserve"> ________________________________________</w:t>
      </w:r>
    </w:p>
    <w:p w:rsidR="00377E4A" w:rsidRPr="00D60586" w:rsidRDefault="00377E4A" w:rsidP="00F73EDE">
      <w:pPr>
        <w:pStyle w:val="afd"/>
        <w:ind w:firstLine="709"/>
        <w:rPr>
          <w:szCs w:val="28"/>
        </w:rPr>
      </w:pPr>
      <w:r>
        <w:rPr>
          <w:szCs w:val="28"/>
        </w:rPr>
        <w:t>Почтовый индекс:  _________,</w:t>
      </w:r>
      <w:r>
        <w:rPr>
          <w:b/>
          <w:szCs w:val="28"/>
        </w:rPr>
        <w:t xml:space="preserve">  </w:t>
      </w:r>
      <w:r>
        <w:rPr>
          <w:szCs w:val="28"/>
        </w:rPr>
        <w:t>адрес:______________________________</w:t>
      </w:r>
    </w:p>
    <w:p w:rsidR="00377E4A" w:rsidRPr="00D60586" w:rsidRDefault="00377E4A" w:rsidP="00F73EDE">
      <w:pPr>
        <w:pStyle w:val="afd"/>
        <w:ind w:firstLine="709"/>
        <w:rPr>
          <w:szCs w:val="28"/>
        </w:rPr>
      </w:pPr>
      <w:r>
        <w:rPr>
          <w:szCs w:val="28"/>
        </w:rPr>
        <w:t xml:space="preserve">ОГРН_______________ИНН ______________, ОКПО ______________, </w:t>
      </w:r>
    </w:p>
    <w:p w:rsidR="00377E4A" w:rsidRPr="00D60586" w:rsidRDefault="00377E4A" w:rsidP="00F73EDE">
      <w:pPr>
        <w:pStyle w:val="afd"/>
        <w:ind w:firstLine="709"/>
        <w:rPr>
          <w:i/>
          <w:szCs w:val="28"/>
        </w:rPr>
      </w:pPr>
      <w:r>
        <w:rPr>
          <w:szCs w:val="28"/>
        </w:rPr>
        <w:t>КПП ______________</w:t>
      </w:r>
      <w:proofErr w:type="gramStart"/>
      <w:r>
        <w:rPr>
          <w:szCs w:val="28"/>
        </w:rPr>
        <w:t xml:space="preserve"> ,</w:t>
      </w:r>
      <w:proofErr w:type="gramEnd"/>
      <w:r>
        <w:rPr>
          <w:szCs w:val="28"/>
        </w:rPr>
        <w:t xml:space="preserve"> </w:t>
      </w:r>
    </w:p>
    <w:p w:rsidR="00377E4A" w:rsidRPr="00D60586" w:rsidRDefault="00377E4A" w:rsidP="00F73EDE">
      <w:pPr>
        <w:pStyle w:val="afa"/>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БИК _______________, </w:t>
      </w:r>
    </w:p>
    <w:p w:rsidR="00377E4A" w:rsidRPr="00D60586" w:rsidRDefault="00377E4A" w:rsidP="00F73EDE">
      <w:pPr>
        <w:pStyle w:val="afd"/>
        <w:ind w:firstLine="709"/>
        <w:rPr>
          <w:szCs w:val="28"/>
        </w:rPr>
      </w:pPr>
      <w:r>
        <w:rPr>
          <w:iCs/>
          <w:szCs w:val="28"/>
        </w:rPr>
        <w:t>тел.</w:t>
      </w:r>
      <w:r>
        <w:rPr>
          <w:i/>
          <w:szCs w:val="28"/>
        </w:rPr>
        <w:t xml:space="preserve"> ________</w:t>
      </w:r>
      <w:r>
        <w:rPr>
          <w:szCs w:val="28"/>
        </w:rPr>
        <w:t>, факс _____________,</w:t>
      </w:r>
    </w:p>
    <w:p w:rsidR="00377E4A" w:rsidRDefault="00377E4A" w:rsidP="00F73EDE">
      <w:pPr>
        <w:pStyle w:val="afd"/>
        <w:ind w:firstLine="709"/>
        <w:rPr>
          <w:szCs w:val="28"/>
        </w:rPr>
      </w:pPr>
      <w:r>
        <w:rPr>
          <w:szCs w:val="28"/>
          <w:lang w:val="en-US"/>
        </w:rPr>
        <w:t>E</w:t>
      </w:r>
      <w:r>
        <w:rPr>
          <w:szCs w:val="28"/>
        </w:rPr>
        <w:t>-</w:t>
      </w:r>
      <w:r>
        <w:rPr>
          <w:szCs w:val="28"/>
          <w:lang w:val="en-US"/>
        </w:rPr>
        <w:t>mail</w:t>
      </w:r>
      <w:r>
        <w:rPr>
          <w:szCs w:val="28"/>
        </w:rPr>
        <w:t xml:space="preserve"> _________________</w:t>
      </w:r>
    </w:p>
    <w:p w:rsidR="00377E4A" w:rsidRPr="00D60586" w:rsidRDefault="00377E4A" w:rsidP="00F73EDE">
      <w:pPr>
        <w:pStyle w:val="afd"/>
        <w:ind w:firstLine="709"/>
        <w:rPr>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77E4A" w:rsidRPr="00434E3A" w:rsidTr="00AC61A8">
        <w:trPr>
          <w:trHeight w:val="2074"/>
        </w:trPr>
        <w:tc>
          <w:tcPr>
            <w:tcW w:w="4705" w:type="dxa"/>
            <w:tcBorders>
              <w:top w:val="nil"/>
              <w:left w:val="nil"/>
              <w:bottom w:val="nil"/>
              <w:right w:val="nil"/>
            </w:tcBorders>
          </w:tcPr>
          <w:p w:rsidR="00377E4A" w:rsidRPr="00434E3A" w:rsidRDefault="00377E4A" w:rsidP="00AC61A8">
            <w:pPr>
              <w:ind w:firstLine="486"/>
              <w:rPr>
                <w:sz w:val="28"/>
                <w:szCs w:val="28"/>
              </w:rPr>
            </w:pPr>
            <w:r>
              <w:rPr>
                <w:sz w:val="28"/>
                <w:szCs w:val="28"/>
              </w:rPr>
              <w:t>Заказчик:</w:t>
            </w:r>
          </w:p>
          <w:p w:rsidR="00377E4A" w:rsidRPr="00E03F37" w:rsidRDefault="00377E4A" w:rsidP="00AC61A8">
            <w:pPr>
              <w:ind w:firstLine="486"/>
              <w:jc w:val="both"/>
            </w:pPr>
            <w:r>
              <w:t xml:space="preserve">Директор Уральского филиала </w:t>
            </w:r>
          </w:p>
          <w:p w:rsidR="00377E4A" w:rsidRDefault="00377E4A" w:rsidP="00AC61A8">
            <w:pPr>
              <w:ind w:firstLine="486"/>
              <w:jc w:val="both"/>
            </w:pPr>
            <w:r>
              <w:t>ПАО «ТрансКонтейнер»</w:t>
            </w:r>
          </w:p>
          <w:p w:rsidR="00377E4A" w:rsidRDefault="00377E4A" w:rsidP="00AC61A8">
            <w:pPr>
              <w:ind w:firstLine="486"/>
            </w:pPr>
          </w:p>
          <w:p w:rsidR="00377E4A" w:rsidRPr="00434E3A" w:rsidRDefault="00377E4A" w:rsidP="00AC61A8">
            <w:pPr>
              <w:ind w:firstLine="486"/>
              <w:rPr>
                <w:sz w:val="28"/>
                <w:szCs w:val="28"/>
              </w:rPr>
            </w:pPr>
            <w:r>
              <w:t>____________________С.С. Шибаев</w:t>
            </w:r>
          </w:p>
          <w:p w:rsidR="00377E4A" w:rsidRPr="00434E3A" w:rsidRDefault="00377E4A" w:rsidP="00AC61A8">
            <w:pPr>
              <w:ind w:firstLine="709"/>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377E4A" w:rsidRPr="00434E3A" w:rsidRDefault="00377E4A" w:rsidP="00AC61A8">
            <w:pPr>
              <w:ind w:firstLine="709"/>
              <w:rPr>
                <w:sz w:val="28"/>
                <w:szCs w:val="28"/>
              </w:rPr>
            </w:pPr>
            <w:r>
              <w:rPr>
                <w:sz w:val="28"/>
                <w:szCs w:val="28"/>
              </w:rPr>
              <w:t>Исполнитель:</w:t>
            </w:r>
          </w:p>
          <w:p w:rsidR="00377E4A" w:rsidRPr="00434E3A" w:rsidRDefault="00377E4A" w:rsidP="00AC61A8">
            <w:pPr>
              <w:ind w:firstLine="709"/>
              <w:rPr>
                <w:sz w:val="28"/>
                <w:szCs w:val="28"/>
              </w:rPr>
            </w:pPr>
          </w:p>
          <w:p w:rsidR="00377E4A" w:rsidRDefault="00377E4A" w:rsidP="00AC61A8">
            <w:pPr>
              <w:ind w:firstLine="709"/>
              <w:rPr>
                <w:sz w:val="28"/>
                <w:szCs w:val="28"/>
              </w:rPr>
            </w:pPr>
          </w:p>
          <w:p w:rsidR="00377E4A" w:rsidRPr="00434E3A" w:rsidRDefault="00377E4A" w:rsidP="00AC61A8">
            <w:pPr>
              <w:ind w:firstLine="709"/>
              <w:rPr>
                <w:sz w:val="28"/>
                <w:szCs w:val="28"/>
              </w:rPr>
            </w:pPr>
            <w:r>
              <w:rPr>
                <w:sz w:val="28"/>
                <w:szCs w:val="28"/>
              </w:rPr>
              <w:t>________    _________</w:t>
            </w:r>
          </w:p>
          <w:p w:rsidR="00377E4A" w:rsidRPr="00434E3A" w:rsidRDefault="00377E4A" w:rsidP="00AC61A8">
            <w:pPr>
              <w:ind w:firstLine="709"/>
              <w:rPr>
                <w:sz w:val="28"/>
                <w:szCs w:val="28"/>
              </w:rPr>
            </w:pPr>
            <w:r>
              <w:rPr>
                <w:sz w:val="28"/>
                <w:szCs w:val="28"/>
                <w:vertAlign w:val="superscript"/>
              </w:rPr>
              <w:t xml:space="preserve">(подпись)                        (Ф.И.О.)                                                                         </w:t>
            </w:r>
          </w:p>
        </w:tc>
      </w:tr>
    </w:tbl>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Приложение № 1</w:t>
      </w:r>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42" w:name="OLE_LINK1"/>
      <w:bookmarkStart w:id="43" w:name="OLE_LINK2"/>
      <w:r>
        <w:rPr>
          <w:rFonts w:ascii="Times New Roman" w:hAnsi="Times New Roman"/>
          <w:sz w:val="28"/>
          <w:szCs w:val="28"/>
        </w:rPr>
        <w:t>выполнение работ</w:t>
      </w:r>
      <w:bookmarkEnd w:id="42"/>
      <w:bookmarkEnd w:id="43"/>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 г.</w:t>
      </w:r>
    </w:p>
    <w:p w:rsidR="00377E4A" w:rsidRPr="00D60586" w:rsidRDefault="00377E4A" w:rsidP="00F73EDE">
      <w:pPr>
        <w:pStyle w:val="ConsNonformat"/>
        <w:widowControl/>
        <w:rPr>
          <w:rFonts w:ascii="Times New Roman" w:hAnsi="Times New Roman"/>
          <w:sz w:val="28"/>
          <w:szCs w:val="28"/>
        </w:rPr>
      </w:pPr>
    </w:p>
    <w:p w:rsidR="00377E4A" w:rsidRPr="00D60586" w:rsidRDefault="00377E4A" w:rsidP="00F73EDE">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377E4A" w:rsidRPr="00D60586" w:rsidRDefault="00377E4A" w:rsidP="00F73EDE">
      <w:pPr>
        <w:pStyle w:val="ConsNormal"/>
        <w:widowControl/>
        <w:ind w:firstLine="540"/>
        <w:jc w:val="both"/>
        <w:rPr>
          <w:rFonts w:ascii="Times New Roman" w:hAnsi="Times New Roman"/>
          <w:sz w:val="28"/>
          <w:szCs w:val="28"/>
        </w:rPr>
      </w:pPr>
    </w:p>
    <w:p w:rsidR="00377E4A" w:rsidRPr="00D60586" w:rsidRDefault="00377E4A" w:rsidP="00F73EDE">
      <w:pPr>
        <w:pStyle w:val="ConsNormal"/>
        <w:widowControl/>
        <w:ind w:firstLine="540"/>
        <w:jc w:val="both"/>
        <w:rPr>
          <w:rFonts w:ascii="Times New Roman" w:hAnsi="Times New Roman"/>
          <w:sz w:val="28"/>
          <w:szCs w:val="28"/>
        </w:rPr>
      </w:pPr>
      <w:r>
        <w:rPr>
          <w:rFonts w:ascii="Times New Roman" w:hAnsi="Times New Roman"/>
          <w:sz w:val="28"/>
          <w:szCs w:val="28"/>
        </w:rPr>
        <w:t>1. Основание для выполнения Работ (указывается документ, на основании которого выполняются работы по настоящему Договору).</w:t>
      </w:r>
    </w:p>
    <w:p w:rsidR="00377E4A" w:rsidRPr="00D60586" w:rsidRDefault="00377E4A" w:rsidP="00F73EDE">
      <w:pPr>
        <w:pStyle w:val="ConsNormal"/>
        <w:widowControl/>
        <w:ind w:firstLine="540"/>
        <w:jc w:val="both"/>
        <w:rPr>
          <w:rFonts w:ascii="Times New Roman" w:hAnsi="Times New Roman"/>
          <w:sz w:val="28"/>
          <w:szCs w:val="28"/>
        </w:rPr>
      </w:pPr>
      <w:r>
        <w:rPr>
          <w:rFonts w:ascii="Times New Roman" w:hAnsi="Times New Roman"/>
          <w:sz w:val="28"/>
          <w:szCs w:val="28"/>
        </w:rPr>
        <w:t>2. Цель Работ (указываются ожидаемые результаты Работ).</w:t>
      </w:r>
    </w:p>
    <w:p w:rsidR="00377E4A" w:rsidRPr="00D60586" w:rsidRDefault="00377E4A" w:rsidP="00F73EDE">
      <w:pPr>
        <w:pStyle w:val="ConsNormal"/>
        <w:widowControl/>
        <w:ind w:firstLine="540"/>
        <w:jc w:val="both"/>
        <w:rPr>
          <w:rFonts w:ascii="Times New Roman" w:hAnsi="Times New Roman"/>
          <w:sz w:val="28"/>
          <w:szCs w:val="28"/>
        </w:rPr>
      </w:pPr>
      <w:r>
        <w:rPr>
          <w:rFonts w:ascii="Times New Roman" w:hAnsi="Times New Roman"/>
          <w:sz w:val="28"/>
          <w:szCs w:val="28"/>
        </w:rPr>
        <w:t>3. Требования к Работам (указываются требования законодательства Российской Федерации и соответствующих государственных стандартов, которым должны соответствовать ожидаемые результаты Работ).</w:t>
      </w:r>
    </w:p>
    <w:p w:rsidR="00377E4A" w:rsidRPr="00D60586" w:rsidRDefault="00377E4A" w:rsidP="00F73EDE">
      <w:pPr>
        <w:pStyle w:val="ConsNormal"/>
        <w:widowControl/>
        <w:ind w:firstLine="540"/>
        <w:jc w:val="both"/>
        <w:rPr>
          <w:rFonts w:ascii="Times New Roman" w:hAnsi="Times New Roman"/>
          <w:sz w:val="28"/>
          <w:szCs w:val="28"/>
        </w:rPr>
      </w:pPr>
      <w:r>
        <w:rPr>
          <w:rFonts w:ascii="Times New Roman" w:hAnsi="Times New Roman"/>
          <w:sz w:val="28"/>
          <w:szCs w:val="28"/>
        </w:rPr>
        <w:t>4. Содержание Работ (приводится краткое описание Работ, основные этапы).</w:t>
      </w:r>
    </w:p>
    <w:p w:rsidR="00377E4A" w:rsidRPr="00D60586" w:rsidRDefault="00377E4A" w:rsidP="00F73EDE">
      <w:pPr>
        <w:pStyle w:val="ConsNormal"/>
        <w:widowControl/>
        <w:ind w:firstLine="540"/>
        <w:jc w:val="both"/>
        <w:rPr>
          <w:rFonts w:ascii="Times New Roman" w:hAnsi="Times New Roman"/>
          <w:sz w:val="28"/>
          <w:szCs w:val="28"/>
        </w:rPr>
      </w:pPr>
      <w:r>
        <w:rPr>
          <w:rFonts w:ascii="Times New Roman" w:hAnsi="Times New Roman"/>
          <w:sz w:val="28"/>
          <w:szCs w:val="28"/>
        </w:rPr>
        <w:t>5. Форма предоставления результатов Работ (указывается форма предоставления результатов Работ, например: акт сдачи-приемки Работ).</w:t>
      </w:r>
    </w:p>
    <w:p w:rsidR="00377E4A" w:rsidRPr="00D60586" w:rsidRDefault="00377E4A" w:rsidP="00F73EDE">
      <w:pPr>
        <w:pStyle w:val="ConsNonformat"/>
        <w:widowControl/>
        <w:rPr>
          <w:rFonts w:ascii="Times New Roman" w:hAnsi="Times New Roman"/>
          <w:sz w:val="28"/>
          <w:szCs w:val="28"/>
        </w:rPr>
      </w:pPr>
    </w:p>
    <w:p w:rsidR="00377E4A" w:rsidRPr="00D60586" w:rsidRDefault="00377E4A" w:rsidP="00F73EDE">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77E4A" w:rsidRPr="00434E3A" w:rsidTr="00AC61A8">
        <w:trPr>
          <w:trHeight w:val="2074"/>
        </w:trPr>
        <w:tc>
          <w:tcPr>
            <w:tcW w:w="4705" w:type="dxa"/>
            <w:tcBorders>
              <w:top w:val="nil"/>
              <w:left w:val="nil"/>
              <w:bottom w:val="nil"/>
              <w:right w:val="nil"/>
            </w:tcBorders>
          </w:tcPr>
          <w:p w:rsidR="00377E4A" w:rsidRPr="00434E3A" w:rsidRDefault="00377E4A" w:rsidP="00AC61A8">
            <w:pPr>
              <w:rPr>
                <w:sz w:val="28"/>
                <w:szCs w:val="28"/>
              </w:rPr>
            </w:pPr>
            <w:r>
              <w:rPr>
                <w:sz w:val="28"/>
                <w:szCs w:val="28"/>
              </w:rPr>
              <w:t>Заказчик:</w:t>
            </w:r>
          </w:p>
          <w:p w:rsidR="00377E4A" w:rsidRPr="00E03F37" w:rsidRDefault="00377E4A" w:rsidP="00AC61A8">
            <w:pPr>
              <w:jc w:val="both"/>
            </w:pPr>
            <w:r>
              <w:t xml:space="preserve">Директор Уральского филиала </w:t>
            </w:r>
          </w:p>
          <w:p w:rsidR="00377E4A" w:rsidRPr="00E03F37" w:rsidRDefault="00377E4A" w:rsidP="00AC61A8">
            <w:pPr>
              <w:jc w:val="both"/>
            </w:pPr>
            <w:r>
              <w:t>ПАО «ТрансКонтейнер»</w:t>
            </w:r>
          </w:p>
          <w:p w:rsidR="00377E4A" w:rsidRDefault="00377E4A" w:rsidP="00AC61A8">
            <w:pPr>
              <w:jc w:val="both"/>
            </w:pPr>
          </w:p>
          <w:p w:rsidR="00377E4A" w:rsidRPr="00E03F37" w:rsidRDefault="00377E4A" w:rsidP="00AC61A8">
            <w:pPr>
              <w:jc w:val="both"/>
            </w:pPr>
          </w:p>
          <w:p w:rsidR="00377E4A" w:rsidRPr="00434E3A" w:rsidRDefault="00377E4A" w:rsidP="00AC61A8">
            <w:pPr>
              <w:rPr>
                <w:sz w:val="28"/>
                <w:szCs w:val="28"/>
              </w:rPr>
            </w:pPr>
            <w:r>
              <w:t>____________________С.С. Шибаев</w:t>
            </w:r>
          </w:p>
          <w:p w:rsidR="00377E4A" w:rsidRPr="00434E3A" w:rsidRDefault="00377E4A"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377E4A" w:rsidRPr="00434E3A" w:rsidRDefault="00377E4A" w:rsidP="00AC61A8">
            <w:pPr>
              <w:rPr>
                <w:sz w:val="28"/>
                <w:szCs w:val="28"/>
              </w:rPr>
            </w:pPr>
            <w:r>
              <w:rPr>
                <w:sz w:val="28"/>
                <w:szCs w:val="28"/>
              </w:rPr>
              <w:t>Исполнитель:</w:t>
            </w:r>
          </w:p>
          <w:p w:rsidR="00377E4A" w:rsidRPr="00434E3A" w:rsidRDefault="00377E4A" w:rsidP="00AC61A8">
            <w:pPr>
              <w:rPr>
                <w:sz w:val="28"/>
                <w:szCs w:val="28"/>
              </w:rPr>
            </w:pPr>
          </w:p>
          <w:p w:rsidR="00377E4A" w:rsidRDefault="00377E4A" w:rsidP="00AC61A8">
            <w:pPr>
              <w:rPr>
                <w:sz w:val="28"/>
                <w:szCs w:val="28"/>
              </w:rPr>
            </w:pPr>
          </w:p>
          <w:p w:rsidR="00377E4A" w:rsidRDefault="00377E4A" w:rsidP="00AC61A8">
            <w:pPr>
              <w:rPr>
                <w:sz w:val="28"/>
                <w:szCs w:val="28"/>
              </w:rPr>
            </w:pPr>
          </w:p>
          <w:p w:rsidR="00377E4A" w:rsidRPr="00434E3A" w:rsidRDefault="00377E4A" w:rsidP="00AC61A8">
            <w:pPr>
              <w:rPr>
                <w:sz w:val="28"/>
                <w:szCs w:val="28"/>
              </w:rPr>
            </w:pPr>
            <w:r>
              <w:rPr>
                <w:sz w:val="28"/>
                <w:szCs w:val="28"/>
              </w:rPr>
              <w:t>________    ______________</w:t>
            </w:r>
          </w:p>
          <w:p w:rsidR="00377E4A" w:rsidRPr="00434E3A" w:rsidRDefault="00377E4A" w:rsidP="00AC61A8">
            <w:pPr>
              <w:rPr>
                <w:sz w:val="28"/>
                <w:szCs w:val="28"/>
              </w:rPr>
            </w:pPr>
            <w:r>
              <w:rPr>
                <w:sz w:val="28"/>
                <w:szCs w:val="28"/>
                <w:vertAlign w:val="superscript"/>
              </w:rPr>
              <w:t xml:space="preserve">(подпись)                        (Ф.И.О.)                                                                         </w:t>
            </w:r>
          </w:p>
        </w:tc>
      </w:tr>
    </w:tbl>
    <w:p w:rsidR="00377E4A" w:rsidRPr="00D60586" w:rsidRDefault="00377E4A" w:rsidP="00F73EDE">
      <w:pPr>
        <w:pStyle w:val="ConsNonformat"/>
        <w:widowControl/>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Приложение № 2</w:t>
      </w:r>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377E4A" w:rsidRPr="00D60586" w:rsidRDefault="00377E4A" w:rsidP="00F73EDE">
      <w:pPr>
        <w:pStyle w:val="ConsNonformat"/>
        <w:widowControl/>
        <w:rPr>
          <w:rFonts w:ascii="Times New Roman" w:hAnsi="Times New Roman"/>
          <w:sz w:val="28"/>
          <w:szCs w:val="28"/>
        </w:rPr>
      </w:pPr>
    </w:p>
    <w:p w:rsidR="00377E4A" w:rsidRPr="00D60586" w:rsidRDefault="00377E4A" w:rsidP="00F73EDE">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377E4A" w:rsidRPr="00D60586" w:rsidRDefault="00377E4A" w:rsidP="00F73EDE">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377E4A" w:rsidRPr="00D60586" w:rsidRDefault="00377E4A" w:rsidP="00F73EDE">
      <w:pPr>
        <w:pStyle w:val="ConsNonformat"/>
        <w:widowControl/>
        <w:rPr>
          <w:rFonts w:ascii="Times New Roman" w:hAnsi="Times New Roman"/>
          <w:sz w:val="28"/>
          <w:szCs w:val="28"/>
        </w:rPr>
      </w:pPr>
    </w:p>
    <w:p w:rsidR="00377E4A" w:rsidRPr="00D60586" w:rsidRDefault="00377E4A" w:rsidP="00F73EDE">
      <w:pPr>
        <w:pStyle w:val="ConsNonformat"/>
        <w:widowControl/>
        <w:rPr>
          <w:rFonts w:ascii="Times New Roman" w:hAnsi="Times New Roman"/>
          <w:sz w:val="28"/>
          <w:szCs w:val="28"/>
        </w:rPr>
      </w:pPr>
    </w:p>
    <w:p w:rsidR="00377E4A" w:rsidRPr="00D60586" w:rsidRDefault="00377E4A" w:rsidP="00F73EDE">
      <w:pPr>
        <w:pStyle w:val="ConsNonformat"/>
        <w:widowControl/>
        <w:rPr>
          <w:rFonts w:ascii="Times New Roman" w:hAnsi="Times New Roman"/>
          <w:sz w:val="28"/>
          <w:szCs w:val="28"/>
        </w:rPr>
      </w:pPr>
    </w:p>
    <w:p w:rsidR="00377E4A" w:rsidRPr="00D60586" w:rsidRDefault="00377E4A" w:rsidP="00F73EDE">
      <w:pPr>
        <w:pStyle w:val="ConsNormal"/>
        <w:widowControl/>
        <w:ind w:firstLine="540"/>
        <w:jc w:val="both"/>
        <w:rPr>
          <w:rFonts w:ascii="Times New Roman" w:hAnsi="Times New Roman"/>
          <w:sz w:val="28"/>
          <w:szCs w:val="28"/>
        </w:rPr>
      </w:pPr>
      <w:r>
        <w:rPr>
          <w:rFonts w:ascii="Times New Roman" w:hAnsi="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8"/>
          <w:szCs w:val="28"/>
        </w:rPr>
        <w:t xml:space="preserve"> (____%) ______(__________________________) </w:t>
      </w:r>
      <w:proofErr w:type="gramEnd"/>
      <w:r>
        <w:rPr>
          <w:rFonts w:ascii="Times New Roman" w:hAnsi="Times New Roman"/>
          <w:sz w:val="28"/>
          <w:szCs w:val="28"/>
        </w:rPr>
        <w:t>рублей.</w:t>
      </w:r>
    </w:p>
    <w:p w:rsidR="00377E4A" w:rsidRPr="00D60586" w:rsidRDefault="00377E4A" w:rsidP="00F73EDE">
      <w:pPr>
        <w:pStyle w:val="ConsNonformat"/>
        <w:widowControl/>
        <w:rPr>
          <w:rFonts w:ascii="Times New Roman" w:hAnsi="Times New Roman"/>
          <w:sz w:val="28"/>
          <w:szCs w:val="28"/>
        </w:rPr>
      </w:pPr>
    </w:p>
    <w:p w:rsidR="00377E4A" w:rsidRPr="00D60586" w:rsidRDefault="00377E4A" w:rsidP="00F73EDE">
      <w:pPr>
        <w:pStyle w:val="ConsNonformat"/>
        <w:widowControl/>
        <w:rPr>
          <w:rFonts w:ascii="Times New Roman" w:hAnsi="Times New Roman"/>
          <w:sz w:val="28"/>
          <w:szCs w:val="28"/>
        </w:rPr>
      </w:pPr>
    </w:p>
    <w:p w:rsidR="00377E4A" w:rsidRPr="00D60586" w:rsidRDefault="00377E4A" w:rsidP="00F73EDE">
      <w:pPr>
        <w:pStyle w:val="ConsNormal"/>
        <w:widowControl/>
        <w:ind w:firstLine="0"/>
        <w:jc w:val="both"/>
        <w:rPr>
          <w:rFonts w:ascii="Times New Roman" w:hAnsi="Times New Roman"/>
          <w:sz w:val="28"/>
          <w:szCs w:val="28"/>
        </w:rPr>
      </w:pPr>
      <w:r>
        <w:rPr>
          <w:rFonts w:ascii="Times New Roman" w:hAnsi="Times New Roman"/>
          <w:sz w:val="28"/>
          <w:szCs w:val="28"/>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77E4A" w:rsidRPr="00434E3A" w:rsidTr="00AC61A8">
        <w:trPr>
          <w:trHeight w:val="2074"/>
        </w:trPr>
        <w:tc>
          <w:tcPr>
            <w:tcW w:w="4705" w:type="dxa"/>
            <w:tcBorders>
              <w:top w:val="nil"/>
              <w:left w:val="nil"/>
              <w:bottom w:val="nil"/>
              <w:right w:val="nil"/>
            </w:tcBorders>
          </w:tcPr>
          <w:p w:rsidR="00377E4A" w:rsidRPr="00434E3A" w:rsidRDefault="00377E4A" w:rsidP="00AC61A8">
            <w:pPr>
              <w:rPr>
                <w:sz w:val="28"/>
                <w:szCs w:val="28"/>
              </w:rPr>
            </w:pPr>
            <w:r>
              <w:rPr>
                <w:sz w:val="28"/>
                <w:szCs w:val="28"/>
              </w:rPr>
              <w:t>Заказчик:</w:t>
            </w:r>
          </w:p>
          <w:p w:rsidR="00377E4A" w:rsidRPr="00E03F37" w:rsidRDefault="00377E4A" w:rsidP="00AC61A8">
            <w:pPr>
              <w:jc w:val="both"/>
            </w:pPr>
            <w:r>
              <w:t xml:space="preserve">Директор Уральского филиала </w:t>
            </w:r>
          </w:p>
          <w:p w:rsidR="00377E4A" w:rsidRPr="00E03F37" w:rsidRDefault="00377E4A" w:rsidP="00AC61A8">
            <w:pPr>
              <w:jc w:val="both"/>
            </w:pPr>
            <w:r>
              <w:t>ПАО «ТрансКонтейнер»</w:t>
            </w:r>
          </w:p>
          <w:p w:rsidR="00377E4A" w:rsidRDefault="00377E4A" w:rsidP="00AC61A8">
            <w:pPr>
              <w:jc w:val="both"/>
            </w:pPr>
          </w:p>
          <w:p w:rsidR="00377E4A" w:rsidRPr="00E03F37" w:rsidRDefault="00377E4A" w:rsidP="00AC61A8">
            <w:pPr>
              <w:jc w:val="both"/>
            </w:pPr>
          </w:p>
          <w:p w:rsidR="00377E4A" w:rsidRPr="00434E3A" w:rsidRDefault="00377E4A" w:rsidP="00AC61A8">
            <w:pPr>
              <w:rPr>
                <w:sz w:val="28"/>
                <w:szCs w:val="28"/>
              </w:rPr>
            </w:pPr>
            <w:r>
              <w:t>____________________С.С. Шибаев</w:t>
            </w:r>
          </w:p>
          <w:p w:rsidR="00377E4A" w:rsidRPr="00434E3A" w:rsidRDefault="00377E4A"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377E4A" w:rsidRPr="00434E3A" w:rsidRDefault="00377E4A" w:rsidP="00AC61A8">
            <w:pPr>
              <w:rPr>
                <w:sz w:val="28"/>
                <w:szCs w:val="28"/>
              </w:rPr>
            </w:pPr>
            <w:r>
              <w:rPr>
                <w:sz w:val="28"/>
                <w:szCs w:val="28"/>
              </w:rPr>
              <w:t>Исполнитель:</w:t>
            </w:r>
          </w:p>
          <w:p w:rsidR="00377E4A" w:rsidRPr="00434E3A" w:rsidRDefault="00377E4A" w:rsidP="00AC61A8">
            <w:pPr>
              <w:rPr>
                <w:sz w:val="28"/>
                <w:szCs w:val="28"/>
              </w:rPr>
            </w:pPr>
          </w:p>
          <w:p w:rsidR="00377E4A" w:rsidRDefault="00377E4A" w:rsidP="00AC61A8">
            <w:pPr>
              <w:rPr>
                <w:sz w:val="28"/>
                <w:szCs w:val="28"/>
              </w:rPr>
            </w:pPr>
          </w:p>
          <w:p w:rsidR="00377E4A" w:rsidRDefault="00377E4A" w:rsidP="00AC61A8">
            <w:pPr>
              <w:rPr>
                <w:sz w:val="28"/>
                <w:szCs w:val="28"/>
              </w:rPr>
            </w:pPr>
          </w:p>
          <w:p w:rsidR="00377E4A" w:rsidRPr="00434E3A" w:rsidRDefault="00377E4A" w:rsidP="00AC61A8">
            <w:pPr>
              <w:rPr>
                <w:sz w:val="28"/>
                <w:szCs w:val="28"/>
              </w:rPr>
            </w:pPr>
            <w:r>
              <w:rPr>
                <w:sz w:val="28"/>
                <w:szCs w:val="28"/>
              </w:rPr>
              <w:t>________    ______________</w:t>
            </w:r>
          </w:p>
          <w:p w:rsidR="00377E4A" w:rsidRPr="00434E3A" w:rsidRDefault="00377E4A" w:rsidP="00AC61A8">
            <w:pPr>
              <w:rPr>
                <w:sz w:val="28"/>
                <w:szCs w:val="28"/>
              </w:rPr>
            </w:pPr>
            <w:r>
              <w:rPr>
                <w:sz w:val="28"/>
                <w:szCs w:val="28"/>
                <w:vertAlign w:val="superscript"/>
              </w:rPr>
              <w:t xml:space="preserve">(подпись)                        (Ф.И.О.)                                                                         </w:t>
            </w:r>
          </w:p>
        </w:tc>
      </w:tr>
    </w:tbl>
    <w:p w:rsidR="00377E4A" w:rsidRPr="00D60586" w:rsidRDefault="00377E4A" w:rsidP="00F73EDE">
      <w:pPr>
        <w:rPr>
          <w:sz w:val="28"/>
          <w:szCs w:val="28"/>
        </w:rPr>
      </w:pPr>
    </w:p>
    <w:p w:rsidR="00377E4A" w:rsidRPr="00D60586" w:rsidRDefault="00377E4A" w:rsidP="00F73EDE">
      <w:pPr>
        <w:pStyle w:val="afd"/>
        <w:rPr>
          <w:szCs w:val="28"/>
        </w:rPr>
      </w:pPr>
    </w:p>
    <w:p w:rsidR="00377E4A" w:rsidRPr="00D60586" w:rsidRDefault="00377E4A" w:rsidP="00F73EDE">
      <w:pPr>
        <w:pStyle w:val="afd"/>
        <w:rPr>
          <w:szCs w:val="28"/>
        </w:rPr>
      </w:pPr>
    </w:p>
    <w:p w:rsidR="00377E4A" w:rsidRPr="00D60586" w:rsidRDefault="00377E4A" w:rsidP="00F73EDE">
      <w:pPr>
        <w:pStyle w:val="afd"/>
        <w:ind w:firstLine="0"/>
        <w:rPr>
          <w:szCs w:val="28"/>
        </w:rPr>
      </w:pPr>
    </w:p>
    <w:p w:rsidR="00377E4A" w:rsidRPr="00D60586" w:rsidRDefault="00377E4A" w:rsidP="00F73EDE">
      <w:pPr>
        <w:pStyle w:val="1"/>
        <w:tabs>
          <w:tab w:val="num" w:pos="432"/>
        </w:tabs>
        <w:ind w:left="4320" w:hanging="432"/>
        <w:jc w:val="both"/>
        <w:rPr>
          <w:sz w:val="28"/>
          <w:szCs w:val="28"/>
        </w:rPr>
      </w:pPr>
    </w:p>
    <w:p w:rsidR="00377E4A" w:rsidRPr="00D60586" w:rsidRDefault="00377E4A" w:rsidP="00F73EDE">
      <w:pPr>
        <w:pStyle w:val="1"/>
        <w:tabs>
          <w:tab w:val="num" w:pos="432"/>
        </w:tabs>
        <w:ind w:left="4320" w:hanging="432"/>
        <w:jc w:val="both"/>
        <w:rPr>
          <w:b w:val="0"/>
          <w:bCs w:val="0"/>
          <w:sz w:val="28"/>
          <w:szCs w:val="28"/>
        </w:rPr>
      </w:pPr>
      <w:r>
        <w:rPr>
          <w:sz w:val="28"/>
          <w:szCs w:val="28"/>
        </w:rPr>
        <w:t xml:space="preserve">         </w:t>
      </w:r>
    </w:p>
    <w:p w:rsidR="00377E4A" w:rsidRPr="00D60586" w:rsidRDefault="00377E4A" w:rsidP="00F73EDE">
      <w:pPr>
        <w:ind w:firstLine="851"/>
        <w:jc w:val="center"/>
        <w:rPr>
          <w:b/>
          <w:bCs/>
          <w:sz w:val="28"/>
          <w:szCs w:val="28"/>
        </w:rPr>
      </w:pPr>
    </w:p>
    <w:p w:rsidR="00377E4A" w:rsidRPr="00D60586" w:rsidRDefault="00377E4A" w:rsidP="00F73EDE">
      <w:pPr>
        <w:ind w:firstLine="851"/>
        <w:jc w:val="center"/>
        <w:rPr>
          <w:b/>
          <w:bCs/>
          <w:sz w:val="28"/>
          <w:szCs w:val="28"/>
        </w:rPr>
      </w:pPr>
    </w:p>
    <w:p w:rsidR="00377E4A" w:rsidRPr="00D60586" w:rsidRDefault="00377E4A" w:rsidP="00F73EDE">
      <w:pPr>
        <w:ind w:firstLine="851"/>
        <w:jc w:val="center"/>
        <w:rPr>
          <w:b/>
          <w:bCs/>
          <w:sz w:val="28"/>
          <w:szCs w:val="28"/>
        </w:rPr>
      </w:pPr>
    </w:p>
    <w:p w:rsidR="00377E4A" w:rsidRPr="00D60586" w:rsidRDefault="00377E4A" w:rsidP="00F73EDE">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t>Приложение № 3</w:t>
      </w:r>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377E4A" w:rsidRPr="00D60586" w:rsidRDefault="00377E4A" w:rsidP="00F73EDE">
      <w:pPr>
        <w:pStyle w:val="ConsNonformat"/>
        <w:widowControl/>
        <w:rPr>
          <w:rFonts w:ascii="Times New Roman" w:hAnsi="Times New Roman"/>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r>
        <w:rPr>
          <w:b/>
          <w:sz w:val="28"/>
          <w:szCs w:val="28"/>
        </w:rPr>
        <w:t>СМЕТА НА ВЫПОЛНЕНИЕ РАБОТ</w:t>
      </w: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jc w:val="center"/>
        <w:rPr>
          <w:b/>
          <w:sz w:val="28"/>
          <w:szCs w:val="28"/>
        </w:rPr>
      </w:pPr>
    </w:p>
    <w:p w:rsidR="00377E4A" w:rsidRPr="00D60586" w:rsidRDefault="00377E4A" w:rsidP="00F73EDE">
      <w:pPr>
        <w:pStyle w:val="ConsNonformat"/>
        <w:widowControl/>
        <w:rPr>
          <w:rFonts w:ascii="Times New Roman" w:hAnsi="Times New Roman"/>
          <w:sz w:val="28"/>
          <w:szCs w:val="28"/>
        </w:rPr>
      </w:pPr>
    </w:p>
    <w:p w:rsidR="00377E4A" w:rsidRPr="00D60586" w:rsidRDefault="00377E4A" w:rsidP="00F73EDE">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77E4A" w:rsidRPr="00434E3A" w:rsidTr="00AC61A8">
        <w:trPr>
          <w:trHeight w:val="2074"/>
        </w:trPr>
        <w:tc>
          <w:tcPr>
            <w:tcW w:w="4705" w:type="dxa"/>
            <w:tcBorders>
              <w:top w:val="nil"/>
              <w:left w:val="nil"/>
              <w:bottom w:val="nil"/>
              <w:right w:val="nil"/>
            </w:tcBorders>
          </w:tcPr>
          <w:p w:rsidR="00377E4A" w:rsidRPr="00434E3A" w:rsidRDefault="00377E4A" w:rsidP="00AC61A8">
            <w:pPr>
              <w:rPr>
                <w:sz w:val="28"/>
                <w:szCs w:val="28"/>
              </w:rPr>
            </w:pPr>
            <w:r>
              <w:rPr>
                <w:sz w:val="28"/>
                <w:szCs w:val="28"/>
              </w:rPr>
              <w:t>Заказчик:</w:t>
            </w:r>
          </w:p>
          <w:p w:rsidR="00377E4A" w:rsidRPr="00E03F37" w:rsidRDefault="00377E4A" w:rsidP="00AC61A8">
            <w:pPr>
              <w:jc w:val="both"/>
            </w:pPr>
            <w:r>
              <w:t xml:space="preserve">Директор Уральский филиала </w:t>
            </w:r>
          </w:p>
          <w:p w:rsidR="00377E4A" w:rsidRPr="00E03F37" w:rsidRDefault="00377E4A" w:rsidP="00AC61A8">
            <w:pPr>
              <w:jc w:val="both"/>
            </w:pPr>
            <w:r>
              <w:t>ПАО «ТрансКонтейнер»</w:t>
            </w:r>
          </w:p>
          <w:p w:rsidR="00377E4A" w:rsidRDefault="00377E4A" w:rsidP="00AC61A8">
            <w:pPr>
              <w:jc w:val="both"/>
            </w:pPr>
          </w:p>
          <w:p w:rsidR="00377E4A" w:rsidRPr="00E03F37" w:rsidRDefault="00377E4A" w:rsidP="00AC61A8">
            <w:pPr>
              <w:jc w:val="both"/>
            </w:pPr>
          </w:p>
          <w:p w:rsidR="00377E4A" w:rsidRPr="00434E3A" w:rsidRDefault="00377E4A" w:rsidP="00AC61A8">
            <w:pPr>
              <w:rPr>
                <w:sz w:val="28"/>
                <w:szCs w:val="28"/>
              </w:rPr>
            </w:pPr>
            <w:r>
              <w:t>____________________С.С. Шибаев</w:t>
            </w:r>
          </w:p>
          <w:p w:rsidR="00377E4A" w:rsidRPr="00434E3A" w:rsidRDefault="00377E4A"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377E4A" w:rsidRPr="00434E3A" w:rsidRDefault="00377E4A" w:rsidP="00AC61A8">
            <w:pPr>
              <w:rPr>
                <w:sz w:val="28"/>
                <w:szCs w:val="28"/>
              </w:rPr>
            </w:pPr>
            <w:r>
              <w:rPr>
                <w:sz w:val="28"/>
                <w:szCs w:val="28"/>
              </w:rPr>
              <w:t>Исполнитель:</w:t>
            </w:r>
          </w:p>
          <w:p w:rsidR="00377E4A" w:rsidRPr="00434E3A" w:rsidRDefault="00377E4A" w:rsidP="00AC61A8">
            <w:pPr>
              <w:rPr>
                <w:sz w:val="28"/>
                <w:szCs w:val="28"/>
              </w:rPr>
            </w:pPr>
          </w:p>
          <w:p w:rsidR="00377E4A" w:rsidRDefault="00377E4A" w:rsidP="00AC61A8">
            <w:pPr>
              <w:rPr>
                <w:sz w:val="28"/>
                <w:szCs w:val="28"/>
              </w:rPr>
            </w:pPr>
          </w:p>
          <w:p w:rsidR="00377E4A" w:rsidRDefault="00377E4A" w:rsidP="00AC61A8">
            <w:pPr>
              <w:rPr>
                <w:sz w:val="28"/>
                <w:szCs w:val="28"/>
              </w:rPr>
            </w:pPr>
          </w:p>
          <w:p w:rsidR="00377E4A" w:rsidRPr="00434E3A" w:rsidRDefault="00377E4A" w:rsidP="00AC61A8">
            <w:pPr>
              <w:rPr>
                <w:sz w:val="28"/>
                <w:szCs w:val="28"/>
              </w:rPr>
            </w:pPr>
            <w:r>
              <w:rPr>
                <w:sz w:val="28"/>
                <w:szCs w:val="28"/>
              </w:rPr>
              <w:t>________    ______________</w:t>
            </w:r>
          </w:p>
          <w:p w:rsidR="00377E4A" w:rsidRPr="00434E3A" w:rsidRDefault="00377E4A" w:rsidP="00AC61A8">
            <w:pPr>
              <w:rPr>
                <w:sz w:val="28"/>
                <w:szCs w:val="28"/>
              </w:rPr>
            </w:pPr>
            <w:r>
              <w:rPr>
                <w:sz w:val="28"/>
                <w:szCs w:val="28"/>
                <w:vertAlign w:val="superscript"/>
              </w:rPr>
              <w:t xml:space="preserve">(подпись)                        (Ф.И.О.)                                                                         </w:t>
            </w:r>
          </w:p>
        </w:tc>
      </w:tr>
    </w:tbl>
    <w:p w:rsidR="00377E4A" w:rsidRPr="00740F37" w:rsidRDefault="00377E4A" w:rsidP="00F73EDE">
      <w:pPr>
        <w:pStyle w:val="ConsNonformat"/>
        <w:widowControl/>
        <w:rPr>
          <w:rFonts w:ascii="Times New Roman" w:hAnsi="Times New Roman"/>
          <w:sz w:val="24"/>
          <w:szCs w:val="24"/>
        </w:rPr>
      </w:pPr>
    </w:p>
    <w:p w:rsidR="00377E4A" w:rsidRPr="00740F37" w:rsidRDefault="00377E4A" w:rsidP="00F73EDE">
      <w:pPr>
        <w:ind w:firstLine="851"/>
        <w:jc w:val="center"/>
        <w:rPr>
          <w:b/>
          <w:bCs/>
          <w:sz w:val="28"/>
          <w:szCs w:val="28"/>
        </w:rPr>
      </w:pPr>
    </w:p>
    <w:p w:rsidR="00377E4A" w:rsidRPr="00740F37" w:rsidRDefault="00377E4A" w:rsidP="00F73EDE">
      <w:pPr>
        <w:ind w:firstLine="851"/>
        <w:jc w:val="center"/>
        <w:rPr>
          <w:b/>
          <w:bCs/>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Default="00377E4A" w:rsidP="00F73EDE">
      <w:pPr>
        <w:pStyle w:val="ConsNormal"/>
        <w:widowControl/>
        <w:ind w:firstLine="0"/>
        <w:jc w:val="right"/>
        <w:rPr>
          <w:rFonts w:ascii="Times New Roman" w:hAnsi="Times New Roman"/>
          <w:sz w:val="28"/>
          <w:szCs w:val="28"/>
        </w:rPr>
      </w:pPr>
    </w:p>
    <w:p w:rsidR="00377E4A" w:rsidRPr="00D60586" w:rsidRDefault="00377E4A" w:rsidP="00F73EDE">
      <w:pPr>
        <w:pStyle w:val="ConsNormal"/>
        <w:widowControl/>
        <w:ind w:firstLine="0"/>
        <w:jc w:val="right"/>
        <w:rPr>
          <w:rFonts w:ascii="Times New Roman" w:hAnsi="Times New Roman" w:cs="Times New Roman"/>
          <w:sz w:val="28"/>
          <w:szCs w:val="28"/>
        </w:rPr>
      </w:pPr>
      <w:r>
        <w:rPr>
          <w:rFonts w:ascii="Times New Roman" w:hAnsi="Times New Roman"/>
          <w:sz w:val="28"/>
          <w:szCs w:val="28"/>
        </w:rPr>
        <w:t>Приложение № 4</w:t>
      </w:r>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377E4A" w:rsidRPr="00D60586"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377E4A" w:rsidRDefault="00377E4A"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377E4A" w:rsidRDefault="00377E4A" w:rsidP="00F73EDE">
      <w:pPr>
        <w:pStyle w:val="2"/>
        <w:numPr>
          <w:ilvl w:val="1"/>
          <w:numId w:val="0"/>
        </w:numPr>
        <w:tabs>
          <w:tab w:val="num" w:pos="576"/>
        </w:tabs>
        <w:spacing w:before="0" w:after="0"/>
        <w:ind w:left="576" w:hanging="576"/>
        <w:jc w:val="right"/>
        <w:rPr>
          <w:rFonts w:cs="Times New Roman"/>
          <w:i w:val="0"/>
          <w:iCs w:val="0"/>
        </w:rPr>
      </w:pPr>
    </w:p>
    <w:p w:rsidR="00377E4A" w:rsidRPr="0016167C" w:rsidRDefault="00377E4A" w:rsidP="00F73EDE">
      <w:pPr>
        <w:jc w:val="center"/>
        <w:rPr>
          <w:b/>
        </w:rPr>
      </w:pPr>
      <w:r>
        <w:rPr>
          <w:b/>
        </w:rPr>
        <w:t>Акт о полном (частичном) исполнении договора</w:t>
      </w:r>
    </w:p>
    <w:p w:rsidR="00377E4A" w:rsidRPr="0016167C" w:rsidRDefault="00377E4A" w:rsidP="00F73EDE">
      <w:pPr>
        <w:jc w:val="center"/>
        <w:rPr>
          <w:b/>
        </w:rPr>
      </w:pPr>
      <w:r>
        <w:rPr>
          <w:b/>
        </w:rPr>
        <w:t>(не является первичным учетным документом)</w:t>
      </w:r>
    </w:p>
    <w:p w:rsidR="00377E4A" w:rsidRPr="0016167C" w:rsidRDefault="00377E4A" w:rsidP="00F73EDE">
      <w:pPr>
        <w:jc w:val="center"/>
      </w:pPr>
      <w:r>
        <w:t>(ПРИМЕРНАЯ ФОРМА)</w:t>
      </w:r>
    </w:p>
    <w:p w:rsidR="00377E4A" w:rsidRPr="0016167C" w:rsidRDefault="00377E4A" w:rsidP="00F73EDE">
      <w:pPr>
        <w:jc w:val="center"/>
      </w:pPr>
    </w:p>
    <w:p w:rsidR="00377E4A" w:rsidRPr="0016167C" w:rsidRDefault="00377E4A" w:rsidP="00F73EDE">
      <w:pPr>
        <w:jc w:val="both"/>
      </w:pPr>
      <w:r>
        <w:t>г. _________________</w:t>
      </w:r>
      <w:r>
        <w:tab/>
      </w:r>
      <w:r>
        <w:tab/>
        <w:t xml:space="preserve">          </w:t>
      </w:r>
      <w:r>
        <w:tab/>
      </w:r>
      <w:r>
        <w:tab/>
      </w:r>
      <w:r>
        <w:tab/>
      </w:r>
      <w:r>
        <w:tab/>
        <w:t xml:space="preserve">   «    » __________ 201__ г.</w:t>
      </w:r>
    </w:p>
    <w:p w:rsidR="00377E4A" w:rsidRPr="0016167C" w:rsidRDefault="00377E4A" w:rsidP="00F73EDE">
      <w:pPr>
        <w:jc w:val="both"/>
      </w:pPr>
    </w:p>
    <w:p w:rsidR="00377E4A" w:rsidRPr="0016167C" w:rsidRDefault="00377E4A" w:rsidP="00F73EDE">
      <w:pPr>
        <w:jc w:val="both"/>
      </w:pPr>
      <w:r>
        <w:t xml:space="preserve">Мы, нижеподписавшиеся,______________________ </w:t>
      </w:r>
      <w:r>
        <w:rPr>
          <w:i/>
        </w:rPr>
        <w:t>(должность, ФИО)</w:t>
      </w:r>
      <w:r>
        <w:t xml:space="preserve"> от лица Заказчика и</w:t>
      </w:r>
    </w:p>
    <w:p w:rsidR="00377E4A" w:rsidRPr="0016167C" w:rsidRDefault="00377E4A" w:rsidP="00F73EDE">
      <w:pPr>
        <w:jc w:val="both"/>
        <w:rPr>
          <w:i/>
        </w:rPr>
      </w:pPr>
      <w:r>
        <w:t xml:space="preserve">___________________________  </w:t>
      </w:r>
      <w:r>
        <w:rPr>
          <w:i/>
        </w:rPr>
        <w:t>(должность, ФИО)</w:t>
      </w:r>
      <w:r>
        <w:t xml:space="preserve"> от лица __________ </w:t>
      </w:r>
      <w:r>
        <w:rPr>
          <w:i/>
        </w:rPr>
        <w:t>(Поставщика, Исполнителя, Подрядчика и т.п.)</w:t>
      </w:r>
    </w:p>
    <w:p w:rsidR="00377E4A" w:rsidRPr="0016167C" w:rsidRDefault="00377E4A" w:rsidP="00F73EDE">
      <w:pPr>
        <w:jc w:val="both"/>
      </w:pPr>
      <w:r>
        <w:t>настоящим подтверждаем следующее:</w:t>
      </w:r>
    </w:p>
    <w:p w:rsidR="00377E4A" w:rsidRPr="0016167C" w:rsidRDefault="00377E4A" w:rsidP="00F73EDE">
      <w:pPr>
        <w:jc w:val="both"/>
      </w:pPr>
    </w:p>
    <w:p w:rsidR="00377E4A" w:rsidRPr="0016167C" w:rsidRDefault="00377E4A" w:rsidP="00F73EDE">
      <w:pPr>
        <w:jc w:val="both"/>
      </w:pPr>
      <w:r>
        <w:t xml:space="preserve">По договору от «   » ___________ 201__ г., заключенному по результатам проведения ____________ </w:t>
      </w:r>
      <w:r>
        <w:rPr>
          <w:i/>
        </w:rPr>
        <w:t>(открытого конкурса, запроса предложений, запроса котировок цен, размещения оферты)</w:t>
      </w:r>
      <w:r>
        <w:t xml:space="preserve"> № ______________________</w:t>
      </w:r>
    </w:p>
    <w:p w:rsidR="00377E4A" w:rsidRPr="0016167C" w:rsidRDefault="00377E4A" w:rsidP="00F73EDE">
      <w:pPr>
        <w:jc w:val="both"/>
      </w:pPr>
    </w:p>
    <w:p w:rsidR="00377E4A" w:rsidRPr="0016167C" w:rsidRDefault="00377E4A" w:rsidP="00F73EDE">
      <w:pPr>
        <w:jc w:val="center"/>
        <w:rPr>
          <w:rFonts w:ascii="Calibri" w:hAnsi="Calibri" w:cs="Calibri"/>
          <w:b/>
        </w:rPr>
      </w:pPr>
      <w:r>
        <w:rPr>
          <w:b/>
        </w:rPr>
        <w:t>за период с «    » ______________201__ г. по «    » _____________ 201__ г.</w:t>
      </w:r>
    </w:p>
    <w:p w:rsidR="00377E4A" w:rsidRPr="0016167C" w:rsidRDefault="00377E4A" w:rsidP="00F73EDE">
      <w:pPr>
        <w:jc w:val="both"/>
        <w:rPr>
          <w:rFonts w:ascii="Calibri" w:hAnsi="Calibri" w:cs="Calibri"/>
        </w:rPr>
      </w:pPr>
    </w:p>
    <w:p w:rsidR="00377E4A" w:rsidRPr="0016167C" w:rsidRDefault="00377E4A" w:rsidP="00F73EDE">
      <w:pPr>
        <w:jc w:val="both"/>
      </w:pPr>
      <w:proofErr w:type="gramStart"/>
      <w:r>
        <w:t xml:space="preserve">1) Поставщиком </w:t>
      </w:r>
      <w:r>
        <w:rPr>
          <w:i/>
        </w:rPr>
        <w:t>(Исполнителем, Подрядчиком и т.п.)</w:t>
      </w:r>
      <w:r>
        <w:t xml:space="preserve"> исполнены обязательства по _______________ </w:t>
      </w:r>
      <w:r>
        <w:rPr>
          <w:i/>
        </w:rPr>
        <w:t>(поставке товаров, выполнению работ, оказанию услуг)</w:t>
      </w:r>
      <w:r>
        <w:t xml:space="preserve"> на ________ руб. (</w:t>
      </w:r>
      <w:proofErr w:type="spellStart"/>
      <w:r>
        <w:t>__________________рублей</w:t>
      </w:r>
      <w:proofErr w:type="spellEnd"/>
      <w:r>
        <w:t xml:space="preserve"> __ копеек);</w:t>
      </w:r>
      <w:proofErr w:type="gramEnd"/>
    </w:p>
    <w:p w:rsidR="00377E4A" w:rsidRPr="0016167C" w:rsidRDefault="00377E4A" w:rsidP="00F73EDE">
      <w:pPr>
        <w:jc w:val="both"/>
      </w:pPr>
      <w:r>
        <w:t xml:space="preserve">2) Заказчиком исполнены обязательства по оплате ___________ </w:t>
      </w:r>
      <w:r>
        <w:rPr>
          <w:i/>
        </w:rPr>
        <w:t>(поставленных товаров, выполненных работ, оказанных услуг)</w:t>
      </w:r>
      <w:r>
        <w:t xml:space="preserve"> на _______ руб. (__________________ рублей __ копеек);</w:t>
      </w:r>
    </w:p>
    <w:p w:rsidR="00377E4A" w:rsidRPr="0016167C" w:rsidRDefault="00377E4A" w:rsidP="00F73EDE">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377E4A" w:rsidRPr="0016167C" w:rsidRDefault="00377E4A" w:rsidP="00F73EDE">
      <w:pPr>
        <w:jc w:val="both"/>
      </w:pPr>
      <w:r>
        <w:t>4) Стороны не имеют взаимных претензий в части исполненных обязательств.</w:t>
      </w:r>
    </w:p>
    <w:p w:rsidR="00377E4A" w:rsidRPr="0016167C" w:rsidRDefault="00377E4A" w:rsidP="00F73EDE">
      <w:pPr>
        <w:jc w:val="both"/>
      </w:pPr>
    </w:p>
    <w:p w:rsidR="00377E4A" w:rsidRPr="0016167C" w:rsidRDefault="00377E4A" w:rsidP="00F73EDE">
      <w:pPr>
        <w:jc w:val="both"/>
      </w:pPr>
    </w:p>
    <w:p w:rsidR="00377E4A" w:rsidRPr="0016167C" w:rsidRDefault="00377E4A" w:rsidP="00F73EDE">
      <w:pPr>
        <w:jc w:val="both"/>
        <w:rPr>
          <w:b/>
          <w:i/>
          <w:u w:val="single"/>
        </w:rPr>
      </w:pPr>
      <w:proofErr w:type="spellStart"/>
      <w:r>
        <w:rPr>
          <w:b/>
          <w:i/>
          <w:u w:val="single"/>
        </w:rPr>
        <w:t>Справочно</w:t>
      </w:r>
      <w:proofErr w:type="spellEnd"/>
      <w:r>
        <w:rPr>
          <w:b/>
          <w:i/>
          <w:u w:val="single"/>
        </w:rPr>
        <w:t xml:space="preserve">: </w:t>
      </w:r>
    </w:p>
    <w:p w:rsidR="00377E4A" w:rsidRPr="0016167C" w:rsidRDefault="00377E4A" w:rsidP="00F73EDE">
      <w:pPr>
        <w:jc w:val="both"/>
      </w:pPr>
      <w:r>
        <w:tab/>
        <w:t>Обоюдное исполнение сторонами взятых на себя обязательств по Договору с даты подписания договора составило ________ руб. (</w:t>
      </w:r>
      <w:proofErr w:type="spellStart"/>
      <w:r>
        <w:t>__________________рублей</w:t>
      </w:r>
      <w:proofErr w:type="spellEnd"/>
      <w:r>
        <w:t xml:space="preserve"> __ копеек).</w:t>
      </w:r>
    </w:p>
    <w:p w:rsidR="00377E4A" w:rsidRPr="0016167C" w:rsidRDefault="00377E4A" w:rsidP="00F73EDE">
      <w:pPr>
        <w:jc w:val="both"/>
        <w:rPr>
          <w:rFonts w:ascii="Calibri" w:hAnsi="Calibri" w:cs="Calibri"/>
        </w:rPr>
      </w:pPr>
    </w:p>
    <w:p w:rsidR="00377E4A" w:rsidRDefault="00377E4A" w:rsidP="00F73EDE">
      <w:pPr>
        <w:jc w:val="both"/>
        <w:rPr>
          <w:i/>
        </w:rPr>
      </w:pPr>
      <w:r>
        <w:t>От Заказчика:</w:t>
      </w:r>
      <w:r>
        <w:tab/>
      </w:r>
      <w:r>
        <w:tab/>
      </w:r>
      <w:r>
        <w:tab/>
      </w:r>
      <w:r>
        <w:tab/>
      </w:r>
      <w:r>
        <w:tab/>
        <w:t xml:space="preserve">                   </w:t>
      </w:r>
      <w:proofErr w:type="gramStart"/>
      <w:r>
        <w:t xml:space="preserve">От _________ </w:t>
      </w:r>
      <w:r>
        <w:rPr>
          <w:i/>
        </w:rPr>
        <w:t>(Поставщика,</w:t>
      </w:r>
      <w:proofErr w:type="gramEnd"/>
    </w:p>
    <w:p w:rsidR="00377E4A" w:rsidRDefault="00377E4A" w:rsidP="00F73EDE">
      <w:pPr>
        <w:jc w:val="both"/>
        <w:rPr>
          <w:i/>
        </w:rPr>
      </w:pPr>
      <w:r>
        <w:rPr>
          <w:i/>
        </w:rPr>
        <w:t xml:space="preserve">                                                                                                                                Исполнителя, </w:t>
      </w:r>
    </w:p>
    <w:p w:rsidR="00377E4A" w:rsidRPr="0016167C" w:rsidRDefault="00377E4A" w:rsidP="00F73EDE">
      <w:pPr>
        <w:jc w:val="both"/>
      </w:pPr>
      <w:r>
        <w:rPr>
          <w:i/>
        </w:rPr>
        <w:t xml:space="preserve">                                                                                                                                  </w:t>
      </w:r>
      <w:proofErr w:type="gramStart"/>
      <w:r>
        <w:rPr>
          <w:i/>
        </w:rPr>
        <w:t>Подрядчика)</w:t>
      </w:r>
      <w:r>
        <w:t xml:space="preserve"> </w:t>
      </w:r>
      <w:proofErr w:type="gramEnd"/>
    </w:p>
    <w:p w:rsidR="00377E4A" w:rsidRPr="0016167C" w:rsidRDefault="00377E4A" w:rsidP="00F73EDE">
      <w:pPr>
        <w:jc w:val="both"/>
      </w:pPr>
      <w:r>
        <w:t>____________ ____________</w:t>
      </w:r>
      <w:r>
        <w:tab/>
      </w:r>
      <w:r>
        <w:tab/>
      </w:r>
      <w:r>
        <w:tab/>
      </w:r>
      <w:r>
        <w:tab/>
        <w:t>____________ ____________</w:t>
      </w:r>
    </w:p>
    <w:p w:rsidR="00377E4A" w:rsidRDefault="00377E4A" w:rsidP="00F73EDE">
      <w:pPr>
        <w:ind w:firstLine="709"/>
        <w:jc w:val="center"/>
      </w:pPr>
    </w:p>
    <w:p w:rsidR="00377E4A" w:rsidRDefault="00377E4A"/>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377E4A" w:rsidRPr="008A5B3C" w:rsidRDefault="00377E4A" w:rsidP="004C109E">
      <w:pPr>
        <w:pStyle w:val="2"/>
        <w:numPr>
          <w:ilvl w:val="1"/>
          <w:numId w:val="0"/>
        </w:numPr>
        <w:tabs>
          <w:tab w:val="num" w:pos="576"/>
        </w:tabs>
        <w:spacing w:before="0" w:after="0"/>
        <w:ind w:left="576" w:hanging="576"/>
        <w:jc w:val="right"/>
        <w:rPr>
          <w:rFonts w:cs="Times New Roman"/>
          <w:i w:val="0"/>
          <w:iCs w:val="0"/>
        </w:rPr>
      </w:pPr>
      <w:r>
        <w:rPr>
          <w:rFonts w:cs="Times New Roman"/>
          <w:i w:val="0"/>
          <w:iCs w:val="0"/>
        </w:rPr>
        <w:t>Приложение № 6</w:t>
      </w:r>
    </w:p>
    <w:p w:rsidR="00377E4A" w:rsidRPr="002D5520" w:rsidRDefault="00377E4A" w:rsidP="004C109E">
      <w:pPr>
        <w:pStyle w:val="2"/>
        <w:numPr>
          <w:ilvl w:val="1"/>
          <w:numId w:val="0"/>
        </w:numPr>
        <w:tabs>
          <w:tab w:val="num" w:pos="576"/>
        </w:tabs>
        <w:spacing w:before="0" w:after="0"/>
        <w:ind w:left="576" w:hanging="576"/>
        <w:jc w:val="right"/>
      </w:pPr>
      <w:r>
        <w:rPr>
          <w:rFonts w:cs="Times New Roman"/>
          <w:i w:val="0"/>
          <w:iCs w:val="0"/>
        </w:rPr>
        <w:t>к документации о закупке</w:t>
      </w:r>
    </w:p>
    <w:p w:rsidR="00377E4A" w:rsidRDefault="00377E4A" w:rsidP="004C109E">
      <w:pPr>
        <w:pStyle w:val="afa"/>
        <w:ind w:firstLine="0"/>
        <w:jc w:val="right"/>
        <w:rPr>
          <w:sz w:val="28"/>
          <w:szCs w:val="28"/>
          <w:highlight w:val="cyan"/>
        </w:rPr>
      </w:pPr>
    </w:p>
    <w:p w:rsidR="00377E4A" w:rsidRDefault="00377E4A" w:rsidP="004C109E">
      <w:pPr>
        <w:pStyle w:val="afa"/>
        <w:ind w:firstLine="0"/>
        <w:jc w:val="right"/>
        <w:rPr>
          <w:sz w:val="28"/>
          <w:szCs w:val="28"/>
          <w:highlight w:val="cyan"/>
        </w:rPr>
      </w:pPr>
      <w:r>
        <w:rPr>
          <w:noProof/>
          <w:sz w:val="28"/>
          <w:szCs w:val="28"/>
          <w:lang w:eastAsia="ru-RU"/>
        </w:rPr>
        <w:drawing>
          <wp:inline distT="0" distB="0" distL="0" distR="0">
            <wp:extent cx="4899660" cy="680466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4899660" cy="6804660"/>
                    </a:xfrm>
                    <a:prstGeom prst="rect">
                      <a:avLst/>
                    </a:prstGeom>
                    <a:noFill/>
                    <a:ln w="9525">
                      <a:noFill/>
                      <a:miter lim="800000"/>
                      <a:headEnd/>
                      <a:tailEnd/>
                    </a:ln>
                  </pic:spPr>
                </pic:pic>
              </a:graphicData>
            </a:graphic>
          </wp:inline>
        </w:drawing>
      </w:r>
    </w:p>
    <w:p w:rsidR="00377E4A" w:rsidRDefault="00377E4A" w:rsidP="004C109E">
      <w:pPr>
        <w:pStyle w:val="afa"/>
        <w:ind w:firstLine="0"/>
        <w:jc w:val="right"/>
        <w:rPr>
          <w:sz w:val="28"/>
          <w:szCs w:val="28"/>
          <w:highlight w:val="cyan"/>
        </w:rPr>
      </w:pPr>
    </w:p>
    <w:p w:rsidR="00377E4A" w:rsidRDefault="00377E4A" w:rsidP="004C109E">
      <w:pPr>
        <w:pStyle w:val="afa"/>
        <w:ind w:firstLine="0"/>
        <w:jc w:val="right"/>
        <w:rPr>
          <w:sz w:val="28"/>
          <w:szCs w:val="28"/>
          <w:highlight w:val="cyan"/>
        </w:rPr>
      </w:pPr>
    </w:p>
    <w:p w:rsidR="00377E4A" w:rsidRPr="009C48E2" w:rsidRDefault="00377E4A" w:rsidP="004C109E">
      <w:pPr>
        <w:jc w:val="both"/>
        <w:rPr>
          <w:rFonts w:eastAsia="MS Mincho"/>
          <w:b/>
          <w:sz w:val="28"/>
          <w:szCs w:val="28"/>
        </w:rPr>
      </w:pPr>
      <w:r>
        <w:rPr>
          <w:b/>
          <w:i/>
        </w:rPr>
        <w:t xml:space="preserve">Приложение № 6 к конкурсной документации размещено отдельным файлом </w:t>
      </w:r>
      <w:hyperlink r:id="rId26" w:history="1">
        <w:r>
          <w:rPr>
            <w:rStyle w:val="a8"/>
            <w:b/>
            <w:i/>
          </w:rPr>
          <w:t>в</w:t>
        </w:r>
      </w:hyperlink>
      <w:r>
        <w:rPr>
          <w:b/>
          <w:i/>
        </w:rPr>
        <w:t xml:space="preserve"> единой информационной системе в сфере закупок, на сайте ПАО «ТрансКонтейнер» </w:t>
      </w:r>
      <w:proofErr w:type="spellStart"/>
      <w:r>
        <w:rPr>
          <w:b/>
          <w:i/>
        </w:rPr>
        <w:t>www.trcont</w:t>
      </w:r>
      <w:proofErr w:type="spellEnd"/>
      <w:r>
        <w:rPr>
          <w:b/>
          <w:i/>
        </w:rPr>
        <w:t>.</w:t>
      </w:r>
      <w:r>
        <w:rPr>
          <w:b/>
          <w:i/>
          <w:lang w:val="en-US"/>
        </w:rPr>
        <w:t>com</w:t>
      </w:r>
      <w:r>
        <w:rPr>
          <w:b/>
          <w:i/>
        </w:rPr>
        <w:t xml:space="preserve"> (раздел Компания/Закупки).</w:t>
      </w:r>
    </w:p>
    <w:p w:rsidR="00377E4A" w:rsidRDefault="00377E4A" w:rsidP="00CF6FBF">
      <w:pPr>
        <w:suppressAutoHyphens w:val="0"/>
        <w:jc w:val="center"/>
        <w:rPr>
          <w:rFonts w:eastAsia="MS Mincho"/>
          <w:b/>
          <w:sz w:val="28"/>
          <w:szCs w:val="28"/>
          <w:highlight w:val="cyan"/>
        </w:rPr>
      </w:pPr>
    </w:p>
    <w:p w:rsidR="00377E4A" w:rsidRDefault="00377E4A"/>
    <w:sectPr w:rsidR="00377E4A"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E8A" w:rsidRDefault="001D6E8A">
      <w:r>
        <w:separator/>
      </w:r>
    </w:p>
  </w:endnote>
  <w:endnote w:type="continuationSeparator" w:id="0">
    <w:p w:rsidR="001D6E8A" w:rsidRDefault="001D6E8A">
      <w:r>
        <w:continuationSeparator/>
      </w:r>
    </w:p>
  </w:endnote>
  <w:endnote w:type="continuationNotice" w:id="1">
    <w:p w:rsidR="001D6E8A" w:rsidRDefault="001D6E8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377E4A" w:rsidP="00BF6892">
    <w:pPr>
      <w:pStyle w:val="afe"/>
      <w:framePr w:wrap="around" w:vAnchor="text" w:hAnchor="margin" w:xAlign="right" w:y="1"/>
      <w:rPr>
        <w:rStyle w:val="a6"/>
      </w:rPr>
    </w:pPr>
    <w:r>
      <w:rPr>
        <w:rStyle w:val="a6"/>
      </w:rPr>
      <w:fldChar w:fldCharType="begin"/>
    </w:r>
    <w:r w:rsidR="001D6E8A">
      <w:rPr>
        <w:rStyle w:val="a6"/>
      </w:rPr>
      <w:instrText xml:space="preserve">PAGE  </w:instrText>
    </w:r>
    <w:r>
      <w:rPr>
        <w:rStyle w:val="a6"/>
      </w:rPr>
      <w:fldChar w:fldCharType="separate"/>
    </w:r>
    <w:r w:rsidR="001D6E8A">
      <w:rPr>
        <w:rStyle w:val="a6"/>
        <w:noProof/>
      </w:rPr>
      <w:t>28</w:t>
    </w:r>
    <w:r>
      <w:rPr>
        <w:rStyle w:val="a6"/>
      </w:rPr>
      <w:fldChar w:fldCharType="end"/>
    </w:r>
  </w:p>
  <w:p w:rsidR="001D6E8A" w:rsidRDefault="001D6E8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1D6E8A">
    <w:pPr>
      <w:pStyle w:val="afe"/>
      <w:jc w:val="center"/>
    </w:pPr>
  </w:p>
  <w:p w:rsidR="001D6E8A" w:rsidRDefault="001D6E8A"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E8A" w:rsidRDefault="001D6E8A">
      <w:r>
        <w:separator/>
      </w:r>
    </w:p>
  </w:footnote>
  <w:footnote w:type="continuationSeparator" w:id="0">
    <w:p w:rsidR="001D6E8A" w:rsidRDefault="001D6E8A">
      <w:r>
        <w:continuationSeparator/>
      </w:r>
    </w:p>
  </w:footnote>
  <w:footnote w:type="continuationNotice" w:id="1">
    <w:p w:rsidR="001D6E8A" w:rsidRDefault="001D6E8A"/>
  </w:footnote>
  <w:footnote w:id="2">
    <w:p w:rsidR="001D6E8A" w:rsidRDefault="001D6E8A"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1D6E8A" w:rsidRDefault="001D6E8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D6E8A" w:rsidRDefault="001D6E8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1D6E8A" w:rsidRDefault="001D6E8A" w:rsidP="006F64C0">
      <w:pPr>
        <w:pStyle w:val="aff"/>
      </w:pPr>
      <w:r>
        <w:rPr>
          <w:rStyle w:val="af7"/>
        </w:rPr>
        <w:footnoteRef/>
      </w:r>
      <w:r>
        <w:t xml:space="preserve"> Пункты 12-16 настоящей формы заполняются на усмотрение претендента.</w:t>
      </w:r>
    </w:p>
  </w:footnote>
  <w:footnote w:id="6">
    <w:p w:rsidR="00377E4A" w:rsidRDefault="00377E4A" w:rsidP="001202B2">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377E4A" w:rsidP="008A64FE">
    <w:pPr>
      <w:pStyle w:val="afc"/>
      <w:jc w:val="center"/>
    </w:pPr>
    <w:r>
      <w:fldChar w:fldCharType="begin"/>
    </w:r>
    <w:r w:rsidR="001D6E8A">
      <w:instrText xml:space="preserve"> PAGE   \* MERGEFORMAT </w:instrText>
    </w:r>
    <w:r>
      <w:fldChar w:fldCharType="separate"/>
    </w:r>
    <w:r w:rsidR="005B2493">
      <w:rPr>
        <w:noProof/>
      </w:rPr>
      <w:t>62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47247C3"/>
    <w:multiLevelType w:val="multilevel"/>
    <w:tmpl w:val="D5B4F0D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543071"/>
    <w:multiLevelType w:val="multilevel"/>
    <w:tmpl w:val="5DCE06F6"/>
    <w:lvl w:ilvl="0">
      <w:start w:val="4"/>
      <w:numFmt w:val="decimal"/>
      <w:lvlText w:val="%1."/>
      <w:lvlJc w:val="left"/>
      <w:pPr>
        <w:ind w:left="600" w:hanging="600"/>
      </w:pPr>
      <w:rPr>
        <w:sz w:val="28"/>
        <w:szCs w:val="28"/>
      </w:rPr>
    </w:lvl>
    <w:lvl w:ilvl="1">
      <w:start w:val="10"/>
      <w:numFmt w:val="decimal"/>
      <w:lvlText w:val="%1.%2."/>
      <w:lvlJc w:val="left"/>
      <w:pPr>
        <w:ind w:left="2854" w:hanging="720"/>
      </w:pPr>
      <w:rPr>
        <w:sz w:val="28"/>
        <w:szCs w:val="28"/>
      </w:rPr>
    </w:lvl>
    <w:lvl w:ilvl="2">
      <w:start w:val="1"/>
      <w:numFmt w:val="decimal"/>
      <w:lvlText w:val="%1.%2.%3."/>
      <w:lvlJc w:val="left"/>
      <w:pPr>
        <w:ind w:left="1931" w:hanging="1080"/>
      </w:pPr>
      <w:rPr>
        <w:sz w:val="28"/>
        <w:szCs w:val="28"/>
      </w:rPr>
    </w:lvl>
    <w:lvl w:ilvl="3">
      <w:start w:val="1"/>
      <w:numFmt w:val="decimal"/>
      <w:lvlText w:val="%1.%2.%3.%4."/>
      <w:lvlJc w:val="left"/>
      <w:pPr>
        <w:ind w:left="7842" w:hanging="1440"/>
      </w:pPr>
      <w:rPr>
        <w:sz w:val="28"/>
        <w:szCs w:val="28"/>
      </w:rPr>
    </w:lvl>
    <w:lvl w:ilvl="4">
      <w:start w:val="1"/>
      <w:numFmt w:val="decimal"/>
      <w:lvlText w:val="%1.%2.%3.%4.%5."/>
      <w:lvlJc w:val="left"/>
      <w:pPr>
        <w:ind w:left="10336" w:hanging="1800"/>
      </w:pPr>
      <w:rPr>
        <w:sz w:val="28"/>
        <w:szCs w:val="28"/>
      </w:rPr>
    </w:lvl>
    <w:lvl w:ilvl="5">
      <w:start w:val="1"/>
      <w:numFmt w:val="decimal"/>
      <w:lvlText w:val="%1.%2.%3.%4.%5.%6."/>
      <w:lvlJc w:val="left"/>
      <w:pPr>
        <w:ind w:left="12470" w:hanging="1800"/>
      </w:pPr>
      <w:rPr>
        <w:sz w:val="28"/>
        <w:szCs w:val="28"/>
      </w:rPr>
    </w:lvl>
    <w:lvl w:ilvl="6">
      <w:start w:val="1"/>
      <w:numFmt w:val="decimal"/>
      <w:lvlText w:val="%1.%2.%3.%4.%5.%6.%7."/>
      <w:lvlJc w:val="left"/>
      <w:pPr>
        <w:ind w:left="14964" w:hanging="2160"/>
      </w:pPr>
      <w:rPr>
        <w:sz w:val="28"/>
        <w:szCs w:val="28"/>
      </w:rPr>
    </w:lvl>
    <w:lvl w:ilvl="7">
      <w:start w:val="1"/>
      <w:numFmt w:val="decimal"/>
      <w:lvlText w:val="%1.%2.%3.%4.%5.%6.%7.%8."/>
      <w:lvlJc w:val="left"/>
      <w:pPr>
        <w:ind w:left="17458" w:hanging="2520"/>
      </w:pPr>
      <w:rPr>
        <w:sz w:val="28"/>
        <w:szCs w:val="28"/>
      </w:rPr>
    </w:lvl>
    <w:lvl w:ilvl="8">
      <w:start w:val="1"/>
      <w:numFmt w:val="decimal"/>
      <w:lvlText w:val="%1.%2.%3.%4.%5.%6.%7.%8.%9."/>
      <w:lvlJc w:val="left"/>
      <w:pPr>
        <w:ind w:left="19952" w:hanging="2880"/>
      </w:pPr>
      <w:rPr>
        <w:sz w:val="28"/>
        <w:szCs w:val="28"/>
      </w:rPr>
    </w:lvl>
  </w:abstractNum>
  <w:abstractNum w:abstractNumId="27">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7"/>
  </w:num>
  <w:num w:numId="8">
    <w:abstractNumId w:val="30"/>
  </w:num>
  <w:num w:numId="9">
    <w:abstractNumId w:val="22"/>
  </w:num>
  <w:num w:numId="10">
    <w:abstractNumId w:val="28"/>
  </w:num>
  <w:num w:numId="11">
    <w:abstractNumId w:val="32"/>
  </w:num>
  <w:num w:numId="12">
    <w:abstractNumId w:val="34"/>
  </w:num>
  <w:num w:numId="13">
    <w:abstractNumId w:val="23"/>
  </w:num>
  <w:num w:numId="14">
    <w:abstractNumId w:val="25"/>
  </w:num>
  <w:num w:numId="15">
    <w:abstractNumId w:val="38"/>
  </w:num>
  <w:num w:numId="16">
    <w:abstractNumId w:val="27"/>
  </w:num>
  <w:num w:numId="17">
    <w:abstractNumId w:val="29"/>
  </w:num>
  <w:num w:numId="18">
    <w:abstractNumId w:val="33"/>
  </w:num>
  <w:num w:numId="19">
    <w:abstractNumId w:val="24"/>
  </w:num>
  <w:num w:numId="20">
    <w:abstractNumId w:val="31"/>
  </w:num>
  <w:num w:numId="21">
    <w:abstractNumId w:val="36"/>
  </w:num>
  <w:num w:numId="22">
    <w:abstractNumId w:val="21"/>
  </w:num>
  <w:num w:numId="23">
    <w:abstractNumId w:val="2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77E4A"/>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B2493"/>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uiPriority w:val="99"/>
    <w:locked/>
    <w:rsid w:val="009D6C01"/>
    <w:rPr>
      <w:rFonts w:eastAsia="Arial"/>
      <w:sz w:val="28"/>
      <w:lang w:eastAsia="ar-SA"/>
    </w:rPr>
  </w:style>
  <w:style w:type="paragraph" w:customStyle="1" w:styleId="normal0">
    <w:name w:val="normal"/>
    <w:rsid w:val="00377E4A"/>
    <w:rPr>
      <w:sz w:val="24"/>
      <w:szCs w:val="24"/>
    </w:rPr>
  </w:style>
  <w:style w:type="paragraph" w:customStyle="1" w:styleId="ConsNonformat">
    <w:name w:val="ConsNonformat"/>
    <w:link w:val="ConsNonformat0"/>
    <w:rsid w:val="00377E4A"/>
    <w:pPr>
      <w:widowControl w:val="0"/>
      <w:autoSpaceDE w:val="0"/>
      <w:autoSpaceDN w:val="0"/>
      <w:adjustRightInd w:val="0"/>
    </w:pPr>
    <w:rPr>
      <w:rFonts w:ascii="Courier New" w:hAnsi="Courier New"/>
      <w:sz w:val="22"/>
      <w:szCs w:val="22"/>
    </w:rPr>
  </w:style>
  <w:style w:type="character" w:customStyle="1" w:styleId="ConsNonformat0">
    <w:name w:val="ConsNonformat Знак"/>
    <w:link w:val="ConsNonformat"/>
    <w:locked/>
    <w:rsid w:val="00377E4A"/>
    <w:rPr>
      <w:rFonts w:ascii="Courier New" w:hAnsi="Courier New"/>
      <w:sz w:val="22"/>
      <w:szCs w:val="22"/>
    </w:rPr>
  </w:style>
  <w:style w:type="paragraph" w:customStyle="1" w:styleId="50">
    <w:name w:val="Обычный5"/>
    <w:rsid w:val="00377E4A"/>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yperlink" Target="http://&#1074;" TargetMode="Externa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693AF-3BFD-4971-A47F-D847842DAD4A}">
  <ds:schemaRefs>
    <ds:schemaRef ds:uri="http://schemas.openxmlformats.org/officeDocument/2006/bibliography"/>
  </ds:schemaRefs>
</ds:datastoreItem>
</file>

<file path=customXml/itemProps4.xml><?xml version="1.0" encoding="utf-8"?>
<ds:datastoreItem xmlns:ds="http://schemas.openxmlformats.org/officeDocument/2006/customXml" ds:itemID="{38353408-CD18-4561-9DF0-5B6C75E0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63</Pages>
  <Words>19468</Words>
  <Characters>110973</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130181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ErbiaginaMV</cp:lastModifiedBy>
  <cp:revision>2</cp:revision>
  <cp:lastPrinted>2017-01-17T14:17:00Z</cp:lastPrinted>
  <dcterms:created xsi:type="dcterms:W3CDTF">2018-04-28T11:57:00Z</dcterms:created>
  <dcterms:modified xsi:type="dcterms:W3CDTF">2018-04-28T11:57:00Z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