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A30DD0" w:rsidRDefault="0026190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Западно-Сибирской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A30DD0" w:rsidRDefault="00261904">
      <w:pPr>
        <w:tabs>
          <w:tab w:val="left" w:pos="4962"/>
        </w:tabs>
        <w:ind w:left="4820"/>
        <w:rPr>
          <w:b/>
          <w:bCs/>
          <w:sz w:val="28"/>
          <w:szCs w:val="28"/>
        </w:rPr>
      </w:pPr>
      <w:r>
        <w:rPr>
          <w:b/>
          <w:bCs/>
          <w:sz w:val="28"/>
          <w:szCs w:val="28"/>
        </w:rPr>
        <w:t>Сергей Александрович Лебедев</w:t>
      </w:r>
    </w:p>
    <w:p w:rsidR="001D6E8A" w:rsidRPr="006D2B87" w:rsidRDefault="001D6E8A" w:rsidP="001D6E8A">
      <w:pPr>
        <w:tabs>
          <w:tab w:val="left" w:pos="4962"/>
        </w:tabs>
        <w:ind w:left="4820"/>
        <w:rPr>
          <w:rFonts w:eastAsia="Arial Unicode MS"/>
        </w:rPr>
      </w:pPr>
    </w:p>
    <w:p w:rsidR="00A30DD0" w:rsidRDefault="00261904">
      <w:pPr>
        <w:tabs>
          <w:tab w:val="left" w:pos="4962"/>
        </w:tabs>
        <w:ind w:left="4820"/>
        <w:rPr>
          <w:b/>
          <w:bCs/>
          <w:sz w:val="28"/>
        </w:rPr>
      </w:pPr>
      <w:r>
        <w:rPr>
          <w:b/>
          <w:bCs/>
          <w:sz w:val="28"/>
        </w:rPr>
        <w:t>«21»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A30DD0" w:rsidRDefault="00261904">
      <w:pPr>
        <w:pStyle w:val="19"/>
        <w:ind w:firstLine="709"/>
      </w:pPr>
      <w:r>
        <w:t>Открытый конкурс в электронной форме среди субъектов МСП № ОКэ-МСП-ЗСИБ-18-0013 по предмету закупки "Поставка расходных материалов для оргтехники   в городе  Новосибирске"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w:t>
      </w:r>
      <w:r>
        <w:lastRenderedPageBreak/>
        <w:t>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30DD0" w:rsidRDefault="0026190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lastRenderedPageBreak/>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A30DD0" w:rsidRDefault="00261904">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rFonts w:eastAsia="Calibri"/>
          <w:sz w:val="28"/>
          <w:szCs w:val="22"/>
          <w:lang w:eastAsia="en-US"/>
        </w:rPr>
        <w:lastRenderedPageBreak/>
        <w:t>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 xml:space="preserve">Начальная </w:t>
      </w:r>
      <w:r>
        <w:rPr>
          <w:rFonts w:eastAsia="Times New Roman"/>
          <w:bCs/>
          <w:sz w:val="28"/>
          <w:szCs w:val="28"/>
        </w:rPr>
        <w:lastRenderedPageBreak/>
        <w:t>(максимальная)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Порядок оценки и сопоставления Заявок участников </w:t>
      </w:r>
      <w:r>
        <w:rPr>
          <w:rFonts w:cs="Times New Roman"/>
          <w:i w:val="0"/>
        </w:rPr>
        <w:lastRenderedPageBreak/>
        <w:t>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t>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A30DD0" w:rsidRDefault="00261904">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 xml:space="preserve">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w:t>
      </w:r>
      <w:r>
        <w:rPr>
          <w:sz w:val="28"/>
          <w:szCs w:val="28"/>
        </w:rPr>
        <w:lastRenderedPageBreak/>
        <w:t>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A30DD0" w:rsidRDefault="00261904">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A30DD0" w:rsidRDefault="00E566BD">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-126365</wp:posOffset>
                </wp:positionH>
                <wp:positionV relativeFrom="paragraph">
                  <wp:posOffset>448310</wp:posOffset>
                </wp:positionV>
                <wp:extent cx="6120130" cy="1907540"/>
                <wp:effectExtent l="0" t="0" r="13970" b="16510"/>
                <wp:wrapTight wrapText="bothSides">
                  <wp:wrapPolygon edited="0">
                    <wp:start x="0" y="0"/>
                    <wp:lineTo x="0" y="21571"/>
                    <wp:lineTo x="21582" y="21571"/>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261904" w:rsidRPr="007E6DE4" w:rsidRDefault="0026190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261904" w:rsidRDefault="0026190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261904" w:rsidRPr="007E6DE4" w:rsidRDefault="00261904" w:rsidP="00805082">
                            <w:pPr>
                              <w:jc w:val="center"/>
                              <w:rPr>
                                <w:b/>
                                <w:sz w:val="28"/>
                                <w:szCs w:val="28"/>
                              </w:rPr>
                            </w:pPr>
                            <w:r w:rsidRPr="007E6DE4">
                              <w:rPr>
                                <w:b/>
                                <w:sz w:val="28"/>
                                <w:szCs w:val="28"/>
                              </w:rPr>
                              <w:t>________________________________________</w:t>
                            </w:r>
                          </w:p>
                          <w:p w:rsidR="00261904" w:rsidRPr="007E6DE4" w:rsidRDefault="00261904" w:rsidP="00805082">
                            <w:pPr>
                              <w:jc w:val="center"/>
                              <w:rPr>
                                <w:i/>
                                <w:sz w:val="20"/>
                                <w:szCs w:val="20"/>
                              </w:rPr>
                            </w:pPr>
                            <w:r w:rsidRPr="007E6DE4">
                              <w:rPr>
                                <w:i/>
                                <w:sz w:val="20"/>
                                <w:szCs w:val="20"/>
                              </w:rPr>
                              <w:t>государство регистрации претендента</w:t>
                            </w:r>
                          </w:p>
                          <w:p w:rsidR="00261904" w:rsidRPr="007E6DE4" w:rsidRDefault="00261904" w:rsidP="00805082">
                            <w:pPr>
                              <w:jc w:val="center"/>
                              <w:rPr>
                                <w:b/>
                                <w:sz w:val="28"/>
                                <w:szCs w:val="28"/>
                              </w:rPr>
                            </w:pPr>
                            <w:r w:rsidRPr="007E6DE4">
                              <w:rPr>
                                <w:b/>
                                <w:sz w:val="28"/>
                                <w:szCs w:val="28"/>
                              </w:rPr>
                              <w:t>_____________________________</w:t>
                            </w:r>
                            <w:r>
                              <w:rPr>
                                <w:b/>
                                <w:sz w:val="28"/>
                                <w:szCs w:val="28"/>
                              </w:rPr>
                              <w:t>__________________</w:t>
                            </w:r>
                          </w:p>
                          <w:p w:rsidR="00261904" w:rsidRPr="007E6DE4" w:rsidRDefault="00261904" w:rsidP="00805082">
                            <w:pPr>
                              <w:jc w:val="center"/>
                              <w:rPr>
                                <w:i/>
                                <w:sz w:val="20"/>
                                <w:szCs w:val="20"/>
                              </w:rPr>
                            </w:pPr>
                            <w:r w:rsidRPr="007E6DE4">
                              <w:rPr>
                                <w:i/>
                                <w:sz w:val="20"/>
                                <w:szCs w:val="20"/>
                              </w:rPr>
                              <w:t>ИНН претендента (для претендентов-резидентов Российской Федерации)</w:t>
                            </w:r>
                          </w:p>
                          <w:p w:rsidR="00261904" w:rsidRDefault="00261904" w:rsidP="00805082">
                            <w:pPr>
                              <w:jc w:val="both"/>
                            </w:pPr>
                          </w:p>
                          <w:p w:rsidR="00261904" w:rsidRDefault="00261904">
                            <w:pPr>
                              <w:jc w:val="center"/>
                              <w:rPr>
                                <w:b/>
                              </w:rPr>
                            </w:pPr>
                            <w:r>
                              <w:rPr>
                                <w:b/>
                              </w:rPr>
                              <w:t>ЗАЯВКА НА УЧАСТИЕ В ОТКРЫТОМ КОНКУРСЕ № ОКэ-МСП-ЗСИБ-18-0013</w:t>
                            </w:r>
                          </w:p>
                          <w:p w:rsidR="00261904" w:rsidRPr="001D6E8A" w:rsidRDefault="00261904" w:rsidP="00805082">
                            <w:pPr>
                              <w:jc w:val="center"/>
                              <w:rPr>
                                <w:b/>
                              </w:rPr>
                            </w:pPr>
                            <w:r w:rsidRPr="001D6E8A">
                              <w:rPr>
                                <w:b/>
                              </w:rPr>
                              <w:t xml:space="preserve">(лот № _________) </w:t>
                            </w:r>
                          </w:p>
                          <w:p w:rsidR="00261904" w:rsidRPr="00521EAB" w:rsidRDefault="00261904" w:rsidP="00805082">
                            <w:pPr>
                              <w:jc w:val="center"/>
                              <w:rPr>
                                <w:i/>
                              </w:rPr>
                            </w:pPr>
                            <w:r w:rsidRPr="001D6E8A">
                              <w:rPr>
                                <w:i/>
                              </w:rPr>
                              <w:t>(указывается, если предусмотрены лоты)</w:t>
                            </w:r>
                          </w:p>
                          <w:p w:rsidR="00261904" w:rsidRPr="00923E2D" w:rsidRDefault="00261904" w:rsidP="00805082">
                            <w:pPr>
                              <w:jc w:val="center"/>
                              <w:rPr>
                                <w:b/>
                              </w:rPr>
                            </w:pPr>
                          </w:p>
                          <w:p w:rsidR="00261904" w:rsidRPr="00923E2D" w:rsidRDefault="00261904"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261904" w:rsidRPr="007E6DE4" w:rsidRDefault="00261904"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261904" w:rsidRDefault="00261904"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261904" w:rsidRPr="007E6DE4" w:rsidRDefault="00261904" w:rsidP="00805082">
                      <w:pPr>
                        <w:jc w:val="center"/>
                        <w:rPr>
                          <w:b/>
                          <w:sz w:val="28"/>
                          <w:szCs w:val="28"/>
                        </w:rPr>
                      </w:pPr>
                      <w:r w:rsidRPr="007E6DE4">
                        <w:rPr>
                          <w:b/>
                          <w:sz w:val="28"/>
                          <w:szCs w:val="28"/>
                        </w:rPr>
                        <w:t>________________________________________</w:t>
                      </w:r>
                    </w:p>
                    <w:p w:rsidR="00261904" w:rsidRPr="007E6DE4" w:rsidRDefault="00261904" w:rsidP="00805082">
                      <w:pPr>
                        <w:jc w:val="center"/>
                        <w:rPr>
                          <w:i/>
                          <w:sz w:val="20"/>
                          <w:szCs w:val="20"/>
                        </w:rPr>
                      </w:pPr>
                      <w:r w:rsidRPr="007E6DE4">
                        <w:rPr>
                          <w:i/>
                          <w:sz w:val="20"/>
                          <w:szCs w:val="20"/>
                        </w:rPr>
                        <w:t>государство регистрации претендента</w:t>
                      </w:r>
                    </w:p>
                    <w:p w:rsidR="00261904" w:rsidRPr="007E6DE4" w:rsidRDefault="00261904" w:rsidP="00805082">
                      <w:pPr>
                        <w:jc w:val="center"/>
                        <w:rPr>
                          <w:b/>
                          <w:sz w:val="28"/>
                          <w:szCs w:val="28"/>
                        </w:rPr>
                      </w:pPr>
                      <w:r w:rsidRPr="007E6DE4">
                        <w:rPr>
                          <w:b/>
                          <w:sz w:val="28"/>
                          <w:szCs w:val="28"/>
                        </w:rPr>
                        <w:t>_____________________________</w:t>
                      </w:r>
                      <w:r>
                        <w:rPr>
                          <w:b/>
                          <w:sz w:val="28"/>
                          <w:szCs w:val="28"/>
                        </w:rPr>
                        <w:t>__________________</w:t>
                      </w:r>
                    </w:p>
                    <w:p w:rsidR="00261904" w:rsidRPr="007E6DE4" w:rsidRDefault="00261904" w:rsidP="00805082">
                      <w:pPr>
                        <w:jc w:val="center"/>
                        <w:rPr>
                          <w:i/>
                          <w:sz w:val="20"/>
                          <w:szCs w:val="20"/>
                        </w:rPr>
                      </w:pPr>
                      <w:r w:rsidRPr="007E6DE4">
                        <w:rPr>
                          <w:i/>
                          <w:sz w:val="20"/>
                          <w:szCs w:val="20"/>
                        </w:rPr>
                        <w:t>ИНН претендента (для претендентов-резидентов Российской Федерации)</w:t>
                      </w:r>
                    </w:p>
                    <w:p w:rsidR="00261904" w:rsidRDefault="00261904" w:rsidP="00805082">
                      <w:pPr>
                        <w:jc w:val="both"/>
                      </w:pPr>
                    </w:p>
                    <w:p w:rsidR="00261904" w:rsidRDefault="00261904">
                      <w:pPr>
                        <w:jc w:val="center"/>
                        <w:rPr>
                          <w:b/>
                        </w:rPr>
                      </w:pPr>
                      <w:r>
                        <w:rPr>
                          <w:b/>
                        </w:rPr>
                        <w:t>ЗАЯВКА НА УЧАСТИЕ В ОТКРЫТОМ КОНКУРСЕ № ОКэ-МСП-ЗСИБ-18-0013</w:t>
                      </w:r>
                    </w:p>
                    <w:p w:rsidR="00261904" w:rsidRPr="001D6E8A" w:rsidRDefault="00261904" w:rsidP="00805082">
                      <w:pPr>
                        <w:jc w:val="center"/>
                        <w:rPr>
                          <w:b/>
                        </w:rPr>
                      </w:pPr>
                      <w:r w:rsidRPr="001D6E8A">
                        <w:rPr>
                          <w:b/>
                        </w:rPr>
                        <w:t xml:space="preserve">(лот № _________) </w:t>
                      </w:r>
                    </w:p>
                    <w:p w:rsidR="00261904" w:rsidRPr="00521EAB" w:rsidRDefault="00261904" w:rsidP="00805082">
                      <w:pPr>
                        <w:jc w:val="center"/>
                        <w:rPr>
                          <w:i/>
                        </w:rPr>
                      </w:pPr>
                      <w:r w:rsidRPr="001D6E8A">
                        <w:rPr>
                          <w:i/>
                        </w:rPr>
                        <w:t>(указывается, если предусмотрены лоты)</w:t>
                      </w:r>
                    </w:p>
                    <w:p w:rsidR="00261904" w:rsidRPr="00923E2D" w:rsidRDefault="00261904" w:rsidP="00805082">
                      <w:pPr>
                        <w:jc w:val="center"/>
                        <w:rPr>
                          <w:b/>
                        </w:rPr>
                      </w:pPr>
                    </w:p>
                    <w:p w:rsidR="00261904" w:rsidRPr="00923E2D" w:rsidRDefault="00261904" w:rsidP="00805082">
                      <w:pPr>
                        <w:ind w:left="2124" w:firstLine="708"/>
                        <w:rPr>
                          <w:i/>
                        </w:rPr>
                      </w:pPr>
                    </w:p>
                  </w:txbxContent>
                </v:textbox>
                <w10:wrap type="tight"/>
              </v:shape>
            </w:pict>
          </mc:Fallback>
        </mc:AlternateContent>
      </w:r>
      <w:r w:rsidR="00261904">
        <w:rPr>
          <w:sz w:val="28"/>
          <w:szCs w:val="28"/>
        </w:rPr>
        <w:t xml:space="preserve"> При подаче Заявки на бумажном носителе п</w:t>
      </w:r>
      <w:r w:rsidR="00261904">
        <w:rPr>
          <w:sz w:val="28"/>
        </w:rPr>
        <w:t>исьмо (конверт) с Заявкой должен</w:t>
      </w:r>
      <w:r w:rsidR="00261904">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r>
        <w:rPr>
          <w:sz w:val="28"/>
          <w:szCs w:val="28"/>
        </w:rPr>
        <w:lastRenderedPageBreak/>
        <w:t xml:space="preserve">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A30DD0" w:rsidRDefault="00261904">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30DD0" w:rsidRDefault="00261904">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30DD0" w:rsidRDefault="00261904">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30DD0" w:rsidRDefault="00A30DD0">
      <w:pPr>
        <w:pStyle w:val="a"/>
        <w:ind w:left="0" w:firstLine="720"/>
        <w:rPr>
          <w:b w:val="0"/>
          <w:i w:val="0"/>
        </w:rPr>
      </w:pP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A30DD0" w:rsidRDefault="00261904">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A30DD0" w:rsidRDefault="00A30DD0">
      <w:pPr>
        <w:pStyle w:val="a"/>
        <w:ind w:left="0" w:firstLine="720"/>
        <w:rPr>
          <w:b w:val="0"/>
          <w:i w:val="0"/>
        </w:rPr>
      </w:pPr>
    </w:p>
    <w:p w:rsidR="00A30DD0" w:rsidRDefault="00261904">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Pr="005908E5" w:rsidRDefault="003214C4" w:rsidP="005908E5">
      <w:pPr>
        <w:pStyle w:val="a"/>
        <w:ind w:left="0" w:firstLine="720"/>
        <w:rPr>
          <w:b w:val="0"/>
          <w:i w:val="0"/>
        </w:rPr>
        <w:sectPr w:rsidR="003214C4" w:rsidRPr="005908E5"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261904" w:rsidRDefault="00261904" w:rsidP="00261904">
      <w:pPr>
        <w:rPr>
          <w:b/>
          <w:sz w:val="28"/>
          <w:szCs w:val="28"/>
        </w:rPr>
      </w:pPr>
      <w:r>
        <w:rPr>
          <w:b/>
          <w:sz w:val="28"/>
          <w:szCs w:val="28"/>
        </w:rPr>
        <w:t>На поставку расходных материалов для оргтехники в городе Новосибирске.</w:t>
      </w:r>
    </w:p>
    <w:p w:rsidR="00261904" w:rsidRDefault="00261904" w:rsidP="00261904">
      <w:pPr>
        <w:pStyle w:val="19"/>
        <w:ind w:firstLine="0"/>
        <w:jc w:val="right"/>
        <w:rPr>
          <w:rFonts w:eastAsia="MS Mincho"/>
        </w:rPr>
      </w:pPr>
    </w:p>
    <w:p w:rsidR="00261904" w:rsidRPr="000A5DB9" w:rsidRDefault="00261904" w:rsidP="00261904">
      <w:pPr>
        <w:ind w:firstLine="131"/>
        <w:jc w:val="both"/>
        <w:rPr>
          <w:b/>
          <w:sz w:val="28"/>
          <w:szCs w:val="28"/>
        </w:rPr>
      </w:pPr>
      <w:r>
        <w:rPr>
          <w:b/>
          <w:sz w:val="28"/>
          <w:szCs w:val="28"/>
        </w:rPr>
        <w:t>4.1. Цели и общие положения</w:t>
      </w:r>
    </w:p>
    <w:p w:rsidR="00261904" w:rsidRDefault="00261904" w:rsidP="00261904">
      <w:pPr>
        <w:ind w:firstLine="709"/>
        <w:jc w:val="both"/>
        <w:rPr>
          <w:sz w:val="28"/>
          <w:szCs w:val="28"/>
        </w:rPr>
      </w:pPr>
      <w:r>
        <w:rPr>
          <w:sz w:val="28"/>
          <w:szCs w:val="28"/>
        </w:rPr>
        <w:t xml:space="preserve">4.1.1. Предмет конкурса – поставка расходных материалов для оргтехники в городе Новосибирске </w:t>
      </w:r>
      <w:proofErr w:type="gramStart"/>
      <w:r>
        <w:rPr>
          <w:sz w:val="28"/>
          <w:szCs w:val="28"/>
        </w:rPr>
        <w:t xml:space="preserve">( </w:t>
      </w:r>
      <w:proofErr w:type="gramEnd"/>
      <w:r>
        <w:rPr>
          <w:sz w:val="28"/>
          <w:szCs w:val="28"/>
        </w:rPr>
        <w:t>далее - Товар).</w:t>
      </w:r>
    </w:p>
    <w:p w:rsidR="00261904" w:rsidRDefault="00261904" w:rsidP="00261904">
      <w:pPr>
        <w:tabs>
          <w:tab w:val="num" w:pos="709"/>
        </w:tabs>
        <w:jc w:val="both"/>
        <w:rPr>
          <w:sz w:val="28"/>
          <w:szCs w:val="28"/>
        </w:rPr>
      </w:pPr>
      <w:r>
        <w:rPr>
          <w:sz w:val="28"/>
          <w:szCs w:val="28"/>
        </w:rPr>
        <w:tab/>
        <w:t xml:space="preserve">4.1.2. Предмет конкурса неделим, то есть претендент в случае победы в  настоящем конкурсе должен поставить Товар в полном объеме согласно конкурсной документации. </w:t>
      </w:r>
    </w:p>
    <w:p w:rsidR="00261904" w:rsidRDefault="00261904" w:rsidP="00261904">
      <w:pPr>
        <w:tabs>
          <w:tab w:val="num" w:pos="709"/>
        </w:tabs>
        <w:jc w:val="both"/>
        <w:rPr>
          <w:sz w:val="28"/>
          <w:szCs w:val="28"/>
        </w:rPr>
      </w:pPr>
      <w:r>
        <w:rPr>
          <w:sz w:val="28"/>
          <w:szCs w:val="28"/>
        </w:rPr>
        <w:tab/>
        <w:t>4.1.3. В конкурсной заявке должны быть изложены условия, соответствующие требованиям технического задания, либо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r>
        <w:rPr>
          <w:sz w:val="28"/>
          <w:szCs w:val="28"/>
        </w:rPr>
        <w:t>.</w:t>
      </w:r>
    </w:p>
    <w:p w:rsidR="00261904" w:rsidRPr="000A5DB9" w:rsidRDefault="00261904" w:rsidP="00261904">
      <w:pPr>
        <w:ind w:firstLine="131"/>
        <w:jc w:val="both"/>
        <w:rPr>
          <w:b/>
          <w:sz w:val="28"/>
          <w:szCs w:val="28"/>
        </w:rPr>
      </w:pPr>
      <w:r>
        <w:rPr>
          <w:b/>
          <w:sz w:val="28"/>
          <w:szCs w:val="28"/>
        </w:rPr>
        <w:t xml:space="preserve">4.2. Цена договора </w:t>
      </w:r>
    </w:p>
    <w:p w:rsidR="00261904" w:rsidRDefault="00261904" w:rsidP="00261904">
      <w:pPr>
        <w:ind w:firstLine="709"/>
        <w:jc w:val="both"/>
        <w:rPr>
          <w:sz w:val="28"/>
          <w:szCs w:val="28"/>
        </w:rPr>
      </w:pPr>
      <w:r>
        <w:rPr>
          <w:sz w:val="28"/>
          <w:szCs w:val="28"/>
        </w:rPr>
        <w:t>4.2.1. Начальная (максимальная) цена договора составляет 1 300 000(один миллион триста тысяч) рублей с учетом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261904" w:rsidRPr="00E637C8" w:rsidRDefault="00261904" w:rsidP="00261904">
      <w:pPr>
        <w:ind w:firstLine="709"/>
        <w:jc w:val="both"/>
        <w:rPr>
          <w:bCs/>
          <w:sz w:val="28"/>
          <w:szCs w:val="28"/>
        </w:rPr>
      </w:pPr>
      <w:r>
        <w:rPr>
          <w:rFonts w:eastAsia="MS Mincho"/>
          <w:sz w:val="28"/>
          <w:szCs w:val="28"/>
        </w:rPr>
        <w:t xml:space="preserve">4.2.2. </w:t>
      </w:r>
      <w:r>
        <w:rPr>
          <w:sz w:val="28"/>
          <w:szCs w:val="28"/>
        </w:rPr>
        <w:t>Общая цена договора складывается исходя из стоимости приобретенного в соответствии с заявками Заказчика Товара, и не должна превышать величину, указанную в подпункте 4.2.1. настоящей документации о закупке.</w:t>
      </w:r>
    </w:p>
    <w:p w:rsidR="00261904" w:rsidRPr="000A5DB9" w:rsidRDefault="00261904" w:rsidP="00261904">
      <w:pPr>
        <w:ind w:firstLine="709"/>
        <w:jc w:val="both"/>
        <w:rPr>
          <w:rFonts w:eastAsia="MS Mincho"/>
          <w:b/>
          <w:sz w:val="28"/>
          <w:szCs w:val="28"/>
        </w:rPr>
      </w:pPr>
      <w:r>
        <w:rPr>
          <w:rFonts w:eastAsia="MS Mincho"/>
          <w:b/>
          <w:sz w:val="28"/>
          <w:szCs w:val="28"/>
        </w:rPr>
        <w:t>4.3. Срок действия договора</w:t>
      </w:r>
    </w:p>
    <w:p w:rsidR="00261904" w:rsidRDefault="00261904" w:rsidP="00261904">
      <w:pPr>
        <w:ind w:firstLine="709"/>
        <w:jc w:val="both"/>
        <w:rPr>
          <w:sz w:val="28"/>
          <w:szCs w:val="28"/>
        </w:rPr>
      </w:pPr>
      <w:r>
        <w:rPr>
          <w:rFonts w:eastAsia="MS Mincho"/>
          <w:sz w:val="28"/>
          <w:szCs w:val="28"/>
        </w:rPr>
        <w:t xml:space="preserve">Срок действия договора - </w:t>
      </w:r>
      <w:r>
        <w:rPr>
          <w:sz w:val="28"/>
          <w:szCs w:val="28"/>
        </w:rPr>
        <w:t xml:space="preserve"> </w:t>
      </w:r>
      <w:proofErr w:type="gramStart"/>
      <w:r>
        <w:rPr>
          <w:sz w:val="28"/>
          <w:szCs w:val="28"/>
        </w:rPr>
        <w:t>с даты подписания</w:t>
      </w:r>
      <w:proofErr w:type="gramEnd"/>
      <w:r>
        <w:rPr>
          <w:sz w:val="28"/>
          <w:szCs w:val="28"/>
        </w:rPr>
        <w:t xml:space="preserve"> договора по 31 декабря 2018 года. </w:t>
      </w:r>
    </w:p>
    <w:p w:rsidR="00261904" w:rsidRDefault="00261904" w:rsidP="00261904">
      <w:pPr>
        <w:ind w:firstLine="709"/>
        <w:jc w:val="both"/>
        <w:rPr>
          <w:b/>
          <w:sz w:val="28"/>
          <w:szCs w:val="28"/>
        </w:rPr>
      </w:pPr>
      <w:r>
        <w:rPr>
          <w:b/>
          <w:sz w:val="28"/>
          <w:szCs w:val="28"/>
        </w:rPr>
        <w:t xml:space="preserve">4.4. Объем закупки Товара </w:t>
      </w:r>
    </w:p>
    <w:p w:rsidR="00261904" w:rsidRPr="00E637C8" w:rsidRDefault="00261904" w:rsidP="00261904">
      <w:pPr>
        <w:ind w:firstLine="709"/>
        <w:jc w:val="both"/>
        <w:rPr>
          <w:sz w:val="28"/>
          <w:szCs w:val="28"/>
        </w:rPr>
      </w:pPr>
      <w:r>
        <w:rPr>
          <w:sz w:val="28"/>
          <w:szCs w:val="28"/>
        </w:rPr>
        <w:t xml:space="preserve">Объем закупки Товара складывается из общего количества Товара, приобретенного по заявкам (форма указана в приложении № 2 к проекту договора документации о закупке) Заказчика. </w:t>
      </w:r>
    </w:p>
    <w:p w:rsidR="00261904" w:rsidRDefault="00261904" w:rsidP="00261904">
      <w:pPr>
        <w:ind w:firstLine="709"/>
        <w:jc w:val="both"/>
        <w:rPr>
          <w:rFonts w:eastAsia="MS Mincho"/>
          <w:sz w:val="28"/>
          <w:szCs w:val="28"/>
        </w:rPr>
      </w:pPr>
      <w:r>
        <w:rPr>
          <w:b/>
          <w:sz w:val="28"/>
          <w:szCs w:val="28"/>
        </w:rPr>
        <w:t xml:space="preserve">4.5. Период, </w:t>
      </w:r>
      <w:r>
        <w:rPr>
          <w:rFonts w:eastAsia="MS Mincho"/>
          <w:b/>
          <w:sz w:val="28"/>
          <w:szCs w:val="28"/>
        </w:rPr>
        <w:t>место  и порядок поставки Товара</w:t>
      </w:r>
      <w:r>
        <w:rPr>
          <w:rFonts w:eastAsia="MS Mincho"/>
          <w:sz w:val="28"/>
          <w:szCs w:val="28"/>
        </w:rPr>
        <w:t xml:space="preserve">    </w:t>
      </w:r>
    </w:p>
    <w:p w:rsidR="00261904" w:rsidRDefault="00261904" w:rsidP="00261904">
      <w:pPr>
        <w:ind w:firstLine="709"/>
        <w:jc w:val="both"/>
        <w:rPr>
          <w:rFonts w:eastAsia="MS Mincho"/>
          <w:bCs/>
          <w:sz w:val="28"/>
          <w:szCs w:val="28"/>
        </w:rPr>
      </w:pPr>
      <w:r>
        <w:rPr>
          <w:rFonts w:eastAsia="MS Mincho"/>
          <w:sz w:val="28"/>
          <w:szCs w:val="28"/>
        </w:rPr>
        <w:t xml:space="preserve">4.5.1. </w:t>
      </w:r>
      <w:r>
        <w:rPr>
          <w:rFonts w:eastAsia="MS Mincho"/>
          <w:bCs/>
          <w:sz w:val="28"/>
          <w:szCs w:val="28"/>
        </w:rPr>
        <w:t xml:space="preserve">Планируемый период поставки: </w:t>
      </w:r>
      <w:proofErr w:type="gramStart"/>
      <w:r>
        <w:rPr>
          <w:rFonts w:eastAsia="MS Mincho"/>
          <w:bCs/>
          <w:sz w:val="28"/>
          <w:szCs w:val="28"/>
        </w:rPr>
        <w:t>с даты заключения</w:t>
      </w:r>
      <w:proofErr w:type="gramEnd"/>
      <w:r>
        <w:rPr>
          <w:rFonts w:eastAsia="MS Mincho"/>
          <w:bCs/>
          <w:sz w:val="28"/>
          <w:szCs w:val="28"/>
        </w:rPr>
        <w:t xml:space="preserve"> договора по 31 декабря 2018 года. </w:t>
      </w:r>
    </w:p>
    <w:p w:rsidR="00261904" w:rsidRPr="00E637C8" w:rsidRDefault="00261904" w:rsidP="00261904">
      <w:pPr>
        <w:ind w:firstLine="709"/>
        <w:jc w:val="both"/>
        <w:rPr>
          <w:sz w:val="28"/>
          <w:szCs w:val="28"/>
        </w:rPr>
      </w:pPr>
      <w:r>
        <w:rPr>
          <w:rFonts w:eastAsia="MS Mincho"/>
          <w:bCs/>
          <w:sz w:val="28"/>
          <w:szCs w:val="28"/>
        </w:rPr>
        <w:t xml:space="preserve">4.5.2. </w:t>
      </w:r>
      <w:r>
        <w:rPr>
          <w:bCs/>
          <w:sz w:val="28"/>
          <w:szCs w:val="28"/>
        </w:rPr>
        <w:t>Поставка Товара осуществляется</w:t>
      </w:r>
      <w:r>
        <w:rPr>
          <w:sz w:val="28"/>
          <w:szCs w:val="28"/>
        </w:rPr>
        <w:t xml:space="preserve"> по </w:t>
      </w:r>
      <w:r>
        <w:rPr>
          <w:color w:val="000000"/>
          <w:sz w:val="28"/>
          <w:szCs w:val="28"/>
        </w:rPr>
        <w:t xml:space="preserve">заявкам Заказчика силами и за счет средств Поставщика. Количество и наименование Товара в каждой поставке формируется на основании заявок Заказчика исходя из его потребностей </w:t>
      </w:r>
      <w:r>
        <w:rPr>
          <w:sz w:val="28"/>
          <w:szCs w:val="28"/>
        </w:rPr>
        <w:t>(форма указана в приложении № 2 к проекту договора).</w:t>
      </w:r>
    </w:p>
    <w:p w:rsidR="00261904" w:rsidRPr="00E637C8" w:rsidRDefault="00261904" w:rsidP="00261904">
      <w:pPr>
        <w:spacing w:before="60"/>
        <w:ind w:firstLine="709"/>
        <w:jc w:val="both"/>
        <w:rPr>
          <w:sz w:val="28"/>
          <w:szCs w:val="28"/>
        </w:rPr>
      </w:pPr>
      <w:r>
        <w:rPr>
          <w:i/>
          <w:color w:val="000000"/>
          <w:sz w:val="28"/>
          <w:szCs w:val="28"/>
        </w:rPr>
        <w:t>Срок поставки Товара:</w:t>
      </w:r>
      <w:r>
        <w:rPr>
          <w:color w:val="000000"/>
          <w:sz w:val="28"/>
          <w:szCs w:val="28"/>
        </w:rPr>
        <w:t xml:space="preserve"> поставка Товара осуществляется в </w:t>
      </w:r>
      <w:r>
        <w:rPr>
          <w:sz w:val="28"/>
          <w:szCs w:val="28"/>
        </w:rPr>
        <w:t xml:space="preserve">течение </w:t>
      </w:r>
      <w:r>
        <w:rPr>
          <w:sz w:val="28"/>
          <w:szCs w:val="28"/>
        </w:rPr>
        <w:br/>
        <w:t xml:space="preserve">3 (Трех) рабочих дней </w:t>
      </w:r>
      <w:proofErr w:type="gramStart"/>
      <w:r>
        <w:rPr>
          <w:sz w:val="28"/>
          <w:szCs w:val="28"/>
        </w:rPr>
        <w:t>с даты согласования</w:t>
      </w:r>
      <w:proofErr w:type="gramEnd"/>
      <w:r>
        <w:rPr>
          <w:sz w:val="28"/>
          <w:szCs w:val="28"/>
        </w:rPr>
        <w:t xml:space="preserve"> в электронном виде Заказчиком и поставщиком Заявки на Товар или партию Товара.</w:t>
      </w:r>
    </w:p>
    <w:p w:rsidR="00261904" w:rsidRPr="00E637C8" w:rsidRDefault="00261904" w:rsidP="00261904">
      <w:pPr>
        <w:ind w:firstLine="709"/>
        <w:jc w:val="both"/>
        <w:rPr>
          <w:bCs/>
          <w:sz w:val="28"/>
          <w:szCs w:val="28"/>
        </w:rPr>
      </w:pPr>
      <w:r>
        <w:rPr>
          <w:bCs/>
          <w:sz w:val="28"/>
          <w:szCs w:val="28"/>
        </w:rPr>
        <w:lastRenderedPageBreak/>
        <w:t xml:space="preserve">4.5.3. </w:t>
      </w:r>
      <w:r>
        <w:rPr>
          <w:sz w:val="28"/>
          <w:szCs w:val="28"/>
        </w:rPr>
        <w:t>Доставка Товара должна производиться в рабочие дни с 8:00 до 17:00 (пн.-пт.), в обед с 12:00 до 13:00 доставленный Товар не принимается.</w:t>
      </w:r>
    </w:p>
    <w:p w:rsidR="00261904" w:rsidRDefault="00261904" w:rsidP="00261904">
      <w:pPr>
        <w:ind w:firstLine="709"/>
        <w:jc w:val="both"/>
        <w:rPr>
          <w:sz w:val="28"/>
          <w:szCs w:val="28"/>
        </w:rPr>
      </w:pPr>
      <w:r>
        <w:rPr>
          <w:sz w:val="28"/>
          <w:szCs w:val="28"/>
        </w:rPr>
        <w:t xml:space="preserve">Поставка Товара осуществляется поставщиком на склад Заказчика по </w:t>
      </w:r>
      <w:proofErr w:type="spellStart"/>
      <w:r>
        <w:rPr>
          <w:sz w:val="28"/>
          <w:szCs w:val="28"/>
        </w:rPr>
        <w:t>адресу</w:t>
      </w:r>
      <w:proofErr w:type="gramStart"/>
      <w:r>
        <w:rPr>
          <w:sz w:val="28"/>
          <w:szCs w:val="28"/>
        </w:rPr>
        <w:t>:г</w:t>
      </w:r>
      <w:proofErr w:type="spellEnd"/>
      <w:proofErr w:type="gramEnd"/>
      <w:r>
        <w:rPr>
          <w:sz w:val="28"/>
          <w:szCs w:val="28"/>
        </w:rPr>
        <w:t>. Новосибирск, ул. Жуковского, 102, офис 609</w:t>
      </w:r>
    </w:p>
    <w:p w:rsidR="00261904" w:rsidRPr="00E637C8" w:rsidRDefault="00261904" w:rsidP="00261904">
      <w:pPr>
        <w:ind w:firstLine="709"/>
        <w:jc w:val="both"/>
        <w:rPr>
          <w:sz w:val="28"/>
          <w:szCs w:val="28"/>
        </w:rPr>
      </w:pPr>
      <w:r>
        <w:rPr>
          <w:sz w:val="28"/>
          <w:szCs w:val="28"/>
        </w:rPr>
        <w:t>4.5.4. Поставщик производит своими силами и за свой счет разгрузку Товара на склад Заказчика.</w:t>
      </w:r>
    </w:p>
    <w:p w:rsidR="00261904" w:rsidRPr="00E637C8" w:rsidRDefault="00261904" w:rsidP="00261904">
      <w:pPr>
        <w:tabs>
          <w:tab w:val="left" w:pos="567"/>
          <w:tab w:val="left" w:pos="9637"/>
        </w:tabs>
        <w:autoSpaceDE w:val="0"/>
        <w:autoSpaceDN w:val="0"/>
        <w:adjustRightInd w:val="0"/>
        <w:ind w:firstLine="709"/>
        <w:jc w:val="both"/>
        <w:rPr>
          <w:sz w:val="28"/>
          <w:szCs w:val="28"/>
          <w:lang w:eastAsia="ru-RU"/>
        </w:rPr>
      </w:pPr>
      <w:r>
        <w:rPr>
          <w:sz w:val="28"/>
          <w:szCs w:val="28"/>
          <w:lang w:eastAsia="ru-RU"/>
        </w:rPr>
        <w:t>4.5.5. Товар отгружается поставщиком в укомплектованном и упакованном виде, исключающим необходимость дополнительной комплектации и упаковки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261904" w:rsidRPr="00984D70" w:rsidRDefault="00261904" w:rsidP="00261904">
      <w:pPr>
        <w:tabs>
          <w:tab w:val="left" w:pos="851"/>
          <w:tab w:val="left" w:pos="6675"/>
        </w:tabs>
        <w:ind w:firstLine="131"/>
        <w:jc w:val="both"/>
        <w:rPr>
          <w:rFonts w:eastAsia="MS Mincho"/>
          <w:b/>
          <w:sz w:val="28"/>
          <w:szCs w:val="28"/>
        </w:rPr>
      </w:pPr>
      <w:r>
        <w:rPr>
          <w:rFonts w:eastAsia="MS Mincho"/>
          <w:b/>
          <w:sz w:val="28"/>
          <w:szCs w:val="28"/>
        </w:rPr>
        <w:t xml:space="preserve">4.6.  Требование к Товару </w:t>
      </w:r>
    </w:p>
    <w:p w:rsidR="00261904" w:rsidRDefault="00261904" w:rsidP="00261904">
      <w:pPr>
        <w:tabs>
          <w:tab w:val="left" w:pos="851"/>
          <w:tab w:val="left" w:pos="6675"/>
        </w:tabs>
        <w:ind w:firstLine="709"/>
        <w:jc w:val="both"/>
        <w:rPr>
          <w:rFonts w:eastAsia="MS Mincho"/>
          <w:sz w:val="28"/>
          <w:szCs w:val="28"/>
        </w:rPr>
      </w:pPr>
      <w:r>
        <w:rPr>
          <w:rFonts w:eastAsia="Arial"/>
          <w:sz w:val="28"/>
          <w:szCs w:val="28"/>
        </w:rPr>
        <w:t xml:space="preserve">Наименование и ассортимент Товара, подлежащего поставке, </w:t>
      </w:r>
      <w:proofErr w:type="gramStart"/>
      <w:r>
        <w:rPr>
          <w:rFonts w:eastAsia="Arial"/>
          <w:sz w:val="28"/>
          <w:szCs w:val="28"/>
        </w:rPr>
        <w:t>приведены</w:t>
      </w:r>
      <w:proofErr w:type="gramEnd"/>
      <w:r>
        <w:rPr>
          <w:rFonts w:eastAsia="Arial"/>
          <w:sz w:val="28"/>
          <w:szCs w:val="28"/>
        </w:rPr>
        <w:t xml:space="preserve"> в номенклатуре (таблица № 1, таблица №2). </w:t>
      </w:r>
      <w:proofErr w:type="spellStart"/>
      <w:r>
        <w:rPr>
          <w:rFonts w:eastAsia="Arial"/>
          <w:sz w:val="28"/>
          <w:szCs w:val="28"/>
        </w:rPr>
        <w:t>Минималные</w:t>
      </w:r>
      <w:proofErr w:type="spellEnd"/>
      <w:r>
        <w:rPr>
          <w:rFonts w:eastAsia="Arial"/>
          <w:sz w:val="28"/>
          <w:szCs w:val="28"/>
        </w:rPr>
        <w:t xml:space="preserve"> необходимые требования - в </w:t>
      </w:r>
      <w:proofErr w:type="spellStart"/>
      <w:r>
        <w:rPr>
          <w:rFonts w:eastAsia="Arial"/>
          <w:sz w:val="28"/>
          <w:szCs w:val="28"/>
        </w:rPr>
        <w:t>соотвествии</w:t>
      </w:r>
      <w:proofErr w:type="spellEnd"/>
      <w:r>
        <w:rPr>
          <w:rFonts w:eastAsia="Arial"/>
          <w:sz w:val="28"/>
          <w:szCs w:val="28"/>
        </w:rPr>
        <w:t xml:space="preserve"> с  Федеральным законом № 184-ФЗ от 27.12.2002 «О техническом регулировании».</w:t>
      </w:r>
    </w:p>
    <w:p w:rsidR="00261904" w:rsidRDefault="00261904" w:rsidP="00261904">
      <w:pPr>
        <w:tabs>
          <w:tab w:val="left" w:pos="720"/>
          <w:tab w:val="left" w:pos="6675"/>
        </w:tabs>
        <w:ind w:left="709"/>
        <w:jc w:val="both"/>
        <w:rPr>
          <w:rFonts w:eastAsia="MS Mincho"/>
          <w:sz w:val="28"/>
          <w:szCs w:val="28"/>
        </w:rPr>
      </w:pPr>
    </w:p>
    <w:p w:rsidR="00261904" w:rsidRDefault="00261904" w:rsidP="00261904">
      <w:pPr>
        <w:tabs>
          <w:tab w:val="left" w:pos="720"/>
          <w:tab w:val="left" w:pos="6675"/>
        </w:tabs>
        <w:ind w:left="709"/>
        <w:jc w:val="both"/>
        <w:rPr>
          <w:rFonts w:eastAsia="MS Mincho"/>
          <w:sz w:val="28"/>
          <w:szCs w:val="28"/>
        </w:rPr>
      </w:pPr>
      <w:r>
        <w:rPr>
          <w:rFonts w:eastAsia="MS Mincho"/>
          <w:sz w:val="28"/>
          <w:szCs w:val="28"/>
        </w:rPr>
        <w:t>4.6.1. Совместимые расходные материалы («эквивалент»)</w:t>
      </w:r>
    </w:p>
    <w:p w:rsidR="00261904" w:rsidRDefault="00261904" w:rsidP="00261904">
      <w:pPr>
        <w:tabs>
          <w:tab w:val="left" w:pos="720"/>
          <w:tab w:val="left" w:pos="6675"/>
        </w:tabs>
        <w:ind w:left="709"/>
        <w:jc w:val="right"/>
        <w:rPr>
          <w:b/>
        </w:rPr>
      </w:pPr>
      <w:r>
        <w:rPr>
          <w:b/>
        </w:rPr>
        <w:t>Таблица№1</w:t>
      </w:r>
    </w:p>
    <w:tbl>
      <w:tblPr>
        <w:tblW w:w="9649"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4372"/>
        <w:gridCol w:w="1598"/>
        <w:gridCol w:w="3221"/>
      </w:tblGrid>
      <w:tr w:rsidR="00261904" w:rsidTr="00261904">
        <w:trPr>
          <w:trHeight w:val="300"/>
        </w:trPr>
        <w:tc>
          <w:tcPr>
            <w:tcW w:w="458" w:type="dxa"/>
          </w:tcPr>
          <w:p w:rsidR="00261904" w:rsidRDefault="00261904" w:rsidP="00261904">
            <w:pPr>
              <w:rPr>
                <w:rFonts w:eastAsia="MS Mincho"/>
                <w:b/>
              </w:rPr>
            </w:pPr>
            <w:r>
              <w:rPr>
                <w:rFonts w:eastAsia="MS Mincho"/>
                <w:b/>
              </w:rPr>
              <w:t>№</w:t>
            </w:r>
          </w:p>
        </w:tc>
        <w:tc>
          <w:tcPr>
            <w:tcW w:w="4372" w:type="dxa"/>
            <w:noWrap/>
            <w:vAlign w:val="center"/>
          </w:tcPr>
          <w:p w:rsidR="00261904" w:rsidRDefault="00261904" w:rsidP="00261904">
            <w:pPr>
              <w:rPr>
                <w:rFonts w:eastAsia="MS Mincho"/>
                <w:b/>
              </w:rPr>
            </w:pPr>
            <w:r>
              <w:rPr>
                <w:rFonts w:eastAsia="MS Mincho"/>
                <w:b/>
              </w:rPr>
              <w:t>Наименование оргтехники</w:t>
            </w:r>
          </w:p>
        </w:tc>
        <w:tc>
          <w:tcPr>
            <w:tcW w:w="1598" w:type="dxa"/>
          </w:tcPr>
          <w:p w:rsidR="00261904" w:rsidRDefault="00261904" w:rsidP="00261904">
            <w:pPr>
              <w:ind w:left="34" w:hanging="34"/>
              <w:rPr>
                <w:rFonts w:eastAsia="MS Mincho"/>
                <w:b/>
              </w:rPr>
            </w:pPr>
            <w:r>
              <w:rPr>
                <w:rFonts w:eastAsia="MS Mincho"/>
                <w:b/>
              </w:rPr>
              <w:t>Количество картриджей, шт.</w:t>
            </w:r>
          </w:p>
        </w:tc>
        <w:tc>
          <w:tcPr>
            <w:tcW w:w="3221" w:type="dxa"/>
          </w:tcPr>
          <w:p w:rsidR="00261904" w:rsidRPr="00E21CD1" w:rsidRDefault="00261904" w:rsidP="00261904">
            <w:pPr>
              <w:ind w:left="63"/>
              <w:rPr>
                <w:b/>
                <w:sz w:val="20"/>
                <w:szCs w:val="20"/>
              </w:rPr>
            </w:pPr>
            <w:r>
              <w:rPr>
                <w:b/>
                <w:sz w:val="20"/>
                <w:szCs w:val="20"/>
              </w:rPr>
              <w:t xml:space="preserve">        Предельная цена</w:t>
            </w:r>
          </w:p>
          <w:p w:rsidR="00261904" w:rsidRPr="00E90AEF" w:rsidRDefault="00261904" w:rsidP="00261904">
            <w:pPr>
              <w:ind w:left="63"/>
              <w:rPr>
                <w:b/>
                <w:sz w:val="20"/>
                <w:szCs w:val="20"/>
              </w:rPr>
            </w:pPr>
            <w:r>
              <w:rPr>
                <w:b/>
                <w:sz w:val="20"/>
                <w:szCs w:val="20"/>
              </w:rPr>
              <w:t xml:space="preserve">          за единицу Товара,</w:t>
            </w:r>
          </w:p>
          <w:p w:rsidR="00261904" w:rsidRDefault="00261904" w:rsidP="00261904">
            <w:pPr>
              <w:ind w:left="34" w:hanging="34"/>
              <w:rPr>
                <w:rFonts w:eastAsia="MS Mincho"/>
                <w:b/>
              </w:rPr>
            </w:pPr>
            <w:r>
              <w:rPr>
                <w:b/>
                <w:sz w:val="20"/>
                <w:szCs w:val="20"/>
              </w:rPr>
              <w:t>руб. без учета НДС</w:t>
            </w:r>
          </w:p>
        </w:tc>
      </w:tr>
      <w:tr w:rsidR="00261904" w:rsidTr="00261904">
        <w:trPr>
          <w:trHeight w:val="300"/>
        </w:trPr>
        <w:tc>
          <w:tcPr>
            <w:tcW w:w="458" w:type="dxa"/>
            <w:vAlign w:val="center"/>
          </w:tcPr>
          <w:p w:rsidR="00261904" w:rsidRDefault="00261904" w:rsidP="00261904">
            <w:pPr>
              <w:rPr>
                <w:sz w:val="22"/>
                <w:szCs w:val="22"/>
                <w:lang w:eastAsia="ru-RU"/>
              </w:rPr>
            </w:pPr>
            <w:r>
              <w:rPr>
                <w:sz w:val="22"/>
                <w:szCs w:val="22"/>
                <w:lang w:eastAsia="ru-RU"/>
              </w:rPr>
              <w:t>1</w:t>
            </w:r>
          </w:p>
        </w:tc>
        <w:tc>
          <w:tcPr>
            <w:tcW w:w="4372" w:type="dxa"/>
            <w:noWrap/>
            <w:vAlign w:val="center"/>
          </w:tcPr>
          <w:p w:rsidR="00261904" w:rsidRPr="00303450" w:rsidRDefault="00261904" w:rsidP="00261904">
            <w:pPr>
              <w:rPr>
                <w:sz w:val="22"/>
                <w:szCs w:val="22"/>
                <w:lang w:eastAsia="ru-RU"/>
              </w:rPr>
            </w:pPr>
            <w:proofErr w:type="spellStart"/>
            <w:r>
              <w:rPr>
                <w:bCs/>
                <w:sz w:val="22"/>
                <w:szCs w:val="22"/>
                <w:shd w:val="clear" w:color="auto" w:fill="FFFFFF"/>
              </w:rPr>
              <w:t>Xerox</w:t>
            </w:r>
            <w:proofErr w:type="spellEnd"/>
            <w:r>
              <w:rPr>
                <w:sz w:val="22"/>
                <w:szCs w:val="22"/>
                <w:shd w:val="clear" w:color="auto" w:fill="FFFFFF"/>
              </w:rPr>
              <w:t> </w:t>
            </w:r>
            <w:proofErr w:type="spellStart"/>
            <w:r>
              <w:rPr>
                <w:sz w:val="22"/>
                <w:szCs w:val="22"/>
                <w:shd w:val="clear" w:color="auto" w:fill="FFFFFF"/>
              </w:rPr>
              <w:t>WorkCentre</w:t>
            </w:r>
            <w:proofErr w:type="spellEnd"/>
            <w:r>
              <w:rPr>
                <w:sz w:val="22"/>
                <w:szCs w:val="22"/>
                <w:shd w:val="clear" w:color="auto" w:fill="FFFFFF"/>
              </w:rPr>
              <w:t> </w:t>
            </w:r>
            <w:r>
              <w:rPr>
                <w:bCs/>
                <w:sz w:val="22"/>
                <w:szCs w:val="22"/>
                <w:shd w:val="clear" w:color="auto" w:fill="FFFFFF"/>
              </w:rPr>
              <w:t>4118</w:t>
            </w:r>
          </w:p>
        </w:tc>
        <w:tc>
          <w:tcPr>
            <w:tcW w:w="1598" w:type="dxa"/>
            <w:vAlign w:val="center"/>
          </w:tcPr>
          <w:p w:rsidR="00261904" w:rsidRPr="008B4CCA" w:rsidRDefault="00261904" w:rsidP="00261904">
            <w:pPr>
              <w:rPr>
                <w:color w:val="000000"/>
                <w:sz w:val="22"/>
                <w:szCs w:val="22"/>
                <w:lang w:val="en-US"/>
              </w:rPr>
            </w:pPr>
            <w:r>
              <w:rPr>
                <w:color w:val="000000"/>
                <w:sz w:val="22"/>
                <w:szCs w:val="22"/>
              </w:rPr>
              <w:t>1</w:t>
            </w:r>
            <w:r>
              <w:rPr>
                <w:color w:val="000000"/>
                <w:sz w:val="22"/>
                <w:szCs w:val="22"/>
                <w:lang w:val="en-US"/>
              </w:rPr>
              <w:t>0</w:t>
            </w:r>
          </w:p>
        </w:tc>
        <w:tc>
          <w:tcPr>
            <w:tcW w:w="3221" w:type="dxa"/>
          </w:tcPr>
          <w:p w:rsidR="00261904" w:rsidRPr="00DA2DD1" w:rsidRDefault="00DA2DD1" w:rsidP="00261904">
            <w:pPr>
              <w:rPr>
                <w:color w:val="000000"/>
                <w:sz w:val="22"/>
                <w:szCs w:val="22"/>
              </w:rPr>
            </w:pPr>
            <w:r>
              <w:rPr>
                <w:color w:val="000000"/>
                <w:sz w:val="22"/>
                <w:szCs w:val="22"/>
                <w:lang w:val="en-US"/>
              </w:rPr>
              <w:t>1864</w:t>
            </w:r>
            <w:r>
              <w:rPr>
                <w:color w:val="000000"/>
                <w:sz w:val="22"/>
                <w:szCs w:val="22"/>
              </w:rPr>
              <w:t>,41</w:t>
            </w:r>
          </w:p>
        </w:tc>
      </w:tr>
      <w:tr w:rsidR="00261904" w:rsidTr="00261904">
        <w:trPr>
          <w:trHeight w:val="300"/>
        </w:trPr>
        <w:tc>
          <w:tcPr>
            <w:tcW w:w="458" w:type="dxa"/>
            <w:vAlign w:val="center"/>
          </w:tcPr>
          <w:p w:rsidR="00261904" w:rsidRDefault="00261904" w:rsidP="00261904">
            <w:pPr>
              <w:rPr>
                <w:sz w:val="22"/>
                <w:szCs w:val="22"/>
                <w:lang w:eastAsia="ru-RU"/>
              </w:rPr>
            </w:pPr>
            <w:r>
              <w:rPr>
                <w:sz w:val="22"/>
                <w:szCs w:val="22"/>
                <w:lang w:eastAsia="ru-RU"/>
              </w:rPr>
              <w:t>2</w:t>
            </w:r>
          </w:p>
        </w:tc>
        <w:tc>
          <w:tcPr>
            <w:tcW w:w="4372" w:type="dxa"/>
            <w:noWrap/>
            <w:vAlign w:val="center"/>
          </w:tcPr>
          <w:p w:rsidR="00261904" w:rsidRPr="00303450" w:rsidRDefault="00261904" w:rsidP="00261904">
            <w:pPr>
              <w:rPr>
                <w:sz w:val="22"/>
                <w:szCs w:val="22"/>
                <w:lang w:eastAsia="ru-RU"/>
              </w:rPr>
            </w:pPr>
            <w:r>
              <w:rPr>
                <w:sz w:val="22"/>
                <w:szCs w:val="22"/>
                <w:shd w:val="clear" w:color="auto" w:fill="FFFFFF"/>
                <w:lang w:val="en-US"/>
              </w:rPr>
              <w:t xml:space="preserve">Samsung </w:t>
            </w:r>
            <w:r>
              <w:rPr>
                <w:sz w:val="22"/>
                <w:szCs w:val="22"/>
                <w:shd w:val="clear" w:color="auto" w:fill="FFFFFF"/>
              </w:rPr>
              <w:t>SCX-3200</w:t>
            </w:r>
          </w:p>
        </w:tc>
        <w:tc>
          <w:tcPr>
            <w:tcW w:w="1598" w:type="dxa"/>
            <w:vAlign w:val="center"/>
          </w:tcPr>
          <w:p w:rsidR="00261904" w:rsidRPr="00143A49" w:rsidRDefault="00261904" w:rsidP="00261904">
            <w:pPr>
              <w:rPr>
                <w:color w:val="000000"/>
                <w:sz w:val="22"/>
                <w:szCs w:val="22"/>
                <w:lang w:val="en-US"/>
              </w:rPr>
            </w:pPr>
            <w:r>
              <w:rPr>
                <w:color w:val="000000"/>
                <w:sz w:val="22"/>
                <w:szCs w:val="22"/>
                <w:lang w:val="en-US"/>
              </w:rPr>
              <w:t>20</w:t>
            </w:r>
          </w:p>
        </w:tc>
        <w:tc>
          <w:tcPr>
            <w:tcW w:w="3221" w:type="dxa"/>
          </w:tcPr>
          <w:p w:rsidR="00261904" w:rsidRPr="00DA2DD1" w:rsidRDefault="00DA2DD1" w:rsidP="00261904">
            <w:pPr>
              <w:rPr>
                <w:color w:val="000000"/>
                <w:sz w:val="22"/>
                <w:szCs w:val="22"/>
              </w:rPr>
            </w:pPr>
            <w:r>
              <w:rPr>
                <w:color w:val="000000"/>
                <w:sz w:val="22"/>
                <w:szCs w:val="22"/>
              </w:rPr>
              <w:t>678,81</w:t>
            </w:r>
          </w:p>
        </w:tc>
      </w:tr>
      <w:tr w:rsidR="00261904" w:rsidTr="00261904">
        <w:trPr>
          <w:trHeight w:val="300"/>
        </w:trPr>
        <w:tc>
          <w:tcPr>
            <w:tcW w:w="458" w:type="dxa"/>
            <w:vAlign w:val="center"/>
          </w:tcPr>
          <w:p w:rsidR="00261904" w:rsidRDefault="00261904" w:rsidP="00261904">
            <w:pPr>
              <w:rPr>
                <w:sz w:val="22"/>
                <w:szCs w:val="22"/>
                <w:lang w:eastAsia="ru-RU"/>
              </w:rPr>
            </w:pPr>
            <w:r>
              <w:rPr>
                <w:sz w:val="22"/>
                <w:szCs w:val="22"/>
                <w:lang w:eastAsia="ru-RU"/>
              </w:rPr>
              <w:t>3</w:t>
            </w:r>
          </w:p>
        </w:tc>
        <w:tc>
          <w:tcPr>
            <w:tcW w:w="4372" w:type="dxa"/>
            <w:noWrap/>
            <w:vAlign w:val="center"/>
          </w:tcPr>
          <w:p w:rsidR="00261904" w:rsidRDefault="00261904" w:rsidP="00261904">
            <w:pPr>
              <w:rPr>
                <w:sz w:val="22"/>
                <w:szCs w:val="22"/>
                <w:lang w:eastAsia="ru-RU"/>
              </w:rPr>
            </w:pPr>
            <w:r>
              <w:rPr>
                <w:sz w:val="22"/>
                <w:szCs w:val="22"/>
                <w:lang w:eastAsia="ru-RU"/>
              </w:rPr>
              <w:t>HP L</w:t>
            </w:r>
            <w:proofErr w:type="spellStart"/>
            <w:r>
              <w:rPr>
                <w:sz w:val="22"/>
                <w:szCs w:val="22"/>
                <w:lang w:val="en-US" w:eastAsia="ru-RU"/>
              </w:rPr>
              <w:t>aser</w:t>
            </w:r>
            <w:proofErr w:type="spellEnd"/>
            <w:r>
              <w:rPr>
                <w:sz w:val="22"/>
                <w:szCs w:val="22"/>
                <w:lang w:eastAsia="ru-RU"/>
              </w:rPr>
              <w:t>J</w:t>
            </w:r>
            <w:r>
              <w:rPr>
                <w:sz w:val="22"/>
                <w:szCs w:val="22"/>
                <w:lang w:val="en-US" w:eastAsia="ru-RU"/>
              </w:rPr>
              <w:t>et</w:t>
            </w:r>
            <w:r>
              <w:rPr>
                <w:sz w:val="22"/>
                <w:szCs w:val="22"/>
                <w:lang w:eastAsia="ru-RU"/>
              </w:rPr>
              <w:t xml:space="preserve"> P1102</w:t>
            </w:r>
          </w:p>
        </w:tc>
        <w:tc>
          <w:tcPr>
            <w:tcW w:w="1598" w:type="dxa"/>
            <w:vAlign w:val="center"/>
          </w:tcPr>
          <w:p w:rsidR="00261904" w:rsidRPr="0078032A" w:rsidRDefault="00261904" w:rsidP="00261904">
            <w:pPr>
              <w:rPr>
                <w:color w:val="000000"/>
                <w:sz w:val="22"/>
                <w:szCs w:val="22"/>
                <w:lang w:val="en-US"/>
              </w:rPr>
            </w:pPr>
            <w:r>
              <w:rPr>
                <w:color w:val="000000"/>
                <w:sz w:val="22"/>
                <w:szCs w:val="22"/>
              </w:rPr>
              <w:t>20</w:t>
            </w:r>
          </w:p>
        </w:tc>
        <w:tc>
          <w:tcPr>
            <w:tcW w:w="3221" w:type="dxa"/>
          </w:tcPr>
          <w:p w:rsidR="00261904" w:rsidRDefault="00DA2DD1" w:rsidP="00261904">
            <w:pPr>
              <w:rPr>
                <w:color w:val="000000"/>
                <w:sz w:val="22"/>
                <w:szCs w:val="22"/>
              </w:rPr>
            </w:pPr>
            <w:r>
              <w:rPr>
                <w:color w:val="000000"/>
                <w:sz w:val="22"/>
                <w:szCs w:val="22"/>
              </w:rPr>
              <w:t>323,73</w:t>
            </w:r>
          </w:p>
        </w:tc>
      </w:tr>
      <w:tr w:rsidR="00261904" w:rsidTr="00261904">
        <w:trPr>
          <w:trHeight w:val="300"/>
        </w:trPr>
        <w:tc>
          <w:tcPr>
            <w:tcW w:w="458" w:type="dxa"/>
            <w:vAlign w:val="center"/>
          </w:tcPr>
          <w:p w:rsidR="00261904" w:rsidRDefault="00261904" w:rsidP="00261904">
            <w:pPr>
              <w:rPr>
                <w:sz w:val="22"/>
                <w:szCs w:val="22"/>
                <w:lang w:eastAsia="ru-RU"/>
              </w:rPr>
            </w:pPr>
            <w:r>
              <w:rPr>
                <w:sz w:val="22"/>
                <w:szCs w:val="22"/>
                <w:lang w:eastAsia="ru-RU"/>
              </w:rPr>
              <w:t>4</w:t>
            </w:r>
          </w:p>
        </w:tc>
        <w:tc>
          <w:tcPr>
            <w:tcW w:w="4372" w:type="dxa"/>
            <w:noWrap/>
            <w:vAlign w:val="center"/>
          </w:tcPr>
          <w:p w:rsidR="00261904" w:rsidRPr="00303450" w:rsidRDefault="00261904" w:rsidP="00261904">
            <w:pPr>
              <w:rPr>
                <w:sz w:val="22"/>
                <w:szCs w:val="22"/>
                <w:lang w:val="en-US" w:eastAsia="ru-RU"/>
              </w:rPr>
            </w:pPr>
            <w:proofErr w:type="spellStart"/>
            <w:r>
              <w:rPr>
                <w:bCs/>
                <w:sz w:val="22"/>
                <w:szCs w:val="22"/>
                <w:shd w:val="clear" w:color="auto" w:fill="FFFFFF"/>
              </w:rPr>
              <w:t>Xerox</w:t>
            </w:r>
            <w:proofErr w:type="spellEnd"/>
            <w:r>
              <w:rPr>
                <w:sz w:val="22"/>
                <w:szCs w:val="22"/>
                <w:shd w:val="clear" w:color="auto" w:fill="FFFFFF"/>
              </w:rPr>
              <w:t> </w:t>
            </w:r>
            <w:proofErr w:type="spellStart"/>
            <w:r>
              <w:rPr>
                <w:sz w:val="22"/>
                <w:szCs w:val="22"/>
                <w:shd w:val="clear" w:color="auto" w:fill="FFFFFF"/>
              </w:rPr>
              <w:t>Phaser</w:t>
            </w:r>
            <w:proofErr w:type="spellEnd"/>
            <w:r>
              <w:rPr>
                <w:sz w:val="22"/>
                <w:szCs w:val="22"/>
                <w:shd w:val="clear" w:color="auto" w:fill="FFFFFF"/>
              </w:rPr>
              <w:t> </w:t>
            </w:r>
            <w:r>
              <w:rPr>
                <w:bCs/>
                <w:sz w:val="22"/>
                <w:szCs w:val="22"/>
                <w:shd w:val="clear" w:color="auto" w:fill="FFFFFF"/>
              </w:rPr>
              <w:t>3635</w:t>
            </w:r>
            <w:r>
              <w:rPr>
                <w:sz w:val="22"/>
                <w:szCs w:val="22"/>
                <w:shd w:val="clear" w:color="auto" w:fill="FFFFFF"/>
              </w:rPr>
              <w:t>MFP</w:t>
            </w:r>
          </w:p>
        </w:tc>
        <w:tc>
          <w:tcPr>
            <w:tcW w:w="1598" w:type="dxa"/>
            <w:vAlign w:val="center"/>
          </w:tcPr>
          <w:p w:rsidR="00261904" w:rsidRPr="0078032A" w:rsidRDefault="00261904" w:rsidP="00261904">
            <w:pPr>
              <w:rPr>
                <w:color w:val="000000"/>
                <w:sz w:val="22"/>
                <w:szCs w:val="22"/>
                <w:lang w:val="en-US"/>
              </w:rPr>
            </w:pPr>
            <w:r>
              <w:rPr>
                <w:color w:val="000000"/>
                <w:sz w:val="22"/>
                <w:szCs w:val="22"/>
                <w:lang w:val="en-US"/>
              </w:rPr>
              <w:t>8</w:t>
            </w:r>
          </w:p>
        </w:tc>
        <w:tc>
          <w:tcPr>
            <w:tcW w:w="3221" w:type="dxa"/>
          </w:tcPr>
          <w:p w:rsidR="00261904" w:rsidRPr="00967961" w:rsidRDefault="00DA2DD1" w:rsidP="00261904">
            <w:pPr>
              <w:rPr>
                <w:color w:val="000000"/>
                <w:sz w:val="22"/>
                <w:szCs w:val="22"/>
                <w:lang w:val="en-US"/>
              </w:rPr>
            </w:pPr>
            <w:r>
              <w:rPr>
                <w:color w:val="000000"/>
                <w:sz w:val="22"/>
                <w:szCs w:val="22"/>
              </w:rPr>
              <w:t>958,47</w:t>
            </w:r>
          </w:p>
        </w:tc>
      </w:tr>
      <w:tr w:rsidR="00261904" w:rsidTr="00261904">
        <w:trPr>
          <w:trHeight w:val="300"/>
        </w:trPr>
        <w:tc>
          <w:tcPr>
            <w:tcW w:w="458" w:type="dxa"/>
            <w:vAlign w:val="center"/>
          </w:tcPr>
          <w:p w:rsidR="00261904" w:rsidRDefault="00261904" w:rsidP="00261904">
            <w:pPr>
              <w:rPr>
                <w:sz w:val="22"/>
                <w:szCs w:val="22"/>
                <w:lang w:eastAsia="ru-RU"/>
              </w:rPr>
            </w:pPr>
            <w:r>
              <w:rPr>
                <w:sz w:val="22"/>
                <w:szCs w:val="22"/>
                <w:lang w:eastAsia="ru-RU"/>
              </w:rPr>
              <w:t>5</w:t>
            </w:r>
          </w:p>
        </w:tc>
        <w:tc>
          <w:tcPr>
            <w:tcW w:w="4372" w:type="dxa"/>
            <w:noWrap/>
            <w:vAlign w:val="center"/>
          </w:tcPr>
          <w:p w:rsidR="00261904" w:rsidRDefault="00261904" w:rsidP="00261904">
            <w:pPr>
              <w:rPr>
                <w:sz w:val="22"/>
                <w:szCs w:val="22"/>
                <w:lang w:eastAsia="ru-RU"/>
              </w:rPr>
            </w:pPr>
            <w:r>
              <w:rPr>
                <w:sz w:val="22"/>
                <w:szCs w:val="22"/>
                <w:lang w:eastAsia="ru-RU"/>
              </w:rPr>
              <w:t xml:space="preserve">HP </w:t>
            </w:r>
            <w:proofErr w:type="spellStart"/>
            <w:r>
              <w:rPr>
                <w:sz w:val="22"/>
                <w:szCs w:val="22"/>
                <w:lang w:eastAsia="ru-RU"/>
              </w:rPr>
              <w:t>LaserJet</w:t>
            </w:r>
            <w:proofErr w:type="spellEnd"/>
            <w:r>
              <w:rPr>
                <w:sz w:val="22"/>
                <w:szCs w:val="22"/>
                <w:lang w:eastAsia="ru-RU"/>
              </w:rPr>
              <w:t xml:space="preserve"> </w:t>
            </w:r>
            <w:r>
              <w:rPr>
                <w:sz w:val="22"/>
                <w:szCs w:val="22"/>
                <w:lang w:val="en-US" w:eastAsia="ru-RU"/>
              </w:rPr>
              <w:t>1</w:t>
            </w:r>
            <w:r>
              <w:rPr>
                <w:sz w:val="22"/>
                <w:szCs w:val="22"/>
                <w:lang w:eastAsia="ru-RU"/>
              </w:rPr>
              <w:t>020/1010/1018/1022/3050/3055</w:t>
            </w:r>
          </w:p>
        </w:tc>
        <w:tc>
          <w:tcPr>
            <w:tcW w:w="1598" w:type="dxa"/>
            <w:vAlign w:val="center"/>
          </w:tcPr>
          <w:p w:rsidR="00261904" w:rsidRPr="0078032A" w:rsidRDefault="00261904" w:rsidP="00261904">
            <w:pPr>
              <w:rPr>
                <w:color w:val="000000"/>
                <w:sz w:val="22"/>
                <w:szCs w:val="22"/>
                <w:lang w:val="en-US"/>
              </w:rPr>
            </w:pPr>
            <w:r>
              <w:rPr>
                <w:color w:val="000000"/>
                <w:sz w:val="22"/>
                <w:szCs w:val="22"/>
              </w:rPr>
              <w:t>80</w:t>
            </w:r>
          </w:p>
        </w:tc>
        <w:tc>
          <w:tcPr>
            <w:tcW w:w="3221" w:type="dxa"/>
          </w:tcPr>
          <w:p w:rsidR="00261904" w:rsidRDefault="00DA2DD1" w:rsidP="00261904">
            <w:pPr>
              <w:rPr>
                <w:color w:val="000000"/>
                <w:sz w:val="22"/>
                <w:szCs w:val="22"/>
              </w:rPr>
            </w:pPr>
            <w:r>
              <w:rPr>
                <w:color w:val="000000"/>
                <w:sz w:val="22"/>
                <w:szCs w:val="22"/>
              </w:rPr>
              <w:t>383,05</w:t>
            </w:r>
          </w:p>
        </w:tc>
      </w:tr>
      <w:tr w:rsidR="00261904" w:rsidTr="00261904">
        <w:trPr>
          <w:trHeight w:val="300"/>
        </w:trPr>
        <w:tc>
          <w:tcPr>
            <w:tcW w:w="458" w:type="dxa"/>
            <w:vAlign w:val="center"/>
          </w:tcPr>
          <w:p w:rsidR="00261904" w:rsidRPr="001A7F2F" w:rsidRDefault="00261904" w:rsidP="00261904">
            <w:pPr>
              <w:rPr>
                <w:color w:val="000000"/>
                <w:sz w:val="22"/>
                <w:szCs w:val="22"/>
                <w:lang w:eastAsia="ru-RU"/>
              </w:rPr>
            </w:pPr>
            <w:r>
              <w:rPr>
                <w:color w:val="000000"/>
                <w:sz w:val="22"/>
                <w:szCs w:val="22"/>
                <w:lang w:eastAsia="ru-RU"/>
              </w:rPr>
              <w:t>6</w:t>
            </w:r>
          </w:p>
        </w:tc>
        <w:tc>
          <w:tcPr>
            <w:tcW w:w="4372" w:type="dxa"/>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3600</w:t>
            </w:r>
          </w:p>
        </w:tc>
        <w:tc>
          <w:tcPr>
            <w:tcW w:w="1598" w:type="dxa"/>
            <w:vAlign w:val="center"/>
          </w:tcPr>
          <w:p w:rsidR="00261904" w:rsidRPr="008B4CCA" w:rsidRDefault="00261904" w:rsidP="00261904">
            <w:pPr>
              <w:rPr>
                <w:color w:val="000000"/>
                <w:sz w:val="22"/>
                <w:szCs w:val="22"/>
                <w:lang w:val="en-US"/>
              </w:rPr>
            </w:pPr>
            <w:r>
              <w:rPr>
                <w:color w:val="000000"/>
                <w:sz w:val="22"/>
                <w:szCs w:val="22"/>
              </w:rPr>
              <w:t>2</w:t>
            </w:r>
            <w:r>
              <w:rPr>
                <w:color w:val="000000"/>
                <w:sz w:val="22"/>
                <w:szCs w:val="22"/>
                <w:lang w:val="en-US"/>
              </w:rPr>
              <w:t>0</w:t>
            </w:r>
          </w:p>
        </w:tc>
        <w:tc>
          <w:tcPr>
            <w:tcW w:w="3221" w:type="dxa"/>
          </w:tcPr>
          <w:p w:rsidR="00261904" w:rsidRPr="00967961" w:rsidRDefault="00DA2DD1" w:rsidP="00261904">
            <w:pPr>
              <w:rPr>
                <w:color w:val="000000"/>
                <w:sz w:val="22"/>
                <w:szCs w:val="22"/>
                <w:lang w:val="en-US"/>
              </w:rPr>
            </w:pPr>
            <w:r>
              <w:rPr>
                <w:color w:val="000000"/>
                <w:sz w:val="22"/>
                <w:szCs w:val="22"/>
              </w:rPr>
              <w:t>878,81</w:t>
            </w:r>
          </w:p>
        </w:tc>
      </w:tr>
      <w:tr w:rsidR="00261904" w:rsidTr="00261904">
        <w:trPr>
          <w:trHeight w:val="300"/>
        </w:trPr>
        <w:tc>
          <w:tcPr>
            <w:tcW w:w="458" w:type="dxa"/>
            <w:vAlign w:val="center"/>
          </w:tcPr>
          <w:p w:rsidR="00261904" w:rsidRPr="001A7F2F" w:rsidRDefault="00261904" w:rsidP="00261904">
            <w:pPr>
              <w:rPr>
                <w:sz w:val="22"/>
                <w:szCs w:val="22"/>
                <w:lang w:eastAsia="ru-RU"/>
              </w:rPr>
            </w:pPr>
            <w:r>
              <w:rPr>
                <w:sz w:val="22"/>
                <w:szCs w:val="22"/>
                <w:lang w:eastAsia="ru-RU"/>
              </w:rPr>
              <w:t>7</w:t>
            </w:r>
          </w:p>
        </w:tc>
        <w:tc>
          <w:tcPr>
            <w:tcW w:w="4372" w:type="dxa"/>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3250</w:t>
            </w:r>
          </w:p>
        </w:tc>
        <w:tc>
          <w:tcPr>
            <w:tcW w:w="1598" w:type="dxa"/>
            <w:vAlign w:val="center"/>
          </w:tcPr>
          <w:p w:rsidR="00261904" w:rsidRPr="0078032A" w:rsidRDefault="00261904" w:rsidP="00261904">
            <w:pPr>
              <w:rPr>
                <w:color w:val="000000"/>
                <w:sz w:val="22"/>
                <w:szCs w:val="22"/>
                <w:lang w:val="en-US"/>
              </w:rPr>
            </w:pPr>
            <w:r>
              <w:rPr>
                <w:color w:val="000000"/>
                <w:sz w:val="22"/>
                <w:szCs w:val="22"/>
              </w:rPr>
              <w:t>20</w:t>
            </w:r>
          </w:p>
        </w:tc>
        <w:tc>
          <w:tcPr>
            <w:tcW w:w="3221" w:type="dxa"/>
          </w:tcPr>
          <w:p w:rsidR="00261904" w:rsidRDefault="00DA2DD1" w:rsidP="00261904">
            <w:pPr>
              <w:rPr>
                <w:color w:val="000000"/>
                <w:sz w:val="22"/>
                <w:szCs w:val="22"/>
              </w:rPr>
            </w:pPr>
            <w:r>
              <w:rPr>
                <w:color w:val="000000"/>
                <w:sz w:val="22"/>
                <w:szCs w:val="22"/>
              </w:rPr>
              <w:t>738,98</w:t>
            </w:r>
          </w:p>
        </w:tc>
      </w:tr>
      <w:tr w:rsidR="00261904" w:rsidTr="00261904">
        <w:trPr>
          <w:trHeight w:val="273"/>
        </w:trPr>
        <w:tc>
          <w:tcPr>
            <w:tcW w:w="458" w:type="dxa"/>
            <w:vAlign w:val="center"/>
          </w:tcPr>
          <w:p w:rsidR="00261904" w:rsidRPr="001A7F2F" w:rsidRDefault="00261904" w:rsidP="00261904">
            <w:pPr>
              <w:rPr>
                <w:sz w:val="22"/>
                <w:szCs w:val="22"/>
                <w:lang w:eastAsia="ru-RU"/>
              </w:rPr>
            </w:pPr>
            <w:r>
              <w:rPr>
                <w:sz w:val="22"/>
                <w:szCs w:val="22"/>
                <w:lang w:eastAsia="ru-RU"/>
              </w:rPr>
              <w:t>8</w:t>
            </w:r>
          </w:p>
        </w:tc>
        <w:tc>
          <w:tcPr>
            <w:tcW w:w="4372" w:type="dxa"/>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3160</w:t>
            </w:r>
          </w:p>
        </w:tc>
        <w:tc>
          <w:tcPr>
            <w:tcW w:w="1598" w:type="dxa"/>
            <w:vAlign w:val="center"/>
          </w:tcPr>
          <w:p w:rsidR="00261904" w:rsidRPr="008B4CCA" w:rsidRDefault="00261904" w:rsidP="00261904">
            <w:pPr>
              <w:rPr>
                <w:sz w:val="22"/>
                <w:szCs w:val="22"/>
                <w:lang w:val="en-US"/>
              </w:rPr>
            </w:pPr>
            <w:r>
              <w:rPr>
                <w:sz w:val="22"/>
                <w:szCs w:val="22"/>
                <w:lang w:val="en-US"/>
              </w:rPr>
              <w:t>33</w:t>
            </w:r>
          </w:p>
        </w:tc>
        <w:tc>
          <w:tcPr>
            <w:tcW w:w="3221" w:type="dxa"/>
          </w:tcPr>
          <w:p w:rsidR="00261904" w:rsidRPr="00B0593E" w:rsidRDefault="00B0593E" w:rsidP="00261904">
            <w:pPr>
              <w:rPr>
                <w:sz w:val="22"/>
                <w:szCs w:val="22"/>
              </w:rPr>
            </w:pPr>
            <w:r>
              <w:rPr>
                <w:sz w:val="22"/>
                <w:szCs w:val="22"/>
                <w:lang w:val="en-US"/>
              </w:rPr>
              <w:t>1228</w:t>
            </w:r>
            <w:r>
              <w:rPr>
                <w:sz w:val="22"/>
                <w:szCs w:val="22"/>
              </w:rPr>
              <w:t>,81</w:t>
            </w:r>
          </w:p>
        </w:tc>
      </w:tr>
      <w:tr w:rsidR="00261904" w:rsidTr="00261904">
        <w:trPr>
          <w:trHeight w:val="264"/>
        </w:trPr>
        <w:tc>
          <w:tcPr>
            <w:tcW w:w="458" w:type="dxa"/>
            <w:vAlign w:val="center"/>
          </w:tcPr>
          <w:p w:rsidR="00261904" w:rsidRPr="001A7F2F" w:rsidRDefault="00261904" w:rsidP="00261904">
            <w:pPr>
              <w:rPr>
                <w:sz w:val="22"/>
                <w:szCs w:val="22"/>
                <w:lang w:eastAsia="ru-RU"/>
              </w:rPr>
            </w:pPr>
            <w:r>
              <w:rPr>
                <w:sz w:val="22"/>
                <w:szCs w:val="22"/>
                <w:lang w:eastAsia="ru-RU"/>
              </w:rPr>
              <w:t>9</w:t>
            </w:r>
          </w:p>
        </w:tc>
        <w:tc>
          <w:tcPr>
            <w:tcW w:w="4372" w:type="dxa"/>
            <w:noWrap/>
            <w:vAlign w:val="center"/>
          </w:tcPr>
          <w:p w:rsidR="00261904" w:rsidRPr="00086EFB" w:rsidRDefault="00261904" w:rsidP="00261904">
            <w:pPr>
              <w:rPr>
                <w:sz w:val="22"/>
                <w:szCs w:val="22"/>
                <w:lang w:eastAsia="ru-RU"/>
              </w:rPr>
            </w:pPr>
            <w:r>
              <w:rPr>
                <w:bCs/>
                <w:sz w:val="22"/>
                <w:szCs w:val="22"/>
                <w:shd w:val="clear" w:color="auto" w:fill="FFFFFF"/>
              </w:rPr>
              <w:t>HP</w:t>
            </w:r>
            <w:r>
              <w:rPr>
                <w:sz w:val="22"/>
                <w:szCs w:val="22"/>
                <w:shd w:val="clear" w:color="auto" w:fill="FFFFFF"/>
              </w:rPr>
              <w:t> </w:t>
            </w:r>
            <w:proofErr w:type="spellStart"/>
            <w:r>
              <w:rPr>
                <w:sz w:val="22"/>
                <w:szCs w:val="22"/>
                <w:shd w:val="clear" w:color="auto" w:fill="FFFFFF"/>
              </w:rPr>
              <w:t>LaserJet</w:t>
            </w:r>
            <w:proofErr w:type="spellEnd"/>
            <w:r>
              <w:rPr>
                <w:sz w:val="22"/>
                <w:szCs w:val="22"/>
                <w:shd w:val="clear" w:color="auto" w:fill="FFFFFF"/>
              </w:rPr>
              <w:t xml:space="preserve"> P</w:t>
            </w:r>
            <w:r>
              <w:rPr>
                <w:bCs/>
                <w:sz w:val="22"/>
                <w:szCs w:val="22"/>
                <w:shd w:val="clear" w:color="auto" w:fill="FFFFFF"/>
              </w:rPr>
              <w:t>2035</w:t>
            </w:r>
          </w:p>
        </w:tc>
        <w:tc>
          <w:tcPr>
            <w:tcW w:w="1598" w:type="dxa"/>
            <w:vAlign w:val="center"/>
          </w:tcPr>
          <w:p w:rsidR="00261904" w:rsidRPr="0078032A" w:rsidRDefault="00261904" w:rsidP="00261904">
            <w:pPr>
              <w:rPr>
                <w:color w:val="000000"/>
                <w:sz w:val="22"/>
                <w:szCs w:val="22"/>
                <w:lang w:val="en-US"/>
              </w:rPr>
            </w:pPr>
            <w:r>
              <w:rPr>
                <w:color w:val="000000"/>
                <w:sz w:val="22"/>
                <w:szCs w:val="22"/>
                <w:lang w:val="en-US"/>
              </w:rPr>
              <w:t>5</w:t>
            </w:r>
          </w:p>
        </w:tc>
        <w:tc>
          <w:tcPr>
            <w:tcW w:w="3221" w:type="dxa"/>
          </w:tcPr>
          <w:p w:rsidR="00261904" w:rsidRPr="00B0593E" w:rsidRDefault="00B0593E" w:rsidP="00261904">
            <w:pPr>
              <w:rPr>
                <w:color w:val="000000"/>
                <w:sz w:val="22"/>
                <w:szCs w:val="22"/>
              </w:rPr>
            </w:pPr>
            <w:r>
              <w:rPr>
                <w:color w:val="000000"/>
                <w:sz w:val="22"/>
                <w:szCs w:val="22"/>
              </w:rPr>
              <w:t>600</w:t>
            </w:r>
          </w:p>
        </w:tc>
      </w:tr>
      <w:tr w:rsidR="00261904" w:rsidTr="00261904">
        <w:trPr>
          <w:trHeight w:val="300"/>
        </w:trPr>
        <w:tc>
          <w:tcPr>
            <w:tcW w:w="458" w:type="dxa"/>
            <w:vAlign w:val="center"/>
          </w:tcPr>
          <w:p w:rsidR="00261904" w:rsidRPr="001A7F2F" w:rsidRDefault="00261904" w:rsidP="00261904">
            <w:pPr>
              <w:rPr>
                <w:sz w:val="22"/>
                <w:szCs w:val="22"/>
                <w:lang w:eastAsia="ru-RU"/>
              </w:rPr>
            </w:pPr>
            <w:r>
              <w:rPr>
                <w:sz w:val="22"/>
                <w:szCs w:val="22"/>
                <w:lang w:val="en-US" w:eastAsia="ru-RU"/>
              </w:rPr>
              <w:t>1</w:t>
            </w:r>
            <w:r>
              <w:rPr>
                <w:sz w:val="22"/>
                <w:szCs w:val="22"/>
                <w:lang w:eastAsia="ru-RU"/>
              </w:rPr>
              <w:t>0</w:t>
            </w:r>
          </w:p>
        </w:tc>
        <w:tc>
          <w:tcPr>
            <w:tcW w:w="4372" w:type="dxa"/>
            <w:noWrap/>
            <w:vAlign w:val="center"/>
          </w:tcPr>
          <w:p w:rsidR="00261904" w:rsidRPr="00086EFB" w:rsidRDefault="00261904" w:rsidP="00261904">
            <w:pPr>
              <w:rPr>
                <w:sz w:val="22"/>
                <w:szCs w:val="22"/>
                <w:lang w:eastAsia="ru-RU"/>
              </w:rPr>
            </w:pPr>
            <w:r>
              <w:rPr>
                <w:bCs/>
                <w:sz w:val="22"/>
                <w:szCs w:val="22"/>
                <w:shd w:val="clear" w:color="auto" w:fill="FFFFFF"/>
              </w:rPr>
              <w:t>HP</w:t>
            </w:r>
            <w:r>
              <w:rPr>
                <w:sz w:val="22"/>
                <w:szCs w:val="22"/>
                <w:shd w:val="clear" w:color="auto" w:fill="FFFFFF"/>
              </w:rPr>
              <w:t> </w:t>
            </w:r>
            <w:proofErr w:type="spellStart"/>
            <w:r>
              <w:rPr>
                <w:sz w:val="22"/>
                <w:szCs w:val="22"/>
                <w:shd w:val="clear" w:color="auto" w:fill="FFFFFF"/>
              </w:rPr>
              <w:t>LaserJet</w:t>
            </w:r>
            <w:proofErr w:type="spellEnd"/>
            <w:r>
              <w:rPr>
                <w:sz w:val="22"/>
                <w:szCs w:val="22"/>
                <w:shd w:val="clear" w:color="auto" w:fill="FFFFFF"/>
              </w:rPr>
              <w:t> </w:t>
            </w:r>
            <w:r>
              <w:rPr>
                <w:bCs/>
                <w:sz w:val="22"/>
                <w:szCs w:val="22"/>
                <w:shd w:val="clear" w:color="auto" w:fill="FFFFFF"/>
              </w:rPr>
              <w:t>2200</w:t>
            </w:r>
          </w:p>
        </w:tc>
        <w:tc>
          <w:tcPr>
            <w:tcW w:w="1598" w:type="dxa"/>
            <w:vAlign w:val="center"/>
          </w:tcPr>
          <w:p w:rsidR="00261904" w:rsidRPr="00086EFB" w:rsidRDefault="00261904" w:rsidP="00261904">
            <w:pPr>
              <w:rPr>
                <w:sz w:val="22"/>
                <w:szCs w:val="22"/>
                <w:lang w:val="en-US"/>
              </w:rPr>
            </w:pPr>
            <w:r>
              <w:rPr>
                <w:sz w:val="22"/>
                <w:szCs w:val="22"/>
                <w:lang w:val="en-US"/>
              </w:rPr>
              <w:t>8</w:t>
            </w:r>
          </w:p>
        </w:tc>
        <w:tc>
          <w:tcPr>
            <w:tcW w:w="3221" w:type="dxa"/>
          </w:tcPr>
          <w:p w:rsidR="00261904" w:rsidRPr="00DA2DD1" w:rsidRDefault="00DA2DD1" w:rsidP="00261904">
            <w:pPr>
              <w:rPr>
                <w:sz w:val="22"/>
                <w:szCs w:val="22"/>
              </w:rPr>
            </w:pPr>
            <w:r>
              <w:rPr>
                <w:sz w:val="22"/>
                <w:szCs w:val="22"/>
              </w:rPr>
              <w:t>1120,34</w:t>
            </w:r>
          </w:p>
        </w:tc>
      </w:tr>
    </w:tbl>
    <w:p w:rsidR="00261904" w:rsidRDefault="00261904" w:rsidP="00261904">
      <w:pPr>
        <w:tabs>
          <w:tab w:val="left" w:pos="720"/>
          <w:tab w:val="left" w:pos="6675"/>
        </w:tabs>
        <w:jc w:val="both"/>
        <w:rPr>
          <w:b/>
          <w:sz w:val="28"/>
          <w:szCs w:val="28"/>
        </w:rPr>
      </w:pPr>
    </w:p>
    <w:p w:rsidR="00261904" w:rsidRPr="00137F5C" w:rsidRDefault="00261904" w:rsidP="00261904">
      <w:pPr>
        <w:tabs>
          <w:tab w:val="left" w:pos="993"/>
          <w:tab w:val="left" w:pos="6675"/>
        </w:tabs>
        <w:jc w:val="right"/>
        <w:rPr>
          <w:b/>
        </w:rPr>
      </w:pPr>
      <w:r>
        <w:rPr>
          <w:sz w:val="28"/>
          <w:szCs w:val="28"/>
        </w:rPr>
        <w:t xml:space="preserve">4.6.2 Оригинальные расходные материалы (от производителя оргтехники)                                                                             </w:t>
      </w:r>
      <w:r>
        <w:rPr>
          <w:b/>
        </w:rPr>
        <w:t>Таблица№2</w:t>
      </w:r>
    </w:p>
    <w:tbl>
      <w:tblPr>
        <w:tblW w:w="9933"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8"/>
        <w:gridCol w:w="4158"/>
        <w:gridCol w:w="2624"/>
        <w:gridCol w:w="1417"/>
        <w:gridCol w:w="1276"/>
      </w:tblGrid>
      <w:tr w:rsidR="00261904" w:rsidTr="00261904">
        <w:trPr>
          <w:trHeight w:val="300"/>
        </w:trPr>
        <w:tc>
          <w:tcPr>
            <w:tcW w:w="458" w:type="dxa"/>
          </w:tcPr>
          <w:p w:rsidR="00261904" w:rsidRDefault="00261904" w:rsidP="00261904">
            <w:pPr>
              <w:rPr>
                <w:rFonts w:eastAsia="MS Mincho"/>
                <w:b/>
              </w:rPr>
            </w:pPr>
            <w:r>
              <w:rPr>
                <w:rFonts w:eastAsia="MS Mincho"/>
                <w:b/>
              </w:rPr>
              <w:t>№</w:t>
            </w:r>
          </w:p>
        </w:tc>
        <w:tc>
          <w:tcPr>
            <w:tcW w:w="4158" w:type="dxa"/>
            <w:noWrap/>
            <w:vAlign w:val="center"/>
          </w:tcPr>
          <w:p w:rsidR="00261904" w:rsidRDefault="00261904" w:rsidP="00261904">
            <w:pPr>
              <w:rPr>
                <w:rFonts w:eastAsia="MS Mincho"/>
                <w:b/>
              </w:rPr>
            </w:pPr>
            <w:r>
              <w:rPr>
                <w:rFonts w:eastAsia="MS Mincho"/>
                <w:b/>
              </w:rPr>
              <w:t>Наименование оргтехники</w:t>
            </w:r>
          </w:p>
        </w:tc>
        <w:tc>
          <w:tcPr>
            <w:tcW w:w="2624" w:type="dxa"/>
            <w:vAlign w:val="bottom"/>
          </w:tcPr>
          <w:p w:rsidR="00261904" w:rsidRDefault="00261904" w:rsidP="00261904">
            <w:pPr>
              <w:rPr>
                <w:rFonts w:eastAsia="MS Mincho"/>
                <w:b/>
              </w:rPr>
            </w:pPr>
            <w:r>
              <w:rPr>
                <w:rFonts w:eastAsia="MS Mincho"/>
                <w:b/>
              </w:rPr>
              <w:t>Наименование картриджа</w:t>
            </w:r>
          </w:p>
        </w:tc>
        <w:tc>
          <w:tcPr>
            <w:tcW w:w="1417" w:type="dxa"/>
          </w:tcPr>
          <w:p w:rsidR="00261904" w:rsidRDefault="00261904" w:rsidP="00261904">
            <w:pPr>
              <w:rPr>
                <w:rFonts w:eastAsia="MS Mincho"/>
                <w:b/>
              </w:rPr>
            </w:pPr>
            <w:r>
              <w:rPr>
                <w:rFonts w:eastAsia="MS Mincho"/>
                <w:b/>
              </w:rPr>
              <w:t>Количество, шт.</w:t>
            </w:r>
          </w:p>
        </w:tc>
        <w:tc>
          <w:tcPr>
            <w:tcW w:w="1276" w:type="dxa"/>
          </w:tcPr>
          <w:p w:rsidR="00261904" w:rsidRPr="00E21CD1" w:rsidRDefault="00261904" w:rsidP="00261904">
            <w:pPr>
              <w:ind w:left="63"/>
              <w:rPr>
                <w:b/>
                <w:sz w:val="20"/>
                <w:szCs w:val="20"/>
              </w:rPr>
            </w:pPr>
            <w:r>
              <w:rPr>
                <w:b/>
                <w:sz w:val="20"/>
                <w:szCs w:val="20"/>
              </w:rPr>
              <w:t xml:space="preserve">       Предельная цена </w:t>
            </w:r>
          </w:p>
          <w:p w:rsidR="00261904" w:rsidRPr="00E90AEF" w:rsidRDefault="00261904" w:rsidP="00261904">
            <w:pPr>
              <w:ind w:left="63"/>
              <w:rPr>
                <w:b/>
                <w:sz w:val="20"/>
                <w:szCs w:val="20"/>
              </w:rPr>
            </w:pPr>
            <w:r>
              <w:rPr>
                <w:b/>
                <w:sz w:val="20"/>
                <w:szCs w:val="20"/>
              </w:rPr>
              <w:t xml:space="preserve">         за единицу Товара,</w:t>
            </w:r>
          </w:p>
          <w:p w:rsidR="00261904" w:rsidRDefault="00261904" w:rsidP="00261904">
            <w:pPr>
              <w:rPr>
                <w:rFonts w:eastAsia="MS Mincho"/>
                <w:b/>
              </w:rPr>
            </w:pPr>
            <w:r>
              <w:rPr>
                <w:b/>
                <w:sz w:val="20"/>
                <w:szCs w:val="20"/>
              </w:rPr>
              <w:t>руб. без учета НДС</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1</w:t>
            </w:r>
          </w:p>
        </w:tc>
        <w:tc>
          <w:tcPr>
            <w:tcW w:w="4158" w:type="dxa"/>
            <w:vMerge w:val="restart"/>
            <w:noWrap/>
            <w:vAlign w:val="center"/>
          </w:tcPr>
          <w:p w:rsidR="00261904" w:rsidRPr="00FF6BAB" w:rsidRDefault="00261904" w:rsidP="00261904">
            <w:pPr>
              <w:rPr>
                <w:sz w:val="22"/>
                <w:szCs w:val="22"/>
                <w:lang w:val="en-US" w:eastAsia="ru-RU"/>
              </w:rPr>
            </w:pPr>
            <w:r>
              <w:rPr>
                <w:color w:val="000000"/>
                <w:sz w:val="22"/>
                <w:szCs w:val="22"/>
                <w:shd w:val="clear" w:color="auto" w:fill="FFFFFF"/>
              </w:rPr>
              <w:t xml:space="preserve">HP </w:t>
            </w:r>
            <w:proofErr w:type="spellStart"/>
            <w:r>
              <w:rPr>
                <w:color w:val="000000"/>
                <w:sz w:val="22"/>
                <w:szCs w:val="22"/>
                <w:shd w:val="clear" w:color="auto" w:fill="FFFFFF"/>
              </w:rPr>
              <w:t>Color</w:t>
            </w:r>
            <w:proofErr w:type="spellEnd"/>
            <w:r>
              <w:rPr>
                <w:color w:val="000000"/>
                <w:sz w:val="22"/>
                <w:szCs w:val="22"/>
                <w:shd w:val="clear" w:color="auto" w:fill="FFFFFF"/>
              </w:rPr>
              <w:t xml:space="preserve"> DJ 2800</w:t>
            </w:r>
          </w:p>
        </w:tc>
        <w:tc>
          <w:tcPr>
            <w:tcW w:w="2624" w:type="dxa"/>
            <w:vAlign w:val="bottom"/>
          </w:tcPr>
          <w:p w:rsidR="00261904" w:rsidRDefault="00261904" w:rsidP="00261904">
            <w:pPr>
              <w:rPr>
                <w:color w:val="000000"/>
                <w:sz w:val="22"/>
                <w:szCs w:val="22"/>
                <w:lang w:val="en-US" w:eastAsia="ru-RU"/>
              </w:rPr>
            </w:pPr>
            <w:r>
              <w:rPr>
                <w:rFonts w:ascii="Segoe UI" w:hAnsi="Segoe UI" w:cs="Segoe UI"/>
                <w:color w:val="000000"/>
                <w:sz w:val="22"/>
                <w:szCs w:val="22"/>
                <w:shd w:val="clear" w:color="auto" w:fill="FFFFFF"/>
              </w:rPr>
              <w:t>C4844AE</w:t>
            </w:r>
            <w:r>
              <w:rPr>
                <w:color w:val="000000"/>
                <w:sz w:val="22"/>
                <w:szCs w:val="22"/>
                <w:lang w:val="en-US" w:eastAsia="ru-RU"/>
              </w:rPr>
              <w:t xml:space="preserve"> (</w:t>
            </w:r>
            <w:r>
              <w:rPr>
                <w:color w:val="000000"/>
                <w:sz w:val="22"/>
                <w:szCs w:val="22"/>
                <w:lang w:eastAsia="ru-RU"/>
              </w:rPr>
              <w:t>черный</w:t>
            </w:r>
            <w:r>
              <w:rPr>
                <w:color w:val="000000"/>
                <w:sz w:val="22"/>
                <w:szCs w:val="22"/>
                <w:lang w:val="en-US" w:eastAsia="ru-RU"/>
              </w:rPr>
              <w:t>)</w:t>
            </w:r>
          </w:p>
        </w:tc>
        <w:tc>
          <w:tcPr>
            <w:tcW w:w="1417" w:type="dxa"/>
            <w:vAlign w:val="center"/>
          </w:tcPr>
          <w:p w:rsidR="00261904" w:rsidRPr="003857B3" w:rsidRDefault="00261904" w:rsidP="00261904">
            <w:pPr>
              <w:rPr>
                <w:color w:val="000000"/>
                <w:sz w:val="22"/>
                <w:szCs w:val="22"/>
              </w:rPr>
            </w:pPr>
            <w:r>
              <w:rPr>
                <w:color w:val="000000"/>
                <w:sz w:val="22"/>
                <w:szCs w:val="22"/>
              </w:rPr>
              <w:t>1</w:t>
            </w:r>
          </w:p>
        </w:tc>
        <w:tc>
          <w:tcPr>
            <w:tcW w:w="1276" w:type="dxa"/>
          </w:tcPr>
          <w:p w:rsidR="00261904" w:rsidRPr="00C61234" w:rsidRDefault="00DA2DD1" w:rsidP="00261904">
            <w:r>
              <w:t>2852,54</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2</w:t>
            </w:r>
          </w:p>
        </w:tc>
        <w:tc>
          <w:tcPr>
            <w:tcW w:w="4158" w:type="dxa"/>
            <w:vMerge/>
            <w:vAlign w:val="center"/>
          </w:tcPr>
          <w:p w:rsidR="00261904" w:rsidRDefault="00261904" w:rsidP="00261904">
            <w:pPr>
              <w:rPr>
                <w:sz w:val="22"/>
                <w:szCs w:val="22"/>
                <w:lang w:val="en-US" w:eastAsia="ru-RU"/>
              </w:rPr>
            </w:pPr>
          </w:p>
        </w:tc>
        <w:tc>
          <w:tcPr>
            <w:tcW w:w="2624" w:type="dxa"/>
            <w:vAlign w:val="bottom"/>
          </w:tcPr>
          <w:p w:rsidR="00261904" w:rsidRDefault="00261904" w:rsidP="00261904">
            <w:pPr>
              <w:rPr>
                <w:color w:val="000000"/>
                <w:sz w:val="22"/>
                <w:szCs w:val="22"/>
                <w:lang w:eastAsia="ru-RU"/>
              </w:rPr>
            </w:pPr>
            <w:r>
              <w:rPr>
                <w:rFonts w:ascii="Segoe UI" w:hAnsi="Segoe UI" w:cs="Segoe UI"/>
                <w:color w:val="000000"/>
                <w:sz w:val="22"/>
                <w:szCs w:val="22"/>
                <w:shd w:val="clear" w:color="auto" w:fill="FFFFFF"/>
              </w:rPr>
              <w:t>C4836A</w:t>
            </w:r>
            <w:r>
              <w:rPr>
                <w:color w:val="000000"/>
                <w:sz w:val="22"/>
                <w:szCs w:val="22"/>
                <w:lang w:eastAsia="ru-RU"/>
              </w:rPr>
              <w:t xml:space="preserve"> (голубой)</w:t>
            </w:r>
          </w:p>
        </w:tc>
        <w:tc>
          <w:tcPr>
            <w:tcW w:w="1417" w:type="dxa"/>
            <w:vAlign w:val="center"/>
          </w:tcPr>
          <w:p w:rsidR="00261904" w:rsidRPr="003857B3" w:rsidRDefault="00261904" w:rsidP="00261904">
            <w:pPr>
              <w:rPr>
                <w:color w:val="000000"/>
                <w:sz w:val="22"/>
                <w:szCs w:val="22"/>
              </w:rPr>
            </w:pPr>
            <w:r>
              <w:rPr>
                <w:color w:val="000000"/>
                <w:sz w:val="22"/>
                <w:szCs w:val="22"/>
              </w:rPr>
              <w:t>1</w:t>
            </w:r>
          </w:p>
        </w:tc>
        <w:tc>
          <w:tcPr>
            <w:tcW w:w="1276" w:type="dxa"/>
          </w:tcPr>
          <w:p w:rsidR="00261904" w:rsidRPr="00747855" w:rsidRDefault="00DA2DD1" w:rsidP="00261904">
            <w:pPr>
              <w:rPr>
                <w:lang w:val="en-US"/>
              </w:rPr>
            </w:pPr>
            <w:r>
              <w:t>2985,59</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3</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rFonts w:ascii="Segoe UI" w:hAnsi="Segoe UI" w:cs="Segoe UI"/>
                <w:color w:val="000000"/>
                <w:sz w:val="22"/>
                <w:szCs w:val="22"/>
                <w:shd w:val="clear" w:color="auto" w:fill="FFFFFF"/>
              </w:rPr>
              <w:t>C4838A</w:t>
            </w:r>
            <w:r>
              <w:rPr>
                <w:color w:val="000000"/>
                <w:sz w:val="22"/>
                <w:szCs w:val="22"/>
                <w:lang w:eastAsia="ru-RU"/>
              </w:rPr>
              <w:t xml:space="preserve"> (желтый)</w:t>
            </w:r>
          </w:p>
        </w:tc>
        <w:tc>
          <w:tcPr>
            <w:tcW w:w="1417" w:type="dxa"/>
            <w:vAlign w:val="center"/>
          </w:tcPr>
          <w:p w:rsidR="00261904" w:rsidRPr="003857B3" w:rsidRDefault="00261904" w:rsidP="00261904">
            <w:pPr>
              <w:rPr>
                <w:color w:val="000000"/>
                <w:sz w:val="22"/>
                <w:szCs w:val="22"/>
              </w:rPr>
            </w:pPr>
            <w:r>
              <w:rPr>
                <w:color w:val="000000"/>
                <w:sz w:val="22"/>
                <w:szCs w:val="22"/>
              </w:rPr>
              <w:t>1</w:t>
            </w:r>
          </w:p>
        </w:tc>
        <w:tc>
          <w:tcPr>
            <w:tcW w:w="1276" w:type="dxa"/>
          </w:tcPr>
          <w:p w:rsidR="00261904" w:rsidRPr="00747855" w:rsidRDefault="00DA2DD1" w:rsidP="00261904">
            <w:pPr>
              <w:rPr>
                <w:lang w:val="en-US"/>
              </w:rPr>
            </w:pPr>
            <w:r>
              <w:t>2985,59</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4</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rFonts w:ascii="Segoe UI" w:hAnsi="Segoe UI" w:cs="Segoe UI"/>
                <w:color w:val="000000"/>
                <w:sz w:val="22"/>
                <w:szCs w:val="22"/>
                <w:shd w:val="clear" w:color="auto" w:fill="FFFFFF"/>
              </w:rPr>
              <w:t>C4837A</w:t>
            </w:r>
            <w:r>
              <w:rPr>
                <w:color w:val="000000"/>
                <w:sz w:val="22"/>
                <w:szCs w:val="22"/>
                <w:lang w:eastAsia="ru-RU"/>
              </w:rPr>
              <w:t xml:space="preserve"> (пурпурный)</w:t>
            </w:r>
          </w:p>
        </w:tc>
        <w:tc>
          <w:tcPr>
            <w:tcW w:w="1417" w:type="dxa"/>
            <w:vAlign w:val="center"/>
          </w:tcPr>
          <w:p w:rsidR="00261904" w:rsidRPr="003857B3" w:rsidRDefault="00261904" w:rsidP="00261904">
            <w:pPr>
              <w:rPr>
                <w:color w:val="000000"/>
                <w:sz w:val="22"/>
                <w:szCs w:val="22"/>
              </w:rPr>
            </w:pPr>
            <w:r>
              <w:rPr>
                <w:color w:val="000000"/>
                <w:sz w:val="22"/>
                <w:szCs w:val="22"/>
              </w:rPr>
              <w:t>1</w:t>
            </w:r>
          </w:p>
        </w:tc>
        <w:tc>
          <w:tcPr>
            <w:tcW w:w="1276" w:type="dxa"/>
          </w:tcPr>
          <w:p w:rsidR="00261904" w:rsidRPr="00747855" w:rsidRDefault="00DA2DD1" w:rsidP="00261904">
            <w:pPr>
              <w:rPr>
                <w:lang w:val="en-US"/>
              </w:rPr>
            </w:pPr>
            <w:r>
              <w:t>2985,59</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lastRenderedPageBreak/>
              <w:t>13</w:t>
            </w:r>
          </w:p>
        </w:tc>
        <w:tc>
          <w:tcPr>
            <w:tcW w:w="4158" w:type="dxa"/>
            <w:vMerge w:val="restart"/>
            <w:noWrap/>
            <w:vAlign w:val="center"/>
          </w:tcPr>
          <w:p w:rsidR="00261904" w:rsidRDefault="009301DF" w:rsidP="00261904">
            <w:pPr>
              <w:ind w:left="-150" w:right="-30"/>
              <w:rPr>
                <w:rStyle w:val="a8"/>
                <w:rFonts w:ascii="Arial" w:hAnsi="Arial" w:cs="Arial"/>
                <w:color w:val="DD0000"/>
                <w:sz w:val="27"/>
                <w:szCs w:val="27"/>
                <w:shd w:val="clear" w:color="auto" w:fill="FFFFFF"/>
              </w:rPr>
            </w:pPr>
            <w:r>
              <w:fldChar w:fldCharType="begin"/>
            </w:r>
            <w:r w:rsidR="00261904">
              <w:instrText xml:space="preserve"> HYPERLINK "http://www.awella.ru/hpcp4005-3.php.htm" \t "_blank" </w:instrText>
            </w:r>
            <w:r>
              <w:fldChar w:fldCharType="separate"/>
            </w:r>
          </w:p>
          <w:p w:rsidR="00261904" w:rsidRPr="00FF6BAB" w:rsidRDefault="00261904" w:rsidP="00261904">
            <w:pPr>
              <w:ind w:left="-150" w:right="-30"/>
              <w:rPr>
                <w:sz w:val="22"/>
                <w:szCs w:val="22"/>
              </w:rPr>
            </w:pPr>
            <w:r>
              <w:rPr>
                <w:bCs/>
                <w:sz w:val="22"/>
                <w:szCs w:val="22"/>
                <w:shd w:val="clear" w:color="auto" w:fill="FFFFFF"/>
              </w:rPr>
              <w:t>HP</w:t>
            </w:r>
            <w:r>
              <w:rPr>
                <w:sz w:val="22"/>
                <w:szCs w:val="22"/>
                <w:shd w:val="clear" w:color="auto" w:fill="FFFFFF"/>
              </w:rPr>
              <w:t> </w:t>
            </w:r>
            <w:proofErr w:type="spellStart"/>
            <w:r>
              <w:rPr>
                <w:sz w:val="22"/>
                <w:szCs w:val="22"/>
                <w:shd w:val="clear" w:color="auto" w:fill="FFFFFF"/>
              </w:rPr>
              <w:t>Color</w:t>
            </w:r>
            <w:proofErr w:type="spellEnd"/>
            <w:r>
              <w:rPr>
                <w:sz w:val="22"/>
                <w:szCs w:val="22"/>
                <w:shd w:val="clear" w:color="auto" w:fill="FFFFFF"/>
              </w:rPr>
              <w:t xml:space="preserve"> </w:t>
            </w:r>
            <w:proofErr w:type="spellStart"/>
            <w:r>
              <w:rPr>
                <w:sz w:val="22"/>
                <w:szCs w:val="22"/>
                <w:shd w:val="clear" w:color="auto" w:fill="FFFFFF"/>
              </w:rPr>
              <w:t>LaserJet</w:t>
            </w:r>
            <w:proofErr w:type="spellEnd"/>
            <w:r>
              <w:rPr>
                <w:sz w:val="22"/>
                <w:szCs w:val="22"/>
                <w:shd w:val="clear" w:color="auto" w:fill="FFFFFF"/>
              </w:rPr>
              <w:t xml:space="preserve"> CP</w:t>
            </w:r>
            <w:r>
              <w:rPr>
                <w:bCs/>
                <w:sz w:val="22"/>
                <w:szCs w:val="22"/>
                <w:shd w:val="clear" w:color="auto" w:fill="FFFFFF"/>
              </w:rPr>
              <w:t>4005</w:t>
            </w:r>
          </w:p>
          <w:p w:rsidR="00261904" w:rsidRDefault="009301DF" w:rsidP="00261904">
            <w:pPr>
              <w:rPr>
                <w:sz w:val="22"/>
                <w:szCs w:val="22"/>
                <w:lang w:eastAsia="ru-RU"/>
              </w:rPr>
            </w:pPr>
            <w:r>
              <w:fldChar w:fldCharType="end"/>
            </w:r>
          </w:p>
        </w:tc>
        <w:tc>
          <w:tcPr>
            <w:tcW w:w="2624" w:type="dxa"/>
            <w:vAlign w:val="bottom"/>
          </w:tcPr>
          <w:p w:rsidR="00261904" w:rsidRDefault="00261904" w:rsidP="00261904">
            <w:pPr>
              <w:rPr>
                <w:color w:val="000000"/>
                <w:sz w:val="22"/>
                <w:szCs w:val="22"/>
                <w:lang w:eastAsia="ru-RU"/>
              </w:rPr>
            </w:pPr>
            <w:r>
              <w:rPr>
                <w:color w:val="000000"/>
                <w:sz w:val="22"/>
                <w:szCs w:val="22"/>
                <w:lang w:val="en-US" w:eastAsia="ru-RU"/>
              </w:rPr>
              <w:t>CB400A</w:t>
            </w:r>
            <w:r>
              <w:rPr>
                <w:color w:val="000000"/>
                <w:sz w:val="22"/>
                <w:szCs w:val="22"/>
                <w:lang w:eastAsia="ru-RU"/>
              </w:rPr>
              <w:t xml:space="preserve"> (черный)</w:t>
            </w:r>
          </w:p>
        </w:tc>
        <w:tc>
          <w:tcPr>
            <w:tcW w:w="1417" w:type="dxa"/>
            <w:vAlign w:val="center"/>
          </w:tcPr>
          <w:p w:rsidR="00261904" w:rsidRPr="003857B3" w:rsidRDefault="00261904" w:rsidP="00261904">
            <w:pPr>
              <w:rPr>
                <w:color w:val="000000"/>
                <w:sz w:val="22"/>
                <w:szCs w:val="22"/>
              </w:rPr>
            </w:pPr>
            <w:r>
              <w:rPr>
                <w:color w:val="000000"/>
                <w:sz w:val="22"/>
                <w:szCs w:val="22"/>
                <w:lang w:val="en-US"/>
              </w:rPr>
              <w:t>2</w:t>
            </w:r>
          </w:p>
        </w:tc>
        <w:tc>
          <w:tcPr>
            <w:tcW w:w="1276" w:type="dxa"/>
          </w:tcPr>
          <w:p w:rsidR="00261904" w:rsidRPr="00747855" w:rsidRDefault="00DA2DD1" w:rsidP="00261904">
            <w:pPr>
              <w:rPr>
                <w:lang w:val="en-US"/>
              </w:rPr>
            </w:pPr>
            <w:r>
              <w:t>11380,51</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14</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val="en-US" w:eastAsia="ru-RU"/>
              </w:rPr>
              <w:t>CB403A</w:t>
            </w:r>
            <w:r>
              <w:rPr>
                <w:color w:val="000000"/>
                <w:sz w:val="22"/>
                <w:szCs w:val="22"/>
                <w:lang w:eastAsia="ru-RU"/>
              </w:rPr>
              <w:t xml:space="preserve"> (пурпурный)</w:t>
            </w:r>
          </w:p>
        </w:tc>
        <w:tc>
          <w:tcPr>
            <w:tcW w:w="1417" w:type="dxa"/>
            <w:vAlign w:val="center"/>
          </w:tcPr>
          <w:p w:rsidR="00261904" w:rsidRPr="00FF6BAB" w:rsidRDefault="00261904" w:rsidP="00261904">
            <w:pPr>
              <w:rPr>
                <w:color w:val="000000"/>
                <w:sz w:val="22"/>
                <w:szCs w:val="22"/>
                <w:lang w:val="en-US"/>
              </w:rPr>
            </w:pPr>
            <w:r>
              <w:rPr>
                <w:color w:val="000000"/>
                <w:sz w:val="22"/>
                <w:szCs w:val="22"/>
                <w:lang w:val="en-US"/>
              </w:rPr>
              <w:t>2</w:t>
            </w:r>
          </w:p>
        </w:tc>
        <w:tc>
          <w:tcPr>
            <w:tcW w:w="1276" w:type="dxa"/>
          </w:tcPr>
          <w:p w:rsidR="00261904" w:rsidRPr="00DA2DD1" w:rsidRDefault="00DA2DD1" w:rsidP="00261904">
            <w:pPr>
              <w:rPr>
                <w:rFonts w:ascii="Calibri" w:hAnsi="Calibri"/>
                <w:color w:val="000000"/>
                <w:sz w:val="22"/>
                <w:szCs w:val="22"/>
              </w:rPr>
            </w:pPr>
            <w:r>
              <w:rPr>
                <w:rFonts w:ascii="Calibri" w:hAnsi="Calibri"/>
                <w:color w:val="000000"/>
                <w:sz w:val="22"/>
                <w:szCs w:val="22"/>
              </w:rPr>
              <w:t>16 865,25</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15</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val="en-US" w:eastAsia="ru-RU"/>
              </w:rPr>
              <w:t>CB402A</w:t>
            </w:r>
            <w:r>
              <w:rPr>
                <w:color w:val="000000"/>
                <w:sz w:val="22"/>
                <w:szCs w:val="22"/>
                <w:lang w:eastAsia="ru-RU"/>
              </w:rPr>
              <w:t xml:space="preserve"> (желтый)</w:t>
            </w:r>
          </w:p>
        </w:tc>
        <w:tc>
          <w:tcPr>
            <w:tcW w:w="1417" w:type="dxa"/>
            <w:vAlign w:val="center"/>
          </w:tcPr>
          <w:p w:rsidR="00261904" w:rsidRPr="00FF6BAB" w:rsidRDefault="00261904" w:rsidP="00261904">
            <w:pPr>
              <w:rPr>
                <w:color w:val="000000"/>
                <w:sz w:val="22"/>
                <w:szCs w:val="22"/>
                <w:lang w:val="en-US"/>
              </w:rPr>
            </w:pPr>
            <w:r>
              <w:rPr>
                <w:color w:val="000000"/>
                <w:sz w:val="22"/>
                <w:szCs w:val="22"/>
                <w:lang w:val="en-US"/>
              </w:rPr>
              <w:t>2</w:t>
            </w:r>
          </w:p>
        </w:tc>
        <w:tc>
          <w:tcPr>
            <w:tcW w:w="1276" w:type="dxa"/>
          </w:tcPr>
          <w:p w:rsidR="00261904" w:rsidRPr="00747855" w:rsidRDefault="00DA2DD1" w:rsidP="00261904">
            <w:pPr>
              <w:rPr>
                <w:lang w:val="en-US"/>
              </w:rPr>
            </w:pPr>
            <w:r>
              <w:rPr>
                <w:rFonts w:ascii="Calibri" w:hAnsi="Calibri"/>
                <w:color w:val="000000"/>
                <w:sz w:val="22"/>
                <w:szCs w:val="22"/>
              </w:rPr>
              <w:t>16 865,25</w:t>
            </w:r>
          </w:p>
        </w:tc>
      </w:tr>
      <w:tr w:rsidR="00261904" w:rsidTr="00261904">
        <w:trPr>
          <w:cantSplit/>
          <w:trHeight w:val="300"/>
        </w:trPr>
        <w:tc>
          <w:tcPr>
            <w:tcW w:w="458" w:type="dxa"/>
          </w:tcPr>
          <w:p w:rsidR="00261904" w:rsidRDefault="00261904" w:rsidP="00261904">
            <w:pPr>
              <w:rPr>
                <w:sz w:val="22"/>
                <w:szCs w:val="22"/>
                <w:lang w:eastAsia="ru-RU"/>
              </w:rPr>
            </w:pPr>
            <w:r>
              <w:rPr>
                <w:sz w:val="22"/>
                <w:szCs w:val="22"/>
                <w:lang w:eastAsia="ru-RU"/>
              </w:rPr>
              <w:t>16</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val="en-US" w:eastAsia="ru-RU"/>
              </w:rPr>
              <w:t>CB401A</w:t>
            </w:r>
            <w:r>
              <w:rPr>
                <w:color w:val="000000"/>
                <w:sz w:val="22"/>
                <w:szCs w:val="22"/>
                <w:lang w:eastAsia="ru-RU"/>
              </w:rPr>
              <w:t xml:space="preserve"> (голубой)</w:t>
            </w:r>
          </w:p>
        </w:tc>
        <w:tc>
          <w:tcPr>
            <w:tcW w:w="1417" w:type="dxa"/>
            <w:vAlign w:val="center"/>
          </w:tcPr>
          <w:p w:rsidR="00261904" w:rsidRPr="00FF6BAB" w:rsidRDefault="00261904" w:rsidP="00261904">
            <w:pPr>
              <w:rPr>
                <w:color w:val="000000"/>
                <w:sz w:val="22"/>
                <w:szCs w:val="22"/>
                <w:lang w:val="en-US"/>
              </w:rPr>
            </w:pPr>
            <w:r>
              <w:rPr>
                <w:color w:val="000000"/>
                <w:sz w:val="22"/>
                <w:szCs w:val="22"/>
                <w:lang w:val="en-US"/>
              </w:rPr>
              <w:t>2</w:t>
            </w:r>
          </w:p>
        </w:tc>
        <w:tc>
          <w:tcPr>
            <w:tcW w:w="1276" w:type="dxa"/>
          </w:tcPr>
          <w:p w:rsidR="00261904" w:rsidRPr="00747855" w:rsidRDefault="00DA2DD1" w:rsidP="00261904">
            <w:pPr>
              <w:rPr>
                <w:lang w:val="en-US"/>
              </w:rPr>
            </w:pPr>
            <w:r>
              <w:rPr>
                <w:rFonts w:ascii="Calibri" w:hAnsi="Calibri"/>
                <w:color w:val="000000"/>
                <w:sz w:val="22"/>
                <w:szCs w:val="22"/>
              </w:rPr>
              <w:t>16 865,25</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17</w:t>
            </w:r>
          </w:p>
        </w:tc>
        <w:tc>
          <w:tcPr>
            <w:tcW w:w="4158" w:type="dxa"/>
            <w:vMerge w:val="restart"/>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w:t>
            </w:r>
            <w:proofErr w:type="spellStart"/>
            <w:r>
              <w:rPr>
                <w:sz w:val="22"/>
                <w:szCs w:val="22"/>
                <w:lang w:eastAsia="ru-RU"/>
              </w:rPr>
              <w:t>Color</w:t>
            </w:r>
            <w:proofErr w:type="spellEnd"/>
            <w:r>
              <w:rPr>
                <w:sz w:val="22"/>
                <w:szCs w:val="22"/>
                <w:lang w:eastAsia="ru-RU"/>
              </w:rPr>
              <w:t xml:space="preserve"> 6280n</w:t>
            </w:r>
          </w:p>
        </w:tc>
        <w:tc>
          <w:tcPr>
            <w:tcW w:w="2624" w:type="dxa"/>
            <w:vAlign w:val="bottom"/>
          </w:tcPr>
          <w:p w:rsidR="00261904" w:rsidRDefault="00261904" w:rsidP="00261904">
            <w:pPr>
              <w:rPr>
                <w:color w:val="000000"/>
                <w:sz w:val="22"/>
                <w:szCs w:val="22"/>
                <w:lang w:eastAsia="ru-RU"/>
              </w:rPr>
            </w:pPr>
            <w:r w:rsidRPr="00261904">
              <w:rPr>
                <w:color w:val="000000"/>
                <w:sz w:val="22"/>
                <w:szCs w:val="22"/>
                <w:lang w:eastAsia="ru-RU"/>
              </w:rPr>
              <w:t>106R01403</w:t>
            </w:r>
            <w:r>
              <w:rPr>
                <w:color w:val="000000"/>
                <w:sz w:val="22"/>
                <w:szCs w:val="22"/>
                <w:lang w:eastAsia="ru-RU"/>
              </w:rPr>
              <w:t xml:space="preserve"> (черный)</w:t>
            </w:r>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2</w:t>
            </w:r>
          </w:p>
        </w:tc>
        <w:tc>
          <w:tcPr>
            <w:tcW w:w="1276" w:type="dxa"/>
          </w:tcPr>
          <w:p w:rsidR="00261904" w:rsidRPr="00261904" w:rsidRDefault="00261904" w:rsidP="00261904">
            <w:pPr>
              <w:rPr>
                <w:rFonts w:ascii="Calibri" w:hAnsi="Calibri"/>
                <w:color w:val="000000"/>
                <w:sz w:val="22"/>
                <w:szCs w:val="22"/>
              </w:rPr>
            </w:pPr>
            <w:r>
              <w:rPr>
                <w:rFonts w:ascii="Calibri" w:hAnsi="Calibri"/>
                <w:color w:val="000000"/>
                <w:sz w:val="22"/>
                <w:szCs w:val="22"/>
              </w:rPr>
              <w:t>12 911,74</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18</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106R01388 (голубой)</w:t>
            </w:r>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1</w:t>
            </w:r>
          </w:p>
        </w:tc>
        <w:tc>
          <w:tcPr>
            <w:tcW w:w="1276" w:type="dxa"/>
          </w:tcPr>
          <w:p w:rsidR="00261904" w:rsidRPr="00747855" w:rsidRDefault="005F4960" w:rsidP="00261904">
            <w:pPr>
              <w:rPr>
                <w:lang w:val="en-US"/>
              </w:rPr>
            </w:pPr>
            <w:r>
              <w:rPr>
                <w:rFonts w:ascii="Calibri" w:hAnsi="Calibri"/>
                <w:color w:val="000000"/>
                <w:sz w:val="22"/>
                <w:szCs w:val="22"/>
              </w:rPr>
              <w:t>12 911,74</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19</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106R01389 (пурпурный)</w:t>
            </w:r>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1</w:t>
            </w:r>
          </w:p>
        </w:tc>
        <w:tc>
          <w:tcPr>
            <w:tcW w:w="1276" w:type="dxa"/>
          </w:tcPr>
          <w:p w:rsidR="00261904" w:rsidRPr="00747855" w:rsidRDefault="005F4960" w:rsidP="00261904">
            <w:pPr>
              <w:rPr>
                <w:lang w:val="en-US"/>
              </w:rPr>
            </w:pPr>
            <w:r>
              <w:rPr>
                <w:rFonts w:ascii="Calibri" w:hAnsi="Calibri"/>
                <w:color w:val="000000"/>
                <w:sz w:val="22"/>
                <w:szCs w:val="22"/>
              </w:rPr>
              <w:t>12 911,74</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20</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106R01390 (желтый</w:t>
            </w:r>
            <w:proofErr w:type="gramStart"/>
            <w:r>
              <w:rPr>
                <w:color w:val="000000"/>
                <w:sz w:val="22"/>
                <w:szCs w:val="22"/>
                <w:lang w:eastAsia="ru-RU"/>
              </w:rPr>
              <w:t xml:space="preserve"> )</w:t>
            </w:r>
            <w:proofErr w:type="gramEnd"/>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1</w:t>
            </w:r>
          </w:p>
        </w:tc>
        <w:tc>
          <w:tcPr>
            <w:tcW w:w="1276" w:type="dxa"/>
          </w:tcPr>
          <w:p w:rsidR="00261904" w:rsidRPr="00747855" w:rsidRDefault="005F4960" w:rsidP="00261904">
            <w:pPr>
              <w:rPr>
                <w:lang w:val="en-US"/>
              </w:rPr>
            </w:pPr>
            <w:r>
              <w:rPr>
                <w:rFonts w:ascii="Calibri" w:hAnsi="Calibri"/>
                <w:color w:val="000000"/>
                <w:sz w:val="22"/>
                <w:szCs w:val="22"/>
              </w:rPr>
              <w:t>12 911,74</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21</w:t>
            </w:r>
          </w:p>
        </w:tc>
        <w:tc>
          <w:tcPr>
            <w:tcW w:w="4158" w:type="dxa"/>
            <w:vMerge w:val="restart"/>
            <w:vAlign w:val="center"/>
          </w:tcPr>
          <w:p w:rsidR="00261904" w:rsidRPr="00FF6BAB" w:rsidRDefault="00261904" w:rsidP="00261904">
            <w:pPr>
              <w:rPr>
                <w:sz w:val="22"/>
                <w:szCs w:val="22"/>
                <w:lang w:val="en-US" w:eastAsia="ru-RU"/>
              </w:rPr>
            </w:pPr>
            <w:proofErr w:type="spellStart"/>
            <w:r>
              <w:rPr>
                <w:bCs/>
                <w:sz w:val="22"/>
                <w:szCs w:val="22"/>
                <w:shd w:val="clear" w:color="auto" w:fill="FFFFFF"/>
              </w:rPr>
              <w:t>Xerox</w:t>
            </w:r>
            <w:proofErr w:type="spellEnd"/>
            <w:r>
              <w:rPr>
                <w:sz w:val="22"/>
                <w:szCs w:val="22"/>
                <w:shd w:val="clear" w:color="auto" w:fill="FFFFFF"/>
              </w:rPr>
              <w:t> </w:t>
            </w:r>
            <w:proofErr w:type="spellStart"/>
            <w:r>
              <w:rPr>
                <w:sz w:val="22"/>
                <w:szCs w:val="22"/>
                <w:shd w:val="clear" w:color="auto" w:fill="FFFFFF"/>
              </w:rPr>
              <w:t>WorkCentre</w:t>
            </w:r>
            <w:proofErr w:type="spellEnd"/>
            <w:r>
              <w:rPr>
                <w:sz w:val="22"/>
                <w:szCs w:val="22"/>
                <w:shd w:val="clear" w:color="auto" w:fill="FFFFFF"/>
              </w:rPr>
              <w:t> </w:t>
            </w:r>
            <w:r>
              <w:rPr>
                <w:bCs/>
                <w:sz w:val="22"/>
                <w:szCs w:val="22"/>
                <w:shd w:val="clear" w:color="auto" w:fill="FFFFFF"/>
              </w:rPr>
              <w:t>7830</w:t>
            </w:r>
          </w:p>
        </w:tc>
        <w:tc>
          <w:tcPr>
            <w:tcW w:w="2624" w:type="dxa"/>
            <w:vAlign w:val="bottom"/>
          </w:tcPr>
          <w:p w:rsidR="00261904" w:rsidRPr="0078032A" w:rsidRDefault="00261904" w:rsidP="00261904">
            <w:pPr>
              <w:rPr>
                <w:color w:val="000000"/>
                <w:sz w:val="22"/>
                <w:szCs w:val="22"/>
                <w:lang w:val="en-US" w:eastAsia="ru-RU"/>
              </w:rPr>
            </w:pPr>
            <w:r>
              <w:rPr>
                <w:sz w:val="22"/>
                <w:szCs w:val="22"/>
              </w:rPr>
              <w:t xml:space="preserve">006R01517 </w:t>
            </w:r>
            <w:r>
              <w:rPr>
                <w:color w:val="000000"/>
                <w:sz w:val="22"/>
                <w:szCs w:val="22"/>
                <w:lang w:val="en-US" w:eastAsia="ru-RU"/>
              </w:rPr>
              <w:t xml:space="preserve"> (</w:t>
            </w:r>
            <w:r>
              <w:rPr>
                <w:color w:val="000000"/>
                <w:sz w:val="22"/>
                <w:szCs w:val="22"/>
                <w:lang w:eastAsia="ru-RU"/>
              </w:rPr>
              <w:t>черный</w:t>
            </w:r>
            <w:r>
              <w:rPr>
                <w:color w:val="000000"/>
                <w:sz w:val="22"/>
                <w:szCs w:val="22"/>
                <w:lang w:val="en-US" w:eastAsia="ru-RU"/>
              </w:rPr>
              <w:t>)</w:t>
            </w:r>
          </w:p>
        </w:tc>
        <w:tc>
          <w:tcPr>
            <w:tcW w:w="1417" w:type="dxa"/>
            <w:vAlign w:val="center"/>
          </w:tcPr>
          <w:p w:rsidR="00261904" w:rsidRPr="00B0593E" w:rsidRDefault="00B0593E" w:rsidP="00261904">
            <w:pPr>
              <w:rPr>
                <w:color w:val="000000"/>
                <w:sz w:val="22"/>
                <w:szCs w:val="22"/>
              </w:rPr>
            </w:pPr>
            <w:r>
              <w:rPr>
                <w:color w:val="000000"/>
                <w:sz w:val="22"/>
                <w:szCs w:val="22"/>
              </w:rPr>
              <w:t>2</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5 144,07</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22</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Pr="0078032A" w:rsidRDefault="00261904" w:rsidP="00261904">
            <w:pPr>
              <w:rPr>
                <w:color w:val="000000"/>
                <w:sz w:val="22"/>
                <w:szCs w:val="22"/>
                <w:lang w:eastAsia="ru-RU"/>
              </w:rPr>
            </w:pPr>
            <w:r>
              <w:rPr>
                <w:sz w:val="22"/>
                <w:szCs w:val="22"/>
              </w:rPr>
              <w:t>006R01518</w:t>
            </w:r>
            <w:r>
              <w:rPr>
                <w:color w:val="000000"/>
                <w:sz w:val="22"/>
                <w:szCs w:val="22"/>
                <w:lang w:val="en-US" w:eastAsia="ru-RU"/>
              </w:rPr>
              <w:t xml:space="preserve"> (</w:t>
            </w:r>
            <w:r>
              <w:rPr>
                <w:color w:val="000000"/>
                <w:sz w:val="22"/>
                <w:szCs w:val="22"/>
                <w:lang w:eastAsia="ru-RU"/>
              </w:rPr>
              <w:t>желтый)</w:t>
            </w:r>
          </w:p>
        </w:tc>
        <w:tc>
          <w:tcPr>
            <w:tcW w:w="1417" w:type="dxa"/>
            <w:vAlign w:val="center"/>
          </w:tcPr>
          <w:p w:rsidR="00261904" w:rsidRPr="00B0593E" w:rsidRDefault="00B0593E" w:rsidP="00261904">
            <w:pPr>
              <w:rPr>
                <w:color w:val="000000"/>
                <w:sz w:val="22"/>
                <w:szCs w:val="22"/>
              </w:rPr>
            </w:pPr>
            <w:r>
              <w:rPr>
                <w:color w:val="000000"/>
                <w:sz w:val="22"/>
                <w:szCs w:val="22"/>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6 027,12</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23</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Pr="0078032A" w:rsidRDefault="00261904" w:rsidP="00261904">
            <w:pPr>
              <w:rPr>
                <w:color w:val="000000"/>
                <w:sz w:val="22"/>
                <w:szCs w:val="22"/>
                <w:lang w:val="en-US" w:eastAsia="ru-RU"/>
              </w:rPr>
            </w:pPr>
            <w:r>
              <w:rPr>
                <w:sz w:val="22"/>
                <w:szCs w:val="22"/>
              </w:rPr>
              <w:t>006R01519</w:t>
            </w:r>
            <w:r>
              <w:rPr>
                <w:color w:val="000000"/>
                <w:sz w:val="22"/>
                <w:szCs w:val="22"/>
                <w:lang w:val="en-US" w:eastAsia="ru-RU"/>
              </w:rPr>
              <w:t xml:space="preserve"> (</w:t>
            </w:r>
            <w:r>
              <w:rPr>
                <w:color w:val="000000"/>
                <w:sz w:val="22"/>
                <w:szCs w:val="22"/>
                <w:lang w:eastAsia="ru-RU"/>
              </w:rPr>
              <w:t>пурпурный</w:t>
            </w:r>
            <w:r>
              <w:rPr>
                <w:color w:val="000000"/>
                <w:sz w:val="22"/>
                <w:szCs w:val="22"/>
                <w:lang w:val="en-US" w:eastAsia="ru-RU"/>
              </w:rPr>
              <w:t>)</w:t>
            </w:r>
          </w:p>
        </w:tc>
        <w:tc>
          <w:tcPr>
            <w:tcW w:w="1417" w:type="dxa"/>
            <w:vAlign w:val="center"/>
          </w:tcPr>
          <w:p w:rsidR="00261904" w:rsidRPr="004A2E86"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6 027,12</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24</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Pr="0078032A" w:rsidRDefault="00261904" w:rsidP="00261904">
            <w:pPr>
              <w:rPr>
                <w:color w:val="000000"/>
                <w:sz w:val="22"/>
                <w:szCs w:val="22"/>
                <w:lang w:val="en-US" w:eastAsia="ru-RU"/>
              </w:rPr>
            </w:pPr>
            <w:r>
              <w:rPr>
                <w:sz w:val="22"/>
                <w:szCs w:val="22"/>
              </w:rPr>
              <w:t>006R01520</w:t>
            </w:r>
            <w:r>
              <w:rPr>
                <w:color w:val="000000"/>
                <w:sz w:val="22"/>
                <w:szCs w:val="22"/>
                <w:lang w:val="en-US" w:eastAsia="ru-RU"/>
              </w:rPr>
              <w:t xml:space="preserve"> (</w:t>
            </w:r>
            <w:r>
              <w:rPr>
                <w:color w:val="000000"/>
                <w:sz w:val="22"/>
                <w:szCs w:val="22"/>
                <w:lang w:eastAsia="ru-RU"/>
              </w:rPr>
              <w:t>голубой</w:t>
            </w:r>
            <w:r>
              <w:rPr>
                <w:color w:val="000000"/>
                <w:sz w:val="22"/>
                <w:szCs w:val="22"/>
                <w:lang w:val="en-US" w:eastAsia="ru-RU"/>
              </w:rPr>
              <w:t>)</w:t>
            </w:r>
          </w:p>
        </w:tc>
        <w:tc>
          <w:tcPr>
            <w:tcW w:w="1417" w:type="dxa"/>
            <w:vAlign w:val="center"/>
          </w:tcPr>
          <w:p w:rsidR="00261904" w:rsidRPr="004A2E86"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6 027,12</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25</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Pr="004A2E86" w:rsidRDefault="00261904" w:rsidP="00261904">
            <w:pPr>
              <w:rPr>
                <w:sz w:val="22"/>
                <w:szCs w:val="22"/>
                <w:lang w:val="en-US"/>
              </w:rPr>
            </w:pPr>
            <w:r>
              <w:rPr>
                <w:sz w:val="22"/>
                <w:szCs w:val="22"/>
              </w:rPr>
              <w:t>013R00662</w:t>
            </w:r>
            <w:r>
              <w:rPr>
                <w:sz w:val="22"/>
                <w:szCs w:val="22"/>
                <w:lang w:val="en-US"/>
              </w:rPr>
              <w:t xml:space="preserve"> (</w:t>
            </w:r>
            <w:r>
              <w:rPr>
                <w:color w:val="000000"/>
                <w:sz w:val="22"/>
                <w:szCs w:val="22"/>
                <w:lang w:eastAsia="ru-RU"/>
              </w:rPr>
              <w:t>Барабан</w:t>
            </w:r>
            <w:r>
              <w:rPr>
                <w:color w:val="000000"/>
                <w:sz w:val="22"/>
                <w:szCs w:val="22"/>
                <w:lang w:val="en-US" w:eastAsia="ru-RU"/>
              </w:rPr>
              <w:t>)</w:t>
            </w:r>
          </w:p>
        </w:tc>
        <w:tc>
          <w:tcPr>
            <w:tcW w:w="1417" w:type="dxa"/>
            <w:vAlign w:val="center"/>
          </w:tcPr>
          <w:p w:rsidR="00261904" w:rsidRPr="004A2E86"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16 867,80</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25</w:t>
            </w:r>
          </w:p>
        </w:tc>
        <w:tc>
          <w:tcPr>
            <w:tcW w:w="4158" w:type="dxa"/>
            <w:vMerge w:val="restart"/>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Phaser</w:t>
            </w:r>
            <w:proofErr w:type="spellEnd"/>
            <w:r>
              <w:rPr>
                <w:sz w:val="22"/>
                <w:szCs w:val="22"/>
                <w:lang w:eastAsia="ru-RU"/>
              </w:rPr>
              <w:t xml:space="preserve"> </w:t>
            </w:r>
            <w:proofErr w:type="spellStart"/>
            <w:r>
              <w:rPr>
                <w:sz w:val="22"/>
                <w:szCs w:val="22"/>
                <w:lang w:eastAsia="ru-RU"/>
              </w:rPr>
              <w:t>Color</w:t>
            </w:r>
            <w:proofErr w:type="spellEnd"/>
            <w:r>
              <w:rPr>
                <w:sz w:val="22"/>
                <w:szCs w:val="22"/>
                <w:lang w:eastAsia="ru-RU"/>
              </w:rPr>
              <w:t xml:space="preserve"> 6500</w:t>
            </w: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w:t>
            </w:r>
            <w:r>
              <w:rPr>
                <w:color w:val="000000"/>
                <w:sz w:val="22"/>
                <w:szCs w:val="22"/>
                <w:lang w:val="en-US" w:eastAsia="ru-RU"/>
              </w:rPr>
              <w:t>604</w:t>
            </w:r>
            <w:r>
              <w:rPr>
                <w:color w:val="000000"/>
                <w:sz w:val="22"/>
                <w:szCs w:val="22"/>
                <w:lang w:eastAsia="ru-RU"/>
              </w:rPr>
              <w:t xml:space="preserve"> (черный)</w:t>
            </w:r>
          </w:p>
        </w:tc>
        <w:tc>
          <w:tcPr>
            <w:tcW w:w="1417" w:type="dxa"/>
            <w:vAlign w:val="center"/>
          </w:tcPr>
          <w:p w:rsidR="00261904" w:rsidRPr="00B0593E" w:rsidRDefault="00B0593E" w:rsidP="00261904">
            <w:pPr>
              <w:rPr>
                <w:color w:val="000000"/>
                <w:sz w:val="22"/>
                <w:szCs w:val="22"/>
              </w:rPr>
            </w:pPr>
            <w:r>
              <w:rPr>
                <w:color w:val="000000"/>
                <w:sz w:val="22"/>
                <w:szCs w:val="22"/>
              </w:rPr>
              <w:t>2</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5 087,29</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26</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w:t>
            </w:r>
            <w:r>
              <w:rPr>
                <w:color w:val="000000"/>
                <w:sz w:val="22"/>
                <w:szCs w:val="22"/>
                <w:lang w:val="en-US" w:eastAsia="ru-RU"/>
              </w:rPr>
              <w:t>601</w:t>
            </w:r>
            <w:r>
              <w:rPr>
                <w:color w:val="000000"/>
                <w:sz w:val="22"/>
                <w:szCs w:val="22"/>
                <w:lang w:eastAsia="ru-RU"/>
              </w:rPr>
              <w:t xml:space="preserve"> (голубой)</w:t>
            </w:r>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2</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5 087,29</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27</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w:t>
            </w:r>
            <w:r>
              <w:rPr>
                <w:color w:val="000000"/>
                <w:sz w:val="22"/>
                <w:szCs w:val="22"/>
                <w:lang w:val="en-US" w:eastAsia="ru-RU"/>
              </w:rPr>
              <w:t>602</w:t>
            </w:r>
            <w:r>
              <w:rPr>
                <w:color w:val="000000"/>
                <w:sz w:val="22"/>
                <w:szCs w:val="22"/>
                <w:lang w:eastAsia="ru-RU"/>
              </w:rPr>
              <w:t xml:space="preserve"> (пурпурный)</w:t>
            </w:r>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2</w:t>
            </w:r>
          </w:p>
        </w:tc>
        <w:tc>
          <w:tcPr>
            <w:tcW w:w="1276" w:type="dxa"/>
          </w:tcPr>
          <w:p w:rsidR="00261904" w:rsidRPr="00747855" w:rsidRDefault="005F4960" w:rsidP="00261904">
            <w:pPr>
              <w:rPr>
                <w:lang w:val="en-US"/>
              </w:rPr>
            </w:pPr>
            <w:r>
              <w:rPr>
                <w:rFonts w:ascii="Calibri" w:hAnsi="Calibri"/>
                <w:color w:val="000000"/>
                <w:sz w:val="22"/>
                <w:szCs w:val="22"/>
              </w:rPr>
              <w:t>5 087,29</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28</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w:t>
            </w:r>
            <w:r>
              <w:rPr>
                <w:color w:val="000000"/>
                <w:sz w:val="22"/>
                <w:szCs w:val="22"/>
                <w:lang w:val="en-US" w:eastAsia="ru-RU"/>
              </w:rPr>
              <w:t>603</w:t>
            </w:r>
            <w:r>
              <w:rPr>
                <w:color w:val="000000"/>
                <w:sz w:val="22"/>
                <w:szCs w:val="22"/>
                <w:lang w:eastAsia="ru-RU"/>
              </w:rPr>
              <w:t xml:space="preserve"> (желтый)</w:t>
            </w:r>
          </w:p>
        </w:tc>
        <w:tc>
          <w:tcPr>
            <w:tcW w:w="1417" w:type="dxa"/>
            <w:vAlign w:val="center"/>
          </w:tcPr>
          <w:p w:rsidR="00261904" w:rsidRPr="00CA07B9" w:rsidRDefault="00261904" w:rsidP="00261904">
            <w:pPr>
              <w:rPr>
                <w:color w:val="000000"/>
                <w:sz w:val="22"/>
                <w:szCs w:val="22"/>
                <w:lang w:val="en-US"/>
              </w:rPr>
            </w:pPr>
            <w:r>
              <w:rPr>
                <w:color w:val="000000"/>
                <w:sz w:val="22"/>
                <w:szCs w:val="22"/>
                <w:lang w:val="en-US"/>
              </w:rPr>
              <w:t>2</w:t>
            </w:r>
          </w:p>
        </w:tc>
        <w:tc>
          <w:tcPr>
            <w:tcW w:w="1276" w:type="dxa"/>
          </w:tcPr>
          <w:p w:rsidR="00261904" w:rsidRPr="00747855" w:rsidRDefault="005F4960" w:rsidP="00261904">
            <w:pPr>
              <w:rPr>
                <w:lang w:val="en-US"/>
              </w:rPr>
            </w:pPr>
            <w:r>
              <w:rPr>
                <w:rFonts w:ascii="Calibri" w:hAnsi="Calibri"/>
                <w:color w:val="000000"/>
                <w:sz w:val="22"/>
                <w:szCs w:val="22"/>
              </w:rPr>
              <w:t>5 087,29</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29</w:t>
            </w:r>
          </w:p>
        </w:tc>
        <w:tc>
          <w:tcPr>
            <w:tcW w:w="4158" w:type="dxa"/>
            <w:vMerge w:val="restart"/>
            <w:noWrap/>
            <w:vAlign w:val="center"/>
          </w:tcPr>
          <w:p w:rsidR="00261904" w:rsidRDefault="00261904" w:rsidP="00261904">
            <w:pPr>
              <w:rPr>
                <w:sz w:val="22"/>
                <w:szCs w:val="22"/>
                <w:lang w:eastAsia="ru-RU"/>
              </w:rPr>
            </w:pPr>
            <w:proofErr w:type="spellStart"/>
            <w:r>
              <w:rPr>
                <w:color w:val="000000"/>
                <w:sz w:val="22"/>
                <w:szCs w:val="22"/>
                <w:lang w:eastAsia="ru-RU"/>
              </w:rPr>
              <w:t>Xerox</w:t>
            </w:r>
            <w:proofErr w:type="spellEnd"/>
            <w:r>
              <w:rPr>
                <w:color w:val="000000"/>
                <w:sz w:val="22"/>
                <w:szCs w:val="22"/>
                <w:lang w:eastAsia="ru-RU"/>
              </w:rPr>
              <w:t xml:space="preserve"> </w:t>
            </w:r>
            <w:proofErr w:type="spellStart"/>
            <w:r>
              <w:rPr>
                <w:color w:val="000000"/>
                <w:sz w:val="22"/>
                <w:szCs w:val="22"/>
                <w:lang w:eastAsia="ru-RU"/>
              </w:rPr>
              <w:t>Phaser</w:t>
            </w:r>
            <w:proofErr w:type="spellEnd"/>
            <w:r>
              <w:rPr>
                <w:color w:val="000000"/>
                <w:sz w:val="22"/>
                <w:szCs w:val="22"/>
                <w:lang w:eastAsia="ru-RU"/>
              </w:rPr>
              <w:t xml:space="preserve"> 7500</w:t>
            </w:r>
          </w:p>
        </w:tc>
        <w:tc>
          <w:tcPr>
            <w:tcW w:w="2624" w:type="dxa"/>
            <w:vAlign w:val="bottom"/>
          </w:tcPr>
          <w:p w:rsidR="00261904" w:rsidRDefault="00261904" w:rsidP="00261904">
            <w:pPr>
              <w:rPr>
                <w:color w:val="000000"/>
                <w:sz w:val="22"/>
                <w:szCs w:val="22"/>
                <w:lang w:eastAsia="ru-RU"/>
              </w:rPr>
            </w:pPr>
            <w:r>
              <w:rPr>
                <w:color w:val="000000"/>
                <w:sz w:val="22"/>
                <w:szCs w:val="22"/>
                <w:lang w:eastAsia="ru-RU"/>
              </w:rPr>
              <w:t>106R01445 (желтый)</w:t>
            </w:r>
          </w:p>
        </w:tc>
        <w:tc>
          <w:tcPr>
            <w:tcW w:w="1417" w:type="dxa"/>
            <w:vAlign w:val="center"/>
          </w:tcPr>
          <w:p w:rsidR="00261904" w:rsidRPr="00B0593E" w:rsidRDefault="00B0593E" w:rsidP="00261904">
            <w:pPr>
              <w:rPr>
                <w:color w:val="000000"/>
                <w:sz w:val="22"/>
                <w:szCs w:val="22"/>
              </w:rPr>
            </w:pPr>
            <w:r>
              <w:rPr>
                <w:color w:val="000000"/>
                <w:sz w:val="22"/>
                <w:szCs w:val="22"/>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23 305,08</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30</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val="en-US" w:eastAsia="ru-RU"/>
              </w:rPr>
              <w:t>106R01444</w:t>
            </w:r>
            <w:r>
              <w:rPr>
                <w:color w:val="000000"/>
                <w:sz w:val="22"/>
                <w:szCs w:val="22"/>
                <w:lang w:eastAsia="ru-RU"/>
              </w:rPr>
              <w:t xml:space="preserve"> (пурпурный)</w:t>
            </w:r>
          </w:p>
        </w:tc>
        <w:tc>
          <w:tcPr>
            <w:tcW w:w="1417" w:type="dxa"/>
            <w:vAlign w:val="center"/>
          </w:tcPr>
          <w:p w:rsidR="00261904" w:rsidRPr="00547A7F"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23 305,08</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31</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9301DF" w:rsidP="00261904">
            <w:pPr>
              <w:rPr>
                <w:color w:val="000000"/>
                <w:sz w:val="22"/>
                <w:szCs w:val="22"/>
                <w:lang w:eastAsia="ru-RU"/>
              </w:rPr>
            </w:pPr>
            <w:hyperlink r:id="rId21" w:history="1">
              <w:r w:rsidR="00261904">
                <w:rPr>
                  <w:color w:val="000000"/>
                  <w:sz w:val="22"/>
                  <w:szCs w:val="22"/>
                  <w:lang w:eastAsia="ru-RU"/>
                </w:rPr>
                <w:t>106R01443</w:t>
              </w:r>
              <w:r w:rsidR="00261904">
                <w:rPr>
                  <w:color w:val="000000"/>
                  <w:sz w:val="22"/>
                  <w:lang w:val="en-US" w:eastAsia="ru-RU"/>
                </w:rPr>
                <w:t xml:space="preserve"> </w:t>
              </w:r>
              <w:r w:rsidR="00261904">
                <w:rPr>
                  <w:color w:val="000000"/>
                  <w:sz w:val="22"/>
                  <w:lang w:eastAsia="ru-RU"/>
                </w:rPr>
                <w:t>(голубой)</w:t>
              </w:r>
            </w:hyperlink>
          </w:p>
        </w:tc>
        <w:tc>
          <w:tcPr>
            <w:tcW w:w="1417" w:type="dxa"/>
            <w:vAlign w:val="center"/>
          </w:tcPr>
          <w:p w:rsidR="00261904" w:rsidRPr="00547A7F"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23 305,08</w:t>
            </w:r>
          </w:p>
        </w:tc>
      </w:tr>
      <w:tr w:rsidR="00261904" w:rsidTr="00261904">
        <w:trPr>
          <w:cantSplit/>
          <w:trHeight w:val="300"/>
        </w:trPr>
        <w:tc>
          <w:tcPr>
            <w:tcW w:w="458" w:type="dxa"/>
          </w:tcPr>
          <w:p w:rsidR="00261904" w:rsidRDefault="00261904" w:rsidP="00261904">
            <w:pPr>
              <w:rPr>
                <w:sz w:val="22"/>
                <w:szCs w:val="22"/>
                <w:lang w:val="en-US" w:eastAsia="ru-RU"/>
              </w:rPr>
            </w:pPr>
            <w:r>
              <w:rPr>
                <w:sz w:val="22"/>
                <w:szCs w:val="22"/>
                <w:lang w:val="en-US" w:eastAsia="ru-RU"/>
              </w:rPr>
              <w:t>32</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Default="00261904" w:rsidP="00261904">
            <w:pPr>
              <w:rPr>
                <w:color w:val="000000"/>
                <w:sz w:val="22"/>
                <w:szCs w:val="22"/>
                <w:lang w:eastAsia="ru-RU"/>
              </w:rPr>
            </w:pPr>
            <w:r>
              <w:rPr>
                <w:color w:val="000000"/>
                <w:sz w:val="22"/>
                <w:szCs w:val="22"/>
                <w:lang w:val="en-US" w:eastAsia="ru-RU"/>
              </w:rPr>
              <w:t>106R01446</w:t>
            </w:r>
            <w:r>
              <w:rPr>
                <w:color w:val="000000"/>
                <w:sz w:val="22"/>
                <w:szCs w:val="22"/>
                <w:lang w:eastAsia="ru-RU"/>
              </w:rPr>
              <w:t xml:space="preserve"> (черный)</w:t>
            </w:r>
          </w:p>
        </w:tc>
        <w:tc>
          <w:tcPr>
            <w:tcW w:w="1417" w:type="dxa"/>
            <w:vAlign w:val="center"/>
          </w:tcPr>
          <w:p w:rsidR="00261904" w:rsidRPr="008B4CCA" w:rsidRDefault="00261904" w:rsidP="00261904">
            <w:pPr>
              <w:rPr>
                <w:color w:val="000000"/>
                <w:sz w:val="22"/>
                <w:szCs w:val="22"/>
                <w:lang w:val="en-US"/>
              </w:rPr>
            </w:pPr>
            <w:r>
              <w:rPr>
                <w:color w:val="000000"/>
                <w:sz w:val="22"/>
                <w:szCs w:val="22"/>
                <w:lang w:val="en-US"/>
              </w:rPr>
              <w:t>2</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13 594,07</w:t>
            </w:r>
          </w:p>
        </w:tc>
      </w:tr>
      <w:tr w:rsidR="00261904" w:rsidTr="00261904">
        <w:trPr>
          <w:cantSplit/>
          <w:trHeight w:val="300"/>
        </w:trPr>
        <w:tc>
          <w:tcPr>
            <w:tcW w:w="458" w:type="dxa"/>
            <w:vMerge w:val="restart"/>
          </w:tcPr>
          <w:p w:rsidR="00261904" w:rsidRDefault="00261904" w:rsidP="00261904">
            <w:pPr>
              <w:rPr>
                <w:sz w:val="22"/>
                <w:szCs w:val="22"/>
                <w:lang w:val="en-US" w:eastAsia="ru-RU"/>
              </w:rPr>
            </w:pPr>
            <w:r>
              <w:rPr>
                <w:sz w:val="22"/>
                <w:szCs w:val="22"/>
                <w:lang w:val="en-US" w:eastAsia="ru-RU"/>
              </w:rPr>
              <w:t>33</w:t>
            </w:r>
          </w:p>
        </w:tc>
        <w:tc>
          <w:tcPr>
            <w:tcW w:w="4158" w:type="dxa"/>
            <w:vMerge/>
            <w:vAlign w:val="center"/>
          </w:tcPr>
          <w:p w:rsidR="00261904" w:rsidRDefault="00261904" w:rsidP="00261904">
            <w:pPr>
              <w:rPr>
                <w:sz w:val="22"/>
                <w:szCs w:val="22"/>
                <w:lang w:eastAsia="ru-RU"/>
              </w:rPr>
            </w:pPr>
          </w:p>
        </w:tc>
        <w:tc>
          <w:tcPr>
            <w:tcW w:w="2624" w:type="dxa"/>
            <w:vAlign w:val="bottom"/>
          </w:tcPr>
          <w:p w:rsidR="00261904" w:rsidRPr="00547A7F" w:rsidRDefault="00261904" w:rsidP="00261904">
            <w:pPr>
              <w:rPr>
                <w:color w:val="000000"/>
                <w:sz w:val="22"/>
                <w:szCs w:val="22"/>
                <w:lang w:eastAsia="ru-RU"/>
              </w:rPr>
            </w:pPr>
            <w:r>
              <w:rPr>
                <w:color w:val="000000"/>
                <w:sz w:val="22"/>
                <w:szCs w:val="22"/>
                <w:shd w:val="clear" w:color="auto" w:fill="FFFFFF"/>
              </w:rPr>
              <w:t>108R00865</w:t>
            </w:r>
            <w:r>
              <w:rPr>
                <w:color w:val="000000"/>
                <w:sz w:val="22"/>
                <w:szCs w:val="22"/>
                <w:lang w:eastAsia="ru-RU"/>
              </w:rPr>
              <w:t xml:space="preserve"> (бункер для сбора отработанного тонера)</w:t>
            </w:r>
          </w:p>
        </w:tc>
        <w:tc>
          <w:tcPr>
            <w:tcW w:w="1417" w:type="dxa"/>
            <w:vAlign w:val="center"/>
          </w:tcPr>
          <w:p w:rsidR="00261904" w:rsidRPr="00547A7F" w:rsidRDefault="00261904" w:rsidP="00261904">
            <w:pPr>
              <w:rPr>
                <w:color w:val="000000"/>
                <w:sz w:val="22"/>
                <w:szCs w:val="22"/>
                <w:lang w:val="en-US"/>
              </w:rPr>
            </w:pPr>
            <w:r>
              <w:rPr>
                <w:color w:val="000000"/>
                <w:sz w:val="22"/>
                <w:szCs w:val="22"/>
                <w:lang w:val="en-US"/>
              </w:rPr>
              <w:t>3</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2 644,07</w:t>
            </w:r>
          </w:p>
        </w:tc>
      </w:tr>
      <w:tr w:rsidR="00261904" w:rsidTr="00261904">
        <w:trPr>
          <w:cantSplit/>
          <w:trHeight w:val="300"/>
        </w:trPr>
        <w:tc>
          <w:tcPr>
            <w:tcW w:w="458" w:type="dxa"/>
            <w:vMerge/>
            <w:vAlign w:val="center"/>
          </w:tcPr>
          <w:p w:rsidR="00261904" w:rsidRDefault="00261904" w:rsidP="00261904">
            <w:pPr>
              <w:rPr>
                <w:sz w:val="22"/>
                <w:szCs w:val="22"/>
                <w:lang w:val="en-US" w:eastAsia="ru-RU"/>
              </w:rPr>
            </w:pPr>
          </w:p>
        </w:tc>
        <w:tc>
          <w:tcPr>
            <w:tcW w:w="4158" w:type="dxa"/>
            <w:vMerge/>
            <w:vAlign w:val="center"/>
          </w:tcPr>
          <w:p w:rsidR="00261904" w:rsidRDefault="00261904" w:rsidP="00261904">
            <w:pPr>
              <w:rPr>
                <w:sz w:val="22"/>
                <w:szCs w:val="22"/>
                <w:lang w:eastAsia="ru-RU"/>
              </w:rPr>
            </w:pPr>
          </w:p>
        </w:tc>
        <w:tc>
          <w:tcPr>
            <w:tcW w:w="2624" w:type="dxa"/>
            <w:vAlign w:val="bottom"/>
          </w:tcPr>
          <w:p w:rsidR="00261904" w:rsidRPr="0078032A" w:rsidRDefault="00261904" w:rsidP="00261904">
            <w:pPr>
              <w:rPr>
                <w:color w:val="000000"/>
                <w:sz w:val="22"/>
                <w:szCs w:val="22"/>
                <w:lang w:val="en-US" w:eastAsia="ru-RU"/>
              </w:rPr>
            </w:pPr>
            <w:r>
              <w:rPr>
                <w:sz w:val="22"/>
                <w:szCs w:val="22"/>
                <w:lang w:eastAsia="ru-RU"/>
              </w:rPr>
              <w:t xml:space="preserve">Барабан </w:t>
            </w:r>
            <w:r>
              <w:rPr>
                <w:sz w:val="22"/>
                <w:szCs w:val="22"/>
              </w:rPr>
              <w:t>108R00861</w:t>
            </w:r>
          </w:p>
        </w:tc>
        <w:tc>
          <w:tcPr>
            <w:tcW w:w="1417" w:type="dxa"/>
            <w:vAlign w:val="center"/>
          </w:tcPr>
          <w:p w:rsidR="00261904" w:rsidRPr="00547A7F" w:rsidRDefault="00261904" w:rsidP="00261904">
            <w:pPr>
              <w:rPr>
                <w:color w:val="000000"/>
                <w:sz w:val="22"/>
                <w:szCs w:val="22"/>
                <w:lang w:val="en-US"/>
              </w:rPr>
            </w:pPr>
            <w:r>
              <w:rPr>
                <w:color w:val="000000"/>
                <w:sz w:val="22"/>
                <w:szCs w:val="22"/>
                <w:lang w:val="en-US"/>
              </w:rPr>
              <w:t>4</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6 644,07</w:t>
            </w:r>
          </w:p>
        </w:tc>
      </w:tr>
      <w:tr w:rsidR="00261904" w:rsidTr="00261904">
        <w:trPr>
          <w:trHeight w:val="300"/>
        </w:trPr>
        <w:tc>
          <w:tcPr>
            <w:tcW w:w="458" w:type="dxa"/>
            <w:vMerge w:val="restart"/>
            <w:vAlign w:val="center"/>
          </w:tcPr>
          <w:p w:rsidR="00261904" w:rsidRPr="00CA07B9" w:rsidRDefault="00261904" w:rsidP="00261904">
            <w:pPr>
              <w:rPr>
                <w:sz w:val="22"/>
                <w:szCs w:val="22"/>
                <w:lang w:val="en-US" w:eastAsia="ru-RU"/>
              </w:rPr>
            </w:pPr>
            <w:r>
              <w:rPr>
                <w:sz w:val="22"/>
                <w:szCs w:val="22"/>
                <w:lang w:val="en-US" w:eastAsia="ru-RU"/>
              </w:rPr>
              <w:t>34</w:t>
            </w:r>
          </w:p>
        </w:tc>
        <w:tc>
          <w:tcPr>
            <w:tcW w:w="4158" w:type="dxa"/>
            <w:vMerge w:val="restart"/>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t>
            </w:r>
            <w:proofErr w:type="spellStart"/>
            <w:r>
              <w:rPr>
                <w:sz w:val="22"/>
                <w:szCs w:val="22"/>
                <w:lang w:eastAsia="ru-RU"/>
              </w:rPr>
              <w:t>CopyCentre</w:t>
            </w:r>
            <w:proofErr w:type="spellEnd"/>
            <w:r>
              <w:rPr>
                <w:sz w:val="22"/>
                <w:szCs w:val="22"/>
                <w:lang w:eastAsia="ru-RU"/>
              </w:rPr>
              <w:t xml:space="preserve"> C118</w:t>
            </w:r>
          </w:p>
        </w:tc>
        <w:tc>
          <w:tcPr>
            <w:tcW w:w="2624" w:type="dxa"/>
            <w:vAlign w:val="bottom"/>
          </w:tcPr>
          <w:p w:rsidR="00261904" w:rsidRDefault="00261904" w:rsidP="00261904">
            <w:pPr>
              <w:rPr>
                <w:color w:val="000000"/>
                <w:sz w:val="22"/>
                <w:szCs w:val="22"/>
                <w:lang w:eastAsia="ru-RU"/>
              </w:rPr>
            </w:pPr>
            <w:r>
              <w:rPr>
                <w:color w:val="000000"/>
                <w:sz w:val="22"/>
                <w:szCs w:val="22"/>
                <w:lang w:eastAsia="ru-RU"/>
              </w:rPr>
              <w:t>006R01179 (тонер)</w:t>
            </w:r>
          </w:p>
        </w:tc>
        <w:tc>
          <w:tcPr>
            <w:tcW w:w="1417" w:type="dxa"/>
            <w:vAlign w:val="center"/>
          </w:tcPr>
          <w:p w:rsidR="00261904" w:rsidRPr="00610B6C" w:rsidRDefault="00261904" w:rsidP="00261904">
            <w:pPr>
              <w:rPr>
                <w:color w:val="000000"/>
                <w:sz w:val="22"/>
                <w:szCs w:val="22"/>
                <w:lang w:val="en-US"/>
              </w:rPr>
            </w:pPr>
            <w:r>
              <w:rPr>
                <w:color w:val="000000"/>
                <w:sz w:val="22"/>
                <w:szCs w:val="22"/>
                <w:lang w:val="en-US"/>
              </w:rPr>
              <w:t>10</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3 014,41</w:t>
            </w:r>
          </w:p>
        </w:tc>
      </w:tr>
      <w:tr w:rsidR="00261904" w:rsidTr="00261904">
        <w:trPr>
          <w:trHeight w:val="300"/>
        </w:trPr>
        <w:tc>
          <w:tcPr>
            <w:tcW w:w="458" w:type="dxa"/>
            <w:vMerge/>
            <w:vAlign w:val="center"/>
          </w:tcPr>
          <w:p w:rsidR="00261904" w:rsidRPr="00CA07B9" w:rsidRDefault="00261904" w:rsidP="00261904">
            <w:pPr>
              <w:rPr>
                <w:sz w:val="22"/>
                <w:szCs w:val="22"/>
                <w:lang w:val="en-US" w:eastAsia="ru-RU"/>
              </w:rPr>
            </w:pPr>
          </w:p>
        </w:tc>
        <w:tc>
          <w:tcPr>
            <w:tcW w:w="4158" w:type="dxa"/>
            <w:vMerge/>
            <w:noWrap/>
          </w:tcPr>
          <w:p w:rsidR="00261904" w:rsidRDefault="00261904" w:rsidP="00261904">
            <w:pPr>
              <w:rPr>
                <w:sz w:val="22"/>
                <w:szCs w:val="22"/>
                <w:lang w:eastAsia="ru-RU"/>
              </w:rPr>
            </w:pPr>
          </w:p>
        </w:tc>
        <w:tc>
          <w:tcPr>
            <w:tcW w:w="2624" w:type="dxa"/>
            <w:vAlign w:val="bottom"/>
          </w:tcPr>
          <w:p w:rsidR="00261904" w:rsidRPr="00610B6C" w:rsidRDefault="00261904" w:rsidP="00261904">
            <w:pPr>
              <w:rPr>
                <w:color w:val="000000"/>
                <w:sz w:val="22"/>
                <w:szCs w:val="22"/>
                <w:lang w:val="en-US" w:eastAsia="ru-RU"/>
              </w:rPr>
            </w:pPr>
            <w:r>
              <w:rPr>
                <w:color w:val="000000"/>
                <w:sz w:val="22"/>
                <w:szCs w:val="22"/>
                <w:lang w:eastAsia="ru-RU"/>
              </w:rPr>
              <w:t>013</w:t>
            </w:r>
            <w:r>
              <w:rPr>
                <w:color w:val="000000"/>
                <w:sz w:val="22"/>
                <w:szCs w:val="22"/>
                <w:lang w:val="en-US" w:eastAsia="ru-RU"/>
              </w:rPr>
              <w:t>R00589 (DRUM)</w:t>
            </w:r>
          </w:p>
        </w:tc>
        <w:tc>
          <w:tcPr>
            <w:tcW w:w="1417" w:type="dxa"/>
            <w:vAlign w:val="center"/>
          </w:tcPr>
          <w:p w:rsidR="00261904" w:rsidRPr="00A22660" w:rsidRDefault="00261904" w:rsidP="00261904">
            <w:pPr>
              <w:rPr>
                <w:color w:val="000000"/>
                <w:sz w:val="22"/>
                <w:szCs w:val="22"/>
                <w:lang w:val="en-US"/>
              </w:rPr>
            </w:pPr>
            <w:r>
              <w:rPr>
                <w:color w:val="000000"/>
                <w:sz w:val="22"/>
                <w:szCs w:val="22"/>
                <w:lang w:val="en-US"/>
              </w:rPr>
              <w:t>4</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12 454,24</w:t>
            </w:r>
          </w:p>
        </w:tc>
      </w:tr>
      <w:tr w:rsidR="00261904" w:rsidTr="00261904">
        <w:trPr>
          <w:trHeight w:val="300"/>
        </w:trPr>
        <w:tc>
          <w:tcPr>
            <w:tcW w:w="458" w:type="dxa"/>
            <w:vMerge w:val="restart"/>
            <w:vAlign w:val="center"/>
          </w:tcPr>
          <w:p w:rsidR="00261904" w:rsidRPr="00DE4345" w:rsidRDefault="00261904" w:rsidP="00261904">
            <w:pPr>
              <w:rPr>
                <w:sz w:val="22"/>
                <w:szCs w:val="22"/>
                <w:lang w:val="en-US" w:eastAsia="ru-RU"/>
              </w:rPr>
            </w:pPr>
            <w:r>
              <w:rPr>
                <w:sz w:val="22"/>
                <w:szCs w:val="22"/>
                <w:lang w:val="en-US" w:eastAsia="ru-RU"/>
              </w:rPr>
              <w:t>35</w:t>
            </w:r>
          </w:p>
        </w:tc>
        <w:tc>
          <w:tcPr>
            <w:tcW w:w="4158" w:type="dxa"/>
            <w:vMerge w:val="restart"/>
            <w:noWrap/>
            <w:vAlign w:val="center"/>
          </w:tcPr>
          <w:p w:rsidR="00261904" w:rsidRDefault="00261904" w:rsidP="00261904">
            <w:pPr>
              <w:rPr>
                <w:sz w:val="22"/>
                <w:szCs w:val="22"/>
                <w:lang w:eastAsia="ru-RU"/>
              </w:rPr>
            </w:pPr>
            <w:proofErr w:type="spellStart"/>
            <w:r>
              <w:rPr>
                <w:sz w:val="22"/>
                <w:szCs w:val="22"/>
                <w:lang w:eastAsia="ru-RU"/>
              </w:rPr>
              <w:t>Xerox</w:t>
            </w:r>
            <w:proofErr w:type="spellEnd"/>
            <w:r>
              <w:rPr>
                <w:sz w:val="22"/>
                <w:szCs w:val="22"/>
                <w:lang w:eastAsia="ru-RU"/>
              </w:rPr>
              <w:t xml:space="preserve"> WORKCENTRE 5222</w:t>
            </w:r>
          </w:p>
        </w:tc>
        <w:tc>
          <w:tcPr>
            <w:tcW w:w="2624" w:type="dxa"/>
            <w:vAlign w:val="bottom"/>
          </w:tcPr>
          <w:p w:rsidR="00261904" w:rsidRDefault="00261904" w:rsidP="00261904">
            <w:pPr>
              <w:rPr>
                <w:color w:val="000000"/>
                <w:sz w:val="22"/>
                <w:szCs w:val="22"/>
                <w:lang w:eastAsia="ru-RU"/>
              </w:rPr>
            </w:pPr>
            <w:r>
              <w:rPr>
                <w:sz w:val="22"/>
                <w:szCs w:val="22"/>
              </w:rPr>
              <w:t>106R01413</w:t>
            </w:r>
            <w:r>
              <w:rPr>
                <w:color w:val="000000"/>
                <w:sz w:val="22"/>
                <w:szCs w:val="22"/>
                <w:lang w:eastAsia="ru-RU"/>
              </w:rPr>
              <w:t xml:space="preserve"> (тонер)</w:t>
            </w:r>
          </w:p>
        </w:tc>
        <w:tc>
          <w:tcPr>
            <w:tcW w:w="1417" w:type="dxa"/>
            <w:vAlign w:val="center"/>
          </w:tcPr>
          <w:p w:rsidR="00261904" w:rsidRDefault="00261904" w:rsidP="00261904">
            <w:pPr>
              <w:rPr>
                <w:color w:val="000000"/>
                <w:sz w:val="22"/>
                <w:szCs w:val="22"/>
                <w:lang w:val="en-US"/>
              </w:rPr>
            </w:pPr>
            <w:r>
              <w:rPr>
                <w:color w:val="000000"/>
                <w:sz w:val="22"/>
                <w:szCs w:val="22"/>
                <w:lang w:val="en-US"/>
              </w:rPr>
              <w:t>10</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4 944,92</w:t>
            </w:r>
          </w:p>
        </w:tc>
      </w:tr>
      <w:tr w:rsidR="00261904" w:rsidTr="00261904">
        <w:trPr>
          <w:trHeight w:val="300"/>
        </w:trPr>
        <w:tc>
          <w:tcPr>
            <w:tcW w:w="458" w:type="dxa"/>
            <w:vMerge/>
            <w:vAlign w:val="center"/>
          </w:tcPr>
          <w:p w:rsidR="00261904" w:rsidRDefault="00261904" w:rsidP="00261904">
            <w:pPr>
              <w:rPr>
                <w:sz w:val="22"/>
                <w:szCs w:val="22"/>
                <w:lang w:eastAsia="ru-RU"/>
              </w:rPr>
            </w:pPr>
          </w:p>
        </w:tc>
        <w:tc>
          <w:tcPr>
            <w:tcW w:w="4158" w:type="dxa"/>
            <w:vMerge/>
            <w:noWrap/>
          </w:tcPr>
          <w:p w:rsidR="00261904" w:rsidRDefault="00261904" w:rsidP="00261904">
            <w:pPr>
              <w:rPr>
                <w:sz w:val="22"/>
                <w:szCs w:val="22"/>
                <w:lang w:eastAsia="ru-RU"/>
              </w:rPr>
            </w:pPr>
          </w:p>
        </w:tc>
        <w:tc>
          <w:tcPr>
            <w:tcW w:w="2624" w:type="dxa"/>
            <w:vAlign w:val="bottom"/>
          </w:tcPr>
          <w:p w:rsidR="00261904" w:rsidRPr="00A22660" w:rsidRDefault="00261904" w:rsidP="00261904">
            <w:pPr>
              <w:pStyle w:val="1"/>
              <w:shd w:val="clear" w:color="auto" w:fill="FFFFFF"/>
              <w:spacing w:before="0" w:after="225"/>
              <w:rPr>
                <w:b w:val="0"/>
                <w:color w:val="000000"/>
                <w:sz w:val="22"/>
                <w:szCs w:val="22"/>
                <w:lang w:eastAsia="ru-RU"/>
              </w:rPr>
            </w:pPr>
            <w:r>
              <w:rPr>
                <w:rFonts w:cs="Times New Roman"/>
                <w:b w:val="0"/>
                <w:bCs w:val="0"/>
                <w:color w:val="000000"/>
                <w:sz w:val="22"/>
                <w:szCs w:val="22"/>
              </w:rPr>
              <w:t>101R00434</w:t>
            </w:r>
            <w:r>
              <w:rPr>
                <w:rFonts w:cs="Times New Roman"/>
                <w:b w:val="0"/>
                <w:color w:val="000000"/>
                <w:sz w:val="22"/>
                <w:szCs w:val="22"/>
                <w:lang w:val="en-US" w:eastAsia="ru-RU"/>
              </w:rPr>
              <w:t xml:space="preserve"> (DRUM)</w:t>
            </w:r>
          </w:p>
        </w:tc>
        <w:tc>
          <w:tcPr>
            <w:tcW w:w="1417" w:type="dxa"/>
            <w:vAlign w:val="center"/>
          </w:tcPr>
          <w:p w:rsidR="00261904" w:rsidRDefault="00261904" w:rsidP="00261904">
            <w:pPr>
              <w:rPr>
                <w:color w:val="000000"/>
                <w:sz w:val="22"/>
                <w:szCs w:val="22"/>
                <w:lang w:val="en-US"/>
              </w:rPr>
            </w:pPr>
            <w:r>
              <w:rPr>
                <w:color w:val="000000"/>
                <w:sz w:val="22"/>
                <w:szCs w:val="22"/>
                <w:lang w:val="en-US"/>
              </w:rPr>
              <w:t>3</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9 284,75</w:t>
            </w:r>
          </w:p>
        </w:tc>
      </w:tr>
      <w:tr w:rsidR="00261904" w:rsidTr="00261904">
        <w:trPr>
          <w:trHeight w:val="300"/>
        </w:trPr>
        <w:tc>
          <w:tcPr>
            <w:tcW w:w="458" w:type="dxa"/>
            <w:vMerge w:val="restart"/>
            <w:vAlign w:val="center"/>
          </w:tcPr>
          <w:p w:rsidR="00261904" w:rsidRPr="00CA07B9" w:rsidRDefault="00261904" w:rsidP="00261904">
            <w:pPr>
              <w:rPr>
                <w:sz w:val="22"/>
                <w:szCs w:val="22"/>
                <w:lang w:val="en-US" w:eastAsia="ru-RU"/>
              </w:rPr>
            </w:pPr>
            <w:r>
              <w:rPr>
                <w:sz w:val="22"/>
                <w:szCs w:val="22"/>
                <w:lang w:val="en-US" w:eastAsia="ru-RU"/>
              </w:rPr>
              <w:t>38</w:t>
            </w:r>
          </w:p>
        </w:tc>
        <w:tc>
          <w:tcPr>
            <w:tcW w:w="4158" w:type="dxa"/>
            <w:vMerge w:val="restart"/>
            <w:noWrap/>
          </w:tcPr>
          <w:p w:rsidR="00261904" w:rsidRPr="00547A7F" w:rsidRDefault="00261904" w:rsidP="00261904">
            <w:pPr>
              <w:rPr>
                <w:sz w:val="22"/>
                <w:szCs w:val="22"/>
                <w:lang w:val="en-US" w:eastAsia="ru-RU"/>
              </w:rPr>
            </w:pPr>
            <w:r>
              <w:rPr>
                <w:sz w:val="22"/>
                <w:szCs w:val="22"/>
                <w:lang w:eastAsia="ru-RU"/>
              </w:rPr>
              <w:t>X</w:t>
            </w:r>
            <w:proofErr w:type="spellStart"/>
            <w:r>
              <w:rPr>
                <w:sz w:val="22"/>
                <w:szCs w:val="22"/>
                <w:lang w:val="en-US" w:eastAsia="ru-RU"/>
              </w:rPr>
              <w:t>erox</w:t>
            </w:r>
            <w:proofErr w:type="spellEnd"/>
            <w:r>
              <w:rPr>
                <w:sz w:val="22"/>
                <w:szCs w:val="22"/>
                <w:lang w:eastAsia="ru-RU"/>
              </w:rPr>
              <w:t xml:space="preserve"> WORKCENTRE</w:t>
            </w:r>
            <w:r>
              <w:rPr>
                <w:sz w:val="22"/>
                <w:szCs w:val="22"/>
                <w:lang w:val="en-US" w:eastAsia="ru-RU"/>
              </w:rPr>
              <w:t xml:space="preserve"> 5325</w:t>
            </w:r>
          </w:p>
        </w:tc>
        <w:tc>
          <w:tcPr>
            <w:tcW w:w="2624" w:type="dxa"/>
            <w:vAlign w:val="bottom"/>
          </w:tcPr>
          <w:p w:rsidR="00261904" w:rsidRPr="00547A7F" w:rsidRDefault="00261904" w:rsidP="00261904">
            <w:pPr>
              <w:rPr>
                <w:color w:val="000000"/>
                <w:sz w:val="22"/>
                <w:szCs w:val="22"/>
                <w:lang w:val="en-US" w:eastAsia="ru-RU"/>
              </w:rPr>
            </w:pPr>
            <w:r>
              <w:rPr>
                <w:sz w:val="22"/>
                <w:szCs w:val="22"/>
              </w:rPr>
              <w:t>006R01160</w:t>
            </w:r>
            <w:r>
              <w:rPr>
                <w:sz w:val="22"/>
                <w:szCs w:val="22"/>
                <w:lang w:val="en-US"/>
              </w:rPr>
              <w:t xml:space="preserve"> </w:t>
            </w:r>
            <w:r>
              <w:rPr>
                <w:color w:val="000000"/>
                <w:sz w:val="22"/>
                <w:szCs w:val="22"/>
                <w:lang w:val="en-US" w:eastAsia="ru-RU"/>
              </w:rPr>
              <w:t>(</w:t>
            </w:r>
            <w:r>
              <w:rPr>
                <w:color w:val="000000"/>
                <w:sz w:val="22"/>
                <w:szCs w:val="22"/>
                <w:lang w:eastAsia="ru-RU"/>
              </w:rPr>
              <w:t>черный)</w:t>
            </w:r>
          </w:p>
        </w:tc>
        <w:tc>
          <w:tcPr>
            <w:tcW w:w="1417" w:type="dxa"/>
            <w:vAlign w:val="center"/>
          </w:tcPr>
          <w:p w:rsidR="00261904" w:rsidRPr="007409EF" w:rsidRDefault="007409EF" w:rsidP="00261904">
            <w:pPr>
              <w:rPr>
                <w:color w:val="000000"/>
                <w:sz w:val="22"/>
                <w:szCs w:val="22"/>
              </w:rPr>
            </w:pPr>
            <w:r>
              <w:rPr>
                <w:color w:val="000000"/>
                <w:sz w:val="22"/>
                <w:szCs w:val="22"/>
              </w:rPr>
              <w:t>4</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5 543,22</w:t>
            </w:r>
          </w:p>
        </w:tc>
      </w:tr>
      <w:tr w:rsidR="00261904" w:rsidTr="00261904">
        <w:trPr>
          <w:trHeight w:val="300"/>
        </w:trPr>
        <w:tc>
          <w:tcPr>
            <w:tcW w:w="458" w:type="dxa"/>
            <w:vMerge/>
            <w:vAlign w:val="center"/>
          </w:tcPr>
          <w:p w:rsidR="00261904" w:rsidRDefault="00261904" w:rsidP="00261904">
            <w:pPr>
              <w:rPr>
                <w:sz w:val="22"/>
                <w:szCs w:val="22"/>
                <w:lang w:val="en-US" w:eastAsia="ru-RU"/>
              </w:rPr>
            </w:pPr>
          </w:p>
        </w:tc>
        <w:tc>
          <w:tcPr>
            <w:tcW w:w="4158" w:type="dxa"/>
            <w:vMerge/>
            <w:noWrap/>
          </w:tcPr>
          <w:p w:rsidR="00261904" w:rsidRDefault="00261904" w:rsidP="00261904">
            <w:pPr>
              <w:rPr>
                <w:sz w:val="22"/>
                <w:szCs w:val="22"/>
                <w:lang w:eastAsia="ru-RU"/>
              </w:rPr>
            </w:pPr>
          </w:p>
        </w:tc>
        <w:tc>
          <w:tcPr>
            <w:tcW w:w="2624" w:type="dxa"/>
            <w:vAlign w:val="bottom"/>
          </w:tcPr>
          <w:p w:rsidR="00261904" w:rsidRPr="00547A7F" w:rsidRDefault="00261904" w:rsidP="00261904">
            <w:pPr>
              <w:rPr>
                <w:sz w:val="22"/>
                <w:szCs w:val="22"/>
                <w:lang w:val="en-US"/>
              </w:rPr>
            </w:pPr>
            <w:r>
              <w:rPr>
                <w:sz w:val="22"/>
                <w:szCs w:val="22"/>
              </w:rPr>
              <w:t>013R00591</w:t>
            </w:r>
            <w:r>
              <w:rPr>
                <w:sz w:val="22"/>
                <w:szCs w:val="22"/>
                <w:lang w:val="en-US"/>
              </w:rPr>
              <w:t xml:space="preserve"> </w:t>
            </w:r>
            <w:r>
              <w:rPr>
                <w:color w:val="000000"/>
                <w:sz w:val="22"/>
                <w:szCs w:val="22"/>
                <w:lang w:val="en-US" w:eastAsia="ru-RU"/>
              </w:rPr>
              <w:t>(DRUM)</w:t>
            </w:r>
          </w:p>
        </w:tc>
        <w:tc>
          <w:tcPr>
            <w:tcW w:w="1417" w:type="dxa"/>
            <w:vAlign w:val="center"/>
          </w:tcPr>
          <w:p w:rsidR="00261904" w:rsidRPr="007409EF" w:rsidRDefault="007409EF" w:rsidP="00261904">
            <w:pPr>
              <w:rPr>
                <w:color w:val="000000"/>
                <w:sz w:val="22"/>
                <w:szCs w:val="22"/>
              </w:rPr>
            </w:pPr>
            <w:r>
              <w:rPr>
                <w:color w:val="000000"/>
                <w:sz w:val="22"/>
                <w:szCs w:val="22"/>
              </w:rPr>
              <w:t>2</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11 726,27</w:t>
            </w:r>
          </w:p>
        </w:tc>
      </w:tr>
      <w:tr w:rsidR="00261904" w:rsidTr="00261904">
        <w:trPr>
          <w:trHeight w:val="300"/>
        </w:trPr>
        <w:tc>
          <w:tcPr>
            <w:tcW w:w="458" w:type="dxa"/>
            <w:vAlign w:val="center"/>
          </w:tcPr>
          <w:p w:rsidR="00261904" w:rsidRPr="006E0B6F" w:rsidRDefault="00261904" w:rsidP="00261904">
            <w:pPr>
              <w:rPr>
                <w:sz w:val="22"/>
                <w:szCs w:val="22"/>
                <w:lang w:val="en-US" w:eastAsia="ru-RU"/>
              </w:rPr>
            </w:pPr>
            <w:r>
              <w:rPr>
                <w:sz w:val="22"/>
                <w:szCs w:val="22"/>
                <w:lang w:val="en-US" w:eastAsia="ru-RU"/>
              </w:rPr>
              <w:t>39</w:t>
            </w:r>
          </w:p>
        </w:tc>
        <w:tc>
          <w:tcPr>
            <w:tcW w:w="4158" w:type="dxa"/>
            <w:vMerge w:val="restart"/>
            <w:noWrap/>
            <w:vAlign w:val="center"/>
          </w:tcPr>
          <w:p w:rsidR="00261904" w:rsidRDefault="00261904" w:rsidP="00261904">
            <w:pPr>
              <w:rPr>
                <w:sz w:val="22"/>
                <w:szCs w:val="22"/>
                <w:lang w:eastAsia="ru-RU"/>
              </w:rPr>
            </w:pPr>
            <w:r>
              <w:t xml:space="preserve">HP </w:t>
            </w:r>
            <w:proofErr w:type="spellStart"/>
            <w:r>
              <w:t>color</w:t>
            </w:r>
            <w:proofErr w:type="spellEnd"/>
            <w:r>
              <w:t xml:space="preserve"> </w:t>
            </w:r>
            <w:proofErr w:type="spellStart"/>
            <w:r>
              <w:t>LaserJet</w:t>
            </w:r>
            <w:proofErr w:type="spellEnd"/>
            <w:r>
              <w:t xml:space="preserve"> 3800</w:t>
            </w:r>
          </w:p>
        </w:tc>
        <w:tc>
          <w:tcPr>
            <w:tcW w:w="2624" w:type="dxa"/>
            <w:vAlign w:val="bottom"/>
          </w:tcPr>
          <w:p w:rsidR="00261904" w:rsidRPr="006E0B6F" w:rsidRDefault="00261904" w:rsidP="00261904">
            <w:pPr>
              <w:rPr>
                <w:color w:val="000000"/>
                <w:sz w:val="22"/>
                <w:szCs w:val="22"/>
                <w:lang w:eastAsia="ru-RU"/>
              </w:rPr>
            </w:pPr>
            <w:r>
              <w:rPr>
                <w:color w:val="000000"/>
                <w:sz w:val="22"/>
                <w:szCs w:val="22"/>
                <w:lang w:val="en-US" w:eastAsia="ru-RU"/>
              </w:rPr>
              <w:t>Q6470A (</w:t>
            </w:r>
            <w:r>
              <w:rPr>
                <w:color w:val="000000"/>
                <w:sz w:val="22"/>
                <w:szCs w:val="22"/>
                <w:lang w:eastAsia="ru-RU"/>
              </w:rPr>
              <w:t>черный)</w:t>
            </w:r>
          </w:p>
        </w:tc>
        <w:tc>
          <w:tcPr>
            <w:tcW w:w="1417" w:type="dxa"/>
            <w:vAlign w:val="center"/>
          </w:tcPr>
          <w:p w:rsidR="00261904" w:rsidRPr="006E0B6F" w:rsidRDefault="00261904" w:rsidP="00261904">
            <w:pPr>
              <w:rPr>
                <w:color w:val="000000"/>
                <w:sz w:val="22"/>
                <w:szCs w:val="22"/>
              </w:rPr>
            </w:pPr>
            <w:r>
              <w:rPr>
                <w:color w:val="000000"/>
                <w:sz w:val="22"/>
                <w:szCs w:val="22"/>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9 423,73</w:t>
            </w:r>
          </w:p>
        </w:tc>
      </w:tr>
      <w:tr w:rsidR="00261904" w:rsidTr="00261904">
        <w:trPr>
          <w:trHeight w:val="300"/>
        </w:trPr>
        <w:tc>
          <w:tcPr>
            <w:tcW w:w="458" w:type="dxa"/>
            <w:vAlign w:val="center"/>
          </w:tcPr>
          <w:p w:rsidR="00261904" w:rsidRDefault="00261904" w:rsidP="00261904">
            <w:pPr>
              <w:rPr>
                <w:sz w:val="22"/>
                <w:szCs w:val="22"/>
                <w:lang w:val="en-US" w:eastAsia="ru-RU"/>
              </w:rPr>
            </w:pPr>
            <w:r>
              <w:rPr>
                <w:sz w:val="22"/>
                <w:szCs w:val="22"/>
                <w:lang w:val="en-US" w:eastAsia="ru-RU"/>
              </w:rPr>
              <w:t>40</w:t>
            </w:r>
          </w:p>
        </w:tc>
        <w:tc>
          <w:tcPr>
            <w:tcW w:w="4158" w:type="dxa"/>
            <w:vMerge/>
            <w:noWrap/>
          </w:tcPr>
          <w:p w:rsidR="00261904" w:rsidRDefault="00261904" w:rsidP="00261904">
            <w:pPr>
              <w:rPr>
                <w:sz w:val="22"/>
                <w:szCs w:val="22"/>
                <w:lang w:eastAsia="ru-RU"/>
              </w:rPr>
            </w:pPr>
          </w:p>
        </w:tc>
        <w:tc>
          <w:tcPr>
            <w:tcW w:w="2624" w:type="dxa"/>
            <w:vAlign w:val="bottom"/>
          </w:tcPr>
          <w:p w:rsidR="00261904" w:rsidRDefault="005F4960" w:rsidP="00E566BD">
            <w:pPr>
              <w:rPr>
                <w:color w:val="000000"/>
                <w:sz w:val="22"/>
                <w:szCs w:val="22"/>
                <w:lang w:val="en-US" w:eastAsia="ru-RU"/>
              </w:rPr>
            </w:pPr>
            <w:r>
              <w:rPr>
                <w:color w:val="000000"/>
                <w:sz w:val="22"/>
                <w:szCs w:val="22"/>
                <w:lang w:val="en-US" w:eastAsia="ru-RU"/>
              </w:rPr>
              <w:t>Q</w:t>
            </w:r>
            <w:r w:rsidR="00E566BD">
              <w:rPr>
                <w:color w:val="000000"/>
                <w:sz w:val="22"/>
                <w:szCs w:val="22"/>
                <w:lang w:val="en-US" w:eastAsia="ru-RU"/>
              </w:rPr>
              <w:t>7582A</w:t>
            </w:r>
            <w:r>
              <w:rPr>
                <w:color w:val="000000"/>
                <w:sz w:val="22"/>
                <w:szCs w:val="22"/>
                <w:lang w:eastAsia="ru-RU"/>
              </w:rPr>
              <w:t xml:space="preserve"> </w:t>
            </w:r>
            <w:r w:rsidR="00261904">
              <w:rPr>
                <w:color w:val="000000"/>
                <w:sz w:val="22"/>
                <w:szCs w:val="22"/>
                <w:lang w:eastAsia="ru-RU"/>
              </w:rPr>
              <w:t>(желтый )</w:t>
            </w:r>
          </w:p>
        </w:tc>
        <w:tc>
          <w:tcPr>
            <w:tcW w:w="1417" w:type="dxa"/>
            <w:vAlign w:val="center"/>
          </w:tcPr>
          <w:p w:rsidR="00261904"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9 388,14</w:t>
            </w:r>
          </w:p>
        </w:tc>
      </w:tr>
      <w:tr w:rsidR="00261904" w:rsidTr="00261904">
        <w:trPr>
          <w:trHeight w:val="300"/>
        </w:trPr>
        <w:tc>
          <w:tcPr>
            <w:tcW w:w="458" w:type="dxa"/>
            <w:vAlign w:val="center"/>
          </w:tcPr>
          <w:p w:rsidR="00261904" w:rsidRDefault="00261904" w:rsidP="00261904">
            <w:pPr>
              <w:rPr>
                <w:sz w:val="22"/>
                <w:szCs w:val="22"/>
                <w:lang w:val="en-US" w:eastAsia="ru-RU"/>
              </w:rPr>
            </w:pPr>
            <w:r>
              <w:rPr>
                <w:sz w:val="22"/>
                <w:szCs w:val="22"/>
                <w:lang w:val="en-US" w:eastAsia="ru-RU"/>
              </w:rPr>
              <w:t>41</w:t>
            </w:r>
          </w:p>
        </w:tc>
        <w:tc>
          <w:tcPr>
            <w:tcW w:w="4158" w:type="dxa"/>
            <w:vMerge/>
            <w:noWrap/>
          </w:tcPr>
          <w:p w:rsidR="00261904" w:rsidRDefault="00261904" w:rsidP="00261904">
            <w:pPr>
              <w:rPr>
                <w:sz w:val="22"/>
                <w:szCs w:val="22"/>
                <w:lang w:eastAsia="ru-RU"/>
              </w:rPr>
            </w:pPr>
          </w:p>
        </w:tc>
        <w:tc>
          <w:tcPr>
            <w:tcW w:w="2624" w:type="dxa"/>
            <w:vAlign w:val="bottom"/>
          </w:tcPr>
          <w:p w:rsidR="00261904" w:rsidRDefault="005F4960" w:rsidP="00E566BD">
            <w:pPr>
              <w:rPr>
                <w:color w:val="000000"/>
                <w:sz w:val="22"/>
                <w:szCs w:val="22"/>
                <w:lang w:val="en-US" w:eastAsia="ru-RU"/>
              </w:rPr>
            </w:pPr>
            <w:r>
              <w:rPr>
                <w:color w:val="000000"/>
                <w:sz w:val="22"/>
                <w:szCs w:val="22"/>
                <w:lang w:val="en-US" w:eastAsia="ru-RU"/>
              </w:rPr>
              <w:t>Q</w:t>
            </w:r>
            <w:r w:rsidR="00E566BD">
              <w:rPr>
                <w:color w:val="000000"/>
                <w:sz w:val="22"/>
                <w:szCs w:val="22"/>
                <w:lang w:val="en-US" w:eastAsia="ru-RU"/>
              </w:rPr>
              <w:t>758</w:t>
            </w:r>
            <w:r w:rsidR="00172AE9">
              <w:rPr>
                <w:color w:val="000000"/>
                <w:sz w:val="22"/>
                <w:szCs w:val="22"/>
                <w:lang w:eastAsia="ru-RU"/>
              </w:rPr>
              <w:t>3</w:t>
            </w:r>
            <w:r>
              <w:rPr>
                <w:color w:val="000000"/>
                <w:sz w:val="22"/>
                <w:szCs w:val="22"/>
                <w:lang w:val="en-US" w:eastAsia="ru-RU"/>
              </w:rPr>
              <w:t>A</w:t>
            </w:r>
            <w:r w:rsidR="00261904">
              <w:rPr>
                <w:color w:val="000000"/>
                <w:sz w:val="22"/>
                <w:szCs w:val="22"/>
                <w:lang w:eastAsia="ru-RU"/>
              </w:rPr>
              <w:t xml:space="preserve"> (пурпурный)</w:t>
            </w:r>
          </w:p>
        </w:tc>
        <w:tc>
          <w:tcPr>
            <w:tcW w:w="1417" w:type="dxa"/>
            <w:vAlign w:val="center"/>
          </w:tcPr>
          <w:p w:rsidR="00261904"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9 388,14</w:t>
            </w:r>
          </w:p>
        </w:tc>
      </w:tr>
      <w:tr w:rsidR="00261904" w:rsidTr="00261904">
        <w:trPr>
          <w:trHeight w:val="300"/>
        </w:trPr>
        <w:tc>
          <w:tcPr>
            <w:tcW w:w="458" w:type="dxa"/>
            <w:vAlign w:val="center"/>
          </w:tcPr>
          <w:p w:rsidR="00261904" w:rsidRDefault="00261904" w:rsidP="00261904">
            <w:pPr>
              <w:rPr>
                <w:sz w:val="22"/>
                <w:szCs w:val="22"/>
                <w:lang w:val="en-US" w:eastAsia="ru-RU"/>
              </w:rPr>
            </w:pPr>
            <w:r>
              <w:rPr>
                <w:sz w:val="22"/>
                <w:szCs w:val="22"/>
                <w:lang w:val="en-US" w:eastAsia="ru-RU"/>
              </w:rPr>
              <w:t>42</w:t>
            </w:r>
          </w:p>
        </w:tc>
        <w:tc>
          <w:tcPr>
            <w:tcW w:w="4158" w:type="dxa"/>
            <w:vMerge/>
            <w:noWrap/>
          </w:tcPr>
          <w:p w:rsidR="00261904" w:rsidRDefault="00261904" w:rsidP="00261904">
            <w:pPr>
              <w:rPr>
                <w:sz w:val="22"/>
                <w:szCs w:val="22"/>
                <w:lang w:eastAsia="ru-RU"/>
              </w:rPr>
            </w:pPr>
          </w:p>
        </w:tc>
        <w:tc>
          <w:tcPr>
            <w:tcW w:w="2624" w:type="dxa"/>
            <w:vAlign w:val="bottom"/>
          </w:tcPr>
          <w:p w:rsidR="00261904" w:rsidRDefault="005F4960" w:rsidP="00E566BD">
            <w:pPr>
              <w:rPr>
                <w:color w:val="000000"/>
                <w:sz w:val="22"/>
                <w:szCs w:val="22"/>
                <w:lang w:val="en-US" w:eastAsia="ru-RU"/>
              </w:rPr>
            </w:pPr>
            <w:r>
              <w:rPr>
                <w:color w:val="000000"/>
                <w:sz w:val="22"/>
                <w:szCs w:val="22"/>
                <w:lang w:val="en-US" w:eastAsia="ru-RU"/>
              </w:rPr>
              <w:t>Q</w:t>
            </w:r>
            <w:r w:rsidR="00E566BD">
              <w:rPr>
                <w:color w:val="000000"/>
                <w:sz w:val="22"/>
                <w:szCs w:val="22"/>
                <w:lang w:val="en-US" w:eastAsia="ru-RU"/>
              </w:rPr>
              <w:t>758</w:t>
            </w:r>
            <w:r>
              <w:rPr>
                <w:color w:val="000000"/>
                <w:sz w:val="22"/>
                <w:szCs w:val="22"/>
                <w:lang w:eastAsia="ru-RU"/>
              </w:rPr>
              <w:t>1</w:t>
            </w:r>
            <w:r>
              <w:rPr>
                <w:color w:val="000000"/>
                <w:sz w:val="22"/>
                <w:szCs w:val="22"/>
                <w:lang w:val="en-US" w:eastAsia="ru-RU"/>
              </w:rPr>
              <w:t>A</w:t>
            </w:r>
            <w:r w:rsidR="00261904">
              <w:rPr>
                <w:color w:val="000000"/>
                <w:sz w:val="22"/>
                <w:szCs w:val="22"/>
                <w:lang w:val="en-US" w:eastAsia="ru-RU"/>
              </w:rPr>
              <w:t xml:space="preserve"> </w:t>
            </w:r>
            <w:r w:rsidR="00261904">
              <w:rPr>
                <w:color w:val="000000"/>
                <w:sz w:val="22"/>
                <w:szCs w:val="22"/>
                <w:lang w:eastAsia="ru-RU"/>
              </w:rPr>
              <w:t>(голубой)</w:t>
            </w:r>
          </w:p>
        </w:tc>
        <w:tc>
          <w:tcPr>
            <w:tcW w:w="1417" w:type="dxa"/>
            <w:vAlign w:val="center"/>
          </w:tcPr>
          <w:p w:rsidR="00261904" w:rsidRDefault="00261904" w:rsidP="00261904">
            <w:pPr>
              <w:rPr>
                <w:color w:val="000000"/>
                <w:sz w:val="22"/>
                <w:szCs w:val="22"/>
                <w:lang w:val="en-US"/>
              </w:rPr>
            </w:pPr>
            <w:r>
              <w:rPr>
                <w:color w:val="000000"/>
                <w:sz w:val="22"/>
                <w:szCs w:val="22"/>
                <w:lang w:val="en-US"/>
              </w:rPr>
              <w:t>1</w:t>
            </w:r>
          </w:p>
        </w:tc>
        <w:tc>
          <w:tcPr>
            <w:tcW w:w="1276" w:type="dxa"/>
          </w:tcPr>
          <w:p w:rsidR="00261904" w:rsidRPr="005F4960" w:rsidRDefault="005F4960" w:rsidP="00261904">
            <w:pPr>
              <w:rPr>
                <w:rFonts w:ascii="Calibri" w:hAnsi="Calibri"/>
                <w:color w:val="000000"/>
                <w:sz w:val="22"/>
                <w:szCs w:val="22"/>
              </w:rPr>
            </w:pPr>
            <w:r>
              <w:rPr>
                <w:rFonts w:ascii="Calibri" w:hAnsi="Calibri"/>
                <w:color w:val="000000"/>
                <w:sz w:val="22"/>
                <w:szCs w:val="22"/>
              </w:rPr>
              <w:t>9 388,14</w:t>
            </w:r>
          </w:p>
        </w:tc>
      </w:tr>
      <w:tr w:rsidR="00172AE9" w:rsidTr="00261904">
        <w:trPr>
          <w:trHeight w:val="300"/>
        </w:trPr>
        <w:tc>
          <w:tcPr>
            <w:tcW w:w="458" w:type="dxa"/>
            <w:vMerge w:val="restart"/>
            <w:vAlign w:val="center"/>
          </w:tcPr>
          <w:p w:rsidR="00172AE9" w:rsidRPr="00172AE9" w:rsidRDefault="00172AE9" w:rsidP="00261904">
            <w:pPr>
              <w:rPr>
                <w:sz w:val="22"/>
                <w:szCs w:val="22"/>
                <w:lang w:eastAsia="ru-RU"/>
              </w:rPr>
            </w:pPr>
            <w:r>
              <w:rPr>
                <w:sz w:val="22"/>
                <w:szCs w:val="22"/>
                <w:lang w:eastAsia="ru-RU"/>
              </w:rPr>
              <w:t>43</w:t>
            </w:r>
          </w:p>
        </w:tc>
        <w:tc>
          <w:tcPr>
            <w:tcW w:w="4158" w:type="dxa"/>
            <w:vMerge w:val="restart"/>
            <w:noWrap/>
            <w:vAlign w:val="center"/>
          </w:tcPr>
          <w:p w:rsidR="00172AE9" w:rsidRPr="001846D4" w:rsidRDefault="00172AE9" w:rsidP="00261904">
            <w:pPr>
              <w:rPr>
                <w:sz w:val="22"/>
                <w:szCs w:val="22"/>
                <w:lang w:val="en-US" w:eastAsia="ru-RU"/>
              </w:rPr>
            </w:pPr>
            <w:r>
              <w:rPr>
                <w:sz w:val="22"/>
                <w:szCs w:val="22"/>
                <w:lang w:val="en-US" w:eastAsia="ru-RU"/>
              </w:rPr>
              <w:t>HP LaserJet CP2025</w:t>
            </w:r>
          </w:p>
        </w:tc>
        <w:tc>
          <w:tcPr>
            <w:tcW w:w="2624" w:type="dxa"/>
            <w:vAlign w:val="bottom"/>
          </w:tcPr>
          <w:p w:rsidR="00172AE9" w:rsidRPr="001846D4" w:rsidRDefault="00172AE9" w:rsidP="00261904">
            <w:pPr>
              <w:rPr>
                <w:sz w:val="22"/>
                <w:szCs w:val="22"/>
                <w:lang w:val="en-US" w:eastAsia="ru-RU"/>
              </w:rPr>
            </w:pPr>
            <w:r>
              <w:rPr>
                <w:sz w:val="22"/>
                <w:szCs w:val="22"/>
                <w:shd w:val="clear" w:color="auto" w:fill="FFFFFF"/>
              </w:rPr>
              <w:t>CC530A (№304A)</w:t>
            </w:r>
            <w:r>
              <w:rPr>
                <w:sz w:val="22"/>
                <w:szCs w:val="22"/>
                <w:shd w:val="clear" w:color="auto" w:fill="FFFFFF"/>
                <w:lang w:val="en-US"/>
              </w:rPr>
              <w:t xml:space="preserve"> (</w:t>
            </w:r>
            <w:r>
              <w:rPr>
                <w:sz w:val="22"/>
                <w:szCs w:val="22"/>
                <w:shd w:val="clear" w:color="auto" w:fill="FFFFFF"/>
              </w:rPr>
              <w:t>черный</w:t>
            </w:r>
            <w:r>
              <w:rPr>
                <w:sz w:val="22"/>
                <w:szCs w:val="22"/>
                <w:shd w:val="clear" w:color="auto" w:fill="FFFFFF"/>
                <w:lang w:val="en-US"/>
              </w:rPr>
              <w:t>)</w:t>
            </w:r>
          </w:p>
        </w:tc>
        <w:tc>
          <w:tcPr>
            <w:tcW w:w="1417" w:type="dxa"/>
            <w:vAlign w:val="center"/>
          </w:tcPr>
          <w:p w:rsidR="00172AE9" w:rsidRPr="001846D4" w:rsidRDefault="00172AE9" w:rsidP="00261904">
            <w:pPr>
              <w:rPr>
                <w:sz w:val="22"/>
                <w:szCs w:val="22"/>
              </w:rPr>
            </w:pPr>
            <w:r>
              <w:rPr>
                <w:sz w:val="22"/>
                <w:szCs w:val="22"/>
              </w:rPr>
              <w:t>1</w:t>
            </w:r>
          </w:p>
        </w:tc>
        <w:tc>
          <w:tcPr>
            <w:tcW w:w="1276" w:type="dxa"/>
          </w:tcPr>
          <w:p w:rsidR="00172AE9" w:rsidRPr="00172AE9" w:rsidRDefault="0097154C" w:rsidP="00261904">
            <w:pPr>
              <w:rPr>
                <w:rFonts w:ascii="Calibri" w:hAnsi="Calibri"/>
                <w:color w:val="000000"/>
                <w:sz w:val="22"/>
                <w:szCs w:val="22"/>
              </w:rPr>
            </w:pPr>
            <w:r>
              <w:rPr>
                <w:rFonts w:ascii="Calibri" w:hAnsi="Calibri"/>
                <w:color w:val="000000"/>
                <w:sz w:val="22"/>
                <w:szCs w:val="22"/>
              </w:rPr>
              <w:t>6538,00</w:t>
            </w:r>
          </w:p>
        </w:tc>
      </w:tr>
      <w:tr w:rsidR="00172AE9" w:rsidTr="00261904">
        <w:trPr>
          <w:trHeight w:val="300"/>
        </w:trPr>
        <w:tc>
          <w:tcPr>
            <w:tcW w:w="458" w:type="dxa"/>
            <w:vMerge/>
            <w:vAlign w:val="center"/>
          </w:tcPr>
          <w:p w:rsidR="00172AE9" w:rsidRDefault="00172AE9" w:rsidP="00261904">
            <w:pPr>
              <w:rPr>
                <w:sz w:val="22"/>
                <w:szCs w:val="22"/>
                <w:lang w:val="en-US" w:eastAsia="ru-RU"/>
              </w:rPr>
            </w:pPr>
          </w:p>
        </w:tc>
        <w:tc>
          <w:tcPr>
            <w:tcW w:w="4158" w:type="dxa"/>
            <w:vMerge/>
            <w:noWrap/>
          </w:tcPr>
          <w:p w:rsidR="00172AE9" w:rsidRPr="001846D4" w:rsidRDefault="00172AE9" w:rsidP="00261904">
            <w:pPr>
              <w:rPr>
                <w:sz w:val="22"/>
                <w:szCs w:val="22"/>
                <w:lang w:eastAsia="ru-RU"/>
              </w:rPr>
            </w:pPr>
          </w:p>
        </w:tc>
        <w:tc>
          <w:tcPr>
            <w:tcW w:w="2624" w:type="dxa"/>
            <w:vAlign w:val="bottom"/>
          </w:tcPr>
          <w:p w:rsidR="00172AE9" w:rsidRPr="001846D4" w:rsidRDefault="00172AE9" w:rsidP="00261904">
            <w:pPr>
              <w:rPr>
                <w:sz w:val="22"/>
                <w:szCs w:val="22"/>
                <w:lang w:val="en-US" w:eastAsia="ru-RU"/>
              </w:rPr>
            </w:pPr>
            <w:r>
              <w:rPr>
                <w:sz w:val="22"/>
                <w:szCs w:val="22"/>
                <w:shd w:val="clear" w:color="auto" w:fill="FFFFFF"/>
              </w:rPr>
              <w:t>CC531A (№304A) (голубой)</w:t>
            </w:r>
          </w:p>
        </w:tc>
        <w:tc>
          <w:tcPr>
            <w:tcW w:w="1417" w:type="dxa"/>
            <w:vAlign w:val="center"/>
          </w:tcPr>
          <w:p w:rsidR="00172AE9" w:rsidRPr="001846D4" w:rsidRDefault="00172AE9" w:rsidP="00261904">
            <w:pPr>
              <w:rPr>
                <w:sz w:val="22"/>
                <w:szCs w:val="22"/>
              </w:rPr>
            </w:pPr>
            <w:r>
              <w:rPr>
                <w:sz w:val="22"/>
                <w:szCs w:val="22"/>
              </w:rPr>
              <w:t>1</w:t>
            </w:r>
          </w:p>
        </w:tc>
        <w:tc>
          <w:tcPr>
            <w:tcW w:w="1276" w:type="dxa"/>
          </w:tcPr>
          <w:p w:rsidR="00172AE9" w:rsidRPr="00172AE9" w:rsidRDefault="00172AE9" w:rsidP="00261904">
            <w:pPr>
              <w:rPr>
                <w:rFonts w:ascii="Calibri" w:hAnsi="Calibri"/>
                <w:color w:val="000000"/>
                <w:sz w:val="22"/>
                <w:szCs w:val="22"/>
              </w:rPr>
            </w:pPr>
            <w:r>
              <w:rPr>
                <w:rFonts w:ascii="Calibri" w:hAnsi="Calibri"/>
                <w:color w:val="000000"/>
                <w:sz w:val="22"/>
                <w:szCs w:val="22"/>
              </w:rPr>
              <w:t>6 406,78</w:t>
            </w:r>
          </w:p>
        </w:tc>
      </w:tr>
      <w:tr w:rsidR="00172AE9" w:rsidTr="00261904">
        <w:trPr>
          <w:trHeight w:val="300"/>
        </w:trPr>
        <w:tc>
          <w:tcPr>
            <w:tcW w:w="458" w:type="dxa"/>
            <w:vMerge/>
            <w:vAlign w:val="center"/>
          </w:tcPr>
          <w:p w:rsidR="00172AE9" w:rsidRDefault="00172AE9" w:rsidP="00261904">
            <w:pPr>
              <w:rPr>
                <w:sz w:val="22"/>
                <w:szCs w:val="22"/>
                <w:lang w:val="en-US" w:eastAsia="ru-RU"/>
              </w:rPr>
            </w:pPr>
          </w:p>
        </w:tc>
        <w:tc>
          <w:tcPr>
            <w:tcW w:w="4158" w:type="dxa"/>
            <w:vMerge/>
            <w:noWrap/>
          </w:tcPr>
          <w:p w:rsidR="00172AE9" w:rsidRPr="001846D4" w:rsidRDefault="00172AE9" w:rsidP="00261904">
            <w:pPr>
              <w:rPr>
                <w:sz w:val="22"/>
                <w:szCs w:val="22"/>
                <w:lang w:eastAsia="ru-RU"/>
              </w:rPr>
            </w:pPr>
          </w:p>
        </w:tc>
        <w:tc>
          <w:tcPr>
            <w:tcW w:w="2624" w:type="dxa"/>
            <w:vAlign w:val="bottom"/>
          </w:tcPr>
          <w:p w:rsidR="00172AE9" w:rsidRPr="001846D4" w:rsidRDefault="00172AE9" w:rsidP="00261904">
            <w:pPr>
              <w:rPr>
                <w:sz w:val="22"/>
                <w:szCs w:val="22"/>
                <w:lang w:val="en-US" w:eastAsia="ru-RU"/>
              </w:rPr>
            </w:pPr>
            <w:r>
              <w:rPr>
                <w:sz w:val="22"/>
                <w:szCs w:val="22"/>
                <w:shd w:val="clear" w:color="auto" w:fill="FFFFFF"/>
              </w:rPr>
              <w:t>CC532A (№304A) (желтый)</w:t>
            </w:r>
          </w:p>
        </w:tc>
        <w:tc>
          <w:tcPr>
            <w:tcW w:w="1417" w:type="dxa"/>
            <w:vAlign w:val="center"/>
          </w:tcPr>
          <w:p w:rsidR="00172AE9" w:rsidRPr="001846D4" w:rsidRDefault="00172AE9" w:rsidP="00261904">
            <w:pPr>
              <w:rPr>
                <w:sz w:val="22"/>
                <w:szCs w:val="22"/>
              </w:rPr>
            </w:pPr>
            <w:r>
              <w:rPr>
                <w:sz w:val="22"/>
                <w:szCs w:val="22"/>
              </w:rPr>
              <w:t>1</w:t>
            </w:r>
          </w:p>
        </w:tc>
        <w:tc>
          <w:tcPr>
            <w:tcW w:w="1276" w:type="dxa"/>
          </w:tcPr>
          <w:p w:rsidR="00172AE9" w:rsidRPr="003C6276" w:rsidRDefault="00172AE9" w:rsidP="00261904">
            <w:pPr>
              <w:rPr>
                <w:lang w:val="en-US"/>
              </w:rPr>
            </w:pPr>
            <w:r>
              <w:rPr>
                <w:rFonts w:ascii="Calibri" w:hAnsi="Calibri"/>
                <w:color w:val="000000"/>
                <w:sz w:val="22"/>
                <w:szCs w:val="22"/>
              </w:rPr>
              <w:t>6 406,78</w:t>
            </w:r>
          </w:p>
        </w:tc>
      </w:tr>
      <w:tr w:rsidR="00172AE9" w:rsidTr="00261904">
        <w:trPr>
          <w:trHeight w:val="300"/>
        </w:trPr>
        <w:tc>
          <w:tcPr>
            <w:tcW w:w="458" w:type="dxa"/>
            <w:vMerge/>
            <w:vAlign w:val="center"/>
          </w:tcPr>
          <w:p w:rsidR="00172AE9" w:rsidRDefault="00172AE9" w:rsidP="00261904">
            <w:pPr>
              <w:rPr>
                <w:sz w:val="22"/>
                <w:szCs w:val="22"/>
                <w:lang w:val="en-US" w:eastAsia="ru-RU"/>
              </w:rPr>
            </w:pPr>
          </w:p>
        </w:tc>
        <w:tc>
          <w:tcPr>
            <w:tcW w:w="4158" w:type="dxa"/>
            <w:vMerge/>
            <w:noWrap/>
          </w:tcPr>
          <w:p w:rsidR="00172AE9" w:rsidRPr="001846D4" w:rsidRDefault="00172AE9" w:rsidP="00261904">
            <w:pPr>
              <w:rPr>
                <w:sz w:val="22"/>
                <w:szCs w:val="22"/>
                <w:lang w:eastAsia="ru-RU"/>
              </w:rPr>
            </w:pPr>
          </w:p>
        </w:tc>
        <w:tc>
          <w:tcPr>
            <w:tcW w:w="2624" w:type="dxa"/>
            <w:vAlign w:val="bottom"/>
          </w:tcPr>
          <w:p w:rsidR="00172AE9" w:rsidRPr="001846D4" w:rsidRDefault="00172AE9" w:rsidP="00261904">
            <w:pPr>
              <w:rPr>
                <w:sz w:val="22"/>
                <w:szCs w:val="22"/>
                <w:lang w:val="en-US" w:eastAsia="ru-RU"/>
              </w:rPr>
            </w:pPr>
            <w:r>
              <w:rPr>
                <w:sz w:val="22"/>
                <w:szCs w:val="22"/>
                <w:shd w:val="clear" w:color="auto" w:fill="FFFFFF"/>
              </w:rPr>
              <w:t>CC533A(№304A)(пурпурный)</w:t>
            </w:r>
          </w:p>
        </w:tc>
        <w:tc>
          <w:tcPr>
            <w:tcW w:w="1417" w:type="dxa"/>
            <w:vAlign w:val="center"/>
          </w:tcPr>
          <w:p w:rsidR="00172AE9" w:rsidRPr="001846D4" w:rsidRDefault="00172AE9" w:rsidP="00261904">
            <w:pPr>
              <w:rPr>
                <w:sz w:val="22"/>
                <w:szCs w:val="22"/>
              </w:rPr>
            </w:pPr>
            <w:r>
              <w:rPr>
                <w:sz w:val="22"/>
                <w:szCs w:val="22"/>
              </w:rPr>
              <w:t>1</w:t>
            </w:r>
          </w:p>
        </w:tc>
        <w:tc>
          <w:tcPr>
            <w:tcW w:w="1276" w:type="dxa"/>
          </w:tcPr>
          <w:p w:rsidR="00172AE9" w:rsidRPr="003C6276" w:rsidRDefault="00172AE9" w:rsidP="00261904">
            <w:pPr>
              <w:rPr>
                <w:lang w:val="en-US"/>
              </w:rPr>
            </w:pPr>
            <w:r>
              <w:rPr>
                <w:rFonts w:ascii="Calibri" w:hAnsi="Calibri"/>
                <w:color w:val="000000"/>
                <w:sz w:val="22"/>
                <w:szCs w:val="22"/>
              </w:rPr>
              <w:t>6 406,78</w:t>
            </w:r>
          </w:p>
        </w:tc>
      </w:tr>
      <w:tr w:rsidR="00172AE9" w:rsidTr="00261904">
        <w:trPr>
          <w:trHeight w:val="300"/>
        </w:trPr>
        <w:tc>
          <w:tcPr>
            <w:tcW w:w="458" w:type="dxa"/>
            <w:vMerge w:val="restart"/>
            <w:vAlign w:val="center"/>
          </w:tcPr>
          <w:p w:rsidR="00172AE9" w:rsidRPr="00172AE9" w:rsidRDefault="00172AE9" w:rsidP="00261904">
            <w:pPr>
              <w:rPr>
                <w:sz w:val="22"/>
                <w:szCs w:val="22"/>
                <w:lang w:eastAsia="ru-RU"/>
              </w:rPr>
            </w:pPr>
            <w:r>
              <w:rPr>
                <w:sz w:val="22"/>
                <w:szCs w:val="22"/>
                <w:lang w:eastAsia="ru-RU"/>
              </w:rPr>
              <w:t>44</w:t>
            </w:r>
          </w:p>
        </w:tc>
        <w:tc>
          <w:tcPr>
            <w:tcW w:w="4158" w:type="dxa"/>
            <w:vMerge w:val="restart"/>
            <w:noWrap/>
            <w:vAlign w:val="center"/>
          </w:tcPr>
          <w:p w:rsidR="00172AE9" w:rsidRPr="001846D4" w:rsidRDefault="00172AE9" w:rsidP="00261904">
            <w:pPr>
              <w:rPr>
                <w:sz w:val="22"/>
                <w:szCs w:val="22"/>
                <w:lang w:eastAsia="ru-RU"/>
              </w:rPr>
            </w:pPr>
            <w:r>
              <w:rPr>
                <w:color w:val="000000"/>
                <w:sz w:val="22"/>
                <w:szCs w:val="22"/>
                <w:lang w:val="en-US" w:eastAsia="ru-RU"/>
              </w:rPr>
              <w:t>HP Color LJ Pro 100</w:t>
            </w:r>
          </w:p>
        </w:tc>
        <w:tc>
          <w:tcPr>
            <w:tcW w:w="2624" w:type="dxa"/>
            <w:vAlign w:val="bottom"/>
          </w:tcPr>
          <w:p w:rsidR="00172AE9" w:rsidRPr="001846D4" w:rsidRDefault="00172AE9" w:rsidP="00261904">
            <w:pPr>
              <w:rPr>
                <w:sz w:val="22"/>
                <w:szCs w:val="22"/>
                <w:shd w:val="clear" w:color="auto" w:fill="FFFFFF"/>
              </w:rPr>
            </w:pPr>
            <w:r>
              <w:rPr>
                <w:color w:val="000000"/>
                <w:sz w:val="22"/>
                <w:szCs w:val="22"/>
                <w:lang w:val="en-US" w:eastAsia="ru-RU"/>
              </w:rPr>
              <w:t xml:space="preserve">CE310A </w:t>
            </w:r>
            <w:r>
              <w:rPr>
                <w:sz w:val="22"/>
                <w:szCs w:val="22"/>
                <w:shd w:val="clear" w:color="auto" w:fill="FFFFFF"/>
                <w:lang w:val="en-US"/>
              </w:rPr>
              <w:t>(</w:t>
            </w:r>
            <w:r>
              <w:rPr>
                <w:sz w:val="22"/>
                <w:szCs w:val="22"/>
                <w:shd w:val="clear" w:color="auto" w:fill="FFFFFF"/>
              </w:rPr>
              <w:t>черный</w:t>
            </w:r>
            <w:r>
              <w:rPr>
                <w:sz w:val="22"/>
                <w:szCs w:val="22"/>
                <w:shd w:val="clear" w:color="auto" w:fill="FFFFFF"/>
                <w:lang w:val="en-US"/>
              </w:rPr>
              <w:t>)</w:t>
            </w:r>
          </w:p>
        </w:tc>
        <w:tc>
          <w:tcPr>
            <w:tcW w:w="1417" w:type="dxa"/>
            <w:vAlign w:val="center"/>
          </w:tcPr>
          <w:p w:rsidR="00172AE9" w:rsidRPr="007409EF" w:rsidRDefault="007409EF" w:rsidP="00261904">
            <w:pPr>
              <w:rPr>
                <w:sz w:val="22"/>
                <w:szCs w:val="22"/>
              </w:rPr>
            </w:pPr>
            <w:r>
              <w:rPr>
                <w:sz w:val="22"/>
                <w:szCs w:val="22"/>
              </w:rPr>
              <w:t>3</w:t>
            </w:r>
          </w:p>
        </w:tc>
        <w:tc>
          <w:tcPr>
            <w:tcW w:w="1276" w:type="dxa"/>
          </w:tcPr>
          <w:p w:rsidR="00172AE9" w:rsidRPr="00172AE9" w:rsidRDefault="00172AE9" w:rsidP="00261904">
            <w:pPr>
              <w:rPr>
                <w:rFonts w:ascii="Calibri" w:hAnsi="Calibri"/>
                <w:color w:val="000000"/>
                <w:sz w:val="22"/>
                <w:szCs w:val="22"/>
              </w:rPr>
            </w:pPr>
            <w:r>
              <w:rPr>
                <w:rFonts w:ascii="Calibri" w:hAnsi="Calibri"/>
                <w:color w:val="000000"/>
                <w:sz w:val="22"/>
                <w:szCs w:val="22"/>
              </w:rPr>
              <w:t>3 361,86</w:t>
            </w:r>
          </w:p>
        </w:tc>
      </w:tr>
      <w:tr w:rsidR="00172AE9" w:rsidTr="00261904">
        <w:trPr>
          <w:trHeight w:val="300"/>
        </w:trPr>
        <w:tc>
          <w:tcPr>
            <w:tcW w:w="458" w:type="dxa"/>
            <w:vMerge/>
            <w:vAlign w:val="center"/>
          </w:tcPr>
          <w:p w:rsidR="00172AE9" w:rsidRDefault="00172AE9" w:rsidP="00261904">
            <w:pPr>
              <w:rPr>
                <w:sz w:val="22"/>
                <w:szCs w:val="22"/>
                <w:lang w:val="en-US" w:eastAsia="ru-RU"/>
              </w:rPr>
            </w:pPr>
          </w:p>
        </w:tc>
        <w:tc>
          <w:tcPr>
            <w:tcW w:w="4158" w:type="dxa"/>
            <w:vMerge/>
            <w:noWrap/>
          </w:tcPr>
          <w:p w:rsidR="00172AE9" w:rsidRPr="001846D4" w:rsidRDefault="00172AE9" w:rsidP="00261904">
            <w:pPr>
              <w:rPr>
                <w:sz w:val="22"/>
                <w:szCs w:val="22"/>
                <w:lang w:eastAsia="ru-RU"/>
              </w:rPr>
            </w:pPr>
          </w:p>
        </w:tc>
        <w:tc>
          <w:tcPr>
            <w:tcW w:w="2624" w:type="dxa"/>
            <w:vAlign w:val="bottom"/>
          </w:tcPr>
          <w:p w:rsidR="00172AE9" w:rsidRPr="001846D4" w:rsidRDefault="00172AE9" w:rsidP="00261904">
            <w:pPr>
              <w:rPr>
                <w:sz w:val="22"/>
                <w:szCs w:val="22"/>
                <w:shd w:val="clear" w:color="auto" w:fill="FFFFFF"/>
              </w:rPr>
            </w:pPr>
            <w:r>
              <w:rPr>
                <w:color w:val="000000"/>
                <w:sz w:val="22"/>
                <w:szCs w:val="22"/>
                <w:lang w:val="en-US" w:eastAsia="ru-RU"/>
              </w:rPr>
              <w:t xml:space="preserve">CE311A </w:t>
            </w:r>
            <w:r>
              <w:rPr>
                <w:sz w:val="22"/>
                <w:szCs w:val="22"/>
                <w:shd w:val="clear" w:color="auto" w:fill="FFFFFF"/>
              </w:rPr>
              <w:t>(голубой)</w:t>
            </w:r>
          </w:p>
        </w:tc>
        <w:tc>
          <w:tcPr>
            <w:tcW w:w="1417" w:type="dxa"/>
            <w:vAlign w:val="center"/>
          </w:tcPr>
          <w:p w:rsidR="00172AE9" w:rsidRPr="001846D4" w:rsidRDefault="00172AE9" w:rsidP="00261904">
            <w:pPr>
              <w:rPr>
                <w:sz w:val="22"/>
                <w:szCs w:val="22"/>
                <w:lang w:val="en-US"/>
              </w:rPr>
            </w:pPr>
            <w:r>
              <w:rPr>
                <w:sz w:val="22"/>
                <w:szCs w:val="22"/>
                <w:lang w:val="en-US"/>
              </w:rPr>
              <w:t>1</w:t>
            </w:r>
          </w:p>
        </w:tc>
        <w:tc>
          <w:tcPr>
            <w:tcW w:w="1276" w:type="dxa"/>
          </w:tcPr>
          <w:p w:rsidR="00172AE9" w:rsidRPr="00172AE9" w:rsidRDefault="00172AE9" w:rsidP="00261904">
            <w:pPr>
              <w:rPr>
                <w:rFonts w:ascii="Calibri" w:hAnsi="Calibri"/>
                <w:color w:val="000000"/>
                <w:sz w:val="22"/>
                <w:szCs w:val="22"/>
              </w:rPr>
            </w:pPr>
            <w:r>
              <w:rPr>
                <w:rFonts w:ascii="Calibri" w:hAnsi="Calibri"/>
                <w:color w:val="000000"/>
                <w:sz w:val="22"/>
                <w:szCs w:val="22"/>
              </w:rPr>
              <w:t>3 777,12</w:t>
            </w:r>
          </w:p>
        </w:tc>
      </w:tr>
      <w:tr w:rsidR="00172AE9" w:rsidTr="00261904">
        <w:trPr>
          <w:trHeight w:val="300"/>
        </w:trPr>
        <w:tc>
          <w:tcPr>
            <w:tcW w:w="458" w:type="dxa"/>
            <w:vMerge/>
            <w:vAlign w:val="center"/>
          </w:tcPr>
          <w:p w:rsidR="00172AE9" w:rsidRDefault="00172AE9" w:rsidP="00261904">
            <w:pPr>
              <w:rPr>
                <w:sz w:val="22"/>
                <w:szCs w:val="22"/>
                <w:lang w:val="en-US" w:eastAsia="ru-RU"/>
              </w:rPr>
            </w:pPr>
          </w:p>
        </w:tc>
        <w:tc>
          <w:tcPr>
            <w:tcW w:w="4158" w:type="dxa"/>
            <w:vMerge/>
            <w:noWrap/>
          </w:tcPr>
          <w:p w:rsidR="00172AE9" w:rsidRPr="001846D4" w:rsidRDefault="00172AE9" w:rsidP="00261904">
            <w:pPr>
              <w:rPr>
                <w:sz w:val="22"/>
                <w:szCs w:val="22"/>
                <w:lang w:eastAsia="ru-RU"/>
              </w:rPr>
            </w:pPr>
          </w:p>
        </w:tc>
        <w:tc>
          <w:tcPr>
            <w:tcW w:w="2624" w:type="dxa"/>
            <w:vAlign w:val="bottom"/>
          </w:tcPr>
          <w:p w:rsidR="00172AE9" w:rsidRPr="001846D4" w:rsidRDefault="00172AE9" w:rsidP="00261904">
            <w:pPr>
              <w:rPr>
                <w:sz w:val="22"/>
                <w:szCs w:val="22"/>
                <w:shd w:val="clear" w:color="auto" w:fill="FFFFFF"/>
              </w:rPr>
            </w:pPr>
            <w:r>
              <w:rPr>
                <w:color w:val="000000"/>
                <w:sz w:val="22"/>
                <w:szCs w:val="22"/>
                <w:lang w:val="en-US" w:eastAsia="ru-RU"/>
              </w:rPr>
              <w:t xml:space="preserve">CE312A </w:t>
            </w:r>
            <w:r>
              <w:rPr>
                <w:sz w:val="22"/>
                <w:szCs w:val="22"/>
                <w:shd w:val="clear" w:color="auto" w:fill="FFFFFF"/>
              </w:rPr>
              <w:t>(желтый)</w:t>
            </w:r>
          </w:p>
        </w:tc>
        <w:tc>
          <w:tcPr>
            <w:tcW w:w="1417" w:type="dxa"/>
            <w:vAlign w:val="center"/>
          </w:tcPr>
          <w:p w:rsidR="00172AE9" w:rsidRPr="001846D4" w:rsidRDefault="00172AE9" w:rsidP="00261904">
            <w:pPr>
              <w:rPr>
                <w:sz w:val="22"/>
                <w:szCs w:val="22"/>
                <w:lang w:val="en-US"/>
              </w:rPr>
            </w:pPr>
            <w:r>
              <w:rPr>
                <w:sz w:val="22"/>
                <w:szCs w:val="22"/>
                <w:lang w:val="en-US"/>
              </w:rPr>
              <w:t>1</w:t>
            </w:r>
          </w:p>
        </w:tc>
        <w:tc>
          <w:tcPr>
            <w:tcW w:w="1276" w:type="dxa"/>
          </w:tcPr>
          <w:p w:rsidR="00172AE9" w:rsidRPr="00172AE9" w:rsidRDefault="00172AE9" w:rsidP="00261904">
            <w:pPr>
              <w:rPr>
                <w:rFonts w:ascii="Calibri" w:hAnsi="Calibri"/>
                <w:color w:val="000000"/>
                <w:sz w:val="22"/>
                <w:szCs w:val="22"/>
              </w:rPr>
            </w:pPr>
            <w:r>
              <w:rPr>
                <w:rFonts w:ascii="Calibri" w:hAnsi="Calibri"/>
                <w:color w:val="000000"/>
                <w:sz w:val="22"/>
                <w:szCs w:val="22"/>
              </w:rPr>
              <w:t>3 777,12</w:t>
            </w:r>
          </w:p>
        </w:tc>
      </w:tr>
      <w:tr w:rsidR="00261904" w:rsidTr="00172AE9">
        <w:trPr>
          <w:trHeight w:val="551"/>
        </w:trPr>
        <w:tc>
          <w:tcPr>
            <w:tcW w:w="458" w:type="dxa"/>
            <w:vAlign w:val="center"/>
          </w:tcPr>
          <w:p w:rsidR="00261904" w:rsidRDefault="00261904" w:rsidP="00261904">
            <w:pPr>
              <w:rPr>
                <w:sz w:val="22"/>
                <w:szCs w:val="22"/>
                <w:lang w:val="en-US" w:eastAsia="ru-RU"/>
              </w:rPr>
            </w:pPr>
          </w:p>
        </w:tc>
        <w:tc>
          <w:tcPr>
            <w:tcW w:w="4158" w:type="dxa"/>
            <w:vMerge/>
            <w:noWrap/>
          </w:tcPr>
          <w:p w:rsidR="00261904" w:rsidRPr="001846D4" w:rsidRDefault="00261904" w:rsidP="00261904">
            <w:pPr>
              <w:rPr>
                <w:sz w:val="22"/>
                <w:szCs w:val="22"/>
                <w:lang w:eastAsia="ru-RU"/>
              </w:rPr>
            </w:pPr>
          </w:p>
        </w:tc>
        <w:tc>
          <w:tcPr>
            <w:tcW w:w="2624" w:type="dxa"/>
            <w:vAlign w:val="bottom"/>
          </w:tcPr>
          <w:p w:rsidR="00261904" w:rsidRPr="001846D4" w:rsidRDefault="00261904" w:rsidP="00261904">
            <w:pPr>
              <w:rPr>
                <w:sz w:val="22"/>
                <w:szCs w:val="22"/>
                <w:shd w:val="clear" w:color="auto" w:fill="FFFFFF"/>
              </w:rPr>
            </w:pPr>
            <w:r>
              <w:rPr>
                <w:color w:val="000000"/>
                <w:sz w:val="22"/>
                <w:szCs w:val="22"/>
                <w:lang w:val="en-US" w:eastAsia="ru-RU"/>
              </w:rPr>
              <w:t>CE313A (</w:t>
            </w:r>
            <w:r>
              <w:rPr>
                <w:sz w:val="22"/>
                <w:szCs w:val="22"/>
                <w:shd w:val="clear" w:color="auto" w:fill="FFFFFF"/>
              </w:rPr>
              <w:t>пурпурный)</w:t>
            </w:r>
          </w:p>
        </w:tc>
        <w:tc>
          <w:tcPr>
            <w:tcW w:w="1417" w:type="dxa"/>
            <w:vAlign w:val="center"/>
          </w:tcPr>
          <w:p w:rsidR="00261904" w:rsidRPr="001846D4" w:rsidRDefault="00261904" w:rsidP="00261904">
            <w:pPr>
              <w:rPr>
                <w:sz w:val="22"/>
                <w:szCs w:val="22"/>
                <w:lang w:val="en-US"/>
              </w:rPr>
            </w:pPr>
            <w:r>
              <w:rPr>
                <w:sz w:val="22"/>
                <w:szCs w:val="22"/>
                <w:lang w:val="en-US"/>
              </w:rPr>
              <w:t>1</w:t>
            </w:r>
          </w:p>
        </w:tc>
        <w:tc>
          <w:tcPr>
            <w:tcW w:w="1276" w:type="dxa"/>
          </w:tcPr>
          <w:p w:rsidR="00261904" w:rsidRPr="00172AE9" w:rsidRDefault="00172AE9" w:rsidP="00261904">
            <w:pPr>
              <w:rPr>
                <w:rFonts w:ascii="Calibri" w:hAnsi="Calibri"/>
                <w:color w:val="000000"/>
                <w:sz w:val="22"/>
                <w:szCs w:val="22"/>
              </w:rPr>
            </w:pPr>
            <w:r>
              <w:rPr>
                <w:rFonts w:ascii="Calibri" w:hAnsi="Calibri"/>
                <w:color w:val="000000"/>
                <w:sz w:val="22"/>
                <w:szCs w:val="22"/>
              </w:rPr>
              <w:t>3 777,12</w:t>
            </w:r>
          </w:p>
        </w:tc>
      </w:tr>
      <w:tr w:rsidR="00261904" w:rsidTr="00261904">
        <w:trPr>
          <w:trHeight w:val="300"/>
        </w:trPr>
        <w:tc>
          <w:tcPr>
            <w:tcW w:w="458" w:type="dxa"/>
            <w:vAlign w:val="center"/>
          </w:tcPr>
          <w:p w:rsidR="00261904" w:rsidRPr="00172AE9" w:rsidRDefault="00261904" w:rsidP="00172AE9">
            <w:pPr>
              <w:rPr>
                <w:sz w:val="22"/>
                <w:szCs w:val="22"/>
                <w:lang w:eastAsia="ru-RU"/>
              </w:rPr>
            </w:pPr>
            <w:r>
              <w:rPr>
                <w:sz w:val="22"/>
                <w:szCs w:val="22"/>
                <w:lang w:val="en-US" w:eastAsia="ru-RU"/>
              </w:rPr>
              <w:t>4</w:t>
            </w:r>
            <w:r w:rsidR="00172AE9">
              <w:rPr>
                <w:sz w:val="22"/>
                <w:szCs w:val="22"/>
                <w:lang w:eastAsia="ru-RU"/>
              </w:rPr>
              <w:t>5</w:t>
            </w:r>
          </w:p>
        </w:tc>
        <w:tc>
          <w:tcPr>
            <w:tcW w:w="4158" w:type="dxa"/>
            <w:noWrap/>
          </w:tcPr>
          <w:p w:rsidR="00261904" w:rsidRPr="00DE4345" w:rsidRDefault="00261904" w:rsidP="00261904">
            <w:pPr>
              <w:rPr>
                <w:sz w:val="22"/>
                <w:szCs w:val="22"/>
                <w:lang w:val="en-US" w:eastAsia="ru-RU"/>
              </w:rPr>
            </w:pPr>
            <w:r>
              <w:rPr>
                <w:sz w:val="22"/>
                <w:szCs w:val="22"/>
                <w:lang w:val="en-US" w:eastAsia="ru-RU"/>
              </w:rPr>
              <w:t>HP LaserJet 9040</w:t>
            </w:r>
          </w:p>
        </w:tc>
        <w:tc>
          <w:tcPr>
            <w:tcW w:w="2624" w:type="dxa"/>
            <w:vAlign w:val="bottom"/>
          </w:tcPr>
          <w:p w:rsidR="00261904" w:rsidRDefault="00261904" w:rsidP="00261904">
            <w:pPr>
              <w:rPr>
                <w:color w:val="000000"/>
                <w:sz w:val="22"/>
                <w:szCs w:val="22"/>
                <w:lang w:val="en-US" w:eastAsia="ru-RU"/>
              </w:rPr>
            </w:pPr>
            <w:r>
              <w:rPr>
                <w:color w:val="000000"/>
                <w:sz w:val="22"/>
                <w:szCs w:val="22"/>
                <w:lang w:eastAsia="ru-RU"/>
              </w:rPr>
              <w:t>C8543X</w:t>
            </w:r>
          </w:p>
        </w:tc>
        <w:tc>
          <w:tcPr>
            <w:tcW w:w="1417" w:type="dxa"/>
            <w:vAlign w:val="center"/>
          </w:tcPr>
          <w:p w:rsidR="00261904" w:rsidRPr="00FF5A1C" w:rsidRDefault="00261904" w:rsidP="00261904">
            <w:pPr>
              <w:rPr>
                <w:color w:val="000000"/>
                <w:sz w:val="22"/>
                <w:szCs w:val="22"/>
              </w:rPr>
            </w:pPr>
            <w:r>
              <w:rPr>
                <w:color w:val="000000"/>
                <w:sz w:val="22"/>
                <w:szCs w:val="22"/>
                <w:lang w:val="en-US"/>
              </w:rPr>
              <w:t>2</w:t>
            </w:r>
          </w:p>
        </w:tc>
        <w:tc>
          <w:tcPr>
            <w:tcW w:w="1276" w:type="dxa"/>
          </w:tcPr>
          <w:p w:rsidR="00261904" w:rsidRPr="00172AE9" w:rsidRDefault="00172AE9" w:rsidP="00261904">
            <w:pPr>
              <w:rPr>
                <w:rFonts w:ascii="Calibri" w:hAnsi="Calibri"/>
                <w:color w:val="000000"/>
                <w:sz w:val="22"/>
                <w:szCs w:val="22"/>
              </w:rPr>
            </w:pPr>
            <w:r>
              <w:rPr>
                <w:rFonts w:ascii="Calibri" w:hAnsi="Calibri"/>
                <w:color w:val="000000"/>
                <w:sz w:val="22"/>
                <w:szCs w:val="22"/>
              </w:rPr>
              <w:t>17 342,37</w:t>
            </w:r>
          </w:p>
        </w:tc>
      </w:tr>
      <w:tr w:rsidR="00261904" w:rsidTr="005A7B0B">
        <w:trPr>
          <w:trHeight w:val="300"/>
        </w:trPr>
        <w:tc>
          <w:tcPr>
            <w:tcW w:w="458" w:type="dxa"/>
            <w:vMerge w:val="restart"/>
            <w:vAlign w:val="center"/>
          </w:tcPr>
          <w:p w:rsidR="00261904" w:rsidRPr="00172AE9" w:rsidRDefault="00172AE9" w:rsidP="005A7B0B">
            <w:pPr>
              <w:jc w:val="center"/>
              <w:rPr>
                <w:sz w:val="22"/>
                <w:szCs w:val="22"/>
                <w:lang w:eastAsia="ru-RU"/>
              </w:rPr>
            </w:pPr>
            <w:r>
              <w:rPr>
                <w:sz w:val="22"/>
                <w:szCs w:val="22"/>
                <w:lang w:eastAsia="ru-RU"/>
              </w:rPr>
              <w:t>46</w:t>
            </w:r>
          </w:p>
        </w:tc>
        <w:tc>
          <w:tcPr>
            <w:tcW w:w="4158" w:type="dxa"/>
            <w:noWrap/>
            <w:vAlign w:val="center"/>
          </w:tcPr>
          <w:p w:rsidR="00261904" w:rsidRPr="001846D4" w:rsidRDefault="00261904" w:rsidP="007409EF">
            <w:pPr>
              <w:rPr>
                <w:sz w:val="22"/>
                <w:szCs w:val="22"/>
                <w:lang w:val="en-US" w:eastAsia="ru-RU"/>
              </w:rPr>
            </w:pPr>
            <w:r>
              <w:rPr>
                <w:sz w:val="22"/>
                <w:szCs w:val="22"/>
                <w:lang w:val="en-US" w:eastAsia="ru-RU"/>
              </w:rPr>
              <w:t>Kyocera FS-4100dn</w:t>
            </w:r>
          </w:p>
        </w:tc>
        <w:tc>
          <w:tcPr>
            <w:tcW w:w="2624" w:type="dxa"/>
            <w:vAlign w:val="center"/>
          </w:tcPr>
          <w:p w:rsidR="00261904" w:rsidRPr="001846D4" w:rsidRDefault="00261904" w:rsidP="007409EF">
            <w:pPr>
              <w:rPr>
                <w:color w:val="000000"/>
                <w:sz w:val="22"/>
                <w:szCs w:val="22"/>
                <w:lang w:val="en-US" w:eastAsia="ru-RU"/>
              </w:rPr>
            </w:pPr>
            <w:r>
              <w:rPr>
                <w:color w:val="000000"/>
                <w:sz w:val="22"/>
                <w:szCs w:val="22"/>
                <w:lang w:val="en-US" w:eastAsia="ru-RU"/>
              </w:rPr>
              <w:t>TK-3110</w:t>
            </w:r>
          </w:p>
        </w:tc>
        <w:tc>
          <w:tcPr>
            <w:tcW w:w="1417" w:type="dxa"/>
            <w:vAlign w:val="center"/>
          </w:tcPr>
          <w:p w:rsidR="00261904" w:rsidRPr="00677691" w:rsidRDefault="00D917FC" w:rsidP="005A7B0B">
            <w:pPr>
              <w:rPr>
                <w:color w:val="000000"/>
                <w:sz w:val="22"/>
                <w:szCs w:val="22"/>
              </w:rPr>
            </w:pPr>
            <w:r>
              <w:rPr>
                <w:color w:val="000000"/>
                <w:sz w:val="22"/>
                <w:szCs w:val="22"/>
              </w:rPr>
              <w:t>20</w:t>
            </w:r>
          </w:p>
        </w:tc>
        <w:tc>
          <w:tcPr>
            <w:tcW w:w="1276" w:type="dxa"/>
            <w:vAlign w:val="center"/>
          </w:tcPr>
          <w:p w:rsidR="00261904" w:rsidRPr="004221E4" w:rsidRDefault="004221E4" w:rsidP="005A7B0B">
            <w:pPr>
              <w:jc w:val="center"/>
              <w:rPr>
                <w:rFonts w:ascii="Calibri" w:hAnsi="Calibri"/>
                <w:color w:val="000000"/>
                <w:sz w:val="22"/>
                <w:szCs w:val="22"/>
              </w:rPr>
            </w:pPr>
            <w:r>
              <w:rPr>
                <w:rFonts w:ascii="Calibri" w:hAnsi="Calibri"/>
                <w:color w:val="000000"/>
                <w:sz w:val="22"/>
                <w:szCs w:val="22"/>
              </w:rPr>
              <w:t>9 014,41</w:t>
            </w:r>
          </w:p>
        </w:tc>
      </w:tr>
      <w:tr w:rsidR="00261904" w:rsidTr="005A7B0B">
        <w:trPr>
          <w:trHeight w:val="1205"/>
        </w:trPr>
        <w:tc>
          <w:tcPr>
            <w:tcW w:w="458" w:type="dxa"/>
            <w:vMerge/>
            <w:vAlign w:val="center"/>
          </w:tcPr>
          <w:p w:rsidR="00261904" w:rsidRDefault="00261904" w:rsidP="005A7B0B">
            <w:pPr>
              <w:jc w:val="center"/>
              <w:rPr>
                <w:sz w:val="22"/>
                <w:szCs w:val="22"/>
                <w:lang w:val="en-US" w:eastAsia="ru-RU"/>
              </w:rPr>
            </w:pPr>
          </w:p>
        </w:tc>
        <w:tc>
          <w:tcPr>
            <w:tcW w:w="4158" w:type="dxa"/>
            <w:noWrap/>
            <w:vAlign w:val="center"/>
          </w:tcPr>
          <w:p w:rsidR="00261904" w:rsidRPr="004221E4" w:rsidRDefault="004221E4" w:rsidP="005A7B0B">
            <w:pPr>
              <w:rPr>
                <w:sz w:val="22"/>
                <w:szCs w:val="22"/>
                <w:lang w:eastAsia="ru-RU"/>
              </w:rPr>
            </w:pPr>
            <w:r w:rsidRPr="004221E4">
              <w:rPr>
                <w:sz w:val="22"/>
                <w:szCs w:val="22"/>
                <w:lang w:eastAsia="ru-RU"/>
              </w:rPr>
              <w:t xml:space="preserve">Комплект сервисный </w:t>
            </w:r>
            <w:r w:rsidRPr="004221E4">
              <w:rPr>
                <w:sz w:val="22"/>
                <w:szCs w:val="22"/>
                <w:lang w:val="en-US" w:eastAsia="ru-RU"/>
              </w:rPr>
              <w:t>MK</w:t>
            </w:r>
            <w:r w:rsidRPr="004221E4">
              <w:rPr>
                <w:sz w:val="22"/>
                <w:szCs w:val="22"/>
                <w:lang w:eastAsia="ru-RU"/>
              </w:rPr>
              <w:t xml:space="preserve">-3130 </w:t>
            </w:r>
            <w:r w:rsidRPr="004221E4">
              <w:rPr>
                <w:sz w:val="22"/>
                <w:szCs w:val="22"/>
                <w:lang w:val="en-US" w:eastAsia="ru-RU"/>
              </w:rPr>
              <w:t>Kyocera</w:t>
            </w:r>
            <w:r w:rsidRPr="004221E4">
              <w:rPr>
                <w:sz w:val="22"/>
                <w:szCs w:val="22"/>
                <w:lang w:eastAsia="ru-RU"/>
              </w:rPr>
              <w:t xml:space="preserve"> </w:t>
            </w:r>
            <w:r w:rsidRPr="004221E4">
              <w:rPr>
                <w:sz w:val="22"/>
                <w:szCs w:val="22"/>
                <w:lang w:val="en-US" w:eastAsia="ru-RU"/>
              </w:rPr>
              <w:t>FS</w:t>
            </w:r>
            <w:r w:rsidRPr="004221E4">
              <w:rPr>
                <w:sz w:val="22"/>
                <w:szCs w:val="22"/>
                <w:lang w:eastAsia="ru-RU"/>
              </w:rPr>
              <w:t>-4100</w:t>
            </w:r>
            <w:r w:rsidRPr="004221E4">
              <w:rPr>
                <w:sz w:val="22"/>
                <w:szCs w:val="22"/>
                <w:lang w:val="en-US" w:eastAsia="ru-RU"/>
              </w:rPr>
              <w:t>DN</w:t>
            </w:r>
          </w:p>
        </w:tc>
        <w:tc>
          <w:tcPr>
            <w:tcW w:w="2624" w:type="dxa"/>
            <w:vAlign w:val="center"/>
          </w:tcPr>
          <w:p w:rsidR="00261904" w:rsidRPr="00C90DB3" w:rsidRDefault="00261904" w:rsidP="005A7B0B">
            <w:pPr>
              <w:pStyle w:val="1"/>
              <w:rPr>
                <w:color w:val="000000"/>
                <w:sz w:val="22"/>
                <w:szCs w:val="22"/>
                <w:lang w:eastAsia="ru-RU"/>
              </w:rPr>
            </w:pPr>
            <w:r>
              <w:rPr>
                <w:rFonts w:cs="Times New Roman"/>
                <w:b w:val="0"/>
                <w:bCs w:val="0"/>
                <w:sz w:val="22"/>
                <w:szCs w:val="22"/>
              </w:rPr>
              <w:t>Сервисный комплект        MK-3130 / 1702MT8NL0</w:t>
            </w:r>
          </w:p>
        </w:tc>
        <w:tc>
          <w:tcPr>
            <w:tcW w:w="1417" w:type="dxa"/>
            <w:vAlign w:val="center"/>
          </w:tcPr>
          <w:p w:rsidR="00261904" w:rsidRPr="00C90DB3" w:rsidRDefault="00261904" w:rsidP="005A7B0B">
            <w:pPr>
              <w:rPr>
                <w:color w:val="000000"/>
                <w:sz w:val="22"/>
                <w:szCs w:val="22"/>
                <w:lang w:val="en-US"/>
              </w:rPr>
            </w:pPr>
            <w:r>
              <w:rPr>
                <w:color w:val="000000"/>
                <w:sz w:val="22"/>
                <w:szCs w:val="22"/>
                <w:lang w:val="en-US"/>
              </w:rPr>
              <w:t>2</w:t>
            </w:r>
          </w:p>
        </w:tc>
        <w:tc>
          <w:tcPr>
            <w:tcW w:w="1276" w:type="dxa"/>
            <w:vAlign w:val="center"/>
          </w:tcPr>
          <w:p w:rsidR="004221E4" w:rsidRDefault="004221E4" w:rsidP="005A7B0B">
            <w:pPr>
              <w:jc w:val="center"/>
              <w:rPr>
                <w:rFonts w:ascii="Calibri" w:hAnsi="Calibri"/>
                <w:color w:val="000000"/>
                <w:sz w:val="22"/>
                <w:szCs w:val="22"/>
              </w:rPr>
            </w:pPr>
            <w:r>
              <w:rPr>
                <w:rFonts w:ascii="Calibri" w:hAnsi="Calibri"/>
                <w:color w:val="000000"/>
                <w:sz w:val="22"/>
                <w:szCs w:val="22"/>
              </w:rPr>
              <w:t>17 183,90</w:t>
            </w:r>
          </w:p>
          <w:p w:rsidR="00261904" w:rsidRPr="003C6276" w:rsidRDefault="00261904" w:rsidP="005A7B0B">
            <w:pPr>
              <w:jc w:val="center"/>
              <w:rPr>
                <w:lang w:val="en-US"/>
              </w:rPr>
            </w:pPr>
            <w:bookmarkStart w:id="14" w:name="_GoBack"/>
            <w:bookmarkEnd w:id="14"/>
          </w:p>
        </w:tc>
      </w:tr>
      <w:tr w:rsidR="00261904" w:rsidTr="004221E4">
        <w:trPr>
          <w:trHeight w:val="300"/>
        </w:trPr>
        <w:tc>
          <w:tcPr>
            <w:tcW w:w="458" w:type="dxa"/>
            <w:vMerge w:val="restart"/>
            <w:vAlign w:val="center"/>
          </w:tcPr>
          <w:p w:rsidR="00261904" w:rsidRPr="00C90DB3" w:rsidRDefault="00172AE9" w:rsidP="00261904">
            <w:pPr>
              <w:rPr>
                <w:sz w:val="22"/>
                <w:szCs w:val="22"/>
                <w:lang w:eastAsia="ru-RU"/>
              </w:rPr>
            </w:pPr>
            <w:r>
              <w:rPr>
                <w:sz w:val="22"/>
                <w:szCs w:val="22"/>
                <w:lang w:eastAsia="ru-RU"/>
              </w:rPr>
              <w:t>47</w:t>
            </w:r>
          </w:p>
        </w:tc>
        <w:tc>
          <w:tcPr>
            <w:tcW w:w="4158" w:type="dxa"/>
            <w:vMerge w:val="restart"/>
            <w:noWrap/>
            <w:vAlign w:val="center"/>
          </w:tcPr>
          <w:p w:rsidR="00261904" w:rsidRDefault="00261904" w:rsidP="00261904">
            <w:pPr>
              <w:rPr>
                <w:sz w:val="22"/>
                <w:szCs w:val="22"/>
                <w:lang w:val="en-US" w:eastAsia="ru-RU"/>
              </w:rPr>
            </w:pPr>
            <w:r>
              <w:rPr>
                <w:sz w:val="22"/>
                <w:szCs w:val="22"/>
                <w:lang w:val="en-US" w:eastAsia="ru-RU"/>
              </w:rPr>
              <w:t>Kyocera FS-1060</w:t>
            </w:r>
          </w:p>
        </w:tc>
        <w:tc>
          <w:tcPr>
            <w:tcW w:w="2624" w:type="dxa"/>
            <w:vAlign w:val="bottom"/>
          </w:tcPr>
          <w:p w:rsidR="00261904" w:rsidRDefault="00261904" w:rsidP="00261904">
            <w:pPr>
              <w:rPr>
                <w:color w:val="000000"/>
                <w:sz w:val="22"/>
                <w:szCs w:val="22"/>
                <w:lang w:val="en-US" w:eastAsia="ru-RU"/>
              </w:rPr>
            </w:pPr>
            <w:r>
              <w:rPr>
                <w:color w:val="000000"/>
                <w:sz w:val="22"/>
                <w:szCs w:val="22"/>
                <w:lang w:val="en-US" w:eastAsia="ru-RU"/>
              </w:rPr>
              <w:t>TK-1120</w:t>
            </w:r>
          </w:p>
        </w:tc>
        <w:tc>
          <w:tcPr>
            <w:tcW w:w="1417" w:type="dxa"/>
            <w:tcBorders>
              <w:bottom w:val="single" w:sz="4" w:space="0" w:color="auto"/>
            </w:tcBorders>
            <w:vAlign w:val="center"/>
          </w:tcPr>
          <w:p w:rsidR="00261904" w:rsidRPr="00677691" w:rsidRDefault="00D917FC" w:rsidP="00261904">
            <w:pPr>
              <w:rPr>
                <w:color w:val="000000"/>
                <w:sz w:val="22"/>
                <w:szCs w:val="22"/>
              </w:rPr>
            </w:pPr>
            <w:r>
              <w:rPr>
                <w:color w:val="000000"/>
                <w:sz w:val="22"/>
                <w:szCs w:val="22"/>
              </w:rPr>
              <w:t>30</w:t>
            </w:r>
          </w:p>
        </w:tc>
        <w:tc>
          <w:tcPr>
            <w:tcW w:w="1276" w:type="dxa"/>
          </w:tcPr>
          <w:p w:rsidR="00261904" w:rsidRPr="004221E4" w:rsidRDefault="004221E4" w:rsidP="00261904">
            <w:pPr>
              <w:rPr>
                <w:rFonts w:ascii="Calibri" w:hAnsi="Calibri"/>
                <w:color w:val="000000"/>
                <w:sz w:val="22"/>
                <w:szCs w:val="22"/>
              </w:rPr>
            </w:pPr>
            <w:r>
              <w:rPr>
                <w:rFonts w:ascii="Calibri" w:hAnsi="Calibri"/>
                <w:color w:val="000000"/>
                <w:sz w:val="22"/>
                <w:szCs w:val="22"/>
              </w:rPr>
              <w:t>3 216,95</w:t>
            </w:r>
          </w:p>
        </w:tc>
      </w:tr>
      <w:tr w:rsidR="00261904" w:rsidTr="004221E4">
        <w:trPr>
          <w:trHeight w:val="300"/>
        </w:trPr>
        <w:tc>
          <w:tcPr>
            <w:tcW w:w="458" w:type="dxa"/>
            <w:vMerge/>
            <w:vAlign w:val="center"/>
          </w:tcPr>
          <w:p w:rsidR="00261904" w:rsidRDefault="00261904" w:rsidP="00261904">
            <w:pPr>
              <w:rPr>
                <w:sz w:val="22"/>
                <w:szCs w:val="22"/>
                <w:lang w:val="en-US" w:eastAsia="ru-RU"/>
              </w:rPr>
            </w:pPr>
          </w:p>
        </w:tc>
        <w:tc>
          <w:tcPr>
            <w:tcW w:w="4158" w:type="dxa"/>
            <w:vMerge/>
            <w:noWrap/>
          </w:tcPr>
          <w:p w:rsidR="00261904" w:rsidRDefault="00261904" w:rsidP="00261904">
            <w:pPr>
              <w:rPr>
                <w:sz w:val="22"/>
                <w:szCs w:val="22"/>
                <w:lang w:val="en-US" w:eastAsia="ru-RU"/>
              </w:rPr>
            </w:pPr>
          </w:p>
        </w:tc>
        <w:tc>
          <w:tcPr>
            <w:tcW w:w="2624" w:type="dxa"/>
            <w:tcBorders>
              <w:right w:val="single" w:sz="4" w:space="0" w:color="auto"/>
            </w:tcBorders>
            <w:vAlign w:val="bottom"/>
          </w:tcPr>
          <w:p w:rsidR="00261904" w:rsidRPr="00DD0F10" w:rsidRDefault="00261904" w:rsidP="00261904">
            <w:pPr>
              <w:rPr>
                <w:color w:val="000000"/>
                <w:sz w:val="22"/>
                <w:szCs w:val="22"/>
                <w:lang w:val="en-US" w:eastAsia="ru-RU"/>
              </w:rPr>
            </w:pPr>
            <w:r>
              <w:rPr>
                <w:color w:val="000000"/>
                <w:sz w:val="22"/>
                <w:szCs w:val="22"/>
                <w:shd w:val="clear" w:color="auto" w:fill="EEEEEE"/>
              </w:rPr>
              <w:t>DK-1110/302M293010</w:t>
            </w:r>
            <w:r>
              <w:rPr>
                <w:color w:val="000000"/>
                <w:sz w:val="22"/>
                <w:szCs w:val="22"/>
                <w:shd w:val="clear" w:color="auto" w:fill="EEEEEE"/>
                <w:lang w:val="en-US"/>
              </w:rPr>
              <w:t xml:space="preserve"> (DRUM)</w:t>
            </w:r>
          </w:p>
        </w:tc>
        <w:tc>
          <w:tcPr>
            <w:tcW w:w="1417" w:type="dxa"/>
            <w:tcBorders>
              <w:top w:val="single" w:sz="4" w:space="0" w:color="auto"/>
              <w:left w:val="single" w:sz="4" w:space="0" w:color="auto"/>
              <w:bottom w:val="single" w:sz="4" w:space="0" w:color="auto"/>
              <w:right w:val="single" w:sz="4" w:space="0" w:color="auto"/>
            </w:tcBorders>
            <w:vAlign w:val="center"/>
          </w:tcPr>
          <w:p w:rsidR="00261904" w:rsidRDefault="00261904" w:rsidP="00261904">
            <w:pPr>
              <w:rPr>
                <w:color w:val="000000"/>
                <w:sz w:val="22"/>
                <w:szCs w:val="22"/>
                <w:lang w:val="en-US"/>
              </w:rPr>
            </w:pPr>
            <w:r>
              <w:rPr>
                <w:color w:val="000000"/>
                <w:sz w:val="22"/>
                <w:szCs w:val="22"/>
                <w:lang w:val="en-US"/>
              </w:rPr>
              <w:t>4</w:t>
            </w:r>
          </w:p>
        </w:tc>
        <w:tc>
          <w:tcPr>
            <w:tcW w:w="1276" w:type="dxa"/>
            <w:tcBorders>
              <w:left w:val="single" w:sz="4" w:space="0" w:color="auto"/>
            </w:tcBorders>
          </w:tcPr>
          <w:p w:rsidR="00261904" w:rsidRPr="004221E4" w:rsidRDefault="004221E4" w:rsidP="00261904">
            <w:pPr>
              <w:rPr>
                <w:rFonts w:ascii="Calibri" w:hAnsi="Calibri"/>
                <w:color w:val="000000"/>
                <w:sz w:val="22"/>
                <w:szCs w:val="22"/>
              </w:rPr>
            </w:pPr>
            <w:r>
              <w:rPr>
                <w:rFonts w:ascii="Calibri" w:hAnsi="Calibri"/>
                <w:color w:val="000000"/>
                <w:sz w:val="22"/>
                <w:szCs w:val="22"/>
              </w:rPr>
              <w:t>2 852,54</w:t>
            </w:r>
          </w:p>
        </w:tc>
      </w:tr>
      <w:tr w:rsidR="00261904" w:rsidTr="004221E4">
        <w:trPr>
          <w:trHeight w:val="300"/>
        </w:trPr>
        <w:tc>
          <w:tcPr>
            <w:tcW w:w="458" w:type="dxa"/>
            <w:vMerge w:val="restart"/>
            <w:vAlign w:val="center"/>
          </w:tcPr>
          <w:p w:rsidR="00261904" w:rsidRPr="00172AE9" w:rsidRDefault="00172AE9" w:rsidP="00261904">
            <w:pPr>
              <w:rPr>
                <w:sz w:val="22"/>
                <w:szCs w:val="22"/>
                <w:lang w:eastAsia="ru-RU"/>
              </w:rPr>
            </w:pPr>
            <w:r>
              <w:rPr>
                <w:sz w:val="22"/>
                <w:szCs w:val="22"/>
                <w:lang w:eastAsia="ru-RU"/>
              </w:rPr>
              <w:t>48</w:t>
            </w:r>
          </w:p>
        </w:tc>
        <w:tc>
          <w:tcPr>
            <w:tcW w:w="4158" w:type="dxa"/>
            <w:vMerge w:val="restart"/>
            <w:noWrap/>
            <w:vAlign w:val="center"/>
          </w:tcPr>
          <w:p w:rsidR="00261904" w:rsidRPr="00E33B7E" w:rsidRDefault="00261904" w:rsidP="00261904">
            <w:pPr>
              <w:rPr>
                <w:sz w:val="22"/>
                <w:szCs w:val="22"/>
                <w:lang w:val="en-US" w:eastAsia="ru-RU"/>
              </w:rPr>
            </w:pPr>
            <w:r>
              <w:rPr>
                <w:sz w:val="22"/>
                <w:szCs w:val="22"/>
                <w:lang w:val="en-US" w:eastAsia="ru-RU"/>
              </w:rPr>
              <w:t>KYOCERA ECOSYS P2035d</w:t>
            </w:r>
          </w:p>
        </w:tc>
        <w:tc>
          <w:tcPr>
            <w:tcW w:w="2624" w:type="dxa"/>
            <w:tcBorders>
              <w:right w:val="single" w:sz="4" w:space="0" w:color="auto"/>
            </w:tcBorders>
            <w:vAlign w:val="bottom"/>
          </w:tcPr>
          <w:p w:rsidR="00261904" w:rsidRPr="00DD0F10" w:rsidRDefault="00261904" w:rsidP="00261904">
            <w:pPr>
              <w:rPr>
                <w:color w:val="000000"/>
                <w:sz w:val="22"/>
                <w:szCs w:val="22"/>
                <w:shd w:val="clear" w:color="auto" w:fill="EEEEEE"/>
                <w:lang w:val="en-US"/>
              </w:rPr>
            </w:pPr>
            <w:r>
              <w:rPr>
                <w:color w:val="000000"/>
                <w:sz w:val="22"/>
                <w:szCs w:val="22"/>
                <w:shd w:val="clear" w:color="auto" w:fill="EEEEEE"/>
                <w:lang w:val="en-US"/>
              </w:rPr>
              <w:t>TK-1140</w:t>
            </w:r>
          </w:p>
        </w:tc>
        <w:tc>
          <w:tcPr>
            <w:tcW w:w="1417" w:type="dxa"/>
            <w:tcBorders>
              <w:top w:val="single" w:sz="4" w:space="0" w:color="auto"/>
              <w:left w:val="single" w:sz="4" w:space="0" w:color="auto"/>
              <w:bottom w:val="single" w:sz="4" w:space="0" w:color="auto"/>
              <w:right w:val="single" w:sz="4" w:space="0" w:color="auto"/>
            </w:tcBorders>
            <w:vAlign w:val="center"/>
          </w:tcPr>
          <w:p w:rsidR="00261904" w:rsidRDefault="00261904" w:rsidP="00261904">
            <w:pPr>
              <w:rPr>
                <w:color w:val="000000"/>
                <w:sz w:val="22"/>
                <w:szCs w:val="22"/>
                <w:lang w:val="en-US"/>
              </w:rPr>
            </w:pPr>
            <w:r>
              <w:rPr>
                <w:color w:val="000000"/>
                <w:sz w:val="22"/>
                <w:szCs w:val="22"/>
                <w:lang w:val="en-US"/>
              </w:rPr>
              <w:t>5</w:t>
            </w:r>
          </w:p>
        </w:tc>
        <w:tc>
          <w:tcPr>
            <w:tcW w:w="1276" w:type="dxa"/>
            <w:tcBorders>
              <w:left w:val="single" w:sz="4" w:space="0" w:color="auto"/>
            </w:tcBorders>
          </w:tcPr>
          <w:p w:rsidR="00261904" w:rsidRPr="004221E4" w:rsidRDefault="004221E4" w:rsidP="00261904">
            <w:pPr>
              <w:rPr>
                <w:rFonts w:ascii="Calibri" w:hAnsi="Calibri"/>
                <w:color w:val="000000"/>
                <w:sz w:val="22"/>
                <w:szCs w:val="22"/>
              </w:rPr>
            </w:pPr>
            <w:r>
              <w:rPr>
                <w:rFonts w:ascii="Calibri" w:hAnsi="Calibri"/>
                <w:color w:val="000000"/>
                <w:sz w:val="22"/>
                <w:szCs w:val="22"/>
              </w:rPr>
              <w:t>6 777,12</w:t>
            </w:r>
          </w:p>
        </w:tc>
      </w:tr>
      <w:tr w:rsidR="00261904" w:rsidTr="004221E4">
        <w:trPr>
          <w:trHeight w:val="496"/>
        </w:trPr>
        <w:tc>
          <w:tcPr>
            <w:tcW w:w="458" w:type="dxa"/>
            <w:vMerge/>
            <w:vAlign w:val="center"/>
          </w:tcPr>
          <w:p w:rsidR="00261904" w:rsidRDefault="00261904" w:rsidP="00261904">
            <w:pPr>
              <w:rPr>
                <w:sz w:val="22"/>
                <w:szCs w:val="22"/>
                <w:lang w:val="en-US" w:eastAsia="ru-RU"/>
              </w:rPr>
            </w:pPr>
          </w:p>
        </w:tc>
        <w:tc>
          <w:tcPr>
            <w:tcW w:w="4158" w:type="dxa"/>
            <w:vMerge/>
            <w:noWrap/>
          </w:tcPr>
          <w:p w:rsidR="00261904" w:rsidRDefault="00261904" w:rsidP="00261904">
            <w:pPr>
              <w:rPr>
                <w:sz w:val="22"/>
                <w:szCs w:val="22"/>
                <w:lang w:val="en-US" w:eastAsia="ru-RU"/>
              </w:rPr>
            </w:pPr>
          </w:p>
        </w:tc>
        <w:tc>
          <w:tcPr>
            <w:tcW w:w="2624" w:type="dxa"/>
            <w:vAlign w:val="bottom"/>
          </w:tcPr>
          <w:p w:rsidR="00261904" w:rsidRPr="00016B7E" w:rsidRDefault="00261904" w:rsidP="00261904">
            <w:pPr>
              <w:rPr>
                <w:sz w:val="22"/>
                <w:szCs w:val="22"/>
                <w:shd w:val="clear" w:color="auto" w:fill="EEEEEE"/>
                <w:lang w:val="en-US"/>
              </w:rPr>
            </w:pPr>
            <w:r>
              <w:rPr>
                <w:sz w:val="22"/>
                <w:szCs w:val="22"/>
                <w:shd w:val="clear" w:color="auto" w:fill="FFFFFF"/>
              </w:rPr>
              <w:t>DK-170</w:t>
            </w:r>
            <w:r>
              <w:rPr>
                <w:sz w:val="22"/>
                <w:szCs w:val="22"/>
                <w:shd w:val="clear" w:color="auto" w:fill="FFFFFF"/>
                <w:lang w:val="en-US"/>
              </w:rPr>
              <w:t xml:space="preserve"> (Drum)</w:t>
            </w:r>
          </w:p>
        </w:tc>
        <w:tc>
          <w:tcPr>
            <w:tcW w:w="1417" w:type="dxa"/>
            <w:tcBorders>
              <w:top w:val="single" w:sz="4" w:space="0" w:color="auto"/>
            </w:tcBorders>
            <w:vAlign w:val="center"/>
          </w:tcPr>
          <w:p w:rsidR="00261904" w:rsidRDefault="00261904" w:rsidP="00261904">
            <w:pPr>
              <w:rPr>
                <w:color w:val="000000"/>
                <w:sz w:val="22"/>
                <w:szCs w:val="22"/>
                <w:lang w:val="en-US"/>
              </w:rPr>
            </w:pPr>
            <w:r>
              <w:rPr>
                <w:color w:val="000000"/>
                <w:sz w:val="22"/>
                <w:szCs w:val="22"/>
                <w:lang w:val="en-US"/>
              </w:rPr>
              <w:t>2</w:t>
            </w:r>
          </w:p>
        </w:tc>
        <w:tc>
          <w:tcPr>
            <w:tcW w:w="1276" w:type="dxa"/>
          </w:tcPr>
          <w:p w:rsidR="00261904" w:rsidRPr="004221E4" w:rsidRDefault="004221E4" w:rsidP="00261904">
            <w:pPr>
              <w:rPr>
                <w:rFonts w:ascii="Calibri" w:hAnsi="Calibri"/>
                <w:color w:val="000000"/>
                <w:sz w:val="22"/>
                <w:szCs w:val="22"/>
              </w:rPr>
            </w:pPr>
            <w:r>
              <w:rPr>
                <w:rFonts w:ascii="Calibri" w:hAnsi="Calibri"/>
                <w:color w:val="000000"/>
                <w:sz w:val="22"/>
                <w:szCs w:val="22"/>
              </w:rPr>
              <w:t>6 634,75</w:t>
            </w:r>
          </w:p>
        </w:tc>
      </w:tr>
      <w:tr w:rsidR="00261904" w:rsidTr="00261904">
        <w:trPr>
          <w:trHeight w:val="300"/>
        </w:trPr>
        <w:tc>
          <w:tcPr>
            <w:tcW w:w="458" w:type="dxa"/>
            <w:vMerge w:val="restart"/>
            <w:vAlign w:val="center"/>
          </w:tcPr>
          <w:p w:rsidR="00261904" w:rsidRPr="00172AE9" w:rsidRDefault="00172AE9" w:rsidP="00261904">
            <w:pPr>
              <w:rPr>
                <w:sz w:val="22"/>
                <w:szCs w:val="22"/>
                <w:lang w:eastAsia="ru-RU"/>
              </w:rPr>
            </w:pPr>
            <w:r>
              <w:rPr>
                <w:sz w:val="22"/>
                <w:szCs w:val="22"/>
                <w:lang w:eastAsia="ru-RU"/>
              </w:rPr>
              <w:t>49</w:t>
            </w:r>
          </w:p>
        </w:tc>
        <w:tc>
          <w:tcPr>
            <w:tcW w:w="4158" w:type="dxa"/>
            <w:vMerge w:val="restart"/>
            <w:noWrap/>
            <w:vAlign w:val="center"/>
          </w:tcPr>
          <w:p w:rsidR="00261904" w:rsidRPr="00016B7E" w:rsidRDefault="00261904" w:rsidP="00261904">
            <w:pPr>
              <w:rPr>
                <w:sz w:val="22"/>
                <w:szCs w:val="22"/>
                <w:lang w:val="en-US" w:eastAsia="ru-RU"/>
              </w:rPr>
            </w:pPr>
            <w:r>
              <w:rPr>
                <w:sz w:val="22"/>
                <w:szCs w:val="22"/>
                <w:lang w:val="en-US" w:eastAsia="ru-RU"/>
              </w:rPr>
              <w:t xml:space="preserve">Kyocera </w:t>
            </w:r>
            <w:proofErr w:type="spellStart"/>
            <w:r>
              <w:rPr>
                <w:sz w:val="22"/>
                <w:szCs w:val="22"/>
                <w:lang w:val="en-US" w:eastAsia="ru-RU"/>
              </w:rPr>
              <w:t>ecosys</w:t>
            </w:r>
            <w:proofErr w:type="spellEnd"/>
            <w:r>
              <w:rPr>
                <w:sz w:val="22"/>
                <w:szCs w:val="22"/>
                <w:lang w:val="en-US" w:eastAsia="ru-RU"/>
              </w:rPr>
              <w:t xml:space="preserve"> p3055dn</w:t>
            </w:r>
          </w:p>
        </w:tc>
        <w:tc>
          <w:tcPr>
            <w:tcW w:w="2624" w:type="dxa"/>
            <w:vAlign w:val="bottom"/>
          </w:tcPr>
          <w:p w:rsidR="00261904" w:rsidRPr="00016B7E" w:rsidRDefault="00261904" w:rsidP="00261904">
            <w:pPr>
              <w:rPr>
                <w:sz w:val="22"/>
                <w:szCs w:val="22"/>
                <w:shd w:val="clear" w:color="auto" w:fill="FFFFFF"/>
                <w:lang w:val="en-US"/>
              </w:rPr>
            </w:pPr>
            <w:r>
              <w:rPr>
                <w:sz w:val="22"/>
                <w:szCs w:val="22"/>
                <w:shd w:val="clear" w:color="auto" w:fill="FFFFFF"/>
                <w:lang w:val="en-US"/>
              </w:rPr>
              <w:t>TK-3160</w:t>
            </w:r>
          </w:p>
        </w:tc>
        <w:tc>
          <w:tcPr>
            <w:tcW w:w="1417" w:type="dxa"/>
            <w:vAlign w:val="center"/>
          </w:tcPr>
          <w:p w:rsidR="00261904" w:rsidRPr="007409EF" w:rsidRDefault="007409EF" w:rsidP="00261904">
            <w:pPr>
              <w:rPr>
                <w:color w:val="000000"/>
                <w:sz w:val="22"/>
                <w:szCs w:val="22"/>
              </w:rPr>
            </w:pPr>
            <w:r>
              <w:rPr>
                <w:color w:val="000000"/>
                <w:sz w:val="22"/>
                <w:szCs w:val="22"/>
              </w:rPr>
              <w:t>5</w:t>
            </w:r>
          </w:p>
        </w:tc>
        <w:tc>
          <w:tcPr>
            <w:tcW w:w="1276" w:type="dxa"/>
          </w:tcPr>
          <w:p w:rsidR="00261904" w:rsidRPr="004221E4" w:rsidRDefault="004221E4" w:rsidP="00261904">
            <w:pPr>
              <w:rPr>
                <w:rFonts w:ascii="Calibri" w:hAnsi="Calibri"/>
                <w:color w:val="000000"/>
                <w:sz w:val="22"/>
                <w:szCs w:val="22"/>
              </w:rPr>
            </w:pPr>
            <w:r>
              <w:rPr>
                <w:rFonts w:ascii="Calibri" w:hAnsi="Calibri"/>
                <w:color w:val="000000"/>
                <w:sz w:val="22"/>
                <w:szCs w:val="22"/>
              </w:rPr>
              <w:t>7 718,64</w:t>
            </w:r>
          </w:p>
        </w:tc>
      </w:tr>
      <w:tr w:rsidR="00261904" w:rsidTr="00261904">
        <w:trPr>
          <w:trHeight w:val="300"/>
        </w:trPr>
        <w:tc>
          <w:tcPr>
            <w:tcW w:w="458" w:type="dxa"/>
            <w:vMerge/>
            <w:vAlign w:val="center"/>
          </w:tcPr>
          <w:p w:rsidR="00261904" w:rsidRDefault="00261904" w:rsidP="00261904">
            <w:pPr>
              <w:rPr>
                <w:sz w:val="22"/>
                <w:szCs w:val="22"/>
                <w:lang w:val="en-US" w:eastAsia="ru-RU"/>
              </w:rPr>
            </w:pPr>
          </w:p>
        </w:tc>
        <w:tc>
          <w:tcPr>
            <w:tcW w:w="4158" w:type="dxa"/>
            <w:vMerge/>
            <w:noWrap/>
          </w:tcPr>
          <w:p w:rsidR="00261904" w:rsidRDefault="00261904" w:rsidP="00261904">
            <w:pPr>
              <w:rPr>
                <w:sz w:val="22"/>
                <w:szCs w:val="22"/>
                <w:lang w:val="en-US" w:eastAsia="ru-RU"/>
              </w:rPr>
            </w:pPr>
          </w:p>
        </w:tc>
        <w:tc>
          <w:tcPr>
            <w:tcW w:w="2624" w:type="dxa"/>
            <w:vAlign w:val="bottom"/>
          </w:tcPr>
          <w:p w:rsidR="00261904" w:rsidRPr="00016B7E" w:rsidRDefault="00261904" w:rsidP="00261904">
            <w:pPr>
              <w:rPr>
                <w:sz w:val="22"/>
                <w:szCs w:val="22"/>
                <w:shd w:val="clear" w:color="auto" w:fill="FFFFFF"/>
                <w:lang w:val="en-US"/>
              </w:rPr>
            </w:pPr>
            <w:r>
              <w:rPr>
                <w:color w:val="000000"/>
                <w:sz w:val="22"/>
                <w:szCs w:val="22"/>
                <w:shd w:val="clear" w:color="auto" w:fill="F9F9F9"/>
              </w:rPr>
              <w:t>302T693030/DK-3190</w:t>
            </w:r>
            <w:r>
              <w:rPr>
                <w:color w:val="000000"/>
                <w:sz w:val="22"/>
                <w:szCs w:val="22"/>
                <w:shd w:val="clear" w:color="auto" w:fill="F9F9F9"/>
                <w:lang w:val="en-US"/>
              </w:rPr>
              <w:t>(DRUM)</w:t>
            </w:r>
          </w:p>
        </w:tc>
        <w:tc>
          <w:tcPr>
            <w:tcW w:w="1417" w:type="dxa"/>
            <w:vAlign w:val="center"/>
          </w:tcPr>
          <w:p w:rsidR="00261904" w:rsidRPr="007409EF" w:rsidRDefault="007409EF" w:rsidP="00261904">
            <w:pPr>
              <w:rPr>
                <w:color w:val="000000"/>
                <w:sz w:val="22"/>
                <w:szCs w:val="22"/>
              </w:rPr>
            </w:pPr>
            <w:r>
              <w:rPr>
                <w:color w:val="000000"/>
                <w:sz w:val="22"/>
                <w:szCs w:val="22"/>
              </w:rPr>
              <w:t>2</w:t>
            </w:r>
          </w:p>
        </w:tc>
        <w:tc>
          <w:tcPr>
            <w:tcW w:w="1276" w:type="dxa"/>
          </w:tcPr>
          <w:p w:rsidR="00261904" w:rsidRPr="004221E4" w:rsidRDefault="004221E4" w:rsidP="00261904">
            <w:pPr>
              <w:rPr>
                <w:rFonts w:ascii="Calibri" w:hAnsi="Calibri"/>
                <w:color w:val="000000"/>
                <w:sz w:val="22"/>
                <w:szCs w:val="22"/>
              </w:rPr>
            </w:pPr>
            <w:r>
              <w:rPr>
                <w:rFonts w:ascii="Calibri" w:hAnsi="Calibri"/>
                <w:color w:val="000000"/>
                <w:sz w:val="22"/>
                <w:szCs w:val="22"/>
              </w:rPr>
              <w:t>11 689,83</w:t>
            </w:r>
          </w:p>
        </w:tc>
      </w:tr>
      <w:tr w:rsidR="00261904" w:rsidTr="00261904">
        <w:trPr>
          <w:trHeight w:val="350"/>
        </w:trPr>
        <w:tc>
          <w:tcPr>
            <w:tcW w:w="458" w:type="dxa"/>
            <w:vAlign w:val="center"/>
          </w:tcPr>
          <w:p w:rsidR="00261904" w:rsidRPr="00172AE9" w:rsidRDefault="00172AE9" w:rsidP="00261904">
            <w:pPr>
              <w:rPr>
                <w:sz w:val="22"/>
                <w:szCs w:val="22"/>
                <w:lang w:eastAsia="ru-RU"/>
              </w:rPr>
            </w:pPr>
            <w:r>
              <w:rPr>
                <w:sz w:val="22"/>
                <w:szCs w:val="22"/>
                <w:lang w:eastAsia="ru-RU"/>
              </w:rPr>
              <w:t>50</w:t>
            </w:r>
          </w:p>
        </w:tc>
        <w:tc>
          <w:tcPr>
            <w:tcW w:w="4158" w:type="dxa"/>
            <w:noWrap/>
            <w:vAlign w:val="center"/>
          </w:tcPr>
          <w:p w:rsidR="00261904" w:rsidRDefault="00261904" w:rsidP="00261904">
            <w:pPr>
              <w:rPr>
                <w:sz w:val="22"/>
                <w:szCs w:val="22"/>
                <w:lang w:val="en-US" w:eastAsia="ru-RU"/>
              </w:rPr>
            </w:pPr>
            <w:proofErr w:type="spellStart"/>
            <w:r>
              <w:rPr>
                <w:sz w:val="22"/>
                <w:szCs w:val="22"/>
                <w:shd w:val="clear" w:color="auto" w:fill="FFFFFF"/>
                <w:lang w:val="en-US"/>
              </w:rPr>
              <w:t>Kyocers</w:t>
            </w:r>
            <w:proofErr w:type="spellEnd"/>
            <w:r>
              <w:rPr>
                <w:sz w:val="22"/>
                <w:szCs w:val="22"/>
                <w:shd w:val="clear" w:color="auto" w:fill="FFFFFF"/>
                <w:lang w:val="en-US"/>
              </w:rPr>
              <w:t xml:space="preserve"> </w:t>
            </w:r>
            <w:r>
              <w:rPr>
                <w:sz w:val="22"/>
                <w:szCs w:val="22"/>
                <w:shd w:val="clear" w:color="auto" w:fill="FFFFFF"/>
              </w:rPr>
              <w:t>FS-1120D</w:t>
            </w:r>
          </w:p>
        </w:tc>
        <w:tc>
          <w:tcPr>
            <w:tcW w:w="2624" w:type="dxa"/>
            <w:vAlign w:val="center"/>
          </w:tcPr>
          <w:p w:rsidR="00261904" w:rsidRPr="00B50216" w:rsidRDefault="00261904" w:rsidP="00261904">
            <w:pPr>
              <w:rPr>
                <w:sz w:val="22"/>
                <w:szCs w:val="22"/>
                <w:shd w:val="clear" w:color="auto" w:fill="F9F9F9"/>
                <w:lang w:val="en-US"/>
              </w:rPr>
            </w:pPr>
            <w:r>
              <w:rPr>
                <w:sz w:val="22"/>
                <w:szCs w:val="22"/>
                <w:shd w:val="clear" w:color="auto" w:fill="F9F9F9"/>
                <w:lang w:val="en-US"/>
              </w:rPr>
              <w:t>TK-160</w:t>
            </w:r>
          </w:p>
        </w:tc>
        <w:tc>
          <w:tcPr>
            <w:tcW w:w="1417" w:type="dxa"/>
            <w:vAlign w:val="center"/>
          </w:tcPr>
          <w:p w:rsidR="00261904" w:rsidRDefault="00261904" w:rsidP="00261904">
            <w:pPr>
              <w:rPr>
                <w:color w:val="000000"/>
                <w:sz w:val="22"/>
                <w:szCs w:val="22"/>
                <w:lang w:val="en-US"/>
              </w:rPr>
            </w:pPr>
            <w:r>
              <w:rPr>
                <w:color w:val="000000"/>
                <w:sz w:val="22"/>
                <w:szCs w:val="22"/>
                <w:lang w:val="en-US"/>
              </w:rPr>
              <w:t>6</w:t>
            </w:r>
          </w:p>
        </w:tc>
        <w:tc>
          <w:tcPr>
            <w:tcW w:w="1276" w:type="dxa"/>
          </w:tcPr>
          <w:p w:rsidR="00261904" w:rsidRPr="004221E4" w:rsidRDefault="004221E4" w:rsidP="00261904">
            <w:pPr>
              <w:rPr>
                <w:rFonts w:ascii="Calibri" w:hAnsi="Calibri"/>
                <w:color w:val="000000"/>
                <w:sz w:val="22"/>
                <w:szCs w:val="22"/>
              </w:rPr>
            </w:pPr>
            <w:r>
              <w:rPr>
                <w:rFonts w:ascii="Calibri" w:hAnsi="Calibri"/>
                <w:color w:val="000000"/>
                <w:sz w:val="22"/>
                <w:szCs w:val="22"/>
              </w:rPr>
              <w:t>1 032,20</w:t>
            </w:r>
          </w:p>
        </w:tc>
      </w:tr>
    </w:tbl>
    <w:p w:rsidR="00261904" w:rsidRDefault="00261904" w:rsidP="00261904">
      <w:pPr>
        <w:tabs>
          <w:tab w:val="left" w:pos="720"/>
          <w:tab w:val="left" w:pos="6675"/>
        </w:tabs>
        <w:jc w:val="both"/>
        <w:rPr>
          <w:sz w:val="28"/>
          <w:szCs w:val="28"/>
        </w:rPr>
      </w:pPr>
      <w:r>
        <w:rPr>
          <w:sz w:val="28"/>
          <w:szCs w:val="28"/>
        </w:rPr>
        <w:t xml:space="preserve">           </w:t>
      </w:r>
    </w:p>
    <w:p w:rsidR="00261904" w:rsidRDefault="00261904" w:rsidP="00261904">
      <w:pPr>
        <w:tabs>
          <w:tab w:val="left" w:pos="720"/>
          <w:tab w:val="left" w:pos="6675"/>
        </w:tabs>
        <w:ind w:left="709"/>
        <w:jc w:val="both"/>
        <w:rPr>
          <w:sz w:val="28"/>
          <w:szCs w:val="28"/>
        </w:rPr>
      </w:pPr>
      <w:r>
        <w:rPr>
          <w:sz w:val="28"/>
          <w:szCs w:val="28"/>
        </w:rPr>
        <w:t>4.6.3.  Технические характеристики Товара.</w:t>
      </w:r>
    </w:p>
    <w:p w:rsidR="00261904" w:rsidRDefault="00261904" w:rsidP="00261904">
      <w:pPr>
        <w:tabs>
          <w:tab w:val="left" w:pos="720"/>
          <w:tab w:val="left" w:pos="6675"/>
        </w:tabs>
        <w:ind w:firstLine="709"/>
        <w:jc w:val="both"/>
        <w:rPr>
          <w:sz w:val="28"/>
          <w:szCs w:val="28"/>
        </w:rPr>
      </w:pPr>
      <w:r>
        <w:rPr>
          <w:sz w:val="28"/>
          <w:szCs w:val="28"/>
        </w:rPr>
        <w:t>4.6.3.1 Совместимые расходные материалы должны быть в соответствии с нижеперечисленными требованиями:</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Совместимые картриджи, а также его составные части должны быть новыми, не бывшими в употреблении;</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надувной прозрачный транспортировочный пакет и запечатан в индивидуальную картонную коробку.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 w:val="28"/>
          <w:szCs w:val="28"/>
        </w:rPr>
        <w:t>и(</w:t>
      </w:r>
      <w:proofErr w:type="gramEnd"/>
      <w:r>
        <w:rPr>
          <w:sz w:val="28"/>
          <w:szCs w:val="28"/>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Совместимые картриджи должны соответствовать техническим требованиям производителя оборудования;</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Ресурс печати совместимого картриджа должен совпадать с ресурсом оригинального картриджа, либо превышать его;</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На корпусе совместимого картриджа должна иметься маркировка картриджа;</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 xml:space="preserve">Совместимый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Качество печати </w:t>
      </w:r>
      <w:r>
        <w:rPr>
          <w:sz w:val="28"/>
          <w:szCs w:val="28"/>
        </w:rPr>
        <w:lastRenderedPageBreak/>
        <w:t>совместимого картриджа не должно отличаться от печати оригинального картриджа;</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Гарантия на совместимые картриджи должна быть не менее 1 (одного) года с момента подписания Заказчиком товарно-транспортных накладных;</w:t>
      </w:r>
    </w:p>
    <w:p w:rsidR="00261904" w:rsidRDefault="00261904" w:rsidP="00261904">
      <w:pPr>
        <w:numPr>
          <w:ilvl w:val="0"/>
          <w:numId w:val="23"/>
        </w:numPr>
        <w:tabs>
          <w:tab w:val="left" w:pos="720"/>
          <w:tab w:val="left" w:pos="993"/>
        </w:tabs>
        <w:ind w:left="0" w:firstLine="709"/>
        <w:jc w:val="both"/>
        <w:rPr>
          <w:sz w:val="28"/>
          <w:szCs w:val="28"/>
        </w:rPr>
      </w:pPr>
      <w:r>
        <w:rPr>
          <w:sz w:val="28"/>
          <w:szCs w:val="28"/>
        </w:rPr>
        <w:t xml:space="preserve">Совместимые картриджи должны быть </w:t>
      </w:r>
      <w:proofErr w:type="spellStart"/>
      <w:r>
        <w:rPr>
          <w:sz w:val="28"/>
          <w:szCs w:val="28"/>
        </w:rPr>
        <w:t>перезаправляемыми</w:t>
      </w:r>
      <w:proofErr w:type="spellEnd"/>
      <w:r>
        <w:rPr>
          <w:sz w:val="28"/>
          <w:szCs w:val="28"/>
        </w:rPr>
        <w:t xml:space="preserve"> не менее двух циклов;</w:t>
      </w:r>
    </w:p>
    <w:p w:rsidR="00261904" w:rsidRPr="00091378" w:rsidRDefault="00261904" w:rsidP="00261904">
      <w:pPr>
        <w:numPr>
          <w:ilvl w:val="0"/>
          <w:numId w:val="23"/>
        </w:numPr>
        <w:tabs>
          <w:tab w:val="left" w:pos="720"/>
          <w:tab w:val="left" w:pos="993"/>
        </w:tabs>
        <w:ind w:left="0" w:firstLine="709"/>
        <w:jc w:val="both"/>
        <w:rPr>
          <w:sz w:val="28"/>
          <w:szCs w:val="28"/>
        </w:rPr>
      </w:pPr>
      <w:r>
        <w:rPr>
          <w:sz w:val="28"/>
          <w:szCs w:val="28"/>
        </w:rPr>
        <w:t xml:space="preserve">В случае выхода из строя печатающей техники или ухудшения работы, по причине некачественного совместимого картриджа, Поставщик обязуется возместить все убытки </w:t>
      </w:r>
      <w:proofErr w:type="gramStart"/>
      <w:r>
        <w:rPr>
          <w:sz w:val="28"/>
          <w:szCs w:val="28"/>
        </w:rPr>
        <w:t>Покупателя</w:t>
      </w:r>
      <w:proofErr w:type="gramEnd"/>
      <w:r>
        <w:rPr>
          <w:sz w:val="28"/>
          <w:szCs w:val="28"/>
        </w:rPr>
        <w:t xml:space="preserve"> возникшие в результате такой поломки и стоимость ремонта оргтехники в течение 5 (пяти) рабочих дней с момента выставления Счета Покупателем. </w:t>
      </w:r>
    </w:p>
    <w:p w:rsidR="00261904" w:rsidRDefault="00261904" w:rsidP="00261904">
      <w:pPr>
        <w:tabs>
          <w:tab w:val="left" w:pos="720"/>
          <w:tab w:val="left" w:pos="6675"/>
        </w:tabs>
        <w:ind w:left="360"/>
        <w:jc w:val="both"/>
        <w:rPr>
          <w:sz w:val="28"/>
          <w:szCs w:val="28"/>
        </w:rPr>
      </w:pPr>
    </w:p>
    <w:p w:rsidR="00261904" w:rsidRDefault="00261904" w:rsidP="00261904">
      <w:pPr>
        <w:tabs>
          <w:tab w:val="left" w:pos="0"/>
          <w:tab w:val="left" w:pos="6675"/>
        </w:tabs>
        <w:ind w:firstLine="709"/>
        <w:jc w:val="both"/>
        <w:rPr>
          <w:sz w:val="28"/>
          <w:szCs w:val="28"/>
        </w:rPr>
      </w:pPr>
      <w:r>
        <w:rPr>
          <w:sz w:val="28"/>
          <w:szCs w:val="28"/>
        </w:rPr>
        <w:t>4.6.3.2 Оригинальные расходные материалы (от производителя оргтехники) должны быть в соответствии с нижеперечисленными требованиями:</w:t>
      </w:r>
    </w:p>
    <w:p w:rsidR="00261904" w:rsidRDefault="00261904" w:rsidP="00261904">
      <w:pPr>
        <w:pStyle w:val="Normal1"/>
        <w:tabs>
          <w:tab w:val="left" w:pos="0"/>
        </w:tabs>
        <w:ind w:firstLine="709"/>
        <w:outlineLvl w:val="0"/>
        <w:rPr>
          <w:szCs w:val="28"/>
        </w:rPr>
      </w:pPr>
      <w:r>
        <w:rPr>
          <w:szCs w:val="28"/>
        </w:rPr>
        <w:t xml:space="preserve">1. Картриджи должны быть оригинальными (от производителя оргтехники), новыми (из 100% </w:t>
      </w:r>
      <w:proofErr w:type="gramStart"/>
      <w:r>
        <w:rPr>
          <w:szCs w:val="28"/>
        </w:rPr>
        <w:t>новых</w:t>
      </w:r>
      <w:proofErr w:type="gramEnd"/>
      <w:r>
        <w:rPr>
          <w:szCs w:val="28"/>
        </w:rPr>
        <w:t xml:space="preserve"> комплектующих), не </w:t>
      </w:r>
      <w:proofErr w:type="spellStart"/>
      <w:r>
        <w:rPr>
          <w:szCs w:val="28"/>
        </w:rPr>
        <w:t>перезаправленными</w:t>
      </w:r>
      <w:proofErr w:type="spellEnd"/>
      <w:r>
        <w:rPr>
          <w:szCs w:val="28"/>
        </w:rPr>
        <w:t>, не восстановленными;</w:t>
      </w:r>
    </w:p>
    <w:p w:rsidR="00261904" w:rsidRDefault="00261904" w:rsidP="00261904">
      <w:pPr>
        <w:pStyle w:val="Normal1"/>
        <w:tabs>
          <w:tab w:val="left" w:pos="0"/>
          <w:tab w:val="left" w:pos="851"/>
        </w:tabs>
        <w:ind w:firstLine="709"/>
        <w:outlineLvl w:val="0"/>
        <w:rPr>
          <w:szCs w:val="28"/>
        </w:rPr>
      </w:pPr>
      <w:r>
        <w:rPr>
          <w:szCs w:val="28"/>
        </w:rPr>
        <w:t>2. Картриджи должны быть выпуска не ранее 1 квартала 2016 года.</w:t>
      </w:r>
    </w:p>
    <w:p w:rsidR="00261904" w:rsidRDefault="00261904" w:rsidP="00261904">
      <w:pPr>
        <w:pStyle w:val="Normal1"/>
        <w:tabs>
          <w:tab w:val="left" w:pos="0"/>
          <w:tab w:val="left" w:pos="851"/>
        </w:tabs>
        <w:ind w:firstLine="709"/>
        <w:outlineLvl w:val="0"/>
        <w:rPr>
          <w:szCs w:val="28"/>
        </w:rPr>
      </w:pPr>
      <w:r>
        <w:rPr>
          <w:szCs w:val="28"/>
        </w:rPr>
        <w:t>3. 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картриджа. Вытяжные ярлычки  на картриджах (где это предусмотрено) должны быть не поврежденными. Этикетки и наклейки должны быть четкими, чистыми и хорошо читаемыми. Подвижные элементы на картриджах (шторки, заслонки) должны легко перемещаться без перекосов и заеданий;</w:t>
      </w:r>
    </w:p>
    <w:p w:rsidR="00261904" w:rsidRDefault="00261904" w:rsidP="00261904">
      <w:pPr>
        <w:pStyle w:val="Normal1"/>
        <w:tabs>
          <w:tab w:val="left" w:pos="0"/>
          <w:tab w:val="left" w:pos="851"/>
        </w:tabs>
        <w:ind w:firstLine="709"/>
        <w:outlineLvl w:val="0"/>
        <w:rPr>
          <w:szCs w:val="28"/>
        </w:rPr>
      </w:pPr>
      <w:r>
        <w:rPr>
          <w:szCs w:val="28"/>
        </w:rPr>
        <w:t>4. 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индивидуальную картонную коробку, снабженную, в зависимости от модели, вкладышами, исключающими его перемещение внутри коробки.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Cs w:val="28"/>
        </w:rPr>
        <w:t>и(</w:t>
      </w:r>
      <w:proofErr w:type="gramEnd"/>
      <w:r>
        <w:rPr>
          <w:szCs w:val="28"/>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61904" w:rsidRDefault="00261904" w:rsidP="00261904">
      <w:pPr>
        <w:pStyle w:val="Normal1"/>
        <w:tabs>
          <w:tab w:val="left" w:pos="0"/>
          <w:tab w:val="left" w:pos="851"/>
        </w:tabs>
        <w:ind w:firstLine="709"/>
        <w:outlineLvl w:val="0"/>
        <w:rPr>
          <w:szCs w:val="28"/>
        </w:rPr>
      </w:pPr>
      <w:r>
        <w:rPr>
          <w:szCs w:val="28"/>
        </w:rPr>
        <w:t>5. Производственные коды на картриджах должны совпадать с производственными кодами на упаковке;</w:t>
      </w:r>
    </w:p>
    <w:p w:rsidR="00261904" w:rsidRDefault="00261904" w:rsidP="00261904">
      <w:pPr>
        <w:pStyle w:val="Normal1"/>
        <w:tabs>
          <w:tab w:val="left" w:pos="0"/>
          <w:tab w:val="left" w:pos="851"/>
        </w:tabs>
        <w:ind w:firstLine="709"/>
        <w:outlineLvl w:val="0"/>
        <w:rPr>
          <w:szCs w:val="28"/>
        </w:rPr>
      </w:pPr>
      <w:r>
        <w:rPr>
          <w:szCs w:val="28"/>
        </w:rPr>
        <w:t>6. Гарантия на оригинальные картриджи должна быть не менее 1 (одного) года с момента подписания Заказчиком товарно-транспортных накладных</w:t>
      </w:r>
      <w:proofErr w:type="gramStart"/>
      <w:r>
        <w:rPr>
          <w:szCs w:val="28"/>
        </w:rPr>
        <w:t xml:space="preserve"> ;</w:t>
      </w:r>
      <w:proofErr w:type="gramEnd"/>
    </w:p>
    <w:p w:rsidR="00261904" w:rsidRDefault="00261904" w:rsidP="00261904">
      <w:pPr>
        <w:pStyle w:val="Normal1"/>
        <w:tabs>
          <w:tab w:val="left" w:pos="0"/>
          <w:tab w:val="left" w:pos="851"/>
        </w:tabs>
        <w:ind w:firstLine="709"/>
        <w:outlineLvl w:val="0"/>
        <w:rPr>
          <w:szCs w:val="28"/>
        </w:rPr>
      </w:pPr>
      <w:r>
        <w:rPr>
          <w:szCs w:val="28"/>
        </w:rPr>
        <w:t xml:space="preserve">7. Картриджи должны быть герметично упакованы в заводскую упаковку, в полиэтиленовый материал и вложены в картонную коробку. Упаковка не </w:t>
      </w:r>
      <w:r>
        <w:rPr>
          <w:szCs w:val="28"/>
        </w:rPr>
        <w:lastRenderedPageBreak/>
        <w:t>должна содержать вскрытий, вмятин, порезов и надписей, нанесенных вручную;</w:t>
      </w:r>
    </w:p>
    <w:p w:rsidR="00261904" w:rsidRDefault="00261904" w:rsidP="00261904">
      <w:pPr>
        <w:pStyle w:val="Normal1"/>
        <w:tabs>
          <w:tab w:val="left" w:pos="0"/>
          <w:tab w:val="left" w:pos="851"/>
        </w:tabs>
        <w:ind w:firstLine="709"/>
        <w:outlineLvl w:val="0"/>
        <w:rPr>
          <w:szCs w:val="28"/>
        </w:rPr>
      </w:pPr>
      <w:r>
        <w:rPr>
          <w:szCs w:val="28"/>
        </w:rPr>
        <w:t xml:space="preserve">8. </w:t>
      </w:r>
      <w:proofErr w:type="gramStart"/>
      <w:r>
        <w:rPr>
          <w:szCs w:val="28"/>
        </w:rPr>
        <w:t>Заказчик имеет право осуществить отбор 10%, но не менее 1 шт. от партии Товара одной марки и модели (далее «Образцы товара») для направления в сертифицированный сервисный центр производителя соответствующего товара или в независимую экспертизу, выбранную Заказчиком (далее «Сервисный центр»)  для получения заключения об оригинальности, а так же на соответствие следующим условиям: картриджи должны быть новыми (из 100% новых комплектующих) не</w:t>
      </w:r>
      <w:proofErr w:type="gramEnd"/>
      <w:r>
        <w:rPr>
          <w:szCs w:val="28"/>
        </w:rPr>
        <w:t xml:space="preserve"> </w:t>
      </w:r>
      <w:proofErr w:type="spellStart"/>
      <w:r>
        <w:rPr>
          <w:szCs w:val="28"/>
        </w:rPr>
        <w:t>перезаправленными</w:t>
      </w:r>
      <w:proofErr w:type="spellEnd"/>
      <w:r>
        <w:rPr>
          <w:szCs w:val="28"/>
        </w:rPr>
        <w:t xml:space="preserve">, не </w:t>
      </w:r>
      <w:proofErr w:type="gramStart"/>
      <w:r>
        <w:rPr>
          <w:szCs w:val="28"/>
        </w:rPr>
        <w:t>восстановленными</w:t>
      </w:r>
      <w:proofErr w:type="gramEnd"/>
      <w:r>
        <w:rPr>
          <w:szCs w:val="28"/>
        </w:rPr>
        <w:t xml:space="preserve">, поставленного товара (далее «Заключение сервисного центра»). </w:t>
      </w:r>
    </w:p>
    <w:p w:rsidR="00261904" w:rsidRDefault="00261904" w:rsidP="00261904">
      <w:pPr>
        <w:pStyle w:val="Normal1"/>
        <w:tabs>
          <w:tab w:val="left" w:pos="0"/>
          <w:tab w:val="left" w:pos="851"/>
        </w:tabs>
        <w:ind w:firstLine="709"/>
        <w:outlineLvl w:val="0"/>
        <w:rPr>
          <w:szCs w:val="28"/>
        </w:rPr>
      </w:pPr>
      <w:r>
        <w:rPr>
          <w:szCs w:val="28"/>
        </w:rPr>
        <w:t>Об отборе образцов составляется акт.</w:t>
      </w:r>
    </w:p>
    <w:p w:rsidR="00261904" w:rsidRDefault="00261904" w:rsidP="00261904">
      <w:pPr>
        <w:pStyle w:val="Normal1"/>
        <w:tabs>
          <w:tab w:val="left" w:pos="0"/>
          <w:tab w:val="left" w:pos="851"/>
        </w:tabs>
        <w:ind w:firstLine="709"/>
        <w:outlineLvl w:val="0"/>
        <w:rPr>
          <w:szCs w:val="28"/>
        </w:rPr>
      </w:pPr>
      <w:r>
        <w:rPr>
          <w:szCs w:val="28"/>
        </w:rPr>
        <w:t xml:space="preserve">Партии </w:t>
      </w:r>
      <w:proofErr w:type="gramStart"/>
      <w:r>
        <w:rPr>
          <w:szCs w:val="28"/>
        </w:rPr>
        <w:t>товаров</w:t>
      </w:r>
      <w:proofErr w:type="gramEnd"/>
      <w:r>
        <w:rPr>
          <w:szCs w:val="28"/>
        </w:rPr>
        <w:t xml:space="preserve"> от которых отобраны образцы, принимаются Заказчиком на ответственное хранение до момента получения Заключения сервисного центра. Заключение сервисного центра является окончательным и не подлежит оспариванию.</w:t>
      </w:r>
    </w:p>
    <w:p w:rsidR="00261904" w:rsidRDefault="00261904" w:rsidP="00261904">
      <w:pPr>
        <w:pStyle w:val="Normal1"/>
        <w:tabs>
          <w:tab w:val="left" w:pos="0"/>
          <w:tab w:val="left" w:pos="851"/>
        </w:tabs>
        <w:ind w:firstLine="709"/>
        <w:outlineLvl w:val="0"/>
        <w:rPr>
          <w:szCs w:val="28"/>
        </w:rPr>
      </w:pPr>
      <w:r>
        <w:rPr>
          <w:szCs w:val="28"/>
        </w:rPr>
        <w:t>В случае</w:t>
      </w:r>
      <w:proofErr w:type="gramStart"/>
      <w:r>
        <w:rPr>
          <w:szCs w:val="28"/>
        </w:rPr>
        <w:t>,</w:t>
      </w:r>
      <w:proofErr w:type="gramEnd"/>
      <w:r>
        <w:rPr>
          <w:szCs w:val="28"/>
        </w:rPr>
        <w:t xml:space="preserve"> если Заключение сервисного центра подтвердило поставку товара, не отвечающего требованиям к оригинальности, а так же соответствие следующим условиям: картриджи должны быть новыми (из 100% новых комплектующих) не </w:t>
      </w:r>
      <w:proofErr w:type="spellStart"/>
      <w:r>
        <w:rPr>
          <w:szCs w:val="28"/>
        </w:rPr>
        <w:t>перезаправленными</w:t>
      </w:r>
      <w:proofErr w:type="spellEnd"/>
      <w:r>
        <w:rPr>
          <w:szCs w:val="28"/>
        </w:rPr>
        <w:t xml:space="preserve">, не восстановленными, его результаты распространяются на всю партию товара. При этом Поставщик должен </w:t>
      </w:r>
      <w:proofErr w:type="gramStart"/>
      <w:r>
        <w:rPr>
          <w:szCs w:val="28"/>
        </w:rPr>
        <w:t>оплатить стоимость экспертизы</w:t>
      </w:r>
      <w:proofErr w:type="gramEnd"/>
      <w:r>
        <w:rPr>
          <w:szCs w:val="28"/>
        </w:rPr>
        <w:t xml:space="preserve"> и замену товара.</w:t>
      </w:r>
    </w:p>
    <w:p w:rsidR="00261904" w:rsidRDefault="00261904" w:rsidP="00261904">
      <w:pPr>
        <w:pStyle w:val="Normal1"/>
        <w:tabs>
          <w:tab w:val="left" w:pos="0"/>
          <w:tab w:val="left" w:pos="851"/>
        </w:tabs>
        <w:ind w:firstLine="709"/>
        <w:outlineLvl w:val="0"/>
        <w:rPr>
          <w:szCs w:val="28"/>
        </w:rPr>
      </w:pPr>
      <w:r>
        <w:rPr>
          <w:szCs w:val="28"/>
        </w:rPr>
        <w:t>9. Предложение «эквивалентов», «совместимых» картриджей и товаров других изготовителей не допускается.</w:t>
      </w:r>
    </w:p>
    <w:p w:rsidR="00261904" w:rsidRDefault="00261904" w:rsidP="00261904">
      <w:pPr>
        <w:pStyle w:val="afa"/>
        <w:ind w:firstLine="131"/>
        <w:rPr>
          <w:sz w:val="28"/>
          <w:szCs w:val="28"/>
        </w:rPr>
      </w:pPr>
      <w:r>
        <w:rPr>
          <w:b/>
          <w:sz w:val="28"/>
          <w:szCs w:val="28"/>
        </w:rPr>
        <w:t>4.7. Форма предоставления документов</w:t>
      </w:r>
      <w:r>
        <w:rPr>
          <w:sz w:val="28"/>
          <w:szCs w:val="28"/>
        </w:rPr>
        <w:t>.</w:t>
      </w:r>
    </w:p>
    <w:p w:rsidR="00261904" w:rsidRDefault="00261904" w:rsidP="00261904">
      <w:pPr>
        <w:pStyle w:val="afa"/>
        <w:rPr>
          <w:sz w:val="28"/>
          <w:szCs w:val="28"/>
        </w:rPr>
      </w:pPr>
      <w:r>
        <w:rPr>
          <w:sz w:val="28"/>
          <w:szCs w:val="28"/>
        </w:rPr>
        <w:t>По поставленному Товару Поставщик предоставляет оформленные надлежащим образом документы:</w:t>
      </w:r>
    </w:p>
    <w:p w:rsidR="00261904" w:rsidRDefault="00261904" w:rsidP="00261904">
      <w:pPr>
        <w:pStyle w:val="afa"/>
        <w:rPr>
          <w:sz w:val="28"/>
          <w:szCs w:val="28"/>
        </w:rPr>
      </w:pPr>
      <w:r>
        <w:rPr>
          <w:sz w:val="28"/>
          <w:szCs w:val="28"/>
        </w:rPr>
        <w:t>- товарные накладные, оформленные по форме ТОРГ-12, товарно-транспортные накладные;</w:t>
      </w:r>
    </w:p>
    <w:p w:rsidR="00261904" w:rsidRDefault="00261904" w:rsidP="00261904">
      <w:pPr>
        <w:pStyle w:val="afa"/>
        <w:rPr>
          <w:sz w:val="28"/>
          <w:szCs w:val="28"/>
        </w:rPr>
      </w:pPr>
      <w:r>
        <w:rPr>
          <w:sz w:val="28"/>
          <w:szCs w:val="28"/>
        </w:rPr>
        <w:t xml:space="preserve">- счета-фактуры.  </w:t>
      </w:r>
    </w:p>
    <w:p w:rsidR="00261904" w:rsidRPr="00025025" w:rsidRDefault="00261904" w:rsidP="00261904">
      <w:pPr>
        <w:pStyle w:val="afa"/>
        <w:rPr>
          <w:b/>
          <w:sz w:val="28"/>
          <w:szCs w:val="28"/>
        </w:rPr>
      </w:pPr>
      <w:r>
        <w:rPr>
          <w:b/>
          <w:sz w:val="28"/>
          <w:szCs w:val="28"/>
        </w:rPr>
        <w:t>4.8. Условия оплаты.</w:t>
      </w:r>
    </w:p>
    <w:p w:rsidR="00261904" w:rsidRDefault="00261904" w:rsidP="00261904">
      <w:pPr>
        <w:pStyle w:val="afa"/>
        <w:rPr>
          <w:sz w:val="28"/>
          <w:szCs w:val="28"/>
        </w:rPr>
      </w:pPr>
      <w:r>
        <w:rPr>
          <w:sz w:val="28"/>
          <w:szCs w:val="28"/>
        </w:rPr>
        <w:t xml:space="preserve">Покупатель осуществляет оплату каждой партии Товара, после подписания сторонами товарной накладной по форме ТОРГ-12 на соответствующий Товар (каждую партию Товара), на основании выставленного поставщиком счета в течение 30 (тридцати) </w:t>
      </w:r>
      <w:proofErr w:type="spellStart"/>
      <w:r>
        <w:rPr>
          <w:sz w:val="28"/>
          <w:szCs w:val="28"/>
        </w:rPr>
        <w:t>календаных</w:t>
      </w:r>
      <w:proofErr w:type="spellEnd"/>
      <w:r>
        <w:rPr>
          <w:sz w:val="28"/>
          <w:szCs w:val="28"/>
        </w:rPr>
        <w:t xml:space="preserve"> дней </w:t>
      </w:r>
      <w:proofErr w:type="gramStart"/>
      <w:r>
        <w:rPr>
          <w:sz w:val="28"/>
          <w:szCs w:val="28"/>
        </w:rPr>
        <w:t>с даты</w:t>
      </w:r>
      <w:proofErr w:type="gramEnd"/>
      <w:r>
        <w:rPr>
          <w:sz w:val="28"/>
          <w:szCs w:val="28"/>
        </w:rPr>
        <w:t xml:space="preserve"> его получения Заказчиком. </w:t>
      </w:r>
    </w:p>
    <w:p w:rsidR="00261904" w:rsidRDefault="00261904"/>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30DD0" w:rsidRDefault="00261904">
            <w:r>
              <w:t>Открытый конкурс в электронной форме среди субъектов МСП № ОКэ-МСП-ЗСИБ-18-0013 по предмету закупки "Поставка расходных материалов для оргтехники   в городе  Новосибирске"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A30DD0" w:rsidRDefault="00261904">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A30DD0" w:rsidRDefault="00261904">
            <w:pPr>
              <w:pStyle w:val="19"/>
              <w:ind w:firstLine="0"/>
              <w:rPr>
                <w:sz w:val="24"/>
                <w:szCs w:val="24"/>
              </w:rPr>
            </w:pPr>
            <w:r>
              <w:rPr>
                <w:sz w:val="24"/>
                <w:szCs w:val="24"/>
              </w:rPr>
              <w:t>Постоянная рабочая группа Конкурсной комиссии филиала ПАО «ТрансКонтейнер» на Западно-Сибирской железной дороге</w:t>
            </w:r>
          </w:p>
          <w:p w:rsidR="00A30DD0" w:rsidRDefault="00261904">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A30DD0" w:rsidRDefault="0026190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Сальнаск Андрей Эдуардович, тел. +7(383)2480955, электронный адрес salnaskae@trcont.ru.</w:t>
            </w:r>
          </w:p>
          <w:p w:rsidR="00A30DD0" w:rsidRDefault="00A30DD0">
            <w:pPr>
              <w:pStyle w:val="19"/>
              <w:ind w:firstLine="0"/>
              <w:rPr>
                <w:sz w:val="24"/>
                <w:szCs w:val="24"/>
              </w:rPr>
            </w:pPr>
          </w:p>
          <w:p w:rsidR="00A30DD0" w:rsidRDefault="00A30DD0">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A30DD0" w:rsidRDefault="00261904">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«21» мая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A30DD0" w:rsidRDefault="00261904">
            <w:pPr>
              <w:pStyle w:val="19"/>
              <w:ind w:firstLine="0"/>
              <w:rPr>
                <w:sz w:val="24"/>
                <w:szCs w:val="24"/>
              </w:rPr>
            </w:pPr>
            <w:r>
              <w:rPr>
                <w:sz w:val="24"/>
                <w:szCs w:val="24"/>
              </w:rPr>
              <w:t>Начальная (максимальная) цена договора составляет 1300000 (один миллион триста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A30DD0" w:rsidRDefault="00261904">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«14» июня 2018 г. 10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A30DD0" w:rsidRDefault="00261904">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A30DD0" w:rsidRDefault="0026190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«19» июня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A30DD0" w:rsidRDefault="00261904">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Западно-Сибирской железной дороге</w:t>
            </w:r>
          </w:p>
          <w:p w:rsidR="00A30DD0" w:rsidRDefault="00261904">
            <w:pPr>
              <w:pStyle w:val="19"/>
              <w:ind w:firstLine="0"/>
              <w:rPr>
                <w:sz w:val="24"/>
                <w:szCs w:val="24"/>
                <w:highlight w:val="cyan"/>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30DD0" w:rsidRDefault="00261904">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«21» июня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A30DD0" w:rsidRDefault="00261904">
            <w:pPr>
              <w:pStyle w:val="19"/>
              <w:ind w:firstLine="0"/>
              <w:rPr>
                <w:sz w:val="24"/>
                <w:szCs w:val="24"/>
              </w:rPr>
            </w:pPr>
            <w:r>
              <w:rPr>
                <w:sz w:val="24"/>
                <w:szCs w:val="24"/>
              </w:rPr>
              <w:t>Согласно Техническому заданию (раздел №4 документации о закупке)</w:t>
            </w:r>
          </w:p>
          <w:p w:rsidR="00A30DD0" w:rsidRDefault="00261904">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30DD0" w:rsidRDefault="00261904">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A30DD0" w:rsidRDefault="00261904">
            <w:pPr>
              <w:pStyle w:val="Default"/>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proofErr w:type="gramStart"/>
            <w:r>
              <w:t>с даты заключения</w:t>
            </w:r>
            <w:proofErr w:type="gramEnd"/>
            <w:r>
              <w:t xml:space="preserve"> договора до 31 декабря 2018 года </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30DD0" w:rsidRDefault="00261904">
            <w:pPr>
              <w:pStyle w:val="19"/>
              <w:ind w:firstLine="0"/>
              <w:rPr>
                <w:sz w:val="24"/>
                <w:szCs w:val="24"/>
              </w:rPr>
            </w:pPr>
            <w:r>
              <w:rPr>
                <w:sz w:val="24"/>
                <w:szCs w:val="24"/>
              </w:rPr>
              <w:t xml:space="preserve">г Новосибирск, </w:t>
            </w:r>
            <w:proofErr w:type="spellStart"/>
            <w:proofErr w:type="gramStart"/>
            <w:r>
              <w:rPr>
                <w:sz w:val="24"/>
                <w:szCs w:val="24"/>
              </w:rPr>
              <w:t>ул</w:t>
            </w:r>
            <w:proofErr w:type="spellEnd"/>
            <w:proofErr w:type="gramEnd"/>
            <w:r>
              <w:rPr>
                <w:sz w:val="24"/>
                <w:szCs w:val="24"/>
              </w:rPr>
              <w:t xml:space="preserve"> Жуковского, д 102</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A30DD0" w:rsidRDefault="00261904">
            <w:pPr>
              <w:pStyle w:val="19"/>
              <w:ind w:firstLine="0"/>
              <w:rPr>
                <w:sz w:val="24"/>
                <w:szCs w:val="24"/>
              </w:rPr>
            </w:pPr>
            <w:r>
              <w:rPr>
                <w:sz w:val="24"/>
                <w:szCs w:val="24"/>
              </w:rPr>
              <w:t>Состав и объем Товара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A30DD0" w:rsidRDefault="00261904">
            <w:pPr>
              <w:pStyle w:val="aff"/>
              <w:jc w:val="both"/>
              <w:rPr>
                <w:sz w:val="24"/>
                <w:szCs w:val="24"/>
              </w:rPr>
            </w:pPr>
            <w:r w:rsidRPr="00DA2DD1">
              <w:rPr>
                <w:sz w:val="24"/>
                <w:szCs w:val="24"/>
              </w:rPr>
              <w:t xml:space="preserve">Русский язык </w:t>
            </w:r>
            <w:proofErr w:type="spellStart"/>
            <w:proofErr w:type="gramStart"/>
            <w:r w:rsidRPr="00DA2DD1">
              <w:rPr>
                <w:sz w:val="24"/>
                <w:szCs w:val="24"/>
              </w:rPr>
              <w:t>язык</w:t>
            </w:r>
            <w:proofErr w:type="spellEnd"/>
            <w:proofErr w:type="gramEnd"/>
            <w:r w:rsidRPr="00DA2DD1">
              <w:rPr>
                <w:sz w:val="24"/>
                <w:szCs w:val="24"/>
              </w:rPr>
              <w:t xml:space="preserve">. Вся переписка, связанная с проведением Открытого конкурса, ведется на русском языке </w:t>
            </w:r>
            <w:proofErr w:type="spellStart"/>
            <w:proofErr w:type="gramStart"/>
            <w:r w:rsidRPr="00DA2DD1">
              <w:rPr>
                <w:sz w:val="24"/>
                <w:szCs w:val="24"/>
              </w:rPr>
              <w:t>языке</w:t>
            </w:r>
            <w:proofErr w:type="spellEnd"/>
            <w:proofErr w:type="gramEnd"/>
            <w:r w:rsidRPr="00DA2DD1">
              <w:rPr>
                <w:sz w:val="24"/>
                <w:szCs w:val="24"/>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A30DD0" w:rsidRDefault="00261904">
            <w:pPr>
              <w:pStyle w:val="19"/>
              <w:ind w:firstLine="0"/>
              <w:jc w:val="left"/>
              <w:rPr>
                <w:sz w:val="24"/>
                <w:szCs w:val="24"/>
              </w:rPr>
            </w:pP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30DD0" w:rsidRPr="00DA2DD1" w:rsidRDefault="00261904">
            <w:pPr>
              <w:pStyle w:val="aff7"/>
              <w:numPr>
                <w:ilvl w:val="1"/>
                <w:numId w:val="21"/>
              </w:numPr>
              <w:jc w:val="both"/>
            </w:pPr>
            <w:r w:rsidRPr="00DA2DD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30DD0" w:rsidRPr="00DA2DD1" w:rsidRDefault="00261904">
            <w:pPr>
              <w:pStyle w:val="aff7"/>
              <w:numPr>
                <w:ilvl w:val="1"/>
                <w:numId w:val="21"/>
              </w:numPr>
              <w:jc w:val="both"/>
            </w:pPr>
            <w:r w:rsidRPr="00DA2DD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30DD0" w:rsidRPr="00DA2DD1" w:rsidRDefault="00261904">
            <w:pPr>
              <w:pStyle w:val="aff7"/>
              <w:numPr>
                <w:ilvl w:val="1"/>
                <w:numId w:val="21"/>
              </w:numPr>
              <w:jc w:val="both"/>
            </w:pPr>
            <w:r w:rsidRPr="00DA2DD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договора "поставка расходных материалов для оргтехники"</w:t>
            </w:r>
            <w:proofErr w:type="gramStart"/>
            <w:r w:rsidRPr="00DA2DD1">
              <w:t xml:space="preserve"> ,</w:t>
            </w:r>
            <w:proofErr w:type="gramEnd"/>
            <w:r w:rsidRPr="00DA2DD1">
              <w:t xml:space="preserve"> с суммарной стоимостью договора(-</w:t>
            </w:r>
            <w:proofErr w:type="spellStart"/>
            <w:r w:rsidRPr="00DA2DD1">
              <w:t>ов</w:t>
            </w:r>
            <w:proofErr w:type="spellEnd"/>
            <w:r w:rsidRPr="00DA2DD1">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30DD0" w:rsidRPr="00DA2DD1" w:rsidRDefault="00261904">
            <w:pPr>
              <w:pStyle w:val="aff7"/>
              <w:numPr>
                <w:ilvl w:val="1"/>
                <w:numId w:val="21"/>
              </w:numPr>
              <w:jc w:val="both"/>
            </w:pPr>
            <w:r w:rsidRPr="00DA2D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30DD0" w:rsidRPr="00DA2DD1" w:rsidRDefault="00261904">
            <w:pPr>
              <w:pStyle w:val="aff7"/>
              <w:numPr>
                <w:ilvl w:val="1"/>
                <w:numId w:val="21"/>
              </w:numPr>
              <w:jc w:val="both"/>
            </w:pPr>
            <w:proofErr w:type="gramStart"/>
            <w:r w:rsidRPr="00DA2DD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2DD1">
              <w:t>://</w:t>
            </w:r>
            <w:r>
              <w:rPr>
                <w:lang w:val="en-US"/>
              </w:rPr>
              <w:t>service</w:t>
            </w:r>
            <w:r w:rsidRPr="00DA2DD1">
              <w:t>.</w:t>
            </w:r>
            <w:proofErr w:type="spellStart"/>
            <w:r>
              <w:rPr>
                <w:lang w:val="en-US"/>
              </w:rPr>
              <w:t>nalog</w:t>
            </w:r>
            <w:proofErr w:type="spellEnd"/>
            <w:r w:rsidRPr="00DA2DD1">
              <w:t>.</w:t>
            </w:r>
            <w:proofErr w:type="spellStart"/>
            <w:r>
              <w:rPr>
                <w:lang w:val="en-US"/>
              </w:rPr>
              <w:t>ru</w:t>
            </w:r>
            <w:proofErr w:type="spellEnd"/>
            <w:r w:rsidRPr="00DA2DD1">
              <w:t>/</w:t>
            </w:r>
            <w:proofErr w:type="spellStart"/>
            <w:r>
              <w:rPr>
                <w:lang w:val="en-US"/>
              </w:rPr>
              <w:t>zd</w:t>
            </w:r>
            <w:proofErr w:type="spellEnd"/>
            <w:r w:rsidRPr="00DA2DD1">
              <w:t>.</w:t>
            </w:r>
            <w:r>
              <w:rPr>
                <w:lang w:val="en-US"/>
              </w:rPr>
              <w:t>do</w:t>
            </w:r>
            <w:r w:rsidRPr="00DA2DD1">
              <w:t>).</w:t>
            </w:r>
            <w:proofErr w:type="gramEnd"/>
            <w:r w:rsidRPr="00DA2DD1">
              <w:t xml:space="preserve"> В случае наличия информации о неисполненной обязанности перед Федеральной налоговой службой Российской </w:t>
            </w:r>
            <w:r w:rsidRPr="00DA2DD1">
              <w:lastRenderedPageBreak/>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A2DD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2DD1">
              <w:t>://</w:t>
            </w:r>
            <w:r>
              <w:rPr>
                <w:lang w:val="en-US"/>
              </w:rPr>
              <w:t>service</w:t>
            </w:r>
            <w:r w:rsidRPr="00DA2DD1">
              <w:t>.</w:t>
            </w:r>
            <w:proofErr w:type="spellStart"/>
            <w:r>
              <w:rPr>
                <w:lang w:val="en-US"/>
              </w:rPr>
              <w:t>nalog</w:t>
            </w:r>
            <w:proofErr w:type="spellEnd"/>
            <w:r w:rsidRPr="00DA2DD1">
              <w:t>.</w:t>
            </w:r>
            <w:proofErr w:type="spellStart"/>
            <w:r>
              <w:rPr>
                <w:lang w:val="en-US"/>
              </w:rPr>
              <w:t>ru</w:t>
            </w:r>
            <w:proofErr w:type="spellEnd"/>
            <w:r w:rsidRPr="00DA2DD1">
              <w:t>/</w:t>
            </w:r>
            <w:proofErr w:type="spellStart"/>
            <w:r>
              <w:rPr>
                <w:lang w:val="en-US"/>
              </w:rPr>
              <w:t>zd</w:t>
            </w:r>
            <w:proofErr w:type="spellEnd"/>
            <w:r w:rsidRPr="00DA2DD1">
              <w:t>.</w:t>
            </w:r>
            <w:r>
              <w:rPr>
                <w:lang w:val="en-US"/>
              </w:rPr>
              <w:t>do</w:t>
            </w:r>
            <w:r w:rsidRPr="00DA2DD1">
              <w:t>));</w:t>
            </w:r>
            <w:proofErr w:type="gramEnd"/>
          </w:p>
          <w:p w:rsidR="00A30DD0" w:rsidRPr="00DA2DD1" w:rsidRDefault="00261904">
            <w:pPr>
              <w:pStyle w:val="aff7"/>
              <w:numPr>
                <w:ilvl w:val="1"/>
                <w:numId w:val="21"/>
              </w:numPr>
              <w:jc w:val="both"/>
            </w:pPr>
            <w:proofErr w:type="gramStart"/>
            <w:r w:rsidRPr="00DA2DD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A2DD1">
              <w:t>неприостановлении</w:t>
            </w:r>
            <w:proofErr w:type="spellEnd"/>
            <w:r w:rsidRPr="00DA2DD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2DD1">
              <w:t>://</w:t>
            </w:r>
            <w:proofErr w:type="spellStart"/>
            <w:r>
              <w:rPr>
                <w:lang w:val="en-US"/>
              </w:rPr>
              <w:t>fssprus</w:t>
            </w:r>
            <w:proofErr w:type="spellEnd"/>
            <w:r w:rsidRPr="00DA2DD1">
              <w:t>.</w:t>
            </w:r>
            <w:proofErr w:type="spellStart"/>
            <w:r>
              <w:rPr>
                <w:lang w:val="en-US"/>
              </w:rPr>
              <w:t>ru</w:t>
            </w:r>
            <w:proofErr w:type="spellEnd"/>
            <w:r w:rsidRPr="00DA2DD1">
              <w:t>/</w:t>
            </w:r>
            <w:proofErr w:type="spellStart"/>
            <w:r>
              <w:rPr>
                <w:lang w:val="en-US"/>
              </w:rPr>
              <w:t>iss</w:t>
            </w:r>
            <w:proofErr w:type="spellEnd"/>
            <w:proofErr w:type="gramEnd"/>
            <w:r w:rsidRPr="00DA2DD1">
              <w:t>/</w:t>
            </w:r>
            <w:proofErr w:type="spellStart"/>
            <w:proofErr w:type="gramStart"/>
            <w:r>
              <w:rPr>
                <w:lang w:val="en-US"/>
              </w:rPr>
              <w:t>ip</w:t>
            </w:r>
            <w:proofErr w:type="spellEnd"/>
            <w:proofErr w:type="gramEnd"/>
            <w:r w:rsidRPr="00DA2DD1">
              <w:t xml:space="preserve">), а также информации в едином Федеральном реестре сведений о фактах деятельности юридических лиц </w:t>
            </w:r>
            <w:r>
              <w:rPr>
                <w:lang w:val="en-US"/>
              </w:rPr>
              <w:t>http</w:t>
            </w:r>
            <w:r w:rsidRPr="00DA2DD1">
              <w:t>://</w:t>
            </w:r>
            <w:r>
              <w:rPr>
                <w:lang w:val="en-US"/>
              </w:rPr>
              <w:t>www</w:t>
            </w:r>
            <w:r w:rsidRPr="00DA2DD1">
              <w:t>.</w:t>
            </w:r>
            <w:proofErr w:type="spellStart"/>
            <w:r>
              <w:rPr>
                <w:lang w:val="en-US"/>
              </w:rPr>
              <w:t>fedresurs</w:t>
            </w:r>
            <w:proofErr w:type="spellEnd"/>
            <w:r w:rsidRPr="00DA2DD1">
              <w:t>.</w:t>
            </w:r>
            <w:proofErr w:type="spellStart"/>
            <w:r>
              <w:rPr>
                <w:lang w:val="en-US"/>
              </w:rPr>
              <w:t>ru</w:t>
            </w:r>
            <w:proofErr w:type="spellEnd"/>
            <w:r w:rsidRPr="00DA2DD1">
              <w:t>/</w:t>
            </w:r>
            <w:r>
              <w:rPr>
                <w:lang w:val="en-US"/>
              </w:rPr>
              <w:t>companies</w:t>
            </w:r>
            <w:r w:rsidRPr="00DA2DD1">
              <w:t>/</w:t>
            </w:r>
            <w:proofErr w:type="spellStart"/>
            <w:r>
              <w:rPr>
                <w:lang w:val="en-US"/>
              </w:rPr>
              <w:t>IsSearching</w:t>
            </w:r>
            <w:proofErr w:type="spellEnd"/>
            <w:r w:rsidRPr="00DA2D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2DD1">
              <w:t>неприостановлении</w:t>
            </w:r>
            <w:proofErr w:type="spellEnd"/>
            <w:r w:rsidRPr="00DA2D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30DD0" w:rsidRPr="00DA2DD1" w:rsidRDefault="00261904">
            <w:pPr>
              <w:pStyle w:val="aff7"/>
              <w:numPr>
                <w:ilvl w:val="1"/>
                <w:numId w:val="21"/>
              </w:numPr>
              <w:jc w:val="both"/>
            </w:pPr>
            <w:r w:rsidRPr="00DA2DD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w:t>
            </w:r>
            <w:r w:rsidRPr="00DA2DD1">
              <w:lastRenderedPageBreak/>
              <w:t>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30DD0" w:rsidRPr="00DA2DD1" w:rsidRDefault="00261904">
            <w:pPr>
              <w:pStyle w:val="aff7"/>
              <w:numPr>
                <w:ilvl w:val="1"/>
                <w:numId w:val="21"/>
              </w:numPr>
              <w:jc w:val="both"/>
            </w:pPr>
            <w:r w:rsidRPr="00DA2DD1">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A30DD0" w:rsidRPr="00DA2DD1" w:rsidRDefault="00261904">
            <w:pPr>
              <w:pStyle w:val="aff7"/>
              <w:numPr>
                <w:ilvl w:val="1"/>
                <w:numId w:val="21"/>
              </w:numPr>
              <w:jc w:val="both"/>
            </w:pPr>
            <w:r w:rsidRPr="00DA2DD1">
              <w:t xml:space="preserve">добровольные сертификаты соответствия оформленные в системе ГОСТ </w:t>
            </w:r>
            <w:proofErr w:type="gramStart"/>
            <w:r w:rsidRPr="00DA2DD1">
              <w:t>Р</w:t>
            </w:r>
            <w:proofErr w:type="gramEnd"/>
            <w:r w:rsidRPr="00DA2DD1">
              <w:t xml:space="preserve"> ( ГОСТ Р 13.1.701-95, ГОСТ 13.2.013-93, ГОСТ 28195-89, ГОСТ 26553-85 и/или иные соответствующие стандарты для данного вида Товара)  подтверждающие соответствие продукции определенным требованиям государственным стандартам – предоставляются при наличии у претендента;</w:t>
            </w:r>
          </w:p>
          <w:p w:rsidR="00A30DD0" w:rsidRPr="00DA2DD1" w:rsidRDefault="00261904">
            <w:pPr>
              <w:pStyle w:val="aff7"/>
              <w:numPr>
                <w:ilvl w:val="1"/>
                <w:numId w:val="21"/>
              </w:numPr>
              <w:jc w:val="both"/>
            </w:pPr>
            <w:proofErr w:type="gramStart"/>
            <w:r w:rsidRPr="00DA2DD1">
              <w:t>сертификаты</w:t>
            </w:r>
            <w:proofErr w:type="gramEnd"/>
            <w:r w:rsidRPr="00DA2DD1">
              <w:t xml:space="preserve"> оформленные в международной системе </w:t>
            </w:r>
            <w:r>
              <w:rPr>
                <w:lang w:val="en-US"/>
              </w:rPr>
              <w:t>ISO</w:t>
            </w:r>
            <w:r w:rsidRPr="00DA2DD1">
              <w:t xml:space="preserve"> (</w:t>
            </w:r>
            <w:r>
              <w:rPr>
                <w:lang w:val="en-US"/>
              </w:rPr>
              <w:t>ISO</w:t>
            </w:r>
            <w:r w:rsidRPr="00DA2DD1">
              <w:t xml:space="preserve">9001-2015, </w:t>
            </w:r>
            <w:r>
              <w:rPr>
                <w:lang w:val="en-US"/>
              </w:rPr>
              <w:t>ISO</w:t>
            </w:r>
            <w:r w:rsidRPr="00DA2DD1">
              <w:t>14001-2007 и/или иные соответствующие стандарты для данного вида Товара) - предоставляются при наличии у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380FE4">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114"/>
                  </w:tblGrid>
                  <w:tr w:rsidR="00A15F83" w:rsidRPr="00E048E8" w:rsidTr="004F7AF2">
                    <w:tc>
                      <w:tcPr>
                        <w:tcW w:w="4423" w:type="dxa"/>
                      </w:tcPr>
                      <w:p w:rsidR="00A15F83" w:rsidRPr="004F7AF2" w:rsidRDefault="00A15F83" w:rsidP="00A15F83">
                        <w:pPr>
                          <w:pStyle w:val="afa"/>
                          <w:rPr>
                            <w:b/>
                            <w:sz w:val="24"/>
                          </w:rPr>
                        </w:pPr>
                        <w:r w:rsidRPr="004F7AF2">
                          <w:rPr>
                            <w:b/>
                            <w:sz w:val="24"/>
                          </w:rPr>
                          <w:t>Критерий оценки</w:t>
                        </w:r>
                      </w:p>
                    </w:tc>
                    <w:tc>
                      <w:tcPr>
                        <w:tcW w:w="2114" w:type="dxa"/>
                      </w:tcPr>
                      <w:p w:rsidR="00A15F83" w:rsidRPr="004F7AF2" w:rsidRDefault="00A15F83" w:rsidP="004F7AF2">
                        <w:pPr>
                          <w:pStyle w:val="afa"/>
                          <w:ind w:firstLine="0"/>
                          <w:rPr>
                            <w:b/>
                            <w:sz w:val="24"/>
                          </w:rPr>
                        </w:pPr>
                        <w:r w:rsidRPr="004F7AF2">
                          <w:rPr>
                            <w:b/>
                            <w:sz w:val="24"/>
                          </w:rPr>
                          <w:t xml:space="preserve">Значение </w:t>
                        </w:r>
                        <w:proofErr w:type="spellStart"/>
                        <w:proofErr w:type="gramStart"/>
                        <w:r w:rsidRPr="004F7AF2">
                          <w:rPr>
                            <w:b/>
                            <w:sz w:val="24"/>
                          </w:rPr>
                          <w:t>Кз</w:t>
                        </w:r>
                        <w:proofErr w:type="spellEnd"/>
                        <w:proofErr w:type="gramEnd"/>
                      </w:p>
                    </w:tc>
                  </w:tr>
                  <w:tr w:rsidR="00A15F83" w:rsidRPr="00514332" w:rsidTr="004F7AF2">
                    <w:tc>
                      <w:tcPr>
                        <w:tcW w:w="4423" w:type="dxa"/>
                      </w:tcPr>
                      <w:p w:rsidR="00A30DD0" w:rsidRPr="004F7AF2" w:rsidRDefault="00261904" w:rsidP="004F7AF2">
                        <w:pPr>
                          <w:pStyle w:val="afa"/>
                          <w:ind w:firstLine="0"/>
                          <w:rPr>
                            <w:sz w:val="24"/>
                          </w:rPr>
                        </w:pPr>
                        <w:r w:rsidRPr="004F7AF2">
                          <w:rPr>
                            <w:sz w:val="24"/>
                          </w:rPr>
                          <w:t xml:space="preserve">цена договора </w:t>
                        </w:r>
                      </w:p>
                    </w:tc>
                    <w:tc>
                      <w:tcPr>
                        <w:tcW w:w="2114" w:type="dxa"/>
                      </w:tcPr>
                      <w:p w:rsidR="00A30DD0" w:rsidRPr="004F7AF2" w:rsidRDefault="00261904" w:rsidP="004F7AF2">
                        <w:pPr>
                          <w:pStyle w:val="afa"/>
                          <w:ind w:firstLine="0"/>
                          <w:rPr>
                            <w:sz w:val="24"/>
                            <w:lang w:val="en-US"/>
                          </w:rPr>
                        </w:pPr>
                        <w:r w:rsidRPr="004F7AF2">
                          <w:rPr>
                            <w:sz w:val="24"/>
                            <w:lang w:val="en-US"/>
                          </w:rPr>
                          <w:t>0,60</w:t>
                        </w:r>
                      </w:p>
                    </w:tc>
                  </w:tr>
                  <w:tr w:rsidR="00A15F83" w:rsidRPr="00514332" w:rsidTr="004F7AF2">
                    <w:tc>
                      <w:tcPr>
                        <w:tcW w:w="4423" w:type="dxa"/>
                      </w:tcPr>
                      <w:p w:rsidR="00A30DD0" w:rsidRPr="004F7AF2" w:rsidRDefault="00261904" w:rsidP="004F7AF2">
                        <w:pPr>
                          <w:pStyle w:val="afa"/>
                          <w:ind w:firstLine="0"/>
                          <w:rPr>
                            <w:sz w:val="24"/>
                          </w:rPr>
                        </w:pPr>
                        <w:proofErr w:type="gramStart"/>
                        <w:r w:rsidRPr="004F7AF2">
                          <w:rPr>
                            <w:sz w:val="24"/>
                          </w:rPr>
                          <w:t xml:space="preserve">условия и порядок оплаты товаров, работ, услуг (наличие предоплаты (аванса), его размер, условия изменения цены договора и/или единицы продукции и т.п. </w:t>
                        </w:r>
                        <w:proofErr w:type="gramEnd"/>
                      </w:p>
                    </w:tc>
                    <w:tc>
                      <w:tcPr>
                        <w:tcW w:w="2114" w:type="dxa"/>
                      </w:tcPr>
                      <w:p w:rsidR="00A30DD0" w:rsidRPr="004F7AF2" w:rsidRDefault="00261904" w:rsidP="004F7AF2">
                        <w:pPr>
                          <w:pStyle w:val="afa"/>
                          <w:ind w:firstLine="0"/>
                          <w:rPr>
                            <w:sz w:val="24"/>
                            <w:lang w:val="en-US"/>
                          </w:rPr>
                        </w:pPr>
                        <w:r w:rsidRPr="004F7AF2">
                          <w:rPr>
                            <w:sz w:val="24"/>
                            <w:lang w:val="en-US"/>
                          </w:rPr>
                          <w:t>0,20</w:t>
                        </w:r>
                      </w:p>
                    </w:tc>
                  </w:tr>
                  <w:tr w:rsidR="00A15F83" w:rsidRPr="00514332" w:rsidTr="004F7AF2">
                    <w:tc>
                      <w:tcPr>
                        <w:tcW w:w="4423" w:type="dxa"/>
                      </w:tcPr>
                      <w:p w:rsidR="00A30DD0" w:rsidRPr="004F7AF2" w:rsidRDefault="00261904" w:rsidP="004F7AF2">
                        <w:pPr>
                          <w:pStyle w:val="afa"/>
                          <w:ind w:firstLine="0"/>
                          <w:rPr>
                            <w:sz w:val="24"/>
                          </w:rPr>
                        </w:pPr>
                        <w:r w:rsidRPr="004F7AF2">
                          <w:rPr>
                            <w:sz w:val="24"/>
                          </w:rPr>
                          <w:t xml:space="preserve">сроки  поставки товаров, выполнения работ, оказания услуг </w:t>
                        </w:r>
                      </w:p>
                    </w:tc>
                    <w:tc>
                      <w:tcPr>
                        <w:tcW w:w="2114" w:type="dxa"/>
                      </w:tcPr>
                      <w:p w:rsidR="00A30DD0" w:rsidRPr="004F7AF2" w:rsidRDefault="00261904" w:rsidP="004F7AF2">
                        <w:pPr>
                          <w:pStyle w:val="afa"/>
                          <w:ind w:firstLine="0"/>
                          <w:rPr>
                            <w:sz w:val="24"/>
                            <w:lang w:val="en-US"/>
                          </w:rPr>
                        </w:pPr>
                        <w:r w:rsidRPr="004F7AF2">
                          <w:rPr>
                            <w:sz w:val="24"/>
                            <w:lang w:val="en-US"/>
                          </w:rPr>
                          <w:t>0,10</w:t>
                        </w:r>
                      </w:p>
                    </w:tc>
                  </w:tr>
                  <w:tr w:rsidR="00A15F83" w:rsidRPr="00514332" w:rsidTr="004F7AF2">
                    <w:tc>
                      <w:tcPr>
                        <w:tcW w:w="4423" w:type="dxa"/>
                      </w:tcPr>
                      <w:p w:rsidR="00A30DD0" w:rsidRPr="004F7AF2" w:rsidRDefault="00261904" w:rsidP="004F7AF2">
                        <w:pPr>
                          <w:pStyle w:val="afa"/>
                          <w:ind w:firstLine="0"/>
                          <w:rPr>
                            <w:sz w:val="24"/>
                          </w:rPr>
                        </w:pPr>
                        <w:r w:rsidRPr="004F7AF2">
                          <w:rPr>
                            <w:sz w:val="24"/>
                          </w:rPr>
                          <w:t xml:space="preserve">срок предоставления гарантии качества </w:t>
                        </w:r>
                        <w:r w:rsidRPr="004F7AF2">
                          <w:rPr>
                            <w:sz w:val="24"/>
                          </w:rPr>
                          <w:lastRenderedPageBreak/>
                          <w:t xml:space="preserve">товаров, работ, услуг </w:t>
                        </w:r>
                      </w:p>
                    </w:tc>
                    <w:tc>
                      <w:tcPr>
                        <w:tcW w:w="2114" w:type="dxa"/>
                      </w:tcPr>
                      <w:p w:rsidR="00A30DD0" w:rsidRPr="004F7AF2" w:rsidRDefault="00261904" w:rsidP="004F7AF2">
                        <w:pPr>
                          <w:pStyle w:val="afa"/>
                          <w:ind w:firstLine="0"/>
                          <w:rPr>
                            <w:sz w:val="24"/>
                            <w:lang w:val="en-US"/>
                          </w:rPr>
                        </w:pPr>
                        <w:r w:rsidRPr="004F7AF2">
                          <w:rPr>
                            <w:sz w:val="24"/>
                            <w:lang w:val="en-US"/>
                          </w:rPr>
                          <w:lastRenderedPageBreak/>
                          <w:t>0,10</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A30DD0" w:rsidRDefault="00A30DD0">
            <w:pPr>
              <w:pStyle w:val="afa"/>
              <w:ind w:left="34" w:firstLine="567"/>
              <w:rPr>
                <w:sz w:val="24"/>
              </w:rPr>
            </w:pPr>
          </w:p>
          <w:p w:rsidR="00A30DD0" w:rsidRDefault="00261904">
            <w:pPr>
              <w:pStyle w:val="-3"/>
              <w:numPr>
                <w:ilvl w:val="1"/>
                <w:numId w:val="17"/>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A30DD0" w:rsidRDefault="00A30DD0">
            <w:pPr>
              <w:pStyle w:val="afa"/>
              <w:numPr>
                <w:ilvl w:val="1"/>
                <w:numId w:val="17"/>
              </w:numPr>
              <w:tabs>
                <w:tab w:val="num" w:pos="1985"/>
              </w:tabs>
              <w:ind w:left="34" w:firstLine="567"/>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A30DD0" w:rsidRDefault="00261904">
            <w:pPr>
              <w:pStyle w:val="19"/>
              <w:ind w:firstLine="0"/>
              <w:rPr>
                <w:sz w:val="24"/>
                <w:szCs w:val="24"/>
              </w:rPr>
            </w:pPr>
            <w:r>
              <w:rPr>
                <w:sz w:val="24"/>
                <w:szCs w:val="24"/>
              </w:rPr>
              <w:t>Не 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A30DD0" w:rsidRDefault="00A30DD0">
            <w:pPr>
              <w:pStyle w:val="19"/>
              <w:ind w:firstLine="0"/>
              <w:rPr>
                <w:sz w:val="24"/>
                <w:szCs w:val="24"/>
              </w:rPr>
            </w:pPr>
          </w:p>
          <w:p w:rsidR="00A30DD0" w:rsidRDefault="00261904">
            <w:pPr>
              <w:pStyle w:val="19"/>
              <w:ind w:firstLine="0"/>
              <w:rPr>
                <w:sz w:val="24"/>
                <w:szCs w:val="24"/>
              </w:rPr>
            </w:pPr>
            <w:r>
              <w:rPr>
                <w:sz w:val="24"/>
                <w:szCs w:val="24"/>
              </w:rPr>
              <w:t>Не предусмотрено</w:t>
            </w:r>
          </w:p>
          <w:p w:rsidR="00A30DD0" w:rsidRDefault="00A30DD0">
            <w:pPr>
              <w:pStyle w:val="19"/>
              <w:ind w:firstLine="0"/>
              <w:rPr>
                <w:sz w:val="24"/>
                <w:szCs w:val="24"/>
              </w:rPr>
            </w:pPr>
          </w:p>
          <w:p w:rsidR="00A30DD0" w:rsidRDefault="00A30DD0">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A30DD0" w:rsidRDefault="00261904">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30DD0" w:rsidRDefault="00261904">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30DD0" w:rsidRDefault="00261904">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 xml:space="preserve">12. Адрес </w:t>
      </w:r>
      <w:proofErr w:type="gramStart"/>
      <w:r>
        <w:rPr>
          <w:bCs/>
          <w:iCs/>
          <w:sz w:val="28"/>
          <w:szCs w:val="28"/>
        </w:rPr>
        <w:t>электронной</w:t>
      </w:r>
      <w:proofErr w:type="gramEnd"/>
      <w:r>
        <w:rPr>
          <w:bCs/>
          <w:iCs/>
          <w:sz w:val="28"/>
          <w:szCs w:val="28"/>
        </w:rPr>
        <w:t xml:space="preserve">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 xml:space="preserve">Адрес </w:t>
      </w:r>
      <w:proofErr w:type="gramStart"/>
      <w:r>
        <w:rPr>
          <w:bCs/>
          <w:iCs/>
          <w:sz w:val="28"/>
          <w:szCs w:val="28"/>
        </w:rPr>
        <w:t>электронной</w:t>
      </w:r>
      <w:proofErr w:type="gramEnd"/>
      <w:r>
        <w:rPr>
          <w:bCs/>
          <w:iCs/>
          <w:sz w:val="28"/>
          <w:szCs w:val="28"/>
        </w:rPr>
        <w:t xml:space="preserve">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A30DD0" w:rsidRDefault="00261904">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61904" w:rsidRDefault="00261904" w:rsidP="00261904">
      <w:pPr>
        <w:pStyle w:val="32"/>
        <w:suppressAutoHyphens/>
        <w:spacing w:after="0"/>
        <w:jc w:val="both"/>
        <w:rPr>
          <w:sz w:val="28"/>
          <w:szCs w:val="28"/>
        </w:rPr>
      </w:pPr>
    </w:p>
    <w:p w:rsidR="000954FB" w:rsidRPr="00221467" w:rsidRDefault="000954FB" w:rsidP="00261904">
      <w:pPr>
        <w:ind w:firstLine="3"/>
        <w:rPr>
          <w:bCs/>
          <w:i/>
        </w:rPr>
      </w:pPr>
    </w:p>
    <w:p w:rsidR="000954FB" w:rsidRPr="00221467" w:rsidRDefault="000954FB" w:rsidP="00261904">
      <w:pPr>
        <w:ind w:firstLine="3"/>
        <w:rPr>
          <w:bCs/>
          <w:i/>
        </w:rPr>
      </w:pPr>
    </w:p>
    <w:p w:rsidR="000954FB" w:rsidRPr="00221467" w:rsidRDefault="000954FB" w:rsidP="00261904">
      <w:pPr>
        <w:pStyle w:val="afa"/>
        <w:jc w:val="center"/>
        <w:outlineLvl w:val="1"/>
        <w:rPr>
          <w:b/>
          <w:sz w:val="28"/>
          <w:szCs w:val="28"/>
        </w:rPr>
      </w:pPr>
      <w:r>
        <w:rPr>
          <w:b/>
          <w:sz w:val="28"/>
          <w:szCs w:val="28"/>
        </w:rPr>
        <w:t>Финансово-коммерческое предложение</w:t>
      </w:r>
    </w:p>
    <w:p w:rsidR="000954FB" w:rsidRPr="00C72FD7" w:rsidRDefault="000954FB" w:rsidP="000954FB"/>
    <w:p w:rsidR="000954FB" w:rsidRDefault="000954FB" w:rsidP="00261904">
      <w:pPr>
        <w:rPr>
          <w:sz w:val="28"/>
          <w:szCs w:val="28"/>
        </w:rPr>
      </w:pPr>
      <w:r>
        <w:rPr>
          <w:sz w:val="28"/>
          <w:szCs w:val="28"/>
        </w:rPr>
        <w:t xml:space="preserve">«____» ___________ 201_ г.                              Открытый конкурс № </w:t>
      </w:r>
      <w:proofErr w:type="spellStart"/>
      <w:r>
        <w:rPr>
          <w:sz w:val="28"/>
          <w:szCs w:val="28"/>
        </w:rPr>
        <w:t>ОКэ</w:t>
      </w:r>
      <w:proofErr w:type="spellEnd"/>
      <w:r>
        <w:rPr>
          <w:sz w:val="28"/>
          <w:szCs w:val="28"/>
        </w:rPr>
        <w:t>-_____</w:t>
      </w:r>
    </w:p>
    <w:p w:rsidR="000954FB" w:rsidRPr="009C1BE4" w:rsidRDefault="000954FB" w:rsidP="00261904">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954FB" w:rsidRPr="0065769F" w:rsidRDefault="000954FB" w:rsidP="000954FB">
      <w:pPr>
        <w:rPr>
          <w:sz w:val="28"/>
          <w:szCs w:val="28"/>
        </w:rPr>
      </w:pPr>
      <w:r>
        <w:rPr>
          <w:sz w:val="28"/>
          <w:szCs w:val="28"/>
        </w:rPr>
        <w:t>____________________________________________________________________</w:t>
      </w:r>
    </w:p>
    <w:p w:rsidR="000954FB" w:rsidRPr="003E7259" w:rsidRDefault="000954FB" w:rsidP="000954FB">
      <w:pPr>
        <w:ind w:firstLine="3"/>
        <w:rPr>
          <w:bCs/>
          <w:i/>
        </w:rPr>
      </w:pPr>
      <w:r>
        <w:rPr>
          <w:bCs/>
          <w:i/>
        </w:rPr>
        <w:t>(Полное наименование п</w:t>
      </w:r>
      <w:r>
        <w:rPr>
          <w:i/>
        </w:rPr>
        <w:t>ретендента</w:t>
      </w:r>
      <w:r>
        <w:rPr>
          <w:bCs/>
          <w:i/>
        </w:rPr>
        <w:t>)</w:t>
      </w:r>
    </w:p>
    <w:p w:rsidR="000954FB" w:rsidRDefault="000954FB" w:rsidP="000954FB">
      <w:pPr>
        <w:ind w:firstLine="708"/>
        <w:rPr>
          <w:bCs/>
          <w:sz w:val="28"/>
          <w:szCs w:val="28"/>
        </w:rPr>
      </w:pPr>
    </w:p>
    <w:tbl>
      <w:tblPr>
        <w:tblW w:w="4011" w:type="pct"/>
        <w:jc w:val="center"/>
        <w:tblLayout w:type="fixed"/>
        <w:tblLook w:val="0000" w:firstRow="0" w:lastRow="0" w:firstColumn="0" w:lastColumn="0" w:noHBand="0" w:noVBand="0"/>
      </w:tblPr>
      <w:tblGrid>
        <w:gridCol w:w="510"/>
        <w:gridCol w:w="3709"/>
        <w:gridCol w:w="1700"/>
        <w:gridCol w:w="1986"/>
      </w:tblGrid>
      <w:tr w:rsidR="00261904" w:rsidRPr="00FE1EF4" w:rsidTr="00261904">
        <w:trPr>
          <w:trHeight w:val="2484"/>
          <w:jc w:val="center"/>
        </w:trPr>
        <w:tc>
          <w:tcPr>
            <w:tcW w:w="323" w:type="pct"/>
            <w:tcBorders>
              <w:top w:val="single" w:sz="4" w:space="0" w:color="auto"/>
              <w:left w:val="single" w:sz="4" w:space="0" w:color="auto"/>
              <w:bottom w:val="single" w:sz="4" w:space="0" w:color="auto"/>
              <w:right w:val="single" w:sz="4" w:space="0" w:color="auto"/>
            </w:tcBorders>
            <w:vAlign w:val="center"/>
          </w:tcPr>
          <w:p w:rsidR="00261904" w:rsidRPr="0051540C" w:rsidRDefault="00261904" w:rsidP="00261904">
            <w:pPr>
              <w:rPr>
                <w:sz w:val="20"/>
                <w:szCs w:val="20"/>
              </w:rPr>
            </w:pPr>
            <w:r>
              <w:rPr>
                <w:sz w:val="20"/>
                <w:szCs w:val="20"/>
              </w:rPr>
              <w:t xml:space="preserve">№ </w:t>
            </w:r>
            <w:proofErr w:type="gramStart"/>
            <w:r>
              <w:rPr>
                <w:sz w:val="20"/>
                <w:szCs w:val="20"/>
              </w:rPr>
              <w:t>п</w:t>
            </w:r>
            <w:proofErr w:type="gramEnd"/>
            <w:r>
              <w:rPr>
                <w:sz w:val="20"/>
                <w:szCs w:val="20"/>
              </w:rPr>
              <w:t>/п</w:t>
            </w:r>
          </w:p>
        </w:tc>
        <w:tc>
          <w:tcPr>
            <w:tcW w:w="2346" w:type="pct"/>
            <w:tcBorders>
              <w:top w:val="single" w:sz="4" w:space="0" w:color="auto"/>
              <w:left w:val="single" w:sz="4" w:space="0" w:color="auto"/>
              <w:bottom w:val="single" w:sz="4" w:space="0" w:color="auto"/>
              <w:right w:val="single" w:sz="4" w:space="0" w:color="auto"/>
            </w:tcBorders>
            <w:vAlign w:val="center"/>
          </w:tcPr>
          <w:p w:rsidR="00261904" w:rsidRDefault="00261904" w:rsidP="00261904">
            <w:pPr>
              <w:rPr>
                <w:sz w:val="20"/>
                <w:szCs w:val="20"/>
              </w:rPr>
            </w:pPr>
            <w:r>
              <w:rPr>
                <w:sz w:val="20"/>
                <w:szCs w:val="20"/>
              </w:rPr>
              <w:t>Наименование</w:t>
            </w:r>
          </w:p>
          <w:p w:rsidR="00261904" w:rsidRPr="0051540C" w:rsidRDefault="00261904" w:rsidP="00261904">
            <w:pPr>
              <w:rPr>
                <w:sz w:val="20"/>
                <w:szCs w:val="20"/>
              </w:rPr>
            </w:pPr>
            <w:r>
              <w:rPr>
                <w:sz w:val="20"/>
                <w:szCs w:val="20"/>
              </w:rPr>
              <w:t>Товара</w:t>
            </w:r>
          </w:p>
        </w:tc>
        <w:tc>
          <w:tcPr>
            <w:tcW w:w="1075" w:type="pct"/>
            <w:tcBorders>
              <w:top w:val="single" w:sz="4" w:space="0" w:color="auto"/>
              <w:left w:val="single" w:sz="4" w:space="0" w:color="auto"/>
              <w:bottom w:val="single" w:sz="4" w:space="0" w:color="auto"/>
              <w:right w:val="single" w:sz="4" w:space="0" w:color="auto"/>
            </w:tcBorders>
            <w:vAlign w:val="center"/>
          </w:tcPr>
          <w:p w:rsidR="00261904" w:rsidRDefault="00261904" w:rsidP="00261904">
            <w:pPr>
              <w:rPr>
                <w:sz w:val="20"/>
                <w:szCs w:val="20"/>
              </w:rPr>
            </w:pPr>
            <w:r>
              <w:rPr>
                <w:sz w:val="20"/>
                <w:szCs w:val="20"/>
              </w:rPr>
              <w:t xml:space="preserve">Стоимость, </w:t>
            </w:r>
            <w:proofErr w:type="spellStart"/>
            <w:r>
              <w:rPr>
                <w:sz w:val="20"/>
                <w:szCs w:val="20"/>
              </w:rPr>
              <w:t>руб</w:t>
            </w:r>
            <w:proofErr w:type="spellEnd"/>
            <w:r>
              <w:rPr>
                <w:sz w:val="20"/>
                <w:szCs w:val="20"/>
              </w:rPr>
              <w:t>,</w:t>
            </w:r>
          </w:p>
          <w:p w:rsidR="00261904" w:rsidRPr="0051540C" w:rsidRDefault="00261904" w:rsidP="00261904">
            <w:pPr>
              <w:rPr>
                <w:sz w:val="20"/>
                <w:szCs w:val="20"/>
              </w:rPr>
            </w:pPr>
            <w:r>
              <w:rPr>
                <w:sz w:val="20"/>
                <w:szCs w:val="20"/>
              </w:rPr>
              <w:t>без учета НДС</w:t>
            </w:r>
          </w:p>
        </w:tc>
        <w:tc>
          <w:tcPr>
            <w:tcW w:w="1256" w:type="pct"/>
            <w:tcBorders>
              <w:top w:val="single" w:sz="4" w:space="0" w:color="auto"/>
              <w:left w:val="nil"/>
              <w:bottom w:val="single" w:sz="4" w:space="0" w:color="auto"/>
              <w:right w:val="single" w:sz="4" w:space="0" w:color="auto"/>
            </w:tcBorders>
            <w:vAlign w:val="center"/>
          </w:tcPr>
          <w:p w:rsidR="00261904" w:rsidRPr="00717163" w:rsidRDefault="00261904" w:rsidP="00261904">
            <w:pPr>
              <w:rPr>
                <w:sz w:val="20"/>
                <w:szCs w:val="20"/>
              </w:rPr>
            </w:pPr>
            <w:r>
              <w:rPr>
                <w:sz w:val="20"/>
                <w:szCs w:val="20"/>
              </w:rPr>
              <w:t xml:space="preserve">Гарантийный срок. </w:t>
            </w:r>
            <w:proofErr w:type="spellStart"/>
            <w:proofErr w:type="gramStart"/>
            <w:r>
              <w:rPr>
                <w:sz w:val="20"/>
                <w:szCs w:val="20"/>
              </w:rPr>
              <w:t>мес</w:t>
            </w:r>
            <w:proofErr w:type="spellEnd"/>
            <w:proofErr w:type="gramEnd"/>
          </w:p>
          <w:p w:rsidR="00261904" w:rsidRPr="00717163" w:rsidRDefault="00261904" w:rsidP="00261904">
            <w:pPr>
              <w:rPr>
                <w:sz w:val="20"/>
                <w:szCs w:val="20"/>
              </w:rPr>
            </w:pPr>
          </w:p>
        </w:tc>
      </w:tr>
      <w:tr w:rsidR="00261904" w:rsidRPr="00FE1EF4" w:rsidTr="00261904">
        <w:trPr>
          <w:trHeight w:val="406"/>
          <w:jc w:val="center"/>
        </w:trPr>
        <w:tc>
          <w:tcPr>
            <w:tcW w:w="323" w:type="pct"/>
            <w:tcBorders>
              <w:top w:val="single" w:sz="4" w:space="0" w:color="auto"/>
              <w:left w:val="single" w:sz="4" w:space="0" w:color="auto"/>
              <w:bottom w:val="single" w:sz="4" w:space="0" w:color="auto"/>
              <w:right w:val="single" w:sz="4" w:space="0" w:color="auto"/>
            </w:tcBorders>
            <w:vAlign w:val="center"/>
          </w:tcPr>
          <w:p w:rsidR="00261904" w:rsidRPr="0051540C" w:rsidRDefault="00261904" w:rsidP="00261904">
            <w:pPr>
              <w:rPr>
                <w:sz w:val="20"/>
                <w:szCs w:val="20"/>
              </w:rPr>
            </w:pPr>
            <w:r>
              <w:rPr>
                <w:sz w:val="20"/>
                <w:szCs w:val="20"/>
              </w:rPr>
              <w:t>1</w:t>
            </w:r>
          </w:p>
        </w:tc>
        <w:tc>
          <w:tcPr>
            <w:tcW w:w="2346" w:type="pct"/>
            <w:tcBorders>
              <w:top w:val="single" w:sz="4" w:space="0" w:color="auto"/>
              <w:left w:val="single" w:sz="4" w:space="0" w:color="auto"/>
              <w:bottom w:val="single" w:sz="4" w:space="0" w:color="auto"/>
              <w:right w:val="single" w:sz="4" w:space="0" w:color="auto"/>
            </w:tcBorders>
            <w:vAlign w:val="center"/>
          </w:tcPr>
          <w:p w:rsidR="00261904" w:rsidRPr="0051540C" w:rsidRDefault="00261904" w:rsidP="00261904">
            <w:pPr>
              <w:rPr>
                <w:sz w:val="20"/>
                <w:szCs w:val="20"/>
              </w:rPr>
            </w:pPr>
            <w:r>
              <w:rPr>
                <w:sz w:val="20"/>
                <w:szCs w:val="20"/>
              </w:rPr>
              <w:t>2</w:t>
            </w:r>
          </w:p>
        </w:tc>
        <w:tc>
          <w:tcPr>
            <w:tcW w:w="1075" w:type="pct"/>
            <w:tcBorders>
              <w:top w:val="single" w:sz="4" w:space="0" w:color="auto"/>
              <w:left w:val="single" w:sz="4" w:space="0" w:color="auto"/>
              <w:bottom w:val="single" w:sz="4" w:space="0" w:color="auto"/>
              <w:right w:val="single" w:sz="4" w:space="0" w:color="auto"/>
            </w:tcBorders>
            <w:vAlign w:val="center"/>
          </w:tcPr>
          <w:p w:rsidR="00261904" w:rsidRPr="0051540C" w:rsidRDefault="00261904" w:rsidP="00261904">
            <w:pPr>
              <w:rPr>
                <w:sz w:val="20"/>
                <w:szCs w:val="20"/>
              </w:rPr>
            </w:pPr>
            <w:r>
              <w:rPr>
                <w:sz w:val="20"/>
                <w:szCs w:val="20"/>
              </w:rPr>
              <w:t>3</w:t>
            </w:r>
          </w:p>
        </w:tc>
        <w:tc>
          <w:tcPr>
            <w:tcW w:w="1256" w:type="pct"/>
            <w:tcBorders>
              <w:top w:val="single" w:sz="4" w:space="0" w:color="auto"/>
              <w:left w:val="nil"/>
              <w:bottom w:val="single" w:sz="4" w:space="0" w:color="auto"/>
              <w:right w:val="single" w:sz="4" w:space="0" w:color="auto"/>
            </w:tcBorders>
            <w:vAlign w:val="center"/>
          </w:tcPr>
          <w:p w:rsidR="00261904" w:rsidRPr="0051540C" w:rsidRDefault="00261904" w:rsidP="00261904">
            <w:pPr>
              <w:rPr>
                <w:sz w:val="20"/>
                <w:szCs w:val="20"/>
              </w:rPr>
            </w:pPr>
            <w:r>
              <w:rPr>
                <w:sz w:val="20"/>
                <w:szCs w:val="20"/>
              </w:rPr>
              <w:t>5</w:t>
            </w:r>
          </w:p>
        </w:tc>
      </w:tr>
      <w:tr w:rsidR="00261904" w:rsidRPr="00FE1EF4" w:rsidTr="00261904">
        <w:trPr>
          <w:trHeight w:val="1828"/>
          <w:jc w:val="center"/>
        </w:trPr>
        <w:tc>
          <w:tcPr>
            <w:tcW w:w="323" w:type="pct"/>
            <w:tcBorders>
              <w:top w:val="single" w:sz="4" w:space="0" w:color="auto"/>
              <w:left w:val="single" w:sz="4" w:space="0" w:color="auto"/>
              <w:bottom w:val="single" w:sz="4" w:space="0" w:color="auto"/>
              <w:right w:val="single" w:sz="4" w:space="0" w:color="auto"/>
            </w:tcBorders>
            <w:vAlign w:val="center"/>
          </w:tcPr>
          <w:p w:rsidR="00261904" w:rsidRPr="0051540C" w:rsidRDefault="00261904" w:rsidP="00261904">
            <w:pPr>
              <w:rPr>
                <w:sz w:val="20"/>
                <w:szCs w:val="20"/>
              </w:rPr>
            </w:pPr>
          </w:p>
        </w:tc>
        <w:tc>
          <w:tcPr>
            <w:tcW w:w="2346" w:type="pct"/>
            <w:tcBorders>
              <w:top w:val="single" w:sz="4" w:space="0" w:color="auto"/>
              <w:left w:val="single" w:sz="4" w:space="0" w:color="auto"/>
              <w:bottom w:val="single" w:sz="4" w:space="0" w:color="auto"/>
              <w:right w:val="single" w:sz="4" w:space="0" w:color="auto"/>
            </w:tcBorders>
            <w:vAlign w:val="center"/>
          </w:tcPr>
          <w:p w:rsidR="00261904" w:rsidRPr="000B69D5" w:rsidRDefault="00261904" w:rsidP="00261904">
            <w:pPr>
              <w:rPr>
                <w:sz w:val="20"/>
                <w:szCs w:val="20"/>
              </w:rPr>
            </w:pPr>
          </w:p>
        </w:tc>
        <w:tc>
          <w:tcPr>
            <w:tcW w:w="1075" w:type="pct"/>
            <w:tcBorders>
              <w:top w:val="single" w:sz="4" w:space="0" w:color="auto"/>
              <w:left w:val="single" w:sz="4" w:space="0" w:color="auto"/>
              <w:bottom w:val="single" w:sz="4" w:space="0" w:color="auto"/>
              <w:right w:val="single" w:sz="4" w:space="0" w:color="auto"/>
            </w:tcBorders>
            <w:vAlign w:val="center"/>
          </w:tcPr>
          <w:p w:rsidR="00261904" w:rsidRPr="000B69D5" w:rsidRDefault="00261904" w:rsidP="00261904">
            <w:pPr>
              <w:rPr>
                <w:sz w:val="20"/>
                <w:szCs w:val="20"/>
              </w:rPr>
            </w:pPr>
          </w:p>
        </w:tc>
        <w:tc>
          <w:tcPr>
            <w:tcW w:w="1256" w:type="pct"/>
            <w:tcBorders>
              <w:top w:val="single" w:sz="4" w:space="0" w:color="auto"/>
              <w:left w:val="nil"/>
              <w:bottom w:val="single" w:sz="4" w:space="0" w:color="auto"/>
              <w:right w:val="single" w:sz="4" w:space="0" w:color="auto"/>
            </w:tcBorders>
            <w:vAlign w:val="center"/>
          </w:tcPr>
          <w:p w:rsidR="00261904" w:rsidRPr="0051540C" w:rsidRDefault="00261904" w:rsidP="00261904">
            <w:pPr>
              <w:rPr>
                <w:sz w:val="20"/>
                <w:szCs w:val="20"/>
              </w:rPr>
            </w:pPr>
          </w:p>
        </w:tc>
      </w:tr>
    </w:tbl>
    <w:p w:rsidR="000954FB" w:rsidRPr="000379F8" w:rsidRDefault="000954FB" w:rsidP="00261904">
      <w:pPr>
        <w:jc w:val="both"/>
        <w:rPr>
          <w:color w:val="BFBFBF"/>
          <w:sz w:val="28"/>
          <w:szCs w:val="28"/>
        </w:rPr>
      </w:pPr>
    </w:p>
    <w:p w:rsidR="000954FB" w:rsidRDefault="004A3077" w:rsidP="00261904">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0954FB" w:rsidRDefault="000954FB" w:rsidP="00261904">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954FB" w:rsidRDefault="000954FB" w:rsidP="00261904">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_______________________________________________________</w:t>
      </w:r>
    </w:p>
    <w:p w:rsidR="000954FB" w:rsidRPr="00721D0D" w:rsidRDefault="000954FB" w:rsidP="00261904">
      <w:pPr>
        <w:pStyle w:val="afd"/>
        <w:rPr>
          <w:i/>
          <w:sz w:val="24"/>
          <w:szCs w:val="24"/>
        </w:rPr>
      </w:pPr>
      <w:r>
        <w:rPr>
          <w:i/>
          <w:sz w:val="24"/>
          <w:szCs w:val="24"/>
        </w:rPr>
        <w:t>(заполняется претендентом при необходимости).</w:t>
      </w:r>
    </w:p>
    <w:p w:rsidR="000954FB" w:rsidRPr="00205668" w:rsidRDefault="000954FB" w:rsidP="00261904">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0954FB" w:rsidRPr="00205668" w:rsidRDefault="000954FB" w:rsidP="00261904">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954FB" w:rsidRPr="00205668" w:rsidRDefault="000954FB" w:rsidP="00261904">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954FB" w:rsidRPr="00205668" w:rsidRDefault="000954FB" w:rsidP="00261904">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954FB" w:rsidRPr="00205668" w:rsidRDefault="000954FB" w:rsidP="00261904">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954FB" w:rsidRDefault="000954FB" w:rsidP="00261904">
      <w:pPr>
        <w:pStyle w:val="afa"/>
        <w:ind w:firstLine="720"/>
        <w:jc w:val="left"/>
        <w:rPr>
          <w:rFonts w:eastAsia="Times New Roman"/>
          <w:sz w:val="28"/>
          <w:szCs w:val="28"/>
        </w:rPr>
      </w:pPr>
    </w:p>
    <w:p w:rsidR="000954FB" w:rsidRPr="00205668" w:rsidRDefault="000954FB" w:rsidP="000954FB">
      <w:pPr>
        <w:pStyle w:val="afa"/>
        <w:ind w:firstLine="0"/>
        <w:jc w:val="left"/>
        <w:rPr>
          <w:rFonts w:eastAsia="Times New Roman"/>
          <w:sz w:val="28"/>
          <w:szCs w:val="28"/>
        </w:rPr>
      </w:pPr>
    </w:p>
    <w:p w:rsidR="00261904" w:rsidRPr="00221467" w:rsidRDefault="00261904" w:rsidP="00261904">
      <w:pPr>
        <w:pStyle w:val="19"/>
        <w:ind w:firstLine="709"/>
        <w:rPr>
          <w:b/>
        </w:rPr>
      </w:pPr>
      <w:r>
        <w:rPr>
          <w:b/>
        </w:rPr>
        <w:t>Представитель, имеющий полномочия подписать заявку на участие от имени ___________________________________________________________</w:t>
      </w:r>
    </w:p>
    <w:p w:rsidR="00261904" w:rsidRPr="007415F9" w:rsidRDefault="00261904" w:rsidP="00261904">
      <w:pPr>
        <w:tabs>
          <w:tab w:val="left" w:pos="8640"/>
        </w:tabs>
        <w:rPr>
          <w:i/>
        </w:rPr>
      </w:pPr>
      <w:r>
        <w:rPr>
          <w:i/>
        </w:rPr>
        <w:t>(наименование претендента)</w:t>
      </w:r>
    </w:p>
    <w:p w:rsidR="00261904" w:rsidRPr="00445DDD" w:rsidRDefault="00261904" w:rsidP="00261904">
      <w:pPr>
        <w:pStyle w:val="32"/>
        <w:suppressAutoHyphens/>
        <w:spacing w:after="0"/>
        <w:rPr>
          <w:sz w:val="28"/>
          <w:szCs w:val="28"/>
        </w:rPr>
      </w:pPr>
      <w:r>
        <w:rPr>
          <w:sz w:val="28"/>
          <w:szCs w:val="28"/>
        </w:rPr>
        <w:t>____________________________________________________________________</w:t>
      </w:r>
    </w:p>
    <w:p w:rsidR="00261904" w:rsidRPr="007415F9" w:rsidRDefault="00261904" w:rsidP="00261904">
      <w:pPr>
        <w:jc w:val="both"/>
        <w:rPr>
          <w:i/>
        </w:rPr>
      </w:pPr>
      <w:r>
        <w:rPr>
          <w:i/>
        </w:rPr>
        <w:t>Печать</w:t>
      </w:r>
      <w:r>
        <w:rPr>
          <w:i/>
        </w:rPr>
        <w:tab/>
      </w:r>
      <w:r>
        <w:rPr>
          <w:i/>
        </w:rPr>
        <w:tab/>
      </w:r>
      <w:r>
        <w:rPr>
          <w:i/>
        </w:rPr>
        <w:tab/>
        <w:t>(должность, подпись, ФИО)</w:t>
      </w:r>
    </w:p>
    <w:p w:rsidR="00261904" w:rsidRDefault="00261904" w:rsidP="00261904">
      <w:pPr>
        <w:keepNext/>
        <w:numPr>
          <w:ilvl w:val="0"/>
          <w:numId w:val="22"/>
        </w:numPr>
        <w:tabs>
          <w:tab w:val="clear" w:pos="432"/>
        </w:tabs>
        <w:ind w:left="0" w:firstLine="0"/>
        <w:jc w:val="right"/>
        <w:outlineLvl w:val="1"/>
        <w:rPr>
          <w:sz w:val="28"/>
          <w:szCs w:val="28"/>
        </w:rPr>
      </w:pPr>
      <w:r>
        <w:rPr>
          <w:sz w:val="28"/>
          <w:szCs w:val="28"/>
        </w:rPr>
        <w:t>"____" _________ 201__ г.</w:t>
      </w: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Default="00261904" w:rsidP="00261904">
      <w:pPr>
        <w:keepNext/>
        <w:jc w:val="right"/>
        <w:outlineLvl w:val="1"/>
        <w:rPr>
          <w:sz w:val="28"/>
          <w:szCs w:val="28"/>
        </w:rPr>
      </w:pPr>
    </w:p>
    <w:p w:rsidR="00261904" w:rsidRPr="00E41D26" w:rsidRDefault="00261904" w:rsidP="00261904">
      <w:pPr>
        <w:keepNext/>
        <w:jc w:val="right"/>
        <w:outlineLvl w:val="1"/>
        <w:rPr>
          <w:sz w:val="28"/>
          <w:szCs w:val="28"/>
        </w:rPr>
      </w:pPr>
    </w:p>
    <w:p w:rsidR="00261904" w:rsidRDefault="00261904" w:rsidP="00261904">
      <w:pPr>
        <w:pStyle w:val="32"/>
        <w:suppressAutoHyphens/>
        <w:spacing w:after="0"/>
        <w:jc w:val="both"/>
        <w:rPr>
          <w:sz w:val="28"/>
          <w:szCs w:val="28"/>
        </w:rPr>
      </w:pPr>
    </w:p>
    <w:p w:rsidR="00261904" w:rsidRPr="009E26F7" w:rsidRDefault="00261904" w:rsidP="00261904">
      <w:pPr>
        <w:pStyle w:val="32"/>
        <w:suppressAutoHyphens/>
        <w:spacing w:after="0"/>
        <w:jc w:val="both"/>
        <w:rPr>
          <w:sz w:val="28"/>
          <w:szCs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A30DD0" w:rsidRDefault="00261904">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261904" w:rsidRDefault="00261904" w:rsidP="00261904">
      <w:pPr>
        <w:pStyle w:val="afa"/>
        <w:ind w:firstLine="0"/>
        <w:jc w:val="left"/>
        <w:rPr>
          <w:rFonts w:eastAsia="Times New Roman"/>
          <w:sz w:val="28"/>
          <w:szCs w:val="28"/>
        </w:rPr>
      </w:pPr>
    </w:p>
    <w:p w:rsidR="00261904" w:rsidRPr="00FA67BD" w:rsidRDefault="00261904" w:rsidP="00261904">
      <w:pPr>
        <w:keepNext/>
        <w:jc w:val="right"/>
        <w:rPr>
          <w:rFonts w:cs="Arial"/>
          <w:bCs/>
          <w:i/>
          <w:iCs/>
          <w:sz w:val="28"/>
          <w:szCs w:val="28"/>
        </w:rPr>
      </w:pPr>
    </w:p>
    <w:p w:rsidR="00261904" w:rsidRPr="00FA67BD" w:rsidRDefault="00261904" w:rsidP="00261904">
      <w:pPr>
        <w:rPr>
          <w:rFonts w:eastAsia="MS Mincho"/>
          <w:sz w:val="28"/>
          <w:szCs w:val="28"/>
        </w:rPr>
      </w:pPr>
    </w:p>
    <w:p w:rsidR="00261904" w:rsidRPr="00FA67BD" w:rsidRDefault="00261904" w:rsidP="00261904">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Отрытого конкурса № ___________, поставленных, выполненных, оказанных____________________________________________.</w:t>
      </w:r>
    </w:p>
    <w:p w:rsidR="00261904" w:rsidRPr="00FA67BD" w:rsidRDefault="00261904" w:rsidP="0026190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78"/>
        <w:gridCol w:w="2665"/>
        <w:gridCol w:w="1735"/>
        <w:gridCol w:w="1625"/>
        <w:gridCol w:w="1777"/>
      </w:tblGrid>
      <w:tr w:rsidR="00261904" w:rsidRPr="00FA67BD" w:rsidTr="0026190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 xml:space="preserve"> Количество оказанных услуг </w:t>
            </w:r>
          </w:p>
        </w:tc>
        <w:tc>
          <w:tcPr>
            <w:tcW w:w="1777" w:type="dxa"/>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 xml:space="preserve"> Сумма стоимости  оказанных услуг по договору, без учета НДС, руб.</w:t>
            </w:r>
          </w:p>
        </w:tc>
      </w:tr>
      <w:tr w:rsidR="00261904" w:rsidRPr="00FA67BD" w:rsidTr="00261904">
        <w:trPr>
          <w:trHeight w:val="274"/>
        </w:trPr>
        <w:tc>
          <w:tcPr>
            <w:tcW w:w="0" w:type="auto"/>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0" w:type="auto"/>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p>
        </w:tc>
        <w:tc>
          <w:tcPr>
            <w:tcW w:w="2665"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1735"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0" w:type="auto"/>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1777"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r>
      <w:tr w:rsidR="00261904" w:rsidRPr="00FA67BD" w:rsidTr="00261904">
        <w:trPr>
          <w:trHeight w:val="262"/>
        </w:trPr>
        <w:tc>
          <w:tcPr>
            <w:tcW w:w="0" w:type="auto"/>
            <w:tcBorders>
              <w:top w:val="single" w:sz="4" w:space="0" w:color="auto"/>
              <w:left w:val="single" w:sz="4" w:space="0" w:color="auto"/>
              <w:bottom w:val="single" w:sz="4" w:space="0" w:color="auto"/>
              <w:right w:val="single" w:sz="4" w:space="0" w:color="auto"/>
            </w:tcBorders>
          </w:tcPr>
          <w:p w:rsidR="00261904" w:rsidRPr="00FA67BD" w:rsidRDefault="00261904" w:rsidP="00261904">
            <w:r>
              <w:t>2.</w:t>
            </w:r>
          </w:p>
        </w:tc>
        <w:tc>
          <w:tcPr>
            <w:tcW w:w="0" w:type="auto"/>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p>
        </w:tc>
        <w:tc>
          <w:tcPr>
            <w:tcW w:w="2665"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1735"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0" w:type="auto"/>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1777"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r>
      <w:tr w:rsidR="00261904" w:rsidRPr="00FA67BD" w:rsidTr="00261904">
        <w:trPr>
          <w:trHeight w:val="207"/>
        </w:trPr>
        <w:tc>
          <w:tcPr>
            <w:tcW w:w="0" w:type="auto"/>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0" w:type="auto"/>
            <w:gridSpan w:val="3"/>
            <w:tcBorders>
              <w:top w:val="single" w:sz="4" w:space="0" w:color="auto"/>
              <w:left w:val="single" w:sz="4" w:space="0" w:color="auto"/>
              <w:bottom w:val="single" w:sz="4" w:space="0" w:color="auto"/>
              <w:right w:val="single" w:sz="4" w:space="0" w:color="auto"/>
            </w:tcBorders>
            <w:vAlign w:val="center"/>
          </w:tcPr>
          <w:p w:rsidR="00261904" w:rsidRPr="00FA67BD" w:rsidRDefault="00261904" w:rsidP="0026190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61904" w:rsidRPr="00FA67BD" w:rsidRDefault="00261904" w:rsidP="00261904"/>
        </w:tc>
        <w:tc>
          <w:tcPr>
            <w:tcW w:w="1777" w:type="dxa"/>
            <w:tcBorders>
              <w:top w:val="single" w:sz="4" w:space="0" w:color="auto"/>
              <w:left w:val="single" w:sz="4" w:space="0" w:color="auto"/>
              <w:bottom w:val="single" w:sz="4" w:space="0" w:color="auto"/>
              <w:right w:val="single" w:sz="4" w:space="0" w:color="auto"/>
            </w:tcBorders>
          </w:tcPr>
          <w:p w:rsidR="00261904" w:rsidRPr="00FA67BD" w:rsidRDefault="00261904" w:rsidP="00261904"/>
        </w:tc>
      </w:tr>
    </w:tbl>
    <w:p w:rsidR="00261904" w:rsidRPr="00FA67BD" w:rsidRDefault="00261904" w:rsidP="00261904">
      <w:pPr>
        <w:jc w:val="center"/>
      </w:pPr>
    </w:p>
    <w:p w:rsidR="00261904" w:rsidRPr="00FA67BD" w:rsidRDefault="00261904" w:rsidP="00261904">
      <w:r>
        <w:t>Приложение: 1. копия договора на ____ листах.</w:t>
      </w:r>
    </w:p>
    <w:p w:rsidR="00261904" w:rsidRPr="00FA67BD" w:rsidRDefault="00261904" w:rsidP="00261904">
      <w:r>
        <w:tab/>
      </w:r>
      <w:r>
        <w:tab/>
      </w:r>
      <w:r>
        <w:tab/>
        <w:t xml:space="preserve">    2. копия акта на </w:t>
      </w:r>
      <w:r>
        <w:tab/>
        <w:t>____ листах.</w:t>
      </w:r>
    </w:p>
    <w:p w:rsidR="00261904" w:rsidRPr="005049BC" w:rsidRDefault="00261904" w:rsidP="00261904">
      <w:r>
        <w:tab/>
      </w:r>
      <w:r>
        <w:tab/>
      </w:r>
      <w:r>
        <w:tab/>
        <w:t xml:space="preserve">    3. копии иных документов на ____ листах.</w:t>
      </w:r>
    </w:p>
    <w:p w:rsidR="00261904" w:rsidRPr="00FA67BD" w:rsidRDefault="00261904" w:rsidP="00261904"/>
    <w:p w:rsidR="00261904" w:rsidRPr="00FA67BD" w:rsidRDefault="00261904" w:rsidP="00261904"/>
    <w:p w:rsidR="00261904" w:rsidRPr="006032EA" w:rsidRDefault="00261904" w:rsidP="00261904">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261904" w:rsidRPr="006032EA" w:rsidRDefault="00261904" w:rsidP="00261904">
      <w:pPr>
        <w:pStyle w:val="19"/>
        <w:ind w:firstLine="708"/>
        <w:rPr>
          <w:i/>
        </w:rPr>
      </w:pPr>
      <w:r>
        <w:rPr>
          <w:i/>
        </w:rPr>
        <w:t xml:space="preserve">                                        (наименование претендента)</w:t>
      </w:r>
    </w:p>
    <w:p w:rsidR="00261904" w:rsidRPr="006032EA" w:rsidRDefault="00261904" w:rsidP="00261904">
      <w:pPr>
        <w:pStyle w:val="19"/>
        <w:ind w:firstLine="0"/>
      </w:pPr>
      <w:r>
        <w:t>____________________________________________________________________</w:t>
      </w:r>
    </w:p>
    <w:p w:rsidR="00261904" w:rsidRPr="006032EA" w:rsidRDefault="00261904" w:rsidP="00261904">
      <w:pPr>
        <w:pStyle w:val="19"/>
        <w:ind w:firstLine="708"/>
      </w:pPr>
      <w:r>
        <w:t xml:space="preserve">       Печать</w:t>
      </w:r>
      <w:r>
        <w:tab/>
      </w:r>
      <w:r>
        <w:tab/>
      </w:r>
      <w:r>
        <w:tab/>
        <w:t>(должность, подпись, ФИО)</w:t>
      </w:r>
    </w:p>
    <w:p w:rsidR="00261904" w:rsidRPr="00C13AB4" w:rsidRDefault="00261904" w:rsidP="00261904">
      <w:pPr>
        <w:pStyle w:val="19"/>
        <w:ind w:firstLine="708"/>
      </w:pPr>
      <w:r>
        <w:t>"____" _________ 201__ г.</w:t>
      </w:r>
    </w:p>
    <w:p w:rsidR="00261904" w:rsidRDefault="00261904">
      <w:pPr>
        <w:suppressAutoHyphens w:val="0"/>
        <w:rPr>
          <w:rFonts w:eastAsia="MS Mincho"/>
          <w:sz w:val="28"/>
          <w:szCs w:val="28"/>
        </w:rPr>
      </w:pPr>
    </w:p>
    <w:p w:rsidR="00A30DD0" w:rsidRDefault="00A30DD0">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30DD0" w:rsidRDefault="00261904">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261904" w:rsidRDefault="00261904" w:rsidP="00261904">
      <w:pPr>
        <w:rPr>
          <w:b/>
          <w:sz w:val="28"/>
          <w:szCs w:val="28"/>
        </w:rPr>
      </w:pPr>
    </w:p>
    <w:p w:rsidR="00261904" w:rsidRPr="007215F2" w:rsidRDefault="00261904" w:rsidP="00261904">
      <w:pPr>
        <w:ind w:firstLine="709"/>
        <w:rPr>
          <w:b/>
          <w:bCs/>
        </w:rPr>
      </w:pPr>
      <w:r>
        <w:rPr>
          <w:b/>
          <w:bCs/>
        </w:rPr>
        <w:t>Договор  №НКП ЗСЖД_____________</w:t>
      </w:r>
    </w:p>
    <w:p w:rsidR="00261904" w:rsidRPr="007215F2" w:rsidRDefault="00261904" w:rsidP="00261904">
      <w:pPr>
        <w:ind w:firstLine="709"/>
        <w:jc w:val="both"/>
      </w:pPr>
      <w:r>
        <w:rPr>
          <w:b/>
          <w:bCs/>
        </w:rPr>
        <w:t xml:space="preserve">                                  поставки</w:t>
      </w:r>
    </w:p>
    <w:p w:rsidR="00261904" w:rsidRPr="007215F2" w:rsidRDefault="00261904" w:rsidP="00261904">
      <w:pPr>
        <w:jc w:val="both"/>
      </w:pPr>
      <w:r>
        <w:t xml:space="preserve">г. Новосибирск                                                                                                   «__»_________ _______ </w:t>
      </w:r>
      <w:proofErr w:type="gramStart"/>
      <w:r>
        <w:t>г</w:t>
      </w:r>
      <w:proofErr w:type="gramEnd"/>
      <w:r>
        <w:t>.</w:t>
      </w:r>
    </w:p>
    <w:p w:rsidR="00261904" w:rsidRDefault="00261904" w:rsidP="00261904">
      <w:pPr>
        <w:ind w:firstLine="709"/>
        <w:jc w:val="both"/>
      </w:pPr>
    </w:p>
    <w:p w:rsidR="00261904" w:rsidRDefault="00261904" w:rsidP="00261904">
      <w:pPr>
        <w:ind w:firstLine="709"/>
        <w:rPr>
          <w:b/>
          <w:bCs/>
        </w:rPr>
      </w:pPr>
    </w:p>
    <w:p w:rsidR="00261904" w:rsidRPr="007215F2" w:rsidRDefault="00261904" w:rsidP="00261904">
      <w:pPr>
        <w:ind w:right="-1"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261904" w:rsidRPr="007215F2" w:rsidRDefault="00261904" w:rsidP="00261904">
      <w:pPr>
        <w:ind w:right="-1"/>
        <w:jc w:val="both"/>
      </w:pPr>
      <w:r>
        <w:t>_______________________________________________________________________________,</w:t>
      </w:r>
    </w:p>
    <w:p w:rsidR="00261904" w:rsidRPr="007215F2" w:rsidRDefault="00261904" w:rsidP="00261904">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  № ____)</w:t>
      </w:r>
    </w:p>
    <w:p w:rsidR="00261904" w:rsidRPr="007215F2" w:rsidRDefault="00261904" w:rsidP="00261904">
      <w:pPr>
        <w:ind w:right="-1"/>
        <w:jc w:val="both"/>
      </w:pPr>
      <w:r>
        <w:t xml:space="preserve">с одной стороны, и _______________________________________________________________,  </w:t>
      </w:r>
    </w:p>
    <w:p w:rsidR="00261904" w:rsidRPr="004016F8" w:rsidRDefault="00261904" w:rsidP="00261904">
      <w:pPr>
        <w:ind w:right="-1"/>
        <w:jc w:val="both"/>
        <w:rPr>
          <w:i/>
          <w:sz w:val="22"/>
          <w:szCs w:val="22"/>
          <w:vertAlign w:val="superscript"/>
        </w:rPr>
      </w:pPr>
      <w:r>
        <w:rPr>
          <w:i/>
          <w:sz w:val="22"/>
          <w:szCs w:val="22"/>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61904" w:rsidRPr="007215F2" w:rsidRDefault="00261904" w:rsidP="00261904">
      <w:pPr>
        <w:ind w:right="-1"/>
        <w:jc w:val="both"/>
      </w:pPr>
      <w:r>
        <w:t xml:space="preserve">именуемое в дальнейшем «Поставщик», в лице ______________________________________, </w:t>
      </w:r>
    </w:p>
    <w:p w:rsidR="00261904" w:rsidRPr="007215F2" w:rsidRDefault="00261904" w:rsidP="00261904">
      <w:pPr>
        <w:ind w:right="-1" w:firstLine="851"/>
        <w:jc w:val="both"/>
      </w:pPr>
      <w:r>
        <w:rPr>
          <w:i/>
          <w:vertAlign w:val="superscript"/>
        </w:rPr>
        <w:t xml:space="preserve">                                                                                                                                                 (должность, Ф.И.О. - полностью)</w:t>
      </w:r>
    </w:p>
    <w:p w:rsidR="00261904" w:rsidRPr="007215F2" w:rsidRDefault="00261904" w:rsidP="00261904">
      <w:pPr>
        <w:ind w:right="-1"/>
        <w:jc w:val="both"/>
      </w:pPr>
      <w:proofErr w:type="gramStart"/>
      <w:r>
        <w:t>действующего</w:t>
      </w:r>
      <w:proofErr w:type="gramEnd"/>
      <w:r>
        <w:t xml:space="preserve">  на основании ______________________________________________________,</w:t>
      </w:r>
    </w:p>
    <w:p w:rsidR="00261904" w:rsidRPr="0086093E" w:rsidRDefault="00261904" w:rsidP="00261904">
      <w:pPr>
        <w:ind w:firstLine="851"/>
        <w:jc w:val="both"/>
        <w:rPr>
          <w:i/>
          <w:sz w:val="22"/>
          <w:szCs w:val="22"/>
          <w:vertAlign w:val="superscript"/>
        </w:rPr>
      </w:pPr>
      <w:r>
        <w:rPr>
          <w:i/>
          <w:sz w:val="22"/>
          <w:szCs w:val="22"/>
          <w:vertAlign w:val="superscript"/>
        </w:rPr>
        <w:t xml:space="preserve">                                                                     (указывается документ,  уполномочивающий  лицо на заключение настоящего Договора, например: устава/, доверенность </w:t>
      </w:r>
      <w:proofErr w:type="gramStart"/>
      <w:r>
        <w:rPr>
          <w:i/>
          <w:sz w:val="22"/>
          <w:szCs w:val="22"/>
          <w:vertAlign w:val="superscript"/>
        </w:rPr>
        <w:t>от</w:t>
      </w:r>
      <w:proofErr w:type="gramEnd"/>
      <w:r>
        <w:rPr>
          <w:i/>
          <w:sz w:val="22"/>
          <w:szCs w:val="22"/>
          <w:vertAlign w:val="superscript"/>
        </w:rPr>
        <w:t xml:space="preserve"> «__»_______№ __ и т.д.)</w:t>
      </w:r>
    </w:p>
    <w:p w:rsidR="00261904" w:rsidRPr="007215F2" w:rsidRDefault="00261904" w:rsidP="00261904">
      <w:pPr>
        <w:ind w:right="-1"/>
        <w:jc w:val="both"/>
      </w:pPr>
      <w:r>
        <w:t>с другой стороны, именуемые в дальнейшем «Стороны», заключили настоящий договор поставки (далее – «Договор») о нижеследующем:</w:t>
      </w:r>
    </w:p>
    <w:p w:rsidR="00261904" w:rsidRPr="00B93518" w:rsidRDefault="00261904" w:rsidP="00261904">
      <w:pPr>
        <w:ind w:firstLine="709"/>
        <w:rPr>
          <w:b/>
          <w:bCs/>
        </w:rPr>
      </w:pPr>
    </w:p>
    <w:p w:rsidR="00261904" w:rsidRDefault="00261904" w:rsidP="00261904">
      <w:pPr>
        <w:pStyle w:val="aff7"/>
        <w:widowControl w:val="0"/>
        <w:numPr>
          <w:ilvl w:val="0"/>
          <w:numId w:val="24"/>
        </w:numPr>
        <w:contextualSpacing/>
        <w:jc w:val="center"/>
        <w:rPr>
          <w:b/>
          <w:bCs/>
        </w:rPr>
      </w:pPr>
      <w:r>
        <w:rPr>
          <w:b/>
          <w:bCs/>
        </w:rPr>
        <w:t>Предмет Договора</w:t>
      </w:r>
    </w:p>
    <w:p w:rsidR="00261904" w:rsidRPr="007215F2" w:rsidRDefault="00261904" w:rsidP="00261904">
      <w:pPr>
        <w:tabs>
          <w:tab w:val="left" w:pos="1276"/>
        </w:tabs>
        <w:ind w:firstLine="851"/>
        <w:jc w:val="both"/>
      </w:pPr>
      <w:r>
        <w:t>1.1.</w:t>
      </w:r>
      <w:r>
        <w:tab/>
        <w:t>По настоящему Договору Поставщик обязуется поставить, а Покупатель принять и оплатить расходные материалы для оргтехники и вычислительной техники (далее – «Товар»).</w:t>
      </w:r>
    </w:p>
    <w:p w:rsidR="00261904" w:rsidRDefault="00261904" w:rsidP="00261904">
      <w:pPr>
        <w:ind w:firstLine="851"/>
        <w:jc w:val="both"/>
      </w:pPr>
      <w:r>
        <w:t>1.2. Ассортимент Товара, цена за единицу Товара, а также дополнительные требования к поставляемому Товару указываются в Спецификации (Приложение № 1), являющейся неотъемлемой частью настоящего Договора.</w:t>
      </w:r>
    </w:p>
    <w:p w:rsidR="00261904" w:rsidRPr="00A4610F" w:rsidRDefault="00261904" w:rsidP="00261904">
      <w:pPr>
        <w:ind w:firstLine="851"/>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61904" w:rsidRDefault="00261904" w:rsidP="00261904">
      <w:pPr>
        <w:widowControl w:val="0"/>
        <w:autoSpaceDE w:val="0"/>
        <w:autoSpaceDN w:val="0"/>
        <w:adjustRightInd w:val="0"/>
        <w:ind w:firstLine="851"/>
        <w:jc w:val="both"/>
      </w:pPr>
      <w:r>
        <w:t>1.4.  В случае обязательной сертификации Товар должен поставляться с сертификатом соответствия.</w:t>
      </w:r>
    </w:p>
    <w:p w:rsidR="00261904" w:rsidRPr="00B93518" w:rsidRDefault="00261904" w:rsidP="00261904">
      <w:pPr>
        <w:widowControl w:val="0"/>
        <w:autoSpaceDE w:val="0"/>
        <w:autoSpaceDN w:val="0"/>
        <w:adjustRightInd w:val="0"/>
        <w:ind w:firstLine="851"/>
        <w:jc w:val="both"/>
      </w:pPr>
      <w:r>
        <w:t xml:space="preserve">1.5. Объем закупки Товара складывается из общего количества Товара, приобретенного по заявкам Заказчика, составленным по форме Приложения №2 настоящего договора. </w:t>
      </w:r>
    </w:p>
    <w:p w:rsidR="00261904" w:rsidRPr="00B93518" w:rsidRDefault="00261904" w:rsidP="00261904">
      <w:pPr>
        <w:ind w:firstLine="709"/>
        <w:rPr>
          <w:b/>
          <w:bCs/>
        </w:rPr>
      </w:pPr>
    </w:p>
    <w:p w:rsidR="00261904" w:rsidRDefault="00261904" w:rsidP="00261904">
      <w:pPr>
        <w:pStyle w:val="aff7"/>
        <w:widowControl w:val="0"/>
        <w:numPr>
          <w:ilvl w:val="0"/>
          <w:numId w:val="24"/>
        </w:numPr>
        <w:contextualSpacing/>
        <w:jc w:val="center"/>
        <w:rPr>
          <w:rFonts w:eastAsia="Arial"/>
          <w:b/>
          <w:bCs/>
        </w:rPr>
      </w:pPr>
      <w:r>
        <w:rPr>
          <w:rFonts w:eastAsia="Arial"/>
          <w:b/>
          <w:bCs/>
        </w:rPr>
        <w:t>Цена Договора и порядок расчетов</w:t>
      </w:r>
    </w:p>
    <w:p w:rsidR="00261904" w:rsidRPr="00C2525F" w:rsidRDefault="00261904" w:rsidP="00261904">
      <w:pPr>
        <w:pStyle w:val="ConsNormal"/>
        <w:widowControl/>
        <w:numPr>
          <w:ilvl w:val="1"/>
          <w:numId w:val="24"/>
        </w:numPr>
        <w:tabs>
          <w:tab w:val="clear" w:pos="720"/>
          <w:tab w:val="num" w:pos="142"/>
          <w:tab w:val="left" w:pos="1134"/>
        </w:tabs>
        <w:suppressAutoHyphens w:val="0"/>
        <w:autoSpaceDE/>
        <w:ind w:left="0" w:firstLine="709"/>
        <w:jc w:val="both"/>
        <w:rPr>
          <w:rFonts w:ascii="Times New Roman" w:hAnsi="Times New Roman"/>
          <w:sz w:val="24"/>
          <w:szCs w:val="24"/>
        </w:rPr>
      </w:pPr>
      <w:r>
        <w:rPr>
          <w:rFonts w:ascii="Times New Roman" w:hAnsi="Times New Roman"/>
          <w:sz w:val="24"/>
          <w:szCs w:val="24"/>
        </w:rPr>
        <w:t>Стоимость поставки партии Товара в соответствии со Спецификацией № 1 (Приложение № 1) составляет</w:t>
      </w:r>
      <w:proofErr w:type="gramStart"/>
      <w:r>
        <w:rPr>
          <w:rFonts w:ascii="Times New Roman" w:hAnsi="Times New Roman"/>
          <w:sz w:val="24"/>
          <w:szCs w:val="24"/>
        </w:rPr>
        <w:t xml:space="preserve"> _________________ (__________________________) </w:t>
      </w:r>
      <w:proofErr w:type="gramEnd"/>
      <w:r>
        <w:rPr>
          <w:rFonts w:ascii="Times New Roman" w:hAnsi="Times New Roman"/>
          <w:sz w:val="24"/>
          <w:szCs w:val="24"/>
        </w:rPr>
        <w:t>рублей     __ копеек, в том числе НДС 18 % - ___________ (___________________) рублей  __ копеек.</w:t>
      </w:r>
    </w:p>
    <w:p w:rsidR="00261904" w:rsidRPr="003876B8" w:rsidRDefault="00261904" w:rsidP="00261904">
      <w:pPr>
        <w:pStyle w:val="ConsNormal"/>
        <w:widowControl/>
        <w:numPr>
          <w:ilvl w:val="1"/>
          <w:numId w:val="24"/>
        </w:numPr>
        <w:tabs>
          <w:tab w:val="clear" w:pos="720"/>
          <w:tab w:val="num" w:pos="142"/>
          <w:tab w:val="left" w:pos="1134"/>
        </w:tabs>
        <w:suppressAutoHyphens w:val="0"/>
        <w:autoSpaceDE/>
        <w:ind w:left="0" w:firstLine="709"/>
        <w:jc w:val="both"/>
        <w:rPr>
          <w:rFonts w:ascii="Times New Roman" w:hAnsi="Times New Roman"/>
          <w:sz w:val="24"/>
          <w:szCs w:val="24"/>
        </w:rPr>
      </w:pPr>
      <w:r>
        <w:rPr>
          <w:rFonts w:ascii="Times New Roman" w:hAnsi="Times New Roman"/>
          <w:sz w:val="24"/>
          <w:szCs w:val="24"/>
        </w:rPr>
        <w:t xml:space="preserve">Общая </w:t>
      </w:r>
      <w:r>
        <w:rPr>
          <w:rFonts w:ascii="Times New Roman" w:hAnsi="Times New Roman"/>
          <w:color w:val="000000"/>
          <w:spacing w:val="-1"/>
          <w:sz w:val="24"/>
          <w:szCs w:val="24"/>
        </w:rPr>
        <w:t xml:space="preserve">цена настоящего Договора складывается исходя из стоимости приобретенного в соответствии с заявками Заказчика Товара и всех расходов Поставщика, и </w:t>
      </w:r>
      <w:r>
        <w:rPr>
          <w:rFonts w:ascii="Times New Roman" w:hAnsi="Times New Roman"/>
          <w:sz w:val="24"/>
          <w:szCs w:val="24"/>
        </w:rPr>
        <w:t>не может превышать</w:t>
      </w:r>
      <w:proofErr w:type="gramStart"/>
      <w:r>
        <w:rPr>
          <w:rFonts w:ascii="Times New Roman" w:hAnsi="Times New Roman"/>
          <w:sz w:val="24"/>
          <w:szCs w:val="24"/>
        </w:rPr>
        <w:t xml:space="preserve"> ____________________ (___________________________). </w:t>
      </w:r>
      <w:proofErr w:type="gramEnd"/>
      <w:r>
        <w:rPr>
          <w:rFonts w:ascii="Times New Roman" w:hAnsi="Times New Roman"/>
          <w:sz w:val="24"/>
          <w:szCs w:val="24"/>
        </w:rPr>
        <w:t>По достижению лимита договор считается расторгнутым.</w:t>
      </w:r>
    </w:p>
    <w:p w:rsidR="00261904" w:rsidRDefault="00261904" w:rsidP="00261904">
      <w:pPr>
        <w:pStyle w:val="ConsNormal"/>
        <w:numPr>
          <w:ilvl w:val="1"/>
          <w:numId w:val="24"/>
        </w:numPr>
        <w:tabs>
          <w:tab w:val="left" w:pos="1134"/>
          <w:tab w:val="left" w:pos="1276"/>
        </w:tabs>
        <w:suppressAutoHyphens w:val="0"/>
        <w:autoSpaceDE/>
        <w:ind w:left="0" w:firstLine="720"/>
        <w:jc w:val="both"/>
        <w:rPr>
          <w:rFonts w:ascii="Times New Roman" w:hAnsi="Times New Roman"/>
          <w:sz w:val="24"/>
          <w:szCs w:val="24"/>
        </w:rPr>
      </w:pPr>
      <w:r>
        <w:rPr>
          <w:rFonts w:ascii="Times New Roman" w:hAnsi="Times New Roman"/>
          <w:color w:val="000000"/>
          <w:spacing w:val="-1"/>
          <w:sz w:val="24"/>
          <w:szCs w:val="24"/>
        </w:rPr>
        <w:t xml:space="preserve">Покупатель осуществляет оплату каждой партии Товара, после подписания </w:t>
      </w:r>
      <w:r>
        <w:rPr>
          <w:rFonts w:ascii="Times New Roman" w:hAnsi="Times New Roman"/>
          <w:color w:val="000000"/>
          <w:spacing w:val="-1"/>
          <w:sz w:val="24"/>
          <w:szCs w:val="24"/>
        </w:rPr>
        <w:lastRenderedPageBreak/>
        <w:t>сторонами товарной накладной по форме ТОРГ-12 на соответствующий Товар (каждую партию Товара)</w:t>
      </w:r>
      <w:proofErr w:type="gramStart"/>
      <w:r>
        <w:rPr>
          <w:rFonts w:ascii="Times New Roman" w:hAnsi="Times New Roman"/>
          <w:color w:val="000000"/>
          <w:spacing w:val="-1"/>
          <w:sz w:val="24"/>
          <w:szCs w:val="24"/>
        </w:rPr>
        <w:t xml:space="preserve"> ,</w:t>
      </w:r>
      <w:proofErr w:type="gramEnd"/>
      <w:r>
        <w:rPr>
          <w:rFonts w:ascii="Times New Roman" w:hAnsi="Times New Roman"/>
          <w:color w:val="000000"/>
          <w:spacing w:val="-1"/>
          <w:sz w:val="24"/>
          <w:szCs w:val="24"/>
        </w:rPr>
        <w:t xml:space="preserve"> на основании выставленного поставщиком счета в течение 30 (тридцати) </w:t>
      </w:r>
      <w:proofErr w:type="spellStart"/>
      <w:r>
        <w:rPr>
          <w:rFonts w:ascii="Times New Roman" w:hAnsi="Times New Roman"/>
          <w:color w:val="000000"/>
          <w:spacing w:val="-1"/>
          <w:sz w:val="24"/>
          <w:szCs w:val="24"/>
        </w:rPr>
        <w:t>календаных</w:t>
      </w:r>
      <w:proofErr w:type="spellEnd"/>
      <w:r>
        <w:rPr>
          <w:rFonts w:ascii="Times New Roman" w:hAnsi="Times New Roman"/>
          <w:color w:val="000000"/>
          <w:spacing w:val="-1"/>
          <w:sz w:val="24"/>
          <w:szCs w:val="24"/>
        </w:rPr>
        <w:t xml:space="preserve"> дней с  даты его получения Заказчиком.</w:t>
      </w:r>
    </w:p>
    <w:p w:rsidR="00261904" w:rsidRPr="008731C2" w:rsidRDefault="00261904" w:rsidP="00261904">
      <w:pPr>
        <w:pStyle w:val="ConsNormal"/>
        <w:numPr>
          <w:ilvl w:val="1"/>
          <w:numId w:val="24"/>
        </w:numPr>
        <w:tabs>
          <w:tab w:val="left" w:pos="1134"/>
          <w:tab w:val="left" w:pos="1276"/>
        </w:tabs>
        <w:suppressAutoHyphens w:val="0"/>
        <w:autoSpaceDE/>
        <w:ind w:left="0" w:firstLine="720"/>
        <w:jc w:val="both"/>
        <w:rPr>
          <w:rFonts w:ascii="Times New Roman" w:hAnsi="Times New Roman"/>
          <w:sz w:val="24"/>
          <w:szCs w:val="24"/>
        </w:rPr>
      </w:pPr>
      <w:r>
        <w:rPr>
          <w:rFonts w:ascii="Times New Roman" w:hAnsi="Times New Roman"/>
          <w:sz w:val="24"/>
          <w:szCs w:val="24"/>
        </w:rPr>
        <w:t xml:space="preserve">Датой платежа считается дата зачисления денежных средств на корреспондентский счет банка Поставщика. </w:t>
      </w:r>
    </w:p>
    <w:p w:rsidR="00261904" w:rsidRPr="00227DFF" w:rsidRDefault="00261904" w:rsidP="00261904">
      <w:pPr>
        <w:ind w:firstLine="709"/>
        <w:jc w:val="both"/>
        <w:rPr>
          <w:rFonts w:eastAsia="Arial" w:cs="Arial"/>
        </w:rPr>
      </w:pPr>
      <w:r>
        <w:rPr>
          <w:rFonts w:eastAsia="Arial" w:cs="Arial"/>
        </w:rPr>
        <w:t>Цена настоящего Договора включает все налоги (кроме НДС), стоимость поставки Товара,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261904" w:rsidRPr="003C464F" w:rsidRDefault="00261904" w:rsidP="00261904">
      <w:pPr>
        <w:pStyle w:val="ConsNormal"/>
        <w:numPr>
          <w:ilvl w:val="1"/>
          <w:numId w:val="24"/>
        </w:numPr>
        <w:tabs>
          <w:tab w:val="left" w:pos="1134"/>
          <w:tab w:val="left" w:pos="1276"/>
        </w:tabs>
        <w:suppressAutoHyphens w:val="0"/>
        <w:autoSpaceDE/>
        <w:ind w:left="0" w:firstLine="720"/>
        <w:jc w:val="both"/>
        <w:rPr>
          <w:rFonts w:ascii="Times New Roman" w:hAnsi="Times New Roman" w:cs="Times New Roman"/>
          <w:bCs/>
          <w:sz w:val="24"/>
          <w:szCs w:val="24"/>
        </w:rPr>
      </w:pPr>
      <w:r>
        <w:rPr>
          <w:rFonts w:ascii="Times New Roman" w:hAnsi="Times New Roman" w:cs="Times New Roman"/>
          <w:bCs/>
          <w:sz w:val="24"/>
          <w:szCs w:val="24"/>
        </w:rPr>
        <w:t>Условия поставки Товара</w:t>
      </w:r>
    </w:p>
    <w:p w:rsidR="00261904" w:rsidRDefault="00261904" w:rsidP="00261904">
      <w:pPr>
        <w:pStyle w:val="ConsNormal"/>
        <w:numPr>
          <w:ilvl w:val="2"/>
          <w:numId w:val="24"/>
        </w:numPr>
        <w:tabs>
          <w:tab w:val="clear" w:pos="720"/>
          <w:tab w:val="left" w:pos="1134"/>
          <w:tab w:val="left" w:pos="1276"/>
        </w:tabs>
        <w:suppressAutoHyphens w:val="0"/>
        <w:autoSpaceDE/>
        <w:ind w:left="0" w:firstLine="709"/>
        <w:jc w:val="both"/>
        <w:rPr>
          <w:sz w:val="24"/>
          <w:szCs w:val="24"/>
        </w:rPr>
      </w:pPr>
      <w:r>
        <w:rPr>
          <w:rFonts w:ascii="Times New Roman" w:hAnsi="Times New Roman" w:cs="Times New Roman"/>
          <w:sz w:val="24"/>
          <w:szCs w:val="24"/>
        </w:rPr>
        <w:t xml:space="preserve">Планируемый период поставки: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по 31 декабря 2017 года. </w:t>
      </w:r>
    </w:p>
    <w:p w:rsidR="00261904" w:rsidRDefault="00261904" w:rsidP="00261904">
      <w:pPr>
        <w:pStyle w:val="ConsNormal"/>
        <w:numPr>
          <w:ilvl w:val="2"/>
          <w:numId w:val="24"/>
        </w:numPr>
        <w:tabs>
          <w:tab w:val="clear" w:pos="720"/>
          <w:tab w:val="left" w:pos="1134"/>
          <w:tab w:val="left" w:pos="1276"/>
        </w:tabs>
        <w:suppressAutoHyphens w:val="0"/>
        <w:autoSpaceDE/>
        <w:ind w:left="0" w:firstLine="709"/>
        <w:jc w:val="both"/>
      </w:pPr>
      <w:r>
        <w:rPr>
          <w:rFonts w:ascii="Times New Roman" w:hAnsi="Times New Roman" w:cs="Times New Roman"/>
          <w:sz w:val="24"/>
          <w:szCs w:val="24"/>
        </w:rPr>
        <w:t>Поставка Товара осуществляется по заявкам Заказчика силами и за счет средств поставщика. Количество и наименование Товара в каждой поставке формируется на основании заявок Заказчика исходя из его потребностей.</w:t>
      </w:r>
    </w:p>
    <w:p w:rsidR="00261904" w:rsidRPr="00FB1B6D" w:rsidRDefault="00261904" w:rsidP="00261904">
      <w:pPr>
        <w:pStyle w:val="aff7"/>
        <w:numPr>
          <w:ilvl w:val="2"/>
          <w:numId w:val="24"/>
        </w:numPr>
        <w:tabs>
          <w:tab w:val="clear" w:pos="720"/>
          <w:tab w:val="left" w:pos="1276"/>
        </w:tabs>
        <w:ind w:left="0" w:firstLine="709"/>
        <w:jc w:val="both"/>
        <w:rPr>
          <w:color w:val="000000"/>
        </w:rPr>
      </w:pPr>
      <w:r>
        <w:rPr>
          <w:color w:val="000000"/>
        </w:rPr>
        <w:t>Покупатель в письменном виде направляет Поставщику заявку о наименовании, количестве Товара и дополнительных требованиях к Товару (далее – «Заявка») (Приложение № 2)</w:t>
      </w:r>
      <w:r>
        <w:t xml:space="preserve"> на электронную почту Поставщика _________@_______. </w:t>
      </w:r>
    </w:p>
    <w:p w:rsidR="00261904" w:rsidRDefault="00261904" w:rsidP="00261904">
      <w:pPr>
        <w:pStyle w:val="ConsNormal"/>
        <w:numPr>
          <w:ilvl w:val="2"/>
          <w:numId w:val="24"/>
        </w:numPr>
        <w:tabs>
          <w:tab w:val="clear" w:pos="720"/>
          <w:tab w:val="left" w:pos="1134"/>
          <w:tab w:val="left" w:pos="1276"/>
        </w:tabs>
        <w:suppressAutoHyphens w:val="0"/>
        <w:autoSpaceDE/>
        <w:ind w:left="0" w:firstLine="709"/>
        <w:jc w:val="both"/>
      </w:pPr>
      <w:r>
        <w:rPr>
          <w:rFonts w:ascii="Times New Roman" w:hAnsi="Times New Roman" w:cs="Times New Roman"/>
          <w:sz w:val="24"/>
          <w:szCs w:val="24"/>
        </w:rPr>
        <w:t>Поставка Товара осуществляется в течение</w:t>
      </w:r>
      <w:proofErr w:type="gramStart"/>
      <w:r>
        <w:rPr>
          <w:rFonts w:ascii="Times New Roman" w:hAnsi="Times New Roman" w:cs="Times New Roman"/>
          <w:sz w:val="24"/>
          <w:szCs w:val="24"/>
        </w:rPr>
        <w:t xml:space="preserve"> </w:t>
      </w:r>
      <w:r>
        <w:rPr>
          <w:rFonts w:ascii="Times New Roman" w:hAnsi="Times New Roman" w:cs="Times New Roman"/>
          <w:sz w:val="24"/>
          <w:szCs w:val="24"/>
        </w:rPr>
        <w:br/>
        <w:t xml:space="preserve">________(________) </w:t>
      </w:r>
      <w:proofErr w:type="gramEnd"/>
      <w:r>
        <w:rPr>
          <w:rFonts w:ascii="Times New Roman" w:hAnsi="Times New Roman" w:cs="Times New Roman"/>
          <w:sz w:val="24"/>
          <w:szCs w:val="24"/>
        </w:rPr>
        <w:t>рабочих дней с даты согласования в электронном виде Заказчиком и поставщиком Заявки на Товар или партию Товара.</w:t>
      </w:r>
    </w:p>
    <w:p w:rsidR="00261904" w:rsidRPr="000A67CD" w:rsidRDefault="00261904" w:rsidP="00261904">
      <w:pPr>
        <w:jc w:val="both"/>
      </w:pPr>
      <w:r>
        <w:t xml:space="preserve">Поставка Товара должна производиться в рабочие дни с 8:30 до 17:00 (пн.-чт.), с 8:30 до 16:00 (пт.), в обед с 12:00 </w:t>
      </w:r>
      <w:proofErr w:type="gramStart"/>
      <w:r>
        <w:t>до</w:t>
      </w:r>
      <w:proofErr w:type="gramEnd"/>
      <w:r>
        <w:t xml:space="preserve"> 12:45 доставленный Товар не принимается. Поставка Товара осуществляется поставщиком на склад Заказчика по адресу: Российская Федерация, 630001, г. Новосибирск, ул. Жуковского, д. 102</w:t>
      </w:r>
    </w:p>
    <w:p w:rsidR="00261904" w:rsidRPr="00281BF5" w:rsidRDefault="00261904" w:rsidP="00261904">
      <w:pPr>
        <w:pStyle w:val="ConsNormal"/>
        <w:numPr>
          <w:ilvl w:val="2"/>
          <w:numId w:val="24"/>
        </w:numPr>
        <w:tabs>
          <w:tab w:val="clear" w:pos="720"/>
          <w:tab w:val="left" w:pos="1134"/>
          <w:tab w:val="left" w:pos="1276"/>
        </w:tabs>
        <w:suppressAutoHyphens w:val="0"/>
        <w:autoSpaceDE/>
        <w:ind w:left="0" w:firstLine="709"/>
        <w:jc w:val="both"/>
      </w:pPr>
      <w:r>
        <w:rPr>
          <w:rFonts w:ascii="Times New Roman" w:hAnsi="Times New Roman" w:cs="Times New Roman"/>
          <w:sz w:val="24"/>
          <w:szCs w:val="24"/>
        </w:rPr>
        <w:t>Поставщик производит своими силами и за свой счет разгрузку Товара на склад Заказчика.</w:t>
      </w:r>
    </w:p>
    <w:p w:rsidR="00261904" w:rsidRPr="00281BF5" w:rsidRDefault="00261904" w:rsidP="00261904">
      <w:pPr>
        <w:pStyle w:val="ConsNormal"/>
        <w:numPr>
          <w:ilvl w:val="2"/>
          <w:numId w:val="24"/>
        </w:numPr>
        <w:tabs>
          <w:tab w:val="clear" w:pos="720"/>
          <w:tab w:val="left" w:pos="1134"/>
          <w:tab w:val="left" w:pos="1276"/>
        </w:tabs>
        <w:suppressAutoHyphens w:val="0"/>
        <w:autoSpaceDE/>
        <w:ind w:left="0" w:firstLine="709"/>
        <w:jc w:val="both"/>
        <w:rPr>
          <w:rFonts w:ascii="Times New Roman" w:hAnsi="Times New Roman" w:cs="Times New Roman"/>
          <w:sz w:val="24"/>
          <w:szCs w:val="24"/>
        </w:rPr>
      </w:pPr>
      <w:r>
        <w:rPr>
          <w:rFonts w:ascii="Times New Roman" w:hAnsi="Times New Roman" w:cs="Times New Roman"/>
          <w:sz w:val="24"/>
          <w:szCs w:val="24"/>
        </w:rPr>
        <w:t>Товар отгружается поставщиком в укомплектованном и упакованном виде, исключающим необходимость дополнительной комплектации и упаковки Заказчиком. Поставка товара в таре и/или упаковке должна обеспечивать сохранность Товара от повреждений при его погрузке-разгрузке, перевозке и длительном хранении в складском помещении.</w:t>
      </w:r>
    </w:p>
    <w:p w:rsidR="00261904" w:rsidRDefault="00261904" w:rsidP="00261904">
      <w:pPr>
        <w:pStyle w:val="aff7"/>
        <w:numPr>
          <w:ilvl w:val="2"/>
          <w:numId w:val="24"/>
        </w:numPr>
        <w:tabs>
          <w:tab w:val="clear" w:pos="720"/>
          <w:tab w:val="left" w:pos="1276"/>
        </w:tabs>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261904" w:rsidRPr="00885326" w:rsidRDefault="00261904" w:rsidP="00261904">
      <w:pPr>
        <w:widowControl w:val="0"/>
        <w:tabs>
          <w:tab w:val="left" w:pos="1276"/>
        </w:tabs>
        <w:autoSpaceDE w:val="0"/>
        <w:autoSpaceDN w:val="0"/>
        <w:adjustRightInd w:val="0"/>
        <w:ind w:firstLine="709"/>
        <w:jc w:val="both"/>
      </w:pPr>
      <w:r>
        <w:t xml:space="preserve"> 1)  документ, удостоверяющий личность представителя Покупателя;  </w:t>
      </w:r>
    </w:p>
    <w:p w:rsidR="00261904" w:rsidRPr="00B93518" w:rsidRDefault="00261904" w:rsidP="00261904">
      <w:pPr>
        <w:widowControl w:val="0"/>
        <w:tabs>
          <w:tab w:val="left" w:pos="1276"/>
        </w:tabs>
        <w:autoSpaceDE w:val="0"/>
        <w:autoSpaceDN w:val="0"/>
        <w:adjustRightInd w:val="0"/>
        <w:ind w:firstLine="709"/>
        <w:jc w:val="both"/>
      </w:pPr>
      <w:r>
        <w:t xml:space="preserve"> 2) доверенность на представителя Покупателя, оформленную надлежащим образом. </w:t>
      </w:r>
    </w:p>
    <w:p w:rsidR="00261904" w:rsidRPr="00B93518" w:rsidRDefault="00261904" w:rsidP="00261904">
      <w:pPr>
        <w:widowControl w:val="0"/>
        <w:tabs>
          <w:tab w:val="left" w:pos="1276"/>
        </w:tabs>
        <w:autoSpaceDE w:val="0"/>
        <w:autoSpaceDN w:val="0"/>
        <w:adjustRightInd w:val="0"/>
        <w:ind w:firstLine="709"/>
        <w:jc w:val="both"/>
        <w:rPr>
          <w:bCs/>
        </w:rPr>
      </w:pPr>
      <w:r>
        <w:t xml:space="preserve">2.5.10. </w:t>
      </w:r>
      <w:r>
        <w:rPr>
          <w:bCs/>
        </w:rPr>
        <w:t>При приемке Товара представитель Покупателя осуществляет его проверку по количеству, качеству и ассортименту в соответствии с Заявкой.</w:t>
      </w:r>
    </w:p>
    <w:p w:rsidR="00261904" w:rsidRDefault="00261904" w:rsidP="00261904">
      <w:pPr>
        <w:widowControl w:val="0"/>
        <w:tabs>
          <w:tab w:val="left" w:pos="1276"/>
        </w:tabs>
        <w:autoSpaceDE w:val="0"/>
        <w:autoSpaceDN w:val="0"/>
        <w:adjustRightInd w:val="0"/>
        <w:ind w:firstLine="709"/>
        <w:jc w:val="both"/>
      </w:pPr>
      <w:r>
        <w:t xml:space="preserve">2.5.11.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261904" w:rsidRPr="005357BA" w:rsidRDefault="00261904" w:rsidP="00261904">
      <w:pPr>
        <w:pStyle w:val="aff7"/>
        <w:widowControl w:val="0"/>
        <w:tabs>
          <w:tab w:val="left" w:pos="1276"/>
        </w:tabs>
        <w:autoSpaceDE w:val="0"/>
        <w:autoSpaceDN w:val="0"/>
        <w:adjustRightInd w:val="0"/>
        <w:ind w:left="0" w:firstLine="709"/>
        <w:jc w:val="both"/>
      </w:pPr>
      <w:r>
        <w:t xml:space="preserve">2.5.12. Одновременно с передачей товара Поставщик обязан </w:t>
      </w:r>
      <w:proofErr w:type="gramStart"/>
      <w:r>
        <w:t>предоставить Покупателю следующие документы</w:t>
      </w:r>
      <w:proofErr w:type="gramEnd"/>
      <w:r>
        <w:t>:</w:t>
      </w:r>
    </w:p>
    <w:p w:rsidR="00261904" w:rsidRPr="005357BA" w:rsidRDefault="00261904" w:rsidP="00261904">
      <w:pPr>
        <w:shd w:val="clear" w:color="auto" w:fill="FFFFFF"/>
        <w:tabs>
          <w:tab w:val="left" w:pos="1080"/>
          <w:tab w:val="left" w:pos="1276"/>
        </w:tabs>
        <w:ind w:firstLine="709"/>
        <w:jc w:val="both"/>
      </w:pPr>
      <w:r>
        <w:t>- товарную накладную (ТОРГ-12);</w:t>
      </w:r>
    </w:p>
    <w:p w:rsidR="00261904" w:rsidRPr="005357BA" w:rsidRDefault="00261904" w:rsidP="00261904">
      <w:pPr>
        <w:shd w:val="clear" w:color="auto" w:fill="FFFFFF"/>
        <w:tabs>
          <w:tab w:val="left" w:pos="1080"/>
          <w:tab w:val="left" w:pos="1276"/>
        </w:tabs>
        <w:ind w:firstLine="709"/>
        <w:jc w:val="both"/>
      </w:pPr>
      <w:r>
        <w:t>- счет-фактуру,</w:t>
      </w:r>
    </w:p>
    <w:p w:rsidR="00261904" w:rsidRPr="005357BA" w:rsidRDefault="00261904" w:rsidP="00261904">
      <w:pPr>
        <w:shd w:val="clear" w:color="auto" w:fill="FFFFFF"/>
        <w:tabs>
          <w:tab w:val="left" w:pos="1080"/>
          <w:tab w:val="left" w:pos="1276"/>
        </w:tabs>
        <w:ind w:firstLine="709"/>
        <w:jc w:val="both"/>
      </w:pPr>
      <w:r>
        <w:t>- счет,</w:t>
      </w:r>
    </w:p>
    <w:p w:rsidR="00261904" w:rsidRPr="005357BA" w:rsidRDefault="00261904" w:rsidP="00261904">
      <w:pPr>
        <w:shd w:val="clear" w:color="auto" w:fill="FFFFFF"/>
        <w:tabs>
          <w:tab w:val="left" w:pos="1080"/>
          <w:tab w:val="left" w:pos="1276"/>
        </w:tabs>
        <w:ind w:firstLine="709"/>
        <w:jc w:val="both"/>
      </w:pPr>
      <w:r>
        <w:t>- иные документы, необходимые в соответствии с действующим законодательством РФ.</w:t>
      </w:r>
    </w:p>
    <w:p w:rsidR="00261904" w:rsidRPr="005357BA" w:rsidRDefault="00261904" w:rsidP="00261904">
      <w:pPr>
        <w:tabs>
          <w:tab w:val="left" w:pos="1276"/>
        </w:tabs>
        <w:ind w:firstLine="709"/>
        <w:jc w:val="both"/>
      </w:pPr>
      <w:r>
        <w:lastRenderedPageBreak/>
        <w:t xml:space="preserve">2.5.13. Датой поставки Товара считается дата подписания Сторонами товарной накладной (ТОРГ-12). </w:t>
      </w:r>
    </w:p>
    <w:p w:rsidR="00261904" w:rsidRDefault="00261904" w:rsidP="00261904">
      <w:pPr>
        <w:ind w:firstLine="720"/>
        <w:jc w:val="both"/>
      </w:pPr>
    </w:p>
    <w:p w:rsidR="00261904" w:rsidRDefault="00261904" w:rsidP="00261904">
      <w:pPr>
        <w:pStyle w:val="aff7"/>
        <w:widowControl w:val="0"/>
        <w:numPr>
          <w:ilvl w:val="0"/>
          <w:numId w:val="24"/>
        </w:numPr>
        <w:contextualSpacing/>
        <w:jc w:val="center"/>
        <w:rPr>
          <w:rFonts w:eastAsia="Arial"/>
          <w:b/>
          <w:bCs/>
        </w:rPr>
      </w:pPr>
      <w:r>
        <w:rPr>
          <w:rFonts w:eastAsia="Arial"/>
          <w:b/>
          <w:bCs/>
        </w:rPr>
        <w:t>Обязанности Сторон</w:t>
      </w:r>
    </w:p>
    <w:p w:rsidR="00261904" w:rsidRPr="00B93518"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3.1. Поставщик обязан:</w:t>
      </w:r>
    </w:p>
    <w:p w:rsidR="00261904" w:rsidRPr="00B93518"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3.1.1. Осуществлять поставку Товара в количестве и сроки, предусмотренные условиями настоящего Договора и Заявкой.</w:t>
      </w:r>
    </w:p>
    <w:p w:rsidR="00261904" w:rsidRDefault="00261904" w:rsidP="00261904">
      <w:pPr>
        <w:pStyle w:val="ConsNormal"/>
        <w:widowControl/>
        <w:ind w:firstLine="709"/>
        <w:jc w:val="both"/>
        <w:rPr>
          <w:rFonts w:ascii="Times New Roman" w:hAnsi="Times New Roman"/>
          <w:sz w:val="24"/>
          <w:szCs w:val="24"/>
        </w:rPr>
      </w:pPr>
      <w:r>
        <w:rPr>
          <w:rFonts w:ascii="Times New Roman" w:hAnsi="Times New Roman"/>
          <w:bCs/>
          <w:sz w:val="24"/>
          <w:szCs w:val="24"/>
        </w:rPr>
        <w:t xml:space="preserve">3.1.2.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61904"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61904" w:rsidRPr="00B500AC" w:rsidRDefault="00261904" w:rsidP="00261904">
      <w:pPr>
        <w:pStyle w:val="ConsNormal"/>
        <w:widowControl/>
        <w:ind w:firstLine="709"/>
        <w:jc w:val="both"/>
        <w:rPr>
          <w:rFonts w:ascii="Times New Roman" w:hAnsi="Times New Roman"/>
          <w:sz w:val="24"/>
          <w:szCs w:val="24"/>
        </w:rPr>
      </w:pPr>
      <w:r>
        <w:rPr>
          <w:rFonts w:ascii="Times New Roman" w:hAnsi="Times New Roman"/>
          <w:bCs/>
          <w:sz w:val="24"/>
          <w:szCs w:val="24"/>
        </w:rPr>
        <w:t xml:space="preserve">3.1.4. </w:t>
      </w:r>
      <w:r>
        <w:rPr>
          <w:rFonts w:ascii="Times New Roman" w:hAnsi="Times New Roman"/>
          <w:sz w:val="24"/>
          <w:szCs w:val="24"/>
        </w:rPr>
        <w:t xml:space="preserve">В случае выхода из строя печатающей техники или ухудшения работы, по причине некачественного совместимого картриджа, Поставщик обязуется возместить все убытки </w:t>
      </w:r>
      <w:proofErr w:type="gramStart"/>
      <w:r>
        <w:rPr>
          <w:rFonts w:ascii="Times New Roman" w:hAnsi="Times New Roman"/>
          <w:sz w:val="24"/>
          <w:szCs w:val="24"/>
        </w:rPr>
        <w:t>Покупателя</w:t>
      </w:r>
      <w:proofErr w:type="gramEnd"/>
      <w:r>
        <w:rPr>
          <w:rFonts w:ascii="Times New Roman" w:hAnsi="Times New Roman"/>
          <w:sz w:val="24"/>
          <w:szCs w:val="24"/>
        </w:rPr>
        <w:t xml:space="preserve"> возникшие в результате такой поломки и стоимость ремонта оргтехники в течение 5 (пяти) рабочих дней с момента выставления Счета Покупателем.</w:t>
      </w:r>
    </w:p>
    <w:p w:rsidR="00261904" w:rsidRPr="00B93518"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3.2. Покупатель обязан:</w:t>
      </w:r>
    </w:p>
    <w:p w:rsidR="00261904" w:rsidRPr="00B93518"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3.2.1. Оплатить Товар в размерах и в сроки, установленные настоящим Договором.</w:t>
      </w:r>
    </w:p>
    <w:p w:rsidR="00261904" w:rsidRPr="00B93518"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3.2.2. Осуществлять проверку при приемке Товара по количеству и качеству в соответствии с Заявкой.</w:t>
      </w:r>
    </w:p>
    <w:p w:rsidR="00261904" w:rsidRPr="00B93518"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3.2.3. Обеспечить явку своего представителя во время приемки Товара.</w:t>
      </w:r>
    </w:p>
    <w:p w:rsidR="00261904" w:rsidRPr="00B93518" w:rsidRDefault="00261904" w:rsidP="00261904">
      <w:pPr>
        <w:ind w:firstLine="709"/>
        <w:jc w:val="both"/>
      </w:pPr>
    </w:p>
    <w:p w:rsidR="00261904" w:rsidRDefault="00261904" w:rsidP="00261904">
      <w:pPr>
        <w:pStyle w:val="aff7"/>
        <w:widowControl w:val="0"/>
        <w:numPr>
          <w:ilvl w:val="0"/>
          <w:numId w:val="24"/>
        </w:numPr>
        <w:contextualSpacing/>
        <w:jc w:val="center"/>
        <w:rPr>
          <w:rFonts w:eastAsia="Arial"/>
          <w:b/>
          <w:bCs/>
        </w:rPr>
      </w:pPr>
      <w:r>
        <w:rPr>
          <w:rFonts w:eastAsia="Arial"/>
          <w:b/>
          <w:bCs/>
        </w:rPr>
        <w:t>Упаковка Товара</w:t>
      </w:r>
    </w:p>
    <w:p w:rsidR="00261904" w:rsidRDefault="00261904" w:rsidP="00261904">
      <w:pPr>
        <w:pStyle w:val="ConsNormal"/>
        <w:widowControl/>
        <w:ind w:firstLine="709"/>
        <w:jc w:val="both"/>
        <w:rPr>
          <w:rFonts w:ascii="Times New Roman" w:hAnsi="Times New Roman"/>
          <w:bCs/>
          <w:sz w:val="24"/>
          <w:szCs w:val="24"/>
        </w:rPr>
      </w:pPr>
      <w:r>
        <w:rPr>
          <w:rFonts w:ascii="Times New Roman" w:hAnsi="Times New Roman"/>
          <w:bCs/>
          <w:sz w:val="24"/>
          <w:szCs w:val="24"/>
        </w:rPr>
        <w:t>4.1Картриджи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надувной прозрачный транспортировочный пакет и запечатан в индивидуальную картонную коробку.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rFonts w:ascii="Times New Roman" w:hAnsi="Times New Roman"/>
          <w:bCs/>
          <w:sz w:val="24"/>
          <w:szCs w:val="24"/>
        </w:rPr>
        <w:t>и(</w:t>
      </w:r>
      <w:proofErr w:type="gramEnd"/>
      <w:r>
        <w:rPr>
          <w:rFonts w:ascii="Times New Roman" w:hAnsi="Times New Roman"/>
          <w:bCs/>
          <w:sz w:val="24"/>
          <w:szCs w:val="24"/>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61904" w:rsidRPr="00C045D4" w:rsidRDefault="00261904" w:rsidP="00261904">
      <w:pPr>
        <w:pStyle w:val="ConsNormal"/>
        <w:widowControl/>
        <w:ind w:firstLine="709"/>
        <w:jc w:val="both"/>
        <w:rPr>
          <w:rFonts w:ascii="Times New Roman" w:hAnsi="Times New Roman"/>
          <w:bCs/>
          <w:sz w:val="24"/>
          <w:szCs w:val="24"/>
        </w:rPr>
      </w:pPr>
    </w:p>
    <w:p w:rsidR="00261904" w:rsidRDefault="00261904" w:rsidP="00261904">
      <w:pPr>
        <w:pStyle w:val="aff7"/>
        <w:widowControl w:val="0"/>
        <w:numPr>
          <w:ilvl w:val="0"/>
          <w:numId w:val="24"/>
        </w:numPr>
        <w:contextualSpacing/>
        <w:jc w:val="center"/>
        <w:rPr>
          <w:rFonts w:eastAsia="Arial"/>
          <w:b/>
        </w:rPr>
      </w:pPr>
      <w:r>
        <w:rPr>
          <w:rFonts w:eastAsia="Arial"/>
          <w:b/>
        </w:rPr>
        <w:t>Переход права собственности и рисков</w:t>
      </w:r>
    </w:p>
    <w:p w:rsidR="00261904" w:rsidRDefault="00261904" w:rsidP="00261904">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261904" w:rsidRPr="00C72942" w:rsidRDefault="00261904" w:rsidP="00261904">
      <w:pPr>
        <w:widowControl w:val="0"/>
        <w:ind w:firstLine="709"/>
        <w:jc w:val="both"/>
        <w:rPr>
          <w:rFonts w:eastAsia="Arial"/>
          <w:bCs/>
        </w:rPr>
      </w:pPr>
    </w:p>
    <w:p w:rsidR="00261904" w:rsidRDefault="00261904" w:rsidP="00261904">
      <w:pPr>
        <w:pStyle w:val="ConsNormal"/>
        <w:numPr>
          <w:ilvl w:val="0"/>
          <w:numId w:val="24"/>
        </w:numPr>
        <w:suppressAutoHyphens w:val="0"/>
        <w:autoSpaceDE/>
        <w:jc w:val="center"/>
        <w:rPr>
          <w:rFonts w:ascii="Times New Roman" w:hAnsi="Times New Roman"/>
          <w:b/>
          <w:sz w:val="24"/>
          <w:szCs w:val="24"/>
        </w:rPr>
      </w:pPr>
      <w:r>
        <w:rPr>
          <w:rFonts w:ascii="Times New Roman" w:hAnsi="Times New Roman"/>
          <w:b/>
          <w:sz w:val="24"/>
          <w:szCs w:val="24"/>
        </w:rPr>
        <w:t>Комплектность, качество и гарантии</w:t>
      </w:r>
    </w:p>
    <w:p w:rsidR="00261904" w:rsidRPr="003E444E" w:rsidRDefault="00261904" w:rsidP="00261904">
      <w:pPr>
        <w:pStyle w:val="ConsNormal"/>
        <w:ind w:firstLine="709"/>
        <w:jc w:val="both"/>
        <w:rPr>
          <w:rFonts w:ascii="Times New Roman" w:hAnsi="Times New Roman"/>
          <w:i/>
          <w:sz w:val="24"/>
          <w:szCs w:val="24"/>
        </w:rPr>
      </w:pPr>
      <w:r>
        <w:rPr>
          <w:rFonts w:ascii="Times New Roman" w:hAnsi="Times New Roman"/>
          <w:sz w:val="24"/>
          <w:szCs w:val="24"/>
        </w:rPr>
        <w:t>6.1.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 xml:space="preserve">6.2. Поставщик гарантирует отсутствие дефектов в материалах Товара и производственных дефектов Товара. </w:t>
      </w:r>
    </w:p>
    <w:p w:rsidR="00261904" w:rsidRPr="00542750" w:rsidRDefault="00261904" w:rsidP="00261904">
      <w:pPr>
        <w:widowControl w:val="0"/>
        <w:autoSpaceDE w:val="0"/>
        <w:autoSpaceDN w:val="0"/>
        <w:adjustRightInd w:val="0"/>
        <w:ind w:firstLine="709"/>
        <w:jc w:val="both"/>
        <w:rPr>
          <w:snapToGrid w:val="0"/>
        </w:rPr>
      </w:pPr>
      <w:r>
        <w:rPr>
          <w:snapToGrid w:val="0"/>
        </w:rPr>
        <w:t>6.3. 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настоящего Договора.</w:t>
      </w:r>
    </w:p>
    <w:p w:rsidR="00261904" w:rsidRPr="00542750" w:rsidRDefault="00261904" w:rsidP="00261904">
      <w:pPr>
        <w:autoSpaceDE w:val="0"/>
        <w:autoSpaceDN w:val="0"/>
        <w:adjustRightInd w:val="0"/>
        <w:ind w:firstLine="709"/>
        <w:jc w:val="both"/>
        <w:rPr>
          <w:snapToGrid w:val="0"/>
        </w:rPr>
      </w:pPr>
      <w:r>
        <w:rPr>
          <w:snapToGrid w:val="0"/>
        </w:rPr>
        <w:lastRenderedPageBreak/>
        <w:t>6.4.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261904" w:rsidRPr="00542750" w:rsidRDefault="00261904" w:rsidP="00261904">
      <w:pPr>
        <w:ind w:firstLine="709"/>
        <w:jc w:val="both"/>
        <w:rPr>
          <w:snapToGrid w:val="0"/>
        </w:rPr>
      </w:pPr>
      <w:r>
        <w:rPr>
          <w:snapToGrid w:val="0"/>
        </w:rPr>
        <w:t xml:space="preserve">6.5. В случае выхода из строя отдельных частей (узлов) и комплектующих поставленного Товара до истечения гарантийного срока, Поставщик обязан без дополнительной оплаты заменить пришедшие в непригодность расходные материалы для оргтехники в течение 5 (Пяти) календарных дней </w:t>
      </w:r>
      <w:proofErr w:type="gramStart"/>
      <w:r>
        <w:rPr>
          <w:snapToGrid w:val="0"/>
        </w:rPr>
        <w:t>с даты получения</w:t>
      </w:r>
      <w:proofErr w:type="gramEnd"/>
      <w:r>
        <w:rPr>
          <w:snapToGrid w:val="0"/>
        </w:rPr>
        <w:t xml:space="preserve"> от Покупателя обращения с соответствующим требованием. </w:t>
      </w:r>
    </w:p>
    <w:p w:rsidR="00261904" w:rsidRPr="00542750" w:rsidRDefault="00261904" w:rsidP="00261904">
      <w:pPr>
        <w:ind w:firstLine="709"/>
        <w:jc w:val="both"/>
        <w:rPr>
          <w:snapToGrid w:val="0"/>
        </w:rPr>
      </w:pPr>
      <w:r>
        <w:rPr>
          <w:snapToGrid w:val="0"/>
        </w:rPr>
        <w:t>6.6. Покупатель направляет Поставщику уведомление о необходимости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61904" w:rsidRPr="00542750" w:rsidRDefault="00261904" w:rsidP="00261904">
      <w:pPr>
        <w:autoSpaceDE w:val="0"/>
        <w:autoSpaceDN w:val="0"/>
        <w:adjustRightInd w:val="0"/>
        <w:ind w:firstLine="709"/>
        <w:jc w:val="both"/>
        <w:rPr>
          <w:snapToGrid w:val="0"/>
        </w:rPr>
      </w:pPr>
      <w:r>
        <w:rPr>
          <w:snapToGrid w:val="0"/>
        </w:rPr>
        <w:t>6.7. В случае</w:t>
      </w:r>
      <w:proofErr w:type="gramStart"/>
      <w:r>
        <w:rPr>
          <w:snapToGrid w:val="0"/>
        </w:rPr>
        <w:t>,</w:t>
      </w:r>
      <w:proofErr w:type="gramEnd"/>
      <w:r>
        <w:rPr>
          <w:snapToGrid w:val="0"/>
        </w:rPr>
        <w:t xml:space="preserve"> если при приемке Товара устанавливается несоответствующее указанному в документах качество Товара, Покупатель вправе не принимать такой Товар, а Поставщик обязан заменить некачественный Товар качественным в течение 3 (Трех) календарных дней.</w:t>
      </w:r>
    </w:p>
    <w:p w:rsidR="00261904" w:rsidRPr="00542750" w:rsidRDefault="00261904" w:rsidP="00261904">
      <w:pPr>
        <w:autoSpaceDE w:val="0"/>
        <w:autoSpaceDN w:val="0"/>
        <w:adjustRightInd w:val="0"/>
        <w:ind w:firstLine="709"/>
        <w:jc w:val="both"/>
        <w:rPr>
          <w:snapToGrid w:val="0"/>
        </w:rPr>
      </w:pPr>
      <w:r>
        <w:rPr>
          <w:snapToGrid w:val="0"/>
        </w:rPr>
        <w:t>6.8. В случае</w:t>
      </w:r>
      <w:proofErr w:type="gramStart"/>
      <w:r>
        <w:rPr>
          <w:snapToGrid w:val="0"/>
        </w:rPr>
        <w:t>,</w:t>
      </w:r>
      <w:proofErr w:type="gramEnd"/>
      <w:r>
        <w:rPr>
          <w:snapToGrid w:val="0"/>
        </w:rPr>
        <w:t xml:space="preserve"> если поставлен Товар ненадлежащего качества, Покупатель вправе предъявить Поставщику требования:</w:t>
      </w:r>
    </w:p>
    <w:p w:rsidR="00261904" w:rsidRPr="00542750" w:rsidRDefault="00261904" w:rsidP="00261904">
      <w:pPr>
        <w:autoSpaceDE w:val="0"/>
        <w:autoSpaceDN w:val="0"/>
        <w:adjustRightInd w:val="0"/>
        <w:ind w:firstLine="709"/>
        <w:jc w:val="both"/>
        <w:rPr>
          <w:snapToGrid w:val="0"/>
        </w:rPr>
      </w:pPr>
      <w:r>
        <w:rPr>
          <w:snapToGrid w:val="0"/>
        </w:rPr>
        <w:t>- соразмерного уменьшения цены Товара;</w:t>
      </w:r>
    </w:p>
    <w:p w:rsidR="00261904" w:rsidRDefault="00261904" w:rsidP="00261904">
      <w:pPr>
        <w:autoSpaceDE w:val="0"/>
        <w:autoSpaceDN w:val="0"/>
        <w:adjustRightInd w:val="0"/>
        <w:ind w:firstLine="709"/>
        <w:jc w:val="both"/>
        <w:rPr>
          <w:snapToGrid w:val="0"/>
        </w:rPr>
      </w:pPr>
      <w:r>
        <w:rPr>
          <w:snapToGrid w:val="0"/>
        </w:rPr>
        <w:t xml:space="preserve">- замены Товара в срок, </w:t>
      </w:r>
      <w:r>
        <w:t xml:space="preserve">указанный в </w:t>
      </w:r>
      <w:hyperlink r:id="rId27" w:history="1">
        <w:r>
          <w:t>п. 7.7</w:t>
        </w:r>
      </w:hyperlink>
      <w:r>
        <w:t xml:space="preserve"> настоящего</w:t>
      </w:r>
      <w:r>
        <w:rPr>
          <w:snapToGrid w:val="0"/>
        </w:rPr>
        <w:t xml:space="preserve"> Договора;</w:t>
      </w:r>
    </w:p>
    <w:p w:rsidR="00261904" w:rsidRPr="00065F43" w:rsidRDefault="00261904" w:rsidP="00261904">
      <w:pPr>
        <w:autoSpaceDE w:val="0"/>
        <w:autoSpaceDN w:val="0"/>
        <w:adjustRightInd w:val="0"/>
        <w:ind w:firstLine="709"/>
        <w:jc w:val="both"/>
        <w:rPr>
          <w:snapToGrid w:val="0"/>
        </w:rPr>
      </w:pPr>
      <w:r>
        <w:rPr>
          <w:snapToGrid w:val="0"/>
        </w:rPr>
        <w:t>-</w:t>
      </w:r>
      <w:r>
        <w:rPr>
          <w:sz w:val="28"/>
          <w:szCs w:val="28"/>
        </w:rPr>
        <w:t xml:space="preserve"> </w:t>
      </w:r>
      <w:r>
        <w:rPr>
          <w:snapToGrid w:val="0"/>
        </w:rPr>
        <w:t xml:space="preserve">В случае выхода из строя печатающей техники или ухудшения работы, по причине некачественного совместимого картриджа, Поставщик обязуется возместить все убытки </w:t>
      </w:r>
      <w:proofErr w:type="gramStart"/>
      <w:r>
        <w:rPr>
          <w:snapToGrid w:val="0"/>
        </w:rPr>
        <w:t>Покупателя</w:t>
      </w:r>
      <w:proofErr w:type="gramEnd"/>
      <w:r>
        <w:rPr>
          <w:snapToGrid w:val="0"/>
        </w:rPr>
        <w:t xml:space="preserve"> возникшие в результате такой поломки и стоимость ремонта оргтехники в течение 5 (пяти) рабочих дней с момента выставления Счета Покупателем.</w:t>
      </w:r>
    </w:p>
    <w:p w:rsidR="00261904" w:rsidRPr="00065F43" w:rsidRDefault="00261904" w:rsidP="00261904">
      <w:pPr>
        <w:shd w:val="clear" w:color="auto" w:fill="FFFFFF"/>
        <w:ind w:firstLine="709"/>
        <w:jc w:val="both"/>
        <w:rPr>
          <w:snapToGrid w:val="0"/>
        </w:rPr>
      </w:pPr>
      <w:r>
        <w:rPr>
          <w:snapToGrid w:val="0"/>
        </w:rPr>
        <w:t>6.9. Транспортные расходы Поставщика, связанные с заменой  Товара, Покупателем не возмещаются.</w:t>
      </w:r>
    </w:p>
    <w:p w:rsidR="00261904" w:rsidRDefault="00261904" w:rsidP="00261904">
      <w:pPr>
        <w:shd w:val="clear" w:color="auto" w:fill="FFFFFF"/>
        <w:ind w:firstLine="709"/>
        <w:jc w:val="both"/>
        <w:rPr>
          <w:snapToGrid w:val="0"/>
        </w:rPr>
      </w:pPr>
      <w:r>
        <w:rPr>
          <w:snapToGrid w:val="0"/>
        </w:rPr>
        <w:t>6.10.</w:t>
      </w:r>
      <w:r>
        <w:t xml:space="preserve"> </w:t>
      </w:r>
      <w:r>
        <w:rPr>
          <w:snapToGrid w:val="0"/>
        </w:rPr>
        <w:t xml:space="preserve">Наименование, количество и предельная цена за единицу Товара, подлежащего поставке, </w:t>
      </w:r>
      <w:proofErr w:type="gramStart"/>
      <w:r>
        <w:rPr>
          <w:snapToGrid w:val="0"/>
        </w:rPr>
        <w:t>приведены</w:t>
      </w:r>
      <w:proofErr w:type="gramEnd"/>
      <w:r>
        <w:rPr>
          <w:snapToGrid w:val="0"/>
        </w:rPr>
        <w:t xml:space="preserve"> в номенклатуре (Приложение №1 к настоящему Договору). Минимальные необходимые требования - в </w:t>
      </w:r>
      <w:proofErr w:type="spellStart"/>
      <w:r>
        <w:rPr>
          <w:snapToGrid w:val="0"/>
        </w:rPr>
        <w:t>соотвествии</w:t>
      </w:r>
      <w:proofErr w:type="spellEnd"/>
      <w:r>
        <w:rPr>
          <w:snapToGrid w:val="0"/>
        </w:rPr>
        <w:t xml:space="preserve"> с  Федеральным законом № 184-ФЗ от 27.12.2002 «О техническом регулировании».</w:t>
      </w:r>
    </w:p>
    <w:p w:rsidR="00261904" w:rsidRDefault="00261904" w:rsidP="00261904">
      <w:pPr>
        <w:shd w:val="clear" w:color="auto" w:fill="FFFFFF"/>
        <w:ind w:firstLine="709"/>
        <w:jc w:val="both"/>
      </w:pPr>
      <w:r>
        <w:t>6.11. Гарантия на оригинальные и совместимые картриджи составляет</w:t>
      </w:r>
      <w:proofErr w:type="gramStart"/>
      <w:r>
        <w:t xml:space="preserve"> _______(_____)_________</w:t>
      </w:r>
      <w:proofErr w:type="gramEnd"/>
      <w:r>
        <w:t xml:space="preserve">с </w:t>
      </w:r>
      <w:proofErr w:type="spellStart"/>
      <w:r>
        <w:t>момета</w:t>
      </w:r>
      <w:proofErr w:type="spellEnd"/>
      <w:r>
        <w:t xml:space="preserve"> подписания Заказчиком </w:t>
      </w:r>
      <w:proofErr w:type="spellStart"/>
      <w:r>
        <w:t>товарно</w:t>
      </w:r>
      <w:proofErr w:type="spellEnd"/>
      <w:r>
        <w:t xml:space="preserve"> – транспортных накладных. </w:t>
      </w:r>
    </w:p>
    <w:p w:rsidR="00261904" w:rsidRDefault="00261904" w:rsidP="00261904">
      <w:pPr>
        <w:shd w:val="clear" w:color="auto" w:fill="FFFFFF"/>
        <w:ind w:firstLine="709"/>
        <w:jc w:val="both"/>
      </w:pPr>
      <w:r>
        <w:t xml:space="preserve">6.12. Товар должен соответствовать техническим характеристикам, описанным в Приложении №3 к настоящему Договору. </w:t>
      </w:r>
    </w:p>
    <w:p w:rsidR="00261904" w:rsidRPr="00065F43" w:rsidRDefault="00261904" w:rsidP="00261904">
      <w:pPr>
        <w:shd w:val="clear" w:color="auto" w:fill="FFFFFF"/>
        <w:ind w:firstLine="709"/>
        <w:jc w:val="both"/>
      </w:pPr>
      <w:r>
        <w:t xml:space="preserve"> </w:t>
      </w:r>
    </w:p>
    <w:p w:rsidR="00261904" w:rsidRDefault="00261904" w:rsidP="00261904">
      <w:pPr>
        <w:pStyle w:val="aff7"/>
        <w:numPr>
          <w:ilvl w:val="0"/>
          <w:numId w:val="24"/>
        </w:numPr>
        <w:suppressAutoHyphens w:val="0"/>
        <w:contextualSpacing/>
        <w:jc w:val="center"/>
        <w:rPr>
          <w:b/>
          <w:bCs/>
        </w:rPr>
      </w:pPr>
      <w:r>
        <w:rPr>
          <w:b/>
          <w:bCs/>
        </w:rPr>
        <w:t>Ответственность Сторон</w:t>
      </w:r>
    </w:p>
    <w:p w:rsidR="00261904" w:rsidRPr="00065F43" w:rsidRDefault="00261904" w:rsidP="0026190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61904" w:rsidRDefault="00261904" w:rsidP="00261904">
      <w:pPr>
        <w:pStyle w:val="affa"/>
        <w:ind w:firstLine="709"/>
        <w:jc w:val="both"/>
        <w:rPr>
          <w:rFonts w:ascii="Times New Roman" w:hAnsi="Times New Roman"/>
          <w:sz w:val="24"/>
          <w:szCs w:val="24"/>
        </w:rPr>
      </w:pPr>
      <w:r>
        <w:rPr>
          <w:rFonts w:ascii="Times New Roman" w:hAnsi="Times New Roman"/>
          <w:sz w:val="24"/>
          <w:szCs w:val="24"/>
        </w:rPr>
        <w:t>7.2.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2% (Двух процентов) от цены несвоевременно поставленного Товара за каждый день просрочки.</w:t>
      </w:r>
    </w:p>
    <w:p w:rsidR="00261904" w:rsidRPr="00065F43" w:rsidRDefault="00261904" w:rsidP="00261904">
      <w:pPr>
        <w:widowControl w:val="0"/>
        <w:autoSpaceDE w:val="0"/>
        <w:autoSpaceDN w:val="0"/>
        <w:adjustRightInd w:val="0"/>
        <w:ind w:firstLine="709"/>
        <w:jc w:val="both"/>
      </w:pPr>
    </w:p>
    <w:p w:rsidR="00261904" w:rsidRDefault="00261904" w:rsidP="00261904">
      <w:pPr>
        <w:pStyle w:val="aff7"/>
        <w:widowControl w:val="0"/>
        <w:numPr>
          <w:ilvl w:val="0"/>
          <w:numId w:val="24"/>
        </w:numPr>
        <w:autoSpaceDE w:val="0"/>
        <w:autoSpaceDN w:val="0"/>
        <w:adjustRightInd w:val="0"/>
        <w:contextualSpacing/>
        <w:jc w:val="center"/>
        <w:rPr>
          <w:b/>
        </w:rPr>
      </w:pPr>
      <w:r>
        <w:rPr>
          <w:b/>
        </w:rPr>
        <w:t>Обстоятельства непреодолимой силы</w:t>
      </w:r>
    </w:p>
    <w:p w:rsidR="00261904" w:rsidRPr="00065F43" w:rsidRDefault="00261904" w:rsidP="0026190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w:t>
      </w:r>
      <w:r>
        <w:rPr>
          <w:rFonts w:ascii="Times New Roman" w:hAnsi="Times New Roman" w:cs="Times New Roman"/>
          <w:sz w:val="24"/>
          <w:szCs w:val="24"/>
        </w:rPr>
        <w:lastRenderedPageBreak/>
        <w:t>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cs="Times New Roman"/>
          <w:sz w:val="24"/>
          <w:szCs w:val="24"/>
        </w:rPr>
        <w:t>8.2. Свидетельство, выданное торгово-промышленной</w:t>
      </w:r>
      <w:r>
        <w:rPr>
          <w:rFonts w:ascii="Times New Roman" w:hAnsi="Times New Roman"/>
          <w:sz w:val="24"/>
          <w:szCs w:val="24"/>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1904" w:rsidRPr="002361C3" w:rsidRDefault="00261904" w:rsidP="00261904">
      <w:pPr>
        <w:pStyle w:val="ConsNormal"/>
        <w:tabs>
          <w:tab w:val="left" w:pos="1134"/>
        </w:tabs>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261904" w:rsidRDefault="00261904" w:rsidP="00261904">
      <w:pPr>
        <w:pStyle w:val="aff7"/>
        <w:widowControl w:val="0"/>
        <w:autoSpaceDE w:val="0"/>
        <w:autoSpaceDN w:val="0"/>
        <w:adjustRightInd w:val="0"/>
        <w:ind w:left="0" w:firstLine="709"/>
        <w:rPr>
          <w:b/>
        </w:rPr>
      </w:pPr>
    </w:p>
    <w:p w:rsidR="00261904" w:rsidRDefault="00261904" w:rsidP="00261904">
      <w:pPr>
        <w:pStyle w:val="aff7"/>
        <w:widowControl w:val="0"/>
        <w:numPr>
          <w:ilvl w:val="0"/>
          <w:numId w:val="24"/>
        </w:numPr>
        <w:autoSpaceDE w:val="0"/>
        <w:autoSpaceDN w:val="0"/>
        <w:adjustRightInd w:val="0"/>
        <w:contextualSpacing/>
        <w:jc w:val="center"/>
        <w:rPr>
          <w:b/>
        </w:rPr>
      </w:pPr>
      <w:r>
        <w:rPr>
          <w:b/>
        </w:rPr>
        <w:t>Разрешение споров</w:t>
      </w:r>
    </w:p>
    <w:p w:rsidR="00261904" w:rsidRPr="00A05352" w:rsidRDefault="00261904" w:rsidP="00261904">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261904" w:rsidRPr="00A05352" w:rsidRDefault="00261904" w:rsidP="00261904">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Новосибирска.</w:t>
      </w:r>
    </w:p>
    <w:p w:rsidR="00261904" w:rsidRDefault="00261904" w:rsidP="00261904">
      <w:pPr>
        <w:pStyle w:val="ConsNormal"/>
        <w:ind w:firstLine="709"/>
        <w:jc w:val="both"/>
        <w:rPr>
          <w:rFonts w:ascii="Times New Roman" w:hAnsi="Times New Roman"/>
          <w:sz w:val="24"/>
          <w:szCs w:val="24"/>
        </w:rPr>
      </w:pPr>
    </w:p>
    <w:p w:rsidR="00261904" w:rsidRDefault="00261904" w:rsidP="00261904">
      <w:pPr>
        <w:pStyle w:val="ConsNormal"/>
        <w:numPr>
          <w:ilvl w:val="0"/>
          <w:numId w:val="24"/>
        </w:numPr>
        <w:suppressAutoHyphens w:val="0"/>
        <w:autoSpaceDE/>
        <w:jc w:val="center"/>
        <w:rPr>
          <w:rFonts w:ascii="Times New Roman" w:hAnsi="Times New Roman"/>
          <w:b/>
          <w:sz w:val="24"/>
          <w:szCs w:val="24"/>
        </w:rPr>
      </w:pPr>
      <w:r>
        <w:rPr>
          <w:rFonts w:ascii="Times New Roman" w:hAnsi="Times New Roman"/>
          <w:b/>
          <w:sz w:val="24"/>
          <w:szCs w:val="24"/>
        </w:rPr>
        <w:t>Порядок внесения</w:t>
      </w:r>
    </w:p>
    <w:p w:rsidR="00261904" w:rsidRDefault="00261904" w:rsidP="00261904">
      <w:pPr>
        <w:pStyle w:val="ConsNormal"/>
        <w:ind w:firstLine="709"/>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 xml:space="preserve">10.2.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261904" w:rsidRDefault="00261904" w:rsidP="00261904">
      <w:pPr>
        <w:ind w:firstLine="709"/>
        <w:jc w:val="both"/>
      </w:pPr>
      <w:r>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261904" w:rsidRPr="0083295B" w:rsidRDefault="00261904" w:rsidP="00261904">
      <w:pPr>
        <w:ind w:firstLine="709"/>
        <w:jc w:val="both"/>
      </w:pPr>
    </w:p>
    <w:p w:rsidR="00261904" w:rsidRDefault="00261904" w:rsidP="00261904">
      <w:pPr>
        <w:pStyle w:val="aff7"/>
        <w:numPr>
          <w:ilvl w:val="0"/>
          <w:numId w:val="24"/>
        </w:numPr>
        <w:tabs>
          <w:tab w:val="left" w:pos="0"/>
        </w:tabs>
        <w:suppressAutoHyphens w:val="0"/>
        <w:contextualSpacing/>
        <w:jc w:val="center"/>
        <w:rPr>
          <w:b/>
        </w:rPr>
      </w:pPr>
      <w:r>
        <w:rPr>
          <w:b/>
        </w:rPr>
        <w:t>Срок действия Договора</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31 декабря 2018 года.</w:t>
      </w:r>
    </w:p>
    <w:p w:rsidR="00261904" w:rsidRDefault="00261904" w:rsidP="00261904">
      <w:pPr>
        <w:pStyle w:val="ConsNormal"/>
        <w:ind w:firstLine="709"/>
        <w:jc w:val="both"/>
        <w:rPr>
          <w:rFonts w:ascii="Times New Roman" w:hAnsi="Times New Roman"/>
          <w:b/>
          <w:bCs/>
          <w:sz w:val="24"/>
          <w:szCs w:val="24"/>
        </w:rPr>
      </w:pPr>
    </w:p>
    <w:p w:rsidR="00261904" w:rsidRPr="002B3008" w:rsidRDefault="00261904" w:rsidP="00261904">
      <w:pPr>
        <w:pStyle w:val="aff7"/>
        <w:numPr>
          <w:ilvl w:val="0"/>
          <w:numId w:val="24"/>
        </w:numPr>
        <w:suppressAutoHyphens w:val="0"/>
        <w:autoSpaceDE w:val="0"/>
        <w:autoSpaceDN w:val="0"/>
        <w:spacing w:line="276" w:lineRule="auto"/>
        <w:jc w:val="center"/>
      </w:pPr>
      <w:r>
        <w:rPr>
          <w:b/>
        </w:rPr>
        <w:t>Антикоррупционная оговорка</w:t>
      </w:r>
    </w:p>
    <w:p w:rsidR="00261904" w:rsidRPr="00432F08" w:rsidRDefault="00261904" w:rsidP="00261904">
      <w:pPr>
        <w:autoSpaceDE w:val="0"/>
        <w:autoSpaceDN w:val="0"/>
        <w:ind w:firstLine="709"/>
        <w:jc w:val="both"/>
        <w:rPr>
          <w:rFonts w:eastAsia="Arial" w:cs="Arial"/>
        </w:rPr>
      </w:pPr>
      <w:r>
        <w:rPr>
          <w:rFonts w:eastAsia="Arial" w:cs="Arial"/>
        </w:rPr>
        <w:t xml:space="preserve">12.1. </w:t>
      </w:r>
      <w:proofErr w:type="gramStart"/>
      <w:r>
        <w:rPr>
          <w:rFonts w:eastAsia="Arial" w:cs="Arial"/>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61904" w:rsidRPr="00432F08" w:rsidRDefault="00261904" w:rsidP="00261904">
      <w:pPr>
        <w:autoSpaceDE w:val="0"/>
        <w:autoSpaceDN w:val="0"/>
        <w:ind w:firstLine="709"/>
        <w:jc w:val="both"/>
        <w:rPr>
          <w:rFonts w:eastAsia="Arial" w:cs="Arial"/>
        </w:rPr>
      </w:pPr>
      <w:r>
        <w:rPr>
          <w:rFonts w:eastAsia="Arial" w:cs="Arial"/>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rPr>
          <w:rFonts w:eastAsia="Arial" w:cs="Arial"/>
        </w:rPr>
        <w:lastRenderedPageBreak/>
        <w:t>требования применимого законодательства и международных актов о противодействии коррупции.</w:t>
      </w:r>
    </w:p>
    <w:p w:rsidR="00261904" w:rsidRPr="00432F08" w:rsidRDefault="00261904" w:rsidP="00261904">
      <w:pPr>
        <w:autoSpaceDE w:val="0"/>
        <w:autoSpaceDN w:val="0"/>
        <w:ind w:firstLine="709"/>
        <w:jc w:val="both"/>
        <w:rPr>
          <w:rFonts w:eastAsia="Arial" w:cs="Arial"/>
        </w:rPr>
      </w:pPr>
      <w:r>
        <w:rPr>
          <w:rFonts w:eastAsia="Arial" w:cs="Arial"/>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261904" w:rsidRPr="00432F08" w:rsidRDefault="00261904" w:rsidP="00261904">
      <w:pPr>
        <w:autoSpaceDE w:val="0"/>
        <w:autoSpaceDN w:val="0"/>
        <w:ind w:firstLine="709"/>
        <w:jc w:val="both"/>
        <w:rPr>
          <w:rFonts w:eastAsia="Arial" w:cs="Arial"/>
        </w:rPr>
      </w:pPr>
      <w:r>
        <w:rPr>
          <w:rFonts w:eastAsia="Arial" w:cs="Arial"/>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261904" w:rsidRPr="00432F08" w:rsidRDefault="00261904" w:rsidP="00261904">
      <w:pPr>
        <w:autoSpaceDE w:val="0"/>
        <w:autoSpaceDN w:val="0"/>
        <w:ind w:firstLine="709"/>
        <w:jc w:val="both"/>
        <w:rPr>
          <w:rFonts w:eastAsia="Arial" w:cs="Arial"/>
        </w:rPr>
      </w:pPr>
      <w:r>
        <w:rPr>
          <w:rFonts w:eastAsia="Arial" w:cs="Arial"/>
        </w:rPr>
        <w:t>Каналы уведомления Покупателя о нарушениях каких-либо положений пункта 12.1 настоящего Договора: 8 (495) 788-17-17, официальный сайт www.trcont.ru.</w:t>
      </w:r>
    </w:p>
    <w:p w:rsidR="00261904" w:rsidRPr="00432F08" w:rsidRDefault="00261904" w:rsidP="00261904">
      <w:pPr>
        <w:autoSpaceDE w:val="0"/>
        <w:autoSpaceDN w:val="0"/>
        <w:ind w:firstLine="709"/>
        <w:jc w:val="both"/>
        <w:rPr>
          <w:rFonts w:eastAsia="Arial" w:cs="Arial"/>
        </w:rPr>
      </w:pPr>
      <w:r>
        <w:rPr>
          <w:rFonts w:eastAsia="Arial" w:cs="Arial"/>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eastAsia="Arial" w:cs="Arial"/>
        </w:rPr>
        <w:t>с даты получения</w:t>
      </w:r>
      <w:proofErr w:type="gramEnd"/>
      <w:r>
        <w:rPr>
          <w:rFonts w:eastAsia="Arial" w:cs="Arial"/>
        </w:rPr>
        <w:t xml:space="preserve"> письменного уведомления.</w:t>
      </w:r>
    </w:p>
    <w:p w:rsidR="00261904" w:rsidRPr="00432F08" w:rsidRDefault="00261904" w:rsidP="00261904">
      <w:pPr>
        <w:autoSpaceDE w:val="0"/>
        <w:autoSpaceDN w:val="0"/>
        <w:ind w:firstLine="709"/>
        <w:jc w:val="both"/>
        <w:rPr>
          <w:rFonts w:eastAsia="Arial" w:cs="Arial"/>
        </w:rPr>
      </w:pPr>
      <w:r>
        <w:rPr>
          <w:rFonts w:eastAsia="Arial" w:cs="Arial"/>
        </w:rPr>
        <w:t>12.3.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1904" w:rsidRPr="00432F08" w:rsidRDefault="00261904" w:rsidP="00261904">
      <w:pPr>
        <w:autoSpaceDE w:val="0"/>
        <w:autoSpaceDN w:val="0"/>
        <w:ind w:firstLine="709"/>
        <w:jc w:val="both"/>
        <w:rPr>
          <w:rFonts w:eastAsia="Arial" w:cs="Arial"/>
        </w:rPr>
      </w:pPr>
      <w:r>
        <w:rPr>
          <w:rFonts w:eastAsia="Arial" w:cs="Arial"/>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eastAsia="Arial" w:cs="Arial"/>
        </w:rPr>
        <w:t>позднее</w:t>
      </w:r>
      <w:proofErr w:type="gramEnd"/>
      <w:r>
        <w:rPr>
          <w:rFonts w:eastAsia="Arial" w:cs="Arial"/>
        </w:rPr>
        <w:t xml:space="preserve"> чем за 30 (тридцать) календарных дней до даты прекращения действия настоящего Договора. </w:t>
      </w:r>
    </w:p>
    <w:p w:rsidR="00261904" w:rsidRDefault="00261904" w:rsidP="00261904">
      <w:pPr>
        <w:autoSpaceDE w:val="0"/>
        <w:autoSpaceDN w:val="0"/>
        <w:spacing w:line="276" w:lineRule="auto"/>
        <w:ind w:firstLine="709"/>
        <w:rPr>
          <w:b/>
        </w:rPr>
      </w:pPr>
    </w:p>
    <w:p w:rsidR="00261904" w:rsidRPr="00432F08" w:rsidRDefault="00261904" w:rsidP="00261904">
      <w:pPr>
        <w:pStyle w:val="aff7"/>
        <w:numPr>
          <w:ilvl w:val="0"/>
          <w:numId w:val="25"/>
        </w:numPr>
        <w:suppressAutoHyphens w:val="0"/>
        <w:autoSpaceDE w:val="0"/>
        <w:autoSpaceDN w:val="0"/>
        <w:spacing w:line="276" w:lineRule="auto"/>
        <w:jc w:val="center"/>
        <w:rPr>
          <w:b/>
        </w:rPr>
      </w:pPr>
      <w:r>
        <w:rPr>
          <w:b/>
        </w:rPr>
        <w:t>Гарантии и заверения Поставщика</w:t>
      </w:r>
    </w:p>
    <w:p w:rsidR="00261904" w:rsidRPr="006514FF" w:rsidRDefault="00261904" w:rsidP="00261904">
      <w:pPr>
        <w:pStyle w:val="aff7"/>
        <w:numPr>
          <w:ilvl w:val="1"/>
          <w:numId w:val="25"/>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261904" w:rsidRPr="006514FF" w:rsidRDefault="00261904" w:rsidP="00261904">
      <w:pPr>
        <w:pStyle w:val="aff7"/>
        <w:numPr>
          <w:ilvl w:val="2"/>
          <w:numId w:val="25"/>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61904" w:rsidRPr="006514FF" w:rsidRDefault="00261904" w:rsidP="00261904">
      <w:pPr>
        <w:pStyle w:val="aff7"/>
        <w:numPr>
          <w:ilvl w:val="2"/>
          <w:numId w:val="25"/>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61904" w:rsidRPr="006514FF" w:rsidRDefault="00261904" w:rsidP="00261904">
      <w:pPr>
        <w:pStyle w:val="aff7"/>
        <w:numPr>
          <w:ilvl w:val="2"/>
          <w:numId w:val="25"/>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61904" w:rsidRPr="006514FF" w:rsidRDefault="00261904" w:rsidP="00261904">
      <w:pPr>
        <w:pStyle w:val="aff7"/>
        <w:numPr>
          <w:ilvl w:val="2"/>
          <w:numId w:val="2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61904" w:rsidRPr="006514FF" w:rsidRDefault="00261904" w:rsidP="00261904">
      <w:pPr>
        <w:pStyle w:val="aff7"/>
        <w:numPr>
          <w:ilvl w:val="2"/>
          <w:numId w:val="25"/>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61904" w:rsidRDefault="00261904" w:rsidP="00261904">
      <w:pPr>
        <w:pStyle w:val="ConsNormal"/>
        <w:ind w:firstLine="709"/>
        <w:jc w:val="both"/>
        <w:rPr>
          <w:rFonts w:ascii="Times New Roman" w:hAnsi="Times New Roman"/>
          <w:b/>
          <w:bCs/>
          <w:sz w:val="24"/>
          <w:szCs w:val="24"/>
        </w:rPr>
      </w:pPr>
    </w:p>
    <w:p w:rsidR="00261904" w:rsidRDefault="00261904" w:rsidP="00261904">
      <w:pPr>
        <w:pStyle w:val="ConsNormal"/>
        <w:numPr>
          <w:ilvl w:val="0"/>
          <w:numId w:val="25"/>
        </w:numPr>
        <w:tabs>
          <w:tab w:val="left" w:pos="3969"/>
          <w:tab w:val="left" w:pos="4111"/>
        </w:tabs>
        <w:suppressAutoHyphens w:val="0"/>
        <w:autoSpaceDE/>
        <w:jc w:val="center"/>
        <w:rPr>
          <w:rFonts w:ascii="Times New Roman" w:hAnsi="Times New Roman"/>
          <w:b/>
          <w:bCs/>
          <w:sz w:val="24"/>
          <w:szCs w:val="24"/>
        </w:rPr>
      </w:pPr>
      <w:r>
        <w:rPr>
          <w:rFonts w:ascii="Times New Roman" w:hAnsi="Times New Roman"/>
          <w:b/>
          <w:bCs/>
          <w:sz w:val="24"/>
          <w:szCs w:val="24"/>
        </w:rPr>
        <w:t>Прочие условия</w:t>
      </w:r>
    </w:p>
    <w:p w:rsidR="00261904" w:rsidRPr="006540EF" w:rsidRDefault="00261904" w:rsidP="00261904">
      <w:pPr>
        <w:pStyle w:val="ConsNormal"/>
        <w:widowControl/>
        <w:tabs>
          <w:tab w:val="left" w:pos="1134"/>
        </w:tabs>
        <w:ind w:firstLine="709"/>
        <w:jc w:val="both"/>
        <w:rPr>
          <w:rFonts w:ascii="Times New Roman" w:hAnsi="Times New Roman"/>
          <w:sz w:val="24"/>
          <w:szCs w:val="24"/>
        </w:rPr>
      </w:pPr>
      <w:r>
        <w:rPr>
          <w:rFonts w:ascii="Times New Roman" w:hAnsi="Times New Roman"/>
          <w:sz w:val="24"/>
          <w:szCs w:val="24"/>
        </w:rPr>
        <w:lastRenderedPageBreak/>
        <w:t>14.1. Стороны устанавливают лимит расчетов по настоящему Договору в размере</w:t>
      </w:r>
      <w:proofErr w:type="gramStart"/>
      <w:r>
        <w:rPr>
          <w:rFonts w:ascii="Times New Roman" w:hAnsi="Times New Roman"/>
          <w:sz w:val="24"/>
          <w:szCs w:val="24"/>
        </w:rPr>
        <w:t xml:space="preserve"> __________________ (____________________) </w:t>
      </w:r>
      <w:proofErr w:type="gramEnd"/>
      <w:r>
        <w:rPr>
          <w:rFonts w:ascii="Times New Roman" w:hAnsi="Times New Roman"/>
          <w:sz w:val="24"/>
          <w:szCs w:val="24"/>
        </w:rPr>
        <w:t>рублей ___ копеек, включая НДС 18% - ____________ (_______________________) рублей ___ копеек. При достижении указанного лимита Договор автоматически расторгается.</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 xml:space="preserve">14.2.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14.3. Передача прав и обязанностей Поставщика третьим лицам не допускается без письменного согласия Покупателя.</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14.4. Все приложения к настоящему Договору являются его неотъемлемыми частями.</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14.5. Все вопросы, не предусмотренные настоящим Договором, регулируются законодательством Российской Федерации.</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14.6. Настоящий Договор составлен в двух экземплярах, имеющих одинаковую силу, по одному для каждой из Сторон.</w:t>
      </w:r>
    </w:p>
    <w:p w:rsidR="00261904" w:rsidRPr="002361C3"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14.7. К настоящему Договору прилагаются:</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14.7.1. Спецификация №1 (Приложение № 1);</w:t>
      </w:r>
    </w:p>
    <w:p w:rsidR="00261904" w:rsidRDefault="00261904" w:rsidP="00261904">
      <w:pPr>
        <w:pStyle w:val="ConsNormal"/>
        <w:ind w:firstLine="709"/>
        <w:jc w:val="both"/>
        <w:rPr>
          <w:rFonts w:ascii="Times New Roman" w:hAnsi="Times New Roman"/>
          <w:sz w:val="24"/>
          <w:szCs w:val="24"/>
        </w:rPr>
      </w:pPr>
      <w:r>
        <w:rPr>
          <w:rFonts w:ascii="Times New Roman" w:hAnsi="Times New Roman"/>
          <w:sz w:val="24"/>
          <w:szCs w:val="24"/>
        </w:rPr>
        <w:t>14.7.2. Форма Заявки (Приложение № 2);</w:t>
      </w:r>
    </w:p>
    <w:p w:rsidR="00261904" w:rsidRDefault="00261904" w:rsidP="00261904">
      <w:pPr>
        <w:ind w:firstLine="131"/>
        <w:jc w:val="both"/>
      </w:pPr>
      <w:r>
        <w:t>14.7.3. Технические характеристики Товара (Приложение №3).</w:t>
      </w:r>
    </w:p>
    <w:p w:rsidR="00261904" w:rsidRDefault="00261904" w:rsidP="00261904">
      <w:pPr>
        <w:pStyle w:val="ConsNormal"/>
        <w:ind w:firstLine="709"/>
        <w:jc w:val="both"/>
        <w:rPr>
          <w:rFonts w:ascii="Times New Roman" w:hAnsi="Times New Roman"/>
          <w:sz w:val="24"/>
          <w:szCs w:val="24"/>
        </w:rPr>
      </w:pPr>
    </w:p>
    <w:p w:rsidR="00261904" w:rsidRDefault="00261904" w:rsidP="00261904">
      <w:pPr>
        <w:pStyle w:val="ConsNormal"/>
        <w:ind w:firstLine="709"/>
        <w:jc w:val="both"/>
        <w:rPr>
          <w:rFonts w:ascii="Times New Roman" w:hAnsi="Times New Roman"/>
          <w:sz w:val="24"/>
          <w:szCs w:val="24"/>
        </w:rPr>
      </w:pPr>
    </w:p>
    <w:p w:rsidR="00261904" w:rsidRDefault="00261904" w:rsidP="00261904">
      <w:pPr>
        <w:pStyle w:val="ConsNormal"/>
        <w:numPr>
          <w:ilvl w:val="0"/>
          <w:numId w:val="25"/>
        </w:numPr>
        <w:tabs>
          <w:tab w:val="left" w:pos="3969"/>
          <w:tab w:val="left" w:pos="4111"/>
        </w:tabs>
        <w:suppressAutoHyphens w:val="0"/>
        <w:autoSpaceDE/>
        <w:jc w:val="center"/>
        <w:rPr>
          <w:rFonts w:ascii="Times New Roman" w:hAnsi="Times New Roman"/>
          <w:b/>
          <w:sz w:val="24"/>
          <w:szCs w:val="24"/>
        </w:rPr>
      </w:pPr>
      <w:r>
        <w:rPr>
          <w:rFonts w:ascii="Times New Roman" w:hAnsi="Times New Roman"/>
          <w:b/>
          <w:sz w:val="24"/>
          <w:szCs w:val="24"/>
        </w:rPr>
        <w:t>Юридические адреса и платежные реквизиты Сторон</w:t>
      </w:r>
    </w:p>
    <w:tbl>
      <w:tblPr>
        <w:tblW w:w="10036" w:type="dxa"/>
        <w:tblInd w:w="137" w:type="dxa"/>
        <w:tblLook w:val="0000" w:firstRow="0" w:lastRow="0" w:firstColumn="0" w:lastColumn="0" w:noHBand="0" w:noVBand="0"/>
      </w:tblPr>
      <w:tblGrid>
        <w:gridCol w:w="5216"/>
        <w:gridCol w:w="4820"/>
      </w:tblGrid>
      <w:tr w:rsidR="00261904" w:rsidRPr="008D4298" w:rsidTr="00261904">
        <w:trPr>
          <w:trHeight w:val="994"/>
        </w:trPr>
        <w:tc>
          <w:tcPr>
            <w:tcW w:w="5216" w:type="dxa"/>
          </w:tcPr>
          <w:p w:rsidR="00261904" w:rsidRDefault="00261904" w:rsidP="00261904">
            <w:pPr>
              <w:pStyle w:val="afd"/>
              <w:rPr>
                <w:sz w:val="24"/>
                <w:szCs w:val="24"/>
              </w:rPr>
            </w:pPr>
            <w:r>
              <w:rPr>
                <w:b/>
                <w:sz w:val="24"/>
                <w:szCs w:val="24"/>
              </w:rPr>
              <w:t xml:space="preserve">Покупатель: </w:t>
            </w:r>
            <w:r>
              <w:rPr>
                <w:sz w:val="24"/>
                <w:szCs w:val="24"/>
              </w:rPr>
              <w:t xml:space="preserve"> </w:t>
            </w:r>
          </w:p>
          <w:p w:rsidR="00261904" w:rsidRDefault="00261904" w:rsidP="00261904">
            <w:pPr>
              <w:pStyle w:val="afd"/>
              <w:ind w:firstLine="0"/>
              <w:rPr>
                <w:sz w:val="24"/>
                <w:szCs w:val="24"/>
              </w:rPr>
            </w:pPr>
            <w:r>
              <w:rPr>
                <w:sz w:val="24"/>
                <w:szCs w:val="24"/>
              </w:rPr>
              <w:t xml:space="preserve">Публичное акционерное общество «Центр </w:t>
            </w:r>
          </w:p>
          <w:p w:rsidR="00261904" w:rsidRPr="00C40364" w:rsidRDefault="00261904" w:rsidP="00261904">
            <w:pPr>
              <w:pStyle w:val="afd"/>
              <w:ind w:firstLine="0"/>
              <w:rPr>
                <w:sz w:val="24"/>
                <w:szCs w:val="24"/>
              </w:rPr>
            </w:pPr>
            <w:r>
              <w:rPr>
                <w:sz w:val="24"/>
                <w:szCs w:val="24"/>
              </w:rPr>
              <w:t>по перевозке грузов в контейнерах «ТрансКонтейнер»</w:t>
            </w:r>
          </w:p>
        </w:tc>
        <w:tc>
          <w:tcPr>
            <w:tcW w:w="4820" w:type="dxa"/>
          </w:tcPr>
          <w:p w:rsidR="00261904" w:rsidRDefault="00261904" w:rsidP="00261904">
            <w:pPr>
              <w:pStyle w:val="ConsNormal"/>
              <w:ind w:firstLine="0"/>
              <w:rPr>
                <w:rFonts w:ascii="Times New Roman" w:hAnsi="Times New Roman"/>
                <w:b/>
                <w:sz w:val="24"/>
                <w:szCs w:val="24"/>
              </w:rPr>
            </w:pPr>
            <w:r>
              <w:rPr>
                <w:rFonts w:ascii="Times New Roman" w:hAnsi="Times New Roman"/>
                <w:b/>
                <w:sz w:val="24"/>
                <w:szCs w:val="24"/>
              </w:rPr>
              <w:t xml:space="preserve">Поставщик: </w:t>
            </w:r>
          </w:p>
          <w:p w:rsidR="00261904" w:rsidRPr="001111AE" w:rsidRDefault="00261904" w:rsidP="00261904">
            <w:pPr>
              <w:pStyle w:val="afa"/>
              <w:rPr>
                <w:sz w:val="24"/>
              </w:rPr>
            </w:pPr>
          </w:p>
          <w:p w:rsidR="00261904" w:rsidRPr="001111AE" w:rsidRDefault="00261904" w:rsidP="00261904">
            <w:pPr>
              <w:pStyle w:val="afa"/>
              <w:rPr>
                <w:sz w:val="24"/>
              </w:rPr>
            </w:pPr>
          </w:p>
          <w:p w:rsidR="00261904" w:rsidRPr="001111AE" w:rsidRDefault="00261904" w:rsidP="00261904">
            <w:r>
              <w:rPr>
                <w:vertAlign w:val="superscript"/>
              </w:rPr>
              <w:t xml:space="preserve"> </w:t>
            </w:r>
          </w:p>
        </w:tc>
      </w:tr>
      <w:tr w:rsidR="00261904" w:rsidRPr="009A5A65" w:rsidTr="00261904">
        <w:trPr>
          <w:trHeight w:val="1152"/>
        </w:trPr>
        <w:tc>
          <w:tcPr>
            <w:tcW w:w="5216" w:type="dxa"/>
          </w:tcPr>
          <w:p w:rsidR="00261904" w:rsidRPr="009A5A65" w:rsidRDefault="00261904" w:rsidP="00261904">
            <w:pPr>
              <w:pStyle w:val="afd"/>
              <w:ind w:firstLine="0"/>
              <w:rPr>
                <w:sz w:val="24"/>
                <w:szCs w:val="24"/>
              </w:rPr>
            </w:pPr>
            <w:r>
              <w:rPr>
                <w:sz w:val="24"/>
                <w:szCs w:val="24"/>
              </w:rPr>
              <w:t>Должность</w:t>
            </w:r>
          </w:p>
          <w:p w:rsidR="00261904" w:rsidRPr="009A5A65" w:rsidRDefault="00261904" w:rsidP="00261904">
            <w:pPr>
              <w:pStyle w:val="afd"/>
              <w:rPr>
                <w:sz w:val="24"/>
                <w:szCs w:val="24"/>
              </w:rPr>
            </w:pPr>
          </w:p>
          <w:p w:rsidR="00261904" w:rsidRPr="009A5A65" w:rsidRDefault="00261904" w:rsidP="00261904">
            <w:pPr>
              <w:pStyle w:val="afd"/>
              <w:ind w:firstLine="0"/>
              <w:rPr>
                <w:sz w:val="24"/>
                <w:szCs w:val="24"/>
              </w:rPr>
            </w:pPr>
            <w:r>
              <w:rPr>
                <w:sz w:val="24"/>
                <w:szCs w:val="24"/>
              </w:rPr>
              <w:t>_______________________ ФИО</w:t>
            </w:r>
          </w:p>
          <w:p w:rsidR="00261904" w:rsidRPr="009A5A65" w:rsidRDefault="00261904" w:rsidP="00261904">
            <w:pPr>
              <w:pStyle w:val="afd"/>
              <w:ind w:firstLine="0"/>
              <w:rPr>
                <w:sz w:val="24"/>
                <w:szCs w:val="24"/>
              </w:rPr>
            </w:pPr>
            <w:r>
              <w:rPr>
                <w:sz w:val="24"/>
                <w:szCs w:val="24"/>
              </w:rPr>
              <w:t>М.П.</w:t>
            </w:r>
          </w:p>
        </w:tc>
        <w:tc>
          <w:tcPr>
            <w:tcW w:w="4820" w:type="dxa"/>
          </w:tcPr>
          <w:p w:rsidR="00261904" w:rsidRPr="009A5A65" w:rsidRDefault="00261904" w:rsidP="00261904">
            <w:pPr>
              <w:pStyle w:val="ConsNormal"/>
              <w:ind w:firstLine="0"/>
              <w:rPr>
                <w:rFonts w:ascii="Times New Roman" w:hAnsi="Times New Roman"/>
                <w:sz w:val="24"/>
                <w:szCs w:val="24"/>
              </w:rPr>
            </w:pPr>
            <w:r>
              <w:rPr>
                <w:rFonts w:ascii="Times New Roman" w:hAnsi="Times New Roman"/>
                <w:sz w:val="24"/>
                <w:szCs w:val="24"/>
              </w:rPr>
              <w:t>Должность</w:t>
            </w:r>
          </w:p>
          <w:p w:rsidR="00261904" w:rsidRPr="009A5A65" w:rsidRDefault="00261904" w:rsidP="00261904">
            <w:pPr>
              <w:pStyle w:val="ConsNormal"/>
              <w:ind w:firstLine="0"/>
              <w:rPr>
                <w:rFonts w:ascii="Times New Roman" w:hAnsi="Times New Roman"/>
                <w:sz w:val="24"/>
                <w:szCs w:val="24"/>
              </w:rPr>
            </w:pPr>
          </w:p>
          <w:p w:rsidR="00261904" w:rsidRPr="009A5A65" w:rsidRDefault="00261904" w:rsidP="00261904">
            <w:pPr>
              <w:pStyle w:val="afd"/>
              <w:ind w:firstLine="0"/>
              <w:rPr>
                <w:sz w:val="24"/>
                <w:szCs w:val="24"/>
              </w:rPr>
            </w:pPr>
            <w:r>
              <w:rPr>
                <w:sz w:val="24"/>
                <w:szCs w:val="24"/>
              </w:rPr>
              <w:t>_______________________ ФИО</w:t>
            </w:r>
          </w:p>
          <w:p w:rsidR="00261904" w:rsidRPr="009A5A65" w:rsidRDefault="00261904" w:rsidP="00261904">
            <w:pPr>
              <w:pStyle w:val="ConsNormal"/>
              <w:ind w:firstLine="0"/>
              <w:jc w:val="both"/>
              <w:rPr>
                <w:rFonts w:ascii="Times New Roman" w:hAnsi="Times New Roman"/>
                <w:sz w:val="24"/>
                <w:szCs w:val="24"/>
              </w:rPr>
            </w:pPr>
            <w:r>
              <w:rPr>
                <w:rFonts w:ascii="Times New Roman" w:hAnsi="Times New Roman"/>
                <w:sz w:val="24"/>
                <w:szCs w:val="24"/>
              </w:rPr>
              <w:t>М.П.</w:t>
            </w:r>
          </w:p>
        </w:tc>
      </w:tr>
    </w:tbl>
    <w:p w:rsidR="00261904" w:rsidRDefault="00261904" w:rsidP="00261904">
      <w:r>
        <w:br w:type="page"/>
      </w:r>
    </w:p>
    <w:p w:rsidR="00261904" w:rsidRDefault="00261904" w:rsidP="00261904">
      <w:pPr>
        <w:jc w:val="right"/>
      </w:pPr>
      <w:r>
        <w:lastRenderedPageBreak/>
        <w:t xml:space="preserve">Приложение № 1 </w:t>
      </w:r>
    </w:p>
    <w:p w:rsidR="00261904" w:rsidRDefault="00261904" w:rsidP="00261904">
      <w:pPr>
        <w:ind w:firstLine="567"/>
        <w:jc w:val="right"/>
      </w:pPr>
      <w:r>
        <w:t xml:space="preserve">к Договору поставки </w:t>
      </w:r>
    </w:p>
    <w:p w:rsidR="00261904" w:rsidRDefault="00261904" w:rsidP="00261904">
      <w:pPr>
        <w:ind w:firstLine="567"/>
        <w:jc w:val="right"/>
      </w:pPr>
      <w:r>
        <w:t xml:space="preserve">№НКП ЗСЖД_________________   </w:t>
      </w:r>
    </w:p>
    <w:p w:rsidR="00261904" w:rsidRDefault="00261904" w:rsidP="00261904">
      <w:pPr>
        <w:ind w:firstLine="567"/>
        <w:jc w:val="right"/>
      </w:pPr>
      <w:r>
        <w:t xml:space="preserve">от «___» __________ _____ </w:t>
      </w:r>
      <w:proofErr w:type="gramStart"/>
      <w:r>
        <w:t>г</w:t>
      </w:r>
      <w:proofErr w:type="gramEnd"/>
      <w:r>
        <w:t>.</w:t>
      </w:r>
    </w:p>
    <w:p w:rsidR="00261904" w:rsidRDefault="00261904" w:rsidP="00261904"/>
    <w:p w:rsidR="00261904" w:rsidRDefault="00261904" w:rsidP="00261904">
      <w:pPr>
        <w:spacing w:line="266" w:lineRule="auto"/>
        <w:rPr>
          <w:b/>
        </w:rPr>
      </w:pPr>
    </w:p>
    <w:p w:rsidR="00261904" w:rsidRDefault="00261904" w:rsidP="00261904">
      <w:pPr>
        <w:spacing w:line="266" w:lineRule="auto"/>
        <w:rPr>
          <w:b/>
        </w:rPr>
      </w:pPr>
      <w:r>
        <w:rPr>
          <w:b/>
        </w:rPr>
        <w:t xml:space="preserve">Спецификация </w:t>
      </w:r>
    </w:p>
    <w:p w:rsidR="00261904" w:rsidRDefault="00261904" w:rsidP="00261904">
      <w:pPr>
        <w:spacing w:line="266" w:lineRule="auto"/>
        <w:rPr>
          <w:b/>
        </w:rPr>
      </w:pPr>
      <w:r>
        <w:rPr>
          <w:b/>
        </w:rPr>
        <w:t xml:space="preserve">(на весь </w:t>
      </w:r>
      <w:proofErr w:type="spellStart"/>
      <w:r>
        <w:rPr>
          <w:b/>
        </w:rPr>
        <w:t>объемТовара</w:t>
      </w:r>
      <w:proofErr w:type="spellEnd"/>
      <w:r>
        <w:rPr>
          <w:b/>
        </w:rPr>
        <w:t xml:space="preserve"> по Договору поставки)</w:t>
      </w:r>
    </w:p>
    <w:p w:rsidR="00261904" w:rsidRPr="00EA0098" w:rsidRDefault="00261904" w:rsidP="00261904">
      <w:pPr>
        <w:spacing w:line="266" w:lineRule="auto"/>
        <w:rPr>
          <w:b/>
        </w:rPr>
      </w:pPr>
    </w:p>
    <w:tbl>
      <w:tblPr>
        <w:tblW w:w="9541" w:type="dxa"/>
        <w:tblInd w:w="93" w:type="dxa"/>
        <w:tblLayout w:type="fixed"/>
        <w:tblLook w:val="04A0" w:firstRow="1" w:lastRow="0" w:firstColumn="1" w:lastColumn="0" w:noHBand="0" w:noVBand="1"/>
      </w:tblPr>
      <w:tblGrid>
        <w:gridCol w:w="724"/>
        <w:gridCol w:w="2268"/>
        <w:gridCol w:w="2013"/>
        <w:gridCol w:w="1276"/>
        <w:gridCol w:w="1701"/>
        <w:gridCol w:w="1559"/>
      </w:tblGrid>
      <w:tr w:rsidR="00261904" w:rsidRPr="00676BD9" w:rsidTr="00261904">
        <w:trPr>
          <w:trHeight w:val="329"/>
        </w:trPr>
        <w:tc>
          <w:tcPr>
            <w:tcW w:w="724" w:type="dxa"/>
            <w:tcBorders>
              <w:top w:val="single" w:sz="4" w:space="0" w:color="auto"/>
              <w:left w:val="single" w:sz="4" w:space="0" w:color="auto"/>
              <w:bottom w:val="single" w:sz="4" w:space="0" w:color="auto"/>
              <w:right w:val="single" w:sz="4" w:space="0" w:color="auto"/>
            </w:tcBorders>
          </w:tcPr>
          <w:p w:rsidR="00261904" w:rsidRDefault="00261904" w:rsidP="00261904">
            <w:pPr>
              <w:spacing w:line="266" w:lineRule="auto"/>
              <w:rPr>
                <w:b/>
                <w:bCs/>
                <w:iCs/>
                <w:color w:val="000000"/>
              </w:rPr>
            </w:pPr>
            <w:r>
              <w:rPr>
                <w:b/>
                <w:bCs/>
                <w:iCs/>
                <w:color w:val="000000"/>
              </w:rPr>
              <w:t>№№</w:t>
            </w:r>
          </w:p>
          <w:p w:rsidR="00261904" w:rsidRPr="00E01A14" w:rsidRDefault="00261904" w:rsidP="00261904">
            <w:pPr>
              <w:spacing w:line="266" w:lineRule="auto"/>
              <w:rPr>
                <w:b/>
                <w:bCs/>
                <w:iCs/>
                <w:color w:val="000000"/>
              </w:rPr>
            </w:pPr>
            <w:proofErr w:type="gramStart"/>
            <w:r>
              <w:rPr>
                <w:b/>
                <w:bCs/>
                <w:iCs/>
                <w:color w:val="000000"/>
              </w:rPr>
              <w:t>п</w:t>
            </w:r>
            <w:proofErr w:type="gramEnd"/>
            <w:r>
              <w:rPr>
                <w:b/>
                <w:bCs/>
                <w:iCs/>
                <w:color w:val="000000"/>
              </w:rPr>
              <w:t>/п</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61904" w:rsidRDefault="00261904" w:rsidP="00261904">
            <w:pPr>
              <w:spacing w:line="266" w:lineRule="auto"/>
              <w:ind w:left="5" w:hanging="5"/>
              <w:rPr>
                <w:b/>
                <w:bCs/>
                <w:iCs/>
                <w:color w:val="000000"/>
              </w:rPr>
            </w:pPr>
            <w:r>
              <w:rPr>
                <w:b/>
                <w:bCs/>
                <w:iCs/>
                <w:color w:val="000000"/>
              </w:rPr>
              <w:t>Наименование расходного материала</w:t>
            </w:r>
          </w:p>
          <w:p w:rsidR="00261904" w:rsidRPr="00E01A14" w:rsidRDefault="00261904" w:rsidP="00261904">
            <w:pPr>
              <w:spacing w:line="266" w:lineRule="auto"/>
              <w:ind w:left="5" w:hanging="5"/>
              <w:rPr>
                <w:b/>
                <w:bCs/>
                <w:iCs/>
                <w:color w:val="000000"/>
              </w:rPr>
            </w:pPr>
            <w:r>
              <w:rPr>
                <w:b/>
                <w:bCs/>
                <w:iCs/>
                <w:color w:val="000000"/>
              </w:rPr>
              <w:t>(Товара)</w:t>
            </w:r>
          </w:p>
        </w:tc>
        <w:tc>
          <w:tcPr>
            <w:tcW w:w="2013" w:type="dxa"/>
            <w:tcBorders>
              <w:top w:val="single" w:sz="4" w:space="0" w:color="auto"/>
              <w:left w:val="nil"/>
              <w:bottom w:val="single" w:sz="4" w:space="0" w:color="auto"/>
              <w:right w:val="single" w:sz="4" w:space="0" w:color="auto"/>
            </w:tcBorders>
            <w:shd w:val="clear" w:color="auto" w:fill="auto"/>
            <w:hideMark/>
          </w:tcPr>
          <w:p w:rsidR="00261904" w:rsidRPr="00E01A14" w:rsidRDefault="00261904" w:rsidP="00261904">
            <w:pPr>
              <w:spacing w:line="266" w:lineRule="auto"/>
              <w:ind w:left="5" w:hanging="5"/>
              <w:rPr>
                <w:b/>
                <w:bCs/>
                <w:iCs/>
                <w:color w:val="000000"/>
              </w:rPr>
            </w:pPr>
            <w:r>
              <w:rPr>
                <w:b/>
                <w:bCs/>
                <w:iCs/>
                <w:color w:val="000000"/>
              </w:rPr>
              <w:t>Производитель</w:t>
            </w:r>
          </w:p>
        </w:tc>
        <w:tc>
          <w:tcPr>
            <w:tcW w:w="1276" w:type="dxa"/>
            <w:tcBorders>
              <w:top w:val="single" w:sz="4" w:space="0" w:color="auto"/>
              <w:left w:val="nil"/>
              <w:bottom w:val="single" w:sz="4" w:space="0" w:color="auto"/>
              <w:right w:val="single" w:sz="4" w:space="0" w:color="auto"/>
            </w:tcBorders>
            <w:shd w:val="clear" w:color="auto" w:fill="auto"/>
            <w:hideMark/>
          </w:tcPr>
          <w:p w:rsidR="00261904" w:rsidRPr="00E01A14" w:rsidRDefault="00261904" w:rsidP="00261904">
            <w:pPr>
              <w:spacing w:line="266" w:lineRule="auto"/>
              <w:ind w:left="5" w:hanging="5"/>
              <w:rPr>
                <w:b/>
                <w:bCs/>
                <w:iCs/>
                <w:color w:val="000000"/>
              </w:rPr>
            </w:pPr>
            <w:r>
              <w:rPr>
                <w:b/>
                <w:bCs/>
                <w:iCs/>
                <w:color w:val="000000"/>
              </w:rPr>
              <w:t>Количество, шт.</w:t>
            </w:r>
          </w:p>
        </w:tc>
        <w:tc>
          <w:tcPr>
            <w:tcW w:w="1701" w:type="dxa"/>
            <w:tcBorders>
              <w:top w:val="single" w:sz="4" w:space="0" w:color="auto"/>
              <w:left w:val="nil"/>
              <w:bottom w:val="single" w:sz="4" w:space="0" w:color="auto"/>
              <w:right w:val="single" w:sz="4" w:space="0" w:color="auto"/>
            </w:tcBorders>
            <w:shd w:val="clear" w:color="auto" w:fill="auto"/>
            <w:hideMark/>
          </w:tcPr>
          <w:p w:rsidR="00261904" w:rsidRPr="00E01A14" w:rsidRDefault="00261904" w:rsidP="00261904">
            <w:pPr>
              <w:spacing w:line="266" w:lineRule="auto"/>
              <w:ind w:left="5" w:hanging="5"/>
              <w:rPr>
                <w:b/>
                <w:bCs/>
                <w:iCs/>
                <w:color w:val="000000"/>
              </w:rPr>
            </w:pPr>
            <w:r>
              <w:rPr>
                <w:b/>
                <w:bCs/>
                <w:iCs/>
                <w:color w:val="000000"/>
              </w:rPr>
              <w:t>Стоимость за 1 ед., в руб., c НДС 18%</w:t>
            </w:r>
          </w:p>
        </w:tc>
        <w:tc>
          <w:tcPr>
            <w:tcW w:w="1559" w:type="dxa"/>
            <w:tcBorders>
              <w:top w:val="single" w:sz="4" w:space="0" w:color="auto"/>
              <w:left w:val="nil"/>
              <w:bottom w:val="single" w:sz="4" w:space="0" w:color="auto"/>
              <w:right w:val="single" w:sz="4" w:space="0" w:color="auto"/>
            </w:tcBorders>
            <w:shd w:val="clear" w:color="auto" w:fill="auto"/>
            <w:hideMark/>
          </w:tcPr>
          <w:p w:rsidR="00261904" w:rsidRPr="00E01A14" w:rsidRDefault="00261904" w:rsidP="00261904">
            <w:pPr>
              <w:spacing w:line="266" w:lineRule="auto"/>
              <w:rPr>
                <w:b/>
                <w:bCs/>
                <w:iCs/>
                <w:color w:val="000000"/>
              </w:rPr>
            </w:pPr>
            <w:r>
              <w:rPr>
                <w:b/>
                <w:bCs/>
                <w:iCs/>
                <w:color w:val="000000"/>
              </w:rPr>
              <w:t>Всего, в руб., c НДС 18%</w:t>
            </w: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Pr="00676BD9" w:rsidRDefault="00261904" w:rsidP="00261904">
            <w:pPr>
              <w:spacing w:line="266" w:lineRule="auto"/>
              <w:rPr>
                <w:color w:val="000000"/>
              </w:rPr>
            </w:pPr>
            <w:r>
              <w:rPr>
                <w:color w:val="000000"/>
              </w:rPr>
              <w:t>1</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Pr="00676BD9" w:rsidRDefault="00261904" w:rsidP="00261904">
            <w:pPr>
              <w:spacing w:line="266" w:lineRule="auto"/>
              <w:rPr>
                <w:color w:val="000000"/>
              </w:rPr>
            </w:pPr>
            <w:r>
              <w:rPr>
                <w:color w:val="000000"/>
              </w:rPr>
              <w:t>2</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Default="00261904" w:rsidP="00261904">
            <w:pPr>
              <w:spacing w:line="266" w:lineRule="auto"/>
              <w:rPr>
                <w:color w:val="000000"/>
              </w:rPr>
            </w:pPr>
            <w:r>
              <w:rPr>
                <w:color w:val="000000"/>
              </w:rPr>
              <w:t>3</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Default="00261904" w:rsidP="00261904">
            <w:pPr>
              <w:spacing w:line="266" w:lineRule="auto"/>
              <w:rPr>
                <w:color w:val="000000"/>
              </w:rPr>
            </w:pPr>
            <w:r>
              <w:rPr>
                <w:color w:val="000000"/>
              </w:rPr>
              <w:t>4</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Default="00261904" w:rsidP="00261904">
            <w:pPr>
              <w:spacing w:line="266" w:lineRule="auto"/>
              <w:rPr>
                <w:color w:val="000000"/>
              </w:rPr>
            </w:pPr>
            <w:r>
              <w:rPr>
                <w:color w:val="000000"/>
              </w:rPr>
              <w:t>5</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Default="00261904" w:rsidP="00261904">
            <w:pPr>
              <w:spacing w:line="266" w:lineRule="auto"/>
              <w:rPr>
                <w:color w:val="000000"/>
              </w:rPr>
            </w:pPr>
            <w:r>
              <w:rPr>
                <w:color w:val="000000"/>
              </w:rPr>
              <w:t>6</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Default="00261904" w:rsidP="00261904">
            <w:pPr>
              <w:spacing w:line="266" w:lineRule="auto"/>
              <w:rPr>
                <w:color w:val="000000"/>
              </w:rPr>
            </w:pPr>
            <w:r>
              <w:rPr>
                <w:color w:val="000000"/>
              </w:rPr>
              <w:t>7</w:t>
            </w: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29"/>
        </w:trPr>
        <w:tc>
          <w:tcPr>
            <w:tcW w:w="724" w:type="dxa"/>
            <w:tcBorders>
              <w:top w:val="nil"/>
              <w:left w:val="single" w:sz="4" w:space="0" w:color="auto"/>
              <w:bottom w:val="single" w:sz="4" w:space="0" w:color="auto"/>
              <w:right w:val="single" w:sz="4" w:space="0" w:color="auto"/>
            </w:tcBorders>
          </w:tcPr>
          <w:p w:rsidR="00261904" w:rsidRDefault="00261904" w:rsidP="00261904">
            <w:pPr>
              <w:spacing w:line="266" w:lineRule="auto"/>
              <w:rPr>
                <w:color w:val="000000"/>
              </w:rPr>
            </w:pPr>
          </w:p>
        </w:tc>
        <w:tc>
          <w:tcPr>
            <w:tcW w:w="2268" w:type="dxa"/>
            <w:tcBorders>
              <w:top w:val="nil"/>
              <w:left w:val="single" w:sz="4" w:space="0" w:color="auto"/>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2013"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276"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701"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c>
          <w:tcPr>
            <w:tcW w:w="1559" w:type="dxa"/>
            <w:tcBorders>
              <w:top w:val="nil"/>
              <w:left w:val="nil"/>
              <w:bottom w:val="single" w:sz="4" w:space="0" w:color="auto"/>
              <w:right w:val="single" w:sz="4" w:space="0" w:color="auto"/>
            </w:tcBorders>
            <w:shd w:val="clear" w:color="auto" w:fill="auto"/>
            <w:hideMark/>
          </w:tcPr>
          <w:p w:rsidR="00261904" w:rsidRPr="00676BD9" w:rsidRDefault="00261904" w:rsidP="00261904">
            <w:pPr>
              <w:spacing w:line="266" w:lineRule="auto"/>
              <w:rPr>
                <w:color w:val="000000"/>
              </w:rPr>
            </w:pPr>
          </w:p>
        </w:tc>
      </w:tr>
      <w:tr w:rsidR="00261904" w:rsidRPr="00676BD9" w:rsidTr="00261904">
        <w:trPr>
          <w:trHeight w:val="314"/>
        </w:trPr>
        <w:tc>
          <w:tcPr>
            <w:tcW w:w="724" w:type="dxa"/>
            <w:tcBorders>
              <w:top w:val="single" w:sz="4" w:space="0" w:color="auto"/>
            </w:tcBorders>
          </w:tcPr>
          <w:p w:rsidR="00261904" w:rsidRPr="00E01A14" w:rsidRDefault="00261904" w:rsidP="00261904">
            <w:pPr>
              <w:spacing w:line="266" w:lineRule="auto"/>
              <w:rPr>
                <w:b/>
                <w:color w:val="000000"/>
              </w:rPr>
            </w:pPr>
          </w:p>
        </w:tc>
        <w:tc>
          <w:tcPr>
            <w:tcW w:w="2268" w:type="dxa"/>
            <w:tcBorders>
              <w:top w:val="single" w:sz="4" w:space="0" w:color="auto"/>
            </w:tcBorders>
            <w:shd w:val="clear" w:color="auto" w:fill="auto"/>
            <w:hideMark/>
          </w:tcPr>
          <w:p w:rsidR="00261904" w:rsidRPr="00E01A14" w:rsidRDefault="00261904" w:rsidP="00261904">
            <w:pPr>
              <w:spacing w:line="266" w:lineRule="auto"/>
              <w:rPr>
                <w:b/>
                <w:color w:val="000000"/>
              </w:rPr>
            </w:pPr>
          </w:p>
        </w:tc>
        <w:tc>
          <w:tcPr>
            <w:tcW w:w="2013" w:type="dxa"/>
            <w:tcBorders>
              <w:top w:val="single" w:sz="4" w:space="0" w:color="auto"/>
            </w:tcBorders>
            <w:shd w:val="clear" w:color="auto" w:fill="auto"/>
            <w:hideMark/>
          </w:tcPr>
          <w:p w:rsidR="00261904" w:rsidRPr="00E01A14" w:rsidRDefault="00261904" w:rsidP="00261904">
            <w:pPr>
              <w:spacing w:line="266" w:lineRule="auto"/>
              <w:rPr>
                <w:b/>
                <w:color w:val="000000"/>
              </w:rPr>
            </w:pPr>
            <w:r>
              <w:rPr>
                <w:b/>
                <w:color w:val="000000"/>
              </w:rPr>
              <w:t> </w:t>
            </w:r>
          </w:p>
        </w:tc>
        <w:tc>
          <w:tcPr>
            <w:tcW w:w="1276" w:type="dxa"/>
            <w:tcBorders>
              <w:top w:val="single" w:sz="4" w:space="0" w:color="auto"/>
            </w:tcBorders>
            <w:shd w:val="clear" w:color="auto" w:fill="auto"/>
            <w:hideMark/>
          </w:tcPr>
          <w:p w:rsidR="00261904" w:rsidRPr="00E01A14" w:rsidRDefault="00261904" w:rsidP="00261904">
            <w:pPr>
              <w:spacing w:line="266" w:lineRule="auto"/>
              <w:rPr>
                <w:b/>
                <w:color w:val="000000"/>
              </w:rPr>
            </w:pPr>
            <w:r>
              <w:rPr>
                <w:b/>
                <w:color w:val="000000"/>
              </w:rPr>
              <w:t> </w:t>
            </w:r>
          </w:p>
        </w:tc>
        <w:tc>
          <w:tcPr>
            <w:tcW w:w="1701" w:type="dxa"/>
            <w:tcBorders>
              <w:top w:val="single" w:sz="4" w:space="0" w:color="auto"/>
              <w:right w:val="single" w:sz="4" w:space="0" w:color="auto"/>
            </w:tcBorders>
            <w:shd w:val="clear" w:color="auto" w:fill="auto"/>
            <w:hideMark/>
          </w:tcPr>
          <w:p w:rsidR="00261904" w:rsidRPr="00E01A14" w:rsidRDefault="00261904" w:rsidP="00261904">
            <w:pPr>
              <w:spacing w:line="266" w:lineRule="auto"/>
              <w:jc w:val="right"/>
              <w:rPr>
                <w:b/>
                <w:color w:val="000000"/>
              </w:rPr>
            </w:pPr>
            <w:r>
              <w:rPr>
                <w:b/>
                <w:color w:val="000000"/>
              </w:rPr>
              <w:t>Итого: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904" w:rsidRPr="00E01A14" w:rsidRDefault="00261904" w:rsidP="00261904">
            <w:pPr>
              <w:spacing w:line="266" w:lineRule="auto"/>
              <w:rPr>
                <w:b/>
                <w:color w:val="000000"/>
              </w:rPr>
            </w:pPr>
          </w:p>
        </w:tc>
      </w:tr>
      <w:tr w:rsidR="00261904" w:rsidRPr="00676BD9" w:rsidTr="00261904">
        <w:trPr>
          <w:trHeight w:val="314"/>
        </w:trPr>
        <w:tc>
          <w:tcPr>
            <w:tcW w:w="724" w:type="dxa"/>
            <w:tcBorders>
              <w:top w:val="single" w:sz="4" w:space="0" w:color="auto"/>
            </w:tcBorders>
          </w:tcPr>
          <w:p w:rsidR="00261904" w:rsidRPr="00E01A14" w:rsidRDefault="00261904" w:rsidP="00261904">
            <w:pPr>
              <w:spacing w:line="266" w:lineRule="auto"/>
              <w:rPr>
                <w:b/>
                <w:color w:val="000000"/>
              </w:rPr>
            </w:pPr>
          </w:p>
        </w:tc>
        <w:tc>
          <w:tcPr>
            <w:tcW w:w="2268" w:type="dxa"/>
            <w:tcBorders>
              <w:top w:val="single" w:sz="4" w:space="0" w:color="auto"/>
            </w:tcBorders>
            <w:shd w:val="clear" w:color="auto" w:fill="auto"/>
            <w:hideMark/>
          </w:tcPr>
          <w:p w:rsidR="00261904" w:rsidRPr="00E01A14" w:rsidRDefault="00261904" w:rsidP="00261904">
            <w:pPr>
              <w:spacing w:line="266" w:lineRule="auto"/>
              <w:rPr>
                <w:b/>
                <w:color w:val="000000"/>
              </w:rPr>
            </w:pPr>
          </w:p>
        </w:tc>
        <w:tc>
          <w:tcPr>
            <w:tcW w:w="2013" w:type="dxa"/>
            <w:tcBorders>
              <w:top w:val="single" w:sz="4" w:space="0" w:color="auto"/>
            </w:tcBorders>
            <w:shd w:val="clear" w:color="auto" w:fill="auto"/>
            <w:hideMark/>
          </w:tcPr>
          <w:p w:rsidR="00261904" w:rsidRPr="00E01A14" w:rsidRDefault="00261904" w:rsidP="00261904">
            <w:pPr>
              <w:spacing w:line="266" w:lineRule="auto"/>
              <w:rPr>
                <w:b/>
                <w:color w:val="000000"/>
              </w:rPr>
            </w:pPr>
          </w:p>
        </w:tc>
        <w:tc>
          <w:tcPr>
            <w:tcW w:w="2977" w:type="dxa"/>
            <w:gridSpan w:val="2"/>
            <w:tcBorders>
              <w:top w:val="single" w:sz="4" w:space="0" w:color="auto"/>
              <w:right w:val="single" w:sz="4" w:space="0" w:color="auto"/>
            </w:tcBorders>
            <w:shd w:val="clear" w:color="auto" w:fill="auto"/>
            <w:hideMark/>
          </w:tcPr>
          <w:p w:rsidR="00261904" w:rsidRPr="00E01A14" w:rsidRDefault="00261904" w:rsidP="00261904">
            <w:pPr>
              <w:spacing w:line="266" w:lineRule="auto"/>
              <w:jc w:val="right"/>
              <w:rPr>
                <w:b/>
                <w:color w:val="000000"/>
              </w:rPr>
            </w:pPr>
            <w:r>
              <w:rPr>
                <w:b/>
                <w:color w:val="000000"/>
              </w:rPr>
              <w:t>в т.ч. НДС 18%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61904" w:rsidRPr="00E01A14" w:rsidRDefault="00261904" w:rsidP="00261904">
            <w:pPr>
              <w:spacing w:line="266" w:lineRule="auto"/>
              <w:rPr>
                <w:b/>
                <w:color w:val="000000"/>
              </w:rPr>
            </w:pPr>
          </w:p>
        </w:tc>
      </w:tr>
      <w:tr w:rsidR="00261904" w:rsidRPr="00676BD9" w:rsidTr="00261904">
        <w:trPr>
          <w:trHeight w:val="299"/>
        </w:trPr>
        <w:tc>
          <w:tcPr>
            <w:tcW w:w="724" w:type="dxa"/>
            <w:tcBorders>
              <w:left w:val="nil"/>
              <w:bottom w:val="nil"/>
              <w:right w:val="nil"/>
            </w:tcBorders>
          </w:tcPr>
          <w:p w:rsidR="00261904" w:rsidRPr="00676BD9" w:rsidRDefault="00261904" w:rsidP="00261904">
            <w:pPr>
              <w:spacing w:line="266" w:lineRule="auto"/>
              <w:rPr>
                <w:rFonts w:ascii="Calibri" w:hAnsi="Calibri"/>
                <w:color w:val="000000"/>
              </w:rPr>
            </w:pPr>
          </w:p>
        </w:tc>
        <w:tc>
          <w:tcPr>
            <w:tcW w:w="2268" w:type="dxa"/>
            <w:tcBorders>
              <w:left w:val="nil"/>
              <w:bottom w:val="nil"/>
              <w:right w:val="nil"/>
            </w:tcBorders>
            <w:shd w:val="clear" w:color="auto" w:fill="auto"/>
            <w:hideMark/>
          </w:tcPr>
          <w:p w:rsidR="00261904" w:rsidRPr="00676BD9" w:rsidRDefault="00261904" w:rsidP="00261904">
            <w:pPr>
              <w:spacing w:line="266" w:lineRule="auto"/>
              <w:rPr>
                <w:rFonts w:ascii="Calibri" w:hAnsi="Calibri"/>
                <w:color w:val="000000"/>
              </w:rPr>
            </w:pPr>
          </w:p>
        </w:tc>
        <w:tc>
          <w:tcPr>
            <w:tcW w:w="2013" w:type="dxa"/>
            <w:tcBorders>
              <w:left w:val="nil"/>
              <w:bottom w:val="nil"/>
              <w:right w:val="nil"/>
            </w:tcBorders>
            <w:shd w:val="clear" w:color="auto" w:fill="auto"/>
            <w:hideMark/>
          </w:tcPr>
          <w:p w:rsidR="00261904" w:rsidRPr="00676BD9" w:rsidRDefault="00261904" w:rsidP="00261904">
            <w:pPr>
              <w:spacing w:line="266" w:lineRule="auto"/>
              <w:rPr>
                <w:rFonts w:ascii="Calibri" w:hAnsi="Calibri"/>
                <w:color w:val="000000"/>
              </w:rPr>
            </w:pPr>
          </w:p>
        </w:tc>
        <w:tc>
          <w:tcPr>
            <w:tcW w:w="1276" w:type="dxa"/>
            <w:tcBorders>
              <w:left w:val="nil"/>
              <w:bottom w:val="nil"/>
              <w:right w:val="nil"/>
            </w:tcBorders>
            <w:shd w:val="clear" w:color="auto" w:fill="auto"/>
            <w:hideMark/>
          </w:tcPr>
          <w:p w:rsidR="00261904" w:rsidRPr="00676BD9" w:rsidRDefault="00261904" w:rsidP="00261904">
            <w:pPr>
              <w:spacing w:line="266" w:lineRule="auto"/>
              <w:rPr>
                <w:rFonts w:ascii="Calibri" w:hAnsi="Calibri"/>
                <w:color w:val="000000"/>
              </w:rPr>
            </w:pPr>
          </w:p>
        </w:tc>
        <w:tc>
          <w:tcPr>
            <w:tcW w:w="1701" w:type="dxa"/>
            <w:tcBorders>
              <w:left w:val="nil"/>
              <w:bottom w:val="nil"/>
              <w:right w:val="nil"/>
            </w:tcBorders>
            <w:shd w:val="clear" w:color="auto" w:fill="auto"/>
            <w:hideMark/>
          </w:tcPr>
          <w:p w:rsidR="00261904" w:rsidRPr="00676BD9" w:rsidRDefault="00261904" w:rsidP="00261904">
            <w:pPr>
              <w:spacing w:line="266" w:lineRule="auto"/>
              <w:rPr>
                <w:rFonts w:ascii="Calibri" w:hAnsi="Calibri"/>
                <w:color w:val="000000"/>
              </w:rPr>
            </w:pPr>
          </w:p>
        </w:tc>
        <w:tc>
          <w:tcPr>
            <w:tcW w:w="1559" w:type="dxa"/>
            <w:tcBorders>
              <w:top w:val="single" w:sz="4" w:space="0" w:color="auto"/>
              <w:left w:val="nil"/>
              <w:bottom w:val="nil"/>
              <w:right w:val="nil"/>
            </w:tcBorders>
            <w:shd w:val="clear" w:color="auto" w:fill="auto"/>
            <w:hideMark/>
          </w:tcPr>
          <w:p w:rsidR="00261904" w:rsidRPr="00676BD9" w:rsidRDefault="00261904" w:rsidP="00261904">
            <w:pPr>
              <w:spacing w:line="266" w:lineRule="auto"/>
              <w:rPr>
                <w:rFonts w:ascii="Calibri" w:hAnsi="Calibri"/>
                <w:color w:val="000000"/>
              </w:rPr>
            </w:pPr>
            <w:r>
              <w:rPr>
                <w:rFonts w:ascii="Calibri" w:hAnsi="Calibri"/>
                <w:color w:val="000000"/>
                <w:sz w:val="22"/>
                <w:szCs w:val="22"/>
              </w:rPr>
              <w:t xml:space="preserve">  </w:t>
            </w:r>
          </w:p>
        </w:tc>
      </w:tr>
    </w:tbl>
    <w:p w:rsidR="00261904" w:rsidRPr="00EA0098" w:rsidRDefault="00261904" w:rsidP="00261904">
      <w:pPr>
        <w:spacing w:line="266" w:lineRule="auto"/>
        <w:rPr>
          <w:b/>
        </w:rPr>
      </w:pPr>
    </w:p>
    <w:p w:rsidR="00261904" w:rsidRPr="00EA0098" w:rsidRDefault="00261904" w:rsidP="00261904">
      <w:pPr>
        <w:spacing w:line="266" w:lineRule="auto"/>
        <w:rPr>
          <w:b/>
        </w:rPr>
      </w:pPr>
    </w:p>
    <w:p w:rsidR="00261904" w:rsidRPr="00EA0098" w:rsidRDefault="00261904" w:rsidP="00261904">
      <w:pPr>
        <w:spacing w:line="266" w:lineRule="auto"/>
      </w:pPr>
      <w:r>
        <w:t>Дополнительные требования к поставляемому Товару: _________________________</w:t>
      </w:r>
    </w:p>
    <w:p w:rsidR="00261904" w:rsidRPr="00EA0098" w:rsidRDefault="00261904" w:rsidP="00261904">
      <w:pPr>
        <w:spacing w:line="266" w:lineRule="auto"/>
      </w:pPr>
      <w:r>
        <w:t>Общая стоимость Товара составляет: ________________________________________</w:t>
      </w:r>
    </w:p>
    <w:p w:rsidR="00261904" w:rsidRPr="00EA0098" w:rsidRDefault="00261904" w:rsidP="00261904">
      <w:pPr>
        <w:spacing w:line="266" w:lineRule="auto"/>
      </w:pPr>
      <w:r>
        <w:t>В том числе НДС 18 %: ____________________________________________________</w:t>
      </w:r>
    </w:p>
    <w:p w:rsidR="00261904" w:rsidRDefault="00261904" w:rsidP="00261904">
      <w:pPr>
        <w:spacing w:line="266" w:lineRule="auto"/>
      </w:pPr>
    </w:p>
    <w:p w:rsidR="00261904" w:rsidRDefault="00261904" w:rsidP="00261904">
      <w:pPr>
        <w:tabs>
          <w:tab w:val="left" w:pos="1230"/>
        </w:tabs>
        <w:spacing w:line="266" w:lineRule="auto"/>
      </w:pPr>
      <w:r>
        <w:tab/>
      </w:r>
    </w:p>
    <w:p w:rsidR="00261904" w:rsidRPr="00EA0098" w:rsidRDefault="00261904" w:rsidP="00261904">
      <w:pPr>
        <w:spacing w:line="266" w:lineRule="auto"/>
      </w:pPr>
    </w:p>
    <w:p w:rsidR="00261904" w:rsidRPr="00EA0098" w:rsidRDefault="00261904" w:rsidP="00261904">
      <w:pPr>
        <w:tabs>
          <w:tab w:val="left" w:pos="5670"/>
        </w:tabs>
        <w:spacing w:line="266" w:lineRule="auto"/>
      </w:pPr>
      <w:r>
        <w:t>Представитель от Покупателя: _______________________________________</w:t>
      </w:r>
    </w:p>
    <w:p w:rsidR="00261904" w:rsidRPr="00EA0098" w:rsidRDefault="00261904" w:rsidP="00261904">
      <w:pPr>
        <w:spacing w:line="266" w:lineRule="auto"/>
        <w:ind w:left="567"/>
      </w:pPr>
    </w:p>
    <w:p w:rsidR="00261904" w:rsidRPr="00EA0098" w:rsidRDefault="00261904" w:rsidP="00261904">
      <w:pPr>
        <w:spacing w:line="266" w:lineRule="auto"/>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139"/>
      </w:tblGrid>
      <w:tr w:rsidR="00261904" w:rsidRPr="00EA0098" w:rsidTr="00261904">
        <w:trPr>
          <w:trHeight w:val="1428"/>
        </w:trPr>
        <w:tc>
          <w:tcPr>
            <w:tcW w:w="4705" w:type="dxa"/>
            <w:tcBorders>
              <w:top w:val="nil"/>
              <w:left w:val="nil"/>
              <w:bottom w:val="nil"/>
              <w:right w:val="nil"/>
            </w:tcBorders>
          </w:tcPr>
          <w:p w:rsidR="00261904" w:rsidRPr="00EA0098" w:rsidRDefault="00261904" w:rsidP="00261904">
            <w:pPr>
              <w:spacing w:line="266" w:lineRule="auto"/>
            </w:pPr>
            <w:r>
              <w:t>Покупатель:</w:t>
            </w:r>
          </w:p>
          <w:p w:rsidR="00261904" w:rsidRPr="00EA0098" w:rsidRDefault="00261904" w:rsidP="00261904">
            <w:pPr>
              <w:spacing w:line="266" w:lineRule="auto"/>
            </w:pPr>
          </w:p>
          <w:p w:rsidR="00261904" w:rsidRPr="00EA0098" w:rsidRDefault="00261904" w:rsidP="00261904">
            <w:pPr>
              <w:spacing w:line="266" w:lineRule="auto"/>
            </w:pPr>
            <w:r>
              <w:t>________    ______________</w:t>
            </w:r>
          </w:p>
          <w:p w:rsidR="00261904" w:rsidRPr="00EA0098" w:rsidRDefault="00261904" w:rsidP="00261904">
            <w:pPr>
              <w:spacing w:line="266" w:lineRule="auto"/>
              <w:rPr>
                <w:vertAlign w:val="superscript"/>
              </w:rPr>
            </w:pPr>
            <w:r>
              <w:rPr>
                <w:vertAlign w:val="superscript"/>
              </w:rPr>
              <w:t xml:space="preserve">(подпись)                    (Ф.И.О.)                                     </w:t>
            </w:r>
          </w:p>
        </w:tc>
        <w:tc>
          <w:tcPr>
            <w:tcW w:w="4139" w:type="dxa"/>
            <w:tcBorders>
              <w:top w:val="nil"/>
              <w:left w:val="nil"/>
              <w:bottom w:val="nil"/>
              <w:right w:val="nil"/>
            </w:tcBorders>
          </w:tcPr>
          <w:p w:rsidR="00261904" w:rsidRPr="00EA0098" w:rsidRDefault="00261904" w:rsidP="00261904">
            <w:pPr>
              <w:spacing w:line="266" w:lineRule="auto"/>
            </w:pPr>
            <w:r>
              <w:t>Поставщик:</w:t>
            </w:r>
          </w:p>
          <w:p w:rsidR="00261904" w:rsidRPr="00EA0098" w:rsidRDefault="00261904" w:rsidP="00261904">
            <w:pPr>
              <w:spacing w:line="266" w:lineRule="auto"/>
            </w:pPr>
          </w:p>
          <w:p w:rsidR="00261904" w:rsidRPr="00EA0098" w:rsidRDefault="00261904" w:rsidP="00261904">
            <w:pPr>
              <w:spacing w:line="266" w:lineRule="auto"/>
            </w:pPr>
            <w:r>
              <w:t>________    ______________</w:t>
            </w:r>
          </w:p>
          <w:p w:rsidR="00261904" w:rsidRPr="00EA0098" w:rsidRDefault="00261904" w:rsidP="00261904">
            <w:pPr>
              <w:spacing w:line="266" w:lineRule="auto"/>
            </w:pPr>
            <w:r>
              <w:rPr>
                <w:vertAlign w:val="superscript"/>
              </w:rPr>
              <w:t xml:space="preserve">(подпись)                    (Ф.И.О.)                                     </w:t>
            </w:r>
          </w:p>
        </w:tc>
      </w:tr>
    </w:tbl>
    <w:p w:rsidR="00261904" w:rsidRDefault="00261904" w:rsidP="00261904">
      <w:pPr>
        <w:ind w:firstLine="567"/>
        <w:jc w:val="right"/>
      </w:pPr>
    </w:p>
    <w:p w:rsidR="00261904" w:rsidRDefault="00261904" w:rsidP="00261904">
      <w:r>
        <w:br w:type="page"/>
      </w:r>
    </w:p>
    <w:p w:rsidR="00261904" w:rsidRDefault="00261904" w:rsidP="00261904">
      <w:pPr>
        <w:ind w:firstLine="567"/>
        <w:jc w:val="right"/>
      </w:pPr>
      <w:r>
        <w:lastRenderedPageBreak/>
        <w:t>Приложение № 2</w:t>
      </w:r>
    </w:p>
    <w:p w:rsidR="00261904" w:rsidRDefault="00261904" w:rsidP="00261904">
      <w:pPr>
        <w:ind w:firstLine="567"/>
        <w:jc w:val="right"/>
      </w:pPr>
      <w:r>
        <w:t xml:space="preserve">к Договору поставки </w:t>
      </w:r>
    </w:p>
    <w:p w:rsidR="00261904" w:rsidRDefault="00261904" w:rsidP="00261904">
      <w:pPr>
        <w:ind w:firstLine="567"/>
        <w:jc w:val="right"/>
      </w:pPr>
      <w:r>
        <w:t xml:space="preserve">№НКП ЗСЖД________________ </w:t>
      </w:r>
    </w:p>
    <w:p w:rsidR="00261904" w:rsidRDefault="00261904" w:rsidP="00261904">
      <w:pPr>
        <w:ind w:firstLine="567"/>
        <w:jc w:val="right"/>
      </w:pPr>
      <w:r>
        <w:t xml:space="preserve">от «___» __________ _____ </w:t>
      </w:r>
      <w:proofErr w:type="gramStart"/>
      <w:r>
        <w:t>г</w:t>
      </w:r>
      <w:proofErr w:type="gramEnd"/>
      <w:r>
        <w:t>.</w:t>
      </w:r>
    </w:p>
    <w:p w:rsidR="00261904" w:rsidRDefault="00261904" w:rsidP="00261904">
      <w:pPr>
        <w:jc w:val="right"/>
        <w:rPr>
          <w:b/>
        </w:rPr>
      </w:pPr>
    </w:p>
    <w:p w:rsidR="00261904" w:rsidRDefault="00261904" w:rsidP="00261904">
      <w:pPr>
        <w:rPr>
          <w:b/>
        </w:rPr>
      </w:pPr>
    </w:p>
    <w:p w:rsidR="00261904" w:rsidRDefault="00261904" w:rsidP="00261904">
      <w:pPr>
        <w:rPr>
          <w:b/>
        </w:rPr>
      </w:pPr>
    </w:p>
    <w:p w:rsidR="00261904" w:rsidRPr="00EA0098" w:rsidRDefault="00261904" w:rsidP="00261904">
      <w:pP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61904" w:rsidRPr="00EA0098" w:rsidTr="00261904">
        <w:trPr>
          <w:trHeight w:val="6084"/>
        </w:trPr>
        <w:tc>
          <w:tcPr>
            <w:tcW w:w="9889" w:type="dxa"/>
          </w:tcPr>
          <w:p w:rsidR="00261904" w:rsidRDefault="00261904" w:rsidP="00261904">
            <w:pPr>
              <w:rPr>
                <w:b/>
              </w:rPr>
            </w:pPr>
          </w:p>
          <w:p w:rsidR="00261904" w:rsidRDefault="00261904" w:rsidP="00261904">
            <w:pPr>
              <w:jc w:val="right"/>
              <w:rPr>
                <w:b/>
              </w:rPr>
            </w:pPr>
            <w:r>
              <w:rPr>
                <w:b/>
              </w:rPr>
              <w:t xml:space="preserve"> ___________________________</w:t>
            </w:r>
          </w:p>
          <w:p w:rsidR="00261904" w:rsidRPr="009A5A65" w:rsidRDefault="00261904" w:rsidP="00261904">
            <w:pPr>
              <w:jc w:val="right"/>
              <w:rPr>
                <w:i/>
                <w:sz w:val="20"/>
                <w:szCs w:val="20"/>
              </w:rPr>
            </w:pPr>
            <w:r>
              <w:rPr>
                <w:i/>
                <w:sz w:val="20"/>
                <w:szCs w:val="20"/>
              </w:rPr>
              <w:t>(наименование Поставщика)</w:t>
            </w:r>
          </w:p>
          <w:p w:rsidR="00261904" w:rsidRPr="00B4073D" w:rsidRDefault="00261904" w:rsidP="00261904">
            <w:pPr>
              <w:rPr>
                <w:b/>
              </w:rPr>
            </w:pPr>
          </w:p>
          <w:p w:rsidR="00261904" w:rsidRDefault="00261904" w:rsidP="00261904">
            <w:pPr>
              <w:rPr>
                <w:b/>
              </w:rPr>
            </w:pPr>
          </w:p>
          <w:p w:rsidR="00261904" w:rsidRPr="00B4073D" w:rsidRDefault="00261904" w:rsidP="00261904">
            <w:pPr>
              <w:rPr>
                <w:b/>
              </w:rPr>
            </w:pPr>
            <w:r>
              <w:rPr>
                <w:b/>
              </w:rPr>
              <w:t xml:space="preserve">Заявка №______   </w:t>
            </w:r>
            <w:proofErr w:type="gramStart"/>
            <w:r>
              <w:rPr>
                <w:b/>
              </w:rPr>
              <w:t>от</w:t>
            </w:r>
            <w:proofErr w:type="gramEnd"/>
            <w:r>
              <w:rPr>
                <w:b/>
              </w:rPr>
              <w:t xml:space="preserve"> ____________</w:t>
            </w:r>
          </w:p>
          <w:p w:rsidR="00261904" w:rsidRDefault="00261904" w:rsidP="00261904">
            <w:pPr>
              <w:rPr>
                <w:b/>
              </w:rPr>
            </w:pPr>
          </w:p>
          <w:p w:rsidR="00261904" w:rsidRPr="00EA0098" w:rsidRDefault="00261904" w:rsidP="00261904">
            <w:pP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125"/>
              <w:gridCol w:w="2834"/>
            </w:tblGrid>
            <w:tr w:rsidR="00261904" w:rsidRPr="00B4073D" w:rsidTr="004F7AF2">
              <w:trPr>
                <w:trHeight w:val="329"/>
                <w:jc w:val="center"/>
              </w:trPr>
              <w:tc>
                <w:tcPr>
                  <w:tcW w:w="810" w:type="dxa"/>
                </w:tcPr>
                <w:p w:rsidR="00261904" w:rsidRPr="004F7AF2" w:rsidRDefault="00261904" w:rsidP="004F7AF2">
                  <w:pPr>
                    <w:framePr w:hSpace="180" w:wrap="around" w:vAnchor="text" w:hAnchor="text" w:x="-101" w:y="211"/>
                    <w:ind w:left="-64" w:right="-108"/>
                    <w:rPr>
                      <w:bCs/>
                      <w:iCs/>
                      <w:color w:val="000000"/>
                    </w:rPr>
                  </w:pPr>
                  <w:r w:rsidRPr="004F7AF2">
                    <w:rPr>
                      <w:bCs/>
                      <w:iCs/>
                      <w:color w:val="000000"/>
                    </w:rPr>
                    <w:t>№№</w:t>
                  </w:r>
                </w:p>
                <w:p w:rsidR="00261904" w:rsidRPr="004F7AF2" w:rsidRDefault="00261904" w:rsidP="004F7AF2">
                  <w:pPr>
                    <w:framePr w:hSpace="180" w:wrap="around" w:vAnchor="text" w:hAnchor="text" w:x="-101" w:y="211"/>
                    <w:ind w:left="-64" w:right="-108"/>
                    <w:rPr>
                      <w:bCs/>
                      <w:iCs/>
                      <w:color w:val="000000"/>
                    </w:rPr>
                  </w:pPr>
                  <w:proofErr w:type="gramStart"/>
                  <w:r w:rsidRPr="004F7AF2">
                    <w:rPr>
                      <w:bCs/>
                      <w:iCs/>
                      <w:color w:val="000000"/>
                    </w:rPr>
                    <w:t>п</w:t>
                  </w:r>
                  <w:proofErr w:type="gramEnd"/>
                  <w:r w:rsidRPr="004F7AF2">
                    <w:rPr>
                      <w:bCs/>
                      <w:iCs/>
                      <w:color w:val="000000"/>
                    </w:rPr>
                    <w:t>/п</w:t>
                  </w:r>
                </w:p>
              </w:tc>
              <w:tc>
                <w:tcPr>
                  <w:tcW w:w="5125" w:type="dxa"/>
                  <w:hideMark/>
                </w:tcPr>
                <w:p w:rsidR="00261904" w:rsidRPr="004F7AF2" w:rsidRDefault="00261904" w:rsidP="004F7AF2">
                  <w:pPr>
                    <w:framePr w:hSpace="180" w:wrap="around" w:vAnchor="text" w:hAnchor="text" w:x="-101" w:y="211"/>
                    <w:rPr>
                      <w:bCs/>
                      <w:iCs/>
                      <w:color w:val="000000"/>
                    </w:rPr>
                  </w:pPr>
                  <w:r w:rsidRPr="004F7AF2">
                    <w:rPr>
                      <w:bCs/>
                      <w:iCs/>
                      <w:color w:val="000000"/>
                    </w:rPr>
                    <w:t>Наименование расходного материала</w:t>
                  </w:r>
                </w:p>
              </w:tc>
              <w:tc>
                <w:tcPr>
                  <w:tcW w:w="2834" w:type="dxa"/>
                  <w:hideMark/>
                </w:tcPr>
                <w:p w:rsidR="00261904" w:rsidRPr="004F7AF2" w:rsidRDefault="00261904" w:rsidP="004F7AF2">
                  <w:pPr>
                    <w:framePr w:hSpace="180" w:wrap="around" w:vAnchor="text" w:hAnchor="text" w:x="-101" w:y="211"/>
                    <w:rPr>
                      <w:bCs/>
                      <w:iCs/>
                      <w:color w:val="000000"/>
                    </w:rPr>
                  </w:pPr>
                  <w:r w:rsidRPr="004F7AF2">
                    <w:rPr>
                      <w:bCs/>
                      <w:iCs/>
                      <w:color w:val="000000"/>
                    </w:rPr>
                    <w:t>Количество, шт.</w:t>
                  </w:r>
                </w:p>
              </w:tc>
            </w:tr>
            <w:tr w:rsidR="00261904" w:rsidRPr="00B4073D" w:rsidTr="004F7AF2">
              <w:trPr>
                <w:trHeight w:val="329"/>
                <w:jc w:val="center"/>
              </w:trPr>
              <w:tc>
                <w:tcPr>
                  <w:tcW w:w="810" w:type="dxa"/>
                </w:tcPr>
                <w:p w:rsidR="00261904" w:rsidRPr="004F7AF2" w:rsidRDefault="00261904" w:rsidP="004F7AF2">
                  <w:pPr>
                    <w:framePr w:hSpace="180" w:wrap="around" w:vAnchor="text" w:hAnchor="text" w:x="-101" w:y="211"/>
                    <w:rPr>
                      <w:color w:val="000000"/>
                    </w:rPr>
                  </w:pPr>
                  <w:r w:rsidRPr="004F7AF2">
                    <w:rPr>
                      <w:color w:val="000000"/>
                    </w:rPr>
                    <w:t>1</w:t>
                  </w:r>
                </w:p>
              </w:tc>
              <w:tc>
                <w:tcPr>
                  <w:tcW w:w="5125" w:type="dxa"/>
                  <w:hideMark/>
                </w:tcPr>
                <w:p w:rsidR="00261904" w:rsidRPr="004F7AF2" w:rsidRDefault="00261904" w:rsidP="004F7AF2">
                  <w:pPr>
                    <w:framePr w:hSpace="180" w:wrap="around" w:vAnchor="text" w:hAnchor="text" w:x="-101" w:y="211"/>
                    <w:rPr>
                      <w:color w:val="000000"/>
                    </w:rPr>
                  </w:pPr>
                </w:p>
              </w:tc>
              <w:tc>
                <w:tcPr>
                  <w:tcW w:w="2834" w:type="dxa"/>
                  <w:hideMark/>
                </w:tcPr>
                <w:p w:rsidR="00261904" w:rsidRPr="004F7AF2" w:rsidRDefault="00261904" w:rsidP="004F7AF2">
                  <w:pPr>
                    <w:framePr w:hSpace="180" w:wrap="around" w:vAnchor="text" w:hAnchor="text" w:x="-101" w:y="211"/>
                    <w:rPr>
                      <w:color w:val="000000"/>
                    </w:rPr>
                  </w:pPr>
                </w:p>
              </w:tc>
            </w:tr>
            <w:tr w:rsidR="00261904" w:rsidRPr="00B4073D" w:rsidTr="004F7AF2">
              <w:trPr>
                <w:trHeight w:val="329"/>
                <w:jc w:val="center"/>
              </w:trPr>
              <w:tc>
                <w:tcPr>
                  <w:tcW w:w="810" w:type="dxa"/>
                </w:tcPr>
                <w:p w:rsidR="00261904" w:rsidRPr="004F7AF2" w:rsidRDefault="00261904" w:rsidP="004F7AF2">
                  <w:pPr>
                    <w:framePr w:hSpace="180" w:wrap="around" w:vAnchor="text" w:hAnchor="text" w:x="-101" w:y="211"/>
                    <w:rPr>
                      <w:color w:val="000000"/>
                    </w:rPr>
                  </w:pPr>
                  <w:r w:rsidRPr="004F7AF2">
                    <w:rPr>
                      <w:color w:val="000000"/>
                    </w:rPr>
                    <w:t>2</w:t>
                  </w:r>
                </w:p>
              </w:tc>
              <w:tc>
                <w:tcPr>
                  <w:tcW w:w="5125" w:type="dxa"/>
                  <w:hideMark/>
                </w:tcPr>
                <w:p w:rsidR="00261904" w:rsidRPr="004F7AF2" w:rsidRDefault="00261904" w:rsidP="004F7AF2">
                  <w:pPr>
                    <w:framePr w:hSpace="180" w:wrap="around" w:vAnchor="text" w:hAnchor="text" w:x="-101" w:y="211"/>
                    <w:rPr>
                      <w:color w:val="000000"/>
                    </w:rPr>
                  </w:pPr>
                </w:p>
              </w:tc>
              <w:tc>
                <w:tcPr>
                  <w:tcW w:w="2834" w:type="dxa"/>
                  <w:hideMark/>
                </w:tcPr>
                <w:p w:rsidR="00261904" w:rsidRPr="004F7AF2" w:rsidRDefault="00261904" w:rsidP="004F7AF2">
                  <w:pPr>
                    <w:framePr w:hSpace="180" w:wrap="around" w:vAnchor="text" w:hAnchor="text" w:x="-101" w:y="211"/>
                    <w:rPr>
                      <w:color w:val="000000"/>
                    </w:rPr>
                  </w:pPr>
                </w:p>
              </w:tc>
            </w:tr>
            <w:tr w:rsidR="00261904" w:rsidRPr="00B4073D" w:rsidTr="004F7AF2">
              <w:trPr>
                <w:trHeight w:val="329"/>
                <w:jc w:val="center"/>
              </w:trPr>
              <w:tc>
                <w:tcPr>
                  <w:tcW w:w="810" w:type="dxa"/>
                </w:tcPr>
                <w:p w:rsidR="00261904" w:rsidRPr="004F7AF2" w:rsidRDefault="00261904" w:rsidP="004F7AF2">
                  <w:pPr>
                    <w:framePr w:hSpace="180" w:wrap="around" w:vAnchor="text" w:hAnchor="text" w:x="-101" w:y="211"/>
                    <w:rPr>
                      <w:color w:val="000000"/>
                    </w:rPr>
                  </w:pPr>
                </w:p>
              </w:tc>
              <w:tc>
                <w:tcPr>
                  <w:tcW w:w="5125" w:type="dxa"/>
                  <w:hideMark/>
                </w:tcPr>
                <w:p w:rsidR="00261904" w:rsidRPr="004F7AF2" w:rsidRDefault="00261904" w:rsidP="004F7AF2">
                  <w:pPr>
                    <w:framePr w:hSpace="180" w:wrap="around" w:vAnchor="text" w:hAnchor="text" w:x="-101" w:y="211"/>
                    <w:rPr>
                      <w:color w:val="000000"/>
                    </w:rPr>
                  </w:pPr>
                </w:p>
              </w:tc>
              <w:tc>
                <w:tcPr>
                  <w:tcW w:w="2834" w:type="dxa"/>
                  <w:hideMark/>
                </w:tcPr>
                <w:p w:rsidR="00261904" w:rsidRPr="004F7AF2" w:rsidRDefault="00261904" w:rsidP="004F7AF2">
                  <w:pPr>
                    <w:framePr w:hSpace="180" w:wrap="around" w:vAnchor="text" w:hAnchor="text" w:x="-101" w:y="211"/>
                    <w:rPr>
                      <w:color w:val="000000"/>
                    </w:rPr>
                  </w:pPr>
                </w:p>
              </w:tc>
            </w:tr>
            <w:tr w:rsidR="00261904" w:rsidRPr="00B4073D" w:rsidTr="004F7AF2">
              <w:trPr>
                <w:trHeight w:val="329"/>
                <w:jc w:val="center"/>
              </w:trPr>
              <w:tc>
                <w:tcPr>
                  <w:tcW w:w="810" w:type="dxa"/>
                </w:tcPr>
                <w:p w:rsidR="00261904" w:rsidRPr="004F7AF2" w:rsidRDefault="00261904" w:rsidP="004F7AF2">
                  <w:pPr>
                    <w:framePr w:hSpace="180" w:wrap="around" w:vAnchor="text" w:hAnchor="text" w:x="-101" w:y="211"/>
                    <w:rPr>
                      <w:color w:val="000000"/>
                    </w:rPr>
                  </w:pPr>
                </w:p>
              </w:tc>
              <w:tc>
                <w:tcPr>
                  <w:tcW w:w="5125" w:type="dxa"/>
                  <w:hideMark/>
                </w:tcPr>
                <w:p w:rsidR="00261904" w:rsidRPr="004F7AF2" w:rsidRDefault="00261904" w:rsidP="004F7AF2">
                  <w:pPr>
                    <w:framePr w:hSpace="180" w:wrap="around" w:vAnchor="text" w:hAnchor="text" w:x="-101" w:y="211"/>
                    <w:jc w:val="right"/>
                    <w:rPr>
                      <w:color w:val="000000"/>
                    </w:rPr>
                  </w:pPr>
                  <w:r w:rsidRPr="004F7AF2">
                    <w:rPr>
                      <w:color w:val="000000"/>
                    </w:rPr>
                    <w:t>Итого</w:t>
                  </w:r>
                </w:p>
              </w:tc>
              <w:tc>
                <w:tcPr>
                  <w:tcW w:w="2834" w:type="dxa"/>
                  <w:hideMark/>
                </w:tcPr>
                <w:p w:rsidR="00261904" w:rsidRPr="004F7AF2" w:rsidRDefault="00261904" w:rsidP="004F7AF2">
                  <w:pPr>
                    <w:framePr w:hSpace="180" w:wrap="around" w:vAnchor="text" w:hAnchor="text" w:x="-101" w:y="211"/>
                    <w:rPr>
                      <w:color w:val="000000"/>
                    </w:rPr>
                  </w:pPr>
                </w:p>
              </w:tc>
            </w:tr>
          </w:tbl>
          <w:p w:rsidR="00261904" w:rsidRDefault="00261904" w:rsidP="00261904">
            <w:pPr>
              <w:rPr>
                <w:b/>
              </w:rPr>
            </w:pPr>
          </w:p>
          <w:p w:rsidR="00261904" w:rsidRDefault="00261904" w:rsidP="00261904">
            <w:r>
              <w:t xml:space="preserve">              Дополнительные требования __________________</w:t>
            </w:r>
          </w:p>
          <w:p w:rsidR="00261904" w:rsidRDefault="00261904" w:rsidP="00261904"/>
          <w:p w:rsidR="00261904" w:rsidRDefault="00261904" w:rsidP="00261904"/>
          <w:p w:rsidR="00261904" w:rsidRDefault="00261904" w:rsidP="00261904"/>
          <w:tbl>
            <w:tblPr>
              <w:tblW w:w="0" w:type="auto"/>
              <w:jc w:val="center"/>
              <w:tblLayout w:type="fixed"/>
              <w:tblLook w:val="04A0" w:firstRow="1" w:lastRow="0" w:firstColumn="1" w:lastColumn="0" w:noHBand="0" w:noVBand="1"/>
            </w:tblPr>
            <w:tblGrid>
              <w:gridCol w:w="4777"/>
              <w:gridCol w:w="3969"/>
            </w:tblGrid>
            <w:tr w:rsidR="00261904" w:rsidTr="004F7AF2">
              <w:trPr>
                <w:jc w:val="center"/>
              </w:trPr>
              <w:tc>
                <w:tcPr>
                  <w:tcW w:w="4777" w:type="dxa"/>
                </w:tcPr>
                <w:p w:rsidR="00261904" w:rsidRPr="004F7AF2" w:rsidRDefault="00261904" w:rsidP="004F7AF2">
                  <w:pPr>
                    <w:framePr w:hSpace="180" w:wrap="around" w:vAnchor="text" w:hAnchor="text" w:x="-101" w:y="211"/>
                    <w:rPr>
                      <w:bCs/>
                      <w:iCs/>
                      <w:color w:val="000000"/>
                    </w:rPr>
                  </w:pPr>
                  <w:r w:rsidRPr="004F7AF2">
                    <w:rPr>
                      <w:bCs/>
                      <w:iCs/>
                      <w:color w:val="000000"/>
                    </w:rPr>
                    <w:t xml:space="preserve">Начальник отдела </w:t>
                  </w:r>
                </w:p>
                <w:p w:rsidR="00261904" w:rsidRDefault="00261904" w:rsidP="004F7AF2">
                  <w:pPr>
                    <w:framePr w:hSpace="180" w:wrap="around" w:vAnchor="text" w:hAnchor="text" w:x="-101" w:y="211"/>
                  </w:pPr>
                  <w:r w:rsidRPr="004F7AF2">
                    <w:rPr>
                      <w:bCs/>
                      <w:iCs/>
                      <w:color w:val="000000"/>
                    </w:rPr>
                    <w:t xml:space="preserve">информационных технологий               </w:t>
                  </w:r>
                </w:p>
              </w:tc>
              <w:tc>
                <w:tcPr>
                  <w:tcW w:w="3969" w:type="dxa"/>
                </w:tcPr>
                <w:p w:rsidR="00261904" w:rsidRPr="004F7AF2" w:rsidRDefault="00261904" w:rsidP="004F7AF2">
                  <w:pPr>
                    <w:framePr w:hSpace="180" w:wrap="around" w:vAnchor="text" w:hAnchor="text" w:x="-101" w:y="211"/>
                    <w:rPr>
                      <w:bCs/>
                      <w:iCs/>
                      <w:color w:val="000000"/>
                    </w:rPr>
                  </w:pPr>
                  <w:r w:rsidRPr="004F7AF2">
                    <w:rPr>
                      <w:bCs/>
                      <w:iCs/>
                      <w:color w:val="000000"/>
                    </w:rPr>
                    <w:t>Ф.И.О.</w:t>
                  </w:r>
                </w:p>
                <w:p w:rsidR="00261904" w:rsidRDefault="00261904" w:rsidP="004F7AF2">
                  <w:pPr>
                    <w:framePr w:hSpace="180" w:wrap="around" w:vAnchor="text" w:hAnchor="text" w:x="-101" w:y="211"/>
                  </w:pPr>
                </w:p>
              </w:tc>
            </w:tr>
          </w:tbl>
          <w:p w:rsidR="00261904" w:rsidRPr="00EA0098" w:rsidRDefault="00261904" w:rsidP="00261904"/>
          <w:p w:rsidR="00261904" w:rsidRPr="00EA0098" w:rsidRDefault="00261904" w:rsidP="00261904"/>
        </w:tc>
      </w:tr>
    </w:tbl>
    <w:p w:rsidR="00261904" w:rsidRDefault="00261904" w:rsidP="00261904"/>
    <w:p w:rsidR="00261904" w:rsidRDefault="00261904" w:rsidP="00261904"/>
    <w:p w:rsidR="00261904" w:rsidRDefault="00261904" w:rsidP="00261904"/>
    <w:p w:rsidR="00261904" w:rsidRDefault="00261904" w:rsidP="00261904"/>
    <w:tbl>
      <w:tblPr>
        <w:tblW w:w="9753" w:type="dxa"/>
        <w:jc w:val="center"/>
        <w:tblLook w:val="0000" w:firstRow="0" w:lastRow="0" w:firstColumn="0" w:lastColumn="0" w:noHBand="0" w:noVBand="0"/>
      </w:tblPr>
      <w:tblGrid>
        <w:gridCol w:w="4933"/>
        <w:gridCol w:w="4820"/>
      </w:tblGrid>
      <w:tr w:rsidR="00261904" w:rsidRPr="00AC6FF5" w:rsidTr="00261904">
        <w:trPr>
          <w:trHeight w:val="1510"/>
          <w:jc w:val="center"/>
        </w:trPr>
        <w:tc>
          <w:tcPr>
            <w:tcW w:w="4933" w:type="dxa"/>
          </w:tcPr>
          <w:p w:rsidR="00261904" w:rsidRPr="00021914" w:rsidRDefault="00261904" w:rsidP="00261904">
            <w:r>
              <w:t>Покупатель:</w:t>
            </w:r>
          </w:p>
          <w:p w:rsidR="00261904" w:rsidRPr="00021914" w:rsidRDefault="00261904" w:rsidP="00261904"/>
          <w:p w:rsidR="00261904" w:rsidRPr="00021914" w:rsidRDefault="00261904" w:rsidP="00261904">
            <w:r>
              <w:t>________    ______________</w:t>
            </w:r>
          </w:p>
          <w:p w:rsidR="00261904" w:rsidRPr="00021914" w:rsidRDefault="00261904" w:rsidP="00261904">
            <w:pPr>
              <w:rPr>
                <w:vertAlign w:val="superscript"/>
              </w:rPr>
            </w:pPr>
            <w:r>
              <w:rPr>
                <w:vertAlign w:val="superscript"/>
              </w:rPr>
              <w:t xml:space="preserve">(подпись)                    (Ф.И.О.)                                     </w:t>
            </w:r>
          </w:p>
        </w:tc>
        <w:tc>
          <w:tcPr>
            <w:tcW w:w="4820" w:type="dxa"/>
          </w:tcPr>
          <w:p w:rsidR="00261904" w:rsidRPr="00021914" w:rsidRDefault="00261904" w:rsidP="00261904">
            <w:r>
              <w:t>Поставщик:</w:t>
            </w:r>
          </w:p>
          <w:p w:rsidR="00261904" w:rsidRPr="00021914" w:rsidRDefault="00261904" w:rsidP="00261904"/>
          <w:p w:rsidR="00261904" w:rsidRPr="00021914" w:rsidRDefault="00261904" w:rsidP="00261904">
            <w:r>
              <w:t>________    ______________</w:t>
            </w:r>
          </w:p>
          <w:p w:rsidR="00261904" w:rsidRPr="00021914" w:rsidRDefault="00261904" w:rsidP="00261904">
            <w:r>
              <w:rPr>
                <w:vertAlign w:val="superscript"/>
              </w:rPr>
              <w:t xml:space="preserve">(подпись)                    (Ф.И.О.)                                     </w:t>
            </w:r>
          </w:p>
        </w:tc>
      </w:tr>
    </w:tbl>
    <w:p w:rsidR="00261904" w:rsidRPr="008113CD" w:rsidRDefault="00261904" w:rsidP="00261904">
      <w:pPr>
        <w:ind w:firstLine="567"/>
        <w:jc w:val="right"/>
        <w:rPr>
          <w:b/>
          <w:i/>
        </w:rPr>
      </w:pPr>
    </w:p>
    <w:p w:rsidR="00261904" w:rsidRDefault="00261904" w:rsidP="00261904"/>
    <w:p w:rsidR="00261904" w:rsidRDefault="00261904" w:rsidP="00261904"/>
    <w:p w:rsidR="00261904" w:rsidRDefault="00261904" w:rsidP="00261904"/>
    <w:p w:rsidR="00261904" w:rsidRDefault="00261904" w:rsidP="00261904"/>
    <w:p w:rsidR="00261904" w:rsidRDefault="00261904" w:rsidP="00261904"/>
    <w:p w:rsidR="00261904" w:rsidRPr="00DA2DD1" w:rsidRDefault="00261904" w:rsidP="00261904"/>
    <w:p w:rsidR="00261904" w:rsidRPr="00DA2DD1" w:rsidRDefault="00261904" w:rsidP="00261904"/>
    <w:p w:rsidR="00261904" w:rsidRPr="00DA2DD1" w:rsidRDefault="00261904" w:rsidP="00261904"/>
    <w:p w:rsidR="00261904" w:rsidRDefault="00261904" w:rsidP="00261904"/>
    <w:p w:rsidR="00261904" w:rsidRDefault="00261904" w:rsidP="00261904">
      <w:pPr>
        <w:jc w:val="right"/>
      </w:pPr>
      <w:r>
        <w:t xml:space="preserve">Приложение № 3 </w:t>
      </w:r>
    </w:p>
    <w:p w:rsidR="00261904" w:rsidRDefault="00261904" w:rsidP="00261904">
      <w:pPr>
        <w:ind w:firstLine="567"/>
        <w:jc w:val="right"/>
      </w:pPr>
      <w:r>
        <w:t xml:space="preserve">к Договору поставки </w:t>
      </w:r>
    </w:p>
    <w:p w:rsidR="00261904" w:rsidRDefault="00261904" w:rsidP="00261904">
      <w:pPr>
        <w:ind w:firstLine="567"/>
        <w:jc w:val="right"/>
      </w:pPr>
      <w:r>
        <w:t xml:space="preserve">№НКП ЗСЖД________________    </w:t>
      </w:r>
    </w:p>
    <w:p w:rsidR="00261904" w:rsidRDefault="00261904" w:rsidP="00261904">
      <w:pPr>
        <w:ind w:firstLine="567"/>
        <w:jc w:val="right"/>
      </w:pPr>
      <w:r>
        <w:t xml:space="preserve">от «___» __________ _____ </w:t>
      </w:r>
      <w:proofErr w:type="gramStart"/>
      <w:r>
        <w:t>г</w:t>
      </w:r>
      <w:proofErr w:type="gramEnd"/>
      <w:r>
        <w:t>.</w:t>
      </w:r>
    </w:p>
    <w:p w:rsidR="00261904" w:rsidRDefault="00261904" w:rsidP="00261904">
      <w:pPr>
        <w:jc w:val="right"/>
      </w:pPr>
    </w:p>
    <w:p w:rsidR="00261904" w:rsidRDefault="00261904" w:rsidP="00261904">
      <w:pPr>
        <w:jc w:val="right"/>
      </w:pPr>
    </w:p>
    <w:p w:rsidR="00261904" w:rsidRDefault="00261904" w:rsidP="00261904">
      <w:pPr>
        <w:jc w:val="right"/>
      </w:pPr>
    </w:p>
    <w:p w:rsidR="00261904" w:rsidRPr="00B85C6A" w:rsidRDefault="00261904" w:rsidP="00261904">
      <w:pPr>
        <w:rPr>
          <w:b/>
        </w:rPr>
      </w:pPr>
      <w:r>
        <w:rPr>
          <w:b/>
        </w:rPr>
        <w:t xml:space="preserve">Технические характеристики Товара </w:t>
      </w:r>
    </w:p>
    <w:p w:rsidR="00261904" w:rsidRDefault="00261904" w:rsidP="00261904"/>
    <w:p w:rsidR="00261904" w:rsidRPr="00CA4438" w:rsidRDefault="00261904" w:rsidP="00261904">
      <w:pPr>
        <w:tabs>
          <w:tab w:val="left" w:pos="720"/>
          <w:tab w:val="left" w:pos="6675"/>
        </w:tabs>
        <w:ind w:firstLine="851"/>
        <w:jc w:val="both"/>
        <w:rPr>
          <w:b/>
        </w:rPr>
      </w:pPr>
      <w:r>
        <w:rPr>
          <w:b/>
        </w:rPr>
        <w:t>Совместимые расходные материалы должны быть в соответствии с нижеперечисленными требованиями:</w:t>
      </w:r>
    </w:p>
    <w:p w:rsidR="00261904" w:rsidRPr="007B72A8" w:rsidRDefault="00261904" w:rsidP="00261904">
      <w:pPr>
        <w:pStyle w:val="aff7"/>
        <w:numPr>
          <w:ilvl w:val="0"/>
          <w:numId w:val="26"/>
        </w:numPr>
        <w:tabs>
          <w:tab w:val="left" w:pos="709"/>
        </w:tabs>
        <w:ind w:left="0" w:firstLine="567"/>
        <w:jc w:val="both"/>
      </w:pPr>
      <w:r>
        <w:t>Совместимые картриджи, а также его составные части должны быть новыми, не бывшими в употреблении;</w:t>
      </w:r>
    </w:p>
    <w:p w:rsidR="00261904" w:rsidRPr="00B85C6A" w:rsidRDefault="00261904" w:rsidP="00261904">
      <w:pPr>
        <w:pStyle w:val="aff7"/>
        <w:numPr>
          <w:ilvl w:val="0"/>
          <w:numId w:val="26"/>
        </w:numPr>
        <w:tabs>
          <w:tab w:val="left" w:pos="709"/>
        </w:tabs>
        <w:ind w:left="0" w:firstLine="567"/>
        <w:jc w:val="both"/>
      </w:pPr>
      <w:r>
        <w:rPr>
          <w:szCs w:val="28"/>
        </w:rPr>
        <w:t>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надувной прозрачный транспортировочный пакет и запечатан в индивидуальную картонную коробку.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Cs w:val="28"/>
        </w:rPr>
        <w:t>и(</w:t>
      </w:r>
      <w:proofErr w:type="gramEnd"/>
      <w:r>
        <w:rPr>
          <w:szCs w:val="28"/>
        </w:rPr>
        <w:t>и) наименование предприятия-изготовителя, наименование одной или более моделей, в которых может быть использовании картридж, код картриджа, дата изготовления. Маркировка должна быть легко читаемой;</w:t>
      </w:r>
    </w:p>
    <w:p w:rsidR="00261904" w:rsidRDefault="00261904" w:rsidP="00261904">
      <w:pPr>
        <w:pStyle w:val="aff7"/>
        <w:numPr>
          <w:ilvl w:val="0"/>
          <w:numId w:val="26"/>
        </w:numPr>
        <w:tabs>
          <w:tab w:val="left" w:pos="709"/>
        </w:tabs>
        <w:ind w:left="0" w:firstLine="567"/>
        <w:jc w:val="both"/>
      </w:pPr>
      <w:r>
        <w:t>Совместимые картриджи должны соответствовать техническим требованиям производителя оборудования;</w:t>
      </w:r>
    </w:p>
    <w:p w:rsidR="00261904" w:rsidRDefault="00261904" w:rsidP="00261904">
      <w:pPr>
        <w:pStyle w:val="aff7"/>
        <w:numPr>
          <w:ilvl w:val="0"/>
          <w:numId w:val="26"/>
        </w:numPr>
        <w:tabs>
          <w:tab w:val="left" w:pos="709"/>
        </w:tabs>
        <w:ind w:left="0" w:firstLine="567"/>
        <w:jc w:val="both"/>
      </w:pPr>
      <w:r>
        <w:t>Ресурс печати совместимого картриджа должен совпадать с ресурсом оригинального картриджа, либо превышать его;</w:t>
      </w:r>
    </w:p>
    <w:p w:rsidR="00261904" w:rsidRDefault="00261904" w:rsidP="00261904">
      <w:pPr>
        <w:pStyle w:val="aff7"/>
        <w:numPr>
          <w:ilvl w:val="0"/>
          <w:numId w:val="26"/>
        </w:numPr>
        <w:tabs>
          <w:tab w:val="left" w:pos="709"/>
        </w:tabs>
        <w:ind w:left="0" w:firstLine="567"/>
        <w:jc w:val="both"/>
      </w:pPr>
      <w:r>
        <w:t>На корпусе совместимого картриджа должна иметься маркировка картриджа;</w:t>
      </w:r>
    </w:p>
    <w:p w:rsidR="00261904" w:rsidRDefault="00261904" w:rsidP="00261904">
      <w:pPr>
        <w:pStyle w:val="aff7"/>
        <w:numPr>
          <w:ilvl w:val="0"/>
          <w:numId w:val="26"/>
        </w:numPr>
        <w:tabs>
          <w:tab w:val="left" w:pos="709"/>
        </w:tabs>
        <w:ind w:left="0" w:firstLine="567"/>
        <w:jc w:val="both"/>
      </w:pPr>
      <w:r>
        <w:t>Совместимый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Качество печати совместимого картриджа не должно отличаться от печати оригинального картриджа;</w:t>
      </w:r>
    </w:p>
    <w:p w:rsidR="00261904" w:rsidRDefault="00261904" w:rsidP="00261904">
      <w:pPr>
        <w:pStyle w:val="aff7"/>
        <w:numPr>
          <w:ilvl w:val="0"/>
          <w:numId w:val="26"/>
        </w:numPr>
        <w:tabs>
          <w:tab w:val="left" w:pos="709"/>
        </w:tabs>
        <w:ind w:left="0" w:firstLine="567"/>
        <w:jc w:val="both"/>
      </w:pPr>
      <w:r>
        <w:t>Гарантия на совместимые картриджи должна быть не менее 1 (одного) года с момента подписания Заказчиком товарно-транспортных накладных;</w:t>
      </w:r>
    </w:p>
    <w:p w:rsidR="00261904" w:rsidRDefault="00261904" w:rsidP="00261904">
      <w:pPr>
        <w:pStyle w:val="aff7"/>
        <w:numPr>
          <w:ilvl w:val="0"/>
          <w:numId w:val="26"/>
        </w:numPr>
        <w:tabs>
          <w:tab w:val="left" w:pos="709"/>
        </w:tabs>
        <w:ind w:left="0" w:firstLine="567"/>
        <w:jc w:val="both"/>
      </w:pPr>
      <w:r>
        <w:t xml:space="preserve">Совместимые картриджи должны быть </w:t>
      </w:r>
      <w:proofErr w:type="spellStart"/>
      <w:r>
        <w:t>перезаправляемыми</w:t>
      </w:r>
      <w:proofErr w:type="spellEnd"/>
      <w:r>
        <w:t xml:space="preserve"> не менее двух циклов;</w:t>
      </w:r>
    </w:p>
    <w:p w:rsidR="00261904" w:rsidRPr="00CA4438" w:rsidRDefault="00261904" w:rsidP="00261904">
      <w:pPr>
        <w:pStyle w:val="aff7"/>
        <w:numPr>
          <w:ilvl w:val="0"/>
          <w:numId w:val="26"/>
        </w:numPr>
        <w:tabs>
          <w:tab w:val="left" w:pos="567"/>
        </w:tabs>
        <w:ind w:left="0" w:firstLine="567"/>
        <w:jc w:val="both"/>
      </w:pPr>
      <w:r>
        <w:t>Совместимые картриджи должны быть сертифицированы.</w:t>
      </w:r>
    </w:p>
    <w:p w:rsidR="00261904" w:rsidRPr="00CA4438" w:rsidRDefault="00261904" w:rsidP="00261904">
      <w:pPr>
        <w:numPr>
          <w:ilvl w:val="0"/>
          <w:numId w:val="23"/>
        </w:numPr>
        <w:tabs>
          <w:tab w:val="left" w:pos="567"/>
        </w:tabs>
        <w:ind w:left="0" w:firstLine="567"/>
        <w:jc w:val="both"/>
      </w:pPr>
      <w:r>
        <w:t xml:space="preserve"> В случае выхода из строя печатающей техники, по причине некачественного совместимого картриджа, Поставщик производит ремонт оргтехники за свой счет в срок не более 5 дней.</w:t>
      </w:r>
    </w:p>
    <w:p w:rsidR="00261904" w:rsidRDefault="00261904" w:rsidP="00261904">
      <w:pPr>
        <w:tabs>
          <w:tab w:val="left" w:pos="0"/>
          <w:tab w:val="left" w:pos="6675"/>
        </w:tabs>
        <w:ind w:firstLine="709"/>
        <w:jc w:val="both"/>
      </w:pPr>
    </w:p>
    <w:p w:rsidR="00261904" w:rsidRPr="000A3D68" w:rsidRDefault="00261904" w:rsidP="00261904">
      <w:pPr>
        <w:tabs>
          <w:tab w:val="left" w:pos="0"/>
          <w:tab w:val="left" w:pos="6675"/>
        </w:tabs>
        <w:ind w:firstLine="709"/>
        <w:jc w:val="both"/>
        <w:rPr>
          <w:b/>
        </w:rPr>
      </w:pPr>
      <w:r>
        <w:rPr>
          <w:b/>
        </w:rPr>
        <w:t>Оригинальные расходные материалы (от производителя оргтехники) должны быть в соответствии с нижеперечисленными требованиями:</w:t>
      </w:r>
    </w:p>
    <w:p w:rsidR="00261904" w:rsidRPr="00CA4438" w:rsidRDefault="00261904" w:rsidP="00261904">
      <w:pPr>
        <w:pStyle w:val="Normal1"/>
        <w:tabs>
          <w:tab w:val="left" w:pos="0"/>
          <w:tab w:val="left" w:pos="851"/>
        </w:tabs>
        <w:ind w:firstLine="567"/>
        <w:outlineLvl w:val="0"/>
        <w:rPr>
          <w:sz w:val="24"/>
          <w:szCs w:val="24"/>
        </w:rPr>
      </w:pPr>
      <w:r>
        <w:rPr>
          <w:sz w:val="24"/>
          <w:szCs w:val="24"/>
        </w:rPr>
        <w:t xml:space="preserve">1. Картриджи должны быть оригинальными (от производителя оргтехники), новыми (из 100% </w:t>
      </w:r>
      <w:proofErr w:type="gramStart"/>
      <w:r>
        <w:rPr>
          <w:sz w:val="24"/>
          <w:szCs w:val="24"/>
        </w:rPr>
        <w:t>новых</w:t>
      </w:r>
      <w:proofErr w:type="gramEnd"/>
      <w:r>
        <w:rPr>
          <w:sz w:val="24"/>
          <w:szCs w:val="24"/>
        </w:rPr>
        <w:t xml:space="preserve"> комплектующих), не </w:t>
      </w:r>
      <w:proofErr w:type="spellStart"/>
      <w:r>
        <w:rPr>
          <w:sz w:val="24"/>
          <w:szCs w:val="24"/>
        </w:rPr>
        <w:t>перезаправленными</w:t>
      </w:r>
      <w:proofErr w:type="spellEnd"/>
      <w:r>
        <w:rPr>
          <w:sz w:val="24"/>
          <w:szCs w:val="24"/>
        </w:rPr>
        <w:t>, не восстановленными;</w:t>
      </w:r>
    </w:p>
    <w:p w:rsidR="00261904" w:rsidRPr="00CA4438" w:rsidRDefault="00261904" w:rsidP="00261904">
      <w:pPr>
        <w:pStyle w:val="Normal1"/>
        <w:tabs>
          <w:tab w:val="left" w:pos="0"/>
          <w:tab w:val="left" w:pos="851"/>
        </w:tabs>
        <w:ind w:firstLine="567"/>
        <w:outlineLvl w:val="0"/>
        <w:rPr>
          <w:sz w:val="24"/>
          <w:szCs w:val="24"/>
        </w:rPr>
      </w:pPr>
      <w:r>
        <w:rPr>
          <w:sz w:val="24"/>
          <w:szCs w:val="24"/>
        </w:rPr>
        <w:t>2. Картриджи должны быть выпуска не ранее 1 квартала 2016 года.</w:t>
      </w:r>
    </w:p>
    <w:p w:rsidR="00261904" w:rsidRPr="00CA4438" w:rsidRDefault="00261904" w:rsidP="00261904">
      <w:pPr>
        <w:pStyle w:val="Normal1"/>
        <w:tabs>
          <w:tab w:val="left" w:pos="0"/>
          <w:tab w:val="left" w:pos="851"/>
        </w:tabs>
        <w:ind w:firstLine="567"/>
        <w:outlineLvl w:val="0"/>
        <w:rPr>
          <w:sz w:val="24"/>
          <w:szCs w:val="24"/>
        </w:rPr>
      </w:pPr>
      <w:r>
        <w:rPr>
          <w:sz w:val="24"/>
          <w:szCs w:val="24"/>
        </w:rPr>
        <w:t xml:space="preserve">3. 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картриджа. Вытяжные ярлычки  на картриджах (где это предусмотрено) должны быть не поврежденными. Этикетки и наклейки должны быть </w:t>
      </w:r>
      <w:r>
        <w:rPr>
          <w:sz w:val="24"/>
          <w:szCs w:val="24"/>
        </w:rPr>
        <w:lastRenderedPageBreak/>
        <w:t>четкими, чистыми и хорошо читаемыми. Подвижные элементы на картриджах (шторки, заслонки) должны легко перемещаться без перекосов и заеданий;</w:t>
      </w:r>
    </w:p>
    <w:p w:rsidR="00261904" w:rsidRPr="00CA4438" w:rsidRDefault="00261904" w:rsidP="00261904">
      <w:pPr>
        <w:pStyle w:val="Normal1"/>
        <w:tabs>
          <w:tab w:val="left" w:pos="0"/>
          <w:tab w:val="left" w:pos="851"/>
        </w:tabs>
        <w:ind w:firstLine="567"/>
        <w:outlineLvl w:val="0"/>
        <w:rPr>
          <w:sz w:val="24"/>
          <w:szCs w:val="24"/>
        </w:rPr>
      </w:pPr>
      <w:r>
        <w:rPr>
          <w:sz w:val="24"/>
          <w:szCs w:val="24"/>
        </w:rPr>
        <w:t>4. Картриджи должны быть упакованы в вакуумную упаковку, в антистатический, герметичный пакет из полимерного материала, при этом пакеты картриджей со сверхчувствительными барабанами должны быть непрозрачными. Упакованный в пакет картридж должен быть помещен в индивидуальную картонную коробку, снабженную, в зависимости от модели, вкладышами, исключающими его перемещение внутри коробки. На картридже не должны присутствовать следы чернил или тонера. На упаковку каждого картриджа должна быть нанесена типографическим способом или при помощи этикеток информация, содержащая следующие данные: товарный знак ил</w:t>
      </w:r>
      <w:proofErr w:type="gramStart"/>
      <w:r>
        <w:rPr>
          <w:sz w:val="24"/>
          <w:szCs w:val="24"/>
        </w:rPr>
        <w:t>и(</w:t>
      </w:r>
      <w:proofErr w:type="gramEnd"/>
      <w:r>
        <w:rPr>
          <w:sz w:val="24"/>
          <w:szCs w:val="24"/>
        </w:rPr>
        <w:t>и) наименование предприятия-изготовителя, наименование одной или более моделей, в которых может быть использовании картридж, код оригинального картриджа, дата изготовления. Маркировка должна быть легко читаемой;</w:t>
      </w:r>
    </w:p>
    <w:p w:rsidR="00261904" w:rsidRPr="00CA4438" w:rsidRDefault="00261904" w:rsidP="00261904">
      <w:pPr>
        <w:pStyle w:val="Normal1"/>
        <w:tabs>
          <w:tab w:val="left" w:pos="0"/>
          <w:tab w:val="left" w:pos="851"/>
        </w:tabs>
        <w:ind w:firstLine="567"/>
        <w:outlineLvl w:val="0"/>
        <w:rPr>
          <w:sz w:val="24"/>
          <w:szCs w:val="24"/>
        </w:rPr>
      </w:pPr>
      <w:r>
        <w:rPr>
          <w:sz w:val="24"/>
          <w:szCs w:val="24"/>
        </w:rPr>
        <w:t>5. Производственные коды на картриджах должны совпадать с производственными кодами на упаковке;</w:t>
      </w:r>
    </w:p>
    <w:p w:rsidR="00261904" w:rsidRPr="00CA4438" w:rsidRDefault="00261904" w:rsidP="00261904">
      <w:pPr>
        <w:pStyle w:val="Normal1"/>
        <w:tabs>
          <w:tab w:val="left" w:pos="0"/>
          <w:tab w:val="left" w:pos="851"/>
        </w:tabs>
        <w:ind w:firstLine="567"/>
        <w:outlineLvl w:val="0"/>
        <w:rPr>
          <w:sz w:val="24"/>
          <w:szCs w:val="24"/>
        </w:rPr>
      </w:pPr>
      <w:r>
        <w:rPr>
          <w:sz w:val="24"/>
          <w:szCs w:val="24"/>
        </w:rPr>
        <w:t>6. Гарантия на оригинальные картриджи должна быть не менее 1 (одного) года с момента подписания Заказчиком товарно-транспортных накладных</w:t>
      </w:r>
      <w:proofErr w:type="gramStart"/>
      <w:r>
        <w:rPr>
          <w:sz w:val="24"/>
          <w:szCs w:val="24"/>
        </w:rPr>
        <w:t xml:space="preserve"> ;</w:t>
      </w:r>
      <w:proofErr w:type="gramEnd"/>
    </w:p>
    <w:p w:rsidR="00261904" w:rsidRPr="00CA4438" w:rsidRDefault="00261904" w:rsidP="00261904">
      <w:pPr>
        <w:pStyle w:val="Normal1"/>
        <w:tabs>
          <w:tab w:val="left" w:pos="0"/>
          <w:tab w:val="left" w:pos="851"/>
        </w:tabs>
        <w:ind w:firstLine="567"/>
        <w:outlineLvl w:val="0"/>
        <w:rPr>
          <w:sz w:val="24"/>
          <w:szCs w:val="24"/>
        </w:rPr>
      </w:pPr>
      <w:r>
        <w:rPr>
          <w:sz w:val="24"/>
          <w:szCs w:val="24"/>
        </w:rPr>
        <w:t>7. Картриджи должны быть герметично упакованы в заводскую упаковку, в полиэтиленовый материал и вложены в картонную коробку. Упаковка не должна содержать вскрытий, вмятин, порезов и надписей, нанесенных вручную;</w:t>
      </w:r>
    </w:p>
    <w:p w:rsidR="00261904" w:rsidRPr="00CA4438" w:rsidRDefault="00261904" w:rsidP="00261904">
      <w:pPr>
        <w:pStyle w:val="Normal1"/>
        <w:tabs>
          <w:tab w:val="left" w:pos="0"/>
          <w:tab w:val="left" w:pos="851"/>
        </w:tabs>
        <w:ind w:firstLine="567"/>
        <w:outlineLvl w:val="0"/>
        <w:rPr>
          <w:sz w:val="24"/>
          <w:szCs w:val="24"/>
        </w:rPr>
      </w:pPr>
      <w:r>
        <w:rPr>
          <w:sz w:val="24"/>
          <w:szCs w:val="24"/>
        </w:rPr>
        <w:t xml:space="preserve">8. </w:t>
      </w:r>
      <w:proofErr w:type="gramStart"/>
      <w:r>
        <w:rPr>
          <w:sz w:val="24"/>
          <w:szCs w:val="24"/>
        </w:rPr>
        <w:t>Заказчик имеет право осуществить отбор 10%, но не менее 1 шт. от партии Товара одной марки и модели (далее «Образцы товара») для направления в сертифицированный сервисный центр производителя соответствующего товара или в независимую экспертизу, выбранную Заказчиком (далее «Сервисный центр»)  для получения заключения об оригинальности, а так же на соответствие следующим условиям: картриджи должны быть новыми (из 100% новых комплектующих) не</w:t>
      </w:r>
      <w:proofErr w:type="gramEnd"/>
      <w:r>
        <w:rPr>
          <w:sz w:val="24"/>
          <w:szCs w:val="24"/>
        </w:rPr>
        <w:t xml:space="preserve"> </w:t>
      </w:r>
      <w:proofErr w:type="spellStart"/>
      <w:r>
        <w:rPr>
          <w:sz w:val="24"/>
          <w:szCs w:val="24"/>
        </w:rPr>
        <w:t>перезаправленными</w:t>
      </w:r>
      <w:proofErr w:type="spellEnd"/>
      <w:r>
        <w:rPr>
          <w:sz w:val="24"/>
          <w:szCs w:val="24"/>
        </w:rPr>
        <w:t xml:space="preserve">, не </w:t>
      </w:r>
      <w:proofErr w:type="gramStart"/>
      <w:r>
        <w:rPr>
          <w:sz w:val="24"/>
          <w:szCs w:val="24"/>
        </w:rPr>
        <w:t>восстановленными</w:t>
      </w:r>
      <w:proofErr w:type="gramEnd"/>
      <w:r>
        <w:rPr>
          <w:sz w:val="24"/>
          <w:szCs w:val="24"/>
        </w:rPr>
        <w:t xml:space="preserve">, поставленного товара (далее «Заключение сервисного центра»). </w:t>
      </w:r>
    </w:p>
    <w:p w:rsidR="00261904" w:rsidRPr="00CA4438" w:rsidRDefault="00261904" w:rsidP="00261904">
      <w:pPr>
        <w:pStyle w:val="Normal1"/>
        <w:tabs>
          <w:tab w:val="left" w:pos="0"/>
          <w:tab w:val="left" w:pos="851"/>
        </w:tabs>
        <w:ind w:firstLine="567"/>
        <w:outlineLvl w:val="0"/>
        <w:rPr>
          <w:sz w:val="24"/>
          <w:szCs w:val="24"/>
        </w:rPr>
      </w:pPr>
      <w:r>
        <w:rPr>
          <w:sz w:val="24"/>
          <w:szCs w:val="24"/>
        </w:rPr>
        <w:t>Об отборе образцов составляется акт.</w:t>
      </w:r>
    </w:p>
    <w:p w:rsidR="00261904" w:rsidRPr="00CA4438" w:rsidRDefault="00261904" w:rsidP="00261904">
      <w:pPr>
        <w:pStyle w:val="Normal1"/>
        <w:tabs>
          <w:tab w:val="left" w:pos="0"/>
          <w:tab w:val="left" w:pos="851"/>
        </w:tabs>
        <w:ind w:firstLine="567"/>
        <w:outlineLvl w:val="0"/>
        <w:rPr>
          <w:sz w:val="24"/>
          <w:szCs w:val="24"/>
        </w:rPr>
      </w:pPr>
      <w:r>
        <w:rPr>
          <w:sz w:val="24"/>
          <w:szCs w:val="24"/>
        </w:rPr>
        <w:t xml:space="preserve">Партии </w:t>
      </w:r>
      <w:proofErr w:type="gramStart"/>
      <w:r>
        <w:rPr>
          <w:sz w:val="24"/>
          <w:szCs w:val="24"/>
        </w:rPr>
        <w:t>товаров</w:t>
      </w:r>
      <w:proofErr w:type="gramEnd"/>
      <w:r>
        <w:rPr>
          <w:sz w:val="24"/>
          <w:szCs w:val="24"/>
        </w:rPr>
        <w:t xml:space="preserve"> от которых отобраны образцы, принимаются Заказчиком на ответственное хранение до момента получения Заключения сервисного центра. Заключение сервисного центра является окончательным и не подлежит оспариванию.</w:t>
      </w:r>
    </w:p>
    <w:p w:rsidR="00261904" w:rsidRPr="00CA4438" w:rsidRDefault="00261904" w:rsidP="00261904">
      <w:pPr>
        <w:pStyle w:val="Normal1"/>
        <w:tabs>
          <w:tab w:val="left" w:pos="0"/>
          <w:tab w:val="left" w:pos="851"/>
        </w:tabs>
        <w:ind w:firstLine="567"/>
        <w:outlineLvl w:val="0"/>
        <w:rPr>
          <w:sz w:val="24"/>
          <w:szCs w:val="24"/>
        </w:rPr>
      </w:pPr>
      <w:r>
        <w:rPr>
          <w:sz w:val="24"/>
          <w:szCs w:val="24"/>
        </w:rPr>
        <w:t>В случае</w:t>
      </w:r>
      <w:proofErr w:type="gramStart"/>
      <w:r>
        <w:rPr>
          <w:sz w:val="24"/>
          <w:szCs w:val="24"/>
        </w:rPr>
        <w:t>,</w:t>
      </w:r>
      <w:proofErr w:type="gramEnd"/>
      <w:r>
        <w:rPr>
          <w:sz w:val="24"/>
          <w:szCs w:val="24"/>
        </w:rPr>
        <w:t xml:space="preserve"> если Заключение сервисного центра подтвердило поставку товара, не отвечающего требованиям к оригинальности, а так же соответствие следующим условиям: картриджи должны быть новыми (из 100% новых комплектующих) не </w:t>
      </w:r>
      <w:proofErr w:type="spellStart"/>
      <w:r>
        <w:rPr>
          <w:sz w:val="24"/>
          <w:szCs w:val="24"/>
        </w:rPr>
        <w:t>перезаправленными</w:t>
      </w:r>
      <w:proofErr w:type="spellEnd"/>
      <w:r>
        <w:rPr>
          <w:sz w:val="24"/>
          <w:szCs w:val="24"/>
        </w:rPr>
        <w:t xml:space="preserve">, не восстановленными, его результаты распространяются на всю партию товара. При этом Поставщик должен </w:t>
      </w:r>
      <w:proofErr w:type="gramStart"/>
      <w:r>
        <w:rPr>
          <w:sz w:val="24"/>
          <w:szCs w:val="24"/>
        </w:rPr>
        <w:t>оплатить стоимость экспертизы</w:t>
      </w:r>
      <w:proofErr w:type="gramEnd"/>
      <w:r>
        <w:rPr>
          <w:sz w:val="24"/>
          <w:szCs w:val="24"/>
        </w:rPr>
        <w:t xml:space="preserve"> и замену товара.</w:t>
      </w:r>
    </w:p>
    <w:p w:rsidR="00261904" w:rsidRPr="00CA4438" w:rsidRDefault="00261904" w:rsidP="00261904">
      <w:pPr>
        <w:pStyle w:val="Normal1"/>
        <w:tabs>
          <w:tab w:val="left" w:pos="0"/>
          <w:tab w:val="left" w:pos="851"/>
        </w:tabs>
        <w:ind w:firstLine="567"/>
        <w:outlineLvl w:val="0"/>
        <w:rPr>
          <w:sz w:val="24"/>
          <w:szCs w:val="24"/>
        </w:rPr>
      </w:pPr>
      <w:r>
        <w:rPr>
          <w:sz w:val="24"/>
          <w:szCs w:val="24"/>
        </w:rPr>
        <w:t>9. Предложение «эквивалентов», «совместимых» картриджей и товаров других изготовителей не допускается.</w:t>
      </w:r>
    </w:p>
    <w:p w:rsidR="00261904" w:rsidRDefault="00261904"/>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A30DD0" w:rsidRDefault="00261904">
      <w:pPr>
        <w:pStyle w:val="1"/>
        <w:jc w:val="right"/>
        <w:rPr>
          <w:rFonts w:cs="Times New Roman"/>
          <w:b w:val="0"/>
          <w:i/>
          <w:iCs/>
          <w:sz w:val="28"/>
        </w:rPr>
      </w:pPr>
      <w:r>
        <w:rPr>
          <w:rFonts w:cs="Times New Roman"/>
          <w:b w:val="0"/>
          <w:sz w:val="28"/>
        </w:rPr>
        <w:lastRenderedPageBreak/>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261904" w:rsidRPr="009252C6" w:rsidRDefault="00261904" w:rsidP="00261904">
      <w:pPr>
        <w:jc w:val="center"/>
        <w:rPr>
          <w:b/>
          <w:bCs/>
          <w:sz w:val="28"/>
          <w:szCs w:val="28"/>
        </w:rPr>
      </w:pPr>
      <w:r>
        <w:rPr>
          <w:b/>
          <w:bCs/>
          <w:sz w:val="28"/>
          <w:szCs w:val="28"/>
        </w:rPr>
        <w:t>СВЕДЕНИЯ ОБ АДМИНИСТРАТИВНОМ И ПРОИЗВОДСТВЕННОМ ПЕРСОНАЛЕ ПРЕТЕНДЕНТА</w:t>
      </w:r>
    </w:p>
    <w:p w:rsidR="00261904" w:rsidRPr="009252C6" w:rsidRDefault="00261904" w:rsidP="0026190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61904" w:rsidRPr="009252C6" w:rsidRDefault="00261904" w:rsidP="00261904">
      <w:pPr>
        <w:jc w:val="center"/>
      </w:pPr>
    </w:p>
    <w:p w:rsidR="00261904" w:rsidRPr="009252C6" w:rsidRDefault="00261904" w:rsidP="00261904">
      <w:pPr>
        <w:tabs>
          <w:tab w:val="left" w:pos="9639"/>
        </w:tabs>
        <w:jc w:val="center"/>
        <w:rPr>
          <w:b/>
          <w:bCs/>
          <w:sz w:val="28"/>
          <w:szCs w:val="28"/>
        </w:rPr>
      </w:pPr>
      <w:r>
        <w:rPr>
          <w:b/>
          <w:bCs/>
          <w:sz w:val="28"/>
          <w:szCs w:val="28"/>
        </w:rPr>
        <w:t xml:space="preserve">Административный персонал </w:t>
      </w:r>
    </w:p>
    <w:p w:rsidR="00261904" w:rsidRPr="009252C6" w:rsidRDefault="00261904" w:rsidP="0026190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261904" w:rsidRPr="009252C6" w:rsidTr="00261904">
        <w:trPr>
          <w:jc w:val="center"/>
        </w:trPr>
        <w:tc>
          <w:tcPr>
            <w:tcW w:w="761" w:type="dxa"/>
            <w:vAlign w:val="center"/>
          </w:tcPr>
          <w:p w:rsidR="00261904" w:rsidRPr="009252C6" w:rsidRDefault="00261904" w:rsidP="00261904">
            <w:pPr>
              <w:tabs>
                <w:tab w:val="left" w:pos="9639"/>
              </w:tabs>
              <w:jc w:val="center"/>
            </w:pPr>
            <w:r>
              <w:t xml:space="preserve">№ </w:t>
            </w:r>
            <w:proofErr w:type="gramStart"/>
            <w:r>
              <w:t>п</w:t>
            </w:r>
            <w:proofErr w:type="gramEnd"/>
            <w:r>
              <w:t>/п</w:t>
            </w:r>
          </w:p>
        </w:tc>
        <w:tc>
          <w:tcPr>
            <w:tcW w:w="2299" w:type="dxa"/>
            <w:vAlign w:val="center"/>
          </w:tcPr>
          <w:p w:rsidR="00261904" w:rsidRPr="009252C6" w:rsidRDefault="00261904" w:rsidP="00261904">
            <w:pPr>
              <w:tabs>
                <w:tab w:val="left" w:pos="9639"/>
              </w:tabs>
              <w:jc w:val="center"/>
            </w:pPr>
            <w:r>
              <w:t>Занимаемая должность</w:t>
            </w:r>
          </w:p>
        </w:tc>
        <w:tc>
          <w:tcPr>
            <w:tcW w:w="2762" w:type="dxa"/>
            <w:vAlign w:val="center"/>
          </w:tcPr>
          <w:p w:rsidR="00261904" w:rsidRPr="009252C6" w:rsidRDefault="00261904" w:rsidP="00261904">
            <w:pPr>
              <w:tabs>
                <w:tab w:val="left" w:pos="9639"/>
              </w:tabs>
              <w:jc w:val="center"/>
            </w:pPr>
            <w:r>
              <w:t>Ф.И.О.</w:t>
            </w:r>
          </w:p>
        </w:tc>
        <w:tc>
          <w:tcPr>
            <w:tcW w:w="2160" w:type="dxa"/>
            <w:vAlign w:val="center"/>
          </w:tcPr>
          <w:p w:rsidR="00261904" w:rsidRPr="009252C6" w:rsidRDefault="00261904" w:rsidP="00261904">
            <w:pPr>
              <w:tabs>
                <w:tab w:val="left" w:pos="9639"/>
              </w:tabs>
              <w:jc w:val="center"/>
            </w:pPr>
            <w:r>
              <w:t>Образование и специальность</w:t>
            </w:r>
          </w:p>
        </w:tc>
        <w:tc>
          <w:tcPr>
            <w:tcW w:w="2247" w:type="dxa"/>
            <w:vAlign w:val="center"/>
          </w:tcPr>
          <w:p w:rsidR="00261904" w:rsidRPr="009252C6" w:rsidRDefault="00261904" w:rsidP="00261904">
            <w:pPr>
              <w:tabs>
                <w:tab w:val="left" w:pos="9639"/>
              </w:tabs>
              <w:jc w:val="center"/>
            </w:pPr>
            <w:r>
              <w:t>Стаж работы по профилю занимаемой должности</w:t>
            </w:r>
          </w:p>
        </w:tc>
      </w:tr>
      <w:tr w:rsidR="00261904" w:rsidRPr="009252C6" w:rsidTr="00261904">
        <w:trPr>
          <w:jc w:val="center"/>
        </w:trPr>
        <w:tc>
          <w:tcPr>
            <w:tcW w:w="761" w:type="dxa"/>
            <w:vAlign w:val="center"/>
          </w:tcPr>
          <w:p w:rsidR="00261904" w:rsidRPr="009252C6" w:rsidRDefault="00261904" w:rsidP="00261904">
            <w:pPr>
              <w:tabs>
                <w:tab w:val="left" w:pos="9639"/>
              </w:tabs>
              <w:jc w:val="center"/>
            </w:pPr>
            <w:r>
              <w:t>1</w:t>
            </w:r>
          </w:p>
        </w:tc>
        <w:tc>
          <w:tcPr>
            <w:tcW w:w="2299" w:type="dxa"/>
            <w:vAlign w:val="center"/>
          </w:tcPr>
          <w:p w:rsidR="00261904" w:rsidRPr="009252C6" w:rsidRDefault="00261904" w:rsidP="00261904">
            <w:pPr>
              <w:tabs>
                <w:tab w:val="left" w:pos="9639"/>
              </w:tabs>
              <w:jc w:val="center"/>
            </w:pPr>
          </w:p>
        </w:tc>
        <w:tc>
          <w:tcPr>
            <w:tcW w:w="2762" w:type="dxa"/>
          </w:tcPr>
          <w:p w:rsidR="00261904" w:rsidRPr="009252C6" w:rsidRDefault="00261904" w:rsidP="00261904">
            <w:pPr>
              <w:tabs>
                <w:tab w:val="left" w:pos="9639"/>
              </w:tabs>
              <w:jc w:val="center"/>
            </w:pPr>
          </w:p>
        </w:tc>
        <w:tc>
          <w:tcPr>
            <w:tcW w:w="2160" w:type="dxa"/>
            <w:vAlign w:val="center"/>
          </w:tcPr>
          <w:p w:rsidR="00261904" w:rsidRPr="009252C6" w:rsidRDefault="00261904" w:rsidP="00261904">
            <w:pPr>
              <w:tabs>
                <w:tab w:val="left" w:pos="9639"/>
              </w:tabs>
              <w:jc w:val="center"/>
            </w:pPr>
          </w:p>
        </w:tc>
        <w:tc>
          <w:tcPr>
            <w:tcW w:w="2247" w:type="dxa"/>
            <w:vAlign w:val="center"/>
          </w:tcPr>
          <w:p w:rsidR="00261904" w:rsidRPr="009252C6" w:rsidRDefault="00261904" w:rsidP="00261904">
            <w:pPr>
              <w:tabs>
                <w:tab w:val="left" w:pos="9639"/>
              </w:tabs>
              <w:jc w:val="center"/>
            </w:pPr>
          </w:p>
        </w:tc>
      </w:tr>
      <w:tr w:rsidR="00261904" w:rsidRPr="009252C6" w:rsidTr="00261904">
        <w:trPr>
          <w:jc w:val="center"/>
        </w:trPr>
        <w:tc>
          <w:tcPr>
            <w:tcW w:w="761" w:type="dxa"/>
            <w:vAlign w:val="center"/>
          </w:tcPr>
          <w:p w:rsidR="00261904" w:rsidRPr="009252C6" w:rsidRDefault="00261904" w:rsidP="00261904">
            <w:pPr>
              <w:tabs>
                <w:tab w:val="left" w:pos="9639"/>
              </w:tabs>
              <w:jc w:val="center"/>
            </w:pPr>
            <w:r>
              <w:t>2</w:t>
            </w:r>
          </w:p>
        </w:tc>
        <w:tc>
          <w:tcPr>
            <w:tcW w:w="2299" w:type="dxa"/>
            <w:vAlign w:val="center"/>
          </w:tcPr>
          <w:p w:rsidR="00261904" w:rsidRPr="009252C6" w:rsidRDefault="00261904" w:rsidP="00261904">
            <w:pPr>
              <w:tabs>
                <w:tab w:val="left" w:pos="9639"/>
              </w:tabs>
              <w:jc w:val="center"/>
            </w:pPr>
          </w:p>
        </w:tc>
        <w:tc>
          <w:tcPr>
            <w:tcW w:w="2762" w:type="dxa"/>
          </w:tcPr>
          <w:p w:rsidR="00261904" w:rsidRPr="009252C6" w:rsidRDefault="00261904" w:rsidP="00261904">
            <w:pPr>
              <w:tabs>
                <w:tab w:val="left" w:pos="9639"/>
              </w:tabs>
              <w:jc w:val="center"/>
            </w:pPr>
          </w:p>
        </w:tc>
        <w:tc>
          <w:tcPr>
            <w:tcW w:w="2160" w:type="dxa"/>
            <w:vAlign w:val="center"/>
          </w:tcPr>
          <w:p w:rsidR="00261904" w:rsidRPr="009252C6" w:rsidRDefault="00261904" w:rsidP="00261904">
            <w:pPr>
              <w:tabs>
                <w:tab w:val="left" w:pos="9639"/>
              </w:tabs>
              <w:jc w:val="center"/>
            </w:pPr>
          </w:p>
        </w:tc>
        <w:tc>
          <w:tcPr>
            <w:tcW w:w="2247" w:type="dxa"/>
            <w:vAlign w:val="center"/>
          </w:tcPr>
          <w:p w:rsidR="00261904" w:rsidRPr="009252C6" w:rsidRDefault="00261904" w:rsidP="00261904">
            <w:pPr>
              <w:tabs>
                <w:tab w:val="left" w:pos="9639"/>
              </w:tabs>
              <w:jc w:val="center"/>
            </w:pPr>
          </w:p>
        </w:tc>
      </w:tr>
      <w:tr w:rsidR="00261904" w:rsidRPr="009252C6" w:rsidTr="00261904">
        <w:trPr>
          <w:jc w:val="center"/>
        </w:trPr>
        <w:tc>
          <w:tcPr>
            <w:tcW w:w="761" w:type="dxa"/>
            <w:vAlign w:val="center"/>
          </w:tcPr>
          <w:p w:rsidR="00261904" w:rsidRPr="009252C6" w:rsidRDefault="00261904" w:rsidP="00261904">
            <w:pPr>
              <w:tabs>
                <w:tab w:val="left" w:pos="9639"/>
              </w:tabs>
              <w:jc w:val="center"/>
            </w:pPr>
            <w:r>
              <w:t>…</w:t>
            </w:r>
          </w:p>
        </w:tc>
        <w:tc>
          <w:tcPr>
            <w:tcW w:w="2299" w:type="dxa"/>
            <w:vAlign w:val="center"/>
          </w:tcPr>
          <w:p w:rsidR="00261904" w:rsidRPr="009252C6" w:rsidRDefault="00261904" w:rsidP="00261904">
            <w:pPr>
              <w:tabs>
                <w:tab w:val="left" w:pos="9639"/>
              </w:tabs>
              <w:jc w:val="center"/>
            </w:pPr>
          </w:p>
        </w:tc>
        <w:tc>
          <w:tcPr>
            <w:tcW w:w="2762" w:type="dxa"/>
          </w:tcPr>
          <w:p w:rsidR="00261904" w:rsidRPr="009252C6" w:rsidRDefault="00261904" w:rsidP="00261904">
            <w:pPr>
              <w:tabs>
                <w:tab w:val="left" w:pos="9639"/>
              </w:tabs>
              <w:jc w:val="center"/>
            </w:pPr>
          </w:p>
        </w:tc>
        <w:tc>
          <w:tcPr>
            <w:tcW w:w="2160" w:type="dxa"/>
            <w:vAlign w:val="center"/>
          </w:tcPr>
          <w:p w:rsidR="00261904" w:rsidRPr="009252C6" w:rsidRDefault="00261904" w:rsidP="00261904">
            <w:pPr>
              <w:tabs>
                <w:tab w:val="left" w:pos="9639"/>
              </w:tabs>
              <w:jc w:val="center"/>
            </w:pPr>
          </w:p>
        </w:tc>
        <w:tc>
          <w:tcPr>
            <w:tcW w:w="2247" w:type="dxa"/>
            <w:vAlign w:val="center"/>
          </w:tcPr>
          <w:p w:rsidR="00261904" w:rsidRPr="009252C6" w:rsidRDefault="00261904" w:rsidP="00261904">
            <w:pPr>
              <w:tabs>
                <w:tab w:val="left" w:pos="9639"/>
              </w:tabs>
              <w:jc w:val="center"/>
            </w:pPr>
          </w:p>
        </w:tc>
      </w:tr>
    </w:tbl>
    <w:p w:rsidR="00261904" w:rsidRPr="009252C6" w:rsidRDefault="00261904" w:rsidP="00261904">
      <w:pPr>
        <w:tabs>
          <w:tab w:val="left" w:pos="9639"/>
        </w:tabs>
      </w:pPr>
    </w:p>
    <w:p w:rsidR="00261904" w:rsidRPr="009252C6" w:rsidRDefault="00261904" w:rsidP="00261904">
      <w:pPr>
        <w:tabs>
          <w:tab w:val="left" w:pos="9639"/>
        </w:tabs>
        <w:jc w:val="center"/>
        <w:rPr>
          <w:b/>
          <w:bCs/>
          <w:sz w:val="28"/>
          <w:szCs w:val="28"/>
        </w:rPr>
      </w:pPr>
      <w:r>
        <w:rPr>
          <w:b/>
          <w:bCs/>
          <w:sz w:val="28"/>
          <w:szCs w:val="28"/>
        </w:rPr>
        <w:t>Производственный персонал (рабочие)</w:t>
      </w:r>
    </w:p>
    <w:p w:rsidR="00261904" w:rsidRPr="009252C6" w:rsidRDefault="00261904" w:rsidP="0026190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261904" w:rsidRPr="009252C6" w:rsidTr="00261904">
        <w:trPr>
          <w:trHeight w:val="1000"/>
          <w:jc w:val="center"/>
        </w:trPr>
        <w:tc>
          <w:tcPr>
            <w:tcW w:w="761" w:type="dxa"/>
            <w:vAlign w:val="center"/>
          </w:tcPr>
          <w:p w:rsidR="00261904" w:rsidRPr="009252C6" w:rsidRDefault="00261904" w:rsidP="00261904">
            <w:pPr>
              <w:tabs>
                <w:tab w:val="left" w:pos="9639"/>
              </w:tabs>
              <w:jc w:val="center"/>
            </w:pPr>
            <w:r>
              <w:t xml:space="preserve">№ </w:t>
            </w:r>
            <w:proofErr w:type="gramStart"/>
            <w:r>
              <w:t>п</w:t>
            </w:r>
            <w:proofErr w:type="gramEnd"/>
            <w:r>
              <w:t>/п</w:t>
            </w:r>
          </w:p>
        </w:tc>
        <w:tc>
          <w:tcPr>
            <w:tcW w:w="2590" w:type="dxa"/>
            <w:vAlign w:val="center"/>
          </w:tcPr>
          <w:p w:rsidR="00261904" w:rsidRPr="009252C6" w:rsidRDefault="00261904" w:rsidP="00261904">
            <w:pPr>
              <w:tabs>
                <w:tab w:val="left" w:pos="9639"/>
              </w:tabs>
              <w:jc w:val="center"/>
            </w:pPr>
            <w:r>
              <w:t>Специальность</w:t>
            </w:r>
          </w:p>
          <w:p w:rsidR="00261904" w:rsidRPr="009252C6" w:rsidRDefault="00261904" w:rsidP="00261904">
            <w:pPr>
              <w:tabs>
                <w:tab w:val="left" w:pos="9639"/>
              </w:tabs>
              <w:jc w:val="center"/>
            </w:pPr>
            <w:r>
              <w:t>по каждому рабочему</w:t>
            </w:r>
          </w:p>
        </w:tc>
        <w:tc>
          <w:tcPr>
            <w:tcW w:w="2472" w:type="dxa"/>
            <w:vAlign w:val="center"/>
          </w:tcPr>
          <w:p w:rsidR="00261904" w:rsidRPr="009252C6" w:rsidRDefault="00261904" w:rsidP="00261904">
            <w:pPr>
              <w:tabs>
                <w:tab w:val="left" w:pos="9639"/>
              </w:tabs>
              <w:jc w:val="center"/>
            </w:pPr>
            <w:r>
              <w:t>Ф.И.О.</w:t>
            </w:r>
          </w:p>
        </w:tc>
        <w:tc>
          <w:tcPr>
            <w:tcW w:w="1984" w:type="dxa"/>
            <w:vAlign w:val="center"/>
          </w:tcPr>
          <w:p w:rsidR="00261904" w:rsidRPr="009252C6" w:rsidRDefault="00261904" w:rsidP="00261904">
            <w:pPr>
              <w:tabs>
                <w:tab w:val="left" w:pos="9639"/>
              </w:tabs>
              <w:jc w:val="center"/>
            </w:pPr>
            <w:r>
              <w:t>Разряд, квалификация</w:t>
            </w:r>
          </w:p>
        </w:tc>
        <w:tc>
          <w:tcPr>
            <w:tcW w:w="2451" w:type="dxa"/>
            <w:vAlign w:val="center"/>
          </w:tcPr>
          <w:p w:rsidR="00261904" w:rsidRPr="009252C6" w:rsidRDefault="00261904" w:rsidP="00261904">
            <w:pPr>
              <w:tabs>
                <w:tab w:val="left" w:pos="9639"/>
              </w:tabs>
              <w:jc w:val="center"/>
            </w:pPr>
            <w:r>
              <w:t>Стаж работы по специальности</w:t>
            </w:r>
          </w:p>
        </w:tc>
      </w:tr>
      <w:tr w:rsidR="00261904" w:rsidRPr="009252C6" w:rsidTr="00261904">
        <w:trPr>
          <w:jc w:val="center"/>
        </w:trPr>
        <w:tc>
          <w:tcPr>
            <w:tcW w:w="761" w:type="dxa"/>
            <w:vAlign w:val="center"/>
          </w:tcPr>
          <w:p w:rsidR="00261904" w:rsidRPr="009252C6" w:rsidRDefault="00261904" w:rsidP="00261904">
            <w:pPr>
              <w:tabs>
                <w:tab w:val="left" w:pos="9639"/>
              </w:tabs>
              <w:jc w:val="center"/>
            </w:pPr>
            <w:r>
              <w:t>1</w:t>
            </w:r>
          </w:p>
        </w:tc>
        <w:tc>
          <w:tcPr>
            <w:tcW w:w="2590" w:type="dxa"/>
            <w:vAlign w:val="center"/>
          </w:tcPr>
          <w:p w:rsidR="00261904" w:rsidRPr="009252C6" w:rsidRDefault="00261904" w:rsidP="00261904">
            <w:pPr>
              <w:tabs>
                <w:tab w:val="left" w:pos="9639"/>
              </w:tabs>
              <w:jc w:val="center"/>
            </w:pPr>
          </w:p>
        </w:tc>
        <w:tc>
          <w:tcPr>
            <w:tcW w:w="2472" w:type="dxa"/>
          </w:tcPr>
          <w:p w:rsidR="00261904" w:rsidRPr="009252C6" w:rsidRDefault="00261904" w:rsidP="00261904">
            <w:pPr>
              <w:tabs>
                <w:tab w:val="left" w:pos="9639"/>
              </w:tabs>
              <w:jc w:val="center"/>
            </w:pPr>
          </w:p>
        </w:tc>
        <w:tc>
          <w:tcPr>
            <w:tcW w:w="1984" w:type="dxa"/>
          </w:tcPr>
          <w:p w:rsidR="00261904" w:rsidRPr="009252C6" w:rsidRDefault="00261904" w:rsidP="00261904">
            <w:pPr>
              <w:tabs>
                <w:tab w:val="left" w:pos="9639"/>
              </w:tabs>
              <w:jc w:val="center"/>
            </w:pPr>
          </w:p>
        </w:tc>
        <w:tc>
          <w:tcPr>
            <w:tcW w:w="2451" w:type="dxa"/>
            <w:vAlign w:val="center"/>
          </w:tcPr>
          <w:p w:rsidR="00261904" w:rsidRPr="009252C6" w:rsidRDefault="00261904" w:rsidP="00261904">
            <w:pPr>
              <w:tabs>
                <w:tab w:val="left" w:pos="9639"/>
              </w:tabs>
              <w:jc w:val="center"/>
            </w:pPr>
          </w:p>
        </w:tc>
      </w:tr>
      <w:tr w:rsidR="00261904" w:rsidRPr="009252C6" w:rsidTr="00261904">
        <w:trPr>
          <w:jc w:val="center"/>
        </w:trPr>
        <w:tc>
          <w:tcPr>
            <w:tcW w:w="761" w:type="dxa"/>
            <w:vAlign w:val="center"/>
          </w:tcPr>
          <w:p w:rsidR="00261904" w:rsidRPr="009252C6" w:rsidRDefault="00261904" w:rsidP="00261904">
            <w:pPr>
              <w:tabs>
                <w:tab w:val="left" w:pos="9639"/>
              </w:tabs>
              <w:jc w:val="center"/>
            </w:pPr>
            <w:r>
              <w:t>2</w:t>
            </w:r>
          </w:p>
        </w:tc>
        <w:tc>
          <w:tcPr>
            <w:tcW w:w="2590" w:type="dxa"/>
            <w:vAlign w:val="center"/>
          </w:tcPr>
          <w:p w:rsidR="00261904" w:rsidRPr="009252C6" w:rsidRDefault="00261904" w:rsidP="00261904">
            <w:pPr>
              <w:tabs>
                <w:tab w:val="left" w:pos="9639"/>
              </w:tabs>
              <w:jc w:val="center"/>
            </w:pPr>
          </w:p>
        </w:tc>
        <w:tc>
          <w:tcPr>
            <w:tcW w:w="2472" w:type="dxa"/>
          </w:tcPr>
          <w:p w:rsidR="00261904" w:rsidRPr="009252C6" w:rsidRDefault="00261904" w:rsidP="00261904">
            <w:pPr>
              <w:tabs>
                <w:tab w:val="left" w:pos="9639"/>
              </w:tabs>
              <w:jc w:val="center"/>
            </w:pPr>
          </w:p>
        </w:tc>
        <w:tc>
          <w:tcPr>
            <w:tcW w:w="1984" w:type="dxa"/>
          </w:tcPr>
          <w:p w:rsidR="00261904" w:rsidRPr="009252C6" w:rsidRDefault="00261904" w:rsidP="00261904">
            <w:pPr>
              <w:tabs>
                <w:tab w:val="left" w:pos="9639"/>
              </w:tabs>
              <w:jc w:val="center"/>
            </w:pPr>
          </w:p>
        </w:tc>
        <w:tc>
          <w:tcPr>
            <w:tcW w:w="2451" w:type="dxa"/>
            <w:vAlign w:val="center"/>
          </w:tcPr>
          <w:p w:rsidR="00261904" w:rsidRPr="009252C6" w:rsidRDefault="00261904" w:rsidP="00261904">
            <w:pPr>
              <w:tabs>
                <w:tab w:val="left" w:pos="9639"/>
              </w:tabs>
              <w:jc w:val="center"/>
            </w:pPr>
          </w:p>
        </w:tc>
      </w:tr>
      <w:tr w:rsidR="00261904" w:rsidRPr="009252C6" w:rsidTr="00261904">
        <w:trPr>
          <w:jc w:val="center"/>
        </w:trPr>
        <w:tc>
          <w:tcPr>
            <w:tcW w:w="761" w:type="dxa"/>
            <w:vAlign w:val="center"/>
          </w:tcPr>
          <w:p w:rsidR="00261904" w:rsidRPr="009252C6" w:rsidRDefault="00261904" w:rsidP="00261904">
            <w:pPr>
              <w:tabs>
                <w:tab w:val="left" w:pos="9639"/>
              </w:tabs>
              <w:jc w:val="center"/>
            </w:pPr>
            <w:r>
              <w:t>…</w:t>
            </w:r>
          </w:p>
        </w:tc>
        <w:tc>
          <w:tcPr>
            <w:tcW w:w="2590" w:type="dxa"/>
            <w:vAlign w:val="center"/>
          </w:tcPr>
          <w:p w:rsidR="00261904" w:rsidRPr="009252C6" w:rsidRDefault="00261904" w:rsidP="00261904">
            <w:pPr>
              <w:tabs>
                <w:tab w:val="left" w:pos="9639"/>
              </w:tabs>
              <w:jc w:val="center"/>
            </w:pPr>
          </w:p>
        </w:tc>
        <w:tc>
          <w:tcPr>
            <w:tcW w:w="2472" w:type="dxa"/>
          </w:tcPr>
          <w:p w:rsidR="00261904" w:rsidRPr="009252C6" w:rsidRDefault="00261904" w:rsidP="00261904">
            <w:pPr>
              <w:tabs>
                <w:tab w:val="left" w:pos="9639"/>
              </w:tabs>
              <w:jc w:val="center"/>
            </w:pPr>
          </w:p>
        </w:tc>
        <w:tc>
          <w:tcPr>
            <w:tcW w:w="1984" w:type="dxa"/>
          </w:tcPr>
          <w:p w:rsidR="00261904" w:rsidRPr="009252C6" w:rsidRDefault="00261904" w:rsidP="00261904">
            <w:pPr>
              <w:tabs>
                <w:tab w:val="left" w:pos="9639"/>
              </w:tabs>
              <w:jc w:val="center"/>
            </w:pPr>
          </w:p>
        </w:tc>
        <w:tc>
          <w:tcPr>
            <w:tcW w:w="2451" w:type="dxa"/>
            <w:vAlign w:val="center"/>
          </w:tcPr>
          <w:p w:rsidR="00261904" w:rsidRPr="009252C6" w:rsidRDefault="00261904" w:rsidP="00261904">
            <w:pPr>
              <w:tabs>
                <w:tab w:val="left" w:pos="9639"/>
              </w:tabs>
              <w:jc w:val="center"/>
            </w:pPr>
          </w:p>
        </w:tc>
      </w:tr>
    </w:tbl>
    <w:p w:rsidR="00261904" w:rsidRPr="009252C6" w:rsidRDefault="00261904" w:rsidP="00261904">
      <w:pPr>
        <w:pStyle w:val="afa"/>
        <w:jc w:val="left"/>
        <w:rPr>
          <w:b/>
          <w:i/>
          <w:sz w:val="28"/>
          <w:szCs w:val="28"/>
        </w:rPr>
      </w:pPr>
    </w:p>
    <w:p w:rsidR="00261904" w:rsidRDefault="00261904" w:rsidP="00261904">
      <w:pPr>
        <w:rPr>
          <w:highlight w:val="cyan"/>
        </w:rPr>
      </w:pPr>
    </w:p>
    <w:p w:rsidR="00261904" w:rsidRPr="00193D5D" w:rsidRDefault="00261904" w:rsidP="00261904">
      <w:pPr>
        <w:rPr>
          <w:highlight w:val="cyan"/>
        </w:rPr>
      </w:pPr>
    </w:p>
    <w:p w:rsidR="00261904" w:rsidRDefault="00261904" w:rsidP="00261904">
      <w:pPr>
        <w:pStyle w:val="afa"/>
        <w:ind w:firstLine="0"/>
        <w:jc w:val="left"/>
        <w:rPr>
          <w:rFonts w:eastAsia="Times New Roman"/>
          <w:sz w:val="28"/>
          <w:szCs w:val="28"/>
        </w:rPr>
      </w:pPr>
    </w:p>
    <w:p w:rsidR="00261904" w:rsidRPr="00C20080" w:rsidRDefault="00261904" w:rsidP="0026190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261904" w:rsidRPr="00C20080" w:rsidRDefault="00261904" w:rsidP="00261904">
      <w:pPr>
        <w:tabs>
          <w:tab w:val="left" w:pos="8640"/>
        </w:tabs>
        <w:jc w:val="center"/>
        <w:rPr>
          <w:i/>
        </w:rPr>
      </w:pPr>
      <w:r>
        <w:rPr>
          <w:i/>
        </w:rPr>
        <w:t>(наименование претендента)</w:t>
      </w:r>
    </w:p>
    <w:p w:rsidR="00261904" w:rsidRPr="00C20080" w:rsidRDefault="00261904" w:rsidP="00261904">
      <w:pPr>
        <w:rPr>
          <w:sz w:val="28"/>
          <w:szCs w:val="28"/>
          <w:lang w:eastAsia="ru-RU"/>
        </w:rPr>
      </w:pPr>
      <w:r>
        <w:rPr>
          <w:sz w:val="28"/>
          <w:szCs w:val="28"/>
          <w:lang w:eastAsia="ru-RU"/>
        </w:rPr>
        <w:t>____________________________________________________________________</w:t>
      </w:r>
    </w:p>
    <w:p w:rsidR="00261904" w:rsidRPr="00C20080" w:rsidRDefault="00261904" w:rsidP="00261904">
      <w:pPr>
        <w:rPr>
          <w:i/>
        </w:rPr>
      </w:pPr>
      <w:r>
        <w:rPr>
          <w:i/>
        </w:rPr>
        <w:t xml:space="preserve">       М.П.</w:t>
      </w:r>
      <w:r>
        <w:rPr>
          <w:i/>
        </w:rPr>
        <w:tab/>
      </w:r>
      <w:r>
        <w:rPr>
          <w:i/>
        </w:rPr>
        <w:tab/>
      </w:r>
      <w:r>
        <w:rPr>
          <w:i/>
        </w:rPr>
        <w:tab/>
        <w:t>(должность, подпись, ФИО)</w:t>
      </w:r>
    </w:p>
    <w:p w:rsidR="00261904" w:rsidRPr="00C20080" w:rsidRDefault="00261904" w:rsidP="00261904">
      <w:pPr>
        <w:rPr>
          <w:sz w:val="28"/>
          <w:szCs w:val="28"/>
          <w:lang w:eastAsia="ru-RU"/>
        </w:rPr>
      </w:pPr>
      <w:r>
        <w:rPr>
          <w:sz w:val="28"/>
          <w:szCs w:val="28"/>
          <w:lang w:eastAsia="ru-RU"/>
        </w:rPr>
        <w:t>"____" _________ 201__ г.</w:t>
      </w:r>
    </w:p>
    <w:p w:rsidR="00261904" w:rsidRDefault="00261904"/>
    <w:p w:rsidR="00A30DD0" w:rsidRDefault="00261904">
      <w:pPr>
        <w:rPr>
          <w:highlight w:val="cyan"/>
        </w:rPr>
        <w:sectPr w:rsidR="00A30DD0" w:rsidSect="003214C4">
          <w:pgSz w:w="11907" w:h="16840" w:code="9"/>
          <w:pgMar w:top="1134" w:right="851" w:bottom="1134" w:left="1418" w:header="794" w:footer="794" w:gutter="0"/>
          <w:cols w:space="720"/>
          <w:titlePg/>
          <w:docGrid w:linePitch="326"/>
        </w:sectPr>
      </w:pPr>
      <w:r>
        <w:rPr>
          <w:highlight w:val="cyan"/>
        </w:rPr>
        <w:br w:type="page"/>
      </w:r>
    </w:p>
    <w:p w:rsidR="00A30DD0" w:rsidRDefault="00A30DD0"/>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261904" w:rsidRDefault="00261904"/>
    <w:sectPr w:rsidR="00261904"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24" w:rsidRDefault="00AE0624">
      <w:r>
        <w:separator/>
      </w:r>
    </w:p>
  </w:endnote>
  <w:endnote w:type="continuationSeparator" w:id="0">
    <w:p w:rsidR="00AE0624" w:rsidRDefault="00AE0624">
      <w:r>
        <w:continuationSeparator/>
      </w:r>
    </w:p>
  </w:endnote>
  <w:endnote w:type="continuationNotice" w:id="1">
    <w:p w:rsidR="00AE0624" w:rsidRDefault="00AE0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04" w:rsidRDefault="009301DF" w:rsidP="00BF6892">
    <w:pPr>
      <w:pStyle w:val="afe"/>
      <w:framePr w:wrap="around" w:vAnchor="text" w:hAnchor="margin" w:xAlign="right" w:y="1"/>
      <w:rPr>
        <w:rStyle w:val="a6"/>
      </w:rPr>
    </w:pPr>
    <w:r>
      <w:rPr>
        <w:rStyle w:val="a6"/>
      </w:rPr>
      <w:fldChar w:fldCharType="begin"/>
    </w:r>
    <w:r w:rsidR="00261904">
      <w:rPr>
        <w:rStyle w:val="a6"/>
      </w:rPr>
      <w:instrText xml:space="preserve">PAGE  </w:instrText>
    </w:r>
    <w:r>
      <w:rPr>
        <w:rStyle w:val="a6"/>
      </w:rPr>
      <w:fldChar w:fldCharType="separate"/>
    </w:r>
    <w:r w:rsidR="00261904">
      <w:rPr>
        <w:rStyle w:val="a6"/>
        <w:noProof/>
      </w:rPr>
      <w:t>28</w:t>
    </w:r>
    <w:r>
      <w:rPr>
        <w:rStyle w:val="a6"/>
      </w:rPr>
      <w:fldChar w:fldCharType="end"/>
    </w:r>
  </w:p>
  <w:p w:rsidR="00261904" w:rsidRDefault="0026190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04" w:rsidRDefault="00261904">
    <w:pPr>
      <w:pStyle w:val="afe"/>
      <w:jc w:val="center"/>
    </w:pPr>
  </w:p>
  <w:p w:rsidR="00261904" w:rsidRDefault="00261904"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24" w:rsidRDefault="00AE0624">
      <w:r>
        <w:separator/>
      </w:r>
    </w:p>
  </w:footnote>
  <w:footnote w:type="continuationSeparator" w:id="0">
    <w:p w:rsidR="00AE0624" w:rsidRDefault="00AE0624">
      <w:r>
        <w:continuationSeparator/>
      </w:r>
    </w:p>
  </w:footnote>
  <w:footnote w:type="continuationNotice" w:id="1">
    <w:p w:rsidR="00AE0624" w:rsidRDefault="00AE0624"/>
  </w:footnote>
  <w:footnote w:id="2">
    <w:p w:rsidR="00261904" w:rsidRDefault="00261904"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261904" w:rsidRDefault="00261904"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261904" w:rsidRDefault="00261904">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261904" w:rsidRDefault="00261904" w:rsidP="006F64C0">
      <w:pPr>
        <w:pStyle w:val="aff"/>
      </w:pPr>
      <w:r>
        <w:rPr>
          <w:rStyle w:val="af7"/>
        </w:rPr>
        <w:footnoteRef/>
      </w:r>
      <w:r>
        <w:t xml:space="preserve"> Пункты 12-16 настоящей формы заполняются на усмотрение претендента.</w:t>
      </w:r>
    </w:p>
  </w:footnote>
  <w:footnote w:id="6">
    <w:p w:rsidR="00261904" w:rsidRDefault="00261904">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904" w:rsidRDefault="009301DF" w:rsidP="008A64FE">
    <w:pPr>
      <w:pStyle w:val="afc"/>
      <w:jc w:val="center"/>
    </w:pPr>
    <w:r>
      <w:fldChar w:fldCharType="begin"/>
    </w:r>
    <w:r w:rsidR="00261904">
      <w:instrText xml:space="preserve"> PAGE   \* MERGEFORMAT </w:instrText>
    </w:r>
    <w:r>
      <w:fldChar w:fldCharType="separate"/>
    </w:r>
    <w:r w:rsidR="0097154C">
      <w:rPr>
        <w:noProof/>
      </w:rPr>
      <w:t>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2A23D7"/>
    <w:multiLevelType w:val="hybridMultilevel"/>
    <w:tmpl w:val="4C7A4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2AC2F52"/>
    <w:multiLevelType w:val="hybridMultilevel"/>
    <w:tmpl w:val="BBA07DA2"/>
    <w:lvl w:ilvl="0" w:tplc="0EE84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906395"/>
    <w:multiLevelType w:val="multilevel"/>
    <w:tmpl w:val="BF8E22E4"/>
    <w:lvl w:ilvl="0">
      <w:start w:val="1"/>
      <w:numFmt w:val="decimal"/>
      <w:lvlText w:val="%1."/>
      <w:lvlJc w:val="left"/>
      <w:pPr>
        <w:tabs>
          <w:tab w:val="num" w:pos="720"/>
        </w:tabs>
        <w:ind w:left="397" w:hanging="397"/>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B96769"/>
    <w:multiLevelType w:val="multilevel"/>
    <w:tmpl w:val="C2524A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0"/>
  </w:num>
  <w:num w:numId="9">
    <w:abstractNumId w:val="22"/>
  </w:num>
  <w:num w:numId="10">
    <w:abstractNumId w:val="28"/>
  </w:num>
  <w:num w:numId="11">
    <w:abstractNumId w:val="32"/>
  </w:num>
  <w:num w:numId="12">
    <w:abstractNumId w:val="35"/>
  </w:num>
  <w:num w:numId="13">
    <w:abstractNumId w:val="24"/>
  </w:num>
  <w:num w:numId="14">
    <w:abstractNumId w:val="26"/>
  </w:num>
  <w:num w:numId="15">
    <w:abstractNumId w:val="40"/>
  </w:num>
  <w:num w:numId="16">
    <w:abstractNumId w:val="27"/>
  </w:num>
  <w:num w:numId="17">
    <w:abstractNumId w:val="29"/>
  </w:num>
  <w:num w:numId="18">
    <w:abstractNumId w:val="34"/>
  </w:num>
  <w:num w:numId="19">
    <w:abstractNumId w:val="25"/>
  </w:num>
  <w:num w:numId="20">
    <w:abstractNumId w:val="31"/>
  </w:num>
  <w:num w:numId="21">
    <w:abstractNumId w:val="37"/>
  </w:num>
  <w:num w:numId="22">
    <w:abstractNumId w:val="21"/>
  </w:num>
  <w:num w:numId="23">
    <w:abstractNumId w:val="23"/>
  </w:num>
  <w:num w:numId="24">
    <w:abstractNumId w:val="39"/>
  </w:num>
  <w:num w:numId="25">
    <w:abstractNumId w:val="41"/>
  </w:num>
  <w:num w:numId="26">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2AE9"/>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0C57"/>
    <w:rsid w:val="002410DF"/>
    <w:rsid w:val="002435B5"/>
    <w:rsid w:val="00243F0F"/>
    <w:rsid w:val="00244FCC"/>
    <w:rsid w:val="00247CFB"/>
    <w:rsid w:val="00257F85"/>
    <w:rsid w:val="00260DCD"/>
    <w:rsid w:val="00261326"/>
    <w:rsid w:val="00261904"/>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1E4"/>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19A1"/>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4F7AF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08E5"/>
    <w:rsid w:val="00593786"/>
    <w:rsid w:val="005A0E3B"/>
    <w:rsid w:val="005A1C4B"/>
    <w:rsid w:val="005A1C6F"/>
    <w:rsid w:val="005A2B16"/>
    <w:rsid w:val="005A679F"/>
    <w:rsid w:val="005A6982"/>
    <w:rsid w:val="005A6CE9"/>
    <w:rsid w:val="005A7B0B"/>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4960"/>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77691"/>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09EF"/>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01DF"/>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54C"/>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0DD0"/>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0624"/>
    <w:rsid w:val="00AE1E29"/>
    <w:rsid w:val="00AE2756"/>
    <w:rsid w:val="00AE34DD"/>
    <w:rsid w:val="00AE5FB2"/>
    <w:rsid w:val="00AE660B"/>
    <w:rsid w:val="00AF0C50"/>
    <w:rsid w:val="00AF1D35"/>
    <w:rsid w:val="00AF2F62"/>
    <w:rsid w:val="00AF37A9"/>
    <w:rsid w:val="00AF3FBF"/>
    <w:rsid w:val="00AF56CE"/>
    <w:rsid w:val="00AF6ABE"/>
    <w:rsid w:val="00B02654"/>
    <w:rsid w:val="00B0593E"/>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0220"/>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95F2F"/>
    <w:rsid w:val="00BB00D0"/>
    <w:rsid w:val="00BB21E3"/>
    <w:rsid w:val="00BB2398"/>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17FC"/>
    <w:rsid w:val="00D94307"/>
    <w:rsid w:val="00D953A5"/>
    <w:rsid w:val="00DA1170"/>
    <w:rsid w:val="00DA1416"/>
    <w:rsid w:val="00DA2517"/>
    <w:rsid w:val="00DA2DD1"/>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6BD"/>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lang w:val="x-none" w:eastAsia="x-none"/>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bidi="ar-SA"/>
    </w:rPr>
  </w:style>
  <w:style w:type="paragraph" w:styleId="afff4">
    <w:name w:val="Revision"/>
    <w:hidden/>
    <w:uiPriority w:val="99"/>
    <w:semiHidden/>
    <w:rsid w:val="00343CF3"/>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lang w:val="x-none" w:eastAsia="x-none"/>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bidi="ar-SA"/>
    </w:rPr>
  </w:style>
  <w:style w:type="paragraph" w:styleId="afff4">
    <w:name w:val="Revision"/>
    <w:hidden/>
    <w:uiPriority w:val="99"/>
    <w:semiHidden/>
    <w:rsid w:val="00343CF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7034">
      <w:bodyDiv w:val="1"/>
      <w:marLeft w:val="0"/>
      <w:marRight w:val="0"/>
      <w:marTop w:val="0"/>
      <w:marBottom w:val="0"/>
      <w:divBdr>
        <w:top w:val="none" w:sz="0" w:space="0" w:color="auto"/>
        <w:left w:val="none" w:sz="0" w:space="0" w:color="auto"/>
        <w:bottom w:val="none" w:sz="0" w:space="0" w:color="auto"/>
        <w:right w:val="none" w:sz="0" w:space="0" w:color="auto"/>
      </w:divBdr>
    </w:div>
    <w:div w:id="52625937">
      <w:bodyDiv w:val="1"/>
      <w:marLeft w:val="0"/>
      <w:marRight w:val="0"/>
      <w:marTop w:val="0"/>
      <w:marBottom w:val="0"/>
      <w:divBdr>
        <w:top w:val="none" w:sz="0" w:space="0" w:color="auto"/>
        <w:left w:val="none" w:sz="0" w:space="0" w:color="auto"/>
        <w:bottom w:val="none" w:sz="0" w:space="0" w:color="auto"/>
        <w:right w:val="none" w:sz="0" w:space="0" w:color="auto"/>
      </w:divBdr>
    </w:div>
    <w:div w:id="127943879">
      <w:bodyDiv w:val="1"/>
      <w:marLeft w:val="0"/>
      <w:marRight w:val="0"/>
      <w:marTop w:val="0"/>
      <w:marBottom w:val="0"/>
      <w:divBdr>
        <w:top w:val="none" w:sz="0" w:space="0" w:color="auto"/>
        <w:left w:val="none" w:sz="0" w:space="0" w:color="auto"/>
        <w:bottom w:val="none" w:sz="0" w:space="0" w:color="auto"/>
        <w:right w:val="none" w:sz="0" w:space="0" w:color="auto"/>
      </w:divBdr>
    </w:div>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139805816">
      <w:bodyDiv w:val="1"/>
      <w:marLeft w:val="0"/>
      <w:marRight w:val="0"/>
      <w:marTop w:val="0"/>
      <w:marBottom w:val="0"/>
      <w:divBdr>
        <w:top w:val="none" w:sz="0" w:space="0" w:color="auto"/>
        <w:left w:val="none" w:sz="0" w:space="0" w:color="auto"/>
        <w:bottom w:val="none" w:sz="0" w:space="0" w:color="auto"/>
        <w:right w:val="none" w:sz="0" w:space="0" w:color="auto"/>
      </w:divBdr>
    </w:div>
    <w:div w:id="185947797">
      <w:bodyDiv w:val="1"/>
      <w:marLeft w:val="0"/>
      <w:marRight w:val="0"/>
      <w:marTop w:val="0"/>
      <w:marBottom w:val="0"/>
      <w:divBdr>
        <w:top w:val="none" w:sz="0" w:space="0" w:color="auto"/>
        <w:left w:val="none" w:sz="0" w:space="0" w:color="auto"/>
        <w:bottom w:val="none" w:sz="0" w:space="0" w:color="auto"/>
        <w:right w:val="none" w:sz="0" w:space="0" w:color="auto"/>
      </w:divBdr>
    </w:div>
    <w:div w:id="312607074">
      <w:bodyDiv w:val="1"/>
      <w:marLeft w:val="0"/>
      <w:marRight w:val="0"/>
      <w:marTop w:val="0"/>
      <w:marBottom w:val="0"/>
      <w:divBdr>
        <w:top w:val="none" w:sz="0" w:space="0" w:color="auto"/>
        <w:left w:val="none" w:sz="0" w:space="0" w:color="auto"/>
        <w:bottom w:val="none" w:sz="0" w:space="0" w:color="auto"/>
        <w:right w:val="none" w:sz="0" w:space="0" w:color="auto"/>
      </w:divBdr>
    </w:div>
    <w:div w:id="384180357">
      <w:bodyDiv w:val="1"/>
      <w:marLeft w:val="0"/>
      <w:marRight w:val="0"/>
      <w:marTop w:val="0"/>
      <w:marBottom w:val="0"/>
      <w:divBdr>
        <w:top w:val="none" w:sz="0" w:space="0" w:color="auto"/>
        <w:left w:val="none" w:sz="0" w:space="0" w:color="auto"/>
        <w:bottom w:val="none" w:sz="0" w:space="0" w:color="auto"/>
        <w:right w:val="none" w:sz="0" w:space="0" w:color="auto"/>
      </w:divBdr>
    </w:div>
    <w:div w:id="41427995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486674593">
      <w:bodyDiv w:val="1"/>
      <w:marLeft w:val="0"/>
      <w:marRight w:val="0"/>
      <w:marTop w:val="0"/>
      <w:marBottom w:val="0"/>
      <w:divBdr>
        <w:top w:val="none" w:sz="0" w:space="0" w:color="auto"/>
        <w:left w:val="none" w:sz="0" w:space="0" w:color="auto"/>
        <w:bottom w:val="none" w:sz="0" w:space="0" w:color="auto"/>
        <w:right w:val="none" w:sz="0" w:space="0" w:color="auto"/>
      </w:divBdr>
    </w:div>
    <w:div w:id="672689559">
      <w:bodyDiv w:val="1"/>
      <w:marLeft w:val="0"/>
      <w:marRight w:val="0"/>
      <w:marTop w:val="0"/>
      <w:marBottom w:val="0"/>
      <w:divBdr>
        <w:top w:val="none" w:sz="0" w:space="0" w:color="auto"/>
        <w:left w:val="none" w:sz="0" w:space="0" w:color="auto"/>
        <w:bottom w:val="none" w:sz="0" w:space="0" w:color="auto"/>
        <w:right w:val="none" w:sz="0" w:space="0" w:color="auto"/>
      </w:divBdr>
    </w:div>
    <w:div w:id="675232389">
      <w:bodyDiv w:val="1"/>
      <w:marLeft w:val="0"/>
      <w:marRight w:val="0"/>
      <w:marTop w:val="0"/>
      <w:marBottom w:val="0"/>
      <w:divBdr>
        <w:top w:val="none" w:sz="0" w:space="0" w:color="auto"/>
        <w:left w:val="none" w:sz="0" w:space="0" w:color="auto"/>
        <w:bottom w:val="none" w:sz="0" w:space="0" w:color="auto"/>
        <w:right w:val="none" w:sz="0" w:space="0" w:color="auto"/>
      </w:divBdr>
    </w:div>
    <w:div w:id="697657104">
      <w:bodyDiv w:val="1"/>
      <w:marLeft w:val="0"/>
      <w:marRight w:val="0"/>
      <w:marTop w:val="0"/>
      <w:marBottom w:val="0"/>
      <w:divBdr>
        <w:top w:val="none" w:sz="0" w:space="0" w:color="auto"/>
        <w:left w:val="none" w:sz="0" w:space="0" w:color="auto"/>
        <w:bottom w:val="none" w:sz="0" w:space="0" w:color="auto"/>
        <w:right w:val="none" w:sz="0" w:space="0" w:color="auto"/>
      </w:divBdr>
    </w:div>
    <w:div w:id="698698524">
      <w:bodyDiv w:val="1"/>
      <w:marLeft w:val="0"/>
      <w:marRight w:val="0"/>
      <w:marTop w:val="0"/>
      <w:marBottom w:val="0"/>
      <w:divBdr>
        <w:top w:val="none" w:sz="0" w:space="0" w:color="auto"/>
        <w:left w:val="none" w:sz="0" w:space="0" w:color="auto"/>
        <w:bottom w:val="none" w:sz="0" w:space="0" w:color="auto"/>
        <w:right w:val="none" w:sz="0" w:space="0" w:color="auto"/>
      </w:divBdr>
    </w:div>
    <w:div w:id="781729821">
      <w:bodyDiv w:val="1"/>
      <w:marLeft w:val="0"/>
      <w:marRight w:val="0"/>
      <w:marTop w:val="0"/>
      <w:marBottom w:val="0"/>
      <w:divBdr>
        <w:top w:val="none" w:sz="0" w:space="0" w:color="auto"/>
        <w:left w:val="none" w:sz="0" w:space="0" w:color="auto"/>
        <w:bottom w:val="none" w:sz="0" w:space="0" w:color="auto"/>
        <w:right w:val="none" w:sz="0" w:space="0" w:color="auto"/>
      </w:divBdr>
    </w:div>
    <w:div w:id="936524122">
      <w:bodyDiv w:val="1"/>
      <w:marLeft w:val="0"/>
      <w:marRight w:val="0"/>
      <w:marTop w:val="0"/>
      <w:marBottom w:val="0"/>
      <w:divBdr>
        <w:top w:val="none" w:sz="0" w:space="0" w:color="auto"/>
        <w:left w:val="none" w:sz="0" w:space="0" w:color="auto"/>
        <w:bottom w:val="none" w:sz="0" w:space="0" w:color="auto"/>
        <w:right w:val="none" w:sz="0" w:space="0" w:color="auto"/>
      </w:divBdr>
    </w:div>
    <w:div w:id="967974114">
      <w:bodyDiv w:val="1"/>
      <w:marLeft w:val="0"/>
      <w:marRight w:val="0"/>
      <w:marTop w:val="0"/>
      <w:marBottom w:val="0"/>
      <w:divBdr>
        <w:top w:val="none" w:sz="0" w:space="0" w:color="auto"/>
        <w:left w:val="none" w:sz="0" w:space="0" w:color="auto"/>
        <w:bottom w:val="none" w:sz="0" w:space="0" w:color="auto"/>
        <w:right w:val="none" w:sz="0" w:space="0" w:color="auto"/>
      </w:divBdr>
    </w:div>
    <w:div w:id="996617974">
      <w:bodyDiv w:val="1"/>
      <w:marLeft w:val="0"/>
      <w:marRight w:val="0"/>
      <w:marTop w:val="0"/>
      <w:marBottom w:val="0"/>
      <w:divBdr>
        <w:top w:val="none" w:sz="0" w:space="0" w:color="auto"/>
        <w:left w:val="none" w:sz="0" w:space="0" w:color="auto"/>
        <w:bottom w:val="none" w:sz="0" w:space="0" w:color="auto"/>
        <w:right w:val="none" w:sz="0" w:space="0" w:color="auto"/>
      </w:divBdr>
    </w:div>
    <w:div w:id="1033773630">
      <w:bodyDiv w:val="1"/>
      <w:marLeft w:val="0"/>
      <w:marRight w:val="0"/>
      <w:marTop w:val="0"/>
      <w:marBottom w:val="0"/>
      <w:divBdr>
        <w:top w:val="none" w:sz="0" w:space="0" w:color="auto"/>
        <w:left w:val="none" w:sz="0" w:space="0" w:color="auto"/>
        <w:bottom w:val="none" w:sz="0" w:space="0" w:color="auto"/>
        <w:right w:val="none" w:sz="0" w:space="0" w:color="auto"/>
      </w:divBdr>
    </w:div>
    <w:div w:id="1041174566">
      <w:bodyDiv w:val="1"/>
      <w:marLeft w:val="0"/>
      <w:marRight w:val="0"/>
      <w:marTop w:val="0"/>
      <w:marBottom w:val="0"/>
      <w:divBdr>
        <w:top w:val="none" w:sz="0" w:space="0" w:color="auto"/>
        <w:left w:val="none" w:sz="0" w:space="0" w:color="auto"/>
        <w:bottom w:val="none" w:sz="0" w:space="0" w:color="auto"/>
        <w:right w:val="none" w:sz="0" w:space="0" w:color="auto"/>
      </w:divBdr>
    </w:div>
    <w:div w:id="1050112680">
      <w:bodyDiv w:val="1"/>
      <w:marLeft w:val="0"/>
      <w:marRight w:val="0"/>
      <w:marTop w:val="0"/>
      <w:marBottom w:val="0"/>
      <w:divBdr>
        <w:top w:val="none" w:sz="0" w:space="0" w:color="auto"/>
        <w:left w:val="none" w:sz="0" w:space="0" w:color="auto"/>
        <w:bottom w:val="none" w:sz="0" w:space="0" w:color="auto"/>
        <w:right w:val="none" w:sz="0" w:space="0" w:color="auto"/>
      </w:divBdr>
    </w:div>
    <w:div w:id="1142380904">
      <w:bodyDiv w:val="1"/>
      <w:marLeft w:val="0"/>
      <w:marRight w:val="0"/>
      <w:marTop w:val="0"/>
      <w:marBottom w:val="0"/>
      <w:divBdr>
        <w:top w:val="none" w:sz="0" w:space="0" w:color="auto"/>
        <w:left w:val="none" w:sz="0" w:space="0" w:color="auto"/>
        <w:bottom w:val="none" w:sz="0" w:space="0" w:color="auto"/>
        <w:right w:val="none" w:sz="0" w:space="0" w:color="auto"/>
      </w:divBdr>
    </w:div>
    <w:div w:id="1143307693">
      <w:bodyDiv w:val="1"/>
      <w:marLeft w:val="0"/>
      <w:marRight w:val="0"/>
      <w:marTop w:val="0"/>
      <w:marBottom w:val="0"/>
      <w:divBdr>
        <w:top w:val="none" w:sz="0" w:space="0" w:color="auto"/>
        <w:left w:val="none" w:sz="0" w:space="0" w:color="auto"/>
        <w:bottom w:val="none" w:sz="0" w:space="0" w:color="auto"/>
        <w:right w:val="none" w:sz="0" w:space="0" w:color="auto"/>
      </w:divBdr>
    </w:div>
    <w:div w:id="1198157054">
      <w:bodyDiv w:val="1"/>
      <w:marLeft w:val="0"/>
      <w:marRight w:val="0"/>
      <w:marTop w:val="0"/>
      <w:marBottom w:val="0"/>
      <w:divBdr>
        <w:top w:val="none" w:sz="0" w:space="0" w:color="auto"/>
        <w:left w:val="none" w:sz="0" w:space="0" w:color="auto"/>
        <w:bottom w:val="none" w:sz="0" w:space="0" w:color="auto"/>
        <w:right w:val="none" w:sz="0" w:space="0" w:color="auto"/>
      </w:divBdr>
    </w:div>
    <w:div w:id="1236236555">
      <w:bodyDiv w:val="1"/>
      <w:marLeft w:val="0"/>
      <w:marRight w:val="0"/>
      <w:marTop w:val="0"/>
      <w:marBottom w:val="0"/>
      <w:divBdr>
        <w:top w:val="none" w:sz="0" w:space="0" w:color="auto"/>
        <w:left w:val="none" w:sz="0" w:space="0" w:color="auto"/>
        <w:bottom w:val="none" w:sz="0" w:space="0" w:color="auto"/>
        <w:right w:val="none" w:sz="0" w:space="0" w:color="auto"/>
      </w:divBdr>
    </w:div>
    <w:div w:id="1256012036">
      <w:bodyDiv w:val="1"/>
      <w:marLeft w:val="0"/>
      <w:marRight w:val="0"/>
      <w:marTop w:val="0"/>
      <w:marBottom w:val="0"/>
      <w:divBdr>
        <w:top w:val="none" w:sz="0" w:space="0" w:color="auto"/>
        <w:left w:val="none" w:sz="0" w:space="0" w:color="auto"/>
        <w:bottom w:val="none" w:sz="0" w:space="0" w:color="auto"/>
        <w:right w:val="none" w:sz="0" w:space="0" w:color="auto"/>
      </w:divBdr>
    </w:div>
    <w:div w:id="1296713519">
      <w:bodyDiv w:val="1"/>
      <w:marLeft w:val="0"/>
      <w:marRight w:val="0"/>
      <w:marTop w:val="0"/>
      <w:marBottom w:val="0"/>
      <w:divBdr>
        <w:top w:val="none" w:sz="0" w:space="0" w:color="auto"/>
        <w:left w:val="none" w:sz="0" w:space="0" w:color="auto"/>
        <w:bottom w:val="none" w:sz="0" w:space="0" w:color="auto"/>
        <w:right w:val="none" w:sz="0" w:space="0" w:color="auto"/>
      </w:divBdr>
    </w:div>
    <w:div w:id="1306546135">
      <w:bodyDiv w:val="1"/>
      <w:marLeft w:val="0"/>
      <w:marRight w:val="0"/>
      <w:marTop w:val="0"/>
      <w:marBottom w:val="0"/>
      <w:divBdr>
        <w:top w:val="none" w:sz="0" w:space="0" w:color="auto"/>
        <w:left w:val="none" w:sz="0" w:space="0" w:color="auto"/>
        <w:bottom w:val="none" w:sz="0" w:space="0" w:color="auto"/>
        <w:right w:val="none" w:sz="0" w:space="0" w:color="auto"/>
      </w:divBdr>
    </w:div>
    <w:div w:id="1341195789">
      <w:bodyDiv w:val="1"/>
      <w:marLeft w:val="0"/>
      <w:marRight w:val="0"/>
      <w:marTop w:val="0"/>
      <w:marBottom w:val="0"/>
      <w:divBdr>
        <w:top w:val="none" w:sz="0" w:space="0" w:color="auto"/>
        <w:left w:val="none" w:sz="0" w:space="0" w:color="auto"/>
        <w:bottom w:val="none" w:sz="0" w:space="0" w:color="auto"/>
        <w:right w:val="none" w:sz="0" w:space="0" w:color="auto"/>
      </w:divBdr>
    </w:div>
    <w:div w:id="1343514770">
      <w:bodyDiv w:val="1"/>
      <w:marLeft w:val="0"/>
      <w:marRight w:val="0"/>
      <w:marTop w:val="0"/>
      <w:marBottom w:val="0"/>
      <w:divBdr>
        <w:top w:val="none" w:sz="0" w:space="0" w:color="auto"/>
        <w:left w:val="none" w:sz="0" w:space="0" w:color="auto"/>
        <w:bottom w:val="none" w:sz="0" w:space="0" w:color="auto"/>
        <w:right w:val="none" w:sz="0" w:space="0" w:color="auto"/>
      </w:divBdr>
    </w:div>
    <w:div w:id="1379548998">
      <w:bodyDiv w:val="1"/>
      <w:marLeft w:val="0"/>
      <w:marRight w:val="0"/>
      <w:marTop w:val="0"/>
      <w:marBottom w:val="0"/>
      <w:divBdr>
        <w:top w:val="none" w:sz="0" w:space="0" w:color="auto"/>
        <w:left w:val="none" w:sz="0" w:space="0" w:color="auto"/>
        <w:bottom w:val="none" w:sz="0" w:space="0" w:color="auto"/>
        <w:right w:val="none" w:sz="0" w:space="0" w:color="auto"/>
      </w:divBdr>
    </w:div>
    <w:div w:id="1434009209">
      <w:bodyDiv w:val="1"/>
      <w:marLeft w:val="0"/>
      <w:marRight w:val="0"/>
      <w:marTop w:val="0"/>
      <w:marBottom w:val="0"/>
      <w:divBdr>
        <w:top w:val="none" w:sz="0" w:space="0" w:color="auto"/>
        <w:left w:val="none" w:sz="0" w:space="0" w:color="auto"/>
        <w:bottom w:val="none" w:sz="0" w:space="0" w:color="auto"/>
        <w:right w:val="none" w:sz="0" w:space="0" w:color="auto"/>
      </w:divBdr>
    </w:div>
    <w:div w:id="152328312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613711400">
      <w:bodyDiv w:val="1"/>
      <w:marLeft w:val="0"/>
      <w:marRight w:val="0"/>
      <w:marTop w:val="0"/>
      <w:marBottom w:val="0"/>
      <w:divBdr>
        <w:top w:val="none" w:sz="0" w:space="0" w:color="auto"/>
        <w:left w:val="none" w:sz="0" w:space="0" w:color="auto"/>
        <w:bottom w:val="none" w:sz="0" w:space="0" w:color="auto"/>
        <w:right w:val="none" w:sz="0" w:space="0" w:color="auto"/>
      </w:divBdr>
    </w:div>
    <w:div w:id="1618833792">
      <w:bodyDiv w:val="1"/>
      <w:marLeft w:val="0"/>
      <w:marRight w:val="0"/>
      <w:marTop w:val="0"/>
      <w:marBottom w:val="0"/>
      <w:divBdr>
        <w:top w:val="none" w:sz="0" w:space="0" w:color="auto"/>
        <w:left w:val="none" w:sz="0" w:space="0" w:color="auto"/>
        <w:bottom w:val="none" w:sz="0" w:space="0" w:color="auto"/>
        <w:right w:val="none" w:sz="0" w:space="0" w:color="auto"/>
      </w:divBdr>
    </w:div>
    <w:div w:id="1714570829">
      <w:bodyDiv w:val="1"/>
      <w:marLeft w:val="0"/>
      <w:marRight w:val="0"/>
      <w:marTop w:val="0"/>
      <w:marBottom w:val="0"/>
      <w:divBdr>
        <w:top w:val="none" w:sz="0" w:space="0" w:color="auto"/>
        <w:left w:val="none" w:sz="0" w:space="0" w:color="auto"/>
        <w:bottom w:val="none" w:sz="0" w:space="0" w:color="auto"/>
        <w:right w:val="none" w:sz="0" w:space="0" w:color="auto"/>
      </w:divBdr>
    </w:div>
    <w:div w:id="1768378429">
      <w:bodyDiv w:val="1"/>
      <w:marLeft w:val="0"/>
      <w:marRight w:val="0"/>
      <w:marTop w:val="0"/>
      <w:marBottom w:val="0"/>
      <w:divBdr>
        <w:top w:val="none" w:sz="0" w:space="0" w:color="auto"/>
        <w:left w:val="none" w:sz="0" w:space="0" w:color="auto"/>
        <w:bottom w:val="none" w:sz="0" w:space="0" w:color="auto"/>
        <w:right w:val="none" w:sz="0" w:space="0" w:color="auto"/>
      </w:divBdr>
    </w:div>
    <w:div w:id="1772699053">
      <w:bodyDiv w:val="1"/>
      <w:marLeft w:val="0"/>
      <w:marRight w:val="0"/>
      <w:marTop w:val="0"/>
      <w:marBottom w:val="0"/>
      <w:divBdr>
        <w:top w:val="none" w:sz="0" w:space="0" w:color="auto"/>
        <w:left w:val="none" w:sz="0" w:space="0" w:color="auto"/>
        <w:bottom w:val="none" w:sz="0" w:space="0" w:color="auto"/>
        <w:right w:val="none" w:sz="0" w:space="0" w:color="auto"/>
      </w:divBdr>
    </w:div>
    <w:div w:id="1789425440">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38184479">
      <w:bodyDiv w:val="1"/>
      <w:marLeft w:val="0"/>
      <w:marRight w:val="0"/>
      <w:marTop w:val="0"/>
      <w:marBottom w:val="0"/>
      <w:divBdr>
        <w:top w:val="none" w:sz="0" w:space="0" w:color="auto"/>
        <w:left w:val="none" w:sz="0" w:space="0" w:color="auto"/>
        <w:bottom w:val="none" w:sz="0" w:space="0" w:color="auto"/>
        <w:right w:val="none" w:sz="0" w:space="0" w:color="auto"/>
      </w:divBdr>
    </w:div>
    <w:div w:id="1845047298">
      <w:bodyDiv w:val="1"/>
      <w:marLeft w:val="0"/>
      <w:marRight w:val="0"/>
      <w:marTop w:val="0"/>
      <w:marBottom w:val="0"/>
      <w:divBdr>
        <w:top w:val="none" w:sz="0" w:space="0" w:color="auto"/>
        <w:left w:val="none" w:sz="0" w:space="0" w:color="auto"/>
        <w:bottom w:val="none" w:sz="0" w:space="0" w:color="auto"/>
        <w:right w:val="none" w:sz="0" w:space="0" w:color="auto"/>
      </w:divBdr>
    </w:div>
    <w:div w:id="1925652067">
      <w:bodyDiv w:val="1"/>
      <w:marLeft w:val="0"/>
      <w:marRight w:val="0"/>
      <w:marTop w:val="0"/>
      <w:marBottom w:val="0"/>
      <w:divBdr>
        <w:top w:val="none" w:sz="0" w:space="0" w:color="auto"/>
        <w:left w:val="none" w:sz="0" w:space="0" w:color="auto"/>
        <w:bottom w:val="none" w:sz="0" w:space="0" w:color="auto"/>
        <w:right w:val="none" w:sz="0" w:space="0" w:color="auto"/>
      </w:divBdr>
    </w:div>
    <w:div w:id="2017997293">
      <w:bodyDiv w:val="1"/>
      <w:marLeft w:val="0"/>
      <w:marRight w:val="0"/>
      <w:marTop w:val="0"/>
      <w:marBottom w:val="0"/>
      <w:divBdr>
        <w:top w:val="none" w:sz="0" w:space="0" w:color="auto"/>
        <w:left w:val="none" w:sz="0" w:space="0" w:color="auto"/>
        <w:bottom w:val="none" w:sz="0" w:space="0" w:color="auto"/>
        <w:right w:val="none" w:sz="0" w:space="0" w:color="auto"/>
      </w:divBdr>
    </w:div>
    <w:div w:id="2061636634">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yperlink" Target="http://www.ink-market.ru/catalog/item/detail/26460.html"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tender"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www.trcont.com/" TargetMode="External"/><Relationship Id="rId27" Type="http://schemas.openxmlformats.org/officeDocument/2006/relationships/hyperlink" Target="consultantplus://offline/ref=2C67DA71264B97BB307BF20C7E01318887B7A18A30EE4CDD44EE5F56CED130356C8397EBD09CB8w0W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C6698-FEFD-4B90-89BF-5ED50819FA93}">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F8741B5-1B9A-4640-B2B2-A65E3698354A}">
  <ds:schemaRefs>
    <ds:schemaRef ds:uri="http://schemas.openxmlformats.org/officeDocument/2006/bibliography"/>
  </ds:schemaRefs>
</ds:datastoreItem>
</file>

<file path=customXml/itemProps4.xml><?xml version="1.0" encoding="utf-8"?>
<ds:datastoreItem xmlns:ds="http://schemas.openxmlformats.org/officeDocument/2006/customXml" ds:itemID="{0CCCC1A3-3484-4BDC-AB03-174BF1E3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60</Pages>
  <Words>19472</Words>
  <Characters>110996</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130208</CharactersWithSpaces>
  <SharedDoc>false</SharedDoc>
  <HLinks>
    <vt:vector size="84" baseType="variant">
      <vt:variant>
        <vt:i4>4718674</vt:i4>
      </vt:variant>
      <vt:variant>
        <vt:i4>39</vt:i4>
      </vt:variant>
      <vt:variant>
        <vt:i4>0</vt:i4>
      </vt:variant>
      <vt:variant>
        <vt:i4>5</vt:i4>
      </vt:variant>
      <vt:variant>
        <vt:lpwstr>consultantplus://offline/ref=2C67DA71264B97BB307BF20C7E01318887B7A18A30EE4CDD44EE5F56CED130356C8397EBD09CB8w0WDF</vt:lpwstr>
      </vt:variant>
      <vt:variant>
        <vt:lpwstr/>
      </vt:variant>
      <vt:variant>
        <vt:i4>131125</vt:i4>
      </vt:variant>
      <vt:variant>
        <vt:i4>36</vt:i4>
      </vt:variant>
      <vt:variant>
        <vt:i4>0</vt:i4>
      </vt:variant>
      <vt:variant>
        <vt:i4>5</vt:i4>
      </vt:variant>
      <vt:variant>
        <vt:lpwstr>mailto:info@otc.ru</vt:lpwstr>
      </vt:variant>
      <vt:variant>
        <vt:lpwstr/>
      </vt:variant>
      <vt:variant>
        <vt:i4>7995430</vt:i4>
      </vt:variant>
      <vt:variant>
        <vt:i4>33</vt:i4>
      </vt:variant>
      <vt:variant>
        <vt:i4>0</vt:i4>
      </vt:variant>
      <vt:variant>
        <vt:i4>5</vt:i4>
      </vt:variant>
      <vt:variant>
        <vt:lpwstr>http://otc.ru/</vt:lpwstr>
      </vt:variant>
      <vt:variant>
        <vt:lpwstr/>
      </vt:variant>
      <vt:variant>
        <vt:i4>589913</vt:i4>
      </vt:variant>
      <vt:variant>
        <vt:i4>30</vt:i4>
      </vt:variant>
      <vt:variant>
        <vt:i4>0</vt:i4>
      </vt:variant>
      <vt:variant>
        <vt:i4>5</vt:i4>
      </vt:variant>
      <vt:variant>
        <vt:lpwstr>http://otc.ru/tender</vt:lpwstr>
      </vt:variant>
      <vt:variant>
        <vt:lpwstr/>
      </vt:variant>
      <vt:variant>
        <vt:i4>6553725</vt:i4>
      </vt:variant>
      <vt:variant>
        <vt:i4>27</vt:i4>
      </vt:variant>
      <vt:variant>
        <vt:i4>0</vt:i4>
      </vt:variant>
      <vt:variant>
        <vt:i4>5</vt:i4>
      </vt:variant>
      <vt:variant>
        <vt:lpwstr>http://zakupki.gov.ru/epz/main/public/home.html</vt:lpwstr>
      </vt:variant>
      <vt:variant>
        <vt:lpwstr/>
      </vt:variant>
      <vt:variant>
        <vt:i4>3932215</vt:i4>
      </vt:variant>
      <vt:variant>
        <vt:i4>24</vt:i4>
      </vt:variant>
      <vt:variant>
        <vt:i4>0</vt:i4>
      </vt:variant>
      <vt:variant>
        <vt:i4>5</vt:i4>
      </vt:variant>
      <vt:variant>
        <vt:lpwstr>http://www.trcont.com/</vt:lpwstr>
      </vt:variant>
      <vt:variant>
        <vt:lpwstr/>
      </vt:variant>
      <vt:variant>
        <vt:i4>7077989</vt:i4>
      </vt:variant>
      <vt:variant>
        <vt:i4>21</vt:i4>
      </vt:variant>
      <vt:variant>
        <vt:i4>0</vt:i4>
      </vt:variant>
      <vt:variant>
        <vt:i4>5</vt:i4>
      </vt:variant>
      <vt:variant>
        <vt:lpwstr>http://www.ink-market.ru/catalog/item/detail/26460.html</vt:lpwstr>
      </vt:variant>
      <vt:variant>
        <vt:lpwstr/>
      </vt:variant>
      <vt:variant>
        <vt:i4>2490409</vt:i4>
      </vt:variant>
      <vt:variant>
        <vt:i4>18</vt:i4>
      </vt:variant>
      <vt:variant>
        <vt:i4>0</vt:i4>
      </vt:variant>
      <vt:variant>
        <vt:i4>5</vt:i4>
      </vt:variant>
      <vt:variant>
        <vt:lpwstr>http://www.awella.ru/hpcp4005-3.php.htm</vt:lpwstr>
      </vt:variant>
      <vt:variant>
        <vt:lpwstr/>
      </vt:variant>
      <vt:variant>
        <vt:i4>3407930</vt:i4>
      </vt:variant>
      <vt:variant>
        <vt:i4>15</vt:i4>
      </vt:variant>
      <vt:variant>
        <vt:i4>0</vt:i4>
      </vt:variant>
      <vt:variant>
        <vt:i4>5</vt:i4>
      </vt:variant>
      <vt:variant>
        <vt:lpwstr>https://rmsp.nalog.ru/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1376325</vt:i4>
      </vt:variant>
      <vt:variant>
        <vt:i4>6</vt:i4>
      </vt:variant>
      <vt:variant>
        <vt:i4>0</vt:i4>
      </vt:variant>
      <vt:variant>
        <vt:i4>5</vt:i4>
      </vt:variant>
      <vt:variant>
        <vt:lpwstr>https://rmsp.nalog.ru/about.html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Сальнаск Андрей Эдуардович</cp:lastModifiedBy>
  <cp:revision>6</cp:revision>
  <cp:lastPrinted>2017-01-17T14:17:00Z</cp:lastPrinted>
  <dcterms:created xsi:type="dcterms:W3CDTF">2018-05-30T08:50:00Z</dcterms:created>
  <dcterms:modified xsi:type="dcterms:W3CDTF">2018-05-30T10:03:00Z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