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C4A488" w14:textId="77777777" w:rsidR="001F39E9" w:rsidRPr="006D2B87" w:rsidRDefault="001F39E9" w:rsidP="001F39E9">
      <w:pPr>
        <w:tabs>
          <w:tab w:val="left" w:pos="4962"/>
        </w:tabs>
        <w:ind w:left="4820"/>
        <w:rPr>
          <w:b/>
          <w:bCs/>
          <w:sz w:val="28"/>
          <w:szCs w:val="28"/>
        </w:rPr>
      </w:pPr>
      <w:bookmarkStart w:id="0" w:name="_GoBack"/>
      <w:bookmarkEnd w:id="0"/>
      <w:r w:rsidRPr="006D2B87">
        <w:rPr>
          <w:b/>
          <w:bCs/>
          <w:sz w:val="28"/>
          <w:szCs w:val="28"/>
        </w:rPr>
        <w:t>УТВЕРЖДАЮ</w:t>
      </w:r>
    </w:p>
    <w:p w14:paraId="5FE8C8CD" w14:textId="77777777" w:rsidR="001F39E9" w:rsidRPr="006D2B87" w:rsidRDefault="001F39E9" w:rsidP="001F39E9">
      <w:pPr>
        <w:tabs>
          <w:tab w:val="left" w:pos="4962"/>
        </w:tabs>
        <w:ind w:left="4820"/>
        <w:rPr>
          <w:rFonts w:eastAsia="Arial Unicode MS"/>
          <w:b/>
          <w:bCs/>
          <w:sz w:val="28"/>
          <w:szCs w:val="28"/>
        </w:rPr>
      </w:pPr>
    </w:p>
    <w:p w14:paraId="3C384A35" w14:textId="09F25C94" w:rsidR="00E72299" w:rsidRDefault="00E72299" w:rsidP="00CC4AEA">
      <w:pPr>
        <w:tabs>
          <w:tab w:val="left" w:pos="4962"/>
        </w:tabs>
        <w:ind w:left="4820"/>
        <w:rPr>
          <w:b/>
          <w:bCs/>
          <w:sz w:val="28"/>
          <w:szCs w:val="28"/>
        </w:rPr>
      </w:pPr>
      <w:r>
        <w:rPr>
          <w:b/>
          <w:bCs/>
          <w:sz w:val="28"/>
          <w:szCs w:val="28"/>
        </w:rPr>
        <w:t>Заместител</w:t>
      </w:r>
      <w:r w:rsidR="009F7332">
        <w:rPr>
          <w:b/>
          <w:bCs/>
          <w:sz w:val="28"/>
          <w:szCs w:val="28"/>
        </w:rPr>
        <w:t>ь</w:t>
      </w:r>
      <w:r>
        <w:rPr>
          <w:b/>
          <w:bCs/>
          <w:sz w:val="28"/>
          <w:szCs w:val="28"/>
        </w:rPr>
        <w:t xml:space="preserve"> </w:t>
      </w:r>
      <w:r w:rsidR="00CC4AEA" w:rsidRPr="00B20D14">
        <w:rPr>
          <w:b/>
          <w:bCs/>
          <w:sz w:val="28"/>
          <w:szCs w:val="28"/>
        </w:rPr>
        <w:t>Председател</w:t>
      </w:r>
      <w:r>
        <w:rPr>
          <w:b/>
          <w:bCs/>
          <w:sz w:val="28"/>
          <w:szCs w:val="28"/>
        </w:rPr>
        <w:t>я</w:t>
      </w:r>
      <w:r w:rsidR="00CC4AEA" w:rsidRPr="00B20D14">
        <w:rPr>
          <w:b/>
          <w:bCs/>
          <w:sz w:val="28"/>
          <w:szCs w:val="28"/>
        </w:rPr>
        <w:t xml:space="preserve"> </w:t>
      </w:r>
    </w:p>
    <w:p w14:paraId="006C40AF" w14:textId="56839CD5" w:rsidR="00CC4AEA" w:rsidRPr="00B20D14" w:rsidRDefault="00CC4AEA" w:rsidP="00CC4AEA">
      <w:pPr>
        <w:tabs>
          <w:tab w:val="left" w:pos="4962"/>
        </w:tabs>
        <w:ind w:left="4820"/>
        <w:rPr>
          <w:b/>
          <w:bCs/>
          <w:sz w:val="28"/>
          <w:szCs w:val="28"/>
        </w:rPr>
      </w:pPr>
      <w:r w:rsidRPr="00B20D14">
        <w:rPr>
          <w:b/>
          <w:bCs/>
          <w:sz w:val="28"/>
          <w:szCs w:val="28"/>
        </w:rPr>
        <w:t xml:space="preserve">Конкурсной комиссии </w:t>
      </w:r>
    </w:p>
    <w:p w14:paraId="53FA35BE" w14:textId="77777777" w:rsidR="00CC4AEA" w:rsidRPr="00B20D14" w:rsidRDefault="00CC4AEA" w:rsidP="00CC4AEA">
      <w:pPr>
        <w:tabs>
          <w:tab w:val="left" w:pos="4962"/>
        </w:tabs>
        <w:ind w:left="4820"/>
        <w:rPr>
          <w:b/>
          <w:bCs/>
          <w:sz w:val="28"/>
          <w:szCs w:val="28"/>
        </w:rPr>
      </w:pPr>
      <w:r w:rsidRPr="00B20D14">
        <w:rPr>
          <w:b/>
          <w:bCs/>
          <w:sz w:val="28"/>
          <w:szCs w:val="28"/>
        </w:rPr>
        <w:t>аппарата управления</w:t>
      </w:r>
    </w:p>
    <w:p w14:paraId="40EC8E65" w14:textId="77777777" w:rsidR="00CC4AEA" w:rsidRPr="00B20D14" w:rsidRDefault="00CC4AEA" w:rsidP="00CC4AEA">
      <w:pPr>
        <w:tabs>
          <w:tab w:val="left" w:pos="4962"/>
        </w:tabs>
        <w:ind w:left="4820"/>
        <w:rPr>
          <w:b/>
          <w:bCs/>
          <w:sz w:val="28"/>
          <w:szCs w:val="28"/>
        </w:rPr>
      </w:pPr>
      <w:r w:rsidRPr="00B20D14">
        <w:rPr>
          <w:b/>
          <w:bCs/>
          <w:sz w:val="28"/>
          <w:szCs w:val="28"/>
        </w:rPr>
        <w:t xml:space="preserve">ПАО </w:t>
      </w:r>
      <w:r w:rsidR="00E320B2">
        <w:rPr>
          <w:b/>
          <w:bCs/>
          <w:sz w:val="28"/>
          <w:szCs w:val="28"/>
        </w:rPr>
        <w:t>«</w:t>
      </w:r>
      <w:r w:rsidRPr="00B20D14">
        <w:rPr>
          <w:b/>
          <w:bCs/>
          <w:sz w:val="28"/>
          <w:szCs w:val="28"/>
        </w:rPr>
        <w:t>ТрансКонтейнер</w:t>
      </w:r>
      <w:r w:rsidR="00E320B2">
        <w:rPr>
          <w:b/>
          <w:bCs/>
          <w:sz w:val="28"/>
          <w:szCs w:val="28"/>
        </w:rPr>
        <w:t>»</w:t>
      </w:r>
      <w:r w:rsidRPr="00B20D14">
        <w:rPr>
          <w:b/>
          <w:bCs/>
          <w:sz w:val="28"/>
          <w:szCs w:val="28"/>
        </w:rPr>
        <w:t xml:space="preserve"> </w:t>
      </w:r>
    </w:p>
    <w:p w14:paraId="4E1F8BDC" w14:textId="77777777" w:rsidR="00CC4AEA" w:rsidRPr="00B20D14" w:rsidRDefault="00CC4AEA" w:rsidP="00CC4AEA">
      <w:pPr>
        <w:tabs>
          <w:tab w:val="left" w:pos="4962"/>
        </w:tabs>
        <w:ind w:left="4820"/>
        <w:rPr>
          <w:b/>
          <w:bCs/>
          <w:sz w:val="28"/>
          <w:szCs w:val="28"/>
        </w:rPr>
      </w:pPr>
    </w:p>
    <w:p w14:paraId="2B456897" w14:textId="11AEEB7C" w:rsidR="00CC4AEA" w:rsidRPr="00B20D14" w:rsidRDefault="00CC4AEA" w:rsidP="00CC4AEA">
      <w:pPr>
        <w:tabs>
          <w:tab w:val="left" w:pos="4962"/>
        </w:tabs>
        <w:ind w:left="4820"/>
        <w:rPr>
          <w:b/>
          <w:bCs/>
          <w:sz w:val="28"/>
          <w:szCs w:val="28"/>
        </w:rPr>
      </w:pPr>
      <w:r>
        <w:rPr>
          <w:b/>
          <w:bCs/>
          <w:sz w:val="28"/>
          <w:szCs w:val="28"/>
        </w:rPr>
        <w:t>_______________</w:t>
      </w:r>
      <w:r w:rsidRPr="00B20D14">
        <w:rPr>
          <w:b/>
          <w:bCs/>
          <w:sz w:val="28"/>
          <w:szCs w:val="28"/>
        </w:rPr>
        <w:t>____В.</w:t>
      </w:r>
      <w:r w:rsidR="00E72299">
        <w:rPr>
          <w:b/>
          <w:bCs/>
          <w:sz w:val="28"/>
          <w:szCs w:val="28"/>
        </w:rPr>
        <w:t>Н</w:t>
      </w:r>
      <w:r w:rsidRPr="00B20D14">
        <w:rPr>
          <w:b/>
          <w:bCs/>
          <w:sz w:val="28"/>
          <w:szCs w:val="28"/>
        </w:rPr>
        <w:t xml:space="preserve">. </w:t>
      </w:r>
      <w:r w:rsidR="00E72299">
        <w:rPr>
          <w:b/>
          <w:bCs/>
          <w:sz w:val="28"/>
          <w:szCs w:val="28"/>
        </w:rPr>
        <w:t>Марков</w:t>
      </w:r>
    </w:p>
    <w:p w14:paraId="20CA3163" w14:textId="77777777" w:rsidR="00CC4AEA" w:rsidRPr="00B20D14" w:rsidRDefault="00CC4AEA" w:rsidP="00CC4AEA">
      <w:pPr>
        <w:tabs>
          <w:tab w:val="left" w:pos="4962"/>
        </w:tabs>
        <w:ind w:left="4820"/>
        <w:rPr>
          <w:b/>
          <w:bCs/>
          <w:sz w:val="28"/>
          <w:szCs w:val="28"/>
        </w:rPr>
      </w:pPr>
    </w:p>
    <w:p w14:paraId="07D57637" w14:textId="33BC80F2" w:rsidR="001F39E9" w:rsidRPr="006D2B87" w:rsidRDefault="00E320B2" w:rsidP="00CC4AEA">
      <w:pPr>
        <w:tabs>
          <w:tab w:val="left" w:pos="4962"/>
        </w:tabs>
        <w:ind w:left="4820"/>
        <w:rPr>
          <w:b/>
          <w:bCs/>
          <w:sz w:val="28"/>
          <w:szCs w:val="28"/>
        </w:rPr>
      </w:pPr>
      <w:r>
        <w:rPr>
          <w:b/>
          <w:bCs/>
          <w:sz w:val="28"/>
          <w:szCs w:val="28"/>
        </w:rPr>
        <w:t>«</w:t>
      </w:r>
      <w:r w:rsidR="00AE622B">
        <w:rPr>
          <w:b/>
          <w:bCs/>
          <w:sz w:val="28"/>
          <w:szCs w:val="28"/>
        </w:rPr>
        <w:t>29</w:t>
      </w:r>
      <w:r>
        <w:rPr>
          <w:b/>
          <w:bCs/>
          <w:sz w:val="28"/>
          <w:szCs w:val="28"/>
        </w:rPr>
        <w:t>»</w:t>
      </w:r>
      <w:r w:rsidR="00CC4AEA" w:rsidRPr="00B20D14">
        <w:rPr>
          <w:b/>
          <w:bCs/>
          <w:sz w:val="28"/>
          <w:szCs w:val="28"/>
        </w:rPr>
        <w:t xml:space="preserve"> </w:t>
      </w:r>
      <w:r w:rsidR="00AE622B">
        <w:rPr>
          <w:b/>
          <w:bCs/>
          <w:sz w:val="28"/>
          <w:szCs w:val="28"/>
        </w:rPr>
        <w:t>мая</w:t>
      </w:r>
      <w:r w:rsidR="00CC4AEA" w:rsidRPr="00B20D14">
        <w:rPr>
          <w:b/>
          <w:bCs/>
          <w:sz w:val="28"/>
          <w:szCs w:val="28"/>
        </w:rPr>
        <w:t xml:space="preserve"> 201</w:t>
      </w:r>
      <w:r w:rsidR="00CC4AEA" w:rsidRPr="00D53732">
        <w:rPr>
          <w:b/>
          <w:bCs/>
          <w:sz w:val="28"/>
          <w:szCs w:val="28"/>
        </w:rPr>
        <w:t xml:space="preserve">8 </w:t>
      </w:r>
      <w:r w:rsidR="00CC4AEA" w:rsidRPr="00B20D14">
        <w:rPr>
          <w:b/>
          <w:bCs/>
          <w:sz w:val="28"/>
          <w:szCs w:val="28"/>
        </w:rPr>
        <w:t>г.</w:t>
      </w:r>
      <w:r w:rsidR="001F39E9" w:rsidRPr="006D2B87">
        <w:rPr>
          <w:b/>
          <w:bCs/>
          <w:sz w:val="28"/>
          <w:szCs w:val="28"/>
        </w:rPr>
        <w:t xml:space="preserve"> </w:t>
      </w:r>
    </w:p>
    <w:p w14:paraId="2324C7E4" w14:textId="77777777" w:rsidR="007D6548" w:rsidRDefault="007D6548" w:rsidP="001F39E9">
      <w:pPr>
        <w:tabs>
          <w:tab w:val="left" w:pos="4962"/>
        </w:tabs>
        <w:ind w:left="4820"/>
        <w:rPr>
          <w:b/>
          <w:bCs/>
          <w:sz w:val="28"/>
        </w:rPr>
      </w:pPr>
    </w:p>
    <w:p w14:paraId="2A6809C8" w14:textId="77777777" w:rsidR="007D6548" w:rsidRDefault="007D6548">
      <w:pPr>
        <w:spacing w:after="120"/>
        <w:jc w:val="center"/>
        <w:rPr>
          <w:b/>
          <w:bCs/>
          <w:sz w:val="40"/>
          <w:szCs w:val="40"/>
        </w:rPr>
      </w:pPr>
    </w:p>
    <w:p w14:paraId="744C0C67" w14:textId="77777777" w:rsidR="007D6548" w:rsidRDefault="007D6548">
      <w:pPr>
        <w:spacing w:after="120"/>
        <w:jc w:val="center"/>
        <w:rPr>
          <w:b/>
          <w:bCs/>
          <w:sz w:val="40"/>
          <w:szCs w:val="40"/>
        </w:rPr>
      </w:pPr>
      <w:r>
        <w:rPr>
          <w:b/>
          <w:bCs/>
          <w:sz w:val="40"/>
          <w:szCs w:val="40"/>
        </w:rPr>
        <w:t>ДОКУМЕНТАЦИЯ О ЗАКУПКЕ</w:t>
      </w:r>
    </w:p>
    <w:p w14:paraId="2484C7F3" w14:textId="77777777" w:rsidR="007D6548" w:rsidRPr="000A2D97" w:rsidRDefault="001C08FD">
      <w:pPr>
        <w:spacing w:after="120"/>
        <w:ind w:firstLine="709"/>
        <w:jc w:val="center"/>
        <w:rPr>
          <w:b/>
          <w:bCs/>
          <w:sz w:val="36"/>
          <w:szCs w:val="36"/>
        </w:rPr>
      </w:pPr>
      <w:r>
        <w:rPr>
          <w:b/>
          <w:bCs/>
          <w:sz w:val="36"/>
          <w:szCs w:val="36"/>
        </w:rPr>
        <w:t>(ПРИГЛАШЕНИЕ</w:t>
      </w:r>
      <w:r w:rsidR="000A2D97" w:rsidRPr="000A2D97">
        <w:rPr>
          <w:b/>
          <w:bCs/>
          <w:sz w:val="36"/>
          <w:szCs w:val="36"/>
        </w:rPr>
        <w:t xml:space="preserve"> К УЧАСТИЮ В ЗАПРОСЕ ПРЕДЛОЖЕНИЙ</w:t>
      </w:r>
      <w:r>
        <w:rPr>
          <w:b/>
          <w:bCs/>
          <w:sz w:val="36"/>
          <w:szCs w:val="36"/>
        </w:rPr>
        <w:t>)</w:t>
      </w:r>
    </w:p>
    <w:p w14:paraId="14F78AEC" w14:textId="77777777" w:rsidR="000A2D97" w:rsidRDefault="000A2D97">
      <w:pPr>
        <w:spacing w:after="120"/>
        <w:ind w:firstLine="709"/>
        <w:jc w:val="center"/>
        <w:rPr>
          <w:b/>
          <w:bCs/>
          <w:sz w:val="32"/>
          <w:szCs w:val="32"/>
        </w:rPr>
      </w:pPr>
    </w:p>
    <w:p w14:paraId="77994ACF" w14:textId="77777777" w:rsidR="007D6548" w:rsidRDefault="006400A0" w:rsidP="00EB6E83">
      <w:pPr>
        <w:spacing w:after="120"/>
        <w:jc w:val="center"/>
        <w:outlineLvl w:val="0"/>
        <w:rPr>
          <w:b/>
          <w:bCs/>
          <w:sz w:val="32"/>
          <w:szCs w:val="32"/>
        </w:rPr>
      </w:pPr>
      <w:r>
        <w:rPr>
          <w:b/>
          <w:bCs/>
          <w:sz w:val="32"/>
          <w:szCs w:val="32"/>
        </w:rPr>
        <w:t>Раздел 1</w:t>
      </w:r>
      <w:r w:rsidR="007D6548">
        <w:rPr>
          <w:b/>
          <w:bCs/>
          <w:sz w:val="32"/>
          <w:szCs w:val="32"/>
        </w:rPr>
        <w:t>. Общие положения</w:t>
      </w:r>
    </w:p>
    <w:p w14:paraId="4ED7E78D" w14:textId="77777777" w:rsidR="00C950E5" w:rsidRPr="00EB6E83" w:rsidRDefault="00C950E5" w:rsidP="00EB6E83">
      <w:pPr>
        <w:pStyle w:val="Default"/>
        <w:ind w:firstLine="709"/>
        <w:jc w:val="both"/>
        <w:rPr>
          <w:sz w:val="28"/>
          <w:szCs w:val="28"/>
        </w:rPr>
      </w:pPr>
    </w:p>
    <w:p w14:paraId="4BDAEBE8" w14:textId="77777777"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14:paraId="2898FB66" w14:textId="49796D3D" w:rsidR="00BB2E17" w:rsidRPr="00FD1E8A" w:rsidRDefault="0063363D" w:rsidP="00244C80">
      <w:pPr>
        <w:pStyle w:val="19"/>
        <w:numPr>
          <w:ilvl w:val="2"/>
          <w:numId w:val="1"/>
        </w:numPr>
        <w:ind w:left="0" w:firstLine="709"/>
      </w:pPr>
      <w:r w:rsidRPr="00BC02C6">
        <w:rPr>
          <w:szCs w:val="28"/>
        </w:rPr>
        <w:t xml:space="preserve">Публичное </w:t>
      </w:r>
      <w:r w:rsidR="007D6548" w:rsidRPr="00BC02C6">
        <w:rPr>
          <w:szCs w:val="28"/>
        </w:rPr>
        <w:t xml:space="preserve">акционерное общество </w:t>
      </w:r>
      <w:r w:rsidR="00E320B2">
        <w:rPr>
          <w:szCs w:val="28"/>
        </w:rPr>
        <w:t>«</w:t>
      </w:r>
      <w:r w:rsidR="007D6548" w:rsidRPr="00BC02C6">
        <w:rPr>
          <w:szCs w:val="28"/>
        </w:rPr>
        <w:t xml:space="preserve">Центр по перевозке грузов в контейнерах </w:t>
      </w:r>
      <w:r w:rsidR="00E320B2">
        <w:rPr>
          <w:szCs w:val="28"/>
        </w:rPr>
        <w:t>«</w:t>
      </w:r>
      <w:r w:rsidR="007D6548" w:rsidRPr="00BC02C6">
        <w:rPr>
          <w:szCs w:val="28"/>
        </w:rPr>
        <w:t>ТрансКонтейнер</w:t>
      </w:r>
      <w:r w:rsidR="00E320B2">
        <w:rPr>
          <w:szCs w:val="28"/>
        </w:rPr>
        <w:t>»</w:t>
      </w:r>
      <w:r w:rsidR="007D6548" w:rsidRPr="00BC02C6">
        <w:rPr>
          <w:szCs w:val="28"/>
        </w:rPr>
        <w:t xml:space="preserve"> (</w:t>
      </w:r>
      <w:r w:rsidRPr="00BC02C6">
        <w:rPr>
          <w:szCs w:val="28"/>
        </w:rPr>
        <w:t>ПАО</w:t>
      </w:r>
      <w:r w:rsidR="007D6548" w:rsidRPr="00BC02C6">
        <w:rPr>
          <w:szCs w:val="28"/>
        </w:rPr>
        <w:t xml:space="preserve"> </w:t>
      </w:r>
      <w:r w:rsidR="00E320B2">
        <w:rPr>
          <w:szCs w:val="28"/>
        </w:rPr>
        <w:t>«</w:t>
      </w:r>
      <w:r w:rsidR="007D6548" w:rsidRPr="00BC02C6">
        <w:rPr>
          <w:szCs w:val="28"/>
        </w:rPr>
        <w:t>ТрансКонтейнер</w:t>
      </w:r>
      <w:r w:rsidR="00E320B2">
        <w:rPr>
          <w:szCs w:val="28"/>
        </w:rPr>
        <w:t>»</w:t>
      </w:r>
      <w:r w:rsidR="007D6548" w:rsidRPr="00BC02C6">
        <w:rPr>
          <w:szCs w:val="28"/>
        </w:rPr>
        <w:t xml:space="preserve">) (далее – Заказчик), руководствуясь положениями Федерального закона от 18 июля 2011 г. </w:t>
      </w:r>
      <w:r w:rsidR="008D2E20" w:rsidRPr="00BC02C6">
        <w:rPr>
          <w:szCs w:val="28"/>
        </w:rPr>
        <w:br/>
      </w:r>
      <w:r w:rsidR="007D6548" w:rsidRPr="00BC02C6">
        <w:rPr>
          <w:szCs w:val="28"/>
        </w:rPr>
        <w:t xml:space="preserve">№ 223-ФЗ </w:t>
      </w:r>
      <w:r w:rsidR="00E320B2">
        <w:rPr>
          <w:szCs w:val="28"/>
        </w:rPr>
        <w:t>«</w:t>
      </w:r>
      <w:r w:rsidR="007D6548" w:rsidRPr="00BC02C6">
        <w:rPr>
          <w:szCs w:val="28"/>
        </w:rPr>
        <w:t>О закупках товаров, работ, услуг отдельными видами юридических лиц</w:t>
      </w:r>
      <w:r w:rsidR="00E320B2">
        <w:rPr>
          <w:szCs w:val="28"/>
        </w:rPr>
        <w:t>»</w:t>
      </w:r>
      <w:r w:rsidR="007D6548" w:rsidRPr="00BC02C6">
        <w:rPr>
          <w:szCs w:val="28"/>
        </w:rPr>
        <w:t xml:space="preserve"> и Положением о порядке </w:t>
      </w:r>
      <w:r w:rsidR="00BB06FC" w:rsidRPr="00BC02C6">
        <w:rPr>
          <w:szCs w:val="28"/>
        </w:rPr>
        <w:t>закупки</w:t>
      </w:r>
      <w:r w:rsidR="007D6548" w:rsidRPr="00BC02C6">
        <w:rPr>
          <w:szCs w:val="28"/>
        </w:rPr>
        <w:t xml:space="preserve"> товаров, работ, услуг для нужд </w:t>
      </w:r>
      <w:r w:rsidR="00750594">
        <w:rPr>
          <w:szCs w:val="28"/>
        </w:rPr>
        <w:br/>
      </w:r>
      <w:r w:rsidR="00BB06FC" w:rsidRPr="00BC02C6">
        <w:rPr>
          <w:szCs w:val="28"/>
        </w:rPr>
        <w:t xml:space="preserve">ПАО </w:t>
      </w:r>
      <w:r w:rsidR="00E320B2">
        <w:rPr>
          <w:szCs w:val="28"/>
        </w:rPr>
        <w:t>«</w:t>
      </w:r>
      <w:r w:rsidR="007D6548" w:rsidRPr="00BC02C6">
        <w:rPr>
          <w:szCs w:val="28"/>
        </w:rPr>
        <w:t>ТрансКонтейнер</w:t>
      </w:r>
      <w:r w:rsidR="00E320B2">
        <w:rPr>
          <w:szCs w:val="28"/>
        </w:rPr>
        <w:t>»</w:t>
      </w:r>
      <w:r w:rsidR="003D299E" w:rsidRPr="00BC02C6">
        <w:rPr>
          <w:szCs w:val="28"/>
        </w:rPr>
        <w:t>,</w:t>
      </w:r>
      <w:r w:rsidR="00212B69" w:rsidRPr="00212B69">
        <w:t xml:space="preserve"> </w:t>
      </w:r>
      <w:r w:rsidR="003D299E">
        <w:t xml:space="preserve">утвержденным решением совета директоров </w:t>
      </w:r>
      <w:r w:rsidR="003D299E">
        <w:br/>
        <w:t xml:space="preserve">ПАО </w:t>
      </w:r>
      <w:r w:rsidR="00E320B2">
        <w:t>«</w:t>
      </w:r>
      <w:r w:rsidR="003D299E">
        <w:t>ТрансКонтейнер</w:t>
      </w:r>
      <w:r w:rsidR="00E320B2">
        <w:t>»</w:t>
      </w:r>
      <w:r w:rsidR="003D299E">
        <w:t xml:space="preserve"> от 2</w:t>
      </w:r>
      <w:r w:rsidR="007967DE">
        <w:t>5</w:t>
      </w:r>
      <w:r w:rsidR="003D299E">
        <w:t xml:space="preserve"> </w:t>
      </w:r>
      <w:r w:rsidR="007967DE">
        <w:t xml:space="preserve">апреля </w:t>
      </w:r>
      <w:r w:rsidR="003D299E">
        <w:t>201</w:t>
      </w:r>
      <w:r w:rsidR="007967DE">
        <w:t>8</w:t>
      </w:r>
      <w:r w:rsidR="003D299E">
        <w:t xml:space="preserve"> г. </w:t>
      </w:r>
      <w:r w:rsidR="007D6548" w:rsidRPr="00BC02C6">
        <w:rPr>
          <w:szCs w:val="28"/>
        </w:rPr>
        <w:t>(далее – Полож</w:t>
      </w:r>
      <w:r w:rsidR="000A2D97" w:rsidRPr="00BC02C6">
        <w:rPr>
          <w:szCs w:val="28"/>
        </w:rPr>
        <w:t>ение о закупк</w:t>
      </w:r>
      <w:r w:rsidR="006B3895" w:rsidRPr="00BC02C6">
        <w:rPr>
          <w:szCs w:val="28"/>
        </w:rPr>
        <w:t>ах</w:t>
      </w:r>
      <w:r w:rsidR="000A2D97" w:rsidRPr="00BC02C6">
        <w:rPr>
          <w:szCs w:val="28"/>
        </w:rPr>
        <w:t xml:space="preserve">), </w:t>
      </w:r>
      <w:r w:rsidR="0040080D">
        <w:rPr>
          <w:szCs w:val="28"/>
        </w:rPr>
        <w:t>П</w:t>
      </w:r>
      <w:r w:rsidR="00E320B2">
        <w:rPr>
          <w:szCs w:val="28"/>
        </w:rPr>
        <w:t xml:space="preserve">остановлением Правительства Российской Федерации от 20.01.2018 № 51р </w:t>
      </w:r>
      <w:r w:rsidR="000A2D97" w:rsidRPr="00BC02C6">
        <w:rPr>
          <w:szCs w:val="28"/>
        </w:rPr>
        <w:t>проводит</w:t>
      </w:r>
      <w:r w:rsidR="00D55715" w:rsidRPr="00D55715">
        <w:rPr>
          <w:szCs w:val="28"/>
        </w:rPr>
        <w:t xml:space="preserve"> </w:t>
      </w:r>
      <w:r w:rsidR="007353F3">
        <w:t xml:space="preserve">Запрос </w:t>
      </w:r>
      <w:r w:rsidR="00524038">
        <w:t>п</w:t>
      </w:r>
      <w:r w:rsidR="007353F3">
        <w:t xml:space="preserve">редложений </w:t>
      </w:r>
      <w:r w:rsidR="007353F3" w:rsidRPr="00AE622B">
        <w:rPr>
          <w:szCs w:val="28"/>
        </w:rPr>
        <w:t>№ ЗП-</w:t>
      </w:r>
      <w:r w:rsidR="00E320B2" w:rsidRPr="00AE622B">
        <w:rPr>
          <w:szCs w:val="28"/>
        </w:rPr>
        <w:t>ЦКПК</w:t>
      </w:r>
      <w:r w:rsidR="004543D8" w:rsidRPr="00AE622B">
        <w:rPr>
          <w:szCs w:val="28"/>
        </w:rPr>
        <w:t>аз</w:t>
      </w:r>
      <w:r w:rsidR="004812EF" w:rsidRPr="00AE622B">
        <w:rPr>
          <w:szCs w:val="28"/>
        </w:rPr>
        <w:t>-</w:t>
      </w:r>
      <w:r w:rsidR="00923CDB" w:rsidRPr="00AE622B">
        <w:rPr>
          <w:szCs w:val="28"/>
        </w:rPr>
        <w:t>18</w:t>
      </w:r>
      <w:r w:rsidR="007353F3" w:rsidRPr="00AE622B">
        <w:rPr>
          <w:szCs w:val="28"/>
        </w:rPr>
        <w:t>-</w:t>
      </w:r>
      <w:r w:rsidR="00923CDB" w:rsidRPr="00AE622B">
        <w:rPr>
          <w:szCs w:val="28"/>
        </w:rPr>
        <w:t>1</w:t>
      </w:r>
      <w:r w:rsidR="00D32DAC" w:rsidRPr="00AE622B">
        <w:rPr>
          <w:szCs w:val="28"/>
        </w:rPr>
        <w:t>-</w:t>
      </w:r>
      <w:r w:rsidR="00E320B2" w:rsidRPr="00AE622B">
        <w:rPr>
          <w:szCs w:val="28"/>
        </w:rPr>
        <w:t>НЕЕИС</w:t>
      </w:r>
      <w:r w:rsidR="007353F3" w:rsidRPr="00AE622B">
        <w:rPr>
          <w:szCs w:val="28"/>
        </w:rPr>
        <w:t xml:space="preserve"> по п</w:t>
      </w:r>
      <w:r w:rsidR="007353F3">
        <w:t>редмету закупки</w:t>
      </w:r>
      <w:r w:rsidR="00D55715" w:rsidRPr="00D55715">
        <w:t>:</w:t>
      </w:r>
      <w:r w:rsidR="007353F3">
        <w:t xml:space="preserve"> </w:t>
      </w:r>
      <w:r w:rsidR="00D55715">
        <w:t>«</w:t>
      </w:r>
      <w:r w:rsidR="00AD7A92" w:rsidRPr="00AD7A92">
        <w:t xml:space="preserve">Страхование ответственности ПАО </w:t>
      </w:r>
      <w:r w:rsidR="00E320B2">
        <w:t>«</w:t>
      </w:r>
      <w:r w:rsidR="00AD7A92" w:rsidRPr="00AD7A92">
        <w:t>ТрансКонтейнер</w:t>
      </w:r>
      <w:r w:rsidR="00E320B2">
        <w:t>»,</w:t>
      </w:r>
      <w:r w:rsidR="00AD7A92" w:rsidRPr="00AD7A92">
        <w:t xml:space="preserve"> его Компаний, их Директоров и Должностных лиц</w:t>
      </w:r>
      <w:r w:rsidR="00D55715">
        <w:t>»</w:t>
      </w:r>
      <w:r w:rsidR="00AD7A92" w:rsidRPr="00AD7A92">
        <w:t>.</w:t>
      </w:r>
    </w:p>
    <w:p w14:paraId="0FF142E9" w14:textId="77777777" w:rsidR="00144E2B" w:rsidRPr="00144E2B" w:rsidRDefault="00BB2E17" w:rsidP="00244C80">
      <w:pPr>
        <w:pStyle w:val="19"/>
        <w:numPr>
          <w:ilvl w:val="2"/>
          <w:numId w:val="1"/>
        </w:numPr>
        <w:ind w:left="0" w:firstLine="709"/>
      </w:pPr>
      <w:r>
        <w:t xml:space="preserve"> </w:t>
      </w:r>
      <w:r w:rsidR="00144E2B">
        <w:t xml:space="preserve">Информация об </w:t>
      </w:r>
      <w:r w:rsidR="00E320B2">
        <w:t>О</w:t>
      </w:r>
      <w:r w:rsidR="00144E2B">
        <w:t>рганизаторе Запроса предложений указана в пункте 2</w:t>
      </w:r>
      <w:r w:rsidR="00144E2B" w:rsidRPr="00BB2E17">
        <w:rPr>
          <w:szCs w:val="28"/>
        </w:rPr>
        <w:t xml:space="preserve"> </w:t>
      </w:r>
      <w:r w:rsidR="00E320B2">
        <w:rPr>
          <w:szCs w:val="28"/>
        </w:rPr>
        <w:t>раздела 5. «</w:t>
      </w:r>
      <w:r w:rsidR="00144E2B" w:rsidRPr="00BB2E17">
        <w:rPr>
          <w:szCs w:val="28"/>
        </w:rPr>
        <w:t>Информационн</w:t>
      </w:r>
      <w:r w:rsidR="00E320B2">
        <w:rPr>
          <w:szCs w:val="28"/>
        </w:rPr>
        <w:t>ая</w:t>
      </w:r>
      <w:r w:rsidR="00144E2B" w:rsidRPr="00BB2E17">
        <w:rPr>
          <w:szCs w:val="28"/>
        </w:rPr>
        <w:t xml:space="preserve"> карт</w:t>
      </w:r>
      <w:r w:rsidR="00E320B2">
        <w:rPr>
          <w:szCs w:val="28"/>
        </w:rPr>
        <w:t xml:space="preserve">а» </w:t>
      </w:r>
      <w:r w:rsidR="00144E2B" w:rsidRPr="00BB2E17">
        <w:rPr>
          <w:szCs w:val="28"/>
        </w:rPr>
        <w:t>настоящей документации о закупке (далее – Информационная карта)</w:t>
      </w:r>
      <w:r w:rsidR="00144E2B">
        <w:t>.</w:t>
      </w:r>
    </w:p>
    <w:p w14:paraId="35A0A9BB" w14:textId="77777777" w:rsidR="0019760E" w:rsidRPr="00D32FFA" w:rsidRDefault="0019760E" w:rsidP="00244C80">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14:paraId="6F9C308A" w14:textId="77777777" w:rsidR="006E08A0" w:rsidRPr="00D32FFA" w:rsidRDefault="00991BDD" w:rsidP="00244C80">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Запрос</w:t>
      </w:r>
      <w:r w:rsidRPr="00D32FFA">
        <w:rPr>
          <w:szCs w:val="28"/>
        </w:rPr>
        <w:t>а</w:t>
      </w:r>
      <w:r w:rsidR="007D6548" w:rsidRPr="00D32FFA">
        <w:rPr>
          <w:szCs w:val="28"/>
        </w:rPr>
        <w:t xml:space="preserve"> предложений</w:t>
      </w:r>
      <w:r w:rsidRPr="00D32FFA">
        <w:rPr>
          <w:szCs w:val="28"/>
        </w:rPr>
        <w:t xml:space="preserve">, </w:t>
      </w:r>
      <w:r w:rsidR="00F273C1" w:rsidRPr="00D32FFA">
        <w:rPr>
          <w:szCs w:val="28"/>
        </w:rPr>
        <w:t>настоящая документация о закупке (приглашение к участию в Запросе предложений)</w:t>
      </w:r>
      <w:r w:rsidR="00F273C1">
        <w:rPr>
          <w:szCs w:val="28"/>
        </w:rPr>
        <w:t xml:space="preserve">, </w:t>
      </w:r>
      <w:r w:rsidR="008613BE" w:rsidRPr="00D32FFA">
        <w:t>изменения к извещению</w:t>
      </w:r>
      <w:r w:rsidR="00F273C1">
        <w:t xml:space="preserve"> и документации о закупке</w:t>
      </w:r>
      <w:r w:rsidR="008613BE" w:rsidRPr="00D32FFA">
        <w:t>, протоколы, оформляемые в ходе проведения Запроса предложений</w:t>
      </w:r>
      <w:r w:rsidR="00F273C1">
        <w:t>,</w:t>
      </w:r>
      <w:r w:rsidR="008613BE" w:rsidRPr="00D32FFA">
        <w:t xml:space="preserve"> и иная информация о Запросе предложений публикуется в</w:t>
      </w:r>
      <w:r w:rsidR="00727D3C" w:rsidRPr="00D32FFA">
        <w:t xml:space="preserve"> средствах массовой информации,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7D3C" w:rsidRPr="00D32FFA">
        <w:rPr>
          <w:szCs w:val="28"/>
        </w:rPr>
        <w:t xml:space="preserve"> (далее – СМИ)</w:t>
      </w:r>
      <w:r w:rsidR="006E08A0" w:rsidRPr="00D32FFA">
        <w:rPr>
          <w:szCs w:val="28"/>
        </w:rPr>
        <w:t>.</w:t>
      </w:r>
    </w:p>
    <w:p w14:paraId="55FF1485" w14:textId="77777777" w:rsidR="007D6548" w:rsidRPr="00D32FFA" w:rsidRDefault="00627696" w:rsidP="00244C80">
      <w:pPr>
        <w:pStyle w:val="19"/>
        <w:numPr>
          <w:ilvl w:val="2"/>
          <w:numId w:val="1"/>
        </w:numPr>
        <w:ind w:left="0" w:firstLine="709"/>
        <w:rPr>
          <w:szCs w:val="28"/>
        </w:rPr>
      </w:pPr>
      <w:r w:rsidRPr="00D32FFA">
        <w:lastRenderedPageBreak/>
        <w:t xml:space="preserve">Наименование, количество, объем, характеристики, требования к </w:t>
      </w:r>
      <w:r w:rsidR="00CD0E0C">
        <w:t xml:space="preserve">поставке товара, </w:t>
      </w:r>
      <w:r w:rsidRPr="00D32FFA">
        <w:t>выполнению работ, оказанию услуг и т.д. и места их выполнения, оказания, поставки и т.д., а также и</w:t>
      </w:r>
      <w:r w:rsidRPr="00D32FFA">
        <w:rPr>
          <w:szCs w:val="28"/>
        </w:rPr>
        <w:t>нформация о начальной (максимальной) цене договора, состав</w:t>
      </w:r>
      <w:r w:rsidR="006F725D">
        <w:rPr>
          <w:szCs w:val="28"/>
        </w:rPr>
        <w:t>,</w:t>
      </w:r>
      <w:r w:rsidRPr="00D32FFA">
        <w:rPr>
          <w:szCs w:val="28"/>
        </w:rPr>
        <w:t xml:space="preserve"> </w:t>
      </w:r>
      <w:r w:rsidR="007B5E85">
        <w:rPr>
          <w:szCs w:val="28"/>
        </w:rPr>
        <w:t>количественные и качественные характеристики</w:t>
      </w:r>
      <w:r w:rsidRPr="00D32FFA">
        <w:rPr>
          <w:szCs w:val="28"/>
        </w:rPr>
        <w:t xml:space="preserve"> товара, работ и услуг, сроки поставки товара, выполнения работ или оказания услуг, количество лотов, </w:t>
      </w:r>
      <w:r w:rsidR="002D5869" w:rsidRPr="00D32FFA">
        <w:rPr>
          <w:szCs w:val="28"/>
        </w:rPr>
        <w:t>порядок</w:t>
      </w:r>
      <w:r w:rsidR="007B5E85">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7B5E85">
        <w:rPr>
          <w:szCs w:val="28"/>
        </w:rPr>
        <w:t xml:space="preserve"> о закупке</w:t>
      </w:r>
      <w:r w:rsidRPr="00D32FFA">
        <w:rPr>
          <w:szCs w:val="28"/>
        </w:rPr>
        <w:t xml:space="preserve">, указаны в </w:t>
      </w:r>
      <w:r w:rsidR="00E320B2">
        <w:t>разделе 4. «</w:t>
      </w:r>
      <w:r w:rsidR="005834BA" w:rsidRPr="00D32FFA">
        <w:t>Т</w:t>
      </w:r>
      <w:r w:rsidR="007D6548" w:rsidRPr="00D32FFA">
        <w:t>ехническо</w:t>
      </w:r>
      <w:r w:rsidR="00E320B2">
        <w:t>е</w:t>
      </w:r>
      <w:r w:rsidR="007D6548" w:rsidRPr="00D32FFA">
        <w:t xml:space="preserve"> задани</w:t>
      </w:r>
      <w:r w:rsidR="00E320B2">
        <w:t>е» настоящей документации о закупке (далее – Техническое задание)</w:t>
      </w:r>
      <w:r w:rsidR="005834BA" w:rsidRPr="00D32FFA">
        <w:t xml:space="preserve"> </w:t>
      </w:r>
      <w:r w:rsidR="002C7848" w:rsidRPr="00D32FFA">
        <w:t>и Информационной карте</w:t>
      </w:r>
      <w:r w:rsidR="007D6548" w:rsidRPr="00D32FFA">
        <w:t>.</w:t>
      </w:r>
    </w:p>
    <w:p w14:paraId="35C30BDB" w14:textId="77777777" w:rsidR="00A647EF" w:rsidRPr="00D32FFA" w:rsidRDefault="002C7848" w:rsidP="00244C80">
      <w:pPr>
        <w:pStyle w:val="19"/>
        <w:numPr>
          <w:ilvl w:val="2"/>
          <w:numId w:val="1"/>
        </w:numPr>
        <w:ind w:left="0" w:firstLine="709"/>
        <w:rPr>
          <w:szCs w:val="28"/>
        </w:rPr>
      </w:pPr>
      <w:r w:rsidRPr="00D32FF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w:t>
      </w:r>
      <w:r w:rsidR="007B5E85">
        <w:t xml:space="preserve"> о закупке</w:t>
      </w:r>
      <w:r w:rsidRPr="00D32FFA">
        <w:t xml:space="preserve"> и Положения о закупках необходимо руководствоваться Положением о закупках.</w:t>
      </w:r>
      <w:r w:rsidRPr="00D32FFA">
        <w:rPr>
          <w:szCs w:val="28"/>
        </w:rPr>
        <w:t xml:space="preserve"> </w:t>
      </w:r>
    </w:p>
    <w:p w14:paraId="16AAACB9" w14:textId="77777777" w:rsidR="007D6548" w:rsidRPr="00D32FFA" w:rsidRDefault="000236C9" w:rsidP="00244C80">
      <w:pPr>
        <w:pStyle w:val="19"/>
        <w:numPr>
          <w:ilvl w:val="2"/>
          <w:numId w:val="1"/>
        </w:numPr>
        <w:ind w:left="0" w:firstLine="709"/>
      </w:pPr>
      <w:r w:rsidRPr="00D32FFA">
        <w:t xml:space="preserve">Дата </w:t>
      </w:r>
      <w:r w:rsidR="00F34B34" w:rsidRPr="00D32FFA">
        <w:t xml:space="preserve">рассмотрения и сопоставления </w:t>
      </w:r>
      <w:r w:rsidR="007D6548" w:rsidRPr="00D32FFA">
        <w:t>предложен</w:t>
      </w:r>
      <w:r w:rsidR="00E35BF3" w:rsidRPr="00D32FFA">
        <w:t>и</w:t>
      </w:r>
      <w:r w:rsidR="00F34B34" w:rsidRPr="00D32FFA">
        <w:t>й</w:t>
      </w:r>
      <w:r w:rsidR="00E35BF3" w:rsidRPr="00D32FFA">
        <w:t xml:space="preserve"> претендентов </w:t>
      </w:r>
      <w:r w:rsidR="007B5E85">
        <w:t xml:space="preserve">и представленных комплектов </w:t>
      </w:r>
      <w:r w:rsidR="00E35BF3" w:rsidRPr="00D32FFA">
        <w:t>на участие в З</w:t>
      </w:r>
      <w:r w:rsidR="007D6548" w:rsidRPr="00D32FFA">
        <w:t xml:space="preserve">апросе предложений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14:paraId="2CB0F8B8" w14:textId="77777777" w:rsidR="007D6548" w:rsidRPr="00D32FFA" w:rsidRDefault="00E35BF3" w:rsidP="00244C80">
      <w:pPr>
        <w:pStyle w:val="19"/>
        <w:numPr>
          <w:ilvl w:val="2"/>
          <w:numId w:val="1"/>
        </w:numPr>
        <w:ind w:left="0" w:firstLine="709"/>
      </w:pPr>
      <w:r w:rsidRPr="00D32FFA">
        <w:t>Претендентом на участие в З</w:t>
      </w:r>
      <w:r w:rsidR="007D6548" w:rsidRPr="00D32FFA">
        <w:t xml:space="preserve">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14:paraId="1C427793" w14:textId="77777777" w:rsidR="007D6548" w:rsidRPr="00D32FFA" w:rsidRDefault="007D6548" w:rsidP="00244C80">
      <w:pPr>
        <w:pStyle w:val="19"/>
        <w:numPr>
          <w:ilvl w:val="2"/>
          <w:numId w:val="1"/>
        </w:numPr>
        <w:ind w:left="0" w:firstLine="709"/>
      </w:pPr>
      <w:r w:rsidRPr="00D32FFA">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w:t>
      </w:r>
      <w:r w:rsidR="00C83974">
        <w:t xml:space="preserve"> о закупке</w:t>
      </w:r>
      <w:r w:rsidRPr="00D32FFA">
        <w:t xml:space="preserve"> обязательным и квалификационным </w:t>
      </w:r>
      <w:r w:rsidR="000236C9" w:rsidRPr="00D32FFA">
        <w:t>требованиям.</w:t>
      </w:r>
    </w:p>
    <w:p w14:paraId="3CF1F5E1" w14:textId="77777777" w:rsidR="007D6548" w:rsidRPr="00D32FFA" w:rsidRDefault="007D6548" w:rsidP="00244C80">
      <w:pPr>
        <w:pStyle w:val="19"/>
        <w:numPr>
          <w:ilvl w:val="2"/>
          <w:numId w:val="1"/>
        </w:numPr>
        <w:ind w:left="0" w:firstLine="709"/>
        <w:rPr>
          <w:szCs w:val="28"/>
        </w:rPr>
      </w:pPr>
      <w:r w:rsidRPr="00D32FFA">
        <w:rPr>
          <w:szCs w:val="28"/>
        </w:rPr>
        <w:t xml:space="preserve">Для участия в процедуре Запроса предложений претендент должен: </w:t>
      </w:r>
    </w:p>
    <w:p w14:paraId="29728A69" w14:textId="77777777"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C83974">
        <w:rPr>
          <w:sz w:val="28"/>
          <w:szCs w:val="28"/>
        </w:rPr>
        <w:t xml:space="preserve"> о закупке</w:t>
      </w:r>
      <w:r w:rsidRPr="00D32FFA">
        <w:rPr>
          <w:sz w:val="28"/>
          <w:szCs w:val="28"/>
        </w:rPr>
        <w:t xml:space="preserve">;  </w:t>
      </w:r>
    </w:p>
    <w:p w14:paraId="2A34B789" w14:textId="77777777"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0236C9" w:rsidRPr="00D32FFA">
        <w:rPr>
          <w:sz w:val="28"/>
          <w:szCs w:val="28"/>
        </w:rPr>
        <w:t>астоящей документации о закупке;</w:t>
      </w:r>
      <w:r w:rsidRPr="00D32FFA">
        <w:rPr>
          <w:sz w:val="28"/>
          <w:szCs w:val="28"/>
        </w:rPr>
        <w:t xml:space="preserve"> </w:t>
      </w:r>
    </w:p>
    <w:p w14:paraId="4371D0FF" w14:textId="77777777" w:rsidR="007D6548" w:rsidRPr="00D32FFA" w:rsidRDefault="007D6548" w:rsidP="00244C80">
      <w:pPr>
        <w:pStyle w:val="19"/>
        <w:numPr>
          <w:ilvl w:val="2"/>
          <w:numId w:val="1"/>
        </w:numPr>
        <w:ind w:left="0" w:firstLine="709"/>
        <w:rPr>
          <w:szCs w:val="28"/>
        </w:rPr>
      </w:pPr>
      <w:r w:rsidRPr="00D32FFA">
        <w:t>Заявки рассматриваются к</w:t>
      </w:r>
      <w:r w:rsidR="00C83974">
        <w:t xml:space="preserve">ак обязательства претендентов. </w:t>
      </w:r>
      <w:r w:rsidR="00C83974">
        <w:br/>
      </w:r>
      <w:r w:rsidR="0063363D">
        <w:t>ПАО</w:t>
      </w:r>
      <w:r w:rsidRPr="00D32FFA">
        <w:t xml:space="preserve"> </w:t>
      </w:r>
      <w:r w:rsidR="00E320B2">
        <w:t>«</w:t>
      </w:r>
      <w:r w:rsidRPr="00D32FFA">
        <w:t>ТрансКонтейнер</w:t>
      </w:r>
      <w:r w:rsidR="00E320B2">
        <w:t>»</w:t>
      </w:r>
      <w:r w:rsidRPr="00D32FFA">
        <w:t xml:space="preserve"> вправ</w:t>
      </w:r>
      <w:r w:rsidR="00C83974">
        <w:t>е требовать от победителя/победителей</w:t>
      </w:r>
      <w:r w:rsidRPr="00D32FFA">
        <w:t xml:space="preserve"> Запроса предложений заключения договора на условиях, предложенных в его Заявке. </w:t>
      </w:r>
      <w:r w:rsidRPr="00D32FFA">
        <w:rPr>
          <w:szCs w:val="28"/>
        </w:rPr>
        <w:t>Для всех претендентов на участие в Запросе предложений устанавливаются единые требования</w:t>
      </w:r>
      <w:r w:rsidR="00C83974" w:rsidRPr="00C83974">
        <w:t xml:space="preserve"> </w:t>
      </w:r>
      <w:r w:rsidR="00C83974">
        <w:t xml:space="preserve">с учетом </w:t>
      </w:r>
      <w:r w:rsidR="00C83974" w:rsidRPr="009A1114">
        <w:t xml:space="preserve">случаев, предусмотренных </w:t>
      </w:r>
      <w:r w:rsidR="00F00315">
        <w:t>под</w:t>
      </w:r>
      <w:r w:rsidR="00C83974" w:rsidRPr="009A1114">
        <w:t>пунктами</w:t>
      </w:r>
      <w:r w:rsidR="00C83974">
        <w:t xml:space="preserve"> </w:t>
      </w:r>
      <w:r w:rsidR="00C83974" w:rsidRPr="009A1114">
        <w:t>1.1.2</w:t>
      </w:r>
      <w:r w:rsidR="00CF14DD">
        <w:t>2</w:t>
      </w:r>
      <w:r w:rsidR="00C83974">
        <w:t>,</w:t>
      </w:r>
      <w:r w:rsidR="00C83974" w:rsidRPr="009A1114">
        <w:t xml:space="preserve"> 1.1.2</w:t>
      </w:r>
      <w:r w:rsidR="00CF14DD">
        <w:t>3</w:t>
      </w:r>
      <w:r w:rsidR="00C83974">
        <w:t xml:space="preserve">, 2.3.2 </w:t>
      </w:r>
      <w:r w:rsidR="00C83974" w:rsidRPr="009A1114">
        <w:t>настоящей документации</w:t>
      </w:r>
      <w:r w:rsidR="00C83974">
        <w:t xml:space="preserve"> о закупке</w:t>
      </w:r>
      <w:r w:rsidRPr="00D32FFA">
        <w:rPr>
          <w:szCs w:val="28"/>
        </w:rPr>
        <w:t xml:space="preserve">. </w:t>
      </w:r>
    </w:p>
    <w:p w14:paraId="006B9265" w14:textId="77777777" w:rsidR="007D6548" w:rsidRPr="00D32FFA" w:rsidRDefault="003E2C12" w:rsidP="00244C80">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w:t>
      </w:r>
      <w:r w:rsidR="007D6548" w:rsidRPr="00D32FFA">
        <w:rPr>
          <w:szCs w:val="28"/>
        </w:rPr>
        <w:lastRenderedPageBreak/>
        <w:t xml:space="preserve">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14:paraId="39DBD24E" w14:textId="77777777" w:rsidR="007D6548" w:rsidRPr="00D32FFA" w:rsidRDefault="007D6548" w:rsidP="00244C80">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14:paraId="411FDB38" w14:textId="77777777" w:rsidR="007D6548" w:rsidRPr="00D32FFA" w:rsidRDefault="007D6548" w:rsidP="00244C80">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т никакой ответственности по расходам и убыткам, понесенным претендентами в связи с их участием в Запросе предложений.</w:t>
      </w:r>
    </w:p>
    <w:p w14:paraId="7E29D353" w14:textId="77777777" w:rsidR="007D6548" w:rsidRPr="00D32FFA" w:rsidRDefault="007D6548" w:rsidP="00244C80">
      <w:pPr>
        <w:pStyle w:val="19"/>
        <w:numPr>
          <w:ilvl w:val="2"/>
          <w:numId w:val="1"/>
        </w:numPr>
        <w:ind w:left="0" w:firstLine="709"/>
      </w:pPr>
      <w:r w:rsidRPr="00D32FFA">
        <w:t>Документы, представленные претендентами в составе Заявок, возврату не подлежат.</w:t>
      </w:r>
    </w:p>
    <w:p w14:paraId="259D0B25" w14:textId="77777777" w:rsidR="000224FB" w:rsidRPr="00D32FFA" w:rsidRDefault="00A62751" w:rsidP="00244C80">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предоставляется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14:paraId="14C144D0" w14:textId="77777777" w:rsidR="007D6548" w:rsidRPr="00D32FFA" w:rsidRDefault="007D6548" w:rsidP="00244C80">
      <w:pPr>
        <w:pStyle w:val="19"/>
        <w:widowControl w:val="0"/>
        <w:numPr>
          <w:ilvl w:val="2"/>
          <w:numId w:val="1"/>
        </w:numPr>
        <w:ind w:left="0" w:firstLine="709"/>
      </w:pPr>
      <w:r w:rsidRPr="00D32FFA">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sidRPr="00D32FFA">
        <w:rPr>
          <w:szCs w:val="28"/>
        </w:rPr>
        <w:t xml:space="preserve">победителе Запроса предложений. Извещение об отмене проведения Запроса предложений размещается </w:t>
      </w:r>
      <w:r w:rsidR="002D5869" w:rsidRPr="00D32FFA">
        <w:rPr>
          <w:szCs w:val="28"/>
        </w:rPr>
        <w:t>в соответствии с пунктом 4 Информационной карты</w:t>
      </w:r>
      <w:r w:rsidRPr="00D32FFA">
        <w:rPr>
          <w:szCs w:val="28"/>
        </w:rPr>
        <w:t xml:space="preserve"> в течение </w:t>
      </w:r>
      <w:r w:rsidR="009B1024" w:rsidRPr="00D32FFA">
        <w:rPr>
          <w:szCs w:val="28"/>
        </w:rPr>
        <w:t>3 (трех)</w:t>
      </w:r>
      <w:r w:rsidR="009B1024">
        <w:rPr>
          <w:szCs w:val="28"/>
        </w:rPr>
        <w:t xml:space="preserve"> дней </w:t>
      </w:r>
      <w:r w:rsidRPr="00D32FFA">
        <w:rPr>
          <w:szCs w:val="28"/>
        </w:rPr>
        <w:t xml:space="preserve">со дня принятия решения об отмене проведения Запроса предложений. При этом </w:t>
      </w:r>
      <w:r w:rsidR="0063363D">
        <w:rPr>
          <w:szCs w:val="28"/>
        </w:rPr>
        <w:t>ПАО</w:t>
      </w:r>
      <w:r w:rsidRPr="00D32FFA">
        <w:rPr>
          <w:szCs w:val="28"/>
        </w:rPr>
        <w:t xml:space="preserve"> </w:t>
      </w:r>
      <w:r w:rsidR="00E320B2">
        <w:rPr>
          <w:szCs w:val="28"/>
        </w:rPr>
        <w:t>«</w:t>
      </w:r>
      <w:r w:rsidRPr="00D32FFA">
        <w:rPr>
          <w:szCs w:val="28"/>
        </w:rPr>
        <w:t>ТрансКонтейнер</w:t>
      </w:r>
      <w:r w:rsidR="00E320B2">
        <w:rPr>
          <w:szCs w:val="28"/>
        </w:rPr>
        <w:t>»</w:t>
      </w:r>
      <w:r w:rsidRPr="00D32FFA">
        <w:rPr>
          <w:szCs w:val="28"/>
        </w:rPr>
        <w:t xml:space="preserve">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14:paraId="5579A625" w14:textId="77777777" w:rsidR="00B11E6D" w:rsidRDefault="00B11E6D" w:rsidP="00244C80">
      <w:pPr>
        <w:pStyle w:val="19"/>
        <w:widowControl w:val="0"/>
        <w:numPr>
          <w:ilvl w:val="2"/>
          <w:numId w:val="1"/>
        </w:numPr>
        <w:ind w:left="0" w:firstLine="709"/>
      </w:pPr>
      <w:r w:rsidRPr="004B239C">
        <w:t xml:space="preserve">Протоколы, оформляемые в ходе проведения </w:t>
      </w:r>
      <w:r>
        <w:t>настоящего Запроса предложений</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14:paraId="36E7B754" w14:textId="77777777" w:rsidR="00B11E6D" w:rsidRDefault="00B11E6D" w:rsidP="00B11E6D">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 xml:space="preserve">настоящего Запроса предложений </w:t>
      </w:r>
      <w:r w:rsidRPr="004B239C">
        <w:t>не могут превышать 7 (семь) рабочих дней с даты проведения соответствующего этапа</w:t>
      </w:r>
      <w:r>
        <w:t xml:space="preserve"> Запроса предложений</w:t>
      </w:r>
      <w:r w:rsidRPr="004B239C">
        <w:t xml:space="preserve">. </w:t>
      </w:r>
    </w:p>
    <w:p w14:paraId="7270DBD7" w14:textId="77777777" w:rsidR="00B11E6D" w:rsidRPr="00D32FFA" w:rsidRDefault="00B11E6D" w:rsidP="00B11E6D">
      <w:pPr>
        <w:pStyle w:val="19"/>
        <w:widowControl w:val="0"/>
        <w:ind w:firstLine="709"/>
      </w:pPr>
      <w:r w:rsidRPr="004B239C">
        <w:t>В исключительных случаях, например</w:t>
      </w:r>
      <w:r>
        <w:t>:</w:t>
      </w:r>
      <w:r w:rsidRPr="004B239C">
        <w:t xml:space="preserve"> при значительном (более 6) количестве заявок на участие в</w:t>
      </w:r>
      <w:r>
        <w:t xml:space="preserve"> Запросе предложений</w:t>
      </w:r>
      <w:r w:rsidRPr="004B239C">
        <w:t xml:space="preserve">, при направлении, в случаях, предусмотренных </w:t>
      </w:r>
      <w:r>
        <w:t>настоящей документацией о закупке и Положением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w:t>
      </w:r>
      <w:r w:rsidRPr="004B239C">
        <w:lastRenderedPageBreak/>
        <w:t>протокола.</w:t>
      </w:r>
    </w:p>
    <w:p w14:paraId="6EAECE80" w14:textId="77777777" w:rsidR="007D6548" w:rsidRPr="00D32FFA" w:rsidRDefault="007D6548" w:rsidP="00244C80">
      <w:pPr>
        <w:pStyle w:val="19"/>
        <w:widowControl w:val="0"/>
        <w:numPr>
          <w:ilvl w:val="2"/>
          <w:numId w:val="1"/>
        </w:numPr>
        <w:ind w:left="0" w:firstLine="709"/>
      </w:pPr>
      <w:r w:rsidRPr="00D32FFA">
        <w:rPr>
          <w:szCs w:val="28"/>
        </w:rPr>
        <w:t>Протоколы, оформляемые в ходе проведения Запроса предложений,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9B1024">
        <w:rPr>
          <w:szCs w:val="28"/>
        </w:rPr>
        <w:t xml:space="preserve"> в соответствии </w:t>
      </w:r>
      <w:r w:rsidR="00171E7F">
        <w:rPr>
          <w:szCs w:val="28"/>
        </w:rPr>
        <w:t xml:space="preserve">с пунктом </w:t>
      </w:r>
      <w:r w:rsidR="009B1024">
        <w:rPr>
          <w:szCs w:val="28"/>
        </w:rPr>
        <w:t>4 Информационной карты</w:t>
      </w:r>
      <w:r w:rsidRPr="00D32FFA">
        <w:rPr>
          <w:szCs w:val="28"/>
        </w:rPr>
        <w:t>.</w:t>
      </w:r>
    </w:p>
    <w:p w14:paraId="4334E708" w14:textId="77777777" w:rsidR="007D6548" w:rsidRPr="00D32FFA" w:rsidRDefault="007D6548" w:rsidP="00244C80">
      <w:pPr>
        <w:pStyle w:val="19"/>
        <w:widowControl w:val="0"/>
        <w:numPr>
          <w:ilvl w:val="2"/>
          <w:numId w:val="1"/>
        </w:numPr>
        <w:ind w:left="0" w:firstLine="709"/>
      </w:pPr>
      <w:r w:rsidRPr="00D32FFA">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5F8FF259" w14:textId="77777777" w:rsidR="007D6548" w:rsidRPr="00D32FFA" w:rsidRDefault="007D6548" w:rsidP="00244C80">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E320B2">
        <w:t>с приложением №</w:t>
      </w:r>
      <w:r w:rsidR="0032011E" w:rsidRPr="00E320B2">
        <w:t xml:space="preserve"> 1</w:t>
      </w:r>
      <w:r w:rsidRPr="00E320B2">
        <w:t xml:space="preserve"> к</w:t>
      </w:r>
      <w:r w:rsidRPr="00D32FFA">
        <w:t xml:space="preserve">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14:paraId="3051355F" w14:textId="77777777" w:rsidR="00C51709" w:rsidRPr="00D32FFA" w:rsidRDefault="00C51709" w:rsidP="00244C80">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6794CB6" w14:textId="77777777"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14:paraId="6680BBBB" w14:textId="77777777" w:rsidR="00C51709" w:rsidRPr="00D32FFA" w:rsidRDefault="00C51709" w:rsidP="00244C80">
      <w:pPr>
        <w:pStyle w:val="19"/>
        <w:widowControl w:val="0"/>
        <w:numPr>
          <w:ilvl w:val="2"/>
          <w:numId w:val="1"/>
        </w:numPr>
        <w:ind w:left="0" w:firstLine="709"/>
      </w:pPr>
      <w:r w:rsidRPr="00D32FFA">
        <w:t>Иностранный участник закупки вправе указать цену в рублях Российской Федерации, либо</w:t>
      </w:r>
      <w:r w:rsidR="00E320B2">
        <w:t>,</w:t>
      </w:r>
      <w:r w:rsidRPr="00D32FFA">
        <w:t xml:space="preserve"> </w:t>
      </w:r>
      <w:r w:rsidR="009B1024">
        <w:t>если это указанно в</w:t>
      </w:r>
      <w:r w:rsidR="009B1024" w:rsidRPr="00D32FFA">
        <w:rPr>
          <w:szCs w:val="28"/>
        </w:rPr>
        <w:t xml:space="preserve"> пункте 16 Информационной карты</w:t>
      </w:r>
      <w:r w:rsidR="009B1024">
        <w:rPr>
          <w:szCs w:val="28"/>
        </w:rPr>
        <w:t>, в</w:t>
      </w:r>
      <w:r w:rsidR="009B1024" w:rsidRPr="00D32FFA">
        <w:t xml:space="preserve">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14:paraId="73AED810" w14:textId="77777777" w:rsidR="00C51709" w:rsidRPr="00D32FFA" w:rsidRDefault="00C51709" w:rsidP="00244C80">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14:paraId="15A3C391" w14:textId="77777777" w:rsidR="007D6548" w:rsidRPr="00D32FFA" w:rsidRDefault="007D6548">
      <w:pPr>
        <w:pStyle w:val="19"/>
        <w:widowControl w:val="0"/>
      </w:pPr>
    </w:p>
    <w:p w14:paraId="46925EED" w14:textId="77777777"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9B1024">
        <w:rPr>
          <w:rFonts w:eastAsia="MS Mincho" w:cs="Times New Roman"/>
          <w:i w:val="0"/>
          <w:iCs w:val="0"/>
        </w:rPr>
        <w:t xml:space="preserve"> о закупке</w:t>
      </w:r>
      <w:r w:rsidR="00B4382C" w:rsidRPr="00D32FFA">
        <w:rPr>
          <w:rFonts w:eastAsia="MS Mincho" w:cs="Times New Roman"/>
          <w:i w:val="0"/>
          <w:iCs w:val="0"/>
        </w:rPr>
        <w:t>.</w:t>
      </w:r>
    </w:p>
    <w:p w14:paraId="78508E59" w14:textId="77777777" w:rsidR="007D6548" w:rsidRPr="00D32FFA" w:rsidRDefault="007D6548" w:rsidP="00244C80">
      <w:pPr>
        <w:numPr>
          <w:ilvl w:val="2"/>
          <w:numId w:val="2"/>
        </w:numPr>
        <w:tabs>
          <w:tab w:val="clear" w:pos="0"/>
          <w:tab w:val="num" w:pos="-611"/>
        </w:tabs>
        <w:ind w:left="0" w:firstLine="709"/>
        <w:jc w:val="both"/>
        <w:rPr>
          <w:rFonts w:eastAsia="MS Mincho"/>
          <w:sz w:val="28"/>
          <w:szCs w:val="28"/>
        </w:rPr>
      </w:pPr>
      <w:r w:rsidRPr="00D32FFA">
        <w:rPr>
          <w:rFonts w:eastAsia="MS Mincho"/>
          <w:sz w:val="28"/>
          <w:szCs w:val="28"/>
        </w:rPr>
        <w:t>Претендент вправе направить запросы о разъяснении положений н</w:t>
      </w:r>
      <w:r w:rsidR="00DE3BCD" w:rsidRPr="00D32FFA">
        <w:rPr>
          <w:rFonts w:eastAsia="MS Mincho"/>
          <w:sz w:val="28"/>
          <w:szCs w:val="28"/>
        </w:rPr>
        <w:t>астоящей документации о закупке</w:t>
      </w:r>
      <w:r w:rsidR="00690B2B" w:rsidRPr="00D32FFA">
        <w:rPr>
          <w:rFonts w:eastAsia="MS Mincho"/>
          <w:sz w:val="28"/>
          <w:szCs w:val="28"/>
        </w:rPr>
        <w:t xml:space="preserve"> </w:t>
      </w:r>
      <w:r w:rsidRPr="00D32FFA">
        <w:rPr>
          <w:rFonts w:eastAsia="MS Mincho"/>
          <w:sz w:val="28"/>
          <w:szCs w:val="28"/>
        </w:rPr>
        <w:t>в виде сканированных копий обращений</w:t>
      </w:r>
      <w:r w:rsidR="00CD05E4">
        <w:rPr>
          <w:rFonts w:eastAsia="MS Mincho"/>
          <w:sz w:val="28"/>
          <w:szCs w:val="28"/>
        </w:rPr>
        <w:t>,</w:t>
      </w:r>
      <w:r w:rsidRPr="00D32FFA">
        <w:rPr>
          <w:rFonts w:eastAsia="MS Mincho"/>
          <w:sz w:val="28"/>
          <w:szCs w:val="28"/>
        </w:rPr>
        <w:t xml:space="preserve"> подписанных уполномоченным представителем претендента</w:t>
      </w:r>
      <w:r w:rsidR="00CD05E4">
        <w:rPr>
          <w:rFonts w:eastAsia="MS Mincho"/>
          <w:sz w:val="28"/>
          <w:szCs w:val="28"/>
        </w:rPr>
        <w:t>,</w:t>
      </w:r>
      <w:r w:rsidRPr="00D32FFA">
        <w:rPr>
          <w:rFonts w:eastAsia="MS Mincho"/>
          <w:sz w:val="28"/>
          <w:szCs w:val="28"/>
        </w:rPr>
        <w:t xml:space="preserve"> по адресу</w:t>
      </w:r>
      <w:r w:rsidR="00282B03" w:rsidRPr="00D32FFA">
        <w:rPr>
          <w:rFonts w:eastAsia="MS Mincho"/>
          <w:sz w:val="28"/>
          <w:szCs w:val="28"/>
        </w:rPr>
        <w:t>(ам)</w:t>
      </w:r>
      <w:r w:rsidRPr="00D32FFA">
        <w:rPr>
          <w:rFonts w:eastAsia="MS Mincho"/>
          <w:sz w:val="28"/>
          <w:szCs w:val="28"/>
        </w:rPr>
        <w:t xml:space="preserve"> электронной почты представител</w:t>
      </w:r>
      <w:r w:rsidR="00FB3EF7" w:rsidRPr="00D32FFA">
        <w:rPr>
          <w:rFonts w:eastAsia="MS Mincho"/>
          <w:sz w:val="28"/>
          <w:szCs w:val="28"/>
        </w:rPr>
        <w:t>я</w:t>
      </w:r>
      <w:r w:rsidR="00282B03" w:rsidRPr="00D32FFA">
        <w:rPr>
          <w:rFonts w:eastAsia="MS Mincho"/>
          <w:sz w:val="28"/>
          <w:szCs w:val="28"/>
        </w:rPr>
        <w:t>(ей)</w:t>
      </w:r>
      <w:r w:rsidRPr="00D32FFA">
        <w:rPr>
          <w:rFonts w:eastAsia="MS Mincho"/>
          <w:sz w:val="28"/>
          <w:szCs w:val="28"/>
        </w:rPr>
        <w:t xml:space="preserve"> </w:t>
      </w:r>
      <w:r w:rsidR="00282B03" w:rsidRPr="00D32FFA">
        <w:rPr>
          <w:rFonts w:eastAsia="MS Mincho"/>
          <w:sz w:val="28"/>
          <w:szCs w:val="28"/>
        </w:rPr>
        <w:t>Организатора</w:t>
      </w:r>
      <w:r w:rsidRPr="00D32FFA">
        <w:rPr>
          <w:rFonts w:eastAsia="MS Mincho"/>
          <w:sz w:val="28"/>
          <w:szCs w:val="28"/>
        </w:rPr>
        <w:t>, указанному</w:t>
      </w:r>
      <w:r w:rsidR="00282B03" w:rsidRPr="00D32FFA">
        <w:rPr>
          <w:rFonts w:eastAsia="MS Mincho"/>
          <w:sz w:val="28"/>
          <w:szCs w:val="28"/>
        </w:rPr>
        <w:t>(ым)</w:t>
      </w:r>
      <w:r w:rsidRPr="00D32FFA">
        <w:rPr>
          <w:rFonts w:eastAsia="MS Mincho"/>
          <w:sz w:val="28"/>
          <w:szCs w:val="28"/>
        </w:rPr>
        <w:t xml:space="preserve"> в пункте </w:t>
      </w:r>
      <w:r w:rsidR="000A679F" w:rsidRPr="00D32FFA">
        <w:rPr>
          <w:rFonts w:eastAsia="MS Mincho"/>
          <w:sz w:val="28"/>
          <w:szCs w:val="28"/>
        </w:rPr>
        <w:t xml:space="preserve">2 </w:t>
      </w:r>
      <w:r w:rsidRPr="00D32FFA">
        <w:rPr>
          <w:rFonts w:eastAsia="MS Mincho"/>
          <w:sz w:val="28"/>
          <w:szCs w:val="28"/>
        </w:rPr>
        <w:t xml:space="preserve">Информационной карты. </w:t>
      </w:r>
    </w:p>
    <w:p w14:paraId="4571EDE2" w14:textId="77777777" w:rsidR="007D6548" w:rsidRPr="00D32FFA" w:rsidRDefault="007D6548" w:rsidP="00244C80">
      <w:pPr>
        <w:numPr>
          <w:ilvl w:val="2"/>
          <w:numId w:val="2"/>
        </w:numPr>
        <w:ind w:left="0" w:firstLine="709"/>
        <w:jc w:val="both"/>
        <w:rPr>
          <w:rFonts w:eastAsia="MS Mincho"/>
          <w:sz w:val="28"/>
          <w:szCs w:val="28"/>
        </w:rPr>
      </w:pPr>
      <w:r w:rsidRPr="00D32FFA">
        <w:rPr>
          <w:rFonts w:eastAsia="MS Mincho"/>
          <w:sz w:val="28"/>
          <w:szCs w:val="28"/>
        </w:rPr>
        <w:t xml:space="preserve">Запрос может быть направлен не позднее, чем за </w:t>
      </w:r>
      <w:r w:rsidR="00DC17B3">
        <w:rPr>
          <w:rFonts w:eastAsia="MS Mincho"/>
          <w:sz w:val="28"/>
        </w:rPr>
        <w:t>3</w:t>
      </w:r>
      <w:r w:rsidRPr="00D32FFA">
        <w:rPr>
          <w:rFonts w:eastAsia="MS Mincho"/>
          <w:sz w:val="28"/>
        </w:rPr>
        <w:t xml:space="preserve"> (</w:t>
      </w:r>
      <w:r w:rsidR="00DC17B3">
        <w:rPr>
          <w:rFonts w:eastAsia="MS Mincho"/>
          <w:sz w:val="28"/>
        </w:rPr>
        <w:t>три</w:t>
      </w:r>
      <w:r w:rsidRPr="00D32FFA">
        <w:rPr>
          <w:rFonts w:eastAsia="MS Mincho"/>
          <w:sz w:val="28"/>
        </w:rPr>
        <w:t>)</w:t>
      </w:r>
      <w:r w:rsidRPr="00D32FFA">
        <w:rPr>
          <w:rFonts w:eastAsia="MS Mincho"/>
          <w:sz w:val="28"/>
          <w:szCs w:val="28"/>
        </w:rPr>
        <w:t xml:space="preserve"> </w:t>
      </w:r>
      <w:r w:rsidR="00DC17B3">
        <w:rPr>
          <w:rFonts w:eastAsia="MS Mincho"/>
          <w:sz w:val="28"/>
          <w:szCs w:val="28"/>
        </w:rPr>
        <w:t xml:space="preserve">рабочих </w:t>
      </w:r>
      <w:r w:rsidRPr="00D32FFA">
        <w:rPr>
          <w:rFonts w:eastAsia="MS Mincho"/>
          <w:sz w:val="28"/>
          <w:szCs w:val="28"/>
        </w:rPr>
        <w:t>дн</w:t>
      </w:r>
      <w:r w:rsidR="00DC17B3">
        <w:rPr>
          <w:rFonts w:eastAsia="MS Mincho"/>
          <w:sz w:val="28"/>
          <w:szCs w:val="28"/>
        </w:rPr>
        <w:t>я</w:t>
      </w:r>
      <w:r w:rsidRPr="00D32FFA">
        <w:rPr>
          <w:rFonts w:eastAsia="MS Mincho"/>
          <w:sz w:val="28"/>
          <w:szCs w:val="28"/>
        </w:rPr>
        <w:t xml:space="preserve"> до окончания срока подачи Заявок.</w:t>
      </w:r>
    </w:p>
    <w:p w14:paraId="3EBFD330" w14:textId="77777777" w:rsidR="007D6548" w:rsidRPr="00D32FFA" w:rsidRDefault="00DC17B3" w:rsidP="00244C80">
      <w:pPr>
        <w:numPr>
          <w:ilvl w:val="2"/>
          <w:numId w:val="2"/>
        </w:numPr>
        <w:ind w:left="0" w:firstLine="709"/>
        <w:jc w:val="both"/>
        <w:rPr>
          <w:rFonts w:eastAsia="MS Mincho"/>
          <w:sz w:val="28"/>
          <w:szCs w:val="28"/>
        </w:rPr>
      </w:pPr>
      <w:r w:rsidRPr="00DC17B3">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w:t>
      </w:r>
      <w:r w:rsidRPr="00DC17B3">
        <w:rPr>
          <w:rFonts w:eastAsia="MS Mincho"/>
          <w:sz w:val="28"/>
          <w:szCs w:val="28"/>
        </w:rPr>
        <w:lastRenderedPageBreak/>
        <w:t xml:space="preserve">срока подачи заявок на участие в </w:t>
      </w:r>
      <w:r>
        <w:rPr>
          <w:rFonts w:eastAsia="MS Mincho"/>
          <w:sz w:val="28"/>
          <w:szCs w:val="28"/>
        </w:rPr>
        <w:t>Запросе предложений</w:t>
      </w:r>
      <w:r w:rsidR="00022C62">
        <w:rPr>
          <w:rFonts w:eastAsia="MS Mincho"/>
          <w:sz w:val="28"/>
          <w:szCs w:val="28"/>
        </w:rPr>
        <w:t>,</w:t>
      </w:r>
      <w:r>
        <w:rPr>
          <w:rFonts w:eastAsia="MS Mincho"/>
          <w:sz w:val="28"/>
          <w:szCs w:val="28"/>
        </w:rPr>
        <w:t xml:space="preserve"> </w:t>
      </w:r>
      <w:r w:rsidRPr="00DC17B3">
        <w:rPr>
          <w:rFonts w:eastAsia="MS Mincho"/>
          <w:sz w:val="28"/>
          <w:szCs w:val="28"/>
        </w:rPr>
        <w:t xml:space="preserve">осуществляет разъяснение документации </w:t>
      </w:r>
      <w:r>
        <w:rPr>
          <w:rFonts w:eastAsia="MS Mincho"/>
          <w:sz w:val="28"/>
          <w:szCs w:val="28"/>
        </w:rPr>
        <w:t xml:space="preserve">о закупке </w:t>
      </w:r>
      <w:r w:rsidRPr="00DC17B3">
        <w:rPr>
          <w:rFonts w:eastAsia="MS Mincho"/>
          <w:sz w:val="28"/>
          <w:szCs w:val="28"/>
        </w:rPr>
        <w:t xml:space="preserve">и размещает их в соответствии с </w:t>
      </w:r>
      <w:r w:rsidR="00AB7E5A" w:rsidRPr="00AB7E5A">
        <w:rPr>
          <w:rFonts w:eastAsia="MS Mincho"/>
          <w:sz w:val="28"/>
          <w:szCs w:val="28"/>
        </w:rPr>
        <w:t xml:space="preserve">пунктом 4 Информационной карты </w:t>
      </w:r>
      <w:r w:rsidRPr="00DC17B3">
        <w:rPr>
          <w:rFonts w:eastAsia="MS Mincho"/>
          <w:sz w:val="28"/>
          <w:szCs w:val="28"/>
        </w:rPr>
        <w:t>с указанием предмета запроса, но без указания лица, от которого поступил указанный запрос.</w:t>
      </w:r>
    </w:p>
    <w:p w14:paraId="6015BB57" w14:textId="77777777" w:rsidR="007D6548" w:rsidRPr="00D32FFA" w:rsidRDefault="007D6548" w:rsidP="00244C80">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14:paraId="3CC0EFD1" w14:textId="77777777" w:rsidR="007D6548" w:rsidRPr="00D32FFA" w:rsidRDefault="007D6548" w:rsidP="00244C80">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w:t>
      </w:r>
      <w:r w:rsidR="00727D3C" w:rsidRPr="00D32FFA">
        <w:rPr>
          <w:sz w:val="28"/>
          <w:szCs w:val="28"/>
        </w:rPr>
        <w:t>через СМИ</w:t>
      </w:r>
      <w:r w:rsidRPr="00D32FFA">
        <w:rPr>
          <w:sz w:val="28"/>
          <w:szCs w:val="28"/>
        </w:rPr>
        <w:t xml:space="preserve">. </w:t>
      </w:r>
    </w:p>
    <w:p w14:paraId="50BCFE64" w14:textId="77777777" w:rsidR="007D6548" w:rsidRPr="00D32FFA" w:rsidRDefault="001C75ED" w:rsidP="00244C80">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по проведению Запроса предложений, поступившие позднее срока, установленного в</w:t>
      </w:r>
      <w:r w:rsidR="0028168C" w:rsidRPr="00D32FFA">
        <w:rPr>
          <w:sz w:val="28"/>
          <w:szCs w:val="28"/>
        </w:rPr>
        <w:t xml:space="preserve"> </w:t>
      </w:r>
      <w:r w:rsidR="00F00315">
        <w:rPr>
          <w:sz w:val="28"/>
          <w:szCs w:val="28"/>
        </w:rPr>
        <w:t>под</w:t>
      </w:r>
      <w:r w:rsidR="0028168C" w:rsidRPr="00D32FFA">
        <w:rPr>
          <w:sz w:val="28"/>
          <w:szCs w:val="28"/>
        </w:rPr>
        <w:t>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14:paraId="7D781785" w14:textId="77777777" w:rsidR="007D6548" w:rsidRPr="00D32FFA" w:rsidRDefault="007D6548" w:rsidP="0028168C">
      <w:pPr>
        <w:ind w:firstLine="709"/>
        <w:jc w:val="both"/>
        <w:rPr>
          <w:rFonts w:eastAsia="MS Mincho"/>
          <w:sz w:val="28"/>
          <w:szCs w:val="28"/>
        </w:rPr>
      </w:pPr>
    </w:p>
    <w:p w14:paraId="032B3751" w14:textId="77777777"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9B1024">
        <w:rPr>
          <w:rFonts w:eastAsia="MS Mincho" w:cs="Times New Roman"/>
          <w:i w:val="0"/>
          <w:iCs w:val="0"/>
        </w:rPr>
        <w:t>о закупке</w:t>
      </w:r>
    </w:p>
    <w:p w14:paraId="2BF5C46A" w14:textId="77777777" w:rsidR="00E81704" w:rsidRPr="00D32FFA" w:rsidRDefault="00E81704" w:rsidP="00244C80">
      <w:pPr>
        <w:numPr>
          <w:ilvl w:val="0"/>
          <w:numId w:val="9"/>
        </w:numPr>
        <w:ind w:left="0" w:firstLine="709"/>
        <w:jc w:val="both"/>
        <w:rPr>
          <w:sz w:val="28"/>
          <w:szCs w:val="28"/>
        </w:rPr>
      </w:pPr>
      <w:r w:rsidRPr="00D32FFA">
        <w:rPr>
          <w:sz w:val="28"/>
          <w:szCs w:val="28"/>
        </w:rPr>
        <w:t>В любое время, но не позд</w:t>
      </w:r>
      <w:r w:rsidR="00773282">
        <w:rPr>
          <w:sz w:val="28"/>
          <w:szCs w:val="28"/>
        </w:rPr>
        <w:t xml:space="preserve">нее, чем за </w:t>
      </w:r>
      <w:r w:rsidR="00AB7E5A">
        <w:rPr>
          <w:sz w:val="28"/>
          <w:szCs w:val="28"/>
        </w:rPr>
        <w:t>1</w:t>
      </w:r>
      <w:r w:rsidR="00773282">
        <w:rPr>
          <w:sz w:val="28"/>
          <w:szCs w:val="28"/>
        </w:rPr>
        <w:t xml:space="preserve"> (</w:t>
      </w:r>
      <w:r w:rsidR="00AB7E5A">
        <w:rPr>
          <w:sz w:val="28"/>
          <w:szCs w:val="28"/>
        </w:rPr>
        <w:t>один</w:t>
      </w:r>
      <w:r w:rsidR="00773282">
        <w:rPr>
          <w:sz w:val="28"/>
          <w:szCs w:val="28"/>
        </w:rPr>
        <w:t>)</w:t>
      </w:r>
      <w:r w:rsidRPr="00D32FFA">
        <w:rPr>
          <w:sz w:val="28"/>
          <w:szCs w:val="28"/>
        </w:rPr>
        <w:t xml:space="preserve"> д</w:t>
      </w:r>
      <w:r w:rsidR="00AB7E5A">
        <w:rPr>
          <w:sz w:val="28"/>
          <w:szCs w:val="28"/>
        </w:rPr>
        <w:t>ень</w:t>
      </w:r>
      <w:r w:rsidRPr="00D32FFA">
        <w:rPr>
          <w:sz w:val="28"/>
          <w:szCs w:val="28"/>
        </w:rPr>
        <w:t xml:space="preserve"> до дня окончания срока подачи Заявок</w:t>
      </w:r>
      <w:r w:rsidR="00CD7613" w:rsidRPr="00CD7613">
        <w:rPr>
          <w:sz w:val="28"/>
          <w:szCs w:val="28"/>
        </w:rPr>
        <w:t>, а в случае продления сроков подачи предложений – до истечения этого срока</w:t>
      </w:r>
      <w:r w:rsidRPr="00D32FFA">
        <w:rPr>
          <w:sz w:val="28"/>
          <w:szCs w:val="28"/>
        </w:rPr>
        <w:t xml:space="preserve">,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r w:rsidR="001F39E9" w:rsidRPr="00D32FFA">
        <w:rPr>
          <w:sz w:val="28"/>
          <w:szCs w:val="28"/>
        </w:rPr>
        <w:t>дополнения</w:t>
      </w:r>
      <w:r w:rsidR="00EA2ED5">
        <w:rPr>
          <w:sz w:val="28"/>
          <w:szCs w:val="28"/>
        </w:rPr>
        <w:t>,</w:t>
      </w:r>
      <w:r w:rsidRPr="00D32FFA">
        <w:rPr>
          <w:sz w:val="28"/>
          <w:szCs w:val="28"/>
        </w:rPr>
        <w:t xml:space="preserve"> вносимые в извещение </w:t>
      </w:r>
      <w:r w:rsidR="00EA2ED5">
        <w:rPr>
          <w:sz w:val="28"/>
          <w:szCs w:val="28"/>
        </w:rPr>
        <w:t>и</w:t>
      </w:r>
      <w:r w:rsidRPr="00D32FFA">
        <w:rPr>
          <w:sz w:val="28"/>
          <w:szCs w:val="28"/>
        </w:rPr>
        <w:t xml:space="preserve"> документацию о закупке по проведению Запроса предложений</w:t>
      </w:r>
      <w:r w:rsidR="00EA2ED5">
        <w:rPr>
          <w:sz w:val="28"/>
          <w:szCs w:val="28"/>
        </w:rPr>
        <w:t>,</w:t>
      </w:r>
      <w:r w:rsidRPr="00D32FFA">
        <w:rPr>
          <w:sz w:val="28"/>
          <w:szCs w:val="28"/>
        </w:rPr>
        <w:t xml:space="preserve"> явля</w:t>
      </w:r>
      <w:r w:rsidR="00EA2ED5">
        <w:rPr>
          <w:sz w:val="28"/>
          <w:szCs w:val="28"/>
        </w:rPr>
        <w:t>ю</w:t>
      </w:r>
      <w:r w:rsidRPr="00D32FFA">
        <w:rPr>
          <w:sz w:val="28"/>
          <w:szCs w:val="28"/>
        </w:rPr>
        <w:t xml:space="preserve">тся </w:t>
      </w:r>
      <w:r w:rsidR="0059513D">
        <w:rPr>
          <w:sz w:val="28"/>
          <w:szCs w:val="28"/>
        </w:rPr>
        <w:t xml:space="preserve">ее </w:t>
      </w:r>
      <w:r w:rsidRPr="00D32FFA">
        <w:rPr>
          <w:sz w:val="28"/>
          <w:szCs w:val="28"/>
        </w:rPr>
        <w:t>неотъемлем</w:t>
      </w:r>
      <w:r w:rsidR="0059513D">
        <w:rPr>
          <w:sz w:val="28"/>
          <w:szCs w:val="28"/>
        </w:rPr>
        <w:t>ыми</w:t>
      </w:r>
      <w:r w:rsidRPr="00D32FFA">
        <w:rPr>
          <w:sz w:val="28"/>
          <w:szCs w:val="28"/>
        </w:rPr>
        <w:t xml:space="preserve"> част</w:t>
      </w:r>
      <w:r w:rsidR="0059513D">
        <w:rPr>
          <w:sz w:val="28"/>
          <w:szCs w:val="28"/>
        </w:rPr>
        <w:t>ями</w:t>
      </w:r>
      <w:r w:rsidRPr="00D32FFA">
        <w:rPr>
          <w:sz w:val="28"/>
          <w:szCs w:val="28"/>
        </w:rPr>
        <w:t>.</w:t>
      </w:r>
    </w:p>
    <w:p w14:paraId="0E7CF3E0" w14:textId="77777777" w:rsidR="00E81704" w:rsidRPr="00D32FFA" w:rsidRDefault="00E81704" w:rsidP="00DE3BCD">
      <w:pPr>
        <w:ind w:firstLine="708"/>
        <w:jc w:val="both"/>
        <w:rPr>
          <w:sz w:val="28"/>
          <w:szCs w:val="28"/>
        </w:rPr>
      </w:pPr>
      <w:r w:rsidRPr="00D32FFA">
        <w:rPr>
          <w:sz w:val="28"/>
          <w:szCs w:val="28"/>
        </w:rPr>
        <w:t>Дополнения и изменения, внесенные в извещение о проведении Запроса предложений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773282">
        <w:rPr>
          <w:sz w:val="28"/>
          <w:szCs w:val="28"/>
        </w:rPr>
        <w:t>в течение 3 (трех)</w:t>
      </w:r>
      <w:r w:rsidRPr="00D32FFA">
        <w:rPr>
          <w:sz w:val="28"/>
          <w:szCs w:val="28"/>
        </w:rPr>
        <w:t xml:space="preserve"> дней со дня принятия решения о внесении изменений.</w:t>
      </w:r>
    </w:p>
    <w:p w14:paraId="6AA488ED" w14:textId="77777777" w:rsidR="00E81704" w:rsidRPr="00D32FFA" w:rsidRDefault="00E81704" w:rsidP="00E81704">
      <w:pPr>
        <w:pStyle w:val="a1"/>
        <w:rPr>
          <w:sz w:val="28"/>
          <w:szCs w:val="28"/>
        </w:rPr>
      </w:pPr>
      <w:r w:rsidRPr="00D32FFA">
        <w:rPr>
          <w:sz w:val="28"/>
          <w:szCs w:val="28"/>
        </w:rPr>
        <w:t xml:space="preserve">В случае внесения изменений позднее, чем за </w:t>
      </w:r>
      <w:r w:rsidR="0052390C" w:rsidRPr="00D32FFA">
        <w:rPr>
          <w:sz w:val="28"/>
          <w:szCs w:val="28"/>
        </w:rPr>
        <w:t>5</w:t>
      </w:r>
      <w:r w:rsidRPr="00D32FFA">
        <w:rPr>
          <w:sz w:val="28"/>
          <w:szCs w:val="28"/>
        </w:rPr>
        <w:t xml:space="preserve"> дней до даты окончания подачи Заявок</w:t>
      </w:r>
      <w:r w:rsidR="00CD7613">
        <w:rPr>
          <w:sz w:val="28"/>
          <w:szCs w:val="28"/>
        </w:rPr>
        <w:t xml:space="preserve"> </w:t>
      </w:r>
      <w:r w:rsidR="00CD7613" w:rsidRPr="00CD7613">
        <w:rPr>
          <w:sz w:val="28"/>
          <w:szCs w:val="28"/>
        </w:rPr>
        <w:t>(за исключением изменений, предусматривающих только продление срока подачи предложений)</w:t>
      </w:r>
      <w:r w:rsidRPr="00D32FFA">
        <w:rPr>
          <w:sz w:val="28"/>
          <w:szCs w:val="28"/>
        </w:rPr>
        <w:t xml:space="preserve">,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 xml:space="preserve">внесенных в документацию изменений до даты окончания срока подачи Заявок оставалось не менее </w:t>
      </w:r>
      <w:r w:rsidR="0052390C" w:rsidRPr="00D32FFA">
        <w:rPr>
          <w:sz w:val="28"/>
          <w:szCs w:val="28"/>
        </w:rPr>
        <w:t>5</w:t>
      </w:r>
      <w:r w:rsidRPr="00D32FFA">
        <w:rPr>
          <w:sz w:val="28"/>
          <w:szCs w:val="28"/>
        </w:rPr>
        <w:t xml:space="preserve"> дней.</w:t>
      </w:r>
    </w:p>
    <w:p w14:paraId="4525E0E9" w14:textId="77777777" w:rsidR="00E81704" w:rsidRPr="00D32FFA" w:rsidRDefault="009B1024" w:rsidP="00E81704">
      <w:pPr>
        <w:pStyle w:val="a1"/>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14:paraId="59322B4D" w14:textId="77777777" w:rsidR="007D6548" w:rsidRPr="00D32FFA" w:rsidRDefault="00E81704" w:rsidP="00244C80">
      <w:pPr>
        <w:numPr>
          <w:ilvl w:val="0"/>
          <w:numId w:val="9"/>
        </w:numPr>
        <w:ind w:left="0" w:firstLine="709"/>
        <w:jc w:val="both"/>
        <w:rPr>
          <w:sz w:val="28"/>
          <w:szCs w:val="28"/>
        </w:rPr>
      </w:pPr>
      <w:r w:rsidRPr="00D32FFA">
        <w:rPr>
          <w:sz w:val="28"/>
          <w:szCs w:val="28"/>
        </w:rPr>
        <w:t>Заказчик</w:t>
      </w:r>
      <w:r w:rsidR="007D6548" w:rsidRPr="00D32FFA">
        <w:rPr>
          <w:sz w:val="28"/>
          <w:szCs w:val="28"/>
        </w:rPr>
        <w:t xml:space="preserve"> не берет на себя обязательств</w:t>
      </w:r>
      <w:r w:rsidR="009B1024">
        <w:rPr>
          <w:sz w:val="28"/>
          <w:szCs w:val="28"/>
        </w:rPr>
        <w:t>а по уведомлению претендентов/</w:t>
      </w:r>
      <w:r w:rsidR="007D6548" w:rsidRPr="00D32FFA">
        <w:rPr>
          <w:sz w:val="28"/>
          <w:szCs w:val="28"/>
        </w:rPr>
        <w:t>участников Запроса предложений о дополнениях, изменениях, разъяснениях в настоящую документацию</w:t>
      </w:r>
      <w:r w:rsidR="009B1024">
        <w:rPr>
          <w:sz w:val="28"/>
          <w:szCs w:val="28"/>
        </w:rPr>
        <w:t xml:space="preserve"> о закупке</w:t>
      </w:r>
      <w:r w:rsidR="007D6548" w:rsidRPr="00D32FFA">
        <w:rPr>
          <w:sz w:val="28"/>
          <w:szCs w:val="28"/>
        </w:rPr>
        <w:t xml:space="preserve">, а также по уведомлению </w:t>
      </w:r>
      <w:r w:rsidR="009B1024">
        <w:rPr>
          <w:sz w:val="28"/>
          <w:szCs w:val="28"/>
        </w:rPr>
        <w:t>претендентов/</w:t>
      </w:r>
      <w:r w:rsidR="007D6548" w:rsidRPr="00D32FFA">
        <w:rPr>
          <w:sz w:val="28"/>
          <w:szCs w:val="28"/>
        </w:rPr>
        <w:t>участников (за исключением победителя (победителей)</w:t>
      </w:r>
      <w:r w:rsidR="00EA2ED5" w:rsidRPr="00EA2ED5">
        <w:rPr>
          <w:sz w:val="28"/>
          <w:szCs w:val="28"/>
        </w:rPr>
        <w:t xml:space="preserve"> </w:t>
      </w:r>
      <w:r w:rsidR="00EA2ED5">
        <w:rPr>
          <w:sz w:val="28"/>
          <w:szCs w:val="28"/>
        </w:rPr>
        <w:t>Запроса предложений</w:t>
      </w:r>
      <w:r w:rsidR="00EA2ED5" w:rsidRPr="00EA2ED5">
        <w:rPr>
          <w:sz w:val="28"/>
          <w:szCs w:val="28"/>
        </w:rPr>
        <w:t>, лица, с которым в соответствии с настоящей документацией о закупке заключается договор</w:t>
      </w:r>
      <w:r w:rsidR="007D6548" w:rsidRPr="00D32FFA">
        <w:rPr>
          <w:sz w:val="28"/>
          <w:szCs w:val="28"/>
        </w:rPr>
        <w:t xml:space="preserve">)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sidR="00727D3C" w:rsidRPr="00D32FFA">
        <w:rPr>
          <w:rFonts w:eastAsia="MS Mincho"/>
          <w:sz w:val="28"/>
          <w:szCs w:val="28"/>
        </w:rPr>
        <w:t>в СМИ</w:t>
      </w:r>
      <w:r w:rsidR="007D6548" w:rsidRPr="00D32FFA">
        <w:rPr>
          <w:sz w:val="28"/>
          <w:szCs w:val="28"/>
        </w:rPr>
        <w:t>.</w:t>
      </w:r>
    </w:p>
    <w:p w14:paraId="74B40EF2" w14:textId="77777777" w:rsidR="00E81704" w:rsidRPr="00D32FFA" w:rsidRDefault="007D6548" w:rsidP="00244C80">
      <w:pPr>
        <w:numPr>
          <w:ilvl w:val="0"/>
          <w:numId w:val="9"/>
        </w:numPr>
        <w:ind w:left="0" w:firstLine="709"/>
        <w:jc w:val="both"/>
        <w:rPr>
          <w:sz w:val="28"/>
          <w:szCs w:val="28"/>
        </w:rPr>
      </w:pPr>
      <w:r w:rsidRPr="00D32FFA">
        <w:rPr>
          <w:sz w:val="28"/>
          <w:szCs w:val="28"/>
        </w:rPr>
        <w:lastRenderedPageBreak/>
        <w:t>Заказчик</w:t>
      </w:r>
      <w:r w:rsidR="009B1024">
        <w:rPr>
          <w:sz w:val="28"/>
          <w:szCs w:val="28"/>
        </w:rPr>
        <w:t>, Организатор</w:t>
      </w:r>
      <w:r w:rsidRPr="00D32FFA">
        <w:rPr>
          <w:sz w:val="28"/>
          <w:szCs w:val="28"/>
        </w:rPr>
        <w:t xml:space="preserve"> вправе принять решение о продлении срока окончания подачи Заявок на участие в Запросе предложений в любое время до </w:t>
      </w:r>
      <w:r w:rsidR="009B1024">
        <w:rPr>
          <w:sz w:val="28"/>
          <w:szCs w:val="28"/>
        </w:rPr>
        <w:t>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B1024">
        <w:rPr>
          <w:sz w:val="28"/>
          <w:szCs w:val="28"/>
        </w:rPr>
        <w:t>, Организатором</w:t>
      </w:r>
      <w:r w:rsidR="00AD18C4" w:rsidRPr="00D32FFA">
        <w:rPr>
          <w:sz w:val="28"/>
          <w:szCs w:val="28"/>
        </w:rPr>
        <w:t xml:space="preserve"> </w:t>
      </w:r>
      <w:r w:rsidR="009B1024">
        <w:rPr>
          <w:sz w:val="28"/>
          <w:szCs w:val="28"/>
        </w:rPr>
        <w:t xml:space="preserve">в </w:t>
      </w:r>
      <w:r w:rsidR="00216C08" w:rsidRPr="00D32FFA">
        <w:rPr>
          <w:sz w:val="28"/>
          <w:szCs w:val="28"/>
        </w:rPr>
        <w:t>соответствии</w:t>
      </w:r>
      <w:r w:rsidR="009B1024">
        <w:rPr>
          <w:sz w:val="28"/>
          <w:szCs w:val="28"/>
        </w:rPr>
        <w:t xml:space="preserve"> </w:t>
      </w:r>
      <w:r w:rsidR="00216C08" w:rsidRPr="00D32FFA">
        <w:rPr>
          <w:sz w:val="28"/>
          <w:szCs w:val="28"/>
        </w:rPr>
        <w:t>с</w:t>
      </w:r>
      <w:r w:rsidR="009B1024">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14:paraId="3AAE6249" w14:textId="77777777" w:rsidR="007D6548" w:rsidRPr="00D32FFA" w:rsidRDefault="007D6548" w:rsidP="00C6181A">
      <w:pPr>
        <w:pStyle w:val="a1"/>
        <w:rPr>
          <w:sz w:val="28"/>
          <w:szCs w:val="28"/>
        </w:rPr>
      </w:pPr>
    </w:p>
    <w:p w14:paraId="4EFD5479" w14:textId="77777777"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14:paraId="679E8A82" w14:textId="77777777" w:rsidR="00386466" w:rsidRPr="00C25469" w:rsidRDefault="00386466" w:rsidP="00386466">
      <w:pPr>
        <w:pStyle w:val="a1"/>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834944A" w14:textId="77777777"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429A66A" w14:textId="77777777"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аффилированными лицами, работниками или посредниками каких-либо положений </w:t>
      </w:r>
      <w:r w:rsidR="00F00315">
        <w:rPr>
          <w:color w:val="000000"/>
          <w:sz w:val="28"/>
          <w:szCs w:val="28"/>
        </w:rPr>
        <w:t>под</w:t>
      </w:r>
      <w:r w:rsidRPr="00C25469">
        <w:rPr>
          <w:color w:val="000000"/>
          <w:sz w:val="28"/>
          <w:szCs w:val="28"/>
        </w:rPr>
        <w:t>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6CE1E794" w14:textId="77777777"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w:t>
      </w:r>
    </w:p>
    <w:p w14:paraId="317E0603" w14:textId="77777777"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w:t>
      </w:r>
      <w:hyperlink r:id="rId12" w:history="1">
        <w:r w:rsidRPr="00C25469">
          <w:rPr>
            <w:rStyle w:val="a9"/>
            <w:sz w:val="28"/>
            <w:szCs w:val="28"/>
          </w:rPr>
          <w:t xml:space="preserve">Линия доверия </w:t>
        </w:r>
        <w:r w:rsidR="00E320B2">
          <w:rPr>
            <w:rStyle w:val="a9"/>
            <w:sz w:val="28"/>
            <w:szCs w:val="28"/>
          </w:rPr>
          <w:t>«</w:t>
        </w:r>
        <w:r w:rsidRPr="00C25469">
          <w:rPr>
            <w:rStyle w:val="a9"/>
            <w:sz w:val="28"/>
            <w:szCs w:val="28"/>
          </w:rPr>
          <w:t>стоп коррупция</w:t>
        </w:r>
        <w:r w:rsidR="00E320B2">
          <w:rPr>
            <w:rStyle w:val="a9"/>
            <w:sz w:val="28"/>
            <w:szCs w:val="28"/>
          </w:rPr>
          <w:t>»</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14:paraId="4AB974A2" w14:textId="77777777"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обязан рассмотреть </w:t>
      </w:r>
      <w:r w:rsidRPr="00C25469">
        <w:rPr>
          <w:color w:val="000000"/>
          <w:sz w:val="28"/>
          <w:szCs w:val="28"/>
        </w:rPr>
        <w:lastRenderedPageBreak/>
        <w:t>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14:paraId="47BC58FF" w14:textId="77777777"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Заказчик гарантирует осуществление надлежащего разбирательства по фактам нарушения положений </w:t>
      </w:r>
      <w:r w:rsidR="00F00315">
        <w:rPr>
          <w:color w:val="000000"/>
          <w:sz w:val="28"/>
          <w:szCs w:val="28"/>
        </w:rPr>
        <w:t>под</w:t>
      </w:r>
      <w:r w:rsidRPr="00C25469">
        <w:rPr>
          <w:color w:val="000000"/>
          <w:sz w:val="28"/>
          <w:szCs w:val="28"/>
        </w:rPr>
        <w:t>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1FAF08ED" w14:textId="77777777" w:rsidR="007D6548" w:rsidRPr="00386466" w:rsidRDefault="00386466" w:rsidP="00386466">
      <w:pPr>
        <w:pStyle w:val="affd"/>
        <w:spacing w:before="0" w:after="0"/>
        <w:ind w:firstLine="709"/>
        <w:jc w:val="both"/>
        <w:rPr>
          <w:color w:val="000000"/>
          <w:sz w:val="28"/>
          <w:szCs w:val="28"/>
        </w:rPr>
      </w:pPr>
      <w:r w:rsidRPr="00C25469">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w:t>
      </w:r>
      <w:r w:rsidR="00F00315">
        <w:rPr>
          <w:color w:val="000000"/>
          <w:sz w:val="28"/>
          <w:szCs w:val="28"/>
        </w:rPr>
        <w:t>под</w:t>
      </w:r>
      <w:r w:rsidRPr="00C25469">
        <w:rPr>
          <w:color w:val="000000"/>
          <w:sz w:val="28"/>
          <w:szCs w:val="28"/>
        </w:rPr>
        <w:t>пункта 1.4.1 настоящей документации о закупке</w:t>
      </w:r>
      <w:r w:rsidR="00116C86">
        <w:rPr>
          <w:color w:val="000000"/>
          <w:sz w:val="28"/>
          <w:szCs w:val="28"/>
        </w:rPr>
        <w:t>,</w:t>
      </w:r>
      <w:r w:rsidRPr="00C25469">
        <w:rPr>
          <w:color w:val="000000"/>
          <w:sz w:val="28"/>
          <w:szCs w:val="28"/>
        </w:rPr>
        <w:t xml:space="preserve"> может быть расторгнут по инициативе Заказчика в одностороннем порядке.</w:t>
      </w:r>
    </w:p>
    <w:p w14:paraId="18F64138" w14:textId="77777777" w:rsidR="007D6548" w:rsidRPr="00EB6E83" w:rsidRDefault="007D6548" w:rsidP="00EB6E83">
      <w:pPr>
        <w:ind w:firstLine="540"/>
        <w:jc w:val="both"/>
        <w:rPr>
          <w:sz w:val="28"/>
          <w:szCs w:val="28"/>
        </w:rPr>
      </w:pPr>
    </w:p>
    <w:p w14:paraId="3A30C202" w14:textId="77777777" w:rsidR="00EB6E83" w:rsidRPr="00365FA5" w:rsidRDefault="006400A0" w:rsidP="00EB6E83">
      <w:pPr>
        <w:spacing w:after="120"/>
        <w:jc w:val="center"/>
        <w:outlineLvl w:val="0"/>
        <w:rPr>
          <w:b/>
          <w:bCs/>
          <w:sz w:val="32"/>
          <w:szCs w:val="32"/>
        </w:rPr>
      </w:pPr>
      <w:r w:rsidRPr="00EB6E83">
        <w:rPr>
          <w:b/>
          <w:bCs/>
          <w:sz w:val="32"/>
          <w:szCs w:val="32"/>
        </w:rPr>
        <w:t>Раздел 2</w:t>
      </w:r>
      <w:r w:rsidR="007D6548" w:rsidRPr="00EB6E83">
        <w:rPr>
          <w:b/>
          <w:bCs/>
          <w:sz w:val="32"/>
          <w:szCs w:val="32"/>
        </w:rPr>
        <w:t>. Обязательные и квалификационные требования к претендентам/участникам, оценка Заявок участников</w:t>
      </w:r>
    </w:p>
    <w:p w14:paraId="7B8F9732" w14:textId="77777777" w:rsidR="00997B7D" w:rsidRPr="00D32FFA" w:rsidRDefault="00737675" w:rsidP="00244C80">
      <w:pPr>
        <w:pStyle w:val="2"/>
        <w:numPr>
          <w:ilvl w:val="1"/>
          <w:numId w:val="10"/>
        </w:numPr>
        <w:spacing w:before="0" w:after="0"/>
        <w:jc w:val="both"/>
        <w:rPr>
          <w:rFonts w:cs="Times New Roman"/>
          <w:i w:val="0"/>
        </w:rPr>
      </w:pPr>
      <w:r w:rsidRPr="00D32FFA">
        <w:rPr>
          <w:rFonts w:cs="Times New Roman"/>
          <w:i w:val="0"/>
        </w:rPr>
        <w:t xml:space="preserve"> Обязательные требования</w:t>
      </w:r>
    </w:p>
    <w:p w14:paraId="4EA85C83" w14:textId="77777777" w:rsidR="007D6548" w:rsidRPr="00D32FFA" w:rsidRDefault="007D6548" w:rsidP="00244C80">
      <w:pPr>
        <w:numPr>
          <w:ilvl w:val="0"/>
          <w:numId w:val="11"/>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9B1024">
        <w:rPr>
          <w:sz w:val="28"/>
          <w:szCs w:val="28"/>
        </w:rPr>
        <w:t xml:space="preserve"> о закупке</w:t>
      </w:r>
      <w:r w:rsidRPr="00D32FFA">
        <w:rPr>
          <w:sz w:val="28"/>
          <w:szCs w:val="28"/>
        </w:rPr>
        <w:t>, а именно:</w:t>
      </w:r>
    </w:p>
    <w:p w14:paraId="2BF1F777" w14:textId="77777777" w:rsidR="00CD7613" w:rsidRPr="00CD7613" w:rsidRDefault="007D6548" w:rsidP="00CD7613">
      <w:pPr>
        <w:ind w:firstLine="540"/>
        <w:jc w:val="both"/>
        <w:rPr>
          <w:sz w:val="28"/>
          <w:szCs w:val="28"/>
        </w:rPr>
      </w:pPr>
      <w:r w:rsidRPr="00D32FFA">
        <w:rPr>
          <w:sz w:val="28"/>
          <w:szCs w:val="28"/>
        </w:rPr>
        <w:t xml:space="preserve">а) </w:t>
      </w:r>
      <w:r w:rsidR="00CD7613" w:rsidRPr="00CD7613">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AF5CF4" w14:textId="77777777" w:rsidR="007D6548" w:rsidRPr="00D32FFA" w:rsidRDefault="007D6548">
      <w:pPr>
        <w:ind w:firstLine="540"/>
        <w:jc w:val="both"/>
        <w:rPr>
          <w:sz w:val="28"/>
          <w:szCs w:val="28"/>
        </w:rPr>
      </w:pPr>
      <w:r w:rsidRPr="00D32FFA">
        <w:rPr>
          <w:sz w:val="28"/>
          <w:szCs w:val="28"/>
        </w:rPr>
        <w:t>б) не находиться в процессе ликвидации;</w:t>
      </w:r>
    </w:p>
    <w:p w14:paraId="6E8DFCD7" w14:textId="77777777"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14:paraId="5829BC37" w14:textId="77777777" w:rsidR="007D6548" w:rsidRPr="00D32FFA" w:rsidRDefault="007D6548">
      <w:pPr>
        <w:ind w:firstLine="540"/>
        <w:jc w:val="both"/>
        <w:rPr>
          <w:sz w:val="28"/>
          <w:szCs w:val="28"/>
        </w:rPr>
      </w:pPr>
      <w:r w:rsidRPr="00D32FFA">
        <w:rPr>
          <w:sz w:val="28"/>
          <w:szCs w:val="28"/>
        </w:rPr>
        <w:lastRenderedPageBreak/>
        <w:t>г) на его имущество не должен быть наложен арест, его экономическая деятельность не должна быть приостановлена;</w:t>
      </w:r>
    </w:p>
    <w:p w14:paraId="54266A6A" w14:textId="77777777" w:rsidR="007D654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w:t>
      </w:r>
      <w:r w:rsidR="00CD0E0C">
        <w:rPr>
          <w:sz w:val="28"/>
          <w:szCs w:val="28"/>
        </w:rPr>
        <w:t xml:space="preserve">поставку товара, </w:t>
      </w:r>
      <w:r w:rsidRPr="00D32FFA">
        <w:rPr>
          <w:sz w:val="28"/>
          <w:szCs w:val="28"/>
        </w:rPr>
        <w:t>выполнени</w:t>
      </w:r>
      <w:r w:rsidR="00CD0E0C">
        <w:rPr>
          <w:sz w:val="28"/>
          <w:szCs w:val="28"/>
        </w:rPr>
        <w:t>е</w:t>
      </w:r>
      <w:r w:rsidRPr="00D32FFA">
        <w:rPr>
          <w:sz w:val="28"/>
          <w:szCs w:val="28"/>
        </w:rPr>
        <w:t xml:space="preserve"> работ, оказани</w:t>
      </w:r>
      <w:r w:rsidR="00CD0E0C">
        <w:rPr>
          <w:sz w:val="28"/>
          <w:szCs w:val="28"/>
        </w:rPr>
        <w:t>е</w:t>
      </w:r>
      <w:r w:rsidRPr="00D32FFA">
        <w:rPr>
          <w:sz w:val="28"/>
          <w:szCs w:val="28"/>
        </w:rPr>
        <w:t xml:space="preserve"> услуг</w:t>
      </w:r>
      <w:r w:rsidR="001242D3" w:rsidRPr="00D32FFA">
        <w:rPr>
          <w:sz w:val="28"/>
          <w:szCs w:val="28"/>
        </w:rPr>
        <w:t xml:space="preserve"> </w:t>
      </w:r>
      <w:r w:rsidRPr="00D32FFA">
        <w:rPr>
          <w:sz w:val="28"/>
          <w:szCs w:val="28"/>
        </w:rPr>
        <w:t>и т.д. являющихся предметом Запроса предложений;</w:t>
      </w:r>
    </w:p>
    <w:p w14:paraId="60CD3594" w14:textId="77777777" w:rsidR="009B1024" w:rsidRPr="00D32FFA" w:rsidRDefault="009B1024" w:rsidP="009B1024">
      <w:pPr>
        <w:ind w:firstLine="540"/>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6F725D">
        <w:rPr>
          <w:sz w:val="28"/>
          <w:szCs w:val="28"/>
        </w:rPr>
        <w:br/>
      </w:r>
      <w:r w:rsidR="0063363D">
        <w:rPr>
          <w:sz w:val="28"/>
          <w:szCs w:val="28"/>
        </w:rPr>
        <w:t>ПАО</w:t>
      </w:r>
      <w:r w:rsidRPr="00250B24">
        <w:rPr>
          <w:sz w:val="28"/>
          <w:szCs w:val="28"/>
        </w:rPr>
        <w:t xml:space="preserve"> </w:t>
      </w:r>
      <w:r w:rsidR="00E320B2">
        <w:rPr>
          <w:sz w:val="28"/>
          <w:szCs w:val="28"/>
        </w:rPr>
        <w:t>«</w:t>
      </w:r>
      <w:r w:rsidRPr="00250B24">
        <w:rPr>
          <w:sz w:val="28"/>
          <w:szCs w:val="28"/>
        </w:rPr>
        <w:t>ТрансКонтейнер</w:t>
      </w:r>
      <w:r w:rsidR="00E320B2">
        <w:rPr>
          <w:sz w:val="28"/>
          <w:szCs w:val="28"/>
        </w:rPr>
        <w:t>»</w:t>
      </w:r>
      <w:r w:rsidRPr="00250B24">
        <w:rPr>
          <w:sz w:val="28"/>
          <w:szCs w:val="28"/>
        </w:rPr>
        <w:t>;</w:t>
      </w:r>
    </w:p>
    <w:p w14:paraId="3B8D5D23" w14:textId="77777777" w:rsidR="00EA2ED5" w:rsidRPr="00EA2ED5" w:rsidRDefault="009B1024" w:rsidP="00EA2ED5">
      <w:pPr>
        <w:ind w:firstLine="540"/>
        <w:jc w:val="both"/>
        <w:rPr>
          <w:sz w:val="28"/>
          <w:szCs w:val="28"/>
        </w:rPr>
      </w:pPr>
      <w:r>
        <w:rPr>
          <w:sz w:val="28"/>
          <w:szCs w:val="28"/>
        </w:rPr>
        <w:t>ж</w:t>
      </w:r>
      <w:r w:rsidR="007D6548" w:rsidRPr="00D32FFA">
        <w:rPr>
          <w:sz w:val="28"/>
          <w:szCs w:val="28"/>
        </w:rPr>
        <w:t>)</w:t>
      </w:r>
      <w:r w:rsidR="00EA2ED5" w:rsidRPr="00EA2ED5">
        <w:rPr>
          <w:sz w:val="28"/>
          <w:szCs w:val="28"/>
        </w:rPr>
        <w:t xml:space="preserve"> не иметь просроченной задолженности по ранее заключенным договорам с ПАО </w:t>
      </w:r>
      <w:r w:rsidR="00E320B2">
        <w:rPr>
          <w:sz w:val="28"/>
          <w:szCs w:val="28"/>
        </w:rPr>
        <w:t>«</w:t>
      </w:r>
      <w:r w:rsidR="00EA2ED5" w:rsidRPr="00EA2ED5">
        <w:rPr>
          <w:sz w:val="28"/>
          <w:szCs w:val="28"/>
        </w:rPr>
        <w:t>ТрансКонтейнер</w:t>
      </w:r>
      <w:r w:rsidR="00E320B2">
        <w:rPr>
          <w:sz w:val="28"/>
          <w:szCs w:val="28"/>
        </w:rPr>
        <w:t>»</w:t>
      </w:r>
      <w:r w:rsidR="00EA2ED5" w:rsidRPr="00EA2ED5">
        <w:rPr>
          <w:sz w:val="28"/>
          <w:szCs w:val="28"/>
        </w:rPr>
        <w:t>;</w:t>
      </w:r>
    </w:p>
    <w:p w14:paraId="393AD08C" w14:textId="77777777" w:rsidR="007D6548" w:rsidRPr="00D32FFA" w:rsidRDefault="00EA2ED5" w:rsidP="00B02654">
      <w:pPr>
        <w:ind w:firstLine="540"/>
        <w:jc w:val="both"/>
        <w:rPr>
          <w:sz w:val="28"/>
          <w:szCs w:val="28"/>
        </w:rPr>
      </w:pPr>
      <w:r>
        <w:rPr>
          <w:sz w:val="28"/>
          <w:szCs w:val="28"/>
        </w:rPr>
        <w:t xml:space="preserve">з) </w:t>
      </w:r>
      <w:r w:rsidR="007D6548" w:rsidRPr="00D32FFA">
        <w:rPr>
          <w:sz w:val="28"/>
          <w:szCs w:val="28"/>
        </w:rPr>
        <w:t xml:space="preserve">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Запросе предложений. </w:t>
      </w:r>
    </w:p>
    <w:p w14:paraId="205F539E" w14:textId="77777777" w:rsidR="007D6548" w:rsidRPr="00D32FFA" w:rsidRDefault="007D6548">
      <w:pPr>
        <w:ind w:firstLine="540"/>
        <w:jc w:val="both"/>
        <w:rPr>
          <w:sz w:val="28"/>
          <w:szCs w:val="28"/>
        </w:rPr>
      </w:pPr>
    </w:p>
    <w:p w14:paraId="04179631" w14:textId="77777777" w:rsidR="007D6548" w:rsidRPr="00D32FFA" w:rsidRDefault="00737675" w:rsidP="00244C80">
      <w:pPr>
        <w:pStyle w:val="a1"/>
        <w:numPr>
          <w:ilvl w:val="1"/>
          <w:numId w:val="5"/>
        </w:numPr>
        <w:tabs>
          <w:tab w:val="left" w:pos="1080"/>
        </w:tabs>
        <w:ind w:left="1400"/>
        <w:outlineLvl w:val="1"/>
        <w:rPr>
          <w:b/>
          <w:sz w:val="28"/>
          <w:szCs w:val="28"/>
        </w:rPr>
      </w:pPr>
      <w:r w:rsidRPr="00D32FFA">
        <w:rPr>
          <w:b/>
          <w:sz w:val="28"/>
          <w:szCs w:val="28"/>
        </w:rPr>
        <w:t>Квалификационные требования</w:t>
      </w:r>
    </w:p>
    <w:p w14:paraId="17E97559" w14:textId="77777777" w:rsidR="00752FEB" w:rsidRPr="00D32FFA" w:rsidRDefault="00752FEB" w:rsidP="00244C80">
      <w:pPr>
        <w:pStyle w:val="a1"/>
        <w:numPr>
          <w:ilvl w:val="0"/>
          <w:numId w:val="18"/>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9723E0">
        <w:rPr>
          <w:sz w:val="28"/>
          <w:szCs w:val="28"/>
        </w:rPr>
        <w:t xml:space="preserve"> о закупке</w:t>
      </w:r>
      <w:r w:rsidRPr="00D32FFA">
        <w:rPr>
          <w:sz w:val="28"/>
          <w:szCs w:val="28"/>
        </w:rPr>
        <w:t>, а именно:</w:t>
      </w:r>
    </w:p>
    <w:p w14:paraId="72479CDD" w14:textId="77777777" w:rsidR="00752FEB" w:rsidRPr="00D32FFA" w:rsidRDefault="00752FEB" w:rsidP="00752FEB">
      <w:pPr>
        <w:pStyle w:val="a1"/>
        <w:tabs>
          <w:tab w:val="left" w:pos="1080"/>
        </w:tabs>
        <w:rPr>
          <w:sz w:val="28"/>
          <w:szCs w:val="28"/>
        </w:rPr>
      </w:pPr>
      <w:r w:rsidRPr="00D32FFA">
        <w:rPr>
          <w:sz w:val="28"/>
          <w:szCs w:val="28"/>
        </w:rPr>
        <w:t>а) претендент</w:t>
      </w:r>
      <w:r w:rsidR="009723E0">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DD7B26" w:rsidRPr="00D32FFA">
        <w:rPr>
          <w:sz w:val="28"/>
          <w:szCs w:val="28"/>
        </w:rPr>
        <w:t>З</w:t>
      </w:r>
      <w:r w:rsidR="000954FB" w:rsidRPr="00D32FFA">
        <w:rPr>
          <w:sz w:val="28"/>
          <w:szCs w:val="28"/>
        </w:rPr>
        <w:t>апроса  предложений</w:t>
      </w:r>
      <w:r w:rsidRPr="00D32FFA">
        <w:rPr>
          <w:sz w:val="28"/>
          <w:szCs w:val="28"/>
        </w:rPr>
        <w:t>, в том числе претендент</w:t>
      </w:r>
      <w:r w:rsidR="009723E0">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14:paraId="4059B9B4" w14:textId="77777777" w:rsidR="00752FEB" w:rsidRPr="00D32FFA" w:rsidRDefault="00752FEB" w:rsidP="00752FEB">
      <w:pPr>
        <w:pStyle w:val="a1"/>
        <w:tabs>
          <w:tab w:val="left" w:pos="1080"/>
        </w:tabs>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D360C20" w14:textId="77777777" w:rsidR="00752FEB" w:rsidRDefault="00752FEB" w:rsidP="001174EB">
      <w:pPr>
        <w:pStyle w:val="a1"/>
        <w:tabs>
          <w:tab w:val="left" w:pos="1080"/>
        </w:tabs>
        <w:rPr>
          <w:sz w:val="28"/>
          <w:szCs w:val="28"/>
        </w:rPr>
      </w:pPr>
      <w:r w:rsidRPr="00D32FFA">
        <w:rPr>
          <w:sz w:val="28"/>
          <w:szCs w:val="28"/>
        </w:rPr>
        <w:t xml:space="preserve">в) </w:t>
      </w:r>
      <w:r w:rsidR="009723E0">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w:t>
      </w:r>
      <w:r w:rsidR="00E320B2">
        <w:rPr>
          <w:sz w:val="28"/>
          <w:szCs w:val="28"/>
        </w:rPr>
        <w:t>«</w:t>
      </w:r>
      <w:r w:rsidR="009723E0">
        <w:rPr>
          <w:sz w:val="28"/>
          <w:szCs w:val="28"/>
        </w:rPr>
        <w:t>О закупках товаров, работ, услуг отдельными видами юридических лиц</w:t>
      </w:r>
      <w:r w:rsidR="00E320B2">
        <w:rPr>
          <w:sz w:val="28"/>
          <w:szCs w:val="28"/>
        </w:rPr>
        <w:t>»</w:t>
      </w:r>
      <w:r w:rsidR="009723E0">
        <w:rPr>
          <w:sz w:val="28"/>
          <w:szCs w:val="28"/>
        </w:rPr>
        <w:t xml:space="preserve"> и/или статьей 104 Федерального закона от </w:t>
      </w:r>
      <w:r w:rsidR="009723E0">
        <w:rPr>
          <w:sz w:val="28"/>
          <w:szCs w:val="28"/>
          <w:lang w:eastAsia="ru-RU"/>
        </w:rPr>
        <w:t>05.04.2013 № 44-ФЗ</w:t>
      </w:r>
      <w:r w:rsidR="009723E0">
        <w:rPr>
          <w:sz w:val="28"/>
          <w:szCs w:val="28"/>
        </w:rPr>
        <w:t xml:space="preserve"> </w:t>
      </w:r>
      <w:r w:rsidR="00E320B2">
        <w:rPr>
          <w:sz w:val="28"/>
          <w:szCs w:val="28"/>
        </w:rPr>
        <w:t>«</w:t>
      </w:r>
      <w:r w:rsidR="0097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E320B2">
        <w:rPr>
          <w:sz w:val="28"/>
          <w:szCs w:val="28"/>
        </w:rPr>
        <w:t>»</w:t>
      </w:r>
      <w:r w:rsidR="009723E0">
        <w:rPr>
          <w:sz w:val="28"/>
          <w:szCs w:val="28"/>
        </w:rPr>
        <w:t xml:space="preserve">, а также в реестр недобросовестных контрагентов </w:t>
      </w:r>
      <w:r w:rsidR="0063363D">
        <w:rPr>
          <w:sz w:val="28"/>
          <w:szCs w:val="28"/>
        </w:rPr>
        <w:t>ПАО</w:t>
      </w:r>
      <w:r w:rsidR="009723E0">
        <w:rPr>
          <w:sz w:val="28"/>
          <w:szCs w:val="28"/>
        </w:rPr>
        <w:t xml:space="preserve"> </w:t>
      </w:r>
      <w:r w:rsidR="00E320B2">
        <w:rPr>
          <w:sz w:val="28"/>
          <w:szCs w:val="28"/>
        </w:rPr>
        <w:t>«</w:t>
      </w:r>
      <w:r w:rsidR="009723E0">
        <w:rPr>
          <w:sz w:val="28"/>
          <w:szCs w:val="28"/>
        </w:rPr>
        <w:t>ТрансКонтейнер</w:t>
      </w:r>
      <w:r w:rsidR="00E320B2">
        <w:rPr>
          <w:sz w:val="28"/>
          <w:szCs w:val="28"/>
        </w:rPr>
        <w:t>»</w:t>
      </w:r>
      <w:r w:rsidR="009723E0">
        <w:rPr>
          <w:sz w:val="28"/>
          <w:szCs w:val="28"/>
        </w:rPr>
        <w:t>;</w:t>
      </w:r>
      <w:r w:rsidR="009723E0">
        <w:rPr>
          <w:sz w:val="28"/>
          <w:szCs w:val="28"/>
        </w:rPr>
        <w:tab/>
      </w:r>
    </w:p>
    <w:p w14:paraId="2D7C0A62" w14:textId="77777777" w:rsidR="00752FEB" w:rsidRPr="00D32FFA" w:rsidRDefault="009723E0" w:rsidP="00752FEB">
      <w:pPr>
        <w:pStyle w:val="a1"/>
        <w:tabs>
          <w:tab w:val="left" w:pos="1080"/>
        </w:tabs>
        <w:rPr>
          <w:i/>
          <w:sz w:val="28"/>
          <w:szCs w:val="28"/>
        </w:rPr>
      </w:pPr>
      <w:r>
        <w:rPr>
          <w:sz w:val="28"/>
          <w:szCs w:val="28"/>
        </w:rPr>
        <w:lastRenderedPageBreak/>
        <w:t>г</w:t>
      </w:r>
      <w:r w:rsidR="001174EB" w:rsidRPr="00250B24">
        <w:rPr>
          <w:sz w:val="28"/>
          <w:szCs w:val="28"/>
        </w:rPr>
        <w:t>) в пункте 1</w:t>
      </w:r>
      <w:r w:rsidR="00C53FE9" w:rsidRPr="00250B24">
        <w:rPr>
          <w:sz w:val="28"/>
          <w:szCs w:val="28"/>
        </w:rPr>
        <w:t>7</w:t>
      </w:r>
      <w:r w:rsidR="00752FEB" w:rsidRPr="00250B24">
        <w:rPr>
          <w:sz w:val="28"/>
          <w:szCs w:val="28"/>
        </w:rPr>
        <w:t xml:space="preserve"> Информационной карты могут</w:t>
      </w:r>
      <w:r w:rsidR="00752FEB" w:rsidRPr="00D32FFA">
        <w:rPr>
          <w:sz w:val="28"/>
          <w:szCs w:val="28"/>
        </w:rPr>
        <w:t xml:space="preserve"> быть установлены иные требования к претендентам</w:t>
      </w:r>
      <w:r>
        <w:rPr>
          <w:sz w:val="28"/>
          <w:szCs w:val="28"/>
        </w:rPr>
        <w:t>/участникам</w:t>
      </w:r>
      <w:r w:rsidR="00752FEB" w:rsidRPr="00D32FFA">
        <w:rPr>
          <w:sz w:val="28"/>
          <w:szCs w:val="28"/>
        </w:rPr>
        <w:t xml:space="preserve"> на участие в Запросе предложений.</w:t>
      </w:r>
    </w:p>
    <w:p w14:paraId="0AA71484" w14:textId="77777777" w:rsidR="00997B7D" w:rsidRPr="00D32FFA" w:rsidRDefault="00997B7D">
      <w:pPr>
        <w:pStyle w:val="a1"/>
        <w:tabs>
          <w:tab w:val="left" w:pos="1080"/>
        </w:tabs>
        <w:rPr>
          <w:sz w:val="28"/>
          <w:szCs w:val="28"/>
        </w:rPr>
      </w:pPr>
    </w:p>
    <w:p w14:paraId="46CAC74C" w14:textId="77777777" w:rsidR="002410DF" w:rsidRPr="00D32FFA" w:rsidRDefault="002410DF" w:rsidP="00244C80">
      <w:pPr>
        <w:numPr>
          <w:ilvl w:val="1"/>
          <w:numId w:val="6"/>
        </w:numPr>
        <w:tabs>
          <w:tab w:val="left" w:pos="0"/>
        </w:tabs>
        <w:ind w:left="0" w:firstLine="709"/>
        <w:jc w:val="both"/>
        <w:outlineLvl w:val="1"/>
        <w:rPr>
          <w:rFonts w:eastAsia="MS Mincho"/>
          <w:b/>
          <w:sz w:val="28"/>
          <w:szCs w:val="28"/>
        </w:rPr>
      </w:pPr>
      <w:r w:rsidRPr="00D32FFA">
        <w:rPr>
          <w:rFonts w:eastAsia="MS Mincho"/>
          <w:b/>
          <w:sz w:val="28"/>
          <w:szCs w:val="28"/>
        </w:rPr>
        <w:t>Пре</w:t>
      </w:r>
      <w:r w:rsidR="009723E0">
        <w:rPr>
          <w:rFonts w:eastAsia="MS Mincho"/>
          <w:b/>
          <w:sz w:val="28"/>
          <w:szCs w:val="28"/>
        </w:rPr>
        <w:t>дставление</w:t>
      </w:r>
      <w:r w:rsidR="00737675" w:rsidRPr="00D32FFA">
        <w:rPr>
          <w:rFonts w:eastAsia="MS Mincho"/>
          <w:b/>
          <w:sz w:val="28"/>
          <w:szCs w:val="28"/>
        </w:rPr>
        <w:t xml:space="preserve"> документов</w:t>
      </w:r>
    </w:p>
    <w:p w14:paraId="6C4C830D" w14:textId="77777777" w:rsidR="00737675" w:rsidRPr="00D32FFA" w:rsidRDefault="00737675" w:rsidP="00244C80">
      <w:pPr>
        <w:pStyle w:val="aff9"/>
        <w:numPr>
          <w:ilvl w:val="0"/>
          <w:numId w:val="19"/>
        </w:numPr>
        <w:tabs>
          <w:tab w:val="left" w:pos="0"/>
        </w:tabs>
        <w:ind w:left="0" w:firstLine="720"/>
        <w:jc w:val="both"/>
        <w:rPr>
          <w:rFonts w:eastAsia="MS Mincho"/>
          <w:sz w:val="28"/>
          <w:szCs w:val="28"/>
        </w:rPr>
      </w:pPr>
      <w:r w:rsidRPr="00D32FFA">
        <w:rPr>
          <w:rFonts w:eastAsia="MS Mincho"/>
          <w:sz w:val="28"/>
          <w:szCs w:val="28"/>
        </w:rPr>
        <w:t>Претендент в составе Заявки, представляет следующие документы:</w:t>
      </w:r>
    </w:p>
    <w:p w14:paraId="4E4C7EC3" w14:textId="77777777" w:rsidR="007D6548" w:rsidRPr="00D32FFA" w:rsidRDefault="007D6548" w:rsidP="00244C80">
      <w:pPr>
        <w:pStyle w:val="a1"/>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w:t>
      </w:r>
      <w:r w:rsidR="007150EA">
        <w:rPr>
          <w:sz w:val="28"/>
          <w:szCs w:val="28"/>
        </w:rPr>
        <w:t xml:space="preserve"> (при наличии)</w:t>
      </w:r>
      <w:r w:rsidRPr="00D32FFA">
        <w:rPr>
          <w:sz w:val="28"/>
          <w:szCs w:val="28"/>
        </w:rPr>
        <w:t xml:space="preserve"> претендента;</w:t>
      </w:r>
    </w:p>
    <w:p w14:paraId="67A7CE30" w14:textId="77777777" w:rsidR="004874C1" w:rsidRPr="00D32FFA" w:rsidRDefault="004874C1" w:rsidP="00244C80">
      <w:pPr>
        <w:pStyle w:val="a1"/>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9723E0">
        <w:rPr>
          <w:sz w:val="28"/>
          <w:szCs w:val="28"/>
        </w:rPr>
        <w:t xml:space="preserve"> о закупке</w:t>
      </w:r>
      <w:r w:rsidRPr="00D32FFA">
        <w:rPr>
          <w:sz w:val="28"/>
          <w:szCs w:val="28"/>
        </w:rPr>
        <w:t xml:space="preserve">: </w:t>
      </w:r>
      <w:r w:rsidR="001F39E9" w:rsidRPr="00A6085E">
        <w:rPr>
          <w:sz w:val="28"/>
          <w:szCs w:val="28"/>
        </w:rPr>
        <w:t xml:space="preserve">приложение № </w:t>
      </w:r>
      <w:r w:rsidR="0018090D" w:rsidRPr="00A6085E">
        <w:rPr>
          <w:sz w:val="28"/>
          <w:szCs w:val="28"/>
        </w:rPr>
        <w:t>1 (Заявка), № 2 (Сведения о претенденте) и № 3</w:t>
      </w:r>
      <w:r w:rsidRPr="00A6085E">
        <w:rPr>
          <w:sz w:val="28"/>
          <w:szCs w:val="28"/>
        </w:rPr>
        <w:t xml:space="preserve"> (Финансово-коммерческое предложение,</w:t>
      </w:r>
      <w:r w:rsidRPr="00D32FFA">
        <w:rPr>
          <w:sz w:val="28"/>
          <w:szCs w:val="28"/>
        </w:rPr>
        <w:t xml:space="preserve"> подготовленное в соответствии с </w:t>
      </w:r>
      <w:r w:rsidR="009723E0">
        <w:rPr>
          <w:sz w:val="28"/>
          <w:szCs w:val="28"/>
        </w:rPr>
        <w:t>требованиями Технического задания</w:t>
      </w:r>
      <w:r w:rsidRPr="00D32FFA">
        <w:rPr>
          <w:sz w:val="28"/>
          <w:szCs w:val="28"/>
        </w:rPr>
        <w:t xml:space="preserve"> (раздел 4</w:t>
      </w:r>
      <w:r w:rsidR="009723E0">
        <w:rPr>
          <w:sz w:val="28"/>
          <w:szCs w:val="28"/>
        </w:rPr>
        <w:t xml:space="preserve"> документации о закупке</w:t>
      </w:r>
      <w:r w:rsidRPr="00D32FFA">
        <w:rPr>
          <w:sz w:val="28"/>
          <w:szCs w:val="28"/>
        </w:rPr>
        <w:t>);</w:t>
      </w:r>
    </w:p>
    <w:p w14:paraId="2B9DEEFD" w14:textId="77777777" w:rsidR="00F65F25" w:rsidRPr="00D32FFA" w:rsidRDefault="00F65F25" w:rsidP="00244C80">
      <w:pPr>
        <w:pStyle w:val="a1"/>
        <w:numPr>
          <w:ilvl w:val="0"/>
          <w:numId w:val="3"/>
        </w:numPr>
        <w:tabs>
          <w:tab w:val="left" w:pos="1440"/>
        </w:tabs>
        <w:ind w:left="0" w:firstLine="709"/>
        <w:rPr>
          <w:sz w:val="28"/>
          <w:szCs w:val="28"/>
        </w:rPr>
      </w:pPr>
      <w:r w:rsidRPr="00D32FFA">
        <w:rPr>
          <w:sz w:val="28"/>
        </w:rPr>
        <w:t>копию паспорта (для физических лиц</w:t>
      </w:r>
      <w:r>
        <w:rPr>
          <w:sz w:val="28"/>
        </w:rPr>
        <w:t>/индивидуальных предпринимателей</w:t>
      </w:r>
      <w:r w:rsidRPr="00D32FFA">
        <w:rPr>
          <w:sz w:val="28"/>
        </w:rPr>
        <w:t>) (предоставляет каждое физическое лицо</w:t>
      </w:r>
      <w:r>
        <w:rPr>
          <w:sz w:val="28"/>
        </w:rPr>
        <w:t>/индивидуальный предприниматель, выступающи</w:t>
      </w:r>
      <w:r w:rsidRPr="00D32FFA">
        <w:rPr>
          <w:sz w:val="28"/>
        </w:rPr>
        <w:t>е на стороне одного претендента)</w:t>
      </w:r>
      <w:r>
        <w:rPr>
          <w:sz w:val="28"/>
        </w:rPr>
        <w:t>;</w:t>
      </w:r>
    </w:p>
    <w:p w14:paraId="64E63ACC" w14:textId="77777777" w:rsidR="00F65F25" w:rsidRPr="00D32FFA" w:rsidRDefault="00F65F25" w:rsidP="00244C80">
      <w:pPr>
        <w:pStyle w:val="a1"/>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AF4E45">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14:paraId="6F6A8A9C" w14:textId="77777777" w:rsidR="00F65F25" w:rsidRPr="00D32FFA" w:rsidRDefault="00F65F25" w:rsidP="00244C80">
      <w:pPr>
        <w:pStyle w:val="a1"/>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14:paraId="65546F17" w14:textId="77777777" w:rsidR="00F65F25" w:rsidRPr="00D32FFA" w:rsidRDefault="00F65F25" w:rsidP="00244C80">
      <w:pPr>
        <w:pStyle w:val="a1"/>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14:paraId="7336BF43" w14:textId="77777777" w:rsidR="001174EB" w:rsidRPr="007150EA" w:rsidRDefault="00F65F25" w:rsidP="00244C80">
      <w:pPr>
        <w:pStyle w:val="a1"/>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16545B7D" w14:textId="77777777" w:rsidR="00835CB1" w:rsidRPr="00D32FFA" w:rsidRDefault="00C05911" w:rsidP="00244C80">
      <w:pPr>
        <w:pStyle w:val="aff9"/>
        <w:numPr>
          <w:ilvl w:val="0"/>
          <w:numId w:val="19"/>
        </w:numPr>
        <w:tabs>
          <w:tab w:val="left" w:pos="0"/>
        </w:tabs>
        <w:ind w:left="0" w:firstLine="720"/>
        <w:jc w:val="both"/>
        <w:rPr>
          <w:rFonts w:eastAsia="MS Mincho"/>
          <w:sz w:val="28"/>
          <w:szCs w:val="28"/>
        </w:rPr>
      </w:pPr>
      <w:r>
        <w:rPr>
          <w:rFonts w:eastAsia="MS Mincho"/>
          <w:sz w:val="28"/>
          <w:szCs w:val="28"/>
        </w:rPr>
        <w:t>Для иностранных п</w:t>
      </w:r>
      <w:r w:rsidR="002F345D" w:rsidRPr="00D32FFA">
        <w:rPr>
          <w:rFonts w:eastAsia="MS Mincho"/>
          <w:sz w:val="28"/>
          <w:szCs w:val="28"/>
        </w:rPr>
        <w:t>ретендентов в пункте 18 Информационной карты могут быть предусмотрены особые требования к предоставлению документов.</w:t>
      </w:r>
    </w:p>
    <w:p w14:paraId="3D467E7C" w14:textId="77777777" w:rsidR="00551655" w:rsidRPr="00D32FFA" w:rsidRDefault="001174EB" w:rsidP="001174EB">
      <w:pPr>
        <w:pStyle w:val="a1"/>
        <w:tabs>
          <w:tab w:val="left" w:pos="0"/>
          <w:tab w:val="left" w:pos="1440"/>
        </w:tabs>
        <w:ind w:left="720" w:firstLine="0"/>
        <w:rPr>
          <w:sz w:val="28"/>
        </w:rPr>
      </w:pPr>
      <w:r w:rsidRPr="00D32FFA">
        <w:rPr>
          <w:sz w:val="28"/>
        </w:rPr>
        <w:t xml:space="preserve"> </w:t>
      </w:r>
    </w:p>
    <w:p w14:paraId="546F3E1A" w14:textId="77777777" w:rsidR="003C30F3" w:rsidRPr="00D32FFA" w:rsidRDefault="003C30F3" w:rsidP="00244C80">
      <w:pPr>
        <w:numPr>
          <w:ilvl w:val="1"/>
          <w:numId w:val="6"/>
        </w:numPr>
        <w:tabs>
          <w:tab w:val="left" w:pos="0"/>
        </w:tabs>
        <w:ind w:left="0" w:firstLine="709"/>
        <w:jc w:val="both"/>
        <w:outlineLvl w:val="1"/>
        <w:rPr>
          <w:rFonts w:eastAsia="MS Mincho"/>
          <w:b/>
          <w:sz w:val="28"/>
          <w:szCs w:val="28"/>
        </w:rPr>
      </w:pPr>
      <w:r w:rsidRPr="00D32FFA">
        <w:rPr>
          <w:rFonts w:eastAsia="MS Mincho"/>
          <w:b/>
          <w:sz w:val="28"/>
          <w:szCs w:val="28"/>
        </w:rPr>
        <w:t>Заявка</w:t>
      </w:r>
    </w:p>
    <w:p w14:paraId="4AAE4A3B" w14:textId="77777777" w:rsidR="00D13938" w:rsidRPr="00737347" w:rsidRDefault="007D6548" w:rsidP="00244C80">
      <w:pPr>
        <w:pStyle w:val="a1"/>
        <w:keepNext/>
        <w:numPr>
          <w:ilvl w:val="2"/>
          <w:numId w:val="7"/>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r w:rsidR="002C56A0" w:rsidRPr="00737347">
        <w:rPr>
          <w:sz w:val="28"/>
          <w:szCs w:val="28"/>
        </w:rPr>
        <w:t xml:space="preserve"> </w:t>
      </w:r>
    </w:p>
    <w:p w14:paraId="1B628AA9" w14:textId="77777777" w:rsidR="009C211A" w:rsidRPr="007B3AD8" w:rsidRDefault="007B3AD8" w:rsidP="00244C80">
      <w:pPr>
        <w:pStyle w:val="a1"/>
        <w:numPr>
          <w:ilvl w:val="2"/>
          <w:numId w:val="7"/>
        </w:numPr>
        <w:tabs>
          <w:tab w:val="left" w:pos="720"/>
          <w:tab w:val="left" w:pos="900"/>
        </w:tabs>
        <w:ind w:firstLine="720"/>
        <w:rPr>
          <w:sz w:val="28"/>
        </w:rPr>
      </w:pPr>
      <w:r>
        <w:rPr>
          <w:sz w:val="28"/>
          <w:szCs w:val="28"/>
        </w:rPr>
        <w:t>Информация об о</w:t>
      </w:r>
      <w:r w:rsidR="009B32F3">
        <w:rPr>
          <w:sz w:val="28"/>
          <w:szCs w:val="28"/>
        </w:rPr>
        <w:t>беспечении</w:t>
      </w:r>
      <w:r w:rsidRPr="00D32FFA">
        <w:rPr>
          <w:sz w:val="28"/>
          <w:szCs w:val="28"/>
        </w:rPr>
        <w:t xml:space="preserve"> Заявки на участие</w:t>
      </w:r>
      <w:r w:rsidR="008404C8">
        <w:rPr>
          <w:sz w:val="28"/>
          <w:szCs w:val="28"/>
        </w:rPr>
        <w:t xml:space="preserve"> в Запросе предложений</w:t>
      </w:r>
      <w:r w:rsidRPr="00D32FFA">
        <w:rPr>
          <w:sz w:val="28"/>
          <w:szCs w:val="28"/>
        </w:rPr>
        <w:t xml:space="preserve"> </w:t>
      </w:r>
      <w:r>
        <w:rPr>
          <w:sz w:val="28"/>
          <w:szCs w:val="28"/>
        </w:rPr>
        <w:t>указана в пункте 23 Информационной карты.</w:t>
      </w:r>
    </w:p>
    <w:p w14:paraId="2E6E24FA" w14:textId="77777777" w:rsidR="007D6548" w:rsidRPr="00D32FFA" w:rsidRDefault="007D6548" w:rsidP="00244C80">
      <w:pPr>
        <w:pStyle w:val="a1"/>
        <w:numPr>
          <w:ilvl w:val="2"/>
          <w:numId w:val="7"/>
        </w:numPr>
        <w:tabs>
          <w:tab w:val="left" w:pos="720"/>
          <w:tab w:val="left" w:pos="900"/>
        </w:tabs>
        <w:ind w:firstLine="720"/>
        <w:rPr>
          <w:sz w:val="28"/>
        </w:rPr>
      </w:pPr>
      <w:r w:rsidRPr="00D32FFA">
        <w:rPr>
          <w:sz w:val="28"/>
          <w:szCs w:val="28"/>
        </w:rPr>
        <w:lastRenderedPageBreak/>
        <w:t>Каждый претендент может подать только одну Заявку</w:t>
      </w:r>
      <w:r w:rsidR="00737347">
        <w:rPr>
          <w:sz w:val="28"/>
          <w:szCs w:val="28"/>
        </w:rPr>
        <w:t xml:space="preserve"> (Заявку по одному лоту)</w:t>
      </w:r>
      <w:r w:rsidRPr="00D32FFA">
        <w:rPr>
          <w:sz w:val="28"/>
          <w:szCs w:val="28"/>
        </w:rPr>
        <w:t>.</w:t>
      </w:r>
    </w:p>
    <w:p w14:paraId="528D4B68" w14:textId="77777777" w:rsidR="00FF06F2" w:rsidRPr="00D32FFA" w:rsidRDefault="00FF06F2" w:rsidP="00244C80">
      <w:pPr>
        <w:pStyle w:val="a1"/>
        <w:numPr>
          <w:ilvl w:val="2"/>
          <w:numId w:val="7"/>
        </w:numPr>
        <w:tabs>
          <w:tab w:val="num" w:pos="720"/>
        </w:tabs>
        <w:ind w:firstLine="720"/>
        <w:rPr>
          <w:sz w:val="28"/>
          <w:szCs w:val="28"/>
        </w:rPr>
      </w:pPr>
      <w:r w:rsidRPr="00D32FFA">
        <w:rPr>
          <w:sz w:val="28"/>
          <w:szCs w:val="28"/>
        </w:rPr>
        <w:t xml:space="preserve">Заявка должна действовать не менее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До истечения этого срока Организатор при необходимости вправе предложить претендентам</w:t>
      </w:r>
      <w:r w:rsidR="00B22346" w:rsidRPr="00B22346">
        <w:rPr>
          <w:sz w:val="28"/>
          <w:szCs w:val="28"/>
        </w:rPr>
        <w:t>/участникам</w:t>
      </w:r>
      <w:r w:rsidRPr="00B22346">
        <w:rPr>
          <w:sz w:val="28"/>
          <w:szCs w:val="28"/>
        </w:rPr>
        <w:t xml:space="preserve"> продлить срок действия Заявок. Претенденты</w:t>
      </w:r>
      <w:r w:rsidR="00B22346" w:rsidRPr="00B22346">
        <w:rPr>
          <w:sz w:val="28"/>
          <w:szCs w:val="28"/>
        </w:rPr>
        <w:t>/участники</w:t>
      </w:r>
      <w:r w:rsidRPr="00B22346">
        <w:rPr>
          <w:sz w:val="28"/>
          <w:szCs w:val="28"/>
        </w:rPr>
        <w:t xml:space="preserve"> вправе отклонить такое предложение Организатора. В случае </w:t>
      </w:r>
      <w:r w:rsidRPr="00D32FFA">
        <w:rPr>
          <w:sz w:val="28"/>
          <w:szCs w:val="28"/>
        </w:rPr>
        <w:t>отказа претендента</w:t>
      </w:r>
      <w:r w:rsidR="00B22346" w:rsidRPr="00D32FFA">
        <w:rPr>
          <w:sz w:val="28"/>
          <w:szCs w:val="28"/>
        </w:rPr>
        <w:t>/участника</w:t>
      </w:r>
      <w:r w:rsidRPr="00D32FFA">
        <w:rPr>
          <w:sz w:val="28"/>
          <w:szCs w:val="28"/>
        </w:rPr>
        <w:t xml:space="preserve"> от продления срока действия Заявки его Заявка о</w:t>
      </w:r>
      <w:r w:rsidR="00B22346" w:rsidRPr="00D32FFA">
        <w:rPr>
          <w:sz w:val="28"/>
          <w:szCs w:val="28"/>
        </w:rPr>
        <w:t>тклоняется от участия в Запросе предложений</w:t>
      </w:r>
      <w:r w:rsidRPr="00D32FFA">
        <w:rPr>
          <w:sz w:val="28"/>
          <w:szCs w:val="28"/>
        </w:rPr>
        <w:t>.</w:t>
      </w:r>
    </w:p>
    <w:p w14:paraId="1192C4A7" w14:textId="77777777" w:rsidR="007D6548" w:rsidRPr="00D32FFA" w:rsidRDefault="007D6548" w:rsidP="00244C80">
      <w:pPr>
        <w:pStyle w:val="a1"/>
        <w:numPr>
          <w:ilvl w:val="2"/>
          <w:numId w:val="7"/>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 отклоняется.</w:t>
      </w:r>
    </w:p>
    <w:p w14:paraId="468EF569" w14:textId="77777777" w:rsidR="00C6181A" w:rsidRPr="00D32FFA" w:rsidRDefault="00860529" w:rsidP="00244C80">
      <w:pPr>
        <w:pStyle w:val="a1"/>
        <w:numPr>
          <w:ilvl w:val="2"/>
          <w:numId w:val="7"/>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ретендентом на участие в Запросе предложений, а также вся корреспонденция и документация по закупке, связанная с Запросом пред</w:t>
      </w:r>
      <w:r w:rsidRPr="00D32FFA">
        <w:rPr>
          <w:rFonts w:eastAsia="Times New Roman"/>
          <w:color w:val="000000"/>
          <w:sz w:val="28"/>
          <w:szCs w:val="28"/>
        </w:rPr>
        <w:t>ложений,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Запрос</w:t>
      </w:r>
      <w:r w:rsidR="00783AD5" w:rsidRPr="00D32FFA">
        <w:rPr>
          <w:rFonts w:eastAsia="Times New Roman"/>
          <w:color w:val="000000"/>
          <w:sz w:val="28"/>
          <w:szCs w:val="28"/>
        </w:rPr>
        <w:t>е</w:t>
      </w:r>
      <w:r w:rsidR="00C6181A" w:rsidRPr="00D32FFA">
        <w:rPr>
          <w:rFonts w:eastAsia="Times New Roman"/>
          <w:color w:val="000000"/>
          <w:sz w:val="28"/>
          <w:szCs w:val="28"/>
        </w:rPr>
        <w:t xml:space="preserve"> предложений и Заказчик, должны быть составлены на языке</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14:paraId="7569A691" w14:textId="77777777" w:rsidR="00D126A9" w:rsidRPr="00D32FFA" w:rsidRDefault="00D126A9" w:rsidP="00244C80">
      <w:pPr>
        <w:pStyle w:val="a1"/>
        <w:numPr>
          <w:ilvl w:val="2"/>
          <w:numId w:val="7"/>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14:paraId="7127F851" w14:textId="77777777" w:rsidR="002E3DBF" w:rsidRPr="00D32FFA" w:rsidRDefault="00982C6F" w:rsidP="00244C80">
      <w:pPr>
        <w:pStyle w:val="a1"/>
        <w:numPr>
          <w:ilvl w:val="2"/>
          <w:numId w:val="7"/>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 xml:space="preserve">При этом претендент имеет право подать заявки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указана в извещении о проведении Запроса предложений</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14:paraId="256E2E25" w14:textId="77777777" w:rsidR="007D6548" w:rsidRPr="00D32FFA" w:rsidRDefault="007D6548" w:rsidP="00244C80">
      <w:pPr>
        <w:pStyle w:val="a1"/>
        <w:numPr>
          <w:ilvl w:val="2"/>
          <w:numId w:val="7"/>
        </w:numPr>
        <w:tabs>
          <w:tab w:val="num" w:pos="720"/>
          <w:tab w:val="num" w:pos="900"/>
        </w:tabs>
        <w:ind w:firstLine="720"/>
        <w:rPr>
          <w:rFonts w:eastAsia="Times New Roman"/>
          <w:sz w:val="28"/>
          <w:szCs w:val="28"/>
        </w:rPr>
      </w:pPr>
      <w:r w:rsidRPr="00D32FFA">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E320B2">
        <w:rPr>
          <w:rFonts w:eastAsia="Times New Roman"/>
          <w:sz w:val="28"/>
          <w:szCs w:val="28"/>
        </w:rPr>
        <w:t>«</w:t>
      </w:r>
      <w:r w:rsidRPr="00D32FFA">
        <w:rPr>
          <w:rFonts w:eastAsia="Times New Roman"/>
          <w:sz w:val="28"/>
          <w:szCs w:val="28"/>
        </w:rPr>
        <w:t>исправленному верить</w:t>
      </w:r>
      <w:r w:rsidR="00E320B2">
        <w:rPr>
          <w:rFonts w:eastAsia="Times New Roman"/>
          <w:sz w:val="28"/>
          <w:szCs w:val="28"/>
        </w:rPr>
        <w:t>»</w:t>
      </w:r>
      <w:r w:rsidRPr="00D32FFA">
        <w:rPr>
          <w:rFonts w:eastAsia="Times New Roman"/>
          <w:sz w:val="28"/>
          <w:szCs w:val="28"/>
        </w:rPr>
        <w:t>,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ретендента</w:t>
      </w:r>
      <w:r w:rsidR="00134D34">
        <w:rPr>
          <w:rFonts w:eastAsia="Times New Roman"/>
          <w:sz w:val="28"/>
          <w:szCs w:val="28"/>
        </w:rPr>
        <w:t xml:space="preserve"> (при наличии)</w:t>
      </w:r>
      <w:r w:rsidRPr="00D32FFA">
        <w:rPr>
          <w:rFonts w:eastAsia="Times New Roman"/>
          <w:sz w:val="28"/>
          <w:szCs w:val="28"/>
        </w:rPr>
        <w:t xml:space="preserve"> на участие в Запросе предложений.</w:t>
      </w:r>
    </w:p>
    <w:p w14:paraId="0EECF884" w14:textId="77777777" w:rsidR="009068D2" w:rsidRPr="00D32FFA" w:rsidRDefault="007D6548" w:rsidP="00244C80">
      <w:pPr>
        <w:pStyle w:val="Default"/>
        <w:numPr>
          <w:ilvl w:val="2"/>
          <w:numId w:val="7"/>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14:paraId="3406A6D6" w14:textId="77777777" w:rsidR="007D6548" w:rsidRPr="00D32FFA" w:rsidRDefault="007D6548" w:rsidP="00244C80">
      <w:pPr>
        <w:pStyle w:val="Default"/>
        <w:numPr>
          <w:ilvl w:val="2"/>
          <w:numId w:val="7"/>
        </w:numPr>
        <w:tabs>
          <w:tab w:val="left" w:pos="720"/>
        </w:tabs>
        <w:ind w:firstLine="720"/>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14:paraId="7E3B3322" w14:textId="77777777" w:rsidR="00B22346" w:rsidRPr="00D32FFA" w:rsidRDefault="00B22346" w:rsidP="00244C80">
      <w:pPr>
        <w:pStyle w:val="a1"/>
        <w:numPr>
          <w:ilvl w:val="2"/>
          <w:numId w:val="7"/>
        </w:numPr>
        <w:ind w:firstLine="720"/>
        <w:rPr>
          <w:sz w:val="28"/>
        </w:rPr>
      </w:pPr>
      <w:r w:rsidRPr="00D32FFA">
        <w:rPr>
          <w:sz w:val="28"/>
        </w:rPr>
        <w:t xml:space="preserve">Претендентам/участникам, </w:t>
      </w:r>
      <w:r w:rsidR="00CD7613" w:rsidRPr="00CD7613">
        <w:rPr>
          <w:sz w:val="28"/>
        </w:rPr>
        <w:t xml:space="preserve">органам государственной власти, </w:t>
      </w:r>
      <w:r w:rsidRPr="00D32FFA">
        <w:rPr>
          <w:sz w:val="28"/>
        </w:rPr>
        <w:t xml:space="preserve">государственным учреждениям, </w:t>
      </w:r>
      <w:r w:rsidRPr="00D32FFA">
        <w:rPr>
          <w:sz w:val="28"/>
          <w:szCs w:val="28"/>
        </w:rPr>
        <w:t>юридическим и физическим лицам</w:t>
      </w:r>
      <w:r w:rsidR="00CD7613">
        <w:rPr>
          <w:sz w:val="28"/>
          <w:szCs w:val="28"/>
        </w:rPr>
        <w:t>,</w:t>
      </w:r>
      <w:r w:rsidRPr="00D32FFA">
        <w:rPr>
          <w:sz w:val="28"/>
          <w:szCs w:val="28"/>
        </w:rPr>
        <w:t xml:space="preserve"> </w:t>
      </w:r>
      <w:r w:rsidR="00CD7613" w:rsidRPr="00CD7613">
        <w:rPr>
          <w:sz w:val="28"/>
          <w:szCs w:val="28"/>
        </w:rPr>
        <w:t xml:space="preserve">индивидуальным предпринимателям </w:t>
      </w:r>
      <w:r w:rsidRPr="00D32FFA">
        <w:rPr>
          <w:sz w:val="28"/>
          <w:szCs w:val="28"/>
        </w:rPr>
        <w:t xml:space="preserve">в любое время до подведения итогов </w:t>
      </w:r>
      <w:r w:rsidRPr="00D32FFA">
        <w:rPr>
          <w:sz w:val="28"/>
          <w:szCs w:val="28"/>
        </w:rPr>
        <w:lastRenderedPageBreak/>
        <w:t>Запроса предложений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w:t>
      </w:r>
      <w:r w:rsidR="00CD0E0C">
        <w:rPr>
          <w:sz w:val="28"/>
        </w:rPr>
        <w:t xml:space="preserve">товара, </w:t>
      </w:r>
      <w:r w:rsidRPr="00D32FFA">
        <w:rPr>
          <w:sz w:val="28"/>
        </w:rPr>
        <w:t>работ, услуг и т.д., предлагаемых в соответствии с Заявкой претендента</w:t>
      </w:r>
      <w:r w:rsidR="00CD7613">
        <w:rPr>
          <w:sz w:val="28"/>
        </w:rPr>
        <w:t>/</w:t>
      </w:r>
      <w:r w:rsidRPr="00D32FFA">
        <w:rPr>
          <w:sz w:val="28"/>
        </w:rPr>
        <w:t>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w:t>
      </w:r>
      <w:r w:rsidR="00CD7613">
        <w:rPr>
          <w:sz w:val="28"/>
        </w:rPr>
        <w:t>/</w:t>
      </w:r>
      <w:r w:rsidRPr="00D32FFA">
        <w:rPr>
          <w:sz w:val="28"/>
        </w:rPr>
        <w:t>участников.</w:t>
      </w:r>
    </w:p>
    <w:p w14:paraId="4025A5EC" w14:textId="77777777" w:rsidR="007D6548" w:rsidRPr="00D32FFA" w:rsidRDefault="007D6548">
      <w:pPr>
        <w:pStyle w:val="Default"/>
      </w:pPr>
    </w:p>
    <w:p w14:paraId="7F5B3143" w14:textId="77777777" w:rsidR="003C30F3" w:rsidRPr="00D32FFA" w:rsidRDefault="003C30F3" w:rsidP="00244C80">
      <w:pPr>
        <w:pStyle w:val="2"/>
        <w:numPr>
          <w:ilvl w:val="1"/>
          <w:numId w:val="12"/>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14:paraId="687DD212" w14:textId="77777777" w:rsidR="007946F8" w:rsidRPr="007946F8" w:rsidRDefault="007946F8" w:rsidP="00244C80">
      <w:pPr>
        <w:pStyle w:val="a1"/>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7946F8">
        <w:rPr>
          <w:sz w:val="28"/>
          <w:szCs w:val="28"/>
        </w:rPr>
        <w:t>Информационной карты.</w:t>
      </w:r>
      <w:r w:rsidRPr="007946F8">
        <w:rPr>
          <w:szCs w:val="28"/>
        </w:rPr>
        <w:t xml:space="preserve"> </w:t>
      </w:r>
    </w:p>
    <w:p w14:paraId="3DF0EAC2" w14:textId="77777777" w:rsidR="007946F8" w:rsidRDefault="007946F8" w:rsidP="007946F8">
      <w:pPr>
        <w:pStyle w:val="19"/>
        <w:widowControl w:val="0"/>
        <w:rPr>
          <w:szCs w:val="28"/>
        </w:rPr>
      </w:pPr>
      <w:r w:rsidRPr="00D32FFA">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sidRPr="00D32FFA">
        <w:rPr>
          <w:rFonts w:eastAsia="MS Mincho"/>
          <w:szCs w:val="28"/>
        </w:rPr>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E6AF5BB" w14:textId="77777777" w:rsidR="007946F8" w:rsidRPr="002D2D73" w:rsidRDefault="007946F8" w:rsidP="00244C80">
      <w:pPr>
        <w:pStyle w:val="a1"/>
        <w:numPr>
          <w:ilvl w:val="2"/>
          <w:numId w:val="4"/>
        </w:numPr>
        <w:ind w:left="0" w:firstLine="720"/>
        <w:rPr>
          <w:sz w:val="28"/>
          <w:szCs w:val="28"/>
        </w:rPr>
      </w:pPr>
      <w:r w:rsidRPr="002D2D73">
        <w:rPr>
          <w:sz w:val="28"/>
        </w:rPr>
        <w:t>Заявка претендента должна быть подписана собственноручной подписью уполномоченного представителя претендента.</w:t>
      </w:r>
      <w:r w:rsidRPr="00123257">
        <w:t xml:space="preserve"> </w:t>
      </w:r>
      <w:r w:rsidRPr="002D2D73">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612DC6">
        <w:t xml:space="preserve"> </w:t>
      </w:r>
      <w:r w:rsidRPr="002D2D73">
        <w:rPr>
          <w:sz w:val="28"/>
        </w:rPr>
        <w:t>уполномоченного представителя претендента, если это прямо не указано в документации о закупке. Несоблюдение настояще</w:t>
      </w:r>
      <w:r>
        <w:rPr>
          <w:sz w:val="28"/>
        </w:rPr>
        <w:t>го требования влечет признание Заявки</w:t>
      </w:r>
      <w:r w:rsidRPr="002D2D73">
        <w:rPr>
          <w:sz w:val="28"/>
        </w:rPr>
        <w:t xml:space="preserve"> несоответствующей требованиям документации о</w:t>
      </w:r>
      <w:r>
        <w:rPr>
          <w:sz w:val="28"/>
        </w:rPr>
        <w:t xml:space="preserve"> закупке</w:t>
      </w:r>
      <w:r w:rsidRPr="002D2D73">
        <w:rPr>
          <w:sz w:val="28"/>
        </w:rPr>
        <w:t xml:space="preserve"> и отказ в допуске </w:t>
      </w:r>
      <w:r>
        <w:rPr>
          <w:sz w:val="28"/>
        </w:rPr>
        <w:t>претендента, подавшего такую З</w:t>
      </w:r>
      <w:r w:rsidRPr="002D2D73">
        <w:rPr>
          <w:sz w:val="28"/>
        </w:rPr>
        <w:t xml:space="preserve">аявку, к участию в </w:t>
      </w:r>
      <w:r w:rsidR="00553063">
        <w:rPr>
          <w:sz w:val="28"/>
        </w:rPr>
        <w:t>Запросе предложений</w:t>
      </w:r>
      <w:r w:rsidRPr="002D2D73">
        <w:rPr>
          <w:sz w:val="28"/>
        </w:rPr>
        <w:t>.</w:t>
      </w:r>
    </w:p>
    <w:p w14:paraId="4861FE4B" w14:textId="77777777" w:rsidR="007D6548" w:rsidRPr="00D32FFA" w:rsidRDefault="007D6548" w:rsidP="00244C80">
      <w:pPr>
        <w:pStyle w:val="a1"/>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006F725D">
        <w:rPr>
          <w:sz w:val="28"/>
          <w:szCs w:val="28"/>
        </w:rPr>
        <w:t>, не вскрываю</w:t>
      </w:r>
      <w:r w:rsidRPr="00D32FFA">
        <w:rPr>
          <w:sz w:val="28"/>
          <w:szCs w:val="28"/>
        </w:rPr>
        <w:t>тся и возврату не подлежат.</w:t>
      </w:r>
    </w:p>
    <w:p w14:paraId="72656AA5" w14:textId="77777777" w:rsidR="007D6548" w:rsidRPr="00D32FFA" w:rsidRDefault="007D6548" w:rsidP="00244C80">
      <w:pPr>
        <w:pStyle w:val="a1"/>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37B92F42" w14:textId="77777777" w:rsidR="007D6548" w:rsidRPr="00D32FFA" w:rsidRDefault="007D6548" w:rsidP="00244C80">
      <w:pPr>
        <w:pStyle w:val="a1"/>
        <w:numPr>
          <w:ilvl w:val="2"/>
          <w:numId w:val="4"/>
        </w:numPr>
        <w:ind w:left="0" w:firstLine="720"/>
        <w:rPr>
          <w:sz w:val="28"/>
        </w:rPr>
      </w:pPr>
      <w:r w:rsidRPr="00D32FFA">
        <w:rPr>
          <w:sz w:val="28"/>
        </w:rPr>
        <w:t>Окончательная дата подачи Заявок и, соответственно, дат</w:t>
      </w:r>
      <w:r w:rsidR="00CD7613">
        <w:rPr>
          <w:sz w:val="28"/>
        </w:rPr>
        <w:t>ы</w:t>
      </w:r>
      <w:r w:rsidRPr="00D32FFA">
        <w:rPr>
          <w:sz w:val="28"/>
        </w:rPr>
        <w:t xml:space="preserve">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к</w:t>
      </w:r>
      <w:r w:rsidR="00CD7613">
        <w:rPr>
          <w:sz w:val="28"/>
        </w:rPr>
        <w:t>, подведения итогов Запроса предложений</w:t>
      </w:r>
      <w:r w:rsidRPr="00D32FFA">
        <w:rPr>
          <w:sz w:val="28"/>
        </w:rPr>
        <w:t xml:space="preserve"> мо</w:t>
      </w:r>
      <w:r w:rsidR="00CD7613">
        <w:rPr>
          <w:sz w:val="28"/>
        </w:rPr>
        <w:t>гут</w:t>
      </w:r>
      <w:r w:rsidRPr="00D32FFA">
        <w:rPr>
          <w:sz w:val="28"/>
        </w:rPr>
        <w:t xml:space="preserve"> быть перенесен</w:t>
      </w:r>
      <w:r w:rsidR="00CD7613">
        <w:rPr>
          <w:sz w:val="28"/>
        </w:rPr>
        <w:t>ы</w:t>
      </w:r>
      <w:r w:rsidRPr="00D32FFA">
        <w:rPr>
          <w:sz w:val="28"/>
        </w:rPr>
        <w:t xml:space="preserve"> на более поздний срок. </w:t>
      </w:r>
      <w:r w:rsidR="007946F8" w:rsidRPr="007946F8">
        <w:rPr>
          <w:sz w:val="28"/>
        </w:rPr>
        <w:t>Соответствующие изменения размещаются в соответствии с пунктом 4 Информационной карты.</w:t>
      </w:r>
    </w:p>
    <w:p w14:paraId="5656BF6E" w14:textId="77777777" w:rsidR="007D6548" w:rsidRPr="00D32FFA" w:rsidRDefault="007D6548">
      <w:pPr>
        <w:pStyle w:val="a1"/>
        <w:ind w:left="720" w:firstLine="0"/>
        <w:rPr>
          <w:sz w:val="28"/>
        </w:rPr>
      </w:pPr>
    </w:p>
    <w:p w14:paraId="58FAD19A" w14:textId="77777777" w:rsidR="002F1275" w:rsidRPr="00D32FFA" w:rsidRDefault="003C30F3" w:rsidP="00244C80">
      <w:pPr>
        <w:pStyle w:val="2"/>
        <w:numPr>
          <w:ilvl w:val="1"/>
          <w:numId w:val="12"/>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13A71" w:rsidRPr="00D32FFA">
        <w:rPr>
          <w:rFonts w:eastAsia="MS Mincho"/>
          <w:i w:val="0"/>
        </w:rPr>
        <w:t>О</w:t>
      </w:r>
      <w:r w:rsidR="002F1275" w:rsidRPr="00D32FFA">
        <w:rPr>
          <w:rFonts w:eastAsia="MS Mincho"/>
          <w:i w:val="0"/>
        </w:rPr>
        <w:t>тзыв</w:t>
      </w:r>
      <w:r w:rsidR="00C13A71" w:rsidRPr="00D32FFA">
        <w:rPr>
          <w:rFonts w:eastAsia="MS Mincho"/>
          <w:i w:val="0"/>
        </w:rPr>
        <w:t xml:space="preserve"> Заявок</w:t>
      </w:r>
    </w:p>
    <w:p w14:paraId="2947D757" w14:textId="77777777" w:rsidR="00237EE7" w:rsidRPr="00D32FFA" w:rsidRDefault="00237EE7" w:rsidP="009B0A27">
      <w:pPr>
        <w:pStyle w:val="a1"/>
        <w:rPr>
          <w:sz w:val="28"/>
        </w:rPr>
      </w:pPr>
      <w:r w:rsidRPr="00D32FFA">
        <w:rPr>
          <w:sz w:val="28"/>
        </w:rPr>
        <w:t xml:space="preserve">Претенденты вправе отозвать свою Заявку в любой момент, но не менее, чем за 24 часа до окончания срока подачи Заявок, </w:t>
      </w:r>
      <w:r w:rsidR="004808B9" w:rsidRPr="00D32FFA">
        <w:rPr>
          <w:sz w:val="28"/>
        </w:rPr>
        <w:t>указанного</w:t>
      </w:r>
      <w:r w:rsidRPr="00D32FFA">
        <w:rPr>
          <w:sz w:val="28"/>
        </w:rPr>
        <w:t xml:space="preserve">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14:paraId="441CE8A4" w14:textId="77777777" w:rsidR="00A543C0" w:rsidRPr="00D32FFA" w:rsidRDefault="00A543C0" w:rsidP="00C324AA">
      <w:pPr>
        <w:ind w:firstLine="709"/>
        <w:jc w:val="both"/>
        <w:rPr>
          <w:sz w:val="28"/>
          <w:szCs w:val="28"/>
        </w:rPr>
      </w:pPr>
    </w:p>
    <w:p w14:paraId="2415B2B9" w14:textId="77777777" w:rsidR="007D6548" w:rsidRPr="004961CF" w:rsidRDefault="004961CF" w:rsidP="00244C80">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w:t>
      </w:r>
      <w:r w:rsidR="00674404"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r w:rsidR="00674404" w:rsidRPr="00D32FFA">
        <w:rPr>
          <w:rFonts w:eastAsia="MS Mincho" w:cs="Times New Roman"/>
          <w:i w:val="0"/>
          <w:iCs w:val="0"/>
        </w:rPr>
        <w:t>Заявок и изучение квалификации п</w:t>
      </w:r>
      <w:r w:rsidR="00674404" w:rsidRPr="00D32FFA">
        <w:rPr>
          <w:rFonts w:cs="Times New Roman"/>
          <w:i w:val="0"/>
        </w:rPr>
        <w:t>ретендентов Организатором</w:t>
      </w:r>
    </w:p>
    <w:p w14:paraId="6F762032" w14:textId="77777777" w:rsidR="00BD5B44" w:rsidRPr="00D32FFA" w:rsidRDefault="00F41AE2" w:rsidP="00244C80">
      <w:pPr>
        <w:numPr>
          <w:ilvl w:val="0"/>
          <w:numId w:val="17"/>
        </w:numPr>
        <w:ind w:left="0" w:firstLine="709"/>
        <w:jc w:val="both"/>
        <w:rPr>
          <w:sz w:val="28"/>
          <w:szCs w:val="28"/>
        </w:rPr>
      </w:pPr>
      <w:r w:rsidRPr="00D32FFA">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sidRPr="00D32FFA">
        <w:rPr>
          <w:sz w:val="28"/>
          <w:szCs w:val="28"/>
        </w:rPr>
        <w:br/>
        <w:t>победителя (ей).</w:t>
      </w:r>
    </w:p>
    <w:p w14:paraId="21BE18D3" w14:textId="77777777" w:rsidR="001749AE" w:rsidRPr="00D32FFA" w:rsidRDefault="001749AE" w:rsidP="00244C80">
      <w:pPr>
        <w:numPr>
          <w:ilvl w:val="0"/>
          <w:numId w:val="17"/>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14:paraId="14CB1778" w14:textId="77777777" w:rsidR="00754AD8" w:rsidRPr="00D32FFA" w:rsidRDefault="00754AD8" w:rsidP="00244C80">
      <w:pPr>
        <w:numPr>
          <w:ilvl w:val="0"/>
          <w:numId w:val="17"/>
        </w:numPr>
        <w:ind w:left="0" w:firstLine="709"/>
        <w:jc w:val="both"/>
        <w:rPr>
          <w:sz w:val="28"/>
          <w:szCs w:val="28"/>
        </w:rPr>
      </w:pPr>
      <w:r w:rsidRPr="00D32FFA">
        <w:rPr>
          <w:sz w:val="28"/>
          <w:szCs w:val="28"/>
        </w:rPr>
        <w:t xml:space="preserve">При наличии информации и документов, подтверждающих, что </w:t>
      </w:r>
      <w:r w:rsidR="00CD0E0C">
        <w:rPr>
          <w:sz w:val="28"/>
          <w:szCs w:val="28"/>
        </w:rPr>
        <w:t xml:space="preserve">товары, </w:t>
      </w:r>
      <w:r w:rsidRPr="00D32FFA">
        <w:rPr>
          <w:sz w:val="28"/>
          <w:szCs w:val="28"/>
        </w:rPr>
        <w:t>работы, услуги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14:paraId="4E500EA4" w14:textId="77777777" w:rsidR="00754AD8" w:rsidRPr="00D32FFA" w:rsidRDefault="00754AD8" w:rsidP="00244C80">
      <w:pPr>
        <w:numPr>
          <w:ilvl w:val="0"/>
          <w:numId w:val="17"/>
        </w:numPr>
        <w:ind w:left="0" w:firstLine="709"/>
        <w:jc w:val="both"/>
        <w:rPr>
          <w:sz w:val="28"/>
          <w:szCs w:val="28"/>
        </w:rPr>
      </w:pPr>
      <w:r w:rsidRPr="00D32FFA">
        <w:rPr>
          <w:sz w:val="28"/>
          <w:szCs w:val="28"/>
        </w:rPr>
        <w:t xml:space="preserve">Победителем </w:t>
      </w:r>
      <w:r w:rsidR="007C51E1" w:rsidRPr="00D32FFA">
        <w:rPr>
          <w:sz w:val="28"/>
          <w:szCs w:val="28"/>
        </w:rPr>
        <w:t>З</w:t>
      </w:r>
      <w:r w:rsidRPr="00D32FFA">
        <w:rPr>
          <w:sz w:val="28"/>
          <w:szCs w:val="28"/>
        </w:rPr>
        <w:t>апроса предложений может быть признан уча</w:t>
      </w:r>
      <w:r w:rsidR="00335079" w:rsidRPr="00D32FFA">
        <w:rPr>
          <w:sz w:val="28"/>
          <w:szCs w:val="28"/>
        </w:rPr>
        <w:t>стник, чья Заявка на участие в З</w:t>
      </w:r>
      <w:r w:rsidRPr="00D32FFA">
        <w:rPr>
          <w:sz w:val="28"/>
          <w:szCs w:val="28"/>
        </w:rPr>
        <w:t>апросе предложений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14:paraId="704E7E52" w14:textId="77777777" w:rsidR="00754AD8" w:rsidRPr="00D32FFA" w:rsidRDefault="00754AD8" w:rsidP="00244C80">
      <w:pPr>
        <w:numPr>
          <w:ilvl w:val="0"/>
          <w:numId w:val="17"/>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14:paraId="0E50FA57" w14:textId="77777777" w:rsidR="00754AD8" w:rsidRPr="00D32FFA" w:rsidRDefault="00AA4048" w:rsidP="00244C80">
      <w:pPr>
        <w:numPr>
          <w:ilvl w:val="0"/>
          <w:numId w:val="17"/>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 xml:space="preserve">указанных в подпункте </w:t>
      </w:r>
      <w:r w:rsidR="00E320B2">
        <w:rPr>
          <w:sz w:val="28"/>
          <w:szCs w:val="28"/>
        </w:rPr>
        <w:t>«</w:t>
      </w:r>
      <w:r w:rsidR="00727B51" w:rsidRPr="00D32FFA">
        <w:rPr>
          <w:sz w:val="28"/>
          <w:szCs w:val="28"/>
        </w:rPr>
        <w:t>в</w:t>
      </w:r>
      <w:r w:rsidR="00E320B2">
        <w:rPr>
          <w:sz w:val="28"/>
          <w:szCs w:val="28"/>
        </w:rPr>
        <w:t>»</w:t>
      </w:r>
      <w:r w:rsidR="00727B51" w:rsidRPr="00D32FFA">
        <w:rPr>
          <w:sz w:val="28"/>
          <w:szCs w:val="28"/>
        </w:rPr>
        <w:t xml:space="preserve">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FB2254">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53A09A78" w14:textId="77777777" w:rsidR="00754AD8" w:rsidRPr="00D32FFA" w:rsidRDefault="00754AD8" w:rsidP="00244C80">
      <w:pPr>
        <w:numPr>
          <w:ilvl w:val="0"/>
          <w:numId w:val="17"/>
        </w:numPr>
        <w:ind w:left="0" w:firstLine="709"/>
        <w:jc w:val="both"/>
        <w:rPr>
          <w:sz w:val="28"/>
          <w:szCs w:val="28"/>
        </w:rPr>
      </w:pPr>
      <w:r w:rsidRPr="00D32FFA">
        <w:rPr>
          <w:sz w:val="28"/>
          <w:szCs w:val="28"/>
        </w:rPr>
        <w:t xml:space="preserve"> Претендент также может быть не допущен к участию в Запросе предложений в случае:</w:t>
      </w:r>
    </w:p>
    <w:p w14:paraId="5352D6A4" w14:textId="77777777"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CD0E0C">
        <w:rPr>
          <w:sz w:val="28"/>
        </w:rPr>
        <w:t xml:space="preserve">товарах, </w:t>
      </w:r>
      <w:r w:rsidR="00243F0F" w:rsidRPr="00D32FFA">
        <w:rPr>
          <w:sz w:val="28"/>
        </w:rPr>
        <w:t xml:space="preserve">работах, услугах на закупку которых размещается </w:t>
      </w:r>
      <w:r w:rsidR="00E409C9" w:rsidRPr="00D32FFA">
        <w:rPr>
          <w:sz w:val="28"/>
        </w:rPr>
        <w:t>Запрос предложений</w:t>
      </w:r>
      <w:r w:rsidRPr="00D32FFA">
        <w:rPr>
          <w:sz w:val="28"/>
          <w:szCs w:val="28"/>
        </w:rPr>
        <w:t>;</w:t>
      </w:r>
    </w:p>
    <w:p w14:paraId="2C0144BF" w14:textId="77777777" w:rsidR="00243F0F" w:rsidRPr="00D32FFA" w:rsidRDefault="00754AD8" w:rsidP="00674404">
      <w:pPr>
        <w:pStyle w:val="a1"/>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232A81" w:rsidRPr="00232A81">
        <w:t xml:space="preserve"> </w:t>
      </w:r>
      <w:r w:rsidR="00232A81" w:rsidRPr="00232A81">
        <w:rPr>
          <w:sz w:val="28"/>
        </w:rPr>
        <w:t>и/или непредставления документов, подтверждающих соответствие этим требованиям;</w:t>
      </w:r>
    </w:p>
    <w:p w14:paraId="47B70DD5" w14:textId="77777777" w:rsidR="00243F0F" w:rsidRPr="00D32FFA" w:rsidRDefault="00243F0F" w:rsidP="00674404">
      <w:pPr>
        <w:pStyle w:val="a1"/>
        <w:ind w:firstLine="720"/>
        <w:rPr>
          <w:sz w:val="28"/>
        </w:rPr>
      </w:pPr>
      <w:r w:rsidRPr="00D32FFA">
        <w:rPr>
          <w:sz w:val="28"/>
        </w:rPr>
        <w:lastRenderedPageBreak/>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14:paraId="549A71EE" w14:textId="77777777" w:rsidR="00243F0F" w:rsidRDefault="00243F0F" w:rsidP="00674404">
      <w:pPr>
        <w:pStyle w:val="a1"/>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14:paraId="4411913A" w14:textId="77777777" w:rsidR="007646D6" w:rsidRPr="007646D6" w:rsidRDefault="007646D6" w:rsidP="007646D6">
      <w:pPr>
        <w:pStyle w:val="a1"/>
        <w:ind w:firstLine="720"/>
        <w:rPr>
          <w:sz w:val="28"/>
        </w:rPr>
      </w:pPr>
      <w:r w:rsidRPr="007646D6">
        <w:rPr>
          <w:sz w:val="28"/>
        </w:rPr>
        <w:t xml:space="preserve">Заявка не соответствует положениям </w:t>
      </w:r>
      <w:r w:rsidR="00FB2254">
        <w:rPr>
          <w:sz w:val="28"/>
        </w:rPr>
        <w:t>Т</w:t>
      </w:r>
      <w:r w:rsidRPr="007646D6">
        <w:rPr>
          <w:sz w:val="28"/>
        </w:rPr>
        <w:t xml:space="preserve">ехнического задания </w:t>
      </w:r>
      <w:r w:rsidR="00FB2254">
        <w:rPr>
          <w:sz w:val="28"/>
        </w:rPr>
        <w:t xml:space="preserve">настоящей </w:t>
      </w:r>
      <w:r w:rsidRPr="007646D6">
        <w:rPr>
          <w:sz w:val="28"/>
        </w:rPr>
        <w:t>документации о закупке;</w:t>
      </w:r>
    </w:p>
    <w:p w14:paraId="70FD28C5" w14:textId="77777777" w:rsidR="002007E8" w:rsidRDefault="002007E8" w:rsidP="00C30ED0">
      <w:pPr>
        <w:pStyle w:val="a1"/>
        <w:ind w:firstLine="720"/>
        <w:rPr>
          <w:sz w:val="28"/>
        </w:rPr>
      </w:pPr>
      <w:r w:rsidRPr="002007E8">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14:paraId="3B121171" w14:textId="77777777" w:rsidR="00243F0F" w:rsidRPr="00D32FFA" w:rsidRDefault="00243F0F" w:rsidP="00C30ED0">
      <w:pPr>
        <w:pStyle w:val="a1"/>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14:paraId="3F33E9E7" w14:textId="77777777" w:rsidR="00243F0F" w:rsidRPr="00D32FFA" w:rsidRDefault="00243F0F" w:rsidP="00674404">
      <w:pPr>
        <w:pStyle w:val="a1"/>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14:paraId="45A11231" w14:textId="77777777" w:rsidR="00243F0F" w:rsidRPr="00D32FFA" w:rsidRDefault="00243F0F" w:rsidP="00674404">
      <w:pPr>
        <w:pStyle w:val="a1"/>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14:paraId="4F43C262" w14:textId="77777777" w:rsidR="00754AD8" w:rsidRPr="00D32FFA" w:rsidRDefault="00754AD8" w:rsidP="00244C80">
      <w:pPr>
        <w:numPr>
          <w:ilvl w:val="0"/>
          <w:numId w:val="17"/>
        </w:numPr>
        <w:ind w:left="0" w:firstLine="709"/>
        <w:jc w:val="both"/>
        <w:rPr>
          <w:sz w:val="28"/>
          <w:szCs w:val="28"/>
        </w:rPr>
      </w:pPr>
      <w:r w:rsidRPr="00D32FF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14:paraId="7585089C" w14:textId="77777777" w:rsidR="00754AD8" w:rsidRPr="00D32FFA" w:rsidRDefault="00754AD8" w:rsidP="00244C80">
      <w:pPr>
        <w:numPr>
          <w:ilvl w:val="0"/>
          <w:numId w:val="17"/>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14:paraId="0BA82ECD" w14:textId="77777777" w:rsidR="00754AD8" w:rsidRPr="00D32FFA" w:rsidRDefault="00754AD8" w:rsidP="00244C80">
      <w:pPr>
        <w:numPr>
          <w:ilvl w:val="0"/>
          <w:numId w:val="17"/>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4E183820" w14:textId="77777777" w:rsidR="00754AD8" w:rsidRDefault="00754AD8" w:rsidP="00244C80">
      <w:pPr>
        <w:numPr>
          <w:ilvl w:val="0"/>
          <w:numId w:val="17"/>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 Запроса предложений всех п</w:t>
      </w:r>
      <w:r w:rsidRPr="00D32FFA">
        <w:rPr>
          <w:sz w:val="28"/>
          <w:szCs w:val="28"/>
        </w:rPr>
        <w:t>ретендентов, подавших Заявки, Запрос предложений признается несостоявшимся.</w:t>
      </w:r>
    </w:p>
    <w:p w14:paraId="122E12AC" w14:textId="77777777" w:rsidR="00F4424F" w:rsidRPr="00D32FFA" w:rsidRDefault="00F4424F" w:rsidP="00244C80">
      <w:pPr>
        <w:numPr>
          <w:ilvl w:val="0"/>
          <w:numId w:val="17"/>
        </w:numPr>
        <w:ind w:left="0" w:firstLine="709"/>
        <w:jc w:val="both"/>
        <w:rPr>
          <w:sz w:val="28"/>
          <w:szCs w:val="28"/>
        </w:rPr>
      </w:pPr>
      <w:r w:rsidRPr="00D10CB8">
        <w:rPr>
          <w:sz w:val="28"/>
          <w:szCs w:val="28"/>
        </w:rPr>
        <w:t xml:space="preserve">В случае если претендентами в составе заявки на участие в </w:t>
      </w:r>
      <w:r>
        <w:rPr>
          <w:sz w:val="28"/>
          <w:szCs w:val="28"/>
        </w:rPr>
        <w:t xml:space="preserve">Запросе предложений </w:t>
      </w:r>
      <w:r w:rsidRPr="00D10CB8">
        <w:rPr>
          <w:sz w:val="28"/>
          <w:szCs w:val="28"/>
        </w:rPr>
        <w:t>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w:t>
      </w:r>
      <w:r w:rsidRPr="00D10CB8">
        <w:rPr>
          <w:sz w:val="28"/>
          <w:szCs w:val="28"/>
        </w:rPr>
        <w:t xml:space="preserve">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w:t>
      </w:r>
      <w:r>
        <w:rPr>
          <w:sz w:val="28"/>
          <w:szCs w:val="28"/>
        </w:rPr>
        <w:t xml:space="preserve"> Запросе предложений</w:t>
      </w:r>
      <w:r w:rsidRPr="00D10CB8">
        <w:rPr>
          <w:sz w:val="28"/>
          <w:szCs w:val="28"/>
        </w:rPr>
        <w:t>, в равной степени</w:t>
      </w:r>
      <w:r>
        <w:rPr>
          <w:sz w:val="28"/>
          <w:szCs w:val="28"/>
        </w:rPr>
        <w:t>.</w:t>
      </w:r>
    </w:p>
    <w:p w14:paraId="0C8F0B4E" w14:textId="77777777" w:rsidR="00C950E5" w:rsidRPr="00D32FFA" w:rsidRDefault="00C950E5" w:rsidP="00C950E5">
      <w:pPr>
        <w:ind w:left="709"/>
        <w:jc w:val="both"/>
        <w:rPr>
          <w:sz w:val="28"/>
          <w:szCs w:val="28"/>
        </w:rPr>
      </w:pPr>
    </w:p>
    <w:p w14:paraId="66B1795D" w14:textId="77777777" w:rsidR="00370C44" w:rsidRPr="00D32FFA" w:rsidRDefault="00370C44" w:rsidP="00244C80">
      <w:pPr>
        <w:pStyle w:val="2"/>
        <w:numPr>
          <w:ilvl w:val="1"/>
          <w:numId w:val="12"/>
        </w:numPr>
        <w:spacing w:before="0" w:after="0"/>
        <w:ind w:left="0" w:firstLine="720"/>
        <w:jc w:val="both"/>
        <w:rPr>
          <w:rFonts w:eastAsia="MS Mincho" w:cs="Times New Roman"/>
          <w:i w:val="0"/>
          <w:iCs w:val="0"/>
        </w:rPr>
      </w:pPr>
      <w:r w:rsidRPr="00D32FFA">
        <w:rPr>
          <w:rFonts w:eastAsia="MS Mincho"/>
          <w:i w:val="0"/>
        </w:rPr>
        <w:lastRenderedPageBreak/>
        <w:t>Порядок оценки и сопоставления Заявок участников Организатором</w:t>
      </w:r>
    </w:p>
    <w:p w14:paraId="4189D04F" w14:textId="77777777" w:rsidR="00D4516A" w:rsidRPr="00D32FFA" w:rsidRDefault="00D4516A" w:rsidP="00244C80">
      <w:pPr>
        <w:numPr>
          <w:ilvl w:val="0"/>
          <w:numId w:val="20"/>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14:paraId="5F093346" w14:textId="77777777" w:rsidR="00A161F5" w:rsidRPr="00D32FFA" w:rsidRDefault="00A161F5" w:rsidP="00244C80">
      <w:pPr>
        <w:numPr>
          <w:ilvl w:val="0"/>
          <w:numId w:val="20"/>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14:paraId="7F00F6B1" w14:textId="77777777" w:rsidR="007D6548" w:rsidRPr="00D32FFA" w:rsidRDefault="007D6548" w:rsidP="00244C80">
      <w:pPr>
        <w:numPr>
          <w:ilvl w:val="0"/>
          <w:numId w:val="20"/>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14:paraId="6304E494" w14:textId="77777777" w:rsidR="007D6548" w:rsidRPr="00D32FFA" w:rsidRDefault="007D6548" w:rsidP="00244C80">
      <w:pPr>
        <w:numPr>
          <w:ilvl w:val="0"/>
          <w:numId w:val="20"/>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14:paraId="4DC1DA68" w14:textId="77777777" w:rsidR="007D6548" w:rsidRPr="00D32FFA" w:rsidRDefault="007D6548" w:rsidP="00244C80">
      <w:pPr>
        <w:numPr>
          <w:ilvl w:val="0"/>
          <w:numId w:val="20"/>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14:paraId="20E49D0D" w14:textId="77777777" w:rsidR="007D6548" w:rsidRPr="00D32FFA" w:rsidRDefault="007D6548" w:rsidP="00244C80">
      <w:pPr>
        <w:numPr>
          <w:ilvl w:val="0"/>
          <w:numId w:val="20"/>
        </w:numPr>
        <w:ind w:left="0" w:firstLine="709"/>
        <w:jc w:val="both"/>
        <w:rPr>
          <w:sz w:val="28"/>
          <w:szCs w:val="28"/>
        </w:rPr>
      </w:pPr>
      <w:r w:rsidRPr="00D32FF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D69CA52" w14:textId="77777777" w:rsidR="007D6548" w:rsidRPr="006E6F7A" w:rsidRDefault="007D6548" w:rsidP="00244C80">
      <w:pPr>
        <w:numPr>
          <w:ilvl w:val="0"/>
          <w:numId w:val="20"/>
        </w:numPr>
        <w:ind w:left="0" w:firstLine="709"/>
        <w:jc w:val="both"/>
        <w:rPr>
          <w:sz w:val="28"/>
          <w:szCs w:val="28"/>
        </w:rPr>
      </w:pPr>
      <w:r w:rsidRPr="006E6F7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5E839A62" w14:textId="77777777" w:rsidR="007D6548" w:rsidRPr="006E6F7A" w:rsidRDefault="007D6548" w:rsidP="00244C80">
      <w:pPr>
        <w:numPr>
          <w:ilvl w:val="0"/>
          <w:numId w:val="20"/>
        </w:numPr>
        <w:ind w:left="0" w:firstLine="709"/>
        <w:jc w:val="both"/>
        <w:rPr>
          <w:sz w:val="28"/>
          <w:szCs w:val="28"/>
        </w:rPr>
      </w:pPr>
      <w:r w:rsidRPr="006E6F7A">
        <w:rPr>
          <w:sz w:val="28"/>
          <w:szCs w:val="28"/>
        </w:rPr>
        <w:t>Участники или их представители не могут участвовать в оценке и сопоставлении Заявок.</w:t>
      </w:r>
    </w:p>
    <w:p w14:paraId="79C67F55" w14:textId="77777777" w:rsidR="001B4296" w:rsidRPr="00534EFE" w:rsidRDefault="001B4296" w:rsidP="00244C80">
      <w:pPr>
        <w:numPr>
          <w:ilvl w:val="0"/>
          <w:numId w:val="20"/>
        </w:numPr>
        <w:ind w:left="0" w:firstLine="709"/>
        <w:jc w:val="both"/>
        <w:rPr>
          <w:sz w:val="28"/>
          <w:szCs w:val="28"/>
        </w:rPr>
      </w:pPr>
      <w:r w:rsidRPr="006E6F7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w:t>
      </w:r>
      <w:r w:rsidRPr="001B4296">
        <w:rPr>
          <w:sz w:val="28"/>
          <w:szCs w:val="28"/>
        </w:rPr>
        <w:t xml:space="preserve">, и </w:t>
      </w:r>
      <w:hyperlink r:id="rId14" w:history="1">
        <w:r w:rsidR="00A6085E" w:rsidRPr="00A6085E">
          <w:rPr>
            <w:rStyle w:val="a9"/>
            <w:sz w:val="28"/>
            <w:szCs w:val="28"/>
          </w:rPr>
          <w:t>М</w:t>
        </w:r>
        <w:r w:rsidRPr="00A6085E">
          <w:rPr>
            <w:rStyle w:val="a9"/>
            <w:sz w:val="28"/>
            <w:szCs w:val="28"/>
          </w:rPr>
          <w:t>етодикой оценки</w:t>
        </w:r>
        <w:r w:rsidR="00A6085E" w:rsidRPr="00A6085E">
          <w:rPr>
            <w:rStyle w:val="a9"/>
            <w:sz w:val="28"/>
            <w:szCs w:val="28"/>
          </w:rPr>
          <w:t xml:space="preserve"> конкурсных заявок</w:t>
        </w:r>
      </w:hyperlink>
      <w:r w:rsidRPr="001B4296">
        <w:rPr>
          <w:sz w:val="28"/>
          <w:szCs w:val="28"/>
        </w:rPr>
        <w:t xml:space="preserve">, опубликованной на сайте </w:t>
      </w:r>
      <w:hyperlink r:id="rId15" w:history="1">
        <w:r w:rsidR="002133F4" w:rsidRPr="0065014D">
          <w:rPr>
            <w:rStyle w:val="a9"/>
            <w:sz w:val="28"/>
            <w:szCs w:val="28"/>
          </w:rPr>
          <w:t>www.trcont.</w:t>
        </w:r>
        <w:r w:rsidR="002133F4" w:rsidRPr="0065014D">
          <w:rPr>
            <w:rStyle w:val="a9"/>
            <w:sz w:val="28"/>
            <w:szCs w:val="28"/>
            <w:lang w:val="en-US"/>
          </w:rPr>
          <w:t>com</w:t>
        </w:r>
      </w:hyperlink>
      <w:r w:rsidRPr="001B4296">
        <w:rPr>
          <w:sz w:val="28"/>
          <w:szCs w:val="28"/>
        </w:rPr>
        <w:t xml:space="preserve"> (раздел Компания/</w:t>
      </w:r>
      <w:r w:rsidRPr="00814049">
        <w:rPr>
          <w:sz w:val="28"/>
          <w:szCs w:val="28"/>
        </w:rPr>
        <w:t>За</w:t>
      </w:r>
      <w:r w:rsidR="00097AC8" w:rsidRPr="00814049">
        <w:rPr>
          <w:sz w:val="28"/>
          <w:szCs w:val="28"/>
        </w:rPr>
        <w:t>купки</w:t>
      </w:r>
      <w:r w:rsidR="00097AC8" w:rsidRPr="00750594">
        <w:rPr>
          <w:color w:val="000000" w:themeColor="text1"/>
          <w:sz w:val="28"/>
          <w:szCs w:val="28"/>
        </w:rPr>
        <w:t>)</w:t>
      </w:r>
      <w:r w:rsidR="00814049" w:rsidRPr="0059463A">
        <w:rPr>
          <w:color w:val="000000" w:themeColor="text1"/>
          <w:sz w:val="28"/>
          <w:szCs w:val="28"/>
        </w:rPr>
        <w:t>.</w:t>
      </w:r>
      <w:r w:rsidR="00A6085E" w:rsidRPr="00750594">
        <w:rPr>
          <w:color w:val="000000" w:themeColor="text1"/>
          <w:sz w:val="28"/>
          <w:szCs w:val="28"/>
        </w:rPr>
        <w:t xml:space="preserve"> </w:t>
      </w:r>
      <w:r w:rsidRPr="00534EFE">
        <w:rPr>
          <w:sz w:val="28"/>
          <w:szCs w:val="28"/>
        </w:rPr>
        <w:t>Организатор составляет протокол рассмотрения и оценки Заявок, в котором должна содержаться следующая информация:</w:t>
      </w:r>
    </w:p>
    <w:p w14:paraId="4F0FE8FF" w14:textId="77777777" w:rsidR="00C15C57" w:rsidRPr="00534EFE" w:rsidRDefault="00C15C57" w:rsidP="00C15C57">
      <w:pPr>
        <w:pStyle w:val="Default"/>
        <w:ind w:firstLine="709"/>
        <w:jc w:val="both"/>
        <w:rPr>
          <w:color w:val="auto"/>
          <w:sz w:val="28"/>
          <w:szCs w:val="28"/>
        </w:rPr>
      </w:pPr>
      <w:r w:rsidRPr="00534EFE">
        <w:rPr>
          <w:color w:val="auto"/>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14:paraId="306A6810" w14:textId="77777777" w:rsidR="00C15C57" w:rsidRPr="00534EFE" w:rsidRDefault="00C15C57" w:rsidP="00C15C57">
      <w:pPr>
        <w:pStyle w:val="Default"/>
        <w:ind w:firstLine="709"/>
        <w:jc w:val="both"/>
        <w:rPr>
          <w:color w:val="auto"/>
          <w:sz w:val="28"/>
          <w:szCs w:val="28"/>
        </w:rPr>
      </w:pPr>
      <w:r w:rsidRPr="00534EFE">
        <w:rPr>
          <w:color w:val="auto"/>
          <w:sz w:val="28"/>
          <w:szCs w:val="28"/>
        </w:rPr>
        <w:t>2) принятое Организатором решение;</w:t>
      </w:r>
    </w:p>
    <w:p w14:paraId="7D26F717" w14:textId="77777777" w:rsidR="00C15C57" w:rsidRPr="00534EFE" w:rsidRDefault="00C15C57" w:rsidP="00C15C57">
      <w:pPr>
        <w:pStyle w:val="Default"/>
        <w:ind w:firstLine="709"/>
        <w:jc w:val="both"/>
        <w:rPr>
          <w:color w:val="auto"/>
          <w:sz w:val="28"/>
          <w:szCs w:val="28"/>
        </w:rPr>
      </w:pPr>
      <w:r w:rsidRPr="00534EFE">
        <w:rPr>
          <w:color w:val="auto"/>
          <w:sz w:val="28"/>
          <w:szCs w:val="28"/>
        </w:rPr>
        <w:t>3) предложения для рассмотрения Конкурсной комиссией;</w:t>
      </w:r>
    </w:p>
    <w:p w14:paraId="5AE21FEB" w14:textId="77777777" w:rsidR="00C15C57" w:rsidRPr="00534EFE" w:rsidRDefault="00C15C57" w:rsidP="00C15C57">
      <w:pPr>
        <w:pStyle w:val="Default"/>
        <w:ind w:firstLine="709"/>
        <w:jc w:val="both"/>
        <w:rPr>
          <w:color w:val="auto"/>
          <w:sz w:val="28"/>
          <w:szCs w:val="28"/>
        </w:rPr>
      </w:pPr>
      <w:r w:rsidRPr="00534EFE">
        <w:rPr>
          <w:color w:val="auto"/>
          <w:sz w:val="28"/>
          <w:szCs w:val="28"/>
        </w:rPr>
        <w:t>4) иная информация при необходимости.</w:t>
      </w:r>
    </w:p>
    <w:p w14:paraId="2FEF703C" w14:textId="77777777" w:rsidR="002A2796" w:rsidRPr="00534EFE" w:rsidRDefault="00C15C57" w:rsidP="00C15C57">
      <w:pPr>
        <w:pStyle w:val="Default"/>
        <w:ind w:firstLine="709"/>
        <w:jc w:val="both"/>
        <w:rPr>
          <w:color w:val="auto"/>
          <w:sz w:val="28"/>
          <w:szCs w:val="28"/>
        </w:rPr>
      </w:pPr>
      <w:r w:rsidRPr="00534EFE">
        <w:rPr>
          <w:color w:val="auto"/>
          <w:sz w:val="28"/>
          <w:szCs w:val="28"/>
        </w:rPr>
        <w:t xml:space="preserve">Протокол размещается </w:t>
      </w:r>
      <w:r w:rsidR="00783AD5" w:rsidRPr="00534EFE">
        <w:rPr>
          <w:color w:val="auto"/>
          <w:sz w:val="28"/>
          <w:szCs w:val="28"/>
        </w:rPr>
        <w:t>в СМИ</w:t>
      </w:r>
      <w:r w:rsidRPr="00534EFE">
        <w:rPr>
          <w:color w:val="auto"/>
          <w:sz w:val="28"/>
          <w:szCs w:val="28"/>
        </w:rPr>
        <w:t xml:space="preserve"> </w:t>
      </w:r>
      <w:r w:rsidR="004B460C" w:rsidRPr="00534EFE">
        <w:rPr>
          <w:color w:val="auto"/>
          <w:sz w:val="28"/>
          <w:szCs w:val="28"/>
        </w:rPr>
        <w:t xml:space="preserve">в соответствии пунктом 4 Информационной карты </w:t>
      </w:r>
      <w:r w:rsidRPr="00534EFE">
        <w:rPr>
          <w:color w:val="auto"/>
          <w:sz w:val="28"/>
          <w:szCs w:val="28"/>
        </w:rPr>
        <w:t xml:space="preserve">не позднее чем через </w:t>
      </w:r>
      <w:r w:rsidR="00D953A5" w:rsidRPr="00534EFE">
        <w:rPr>
          <w:color w:val="auto"/>
          <w:sz w:val="28"/>
          <w:szCs w:val="28"/>
        </w:rPr>
        <w:t>3 (</w:t>
      </w:r>
      <w:r w:rsidRPr="00534EFE">
        <w:rPr>
          <w:color w:val="auto"/>
          <w:sz w:val="28"/>
          <w:szCs w:val="28"/>
        </w:rPr>
        <w:t>три</w:t>
      </w:r>
      <w:r w:rsidR="00D953A5" w:rsidRPr="00534EFE">
        <w:rPr>
          <w:color w:val="auto"/>
          <w:sz w:val="28"/>
          <w:szCs w:val="28"/>
        </w:rPr>
        <w:t>)</w:t>
      </w:r>
      <w:r w:rsidRPr="00534EFE">
        <w:rPr>
          <w:color w:val="auto"/>
          <w:sz w:val="28"/>
          <w:szCs w:val="28"/>
        </w:rPr>
        <w:t xml:space="preserve"> дня со дня его подписания</w:t>
      </w:r>
      <w:r w:rsidR="004B460C" w:rsidRPr="00534EFE">
        <w:rPr>
          <w:color w:val="auto"/>
          <w:sz w:val="28"/>
          <w:szCs w:val="28"/>
        </w:rPr>
        <w:t xml:space="preserve"> всеми</w:t>
      </w:r>
      <w:r w:rsidR="004B460C" w:rsidRPr="00534EFE">
        <w:rPr>
          <w:color w:val="auto"/>
        </w:rPr>
        <w:t xml:space="preserve"> </w:t>
      </w:r>
      <w:r w:rsidR="004B460C" w:rsidRPr="00534EFE">
        <w:rPr>
          <w:color w:val="auto"/>
          <w:sz w:val="28"/>
          <w:szCs w:val="28"/>
        </w:rPr>
        <w:t>представителями Организатора, присутствовавшими при рассмотрении, оценке и сопоставлении Заявок</w:t>
      </w:r>
      <w:r w:rsidRPr="00534EFE">
        <w:rPr>
          <w:color w:val="auto"/>
          <w:sz w:val="28"/>
          <w:szCs w:val="28"/>
        </w:rPr>
        <w:t xml:space="preserve">. </w:t>
      </w:r>
    </w:p>
    <w:p w14:paraId="0FB17CED" w14:textId="77777777" w:rsidR="0087611C" w:rsidRPr="00A6085E" w:rsidRDefault="0087611C" w:rsidP="002A2796">
      <w:pPr>
        <w:pStyle w:val="a1"/>
        <w:rPr>
          <w:sz w:val="28"/>
          <w:szCs w:val="28"/>
        </w:rPr>
      </w:pPr>
    </w:p>
    <w:p w14:paraId="27123C62" w14:textId="77777777" w:rsidR="00370C44" w:rsidRPr="00D32FFA" w:rsidRDefault="00370C44" w:rsidP="00244C80">
      <w:pPr>
        <w:pStyle w:val="2"/>
        <w:numPr>
          <w:ilvl w:val="1"/>
          <w:numId w:val="12"/>
        </w:numPr>
        <w:spacing w:before="0" w:after="0"/>
        <w:ind w:left="0" w:firstLine="720"/>
        <w:jc w:val="both"/>
        <w:rPr>
          <w:rFonts w:eastAsia="MS Mincho" w:cs="Times New Roman"/>
          <w:i w:val="0"/>
          <w:iCs w:val="0"/>
        </w:rPr>
      </w:pPr>
      <w:r w:rsidRPr="00D32FFA">
        <w:rPr>
          <w:i w:val="0"/>
        </w:rPr>
        <w:lastRenderedPageBreak/>
        <w:t>Подведение итогов Запроса предложений</w:t>
      </w:r>
    </w:p>
    <w:p w14:paraId="01A33C7E" w14:textId="77777777" w:rsidR="007D6548" w:rsidRPr="00D32FFA" w:rsidRDefault="007D6548" w:rsidP="00244C80">
      <w:pPr>
        <w:numPr>
          <w:ilvl w:val="0"/>
          <w:numId w:val="21"/>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едения итогов З</w:t>
      </w:r>
      <w:r w:rsidRPr="00D32FFA">
        <w:rPr>
          <w:sz w:val="28"/>
          <w:szCs w:val="28"/>
        </w:rPr>
        <w:t>апроса предложений, передаются в Конкурсную комиссию.</w:t>
      </w:r>
      <w:r w:rsidR="00B938CD" w:rsidRPr="00D32FFA">
        <w:rPr>
          <w:sz w:val="28"/>
          <w:szCs w:val="28"/>
        </w:rPr>
        <w:t xml:space="preserve"> Решение об итогах Запроса предложений принимается Конкурсной комиссией.</w:t>
      </w:r>
    </w:p>
    <w:p w14:paraId="6E546CC9" w14:textId="77777777" w:rsidR="007D6548" w:rsidRPr="00D32FFA" w:rsidRDefault="00E92117" w:rsidP="00244C80">
      <w:pPr>
        <w:numPr>
          <w:ilvl w:val="0"/>
          <w:numId w:val="21"/>
        </w:numPr>
        <w:ind w:left="0" w:firstLine="709"/>
        <w:jc w:val="both"/>
        <w:rPr>
          <w:sz w:val="28"/>
          <w:szCs w:val="28"/>
        </w:rPr>
      </w:pPr>
      <w:r w:rsidRPr="00D32FFA">
        <w:rPr>
          <w:sz w:val="28"/>
          <w:szCs w:val="28"/>
        </w:rPr>
        <w:t>Подведение итогов З</w:t>
      </w:r>
      <w:r w:rsidR="007D6548" w:rsidRPr="00D32FFA">
        <w:rPr>
          <w:sz w:val="28"/>
          <w:szCs w:val="28"/>
        </w:rPr>
        <w:t xml:space="preserve">апроса предложений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14:paraId="37DE5202" w14:textId="77777777" w:rsidR="007D6548" w:rsidRPr="00D32FFA" w:rsidRDefault="007D6548" w:rsidP="00244C80">
      <w:pPr>
        <w:numPr>
          <w:ilvl w:val="0"/>
          <w:numId w:val="21"/>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14:paraId="66FCE6D3" w14:textId="77777777" w:rsidR="007D6548" w:rsidRPr="00D32FFA" w:rsidRDefault="007D6548" w:rsidP="00244C80">
      <w:pPr>
        <w:numPr>
          <w:ilvl w:val="0"/>
          <w:numId w:val="21"/>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Запроса предложений</w:t>
      </w:r>
      <w:r w:rsidR="0072064C" w:rsidRPr="00D32FFA">
        <w:rPr>
          <w:sz w:val="28"/>
          <w:szCs w:val="28"/>
        </w:rPr>
        <w:t>.</w:t>
      </w:r>
    </w:p>
    <w:p w14:paraId="0F300D2A" w14:textId="77777777" w:rsidR="007D6548" w:rsidRPr="00D32FFA" w:rsidRDefault="007D6548" w:rsidP="00244C80">
      <w:pPr>
        <w:numPr>
          <w:ilvl w:val="0"/>
          <w:numId w:val="21"/>
        </w:numPr>
        <w:ind w:left="0" w:firstLine="709"/>
        <w:jc w:val="both"/>
        <w:rPr>
          <w:sz w:val="28"/>
          <w:szCs w:val="28"/>
        </w:rPr>
      </w:pPr>
      <w:r w:rsidRPr="00D32FFA">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14:paraId="4175B5EF" w14:textId="77777777" w:rsidR="007D6548" w:rsidRPr="00D32FFA" w:rsidRDefault="007D6548" w:rsidP="00244C80">
      <w:pPr>
        <w:numPr>
          <w:ilvl w:val="0"/>
          <w:numId w:val="21"/>
        </w:numPr>
        <w:ind w:left="0" w:firstLine="709"/>
        <w:jc w:val="both"/>
        <w:rPr>
          <w:sz w:val="28"/>
          <w:szCs w:val="28"/>
        </w:rPr>
      </w:pPr>
      <w:r w:rsidRPr="00D32FFA">
        <w:rPr>
          <w:sz w:val="28"/>
          <w:szCs w:val="28"/>
        </w:rPr>
        <w:t>Протокол заседания Конкурсной комиссии размещается</w:t>
      </w:r>
      <w:r w:rsidR="004B460C">
        <w:rPr>
          <w:sz w:val="28"/>
          <w:szCs w:val="28"/>
        </w:rPr>
        <w:t xml:space="preserve"> в СМИ</w:t>
      </w:r>
      <w:r w:rsidRPr="00D32FFA">
        <w:rPr>
          <w:sz w:val="28"/>
          <w:szCs w:val="28"/>
        </w:rPr>
        <w:t xml:space="preserve"> </w:t>
      </w:r>
      <w:r w:rsidR="00D01C16" w:rsidRPr="00D32FFA">
        <w:rPr>
          <w:sz w:val="28"/>
          <w:szCs w:val="28"/>
        </w:rPr>
        <w:t xml:space="preserve">в соответствии пунктом 4 Информационной карты </w:t>
      </w:r>
      <w:r w:rsidR="004B460C">
        <w:rPr>
          <w:sz w:val="28"/>
          <w:szCs w:val="28"/>
        </w:rPr>
        <w:t xml:space="preserve">не позднее чем через </w:t>
      </w:r>
      <w:r w:rsidR="007E6795">
        <w:rPr>
          <w:sz w:val="28"/>
          <w:szCs w:val="28"/>
        </w:rPr>
        <w:t>3 (тр</w:t>
      </w:r>
      <w:r w:rsidR="004B460C">
        <w:rPr>
          <w:sz w:val="28"/>
          <w:szCs w:val="28"/>
        </w:rPr>
        <w:t>и</w:t>
      </w:r>
      <w:r w:rsidR="007E6795">
        <w:rPr>
          <w:sz w:val="28"/>
          <w:szCs w:val="28"/>
        </w:rPr>
        <w:t>)</w:t>
      </w:r>
      <w:r w:rsidRPr="00D32FFA">
        <w:rPr>
          <w:sz w:val="28"/>
          <w:szCs w:val="28"/>
        </w:rPr>
        <w:t xml:space="preserve"> дн</w:t>
      </w:r>
      <w:r w:rsidR="004B460C">
        <w:rPr>
          <w:sz w:val="28"/>
          <w:szCs w:val="28"/>
        </w:rPr>
        <w:t>я</w:t>
      </w:r>
      <w:r w:rsidRPr="00D32FFA">
        <w:rPr>
          <w:sz w:val="28"/>
          <w:szCs w:val="28"/>
        </w:rPr>
        <w:t xml:space="preserve"> с даты </w:t>
      </w:r>
      <w:r w:rsidR="004B460C">
        <w:rPr>
          <w:sz w:val="28"/>
          <w:szCs w:val="28"/>
        </w:rPr>
        <w:t xml:space="preserve">его </w:t>
      </w:r>
      <w:r w:rsidRPr="00D32FFA">
        <w:rPr>
          <w:sz w:val="28"/>
          <w:szCs w:val="28"/>
        </w:rPr>
        <w:t>подписания.</w:t>
      </w:r>
    </w:p>
    <w:p w14:paraId="5BD17C12" w14:textId="77777777" w:rsidR="007D6548" w:rsidRPr="00D32FFA" w:rsidRDefault="007D6548" w:rsidP="00244C80">
      <w:pPr>
        <w:numPr>
          <w:ilvl w:val="0"/>
          <w:numId w:val="21"/>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7C51E1" w:rsidRPr="00D32FFA">
        <w:rPr>
          <w:sz w:val="28"/>
          <w:szCs w:val="28"/>
        </w:rPr>
        <w:t>З</w:t>
      </w:r>
      <w:r w:rsidRPr="00D32FFA">
        <w:rPr>
          <w:sz w:val="28"/>
          <w:szCs w:val="28"/>
        </w:rPr>
        <w:t>апроса предложений,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 номер. </w:t>
      </w:r>
    </w:p>
    <w:p w14:paraId="0E91AE1C" w14:textId="77777777" w:rsidR="007D6548" w:rsidRPr="00D32FFA" w:rsidRDefault="007D6548" w:rsidP="00244C80">
      <w:pPr>
        <w:numPr>
          <w:ilvl w:val="0"/>
          <w:numId w:val="21"/>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 поставки товара, выполнения работ, оказания услуг</w:t>
      </w:r>
      <w:r w:rsidRPr="00D32FFA">
        <w:rPr>
          <w:sz w:val="28"/>
          <w:szCs w:val="28"/>
        </w:rPr>
        <w:t>.</w:t>
      </w:r>
    </w:p>
    <w:p w14:paraId="05D12D69" w14:textId="77777777" w:rsidR="007D6548" w:rsidRDefault="008825E9" w:rsidP="00244C80">
      <w:pPr>
        <w:numPr>
          <w:ilvl w:val="0"/>
          <w:numId w:val="21"/>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7D6548" w:rsidRPr="00D32FFA">
        <w:rPr>
          <w:sz w:val="28"/>
          <w:szCs w:val="28"/>
        </w:rPr>
        <w:t>переторжк</w:t>
      </w:r>
      <w:r w:rsidR="00357415" w:rsidRPr="00D32FFA">
        <w:rPr>
          <w:sz w:val="28"/>
          <w:szCs w:val="28"/>
        </w:rPr>
        <w:t>и в соответствии с пунктами 31-37</w:t>
      </w:r>
      <w:r w:rsidR="007D6548" w:rsidRPr="00D32FFA">
        <w:rPr>
          <w:sz w:val="28"/>
          <w:szCs w:val="28"/>
        </w:rPr>
        <w:t xml:space="preserve"> Положения о закупках.</w:t>
      </w:r>
      <w:r w:rsidR="00357415" w:rsidRPr="00D32FFA">
        <w:rPr>
          <w:sz w:val="28"/>
          <w:szCs w:val="28"/>
        </w:rPr>
        <w:t xml:space="preserve"> </w:t>
      </w:r>
    </w:p>
    <w:p w14:paraId="44C7C254" w14:textId="77777777" w:rsidR="00F4424F" w:rsidRPr="00D32FFA" w:rsidRDefault="00F4424F" w:rsidP="00FB2254">
      <w:pPr>
        <w:ind w:firstLine="709"/>
        <w:jc w:val="both"/>
        <w:rPr>
          <w:sz w:val="28"/>
          <w:szCs w:val="28"/>
        </w:rPr>
      </w:pPr>
      <w:r w:rsidRPr="00F4424F">
        <w:rPr>
          <w:sz w:val="28"/>
          <w:szCs w:val="28"/>
        </w:rPr>
        <w:t xml:space="preserve">В переторжке имеют право участвовать все участники </w:t>
      </w:r>
      <w:r>
        <w:rPr>
          <w:sz w:val="28"/>
          <w:szCs w:val="28"/>
        </w:rPr>
        <w:t>Запроса предложений</w:t>
      </w:r>
      <w:r w:rsidRPr="00F4424F">
        <w:rPr>
          <w:sz w:val="28"/>
          <w:szCs w:val="28"/>
        </w:rPr>
        <w:t>. Участник вправе не участвовать в переторжке, тогда его заявка остается действующей с</w:t>
      </w:r>
      <w:r>
        <w:rPr>
          <w:sz w:val="28"/>
          <w:szCs w:val="28"/>
        </w:rPr>
        <w:t xml:space="preserve"> условиями</w:t>
      </w:r>
      <w:r w:rsidRPr="00F4424F">
        <w:rPr>
          <w:sz w:val="28"/>
          <w:szCs w:val="28"/>
        </w:rPr>
        <w:t>, указанн</w:t>
      </w:r>
      <w:r>
        <w:rPr>
          <w:sz w:val="28"/>
          <w:szCs w:val="28"/>
        </w:rPr>
        <w:t>ыми</w:t>
      </w:r>
      <w:r w:rsidRPr="00F4424F">
        <w:rPr>
          <w:sz w:val="28"/>
          <w:szCs w:val="28"/>
        </w:rPr>
        <w:t xml:space="preserve">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14:paraId="3E76D84C" w14:textId="77777777" w:rsidR="007D6548" w:rsidRPr="00D32FFA" w:rsidRDefault="008825E9" w:rsidP="00244C80">
      <w:pPr>
        <w:numPr>
          <w:ilvl w:val="0"/>
          <w:numId w:val="21"/>
        </w:numPr>
        <w:ind w:left="0" w:firstLine="709"/>
        <w:jc w:val="both"/>
        <w:rPr>
          <w:sz w:val="28"/>
          <w:szCs w:val="28"/>
        </w:rPr>
      </w:pPr>
      <w:r w:rsidRPr="00D32FFA">
        <w:rPr>
          <w:sz w:val="28"/>
          <w:szCs w:val="28"/>
        </w:rPr>
        <w:t xml:space="preserve">  </w:t>
      </w:r>
      <w:r w:rsidR="007D6548" w:rsidRPr="00D32FFA">
        <w:rPr>
          <w:sz w:val="28"/>
          <w:szCs w:val="28"/>
        </w:rPr>
        <w:t xml:space="preserve">Запрос предложений признается состоявшимся, если участниками </w:t>
      </w:r>
      <w:r w:rsidR="00D953A5" w:rsidRPr="00D32FFA">
        <w:rPr>
          <w:sz w:val="28"/>
          <w:szCs w:val="28"/>
        </w:rPr>
        <w:t>З</w:t>
      </w:r>
      <w:r w:rsidR="007D6548" w:rsidRPr="00D32FFA">
        <w:rPr>
          <w:sz w:val="28"/>
          <w:szCs w:val="28"/>
        </w:rPr>
        <w:t>апроса предложений признано не менее 2 претендентов.</w:t>
      </w:r>
    </w:p>
    <w:p w14:paraId="7054B5E5" w14:textId="77777777" w:rsidR="008825E9" w:rsidRPr="00D32FFA" w:rsidRDefault="008825E9" w:rsidP="00244C80">
      <w:pPr>
        <w:numPr>
          <w:ilvl w:val="0"/>
          <w:numId w:val="21"/>
        </w:numPr>
        <w:ind w:left="0" w:firstLine="709"/>
        <w:jc w:val="both"/>
        <w:rPr>
          <w:sz w:val="28"/>
          <w:szCs w:val="28"/>
        </w:rPr>
      </w:pPr>
      <w:r w:rsidRPr="00D32FFA">
        <w:rPr>
          <w:sz w:val="28"/>
          <w:szCs w:val="28"/>
        </w:rPr>
        <w:t>Запрос предложений признается несостоявшимся, если:</w:t>
      </w:r>
    </w:p>
    <w:p w14:paraId="7CD30DAB" w14:textId="77777777" w:rsidR="008825E9" w:rsidRPr="00D32FFA" w:rsidRDefault="008825E9" w:rsidP="008825E9">
      <w:pPr>
        <w:ind w:firstLine="709"/>
        <w:jc w:val="both"/>
        <w:rPr>
          <w:sz w:val="28"/>
          <w:szCs w:val="28"/>
        </w:rPr>
      </w:pPr>
      <w:r w:rsidRPr="00D32FFA">
        <w:rPr>
          <w:sz w:val="28"/>
          <w:szCs w:val="28"/>
        </w:rPr>
        <w:t xml:space="preserve">1) на участие в </w:t>
      </w:r>
      <w:r w:rsidR="00D704ED">
        <w:rPr>
          <w:sz w:val="28"/>
          <w:szCs w:val="28"/>
        </w:rPr>
        <w:t>Запросе предложений</w:t>
      </w:r>
      <w:r w:rsidRPr="00D32FFA">
        <w:rPr>
          <w:sz w:val="28"/>
          <w:szCs w:val="28"/>
        </w:rPr>
        <w:t xml:space="preserve"> не подана ни одна Заявка;</w:t>
      </w:r>
    </w:p>
    <w:p w14:paraId="47C06683" w14:textId="77777777" w:rsidR="008825E9" w:rsidRPr="00D32FFA" w:rsidRDefault="008825E9" w:rsidP="008825E9">
      <w:pPr>
        <w:ind w:firstLine="709"/>
        <w:jc w:val="both"/>
        <w:rPr>
          <w:sz w:val="28"/>
          <w:szCs w:val="28"/>
        </w:rPr>
      </w:pPr>
      <w:r w:rsidRPr="00D32FFA">
        <w:rPr>
          <w:sz w:val="28"/>
          <w:szCs w:val="28"/>
        </w:rPr>
        <w:t xml:space="preserve">2) на участие в </w:t>
      </w:r>
      <w:r w:rsidR="00D704ED">
        <w:rPr>
          <w:sz w:val="28"/>
          <w:szCs w:val="28"/>
        </w:rPr>
        <w:t>Запросе предложений</w:t>
      </w:r>
      <w:r w:rsidRPr="00D32FFA">
        <w:rPr>
          <w:sz w:val="28"/>
          <w:szCs w:val="28"/>
        </w:rPr>
        <w:t xml:space="preserve"> подана одна Заявка;</w:t>
      </w:r>
    </w:p>
    <w:p w14:paraId="3B298023" w14:textId="77777777" w:rsidR="008825E9" w:rsidRPr="00D32FFA" w:rsidRDefault="008825E9" w:rsidP="008825E9">
      <w:pPr>
        <w:ind w:firstLine="709"/>
        <w:jc w:val="both"/>
        <w:rPr>
          <w:sz w:val="28"/>
          <w:szCs w:val="28"/>
        </w:rPr>
      </w:pPr>
      <w:r w:rsidRPr="00D32FFA">
        <w:rPr>
          <w:sz w:val="28"/>
          <w:szCs w:val="28"/>
        </w:rPr>
        <w:lastRenderedPageBreak/>
        <w:t xml:space="preserve">3) по итогам рассмотрения заявок к участию </w:t>
      </w:r>
      <w:r w:rsidR="004A2B65">
        <w:rPr>
          <w:sz w:val="28"/>
          <w:szCs w:val="28"/>
        </w:rPr>
        <w:t>в Запросе предложений допущен один претендент</w:t>
      </w:r>
      <w:r w:rsidRPr="00D32FFA">
        <w:rPr>
          <w:sz w:val="28"/>
          <w:szCs w:val="28"/>
        </w:rPr>
        <w:t>;</w:t>
      </w:r>
    </w:p>
    <w:p w14:paraId="4225A2AB" w14:textId="77777777"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14:paraId="38DE5FCD" w14:textId="77777777" w:rsidR="00054819" w:rsidRPr="00812135" w:rsidRDefault="00054819" w:rsidP="00244C80">
      <w:pPr>
        <w:numPr>
          <w:ilvl w:val="0"/>
          <w:numId w:val="21"/>
        </w:numPr>
        <w:ind w:left="0" w:firstLine="709"/>
        <w:jc w:val="both"/>
        <w:rPr>
          <w:sz w:val="28"/>
          <w:szCs w:val="28"/>
        </w:rPr>
      </w:pPr>
      <w:r w:rsidRPr="00812135">
        <w:rPr>
          <w:rFonts w:eastAsia="Calibri"/>
          <w:sz w:val="28"/>
          <w:szCs w:val="28"/>
          <w:lang w:eastAsia="en-US"/>
        </w:rPr>
        <w:t xml:space="preserve">В случае если подана одна Заявка и/или только одна Заявка соответствует требованиям, установленным в </w:t>
      </w:r>
      <w:r>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14:paraId="460E019B" w14:textId="77777777"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26071C0" w14:textId="77777777"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14:paraId="68F88F71" w14:textId="77777777"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2A3C0D6" w14:textId="77777777" w:rsidR="00370C44" w:rsidRPr="00D32FFA" w:rsidRDefault="00370C44" w:rsidP="00370C44">
      <w:pPr>
        <w:pStyle w:val="a1"/>
        <w:tabs>
          <w:tab w:val="left" w:pos="1680"/>
        </w:tabs>
        <w:ind w:left="709" w:firstLine="0"/>
        <w:rPr>
          <w:sz w:val="28"/>
          <w:szCs w:val="28"/>
        </w:rPr>
      </w:pPr>
    </w:p>
    <w:p w14:paraId="7F29A2F6" w14:textId="77777777" w:rsidR="007D6548" w:rsidRPr="00D32FFA" w:rsidRDefault="007D6548" w:rsidP="00244C80">
      <w:pPr>
        <w:pStyle w:val="2"/>
        <w:numPr>
          <w:ilvl w:val="1"/>
          <w:numId w:val="12"/>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14:paraId="7B5DB3AC" w14:textId="77777777" w:rsidR="007D6548" w:rsidRPr="00D32FFA" w:rsidRDefault="00370C44" w:rsidP="00244C80">
      <w:pPr>
        <w:numPr>
          <w:ilvl w:val="0"/>
          <w:numId w:val="22"/>
        </w:numPr>
        <w:ind w:left="0" w:firstLine="709"/>
        <w:jc w:val="both"/>
        <w:rPr>
          <w:sz w:val="28"/>
          <w:szCs w:val="28"/>
        </w:rPr>
      </w:pPr>
      <w:r w:rsidRPr="00D32FFA">
        <w:rPr>
          <w:sz w:val="28"/>
          <w:szCs w:val="28"/>
        </w:rPr>
        <w:t xml:space="preserve"> </w:t>
      </w:r>
      <w:r w:rsidR="00AA1F2A" w:rsidRPr="00AA1F2A">
        <w:rPr>
          <w:sz w:val="28"/>
          <w:szCs w:val="28"/>
        </w:rPr>
        <w:t>Обеспечение исполнения договора устанавливается в соответствии с пунктом 22 информационной карты.</w:t>
      </w:r>
    </w:p>
    <w:p w14:paraId="54C2B483" w14:textId="77777777" w:rsidR="00926992" w:rsidRDefault="00370C44" w:rsidP="00244C80">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w:t>
      </w:r>
      <w:r w:rsidR="00AA1F2A" w:rsidRPr="00AA1F2A">
        <w:rPr>
          <w:sz w:val="28"/>
          <w:szCs w:val="28"/>
        </w:rPr>
        <w:t xml:space="preserve">в соответствии с пунктом 4 Информационной карты </w:t>
      </w:r>
      <w:r w:rsidR="007D6548" w:rsidRPr="00D32FFA">
        <w:rPr>
          <w:sz w:val="28"/>
          <w:szCs w:val="28"/>
        </w:rPr>
        <w:t xml:space="preserve">протокола Конкурсной комиссии об итогах </w:t>
      </w:r>
      <w:r w:rsidR="008D1FAC" w:rsidRPr="00D32FFA">
        <w:rPr>
          <w:sz w:val="28"/>
          <w:szCs w:val="28"/>
        </w:rPr>
        <w:t>З</w:t>
      </w:r>
      <w:r w:rsidR="007D6548" w:rsidRPr="00D32FFA">
        <w:rPr>
          <w:sz w:val="28"/>
          <w:szCs w:val="28"/>
        </w:rPr>
        <w:t xml:space="preserve">апроса предложений Заказчик </w:t>
      </w:r>
      <w:r w:rsidR="00AA1F2A" w:rsidRPr="00AA1F2A">
        <w:rPr>
          <w:sz w:val="28"/>
          <w:szCs w:val="28"/>
        </w:rPr>
        <w:t xml:space="preserve">в течение 5 (пяти) календарных дней </w:t>
      </w:r>
      <w:r w:rsidR="007D6548" w:rsidRPr="00D32FFA">
        <w:rPr>
          <w:sz w:val="28"/>
          <w:szCs w:val="28"/>
        </w:rPr>
        <w:t xml:space="preserve">направляет победителю (победителям) </w:t>
      </w:r>
      <w:r w:rsidR="008D1FAC" w:rsidRPr="00D32FFA">
        <w:rPr>
          <w:sz w:val="28"/>
          <w:szCs w:val="28"/>
        </w:rPr>
        <w:t>З</w:t>
      </w:r>
      <w:r w:rsidR="007D6548" w:rsidRPr="00D32FFA">
        <w:rPr>
          <w:sz w:val="28"/>
          <w:szCs w:val="28"/>
        </w:rPr>
        <w:t>апроса предложений</w:t>
      </w:r>
      <w:r w:rsidR="008B71AC">
        <w:rPr>
          <w:sz w:val="28"/>
          <w:szCs w:val="28"/>
        </w:rPr>
        <w:t xml:space="preserve">, </w:t>
      </w:r>
      <w:r w:rsidR="00D24412">
        <w:rPr>
          <w:sz w:val="28"/>
          <w:szCs w:val="28"/>
        </w:rPr>
        <w:t>участнику</w:t>
      </w:r>
      <w:r w:rsidR="008B71AC">
        <w:rPr>
          <w:sz w:val="28"/>
          <w:szCs w:val="28"/>
        </w:rPr>
        <w:t xml:space="preserve">, с которым в соответствии с условиями настоящей документации о закупке заключается договор, </w:t>
      </w:r>
      <w:r w:rsidR="008B71AC" w:rsidRPr="00D32FFA">
        <w:rPr>
          <w:sz w:val="28"/>
          <w:szCs w:val="28"/>
        </w:rPr>
        <w:t xml:space="preserve"> </w:t>
      </w:r>
      <w:r w:rsidR="007D6548" w:rsidRPr="00D32FFA">
        <w:rPr>
          <w:sz w:val="28"/>
          <w:szCs w:val="28"/>
        </w:rPr>
        <w:t>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14:paraId="4C93D623" w14:textId="77777777" w:rsidR="008B71AC" w:rsidRPr="00D32FFA" w:rsidRDefault="008B71AC" w:rsidP="008B71AC">
      <w:pPr>
        <w:ind w:firstLine="709"/>
        <w:jc w:val="both"/>
        <w:rPr>
          <w:sz w:val="28"/>
          <w:szCs w:val="28"/>
        </w:rPr>
      </w:pPr>
      <w:r w:rsidRPr="008B71AC">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14:paraId="5E8AE0AB" w14:textId="77777777" w:rsidR="001B150C" w:rsidRPr="00D32FFA" w:rsidRDefault="007D6548" w:rsidP="00244C80">
      <w:pPr>
        <w:numPr>
          <w:ilvl w:val="0"/>
          <w:numId w:val="22"/>
        </w:numPr>
        <w:ind w:left="0" w:firstLine="709"/>
        <w:jc w:val="both"/>
        <w:rPr>
          <w:sz w:val="28"/>
          <w:szCs w:val="28"/>
        </w:rPr>
      </w:pPr>
      <w:r w:rsidRPr="00D32FFA">
        <w:rPr>
          <w:sz w:val="28"/>
          <w:szCs w:val="28"/>
        </w:rPr>
        <w:t xml:space="preserve">Участник, признанный победителем </w:t>
      </w:r>
      <w:r w:rsidR="00171FEC" w:rsidRPr="00D32FFA">
        <w:rPr>
          <w:sz w:val="28"/>
          <w:szCs w:val="28"/>
        </w:rPr>
        <w:t>З</w:t>
      </w:r>
      <w:r w:rsidRPr="00D32FFA">
        <w:rPr>
          <w:sz w:val="28"/>
          <w:szCs w:val="28"/>
        </w:rPr>
        <w:t xml:space="preserve">апроса предложений, </w:t>
      </w:r>
      <w:r w:rsidR="00993B9D">
        <w:rPr>
          <w:sz w:val="28"/>
          <w:szCs w:val="28"/>
        </w:rPr>
        <w:t xml:space="preserve">лицо, с которым в соответствии с условиями настоящей документации о закупке заключается договор, </w:t>
      </w:r>
      <w:r w:rsidRPr="00D32FFA">
        <w:rPr>
          <w:sz w:val="28"/>
          <w:szCs w:val="28"/>
        </w:rPr>
        <w:t xml:space="preserve">должен </w:t>
      </w:r>
      <w:r w:rsidR="008B71AC" w:rsidRPr="008B71AC">
        <w:rPr>
          <w:sz w:val="28"/>
          <w:szCs w:val="28"/>
        </w:rPr>
        <w:t>предоставить обеспечение исполнения договора (если такое обеспечение предусмотрено пунктом 22 Информационной карты)</w:t>
      </w:r>
      <w:r w:rsidR="008B71AC">
        <w:rPr>
          <w:sz w:val="28"/>
          <w:szCs w:val="28"/>
        </w:rPr>
        <w:t xml:space="preserve"> и</w:t>
      </w:r>
      <w:r w:rsidR="008B71AC" w:rsidRPr="008B71AC">
        <w:rPr>
          <w:sz w:val="28"/>
          <w:szCs w:val="28"/>
        </w:rPr>
        <w:t xml:space="preserve"> </w:t>
      </w:r>
      <w:r w:rsidRPr="00D32FFA">
        <w:rPr>
          <w:sz w:val="28"/>
          <w:szCs w:val="28"/>
        </w:rPr>
        <w:t>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w:t>
      </w:r>
      <w:r w:rsidR="008B71AC" w:rsidRPr="008B71AC">
        <w:rPr>
          <w:sz w:val="28"/>
          <w:szCs w:val="28"/>
        </w:rPr>
        <w:t xml:space="preserve"> представлено обеспечение исполнения договора, и/или не</w:t>
      </w:r>
      <w:r w:rsidR="000454C8" w:rsidRPr="00D32FFA">
        <w:rPr>
          <w:sz w:val="28"/>
          <w:szCs w:val="28"/>
        </w:rPr>
        <w:t xml:space="preserve"> подписан договор в указанные сроки</w:t>
      </w:r>
      <w:r w:rsidR="008B71AC" w:rsidRPr="008B71AC">
        <w:rPr>
          <w:sz w:val="28"/>
          <w:szCs w:val="28"/>
        </w:rPr>
        <w:t>, и/или не выполнены иные необходимые для заключения договора условия, прямо предусмотренные в настоящей документации о закупке</w:t>
      </w:r>
      <w:r w:rsidR="001B150C" w:rsidRPr="00D32FFA">
        <w:rPr>
          <w:sz w:val="28"/>
          <w:szCs w:val="28"/>
        </w:rPr>
        <w:t>, он признается уклонившимся от заключения договора.</w:t>
      </w:r>
    </w:p>
    <w:p w14:paraId="10D9E5CD" w14:textId="77777777" w:rsidR="007D6548" w:rsidRPr="00D32FFA" w:rsidRDefault="007D6548" w:rsidP="00244C80">
      <w:pPr>
        <w:numPr>
          <w:ilvl w:val="0"/>
          <w:numId w:val="22"/>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7B3AD8">
        <w:rPr>
          <w:sz w:val="28"/>
          <w:szCs w:val="28"/>
        </w:rPr>
        <w:t>/победителей</w:t>
      </w:r>
      <w:r w:rsidRPr="00D32FFA">
        <w:rPr>
          <w:sz w:val="28"/>
          <w:szCs w:val="28"/>
        </w:rPr>
        <w:t xml:space="preserve"> </w:t>
      </w:r>
      <w:r w:rsidR="008D1FAC" w:rsidRPr="00D32FFA">
        <w:rPr>
          <w:sz w:val="28"/>
          <w:szCs w:val="28"/>
        </w:rPr>
        <w:t>З</w:t>
      </w:r>
      <w:r w:rsidRPr="00D32FFA">
        <w:rPr>
          <w:sz w:val="28"/>
          <w:szCs w:val="28"/>
        </w:rPr>
        <w:t>апроса предложений,</w:t>
      </w:r>
      <w:r w:rsidR="008B71AC">
        <w:rPr>
          <w:sz w:val="28"/>
          <w:szCs w:val="28"/>
        </w:rPr>
        <w:t xml:space="preserve"> </w:t>
      </w:r>
      <w:r w:rsidR="00993B9D">
        <w:rPr>
          <w:sz w:val="28"/>
          <w:szCs w:val="28"/>
        </w:rPr>
        <w:t>участника</w:t>
      </w:r>
      <w:r w:rsidR="008B71AC">
        <w:rPr>
          <w:sz w:val="28"/>
          <w:szCs w:val="28"/>
        </w:rPr>
        <w:t xml:space="preserve">, с которым в соответствии с </w:t>
      </w:r>
      <w:r w:rsidR="008B71AC" w:rsidRPr="008B71AC">
        <w:rPr>
          <w:sz w:val="28"/>
          <w:szCs w:val="28"/>
        </w:rPr>
        <w:t xml:space="preserve">условиями настоящей документации о </w:t>
      </w:r>
      <w:r w:rsidR="008B71AC" w:rsidRPr="008B71AC">
        <w:rPr>
          <w:sz w:val="28"/>
          <w:szCs w:val="28"/>
        </w:rPr>
        <w:lastRenderedPageBreak/>
        <w:t>закупке заключается договор</w:t>
      </w:r>
      <w:r w:rsidR="00D24412">
        <w:rPr>
          <w:sz w:val="28"/>
          <w:szCs w:val="28"/>
        </w:rPr>
        <w:t>,</w:t>
      </w:r>
      <w:r w:rsidRPr="00D32FFA">
        <w:rPr>
          <w:sz w:val="28"/>
          <w:szCs w:val="28"/>
        </w:rPr>
        <w:t xml:space="preserve"> </w:t>
      </w:r>
      <w:r w:rsidR="00D24412">
        <w:rPr>
          <w:sz w:val="28"/>
          <w:szCs w:val="28"/>
        </w:rPr>
        <w:t>таким лицам</w:t>
      </w:r>
      <w:r w:rsidRPr="00D32FFA">
        <w:rPr>
          <w:sz w:val="28"/>
          <w:szCs w:val="28"/>
        </w:rPr>
        <w:t xml:space="preserve"> требуется получение одобрения сделки, являющейся предметом </w:t>
      </w:r>
      <w:r w:rsidR="008D1FAC" w:rsidRPr="00D32FFA">
        <w:rPr>
          <w:sz w:val="28"/>
          <w:szCs w:val="28"/>
        </w:rPr>
        <w:t>З</w:t>
      </w:r>
      <w:r w:rsidRPr="00D32FFA">
        <w:rPr>
          <w:sz w:val="28"/>
          <w:szCs w:val="28"/>
        </w:rPr>
        <w:t xml:space="preserve">апроса предложений,  органами управления, </w:t>
      </w:r>
      <w:r w:rsidR="00D24412">
        <w:rPr>
          <w:sz w:val="28"/>
          <w:szCs w:val="28"/>
        </w:rPr>
        <w:t>такие лица</w:t>
      </w:r>
      <w:r w:rsidRPr="00D32FFA">
        <w:rPr>
          <w:sz w:val="28"/>
          <w:szCs w:val="28"/>
        </w:rPr>
        <w:t xml:space="preserve">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w:t>
      </w:r>
      <w:r w:rsidR="007C51E1" w:rsidRPr="00D32FFA">
        <w:rPr>
          <w:sz w:val="28"/>
          <w:szCs w:val="28"/>
        </w:rPr>
        <w:t>З</w:t>
      </w:r>
      <w:r w:rsidRPr="00D32FFA">
        <w:rPr>
          <w:sz w:val="28"/>
          <w:szCs w:val="28"/>
        </w:rPr>
        <w:t>апроса предложений.</w:t>
      </w:r>
    </w:p>
    <w:p w14:paraId="1251AF9C" w14:textId="77777777" w:rsidR="001B150C" w:rsidRPr="00D32FFA" w:rsidRDefault="007D6548" w:rsidP="00244C80">
      <w:pPr>
        <w:numPr>
          <w:ilvl w:val="0"/>
          <w:numId w:val="22"/>
        </w:numPr>
        <w:ind w:left="0" w:firstLine="709"/>
        <w:jc w:val="both"/>
        <w:rPr>
          <w:sz w:val="28"/>
          <w:szCs w:val="28"/>
        </w:rPr>
      </w:pPr>
      <w:r w:rsidRPr="00D32FFA">
        <w:rPr>
          <w:sz w:val="28"/>
          <w:szCs w:val="28"/>
        </w:rPr>
        <w:t>Заказчик вправе отклонить такое предложение победителя</w:t>
      </w:r>
      <w:r w:rsidR="00C869B4">
        <w:rPr>
          <w:sz w:val="28"/>
          <w:szCs w:val="28"/>
        </w:rPr>
        <w:t>/победителей</w:t>
      </w:r>
      <w:r w:rsidRPr="00D32FFA">
        <w:rPr>
          <w:sz w:val="28"/>
          <w:szCs w:val="28"/>
        </w:rPr>
        <w:t>. В таком случае победитель</w:t>
      </w:r>
      <w:r w:rsidR="009D3A40" w:rsidRPr="00D32FFA">
        <w:rPr>
          <w:sz w:val="28"/>
          <w:szCs w:val="28"/>
        </w:rPr>
        <w:t xml:space="preserve"> Запроса предложений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8D1FAC" w:rsidRPr="00D32FFA">
        <w:rPr>
          <w:sz w:val="28"/>
          <w:szCs w:val="28"/>
        </w:rPr>
        <w:t>З</w:t>
      </w:r>
      <w:r w:rsidRPr="00D32FFA">
        <w:rPr>
          <w:sz w:val="28"/>
          <w:szCs w:val="28"/>
        </w:rPr>
        <w:t>апроса предложений признано более одного участника, договор (договоры) заключаются с другими победителями.</w:t>
      </w:r>
      <w:r w:rsidR="001B150C" w:rsidRPr="00D32FFA">
        <w:rPr>
          <w:sz w:val="28"/>
          <w:szCs w:val="28"/>
        </w:rPr>
        <w:t xml:space="preserve"> </w:t>
      </w:r>
      <w:r w:rsidR="00493AB2" w:rsidRPr="00D32FFA">
        <w:rPr>
          <w:sz w:val="28"/>
          <w:szCs w:val="28"/>
        </w:rPr>
        <w:t>Участник Запроса предложений, Заявке которого был присвоен второй номер, не вправе отказаться от заключения договора.</w:t>
      </w:r>
    </w:p>
    <w:p w14:paraId="62CAA7BF" w14:textId="77777777" w:rsidR="00E7210E" w:rsidRPr="00D32FFA" w:rsidRDefault="007D6548" w:rsidP="00244C80">
      <w:pPr>
        <w:numPr>
          <w:ilvl w:val="0"/>
          <w:numId w:val="22"/>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w:t>
      </w:r>
      <w:r w:rsidR="00730F52">
        <w:rPr>
          <w:sz w:val="28"/>
          <w:szCs w:val="28"/>
        </w:rPr>
        <w:t xml:space="preserve"> 5</w:t>
      </w:r>
      <w:r w:rsidRPr="00D32FFA">
        <w:rPr>
          <w:sz w:val="28"/>
          <w:szCs w:val="28"/>
        </w:rPr>
        <w:t xml:space="preserve"> к настоящей документации.</w:t>
      </w:r>
    </w:p>
    <w:p w14:paraId="13922D72" w14:textId="77777777" w:rsidR="000454C8" w:rsidRPr="00D32FFA" w:rsidRDefault="000454C8" w:rsidP="00244C80">
      <w:pPr>
        <w:numPr>
          <w:ilvl w:val="0"/>
          <w:numId w:val="22"/>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 xml:space="preserve">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частником Запроса предложений.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частника в срок, не превышающий 10 (десять) календарных дней с даты признания победителя уклонившимся от заключения договора.</w:t>
      </w:r>
    </w:p>
    <w:p w14:paraId="69E626D5" w14:textId="77777777" w:rsidR="000978CE" w:rsidRPr="00D32FFA" w:rsidRDefault="000978CE" w:rsidP="00244C80">
      <w:pPr>
        <w:numPr>
          <w:ilvl w:val="0"/>
          <w:numId w:val="22"/>
        </w:numPr>
        <w:ind w:left="0" w:firstLine="709"/>
        <w:jc w:val="both"/>
        <w:rPr>
          <w:sz w:val="28"/>
          <w:szCs w:val="28"/>
        </w:rPr>
      </w:pPr>
      <w:r w:rsidRPr="00D32FFA">
        <w:rPr>
          <w:sz w:val="28"/>
          <w:szCs w:val="28"/>
        </w:rPr>
        <w:t xml:space="preserve">Участник, Заявке которого присвоен второй номер, обязан подписать договор и передать его Заказчику в порядке и в сроки, предусмотренные </w:t>
      </w:r>
      <w:r w:rsidR="009B32F3">
        <w:rPr>
          <w:sz w:val="28"/>
          <w:szCs w:val="28"/>
        </w:rPr>
        <w:t>под</w:t>
      </w:r>
      <w:r w:rsidRPr="00D32FFA">
        <w:rPr>
          <w:sz w:val="28"/>
          <w:szCs w:val="28"/>
        </w:rPr>
        <w:t xml:space="preserve">пунктом </w:t>
      </w:r>
      <w:r w:rsidR="00245169">
        <w:rPr>
          <w:sz w:val="28"/>
          <w:szCs w:val="28"/>
        </w:rPr>
        <w:t>2.10</w:t>
      </w:r>
      <w:r w:rsidRPr="00D32FFA">
        <w:rPr>
          <w:sz w:val="28"/>
          <w:szCs w:val="28"/>
        </w:rPr>
        <w:t>.</w:t>
      </w:r>
      <w:r w:rsidR="00370C44" w:rsidRPr="00D32FFA">
        <w:rPr>
          <w:sz w:val="28"/>
          <w:szCs w:val="28"/>
        </w:rPr>
        <w:t>3</w:t>
      </w:r>
      <w:r w:rsidR="00993B9D">
        <w:rPr>
          <w:sz w:val="28"/>
          <w:szCs w:val="28"/>
        </w:rPr>
        <w:t>, 2.10.4</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14:paraId="3D6CB0F7" w14:textId="77777777" w:rsidR="006402DD" w:rsidRDefault="00534697" w:rsidP="00244C80">
      <w:pPr>
        <w:numPr>
          <w:ilvl w:val="0"/>
          <w:numId w:val="22"/>
        </w:numPr>
        <w:ind w:left="0" w:firstLine="709"/>
        <w:jc w:val="both"/>
        <w:rPr>
          <w:sz w:val="28"/>
          <w:szCs w:val="28"/>
        </w:rPr>
      </w:pPr>
      <w:r w:rsidRPr="00D32FFA">
        <w:rPr>
          <w:sz w:val="28"/>
          <w:szCs w:val="28"/>
        </w:rPr>
        <w:t xml:space="preserve"> </w:t>
      </w:r>
      <w:r w:rsidR="006402DD" w:rsidRPr="00D32FFA">
        <w:rPr>
          <w:sz w:val="28"/>
          <w:szCs w:val="28"/>
        </w:rPr>
        <w:t xml:space="preserve">До заключения договора лицо, с которым заключается договор по итогам Запроса предложений,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0DCDC9AD" w14:textId="77777777" w:rsidR="008A3E89" w:rsidRPr="00D32FFA" w:rsidRDefault="008A3E89" w:rsidP="008A3E89">
      <w:pPr>
        <w:ind w:firstLine="709"/>
        <w:jc w:val="both"/>
        <w:rPr>
          <w:sz w:val="28"/>
          <w:szCs w:val="28"/>
        </w:rPr>
      </w:pPr>
      <w:r w:rsidRPr="008A3E8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2ABEB270" w14:textId="77777777" w:rsidR="006402DD" w:rsidRPr="00D32FFA" w:rsidRDefault="006402DD" w:rsidP="008A3E89">
      <w:pPr>
        <w:ind w:firstLine="709"/>
        <w:jc w:val="both"/>
        <w:rPr>
          <w:sz w:val="28"/>
          <w:szCs w:val="28"/>
        </w:rPr>
      </w:pPr>
      <w:r w:rsidRPr="00D32FFA">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14:paraId="70D03C31" w14:textId="77777777" w:rsidR="006402DD" w:rsidRPr="00D32FFA" w:rsidRDefault="006402DD" w:rsidP="00244C80">
      <w:pPr>
        <w:numPr>
          <w:ilvl w:val="0"/>
          <w:numId w:val="22"/>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14:paraId="7FA204E7" w14:textId="77777777" w:rsidR="00C264D5" w:rsidRDefault="00C264D5" w:rsidP="00244C80">
      <w:pPr>
        <w:numPr>
          <w:ilvl w:val="0"/>
          <w:numId w:val="22"/>
        </w:numPr>
        <w:ind w:left="0" w:firstLine="709"/>
        <w:jc w:val="both"/>
        <w:rPr>
          <w:sz w:val="28"/>
          <w:szCs w:val="28"/>
        </w:rPr>
      </w:pPr>
      <w:r w:rsidRPr="00D32FFA">
        <w:rPr>
          <w:sz w:val="28"/>
          <w:szCs w:val="28"/>
        </w:rPr>
        <w:t>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w:t>
      </w:r>
      <w:r w:rsidR="008C002A">
        <w:rPr>
          <w:sz w:val="28"/>
          <w:szCs w:val="28"/>
        </w:rPr>
        <w:t>аказчик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Запроса предложений,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Запроса предложений от заключения договора, с согласия такого </w:t>
      </w:r>
      <w:r w:rsidR="007B36CE" w:rsidRPr="00D32FFA">
        <w:rPr>
          <w:sz w:val="28"/>
          <w:szCs w:val="28"/>
        </w:rPr>
        <w:t>у</w:t>
      </w:r>
      <w:r w:rsidRPr="00D32FFA">
        <w:rPr>
          <w:sz w:val="28"/>
          <w:szCs w:val="28"/>
        </w:rPr>
        <w:t xml:space="preserve">частника. </w:t>
      </w:r>
    </w:p>
    <w:p w14:paraId="05A321B6" w14:textId="77777777" w:rsidR="007D6548" w:rsidRPr="00D32FFA" w:rsidRDefault="007D6548" w:rsidP="00C950E5">
      <w:pPr>
        <w:pStyle w:val="a1"/>
        <w:ind w:firstLine="0"/>
        <w:rPr>
          <w:sz w:val="28"/>
          <w:szCs w:val="28"/>
        </w:rPr>
      </w:pPr>
    </w:p>
    <w:p w14:paraId="5E50E61B" w14:textId="77777777" w:rsidR="000954FB" w:rsidRPr="00D32FFA" w:rsidRDefault="006400A0" w:rsidP="00EB6E83">
      <w:pPr>
        <w:spacing w:after="120"/>
        <w:jc w:val="center"/>
        <w:outlineLvl w:val="0"/>
        <w:rPr>
          <w:b/>
          <w:bCs/>
          <w:sz w:val="32"/>
          <w:szCs w:val="32"/>
        </w:rPr>
      </w:pPr>
      <w:r w:rsidRPr="00D32FFA">
        <w:rPr>
          <w:b/>
          <w:bCs/>
          <w:sz w:val="32"/>
          <w:szCs w:val="32"/>
        </w:rPr>
        <w:t>Раздел 3</w:t>
      </w:r>
      <w:r w:rsidR="000954FB" w:rsidRPr="00D32FFA">
        <w:rPr>
          <w:b/>
          <w:bCs/>
          <w:sz w:val="32"/>
          <w:szCs w:val="32"/>
        </w:rPr>
        <w:t>. Порядок оформления Заявок</w:t>
      </w:r>
    </w:p>
    <w:p w14:paraId="60989357" w14:textId="77777777" w:rsidR="000954FB" w:rsidRPr="00D32FFA" w:rsidRDefault="000954FB" w:rsidP="00C950E5">
      <w:pPr>
        <w:pStyle w:val="a1"/>
        <w:ind w:firstLine="0"/>
        <w:rPr>
          <w:b/>
          <w:bCs/>
          <w:sz w:val="28"/>
          <w:szCs w:val="28"/>
        </w:rPr>
      </w:pPr>
    </w:p>
    <w:p w14:paraId="58596245" w14:textId="77777777" w:rsidR="000954FB" w:rsidRPr="00D32FFA" w:rsidRDefault="000954FB" w:rsidP="00244C80">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sidRPr="00D32FFA">
        <w:rPr>
          <w:rFonts w:eastAsia="MS Mincho"/>
          <w:i w:val="0"/>
        </w:rPr>
        <w:t>О</w:t>
      </w:r>
      <w:bookmarkEnd w:id="1"/>
      <w:bookmarkEnd w:id="2"/>
      <w:r w:rsidRPr="00D32FFA">
        <w:rPr>
          <w:rFonts w:eastAsia="MS Mincho"/>
          <w:i w:val="0"/>
        </w:rPr>
        <w:t xml:space="preserve">формление Заявки </w:t>
      </w:r>
    </w:p>
    <w:p w14:paraId="781BDFF5" w14:textId="77777777" w:rsidR="000954FB" w:rsidRPr="00D32FFA" w:rsidRDefault="000954FB" w:rsidP="00244C80">
      <w:pPr>
        <w:pStyle w:val="a1"/>
        <w:numPr>
          <w:ilvl w:val="2"/>
          <w:numId w:val="13"/>
        </w:numPr>
        <w:ind w:left="0" w:firstLine="709"/>
        <w:rPr>
          <w:sz w:val="28"/>
        </w:rPr>
      </w:pPr>
      <w:r w:rsidRPr="00D32FFA">
        <w:rPr>
          <w:sz w:val="28"/>
          <w:szCs w:val="28"/>
        </w:rPr>
        <w:t>Заявка должна быть представлена</w:t>
      </w:r>
      <w:r w:rsidR="00F53BD9" w:rsidRPr="00D32FFA">
        <w:rPr>
          <w:sz w:val="28"/>
          <w:szCs w:val="28"/>
        </w:rPr>
        <w:t xml:space="preserve"> на бумажном носителе (письмом)</w:t>
      </w:r>
      <w:r w:rsidR="00571D62" w:rsidRPr="00D32FFA">
        <w:rPr>
          <w:sz w:val="28"/>
        </w:rPr>
        <w:t>,</w:t>
      </w:r>
      <w:r w:rsidR="00571D62" w:rsidRPr="00D32FFA">
        <w:t xml:space="preserve"> </w:t>
      </w:r>
      <w:r w:rsidR="00571D62" w:rsidRPr="00D32FFA">
        <w:rPr>
          <w:sz w:val="28"/>
        </w:rPr>
        <w:t>по факсу или в скан-копии по электронной почте конт</w:t>
      </w:r>
      <w:r w:rsidR="004E2DE7">
        <w:rPr>
          <w:sz w:val="28"/>
        </w:rPr>
        <w:t>актного(ых) лица (лиц) Организатора</w:t>
      </w:r>
      <w:r w:rsidR="00571D62" w:rsidRPr="00D32FFA">
        <w:rPr>
          <w:sz w:val="28"/>
        </w:rPr>
        <w:t xml:space="preserve"> (пункт 2 Информационной карты) с обязательным последующим досылом оригинала</w:t>
      </w:r>
      <w:r w:rsidR="00C950E5" w:rsidRPr="00D32FFA">
        <w:rPr>
          <w:sz w:val="28"/>
          <w:szCs w:val="28"/>
        </w:rPr>
        <w:t xml:space="preserve"> не позднее, чем за 3 календарных дня до дня подведения итогов Запроса предложений (пункт 10 Информационной карты).</w:t>
      </w:r>
    </w:p>
    <w:p w14:paraId="606BB39C" w14:textId="77777777" w:rsidR="000954FB" w:rsidRDefault="001E56AB" w:rsidP="00244C80">
      <w:pPr>
        <w:pStyle w:val="a1"/>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22F84D8C" wp14:editId="2AC3C2C3">
                <wp:simplePos x="0" y="0"/>
                <wp:positionH relativeFrom="column">
                  <wp:posOffset>77470</wp:posOffset>
                </wp:positionH>
                <wp:positionV relativeFrom="paragraph">
                  <wp:posOffset>513080</wp:posOffset>
                </wp:positionV>
                <wp:extent cx="6120130" cy="1796415"/>
                <wp:effectExtent l="0" t="0" r="13970" b="13335"/>
                <wp:wrapTight wrapText="bothSides">
                  <wp:wrapPolygon edited="0">
                    <wp:start x="0" y="0"/>
                    <wp:lineTo x="0" y="21531"/>
                    <wp:lineTo x="21582" y="21531"/>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96415"/>
                        </a:xfrm>
                        <a:prstGeom prst="rect">
                          <a:avLst/>
                        </a:prstGeom>
                        <a:solidFill>
                          <a:srgbClr val="FFFFFF"/>
                        </a:solidFill>
                        <a:ln w="19050">
                          <a:solidFill>
                            <a:srgbClr val="000000"/>
                          </a:solidFill>
                          <a:miter lim="800000"/>
                          <a:headEnd/>
                          <a:tailEnd/>
                        </a:ln>
                      </wps:spPr>
                      <wps:txbx>
                        <w:txbxContent>
                          <w:p w14:paraId="66BC8F8B" w14:textId="77777777" w:rsidR="00AE622B" w:rsidRPr="007E6DE4" w:rsidRDefault="00AE622B" w:rsidP="000954FB">
                            <w:pPr>
                              <w:jc w:val="center"/>
                              <w:rPr>
                                <w:b/>
                                <w:sz w:val="28"/>
                                <w:szCs w:val="28"/>
                              </w:rPr>
                            </w:pPr>
                            <w:r w:rsidRPr="007E6DE4">
                              <w:rPr>
                                <w:b/>
                                <w:sz w:val="28"/>
                                <w:szCs w:val="28"/>
                              </w:rPr>
                              <w:t xml:space="preserve">_____________________________________________, </w:t>
                            </w:r>
                          </w:p>
                          <w:p w14:paraId="6ADBB603" w14:textId="77777777" w:rsidR="00AE622B" w:rsidRDefault="00AE622B" w:rsidP="000954FB">
                            <w:pPr>
                              <w:jc w:val="center"/>
                              <w:rPr>
                                <w:sz w:val="28"/>
                                <w:szCs w:val="28"/>
                              </w:rPr>
                            </w:pPr>
                            <w:r w:rsidRPr="007E6DE4">
                              <w:rPr>
                                <w:i/>
                                <w:sz w:val="20"/>
                                <w:szCs w:val="20"/>
                              </w:rPr>
                              <w:t>наименование претендента</w:t>
                            </w:r>
                            <w:r w:rsidRPr="00923E2D">
                              <w:rPr>
                                <w:sz w:val="28"/>
                                <w:szCs w:val="28"/>
                              </w:rPr>
                              <w:t xml:space="preserve"> </w:t>
                            </w:r>
                          </w:p>
                          <w:p w14:paraId="09E28E39" w14:textId="77777777" w:rsidR="00AE622B" w:rsidRPr="007E6DE4" w:rsidRDefault="00AE622B" w:rsidP="000954FB">
                            <w:pPr>
                              <w:jc w:val="center"/>
                              <w:rPr>
                                <w:b/>
                                <w:sz w:val="28"/>
                                <w:szCs w:val="28"/>
                              </w:rPr>
                            </w:pPr>
                            <w:r w:rsidRPr="007E6DE4">
                              <w:rPr>
                                <w:b/>
                                <w:sz w:val="28"/>
                                <w:szCs w:val="28"/>
                              </w:rPr>
                              <w:t>________________________________________</w:t>
                            </w:r>
                          </w:p>
                          <w:p w14:paraId="5376E15F" w14:textId="77777777" w:rsidR="00AE622B" w:rsidRPr="007E6DE4" w:rsidRDefault="00AE622B" w:rsidP="000954FB">
                            <w:pPr>
                              <w:jc w:val="center"/>
                              <w:rPr>
                                <w:i/>
                                <w:sz w:val="20"/>
                                <w:szCs w:val="20"/>
                              </w:rPr>
                            </w:pPr>
                            <w:r w:rsidRPr="007E6DE4">
                              <w:rPr>
                                <w:i/>
                                <w:sz w:val="20"/>
                                <w:szCs w:val="20"/>
                              </w:rPr>
                              <w:t>государство регистрации претендента</w:t>
                            </w:r>
                          </w:p>
                          <w:p w14:paraId="12B0C9FD" w14:textId="77777777" w:rsidR="00AE622B" w:rsidRPr="007E6DE4" w:rsidRDefault="00AE622B" w:rsidP="000954FB">
                            <w:pPr>
                              <w:jc w:val="center"/>
                              <w:rPr>
                                <w:b/>
                                <w:sz w:val="28"/>
                                <w:szCs w:val="28"/>
                              </w:rPr>
                            </w:pPr>
                            <w:r w:rsidRPr="007E6DE4">
                              <w:rPr>
                                <w:b/>
                                <w:sz w:val="28"/>
                                <w:szCs w:val="28"/>
                              </w:rPr>
                              <w:t>_____________________________</w:t>
                            </w:r>
                            <w:r>
                              <w:rPr>
                                <w:b/>
                                <w:sz w:val="28"/>
                                <w:szCs w:val="28"/>
                              </w:rPr>
                              <w:t>__________________</w:t>
                            </w:r>
                          </w:p>
                          <w:p w14:paraId="2341A589" w14:textId="77777777" w:rsidR="00AE622B" w:rsidRPr="007E6DE4" w:rsidRDefault="00AE622B" w:rsidP="000954FB">
                            <w:pPr>
                              <w:jc w:val="center"/>
                              <w:rPr>
                                <w:i/>
                                <w:sz w:val="20"/>
                                <w:szCs w:val="20"/>
                              </w:rPr>
                            </w:pPr>
                            <w:r w:rsidRPr="007E6DE4">
                              <w:rPr>
                                <w:i/>
                                <w:sz w:val="20"/>
                                <w:szCs w:val="20"/>
                              </w:rPr>
                              <w:t>ИНН претендента (для претендентов-резидентов Российской Федерации)</w:t>
                            </w:r>
                          </w:p>
                          <w:p w14:paraId="28783C35" w14:textId="77777777" w:rsidR="00AE622B" w:rsidRDefault="00AE622B" w:rsidP="000954FB">
                            <w:pPr>
                              <w:jc w:val="both"/>
                            </w:pPr>
                          </w:p>
                          <w:p w14:paraId="27AA8304" w14:textId="77777777" w:rsidR="00AE622B" w:rsidRDefault="00AE622B" w:rsidP="000954FB">
                            <w:pPr>
                              <w:jc w:val="center"/>
                              <w:rPr>
                                <w:b/>
                              </w:rPr>
                            </w:pPr>
                            <w:r w:rsidRPr="00923E2D">
                              <w:rPr>
                                <w:b/>
                              </w:rPr>
                              <w:t xml:space="preserve">ЗАЯВКА НА УЧАСТИЕ В </w:t>
                            </w:r>
                            <w:r>
                              <w:rPr>
                                <w:b/>
                              </w:rPr>
                              <w:t xml:space="preserve">ЗАПРОСЕ ПРЕДЛОЖЕНИЙ № </w:t>
                            </w:r>
                            <w:r w:rsidRPr="00D32DAC">
                              <w:rPr>
                                <w:b/>
                              </w:rPr>
                              <w:t>ЗП-ЦКПКУ-18-1-НЕЕИС</w:t>
                            </w:r>
                            <w:r>
                              <w:rPr>
                                <w:b/>
                              </w:rPr>
                              <w:t xml:space="preserve">  </w:t>
                            </w:r>
                          </w:p>
                          <w:p w14:paraId="5370E80D" w14:textId="77777777" w:rsidR="00AE622B" w:rsidRPr="00923E2D" w:rsidRDefault="00AE622B" w:rsidP="000954FB">
                            <w:pPr>
                              <w:jc w:val="center"/>
                              <w:rPr>
                                <w:b/>
                              </w:rPr>
                            </w:pPr>
                          </w:p>
                          <w:p w14:paraId="2D830C05" w14:textId="77777777" w:rsidR="00AE622B" w:rsidRPr="00923E2D" w:rsidRDefault="00AE622B"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2F84D8C" id="_x0000_t202" coordsize="21600,21600" o:spt="202" path="m,l,21600r21600,l21600,xe">
                <v:stroke joinstyle="miter"/>
                <v:path gradientshapeok="t" o:connecttype="rect"/>
              </v:shapetype>
              <v:shape id="Text Box 2" o:spid="_x0000_s1026" type="#_x0000_t202" style="position:absolute;left:0;text-align:left;margin-left:6.1pt;margin-top:40.4pt;width:481.9pt;height:14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" strokeweight="1.5pt">
                <v:textbox>
                  <w:txbxContent>
                    <w:p w14:paraId="66BC8F8B" w14:textId="77777777" w:rsidR="00AE622B" w:rsidRPr="007E6DE4" w:rsidRDefault="00AE622B" w:rsidP="000954FB">
                      <w:pPr>
                        <w:jc w:val="center"/>
                        <w:rPr>
                          <w:b/>
                          <w:sz w:val="28"/>
                          <w:szCs w:val="28"/>
                        </w:rPr>
                      </w:pPr>
                      <w:r w:rsidRPr="007E6DE4">
                        <w:rPr>
                          <w:b/>
                          <w:sz w:val="28"/>
                          <w:szCs w:val="28"/>
                        </w:rPr>
                        <w:t xml:space="preserve">_____________________________________________, </w:t>
                      </w:r>
                    </w:p>
                    <w:p w14:paraId="6ADBB603" w14:textId="77777777" w:rsidR="00AE622B" w:rsidRDefault="00AE622B" w:rsidP="000954FB">
                      <w:pPr>
                        <w:jc w:val="center"/>
                        <w:rPr>
                          <w:sz w:val="28"/>
                          <w:szCs w:val="28"/>
                        </w:rPr>
                      </w:pPr>
                      <w:r w:rsidRPr="007E6DE4">
                        <w:rPr>
                          <w:i/>
                          <w:sz w:val="20"/>
                          <w:szCs w:val="20"/>
                        </w:rPr>
                        <w:t>наименование претендента</w:t>
                      </w:r>
                      <w:r w:rsidRPr="00923E2D">
                        <w:rPr>
                          <w:sz w:val="28"/>
                          <w:szCs w:val="28"/>
                        </w:rPr>
                        <w:t xml:space="preserve"> </w:t>
                      </w:r>
                    </w:p>
                    <w:p w14:paraId="09E28E39" w14:textId="77777777" w:rsidR="00AE622B" w:rsidRPr="007E6DE4" w:rsidRDefault="00AE622B" w:rsidP="000954FB">
                      <w:pPr>
                        <w:jc w:val="center"/>
                        <w:rPr>
                          <w:b/>
                          <w:sz w:val="28"/>
                          <w:szCs w:val="28"/>
                        </w:rPr>
                      </w:pPr>
                      <w:r w:rsidRPr="007E6DE4">
                        <w:rPr>
                          <w:b/>
                          <w:sz w:val="28"/>
                          <w:szCs w:val="28"/>
                        </w:rPr>
                        <w:t>________________________________________</w:t>
                      </w:r>
                    </w:p>
                    <w:p w14:paraId="5376E15F" w14:textId="77777777" w:rsidR="00AE622B" w:rsidRPr="007E6DE4" w:rsidRDefault="00AE622B" w:rsidP="000954FB">
                      <w:pPr>
                        <w:jc w:val="center"/>
                        <w:rPr>
                          <w:i/>
                          <w:sz w:val="20"/>
                          <w:szCs w:val="20"/>
                        </w:rPr>
                      </w:pPr>
                      <w:r w:rsidRPr="007E6DE4">
                        <w:rPr>
                          <w:i/>
                          <w:sz w:val="20"/>
                          <w:szCs w:val="20"/>
                        </w:rPr>
                        <w:t>государство регистрации претендента</w:t>
                      </w:r>
                    </w:p>
                    <w:p w14:paraId="12B0C9FD" w14:textId="77777777" w:rsidR="00AE622B" w:rsidRPr="007E6DE4" w:rsidRDefault="00AE622B" w:rsidP="000954FB">
                      <w:pPr>
                        <w:jc w:val="center"/>
                        <w:rPr>
                          <w:b/>
                          <w:sz w:val="28"/>
                          <w:szCs w:val="28"/>
                        </w:rPr>
                      </w:pPr>
                      <w:r w:rsidRPr="007E6DE4">
                        <w:rPr>
                          <w:b/>
                          <w:sz w:val="28"/>
                          <w:szCs w:val="28"/>
                        </w:rPr>
                        <w:t>_____________________________</w:t>
                      </w:r>
                      <w:r>
                        <w:rPr>
                          <w:b/>
                          <w:sz w:val="28"/>
                          <w:szCs w:val="28"/>
                        </w:rPr>
                        <w:t>__________________</w:t>
                      </w:r>
                    </w:p>
                    <w:p w14:paraId="2341A589" w14:textId="77777777" w:rsidR="00AE622B" w:rsidRPr="007E6DE4" w:rsidRDefault="00AE622B" w:rsidP="000954FB">
                      <w:pPr>
                        <w:jc w:val="center"/>
                        <w:rPr>
                          <w:i/>
                          <w:sz w:val="20"/>
                          <w:szCs w:val="20"/>
                        </w:rPr>
                      </w:pPr>
                      <w:r w:rsidRPr="007E6DE4">
                        <w:rPr>
                          <w:i/>
                          <w:sz w:val="20"/>
                          <w:szCs w:val="20"/>
                        </w:rPr>
                        <w:t>ИНН претендента (для претендентов-резидентов Российской Федерации)</w:t>
                      </w:r>
                    </w:p>
                    <w:p w14:paraId="28783C35" w14:textId="77777777" w:rsidR="00AE622B" w:rsidRDefault="00AE622B" w:rsidP="000954FB">
                      <w:pPr>
                        <w:jc w:val="both"/>
                      </w:pPr>
                    </w:p>
                    <w:p w14:paraId="27AA8304" w14:textId="77777777" w:rsidR="00AE622B" w:rsidRDefault="00AE622B" w:rsidP="000954FB">
                      <w:pPr>
                        <w:jc w:val="center"/>
                        <w:rPr>
                          <w:b/>
                        </w:rPr>
                      </w:pPr>
                      <w:r w:rsidRPr="00923E2D">
                        <w:rPr>
                          <w:b/>
                        </w:rPr>
                        <w:t xml:space="preserve">ЗАЯВКА НА УЧАСТИЕ В </w:t>
                      </w:r>
                      <w:r>
                        <w:rPr>
                          <w:b/>
                        </w:rPr>
                        <w:t xml:space="preserve">ЗАПРОСЕ ПРЕДЛОЖЕНИЙ № </w:t>
                      </w:r>
                      <w:r w:rsidRPr="00D32DAC">
                        <w:rPr>
                          <w:b/>
                        </w:rPr>
                        <w:t>ЗП-ЦКПКУ-18-1-НЕЕИС</w:t>
                      </w:r>
                      <w:r>
                        <w:rPr>
                          <w:b/>
                        </w:rPr>
                        <w:t xml:space="preserve">  </w:t>
                      </w:r>
                    </w:p>
                    <w:p w14:paraId="5370E80D" w14:textId="77777777" w:rsidR="00AE622B" w:rsidRPr="00923E2D" w:rsidRDefault="00AE622B" w:rsidP="000954FB">
                      <w:pPr>
                        <w:jc w:val="center"/>
                        <w:rPr>
                          <w:b/>
                        </w:rPr>
                      </w:pPr>
                    </w:p>
                    <w:p w14:paraId="2D830C05" w14:textId="77777777" w:rsidR="00AE622B" w:rsidRPr="00923E2D" w:rsidRDefault="00AE622B" w:rsidP="000954FB">
                      <w:pPr>
                        <w:ind w:left="2124" w:firstLine="708"/>
                        <w:rPr>
                          <w:i/>
                        </w:rPr>
                      </w:pPr>
                    </w:p>
                  </w:txbxContent>
                </v:textbox>
                <w10:wrap type="tight"/>
              </v:shape>
            </w:pict>
          </mc:Fallback>
        </mc:AlternateContent>
      </w:r>
      <w:r w:rsidR="00DC0783" w:rsidRPr="00D32FFA">
        <w:rPr>
          <w:sz w:val="28"/>
          <w:szCs w:val="28"/>
        </w:rPr>
        <w:t xml:space="preserve"> </w:t>
      </w:r>
      <w:r w:rsidR="00F53BD9" w:rsidRPr="00D32FFA">
        <w:rPr>
          <w:sz w:val="28"/>
        </w:rPr>
        <w:t>Письмо</w:t>
      </w:r>
      <w:r w:rsidR="00737347">
        <w:rPr>
          <w:sz w:val="28"/>
        </w:rPr>
        <w:t xml:space="preserve"> (конверт)</w:t>
      </w:r>
      <w:r w:rsidR="00F53BD9" w:rsidRPr="00D32FFA">
        <w:rPr>
          <w:sz w:val="28"/>
        </w:rPr>
        <w:t xml:space="preserve">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14:paraId="1ED66062" w14:textId="77777777" w:rsidR="000954FB" w:rsidRDefault="000954FB" w:rsidP="00153C3B">
      <w:pPr>
        <w:pStyle w:val="a1"/>
        <w:ind w:firstLine="0"/>
        <w:rPr>
          <w:sz w:val="28"/>
          <w:szCs w:val="28"/>
        </w:rPr>
      </w:pPr>
    </w:p>
    <w:p w14:paraId="213C5AFB" w14:textId="77777777" w:rsidR="000954FB" w:rsidRPr="007D00C3" w:rsidRDefault="00737347" w:rsidP="00244C80">
      <w:pPr>
        <w:pStyle w:val="a1"/>
        <w:numPr>
          <w:ilvl w:val="2"/>
          <w:numId w:val="13"/>
        </w:numPr>
        <w:ind w:left="0" w:firstLine="709"/>
        <w:rPr>
          <w:sz w:val="28"/>
          <w:szCs w:val="28"/>
        </w:rPr>
      </w:pPr>
      <w:r>
        <w:rPr>
          <w:sz w:val="28"/>
        </w:rPr>
        <w:t>Заявка</w:t>
      </w:r>
      <w:r w:rsidR="000954FB" w:rsidRPr="004332C1">
        <w:rPr>
          <w:sz w:val="28"/>
          <w:szCs w:val="28"/>
        </w:rPr>
        <w:t xml:space="preserve"> должн</w:t>
      </w:r>
      <w:r>
        <w:rPr>
          <w:sz w:val="28"/>
          <w:szCs w:val="28"/>
        </w:rPr>
        <w:t>а</w:t>
      </w:r>
      <w:r w:rsidR="000954FB" w:rsidRPr="004332C1">
        <w:rPr>
          <w:sz w:val="28"/>
          <w:szCs w:val="28"/>
        </w:rPr>
        <w:t xml:space="preserve"> содержать</w:t>
      </w:r>
      <w:r w:rsidR="002F345D">
        <w:rPr>
          <w:sz w:val="28"/>
          <w:szCs w:val="28"/>
        </w:rPr>
        <w:t xml:space="preserve"> документы, перечисленные в </w:t>
      </w:r>
      <w:r w:rsidR="00D24AC9">
        <w:rPr>
          <w:sz w:val="28"/>
          <w:szCs w:val="28"/>
        </w:rPr>
        <w:t>под</w:t>
      </w:r>
      <w:r w:rsidR="002F345D">
        <w:rPr>
          <w:sz w:val="28"/>
          <w:szCs w:val="28"/>
        </w:rPr>
        <w:t>пункте 2.3.1 настоящей документации</w:t>
      </w:r>
      <w:r w:rsidR="009961F1">
        <w:rPr>
          <w:sz w:val="28"/>
          <w:szCs w:val="28"/>
        </w:rPr>
        <w:t xml:space="preserve"> о закупке</w:t>
      </w:r>
      <w:r w:rsidR="002F345D">
        <w:rPr>
          <w:sz w:val="28"/>
          <w:szCs w:val="28"/>
        </w:rPr>
        <w:t xml:space="preserve">, а также </w:t>
      </w:r>
      <w:r w:rsidR="002F345D" w:rsidRPr="007D00C3">
        <w:rPr>
          <w:sz w:val="28"/>
          <w:szCs w:val="28"/>
        </w:rPr>
        <w:t>п</w:t>
      </w:r>
      <w:r w:rsidR="00AA25CA">
        <w:rPr>
          <w:sz w:val="28"/>
          <w:szCs w:val="28"/>
        </w:rPr>
        <w:t>ункта</w:t>
      </w:r>
      <w:r w:rsidR="007D00C3">
        <w:rPr>
          <w:sz w:val="28"/>
          <w:szCs w:val="28"/>
        </w:rPr>
        <w:t>м</w:t>
      </w:r>
      <w:r w:rsidR="00AA25CA">
        <w:rPr>
          <w:sz w:val="28"/>
          <w:szCs w:val="28"/>
        </w:rPr>
        <w:t>и</w:t>
      </w:r>
      <w:r w:rsidR="00E43DAA">
        <w:rPr>
          <w:sz w:val="28"/>
          <w:szCs w:val="28"/>
        </w:rPr>
        <w:t xml:space="preserve"> 17,</w:t>
      </w:r>
      <w:r w:rsidR="007D00C3">
        <w:rPr>
          <w:sz w:val="28"/>
          <w:szCs w:val="28"/>
        </w:rPr>
        <w:t xml:space="preserve"> 18 Информационной карты.</w:t>
      </w:r>
    </w:p>
    <w:p w14:paraId="237B1EAF" w14:textId="77777777" w:rsidR="007D00C3" w:rsidRPr="00EB6E83" w:rsidRDefault="007D00C3" w:rsidP="00EB6E83">
      <w:pPr>
        <w:ind w:firstLine="709"/>
        <w:jc w:val="both"/>
        <w:rPr>
          <w:sz w:val="28"/>
          <w:szCs w:val="28"/>
        </w:rPr>
      </w:pPr>
      <w:r w:rsidRPr="007D00C3">
        <w:rPr>
          <w:sz w:val="28"/>
          <w:szCs w:val="28"/>
        </w:rPr>
        <w:t xml:space="preserve">В случае если претендент подает заявки </w:t>
      </w:r>
      <w:r w:rsidR="0043423C">
        <w:rPr>
          <w:sz w:val="28"/>
          <w:szCs w:val="28"/>
        </w:rPr>
        <w:t>по нескольким лотам,</w:t>
      </w:r>
      <w:r w:rsidRPr="007D00C3">
        <w:rPr>
          <w:sz w:val="28"/>
          <w:szCs w:val="28"/>
        </w:rPr>
        <w:t xml:space="preserve"> </w:t>
      </w:r>
      <w:r w:rsidR="00706C8C" w:rsidRPr="007D00C3">
        <w:rPr>
          <w:sz w:val="28"/>
          <w:szCs w:val="28"/>
        </w:rPr>
        <w:t>надлежащим образом оформленные приложения к настоящей документации</w:t>
      </w:r>
      <w:r w:rsidR="009961F1">
        <w:rPr>
          <w:sz w:val="28"/>
          <w:szCs w:val="28"/>
        </w:rPr>
        <w:t xml:space="preserve"> о </w:t>
      </w:r>
      <w:r w:rsidR="009961F1" w:rsidRPr="00A6085E">
        <w:rPr>
          <w:sz w:val="28"/>
          <w:szCs w:val="28"/>
        </w:rPr>
        <w:t xml:space="preserve">закупке: </w:t>
      </w:r>
      <w:r w:rsidR="00706C8C" w:rsidRPr="00A6085E">
        <w:rPr>
          <w:sz w:val="28"/>
          <w:szCs w:val="28"/>
        </w:rPr>
        <w:t xml:space="preserve">№ </w:t>
      </w:r>
      <w:r w:rsidR="00914C00" w:rsidRPr="00A6085E">
        <w:rPr>
          <w:sz w:val="28"/>
          <w:szCs w:val="28"/>
        </w:rPr>
        <w:t>1</w:t>
      </w:r>
      <w:r w:rsidR="001F39E9" w:rsidRPr="00A6085E">
        <w:rPr>
          <w:sz w:val="28"/>
          <w:szCs w:val="28"/>
        </w:rPr>
        <w:t xml:space="preserve"> (Заявка), № </w:t>
      </w:r>
      <w:r w:rsidR="00914C00" w:rsidRPr="00A6085E">
        <w:rPr>
          <w:sz w:val="28"/>
          <w:szCs w:val="28"/>
        </w:rPr>
        <w:t>3</w:t>
      </w:r>
      <w:r w:rsidR="00706C8C" w:rsidRPr="00A6085E">
        <w:rPr>
          <w:sz w:val="28"/>
          <w:szCs w:val="28"/>
        </w:rPr>
        <w:t xml:space="preserve"> (Финансово-коммерческое предложение</w:t>
      </w:r>
      <w:r w:rsidR="002A4D3C" w:rsidRPr="00A6085E">
        <w:rPr>
          <w:sz w:val="28"/>
          <w:szCs w:val="28"/>
        </w:rPr>
        <w:t xml:space="preserve"> с имеющимися приложениями</w:t>
      </w:r>
      <w:r w:rsidR="00706C8C" w:rsidRPr="00A6085E">
        <w:rPr>
          <w:sz w:val="28"/>
          <w:szCs w:val="28"/>
        </w:rPr>
        <w:t>, подготовленное в соответствии с Техническим</w:t>
      </w:r>
      <w:r w:rsidR="00706C8C">
        <w:rPr>
          <w:sz w:val="28"/>
          <w:szCs w:val="28"/>
        </w:rPr>
        <w:t xml:space="preserve"> заданием)</w:t>
      </w:r>
      <w:r w:rsidR="002A4D3C">
        <w:rPr>
          <w:sz w:val="28"/>
          <w:szCs w:val="28"/>
        </w:rPr>
        <w:t>, предоставляю</w:t>
      </w:r>
      <w:r w:rsidR="00706C8C" w:rsidRPr="007D00C3">
        <w:rPr>
          <w:sz w:val="28"/>
          <w:szCs w:val="28"/>
        </w:rPr>
        <w:t xml:space="preserve">тся </w:t>
      </w:r>
      <w:r w:rsidR="00706C8C">
        <w:rPr>
          <w:sz w:val="28"/>
          <w:szCs w:val="28"/>
        </w:rPr>
        <w:t>по каждому лоту отдельными пакетами (файлами) с подтверждающими документами</w:t>
      </w:r>
      <w:r w:rsidR="00870ACE">
        <w:rPr>
          <w:sz w:val="28"/>
          <w:szCs w:val="28"/>
        </w:rPr>
        <w:t>,</w:t>
      </w:r>
      <w:r w:rsidR="00706C8C">
        <w:rPr>
          <w:sz w:val="28"/>
          <w:szCs w:val="28"/>
        </w:rPr>
        <w:t xml:space="preserve"> отнесенными к данному лоту. Документы</w:t>
      </w:r>
      <w:r w:rsidRPr="007D00C3">
        <w:rPr>
          <w:sz w:val="28"/>
          <w:szCs w:val="28"/>
        </w:rPr>
        <w:t xml:space="preserve">, </w:t>
      </w:r>
      <w:r w:rsidRPr="007D00C3">
        <w:rPr>
          <w:sz w:val="28"/>
          <w:szCs w:val="28"/>
        </w:rPr>
        <w:lastRenderedPageBreak/>
        <w:t>ука</w:t>
      </w:r>
      <w:r w:rsidR="00706C8C">
        <w:rPr>
          <w:sz w:val="28"/>
          <w:szCs w:val="28"/>
        </w:rPr>
        <w:t>занные</w:t>
      </w:r>
      <w:r w:rsidR="0043423C">
        <w:rPr>
          <w:sz w:val="28"/>
          <w:szCs w:val="28"/>
        </w:rPr>
        <w:t xml:space="preserve"> в </w:t>
      </w:r>
      <w:r w:rsidR="00D24AC9">
        <w:rPr>
          <w:sz w:val="28"/>
          <w:szCs w:val="28"/>
        </w:rPr>
        <w:t>под</w:t>
      </w:r>
      <w:r w:rsidR="0043423C">
        <w:rPr>
          <w:sz w:val="28"/>
          <w:szCs w:val="28"/>
        </w:rPr>
        <w:t>пункте 2.3.1 настоящей документации</w:t>
      </w:r>
      <w:r w:rsidR="009961F1">
        <w:rPr>
          <w:sz w:val="28"/>
          <w:szCs w:val="28"/>
        </w:rPr>
        <w:t xml:space="preserve"> о закупке</w:t>
      </w:r>
      <w:r w:rsidR="009E7EEB">
        <w:rPr>
          <w:sz w:val="28"/>
          <w:szCs w:val="28"/>
        </w:rPr>
        <w:t>,</w:t>
      </w:r>
      <w:r w:rsidR="00706C8C">
        <w:rPr>
          <w:sz w:val="28"/>
          <w:szCs w:val="28"/>
        </w:rPr>
        <w:t xml:space="preserve"> прикладываются к </w:t>
      </w:r>
      <w:r w:rsidR="002A4D3C">
        <w:rPr>
          <w:sz w:val="28"/>
          <w:szCs w:val="28"/>
        </w:rPr>
        <w:t>лоту,</w:t>
      </w:r>
      <w:r w:rsidR="00706C8C">
        <w:rPr>
          <w:sz w:val="28"/>
          <w:szCs w:val="28"/>
        </w:rPr>
        <w:t xml:space="preserve"> имеющему наименьший номер</w:t>
      </w:r>
      <w:r w:rsidRPr="007D00C3">
        <w:rPr>
          <w:sz w:val="28"/>
          <w:szCs w:val="28"/>
        </w:rPr>
        <w:t>.</w:t>
      </w:r>
      <w:r w:rsidR="00706C8C">
        <w:rPr>
          <w:sz w:val="28"/>
          <w:szCs w:val="28"/>
        </w:rPr>
        <w:t xml:space="preserve"> В о</w:t>
      </w:r>
      <w:r w:rsidR="009961F1">
        <w:rPr>
          <w:sz w:val="28"/>
          <w:szCs w:val="28"/>
        </w:rPr>
        <w:t>писи документов содержащихся в З</w:t>
      </w:r>
      <w:r w:rsidR="00706C8C">
        <w:rPr>
          <w:sz w:val="28"/>
          <w:szCs w:val="28"/>
        </w:rPr>
        <w:t xml:space="preserve">аявке по остальным лотам в необходимых случаях </w:t>
      </w:r>
      <w:r w:rsidR="002A4D3C">
        <w:rPr>
          <w:sz w:val="28"/>
          <w:szCs w:val="28"/>
        </w:rPr>
        <w:t>прописывается указание на имеющиеся (уже представленные) документы в пакете (файле) лота с наименьшим номером.</w:t>
      </w:r>
    </w:p>
    <w:p w14:paraId="4554EEB3" w14:textId="77777777" w:rsidR="000954FB" w:rsidRPr="00F05F07" w:rsidRDefault="000954FB" w:rsidP="00244C80">
      <w:pPr>
        <w:pStyle w:val="a1"/>
        <w:numPr>
          <w:ilvl w:val="2"/>
          <w:numId w:val="13"/>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w:t>
      </w:r>
      <w:r w:rsidR="00244922">
        <w:rPr>
          <w:sz w:val="28"/>
          <w:szCs w:val="28"/>
        </w:rPr>
        <w:t xml:space="preserve">собственноручной </w:t>
      </w:r>
      <w:r w:rsidRPr="00F05F07">
        <w:rPr>
          <w:sz w:val="28"/>
          <w:szCs w:val="28"/>
        </w:rPr>
        <w:t>подписью уполномоченного лица претендента.</w:t>
      </w:r>
    </w:p>
    <w:p w14:paraId="66561BAC" w14:textId="77777777" w:rsidR="00F05F07" w:rsidRDefault="00F05F07" w:rsidP="00244C80">
      <w:pPr>
        <w:pStyle w:val="Default"/>
        <w:numPr>
          <w:ilvl w:val="2"/>
          <w:numId w:val="13"/>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14:paraId="10707CBD" w14:textId="77777777" w:rsidR="002F345D" w:rsidRDefault="00C318D3" w:rsidP="00244C80">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14:paraId="466E1DAD" w14:textId="77777777" w:rsidR="00EC4BDA" w:rsidRPr="00006894" w:rsidRDefault="00EC4BDA" w:rsidP="006F725D">
      <w:pPr>
        <w:pStyle w:val="Default"/>
        <w:ind w:firstLine="709"/>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Pr="00006894">
        <w:rPr>
          <w:rFonts w:eastAsia="Times New Roman"/>
          <w:sz w:val="28"/>
          <w:szCs w:val="28"/>
        </w:rPr>
        <w:t>Запросе предложений.</w:t>
      </w:r>
    </w:p>
    <w:p w14:paraId="09754679" w14:textId="77777777" w:rsidR="000954FB" w:rsidRPr="00006894" w:rsidRDefault="000954FB" w:rsidP="00244C80">
      <w:pPr>
        <w:pStyle w:val="a1"/>
        <w:numPr>
          <w:ilvl w:val="2"/>
          <w:numId w:val="13"/>
        </w:numPr>
        <w:ind w:left="0" w:firstLine="709"/>
        <w:rPr>
          <w:sz w:val="28"/>
        </w:rPr>
      </w:pPr>
      <w:r w:rsidRPr="00006894">
        <w:rPr>
          <w:sz w:val="28"/>
        </w:rPr>
        <w:t>Заявка</w:t>
      </w:r>
      <w:r w:rsidRPr="00006894">
        <w:rPr>
          <w:bCs/>
          <w:sz w:val="28"/>
        </w:rPr>
        <w:t xml:space="preserve"> </w:t>
      </w:r>
      <w:r w:rsidRPr="00006894">
        <w:rPr>
          <w:sz w:val="28"/>
        </w:rPr>
        <w:t>должна быть</w:t>
      </w:r>
      <w:r w:rsidR="00244922">
        <w:rPr>
          <w:sz w:val="28"/>
        </w:rPr>
        <w:t xml:space="preserve"> собственноручно</w:t>
      </w:r>
      <w:r w:rsidRPr="00006894">
        <w:rPr>
          <w:sz w:val="28"/>
        </w:rPr>
        <w:t xml:space="preserve">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14:paraId="731D5483" w14:textId="77777777" w:rsidR="000954FB" w:rsidRPr="006024DF" w:rsidRDefault="000954FB" w:rsidP="00244C80">
      <w:pPr>
        <w:pStyle w:val="a1"/>
        <w:numPr>
          <w:ilvl w:val="2"/>
          <w:numId w:val="13"/>
        </w:numPr>
        <w:ind w:left="0" w:firstLine="709"/>
        <w:rPr>
          <w:sz w:val="28"/>
          <w:szCs w:val="28"/>
        </w:rPr>
      </w:pPr>
      <w:r w:rsidRPr="006024DF">
        <w:rPr>
          <w:sz w:val="28"/>
          <w:szCs w:val="28"/>
        </w:rPr>
        <w:t xml:space="preserve">Организатор принимает </w:t>
      </w:r>
      <w:r w:rsidR="0016528F">
        <w:rPr>
          <w:sz w:val="28"/>
          <w:szCs w:val="28"/>
        </w:rPr>
        <w:t xml:space="preserve">письма </w:t>
      </w:r>
      <w:r w:rsidRPr="006024DF">
        <w:rPr>
          <w:sz w:val="28"/>
          <w:szCs w:val="28"/>
        </w:rPr>
        <w:t xml:space="preserve">с Заявками, за исключением </w:t>
      </w:r>
      <w:r w:rsidR="0016528F">
        <w:rPr>
          <w:sz w:val="28"/>
          <w:szCs w:val="28"/>
        </w:rPr>
        <w:t>писем</w:t>
      </w:r>
      <w:r w:rsidRPr="006024DF">
        <w:rPr>
          <w:sz w:val="28"/>
          <w:szCs w:val="28"/>
        </w:rPr>
        <w:t xml:space="preserve">, на которых отсутствует необходимая информация, </w:t>
      </w:r>
      <w:r w:rsidR="00571D62">
        <w:rPr>
          <w:sz w:val="28"/>
          <w:szCs w:val="28"/>
        </w:rPr>
        <w:t xml:space="preserve">а также копии Заявок, направленные по факсу или электронной почте </w:t>
      </w:r>
      <w:r w:rsidRPr="006024DF">
        <w:rPr>
          <w:sz w:val="28"/>
          <w:szCs w:val="28"/>
        </w:rPr>
        <w:t>до истечения срока подачи Заявок.</w:t>
      </w:r>
    </w:p>
    <w:p w14:paraId="47402D82" w14:textId="77777777" w:rsidR="000954FB" w:rsidRDefault="000954FB" w:rsidP="000954FB">
      <w:pPr>
        <w:pStyle w:val="a1"/>
        <w:rPr>
          <w:sz w:val="28"/>
        </w:rPr>
      </w:pPr>
    </w:p>
    <w:p w14:paraId="041EC140" w14:textId="77777777" w:rsidR="000954FB" w:rsidRDefault="000954FB" w:rsidP="00244C80">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14:paraId="2AE872BE" w14:textId="77777777" w:rsidR="00365FA5" w:rsidRPr="00A6085E" w:rsidRDefault="00365FA5" w:rsidP="00475EE2">
      <w:pPr>
        <w:pStyle w:val="a"/>
        <w:ind w:left="0" w:firstLine="720"/>
      </w:pPr>
      <w:r w:rsidRPr="00A6085E">
        <w:t>Финансово-коммерческое предложение должно быть оформлено в соответствии с приложением №</w:t>
      </w:r>
      <w:r w:rsidR="005A5365" w:rsidRPr="00A6085E">
        <w:t xml:space="preserve"> 3 </w:t>
      </w:r>
      <w:r w:rsidRPr="00A6085E">
        <w:t>к настоящей документации о закупке.</w:t>
      </w:r>
    </w:p>
    <w:p w14:paraId="3286A93B" w14:textId="77777777" w:rsidR="000954FB" w:rsidRPr="009A1114" w:rsidRDefault="00365FA5" w:rsidP="00475EE2">
      <w:pPr>
        <w:pStyle w:val="a"/>
        <w:ind w:left="0" w:firstLine="720"/>
      </w:pPr>
      <w:r w:rsidRPr="00871D6D">
        <w:t>Ф</w:t>
      </w:r>
      <w:r w:rsidR="000954FB" w:rsidRPr="00871D6D">
        <w:t>инансово-коммерческое предложение должно содержать все</w:t>
      </w:r>
      <w:r w:rsidR="000954FB" w:rsidRPr="009A1114">
        <w:t xml:space="preserve">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000954FB" w:rsidRPr="009A1114">
        <w:t>рганизатором буквально, в случае расхождений показателей изложенных цифрами и прописью, приоритет имеют написанные прописью.</w:t>
      </w:r>
    </w:p>
    <w:p w14:paraId="73171DD6" w14:textId="77777777" w:rsidR="004E7A4E" w:rsidRPr="00871D6D" w:rsidRDefault="000954FB" w:rsidP="00475EE2">
      <w:pPr>
        <w:pStyle w:val="a"/>
        <w:ind w:left="0" w:firstLine="720"/>
      </w:pPr>
      <w:r w:rsidRPr="009A1114">
        <w:t xml:space="preserve">Финансово-коммерческое предложение должно содержать сроки </w:t>
      </w:r>
      <w:r w:rsidR="00CD0E0C">
        <w:t xml:space="preserve">поставки товаров, </w:t>
      </w:r>
      <w:r w:rsidRPr="009A1114">
        <w:t xml:space="preserve">выполнения работ, оказания услуг с момента заключения </w:t>
      </w:r>
      <w:r w:rsidRPr="009A1114">
        <w:lastRenderedPageBreak/>
        <w:t xml:space="preserve">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t xml:space="preserve">настоящей документации (Техническом задании, </w:t>
      </w:r>
      <w:r w:rsidR="006C3A69" w:rsidRPr="00A6085E">
        <w:t xml:space="preserve">Информационной карте, </w:t>
      </w:r>
      <w:r w:rsidRPr="00A6085E">
        <w:t xml:space="preserve">проекте договора (приложение № </w:t>
      </w:r>
      <w:r w:rsidR="006545A7" w:rsidRPr="00A6085E">
        <w:t>5</w:t>
      </w:r>
      <w:r w:rsidRPr="00A6085E">
        <w:t xml:space="preserve"> к настоящей документации</w:t>
      </w:r>
      <w:r w:rsidR="004E7A4E" w:rsidRPr="00871D6D">
        <w:t xml:space="preserve"> о закупке</w:t>
      </w:r>
      <w:r w:rsidRPr="00871D6D">
        <w:t>)</w:t>
      </w:r>
      <w:r w:rsidR="00AF6ABE" w:rsidRPr="00871D6D">
        <w:t>)</w:t>
      </w:r>
      <w:r w:rsidRPr="00871D6D">
        <w:t>.</w:t>
      </w:r>
      <w:r w:rsidR="006400A0" w:rsidRPr="00871D6D">
        <w:t xml:space="preserve"> </w:t>
      </w:r>
    </w:p>
    <w:p w14:paraId="58E0A00A" w14:textId="77777777" w:rsidR="00B5350A" w:rsidRDefault="004E7A4E" w:rsidP="00475EE2">
      <w:pPr>
        <w:pStyle w:val="a"/>
        <w:ind w:left="0" w:firstLine="720"/>
      </w:pPr>
      <w:r w:rsidRPr="004E7A4E">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w:t>
      </w:r>
      <w:r w:rsidR="009B32F3">
        <w:t>под</w:t>
      </w:r>
      <w:r w:rsidRPr="004E7A4E">
        <w:t>пунктами</w:t>
      </w:r>
      <w:r>
        <w:t xml:space="preserve"> </w:t>
      </w:r>
      <w:r w:rsidRPr="009A1114">
        <w:t>1.1.2</w:t>
      </w:r>
      <w:r w:rsidR="00CF14DD">
        <w:t>2</w:t>
      </w:r>
      <w:r w:rsidRPr="009A1114">
        <w:t xml:space="preserve"> и 1.1.2</w:t>
      </w:r>
      <w:r w:rsidR="00CF14DD">
        <w:t>3</w:t>
      </w:r>
      <w:r w:rsidRPr="009A1114">
        <w:t xml:space="preserve"> настоящей документации</w:t>
      </w:r>
      <w:r>
        <w:t xml:space="preserve"> о закупке</w:t>
      </w:r>
      <w:r w:rsidRPr="009A1114">
        <w:t>.</w:t>
      </w:r>
    </w:p>
    <w:p w14:paraId="3C687EDE" w14:textId="77777777" w:rsidR="000954FB" w:rsidRDefault="000954FB" w:rsidP="00475EE2">
      <w:pPr>
        <w:pStyle w:val="a"/>
        <w:ind w:left="0" w:firstLine="720"/>
      </w:pPr>
      <w:r w:rsidRPr="009A1114">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E7A4E">
        <w:t xml:space="preserve"> о закупке</w:t>
      </w:r>
      <w:r w:rsidRPr="009A1114">
        <w:t xml:space="preserve">. </w:t>
      </w:r>
    </w:p>
    <w:p w14:paraId="0FD7DF52" w14:textId="77777777" w:rsidR="00154968" w:rsidRPr="00A6085E" w:rsidRDefault="000954FB" w:rsidP="00475EE2">
      <w:pPr>
        <w:pStyle w:val="a"/>
        <w:ind w:left="0" w:firstLine="720"/>
      </w:pPr>
      <w:r w:rsidRPr="00A6085E">
        <w:t xml:space="preserve">Срок </w:t>
      </w:r>
      <w:r w:rsidR="00CD0E0C" w:rsidRPr="00A6085E">
        <w:t xml:space="preserve">поставки товаров, </w:t>
      </w:r>
      <w:r w:rsidRPr="00A6085E">
        <w:t xml:space="preserve">выполнения работ, оказания услуг определяется согласно выбранной технологии </w:t>
      </w:r>
      <w:r w:rsidR="00CD0E0C" w:rsidRPr="00A6085E">
        <w:t xml:space="preserve">поставки товаров, </w:t>
      </w:r>
      <w:r w:rsidRPr="00A6085E">
        <w:t xml:space="preserve">выполнения работ, оказания услуг исходя из времени, необходимого претенденту на </w:t>
      </w:r>
      <w:r w:rsidR="00CD0E0C" w:rsidRPr="00A6085E">
        <w:t xml:space="preserve">поставку товаров, </w:t>
      </w:r>
      <w:r w:rsidRPr="00A6085E">
        <w:t>выполнение работ, оказание услуг без учета задержек и простоев, но не более предельного срока, определенного Заказчиком в Т</w:t>
      </w:r>
      <w:r w:rsidR="006400A0" w:rsidRPr="00A6085E">
        <w:t xml:space="preserve">ехническом задании </w:t>
      </w:r>
      <w:r w:rsidR="00BB5B51" w:rsidRPr="00A6085E">
        <w:t xml:space="preserve">и/или </w:t>
      </w:r>
      <w:r w:rsidR="00871D6D">
        <w:t>И</w:t>
      </w:r>
      <w:r w:rsidR="00BB5B51" w:rsidRPr="00A6085E">
        <w:t>нформационной карте</w:t>
      </w:r>
      <w:r w:rsidRPr="00A6085E">
        <w:t xml:space="preserve">. </w:t>
      </w:r>
    </w:p>
    <w:p w14:paraId="679F0A01" w14:textId="77777777" w:rsidR="006032EC" w:rsidRDefault="006032EC" w:rsidP="007110E2">
      <w:pPr>
        <w:spacing w:after="120"/>
        <w:jc w:val="center"/>
        <w:rPr>
          <w:rFonts w:eastAsia="MS Mincho"/>
          <w:b/>
          <w:bCs/>
          <w:sz w:val="32"/>
          <w:szCs w:val="32"/>
        </w:rPr>
      </w:pPr>
    </w:p>
    <w:p w14:paraId="5B4FB190" w14:textId="77777777" w:rsidR="000954FB" w:rsidRPr="001F39E9" w:rsidRDefault="006400A0" w:rsidP="00713191">
      <w:pPr>
        <w:spacing w:after="120"/>
        <w:jc w:val="center"/>
        <w:outlineLvl w:val="0"/>
        <w:rPr>
          <w:b/>
          <w:sz w:val="28"/>
          <w:szCs w:val="28"/>
        </w:rPr>
      </w:pPr>
      <w:r w:rsidRPr="001F39E9">
        <w:rPr>
          <w:rFonts w:eastAsia="MS Mincho"/>
          <w:b/>
          <w:bCs/>
          <w:sz w:val="32"/>
          <w:szCs w:val="32"/>
        </w:rPr>
        <w:t>Раздел</w:t>
      </w:r>
      <w:r w:rsidR="00CD05E4" w:rsidRPr="001F39E9">
        <w:rPr>
          <w:rFonts w:eastAsia="MS Mincho"/>
          <w:b/>
          <w:bCs/>
          <w:sz w:val="32"/>
          <w:szCs w:val="32"/>
        </w:rPr>
        <w:t xml:space="preserve"> 4</w:t>
      </w:r>
      <w:r w:rsidR="00475EE2">
        <w:rPr>
          <w:rFonts w:eastAsia="MS Mincho"/>
          <w:b/>
          <w:bCs/>
          <w:sz w:val="32"/>
          <w:szCs w:val="32"/>
        </w:rPr>
        <w:t>. Техническое задание</w:t>
      </w:r>
    </w:p>
    <w:p w14:paraId="1B5BBC0E" w14:textId="77777777" w:rsidR="000954FB" w:rsidRPr="002C3FF9" w:rsidRDefault="000954FB" w:rsidP="000954FB">
      <w:pPr>
        <w:ind w:firstLine="709"/>
        <w:jc w:val="both"/>
        <w:rPr>
          <w:b/>
          <w:sz w:val="28"/>
          <w:szCs w:val="28"/>
          <w:highlight w:val="cyan"/>
        </w:rPr>
      </w:pPr>
    </w:p>
    <w:p w14:paraId="294A174A" w14:textId="77777777" w:rsidR="00F37B5F" w:rsidRPr="00606134" w:rsidRDefault="00F37B5F" w:rsidP="00F37B5F">
      <w:pPr>
        <w:widowControl w:val="0"/>
        <w:ind w:firstLine="709"/>
        <w:jc w:val="both"/>
        <w:rPr>
          <w:rFonts w:eastAsia="Arial"/>
          <w:b/>
          <w:sz w:val="28"/>
          <w:szCs w:val="20"/>
        </w:rPr>
      </w:pPr>
      <w:r w:rsidRPr="00606134">
        <w:rPr>
          <w:rFonts w:eastAsia="Arial"/>
          <w:b/>
          <w:sz w:val="28"/>
          <w:szCs w:val="20"/>
        </w:rPr>
        <w:t>4.1. Общие положения</w:t>
      </w:r>
    </w:p>
    <w:p w14:paraId="1A6C402F" w14:textId="77777777" w:rsidR="00F37B5F" w:rsidRDefault="00F37B5F" w:rsidP="00F37B5F">
      <w:pPr>
        <w:ind w:firstLine="709"/>
        <w:jc w:val="both"/>
        <w:rPr>
          <w:sz w:val="28"/>
          <w:szCs w:val="28"/>
        </w:rPr>
      </w:pPr>
      <w:r w:rsidRPr="00110F8D">
        <w:rPr>
          <w:sz w:val="28"/>
          <w:szCs w:val="28"/>
        </w:rPr>
        <w:t xml:space="preserve">4.1.1. Целью настоящего </w:t>
      </w:r>
      <w:r w:rsidR="007B6E7B">
        <w:rPr>
          <w:sz w:val="28"/>
          <w:szCs w:val="28"/>
        </w:rPr>
        <w:t>Запроса предложений</w:t>
      </w:r>
      <w:r w:rsidRPr="00110F8D">
        <w:rPr>
          <w:sz w:val="28"/>
          <w:szCs w:val="28"/>
        </w:rPr>
        <w:t xml:space="preserve"> является </w:t>
      </w:r>
      <w:r>
        <w:rPr>
          <w:sz w:val="28"/>
          <w:szCs w:val="28"/>
          <w:lang w:val="en-US"/>
        </w:rPr>
        <w:t>c</w:t>
      </w:r>
      <w:r w:rsidRPr="00055209">
        <w:rPr>
          <w:sz w:val="28"/>
          <w:szCs w:val="28"/>
        </w:rPr>
        <w:t xml:space="preserve">трахование ответственности ПАО </w:t>
      </w:r>
      <w:r w:rsidR="00E320B2">
        <w:rPr>
          <w:sz w:val="28"/>
          <w:szCs w:val="28"/>
        </w:rPr>
        <w:t>«</w:t>
      </w:r>
      <w:r w:rsidRPr="00055209">
        <w:rPr>
          <w:sz w:val="28"/>
          <w:szCs w:val="28"/>
        </w:rPr>
        <w:t>ТрансКонтейнер</w:t>
      </w:r>
      <w:r w:rsidR="00E320B2">
        <w:rPr>
          <w:sz w:val="28"/>
          <w:szCs w:val="28"/>
        </w:rPr>
        <w:t>»</w:t>
      </w:r>
      <w:r w:rsidR="00871D6D">
        <w:rPr>
          <w:sz w:val="28"/>
          <w:szCs w:val="28"/>
        </w:rPr>
        <w:t>,</w:t>
      </w:r>
      <w:r w:rsidRPr="00055209">
        <w:rPr>
          <w:sz w:val="28"/>
          <w:szCs w:val="28"/>
        </w:rPr>
        <w:t xml:space="preserve"> его Компаний, их Директоров и Должностных лиц</w:t>
      </w:r>
      <w:r w:rsidRPr="001B505F">
        <w:rPr>
          <w:sz w:val="28"/>
          <w:szCs w:val="28"/>
        </w:rPr>
        <w:t xml:space="preserve"> (далее – Застрахованные лица), за вред, причиненный третьим лицам в результате непреднамеренных ошибочных действий / бездействия Застрахованных лиц, осуществляющих управленческую деятельность в Компаниях, а также финансового риска возникновения у Компании и/или Застрахованных лиц судебных и иных расходов.</w:t>
      </w:r>
    </w:p>
    <w:p w14:paraId="45E71DCC" w14:textId="77777777" w:rsidR="007110E2" w:rsidRPr="001B505F" w:rsidRDefault="007110E2" w:rsidP="00F37B5F">
      <w:pPr>
        <w:ind w:firstLine="709"/>
        <w:jc w:val="both"/>
        <w:rPr>
          <w:sz w:val="28"/>
          <w:szCs w:val="28"/>
        </w:rPr>
      </w:pPr>
      <w:r>
        <w:rPr>
          <w:sz w:val="28"/>
          <w:szCs w:val="28"/>
        </w:rPr>
        <w:t>Значения терминов и определений, используемых в настоящем Техническом, раскрываются в проекте договора (приложение № 5 к настоящей документации о закупке).</w:t>
      </w:r>
    </w:p>
    <w:p w14:paraId="4E6EE2F7" w14:textId="77777777" w:rsidR="00F37B5F" w:rsidRPr="001364DB" w:rsidRDefault="00F37B5F" w:rsidP="00F37B5F">
      <w:pPr>
        <w:ind w:firstLine="709"/>
        <w:jc w:val="both"/>
        <w:rPr>
          <w:sz w:val="28"/>
          <w:szCs w:val="28"/>
        </w:rPr>
      </w:pPr>
      <w:r w:rsidRPr="00871D6D">
        <w:rPr>
          <w:sz w:val="28"/>
          <w:szCs w:val="28"/>
        </w:rPr>
        <w:t xml:space="preserve">4.1.2. Предмет </w:t>
      </w:r>
      <w:r w:rsidR="007B6E7B" w:rsidRPr="00534EFE">
        <w:rPr>
          <w:sz w:val="28"/>
          <w:szCs w:val="28"/>
        </w:rPr>
        <w:t>Запрос предложений</w:t>
      </w:r>
      <w:r w:rsidRPr="00871D6D">
        <w:rPr>
          <w:sz w:val="28"/>
          <w:szCs w:val="28"/>
        </w:rPr>
        <w:t xml:space="preserve"> неделим, то есть претендент в случае победы в настоящем </w:t>
      </w:r>
      <w:r w:rsidR="00444A9B">
        <w:rPr>
          <w:sz w:val="28"/>
          <w:szCs w:val="28"/>
        </w:rPr>
        <w:t xml:space="preserve">Запросе предложений </w:t>
      </w:r>
      <w:r w:rsidRPr="00871D6D">
        <w:rPr>
          <w:sz w:val="28"/>
          <w:szCs w:val="28"/>
        </w:rPr>
        <w:t>должен оказать услуги в полном объеме согласно документации о закупке.</w:t>
      </w:r>
    </w:p>
    <w:p w14:paraId="0F05FEFE" w14:textId="77777777" w:rsidR="00F37B5F" w:rsidRPr="001364DB" w:rsidRDefault="00F37B5F" w:rsidP="00F37B5F">
      <w:pPr>
        <w:tabs>
          <w:tab w:val="num" w:pos="1070"/>
        </w:tabs>
        <w:ind w:firstLine="709"/>
        <w:jc w:val="both"/>
        <w:rPr>
          <w:i/>
          <w:sz w:val="28"/>
          <w:szCs w:val="28"/>
          <w:highlight w:val="cyan"/>
        </w:rPr>
      </w:pPr>
      <w:r w:rsidRPr="00B20D14">
        <w:rPr>
          <w:sz w:val="28"/>
          <w:szCs w:val="28"/>
        </w:rPr>
        <w:t>4</w:t>
      </w:r>
      <w:r w:rsidRPr="001364DB">
        <w:rPr>
          <w:sz w:val="28"/>
          <w:szCs w:val="28"/>
        </w:rPr>
        <w:t>.1.</w:t>
      </w:r>
      <w:r w:rsidRPr="00B20D14">
        <w:rPr>
          <w:sz w:val="28"/>
          <w:szCs w:val="28"/>
        </w:rPr>
        <w:t>3</w:t>
      </w:r>
      <w:r w:rsidRPr="001364DB">
        <w:rPr>
          <w:sz w:val="28"/>
          <w:szCs w:val="28"/>
        </w:rPr>
        <w:t xml:space="preserve">. В заявке претендента должны быть изложены условия, соответствующие требованиям </w:t>
      </w:r>
      <w:r w:rsidR="00871D6D">
        <w:rPr>
          <w:sz w:val="28"/>
          <w:szCs w:val="28"/>
        </w:rPr>
        <w:t>Т</w:t>
      </w:r>
      <w:r w:rsidRPr="001364DB">
        <w:rPr>
          <w:sz w:val="28"/>
          <w:szCs w:val="28"/>
        </w:rPr>
        <w:t>ехнического задания.</w:t>
      </w:r>
    </w:p>
    <w:p w14:paraId="741400E8" w14:textId="77777777" w:rsidR="00F37B5F" w:rsidRPr="00606134" w:rsidRDefault="00F37B5F" w:rsidP="00F37B5F">
      <w:pPr>
        <w:ind w:firstLine="720"/>
        <w:jc w:val="both"/>
        <w:rPr>
          <w:rFonts w:eastAsia="Arial"/>
          <w:sz w:val="28"/>
          <w:szCs w:val="20"/>
        </w:rPr>
      </w:pPr>
      <w:r w:rsidRPr="00606134">
        <w:rPr>
          <w:rFonts w:eastAsia="Arial"/>
          <w:b/>
          <w:sz w:val="28"/>
          <w:szCs w:val="20"/>
        </w:rPr>
        <w:t xml:space="preserve">4.2. </w:t>
      </w:r>
      <w:r w:rsidRPr="00E170A0">
        <w:rPr>
          <w:rFonts w:eastAsia="Arial"/>
          <w:b/>
          <w:sz w:val="28"/>
          <w:szCs w:val="20"/>
        </w:rPr>
        <w:t xml:space="preserve">Место оказания услуг: </w:t>
      </w:r>
      <w:r w:rsidRPr="00606134">
        <w:rPr>
          <w:rFonts w:eastAsia="Arial"/>
          <w:sz w:val="28"/>
          <w:szCs w:val="20"/>
        </w:rPr>
        <w:t>Все страны мира.</w:t>
      </w:r>
    </w:p>
    <w:p w14:paraId="3E73ABAF" w14:textId="77777777" w:rsidR="00F37B5F" w:rsidRPr="00606134" w:rsidRDefault="00F37B5F" w:rsidP="00F37B5F">
      <w:pPr>
        <w:ind w:firstLine="720"/>
        <w:jc w:val="both"/>
        <w:rPr>
          <w:rFonts w:eastAsia="Arial"/>
          <w:b/>
          <w:sz w:val="28"/>
          <w:szCs w:val="20"/>
        </w:rPr>
      </w:pPr>
      <w:r w:rsidRPr="00606134">
        <w:rPr>
          <w:rFonts w:eastAsia="Arial"/>
          <w:b/>
          <w:sz w:val="28"/>
          <w:szCs w:val="20"/>
        </w:rPr>
        <w:t>4.3. Сроки оказания услуг:</w:t>
      </w:r>
      <w:r w:rsidRPr="00606134">
        <w:rPr>
          <w:rFonts w:eastAsia="Arial"/>
          <w:b/>
          <w:bCs/>
          <w:i/>
          <w:sz w:val="28"/>
          <w:szCs w:val="20"/>
        </w:rPr>
        <w:t xml:space="preserve"> </w:t>
      </w:r>
      <w:r w:rsidRPr="00606134">
        <w:rPr>
          <w:rFonts w:eastAsia="Arial"/>
          <w:sz w:val="28"/>
          <w:szCs w:val="20"/>
        </w:rPr>
        <w:t xml:space="preserve">Договор страхования вступает в силу с </w:t>
      </w:r>
      <w:r w:rsidR="007B6E7B">
        <w:rPr>
          <w:rFonts w:eastAsia="Arial"/>
          <w:sz w:val="28"/>
          <w:szCs w:val="20"/>
        </w:rPr>
        <w:t>0</w:t>
      </w:r>
      <w:r w:rsidRPr="00606134">
        <w:rPr>
          <w:rFonts w:eastAsia="Arial"/>
          <w:sz w:val="28"/>
          <w:szCs w:val="20"/>
        </w:rPr>
        <w:t xml:space="preserve">7 </w:t>
      </w:r>
      <w:r w:rsidR="007B6E7B">
        <w:rPr>
          <w:rFonts w:eastAsia="Arial"/>
          <w:sz w:val="28"/>
          <w:szCs w:val="20"/>
        </w:rPr>
        <w:t>июля</w:t>
      </w:r>
      <w:r w:rsidRPr="00606134">
        <w:rPr>
          <w:rFonts w:eastAsia="Arial"/>
          <w:sz w:val="28"/>
          <w:szCs w:val="20"/>
        </w:rPr>
        <w:t xml:space="preserve"> 201</w:t>
      </w:r>
      <w:r w:rsidR="007B6E7B">
        <w:rPr>
          <w:rFonts w:eastAsia="Arial"/>
          <w:sz w:val="28"/>
          <w:szCs w:val="20"/>
        </w:rPr>
        <w:t>8</w:t>
      </w:r>
      <w:r w:rsidRPr="00606134">
        <w:rPr>
          <w:rFonts w:eastAsia="Arial"/>
          <w:sz w:val="28"/>
          <w:szCs w:val="20"/>
        </w:rPr>
        <w:t xml:space="preserve"> г. (00:00) (дата начала периода страхования) и действует до </w:t>
      </w:r>
      <w:r w:rsidR="003B31B2">
        <w:rPr>
          <w:rFonts w:eastAsia="Arial"/>
          <w:sz w:val="28"/>
          <w:szCs w:val="20"/>
        </w:rPr>
        <w:t>0</w:t>
      </w:r>
      <w:r w:rsidRPr="00606134">
        <w:rPr>
          <w:rFonts w:eastAsia="Arial"/>
          <w:sz w:val="28"/>
          <w:szCs w:val="20"/>
        </w:rPr>
        <w:t>6 июля 201</w:t>
      </w:r>
      <w:r w:rsidR="007B6E7B">
        <w:rPr>
          <w:rFonts w:eastAsia="Arial"/>
          <w:sz w:val="28"/>
          <w:szCs w:val="20"/>
        </w:rPr>
        <w:t>9</w:t>
      </w:r>
      <w:r w:rsidRPr="00606134">
        <w:rPr>
          <w:rFonts w:eastAsia="Arial"/>
          <w:sz w:val="28"/>
          <w:szCs w:val="20"/>
        </w:rPr>
        <w:t xml:space="preserve"> г. (23:59) (дата окончания периода страхования).</w:t>
      </w:r>
    </w:p>
    <w:p w14:paraId="768E2586" w14:textId="77777777" w:rsidR="00F37B5F" w:rsidRPr="00606134" w:rsidRDefault="00F37B5F" w:rsidP="00F37B5F">
      <w:pPr>
        <w:ind w:firstLine="720"/>
        <w:jc w:val="both"/>
        <w:rPr>
          <w:rFonts w:eastAsia="Arial"/>
          <w:sz w:val="28"/>
          <w:szCs w:val="20"/>
        </w:rPr>
      </w:pPr>
      <w:r w:rsidRPr="00606134">
        <w:rPr>
          <w:rFonts w:eastAsia="Arial"/>
          <w:b/>
          <w:sz w:val="28"/>
          <w:szCs w:val="20"/>
        </w:rPr>
        <w:lastRenderedPageBreak/>
        <w:t xml:space="preserve">4.4. Форма, сроки, порядок оплаты оказанных услуг: </w:t>
      </w:r>
      <w:r w:rsidRPr="00606134">
        <w:rPr>
          <w:rFonts w:eastAsia="Arial"/>
          <w:sz w:val="28"/>
          <w:szCs w:val="20"/>
        </w:rPr>
        <w:t xml:space="preserve">Страховая премия уплачивается в рублях по курсу ЦБ РФ на дату оплаты страховой премии, путем перечисления денежных средств на расчетный счет Страховщика в течение </w:t>
      </w:r>
      <w:r w:rsidRPr="00534EFE">
        <w:rPr>
          <w:rFonts w:eastAsia="Arial"/>
          <w:sz w:val="28"/>
          <w:szCs w:val="20"/>
        </w:rPr>
        <w:t>45 дней</w:t>
      </w:r>
      <w:r w:rsidRPr="00606134">
        <w:rPr>
          <w:rFonts w:eastAsia="Arial"/>
          <w:sz w:val="28"/>
          <w:szCs w:val="20"/>
        </w:rPr>
        <w:t xml:space="preserve"> с момента заключения Договора.</w:t>
      </w:r>
    </w:p>
    <w:p w14:paraId="4642746C" w14:textId="77777777" w:rsidR="00F37B5F" w:rsidRPr="00606134" w:rsidRDefault="00F37B5F" w:rsidP="00F37B5F">
      <w:pPr>
        <w:ind w:firstLine="720"/>
        <w:jc w:val="both"/>
        <w:rPr>
          <w:rFonts w:eastAsia="Arial"/>
          <w:b/>
          <w:sz w:val="28"/>
          <w:szCs w:val="20"/>
        </w:rPr>
      </w:pPr>
      <w:r w:rsidRPr="00606134">
        <w:rPr>
          <w:rFonts w:eastAsia="Arial"/>
          <w:b/>
          <w:sz w:val="28"/>
          <w:szCs w:val="20"/>
        </w:rPr>
        <w:t>4.5. Требования к страхованию ответственности Директоров, Должностных лиц и Компаний:</w:t>
      </w:r>
    </w:p>
    <w:p w14:paraId="7E793F0D" w14:textId="77777777" w:rsidR="00F37B5F" w:rsidRPr="00606134" w:rsidRDefault="00F37B5F" w:rsidP="00F37B5F">
      <w:pPr>
        <w:ind w:firstLine="720"/>
        <w:jc w:val="both"/>
        <w:rPr>
          <w:rFonts w:eastAsia="Arial"/>
          <w:sz w:val="28"/>
          <w:szCs w:val="20"/>
        </w:rPr>
      </w:pPr>
      <w:r w:rsidRPr="00606134">
        <w:rPr>
          <w:rFonts w:eastAsia="Arial"/>
          <w:sz w:val="28"/>
          <w:szCs w:val="20"/>
        </w:rPr>
        <w:t>4.5.1. Страховое покрытие должно распространяться на:</w:t>
      </w:r>
    </w:p>
    <w:p w14:paraId="0C74E48A" w14:textId="77777777" w:rsidR="00F37B5F" w:rsidRPr="00606134" w:rsidRDefault="00F37B5F" w:rsidP="00F37B5F">
      <w:pPr>
        <w:ind w:firstLine="720"/>
        <w:jc w:val="both"/>
        <w:rPr>
          <w:rFonts w:eastAsia="Arial"/>
          <w:sz w:val="28"/>
          <w:szCs w:val="20"/>
        </w:rPr>
      </w:pPr>
      <w:r w:rsidRPr="00606134">
        <w:rPr>
          <w:rFonts w:eastAsia="Arial"/>
          <w:sz w:val="28"/>
          <w:szCs w:val="20"/>
        </w:rPr>
        <w:t>1.</w:t>
      </w:r>
      <w:r w:rsidRPr="00606134">
        <w:rPr>
          <w:rFonts w:eastAsia="Arial"/>
          <w:sz w:val="28"/>
          <w:szCs w:val="20"/>
        </w:rPr>
        <w:tab/>
        <w:t>Любое Застрахованное лицо и</w:t>
      </w:r>
    </w:p>
    <w:p w14:paraId="7B703DB3" w14:textId="77777777" w:rsidR="00F37B5F" w:rsidRPr="00606134" w:rsidRDefault="00F37B5F" w:rsidP="00F37B5F">
      <w:pPr>
        <w:ind w:firstLine="720"/>
        <w:jc w:val="both"/>
        <w:rPr>
          <w:rFonts w:eastAsia="Arial"/>
          <w:sz w:val="28"/>
          <w:szCs w:val="20"/>
        </w:rPr>
      </w:pPr>
      <w:r w:rsidRPr="00606134">
        <w:rPr>
          <w:rFonts w:eastAsia="Arial"/>
          <w:sz w:val="28"/>
          <w:szCs w:val="20"/>
        </w:rPr>
        <w:t>2.</w:t>
      </w:r>
      <w:r w:rsidRPr="00606134">
        <w:rPr>
          <w:rFonts w:eastAsia="Arial"/>
          <w:sz w:val="28"/>
          <w:szCs w:val="20"/>
        </w:rPr>
        <w:tab/>
        <w:t xml:space="preserve">Любую Компанию ПАО </w:t>
      </w:r>
      <w:r w:rsidR="00E320B2">
        <w:rPr>
          <w:rFonts w:eastAsia="Arial"/>
          <w:sz w:val="28"/>
          <w:szCs w:val="20"/>
        </w:rPr>
        <w:t>«</w:t>
      </w:r>
      <w:r w:rsidRPr="00606134">
        <w:rPr>
          <w:rFonts w:eastAsia="Arial"/>
          <w:sz w:val="28"/>
          <w:szCs w:val="20"/>
        </w:rPr>
        <w:t>ТрансКонтейнер</w:t>
      </w:r>
      <w:r w:rsidR="00E320B2">
        <w:rPr>
          <w:rFonts w:eastAsia="Arial"/>
          <w:sz w:val="28"/>
          <w:szCs w:val="20"/>
        </w:rPr>
        <w:t>»</w:t>
      </w:r>
      <w:r w:rsidRPr="00606134">
        <w:rPr>
          <w:rFonts w:eastAsia="Arial"/>
          <w:sz w:val="28"/>
          <w:szCs w:val="20"/>
        </w:rPr>
        <w:t>, определяемые в соответствии с определениями, приведенными в проекте договора (приложение № 5 к настоящей документации о закупке).</w:t>
      </w:r>
    </w:p>
    <w:p w14:paraId="1BFBE561" w14:textId="77777777" w:rsidR="00F37B5F" w:rsidRPr="00606134" w:rsidRDefault="00F37B5F" w:rsidP="00F37B5F">
      <w:pPr>
        <w:ind w:firstLine="720"/>
        <w:jc w:val="both"/>
        <w:rPr>
          <w:rFonts w:eastAsia="Arial"/>
          <w:b/>
          <w:sz w:val="28"/>
          <w:szCs w:val="20"/>
        </w:rPr>
      </w:pPr>
      <w:r w:rsidRPr="00606134">
        <w:rPr>
          <w:rFonts w:eastAsia="Arial"/>
          <w:b/>
          <w:sz w:val="28"/>
          <w:szCs w:val="20"/>
        </w:rPr>
        <w:t>4.6. Период страхования:</w:t>
      </w:r>
    </w:p>
    <w:p w14:paraId="299B7CB4" w14:textId="77777777" w:rsidR="00F37B5F" w:rsidRPr="00606134" w:rsidRDefault="00F37B5F">
      <w:pPr>
        <w:ind w:firstLine="720"/>
        <w:jc w:val="both"/>
        <w:rPr>
          <w:rFonts w:eastAsia="Arial"/>
          <w:sz w:val="28"/>
          <w:szCs w:val="20"/>
        </w:rPr>
      </w:pPr>
      <w:r w:rsidRPr="00606134">
        <w:rPr>
          <w:rFonts w:eastAsia="Arial"/>
          <w:sz w:val="28"/>
          <w:szCs w:val="20"/>
        </w:rPr>
        <w:t>1</w:t>
      </w:r>
      <w:r w:rsidR="00895999">
        <w:rPr>
          <w:rFonts w:eastAsia="Arial"/>
          <w:sz w:val="28"/>
          <w:szCs w:val="20"/>
        </w:rPr>
        <w:t>2</w:t>
      </w:r>
      <w:r w:rsidRPr="00606134">
        <w:rPr>
          <w:rFonts w:eastAsia="Arial"/>
          <w:sz w:val="28"/>
          <w:szCs w:val="20"/>
        </w:rPr>
        <w:t xml:space="preserve"> (</w:t>
      </w:r>
      <w:r w:rsidR="00895999">
        <w:rPr>
          <w:rFonts w:eastAsia="Arial"/>
          <w:sz w:val="28"/>
          <w:szCs w:val="20"/>
        </w:rPr>
        <w:t>двенадцать</w:t>
      </w:r>
      <w:r w:rsidRPr="00606134">
        <w:rPr>
          <w:rFonts w:eastAsia="Arial"/>
          <w:sz w:val="28"/>
          <w:szCs w:val="20"/>
        </w:rPr>
        <w:t>) месяцев</w:t>
      </w:r>
      <w:r w:rsidRPr="00606134">
        <w:rPr>
          <w:rFonts w:eastAsia="Arial"/>
          <w:b/>
          <w:sz w:val="28"/>
          <w:szCs w:val="20"/>
        </w:rPr>
        <w:t xml:space="preserve"> </w:t>
      </w:r>
    </w:p>
    <w:p w14:paraId="4D0BBD49" w14:textId="77777777" w:rsidR="00F37B5F" w:rsidRPr="00606134" w:rsidRDefault="00F37B5F" w:rsidP="00F37B5F">
      <w:pPr>
        <w:ind w:firstLine="720"/>
        <w:jc w:val="both"/>
        <w:rPr>
          <w:rFonts w:eastAsia="Arial"/>
          <w:b/>
          <w:sz w:val="28"/>
          <w:szCs w:val="20"/>
        </w:rPr>
      </w:pPr>
      <w:r w:rsidRPr="00606134">
        <w:rPr>
          <w:rFonts w:eastAsia="Arial"/>
          <w:b/>
          <w:sz w:val="28"/>
          <w:szCs w:val="20"/>
        </w:rPr>
        <w:t>4.</w:t>
      </w:r>
      <w:r w:rsidR="00C02973">
        <w:rPr>
          <w:rFonts w:eastAsia="Arial"/>
          <w:b/>
          <w:sz w:val="28"/>
          <w:szCs w:val="20"/>
        </w:rPr>
        <w:t>7</w:t>
      </w:r>
      <w:r w:rsidRPr="00606134">
        <w:rPr>
          <w:rFonts w:eastAsia="Arial"/>
          <w:b/>
          <w:sz w:val="28"/>
          <w:szCs w:val="20"/>
        </w:rPr>
        <w:t>. Территория страхования:</w:t>
      </w:r>
    </w:p>
    <w:p w14:paraId="566986B0" w14:textId="77777777" w:rsidR="00F37B5F" w:rsidRPr="00606134" w:rsidRDefault="00F37B5F" w:rsidP="00F37B5F">
      <w:pPr>
        <w:ind w:firstLine="720"/>
        <w:jc w:val="both"/>
        <w:rPr>
          <w:rFonts w:eastAsia="Arial"/>
          <w:sz w:val="28"/>
          <w:szCs w:val="20"/>
        </w:rPr>
      </w:pPr>
      <w:r w:rsidRPr="00606134">
        <w:rPr>
          <w:rFonts w:eastAsia="Arial"/>
          <w:sz w:val="28"/>
          <w:szCs w:val="20"/>
        </w:rPr>
        <w:t>Все страны мира.</w:t>
      </w:r>
    </w:p>
    <w:p w14:paraId="296100BB" w14:textId="77777777" w:rsidR="00F37B5F" w:rsidRPr="00606134" w:rsidRDefault="00F37B5F" w:rsidP="00F37B5F">
      <w:pPr>
        <w:ind w:firstLine="720"/>
        <w:jc w:val="both"/>
        <w:rPr>
          <w:rFonts w:eastAsia="Arial"/>
          <w:b/>
          <w:sz w:val="28"/>
          <w:szCs w:val="20"/>
        </w:rPr>
      </w:pPr>
      <w:r w:rsidRPr="00606134">
        <w:rPr>
          <w:rFonts w:eastAsia="Arial"/>
          <w:b/>
          <w:sz w:val="28"/>
          <w:szCs w:val="20"/>
        </w:rPr>
        <w:t>4.</w:t>
      </w:r>
      <w:r w:rsidR="000F25CF">
        <w:rPr>
          <w:rFonts w:eastAsia="Arial"/>
          <w:b/>
          <w:sz w:val="28"/>
          <w:szCs w:val="20"/>
        </w:rPr>
        <w:t>8</w:t>
      </w:r>
      <w:r w:rsidRPr="00606134">
        <w:rPr>
          <w:rFonts w:eastAsia="Arial"/>
          <w:b/>
          <w:sz w:val="28"/>
          <w:szCs w:val="20"/>
        </w:rPr>
        <w:t xml:space="preserve">. Начальная (максимальная) цена договора – размер страховой премии: </w:t>
      </w:r>
      <w:r w:rsidR="00046630" w:rsidRPr="00046630">
        <w:rPr>
          <w:rFonts w:eastAsia="Arial"/>
          <w:sz w:val="28"/>
          <w:szCs w:val="20"/>
        </w:rPr>
        <w:t>не</w:t>
      </w:r>
      <w:r w:rsidR="00046630">
        <w:rPr>
          <w:rFonts w:eastAsia="Arial"/>
          <w:b/>
          <w:sz w:val="28"/>
          <w:szCs w:val="20"/>
        </w:rPr>
        <w:t xml:space="preserve"> </w:t>
      </w:r>
      <w:r w:rsidR="00046630" w:rsidRPr="00046630">
        <w:rPr>
          <w:rFonts w:eastAsia="Arial"/>
          <w:sz w:val="28"/>
          <w:szCs w:val="20"/>
        </w:rPr>
        <w:t>более</w:t>
      </w:r>
      <w:r w:rsidR="00046630">
        <w:rPr>
          <w:rFonts w:eastAsia="Arial"/>
          <w:b/>
          <w:sz w:val="28"/>
          <w:szCs w:val="20"/>
        </w:rPr>
        <w:t xml:space="preserve">  </w:t>
      </w:r>
      <w:r w:rsidR="00046630" w:rsidRPr="00046630">
        <w:rPr>
          <w:rFonts w:eastAsia="Arial"/>
          <w:sz w:val="28"/>
          <w:szCs w:val="20"/>
        </w:rPr>
        <w:t>9</w:t>
      </w:r>
      <w:r w:rsidRPr="00046630">
        <w:rPr>
          <w:rFonts w:eastAsia="Arial"/>
          <w:sz w:val="28"/>
          <w:szCs w:val="20"/>
        </w:rPr>
        <w:t>0</w:t>
      </w:r>
      <w:r w:rsidRPr="00606134">
        <w:rPr>
          <w:rFonts w:eastAsia="Arial"/>
          <w:sz w:val="28"/>
          <w:szCs w:val="20"/>
        </w:rPr>
        <w:t> 000,00 (</w:t>
      </w:r>
      <w:r w:rsidR="00046630">
        <w:rPr>
          <w:rFonts w:eastAsia="Arial"/>
          <w:sz w:val="28"/>
          <w:szCs w:val="20"/>
        </w:rPr>
        <w:t>девяносто</w:t>
      </w:r>
      <w:r w:rsidRPr="00606134">
        <w:rPr>
          <w:rFonts w:eastAsia="Arial"/>
          <w:sz w:val="28"/>
          <w:szCs w:val="20"/>
        </w:rPr>
        <w:t xml:space="preserve"> тысяч) долларов США с учетом всех налогов</w:t>
      </w:r>
      <w:r w:rsidR="00046630">
        <w:rPr>
          <w:rFonts w:eastAsia="Arial"/>
          <w:sz w:val="28"/>
          <w:szCs w:val="20"/>
        </w:rPr>
        <w:t>,</w:t>
      </w:r>
      <w:r w:rsidRPr="00606134">
        <w:rPr>
          <w:rFonts w:eastAsia="Arial"/>
          <w:sz w:val="28"/>
          <w:szCs w:val="20"/>
        </w:rPr>
        <w:t xml:space="preserve"> а также всех затрат и расходов Страховщика, связанных с оказанием услуг. </w:t>
      </w:r>
      <w:r w:rsidRPr="00606134">
        <w:rPr>
          <w:rFonts w:eastAsia="Arial"/>
          <w:b/>
          <w:sz w:val="28"/>
          <w:szCs w:val="20"/>
        </w:rPr>
        <w:t xml:space="preserve"> </w:t>
      </w:r>
    </w:p>
    <w:p w14:paraId="0965C3E7" w14:textId="77777777" w:rsidR="00F37B5F" w:rsidRPr="00606134" w:rsidRDefault="00F37B5F" w:rsidP="00F37B5F">
      <w:pPr>
        <w:ind w:firstLine="720"/>
        <w:jc w:val="both"/>
        <w:rPr>
          <w:rFonts w:eastAsia="Arial"/>
          <w:b/>
          <w:sz w:val="28"/>
          <w:szCs w:val="20"/>
        </w:rPr>
      </w:pPr>
      <w:r w:rsidRPr="00606134">
        <w:rPr>
          <w:rFonts w:eastAsia="Arial"/>
          <w:b/>
          <w:sz w:val="28"/>
          <w:szCs w:val="20"/>
        </w:rPr>
        <w:t>4.</w:t>
      </w:r>
      <w:r w:rsidR="00D77AD7">
        <w:rPr>
          <w:rFonts w:eastAsia="Arial"/>
          <w:b/>
          <w:sz w:val="28"/>
          <w:szCs w:val="20"/>
        </w:rPr>
        <w:t>9</w:t>
      </w:r>
      <w:r w:rsidRPr="00606134">
        <w:rPr>
          <w:rFonts w:eastAsia="Arial"/>
          <w:b/>
          <w:sz w:val="28"/>
          <w:szCs w:val="20"/>
        </w:rPr>
        <w:t>. Страховая сумма (Общий лимит ответственности):</w:t>
      </w:r>
    </w:p>
    <w:p w14:paraId="201930B7" w14:textId="77777777" w:rsidR="00F37B5F" w:rsidRDefault="00F37B5F" w:rsidP="00F37B5F">
      <w:pPr>
        <w:ind w:firstLine="720"/>
        <w:jc w:val="both"/>
        <w:rPr>
          <w:rFonts w:eastAsia="Arial"/>
          <w:sz w:val="28"/>
          <w:szCs w:val="20"/>
        </w:rPr>
      </w:pPr>
      <w:r w:rsidRPr="00606134">
        <w:rPr>
          <w:rFonts w:eastAsia="Arial"/>
          <w:sz w:val="28"/>
          <w:szCs w:val="20"/>
        </w:rPr>
        <w:t xml:space="preserve">100 000 000,00 (сто миллионов) </w:t>
      </w:r>
      <w:r>
        <w:rPr>
          <w:rFonts w:eastAsia="Arial"/>
          <w:sz w:val="28"/>
          <w:szCs w:val="20"/>
        </w:rPr>
        <w:t>д</w:t>
      </w:r>
      <w:r w:rsidRPr="00606134">
        <w:rPr>
          <w:rFonts w:eastAsia="Arial"/>
          <w:sz w:val="28"/>
          <w:szCs w:val="20"/>
        </w:rPr>
        <w:t>олларов США</w:t>
      </w:r>
    </w:p>
    <w:p w14:paraId="016E8E03" w14:textId="77777777" w:rsidR="00F37B5F" w:rsidRPr="002B3832" w:rsidRDefault="00F37B5F" w:rsidP="00F37B5F">
      <w:pPr>
        <w:ind w:firstLine="720"/>
        <w:jc w:val="both"/>
        <w:rPr>
          <w:b/>
          <w:sz w:val="28"/>
          <w:szCs w:val="28"/>
        </w:rPr>
      </w:pPr>
      <w:r w:rsidRPr="002B3832">
        <w:rPr>
          <w:b/>
          <w:sz w:val="28"/>
          <w:szCs w:val="28"/>
        </w:rPr>
        <w:t>4.1</w:t>
      </w:r>
      <w:r w:rsidR="00D77AD7">
        <w:rPr>
          <w:b/>
          <w:sz w:val="28"/>
          <w:szCs w:val="28"/>
        </w:rPr>
        <w:t>0</w:t>
      </w:r>
      <w:r w:rsidRPr="002B3832">
        <w:rPr>
          <w:b/>
          <w:sz w:val="28"/>
          <w:szCs w:val="28"/>
        </w:rPr>
        <w:t>. Франшиза:</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8"/>
        <w:gridCol w:w="4768"/>
      </w:tblGrid>
      <w:tr w:rsidR="00F37B5F" w:rsidRPr="002B3832" w14:paraId="0AFC599E" w14:textId="77777777" w:rsidTr="00E320B2">
        <w:tc>
          <w:tcPr>
            <w:tcW w:w="4768" w:type="dxa"/>
          </w:tcPr>
          <w:p w14:paraId="094ABF0B" w14:textId="77777777" w:rsidR="00F37B5F" w:rsidRPr="0070586F" w:rsidRDefault="00F37B5F" w:rsidP="00E320B2">
            <w:pPr>
              <w:ind w:firstLine="720"/>
              <w:jc w:val="both"/>
              <w:rPr>
                <w:b/>
                <w:sz w:val="28"/>
                <w:szCs w:val="28"/>
              </w:rPr>
            </w:pPr>
            <w:r w:rsidRPr="0070586F">
              <w:rPr>
                <w:b/>
                <w:sz w:val="28"/>
                <w:szCs w:val="28"/>
              </w:rPr>
              <w:t>Покрытие А </w:t>
            </w:r>
          </w:p>
        </w:tc>
        <w:tc>
          <w:tcPr>
            <w:tcW w:w="4768" w:type="dxa"/>
          </w:tcPr>
          <w:p w14:paraId="138FB416" w14:textId="77777777" w:rsidR="00F37B5F" w:rsidRPr="002B3832" w:rsidRDefault="00F37B5F" w:rsidP="00E320B2">
            <w:pPr>
              <w:ind w:firstLine="720"/>
              <w:jc w:val="both"/>
              <w:rPr>
                <w:sz w:val="28"/>
                <w:szCs w:val="28"/>
              </w:rPr>
            </w:pPr>
            <w:r w:rsidRPr="002B3832">
              <w:rPr>
                <w:sz w:val="28"/>
                <w:szCs w:val="28"/>
              </w:rPr>
              <w:t>Не применяется </w:t>
            </w:r>
          </w:p>
        </w:tc>
      </w:tr>
      <w:tr w:rsidR="00F37B5F" w:rsidRPr="002B3832" w14:paraId="220C6061" w14:textId="77777777" w:rsidTr="00E320B2">
        <w:trPr>
          <w:trHeight w:val="1373"/>
        </w:trPr>
        <w:tc>
          <w:tcPr>
            <w:tcW w:w="4768" w:type="dxa"/>
          </w:tcPr>
          <w:p w14:paraId="0E06C546" w14:textId="77777777" w:rsidR="00F37B5F" w:rsidRPr="0070586F" w:rsidRDefault="00F37B5F" w:rsidP="00E320B2">
            <w:pPr>
              <w:ind w:firstLine="720"/>
              <w:jc w:val="both"/>
              <w:rPr>
                <w:b/>
                <w:sz w:val="28"/>
                <w:szCs w:val="28"/>
              </w:rPr>
            </w:pPr>
            <w:r w:rsidRPr="0070586F">
              <w:rPr>
                <w:b/>
                <w:sz w:val="28"/>
                <w:szCs w:val="28"/>
              </w:rPr>
              <w:t>Покрытие В: </w:t>
            </w:r>
          </w:p>
          <w:p w14:paraId="34CAD979" w14:textId="77777777" w:rsidR="00F37B5F" w:rsidRPr="002B3832" w:rsidRDefault="00F37B5F" w:rsidP="00E320B2">
            <w:pPr>
              <w:ind w:firstLine="720"/>
              <w:jc w:val="both"/>
              <w:rPr>
                <w:sz w:val="28"/>
                <w:szCs w:val="28"/>
              </w:rPr>
            </w:pPr>
            <w:r w:rsidRPr="002B3832">
              <w:rPr>
                <w:sz w:val="28"/>
                <w:szCs w:val="28"/>
              </w:rPr>
              <w:t xml:space="preserve">В отношении Исков, поданных в США или Канаде  </w:t>
            </w:r>
          </w:p>
          <w:p w14:paraId="6505BA47" w14:textId="77777777" w:rsidR="00F37B5F" w:rsidRPr="002B3832" w:rsidRDefault="00F37B5F" w:rsidP="00E320B2">
            <w:pPr>
              <w:ind w:firstLine="720"/>
              <w:jc w:val="both"/>
              <w:rPr>
                <w:sz w:val="28"/>
                <w:szCs w:val="28"/>
              </w:rPr>
            </w:pPr>
            <w:r w:rsidRPr="002B3832">
              <w:rPr>
                <w:sz w:val="28"/>
                <w:szCs w:val="28"/>
              </w:rPr>
              <w:t>В отношении Исков, поданных во всех остальных странах мира </w:t>
            </w:r>
          </w:p>
        </w:tc>
        <w:tc>
          <w:tcPr>
            <w:tcW w:w="4768" w:type="dxa"/>
          </w:tcPr>
          <w:p w14:paraId="27C82AA5" w14:textId="77777777" w:rsidR="00F37B5F" w:rsidRPr="002B3832" w:rsidRDefault="00F37B5F" w:rsidP="00E320B2">
            <w:pPr>
              <w:ind w:firstLine="720"/>
              <w:jc w:val="both"/>
              <w:rPr>
                <w:sz w:val="28"/>
                <w:szCs w:val="28"/>
              </w:rPr>
            </w:pPr>
          </w:p>
          <w:p w14:paraId="4518CCDD" w14:textId="77777777" w:rsidR="00F37B5F" w:rsidRPr="002B3832" w:rsidRDefault="00F37B5F" w:rsidP="000B1A3F">
            <w:pPr>
              <w:jc w:val="both"/>
              <w:rPr>
                <w:sz w:val="28"/>
                <w:szCs w:val="28"/>
              </w:rPr>
            </w:pPr>
            <w:r w:rsidRPr="002B3832">
              <w:rPr>
                <w:sz w:val="28"/>
                <w:szCs w:val="28"/>
              </w:rPr>
              <w:t>50 000 долл. США /USD50,000</w:t>
            </w:r>
          </w:p>
          <w:p w14:paraId="63781AB7" w14:textId="77777777" w:rsidR="00F37B5F" w:rsidRPr="002B3832" w:rsidRDefault="00F37B5F" w:rsidP="00E320B2">
            <w:pPr>
              <w:ind w:firstLine="720"/>
              <w:jc w:val="both"/>
              <w:rPr>
                <w:sz w:val="28"/>
                <w:szCs w:val="28"/>
              </w:rPr>
            </w:pPr>
          </w:p>
          <w:p w14:paraId="11A5D5EB" w14:textId="77777777" w:rsidR="00F37B5F" w:rsidRPr="002B3832" w:rsidRDefault="00F37B5F" w:rsidP="000B1A3F">
            <w:pPr>
              <w:jc w:val="both"/>
              <w:rPr>
                <w:sz w:val="28"/>
                <w:szCs w:val="28"/>
              </w:rPr>
            </w:pPr>
            <w:r w:rsidRPr="002B3832">
              <w:rPr>
                <w:sz w:val="28"/>
                <w:szCs w:val="28"/>
              </w:rPr>
              <w:t>50 000 долл. США /USD50,000</w:t>
            </w:r>
          </w:p>
        </w:tc>
      </w:tr>
      <w:tr w:rsidR="00F37B5F" w:rsidRPr="002B3832" w14:paraId="689CC759" w14:textId="77777777" w:rsidTr="00E320B2">
        <w:trPr>
          <w:trHeight w:val="1502"/>
        </w:trPr>
        <w:tc>
          <w:tcPr>
            <w:tcW w:w="4768" w:type="dxa"/>
          </w:tcPr>
          <w:p w14:paraId="4FDA3211" w14:textId="77777777" w:rsidR="00F37B5F" w:rsidRPr="0070586F" w:rsidRDefault="00F37B5F" w:rsidP="00E320B2">
            <w:pPr>
              <w:ind w:firstLine="720"/>
              <w:jc w:val="both"/>
              <w:rPr>
                <w:b/>
                <w:sz w:val="28"/>
                <w:szCs w:val="28"/>
              </w:rPr>
            </w:pPr>
            <w:r w:rsidRPr="0070586F">
              <w:rPr>
                <w:b/>
                <w:sz w:val="28"/>
                <w:szCs w:val="28"/>
              </w:rPr>
              <w:t>Покрытие С: </w:t>
            </w:r>
          </w:p>
          <w:p w14:paraId="00BFA54C" w14:textId="77777777" w:rsidR="00F37B5F" w:rsidRPr="002B3832" w:rsidRDefault="00F37B5F" w:rsidP="00E320B2">
            <w:pPr>
              <w:ind w:firstLine="720"/>
              <w:jc w:val="both"/>
              <w:rPr>
                <w:sz w:val="28"/>
                <w:szCs w:val="28"/>
              </w:rPr>
            </w:pPr>
            <w:r w:rsidRPr="002B3832">
              <w:rPr>
                <w:sz w:val="28"/>
                <w:szCs w:val="28"/>
              </w:rPr>
              <w:t>В отношении Исков по ценным бумагам, поданных в США или Канаде </w:t>
            </w:r>
          </w:p>
          <w:p w14:paraId="53351665" w14:textId="77777777" w:rsidR="00F37B5F" w:rsidRPr="002B3832" w:rsidRDefault="00F37B5F" w:rsidP="00E320B2">
            <w:pPr>
              <w:ind w:firstLine="720"/>
              <w:jc w:val="both"/>
              <w:rPr>
                <w:sz w:val="28"/>
                <w:szCs w:val="28"/>
              </w:rPr>
            </w:pPr>
            <w:r w:rsidRPr="002B3832">
              <w:rPr>
                <w:sz w:val="28"/>
                <w:szCs w:val="28"/>
              </w:rPr>
              <w:t>В отношении Исков по ценным бумагам, поданных во всех остальных странах мира </w:t>
            </w:r>
          </w:p>
        </w:tc>
        <w:tc>
          <w:tcPr>
            <w:tcW w:w="4768" w:type="dxa"/>
          </w:tcPr>
          <w:p w14:paraId="36A90CF7" w14:textId="77777777" w:rsidR="00F37B5F" w:rsidRPr="002B3832" w:rsidRDefault="00F37B5F" w:rsidP="00E320B2">
            <w:pPr>
              <w:ind w:firstLine="720"/>
              <w:jc w:val="both"/>
              <w:rPr>
                <w:sz w:val="28"/>
                <w:szCs w:val="28"/>
              </w:rPr>
            </w:pPr>
          </w:p>
          <w:p w14:paraId="0E6330BB" w14:textId="77777777" w:rsidR="00F37B5F" w:rsidRPr="002B3832" w:rsidRDefault="00F37B5F" w:rsidP="000B1A3F">
            <w:pPr>
              <w:jc w:val="both"/>
              <w:rPr>
                <w:sz w:val="28"/>
                <w:szCs w:val="28"/>
              </w:rPr>
            </w:pPr>
            <w:r w:rsidRPr="002B3832">
              <w:rPr>
                <w:sz w:val="28"/>
                <w:szCs w:val="28"/>
              </w:rPr>
              <w:t xml:space="preserve">250 000 долл. США /USD250,000 </w:t>
            </w:r>
          </w:p>
          <w:p w14:paraId="0E5136FA" w14:textId="77777777" w:rsidR="00F37B5F" w:rsidRPr="002B3832" w:rsidRDefault="00F37B5F" w:rsidP="00E320B2">
            <w:pPr>
              <w:ind w:firstLine="720"/>
              <w:jc w:val="both"/>
              <w:rPr>
                <w:sz w:val="28"/>
                <w:szCs w:val="28"/>
              </w:rPr>
            </w:pPr>
          </w:p>
          <w:p w14:paraId="5CB6BB68" w14:textId="77777777" w:rsidR="000B1A3F" w:rsidRDefault="000B1A3F" w:rsidP="000B1A3F">
            <w:pPr>
              <w:jc w:val="both"/>
              <w:rPr>
                <w:sz w:val="28"/>
                <w:szCs w:val="28"/>
              </w:rPr>
            </w:pPr>
          </w:p>
          <w:p w14:paraId="69407386" w14:textId="77777777" w:rsidR="00F37B5F" w:rsidRPr="002B3832" w:rsidRDefault="00F37B5F" w:rsidP="000B1A3F">
            <w:pPr>
              <w:jc w:val="both"/>
              <w:rPr>
                <w:sz w:val="28"/>
                <w:szCs w:val="28"/>
              </w:rPr>
            </w:pPr>
            <w:r w:rsidRPr="002B3832">
              <w:rPr>
                <w:sz w:val="28"/>
                <w:szCs w:val="28"/>
              </w:rPr>
              <w:t>100 000 долл. США /USD100,000</w:t>
            </w:r>
          </w:p>
        </w:tc>
      </w:tr>
    </w:tbl>
    <w:p w14:paraId="6198A235" w14:textId="77777777" w:rsidR="00F37B5F" w:rsidRPr="002B3832" w:rsidRDefault="00F37B5F" w:rsidP="00F37B5F">
      <w:pPr>
        <w:ind w:firstLine="720"/>
        <w:jc w:val="both"/>
        <w:rPr>
          <w:b/>
          <w:sz w:val="28"/>
          <w:szCs w:val="28"/>
        </w:rPr>
      </w:pPr>
    </w:p>
    <w:p w14:paraId="3793B547" w14:textId="77777777" w:rsidR="00F37B5F" w:rsidRPr="002B3832" w:rsidRDefault="00F37B5F" w:rsidP="00F37B5F">
      <w:pPr>
        <w:ind w:firstLine="720"/>
        <w:jc w:val="both"/>
        <w:rPr>
          <w:b/>
          <w:sz w:val="28"/>
          <w:szCs w:val="28"/>
        </w:rPr>
      </w:pPr>
      <w:r w:rsidRPr="002B3832">
        <w:rPr>
          <w:b/>
          <w:sz w:val="28"/>
          <w:szCs w:val="28"/>
        </w:rPr>
        <w:t>4.1</w:t>
      </w:r>
      <w:r w:rsidR="00D77AD7">
        <w:rPr>
          <w:b/>
          <w:sz w:val="28"/>
          <w:szCs w:val="28"/>
        </w:rPr>
        <w:t>1</w:t>
      </w:r>
      <w:r w:rsidRPr="002B3832">
        <w:rPr>
          <w:b/>
          <w:sz w:val="28"/>
          <w:szCs w:val="28"/>
        </w:rPr>
        <w:t>. Срок выплаты страхового возмещения:</w:t>
      </w:r>
    </w:p>
    <w:p w14:paraId="389E3F75" w14:textId="77777777" w:rsidR="00F37B5F" w:rsidRPr="002B3832" w:rsidRDefault="00F37B5F" w:rsidP="00F37B5F">
      <w:pPr>
        <w:ind w:firstLine="720"/>
        <w:jc w:val="both"/>
        <w:rPr>
          <w:sz w:val="28"/>
          <w:szCs w:val="28"/>
        </w:rPr>
      </w:pPr>
      <w:r w:rsidRPr="002B3832">
        <w:rPr>
          <w:sz w:val="28"/>
          <w:szCs w:val="28"/>
        </w:rPr>
        <w:t>Не более 1 месяца (30 дней) с даты подписания акта о признании случая страховым.</w:t>
      </w:r>
    </w:p>
    <w:p w14:paraId="29F53D1A" w14:textId="77777777" w:rsidR="00AD4892" w:rsidRDefault="00AD4892" w:rsidP="007110E2">
      <w:pPr>
        <w:spacing w:after="120"/>
        <w:ind w:firstLine="709"/>
        <w:jc w:val="both"/>
      </w:pPr>
    </w:p>
    <w:p w14:paraId="4035E0DE" w14:textId="77777777" w:rsidR="002E18D3" w:rsidRPr="002F29FA" w:rsidRDefault="002E18D3" w:rsidP="002F29FA">
      <w:pPr>
        <w:spacing w:after="120"/>
        <w:jc w:val="center"/>
        <w:outlineLvl w:val="0"/>
        <w:rPr>
          <w:b/>
          <w:bCs/>
          <w:sz w:val="32"/>
          <w:szCs w:val="32"/>
        </w:rPr>
      </w:pPr>
      <w:r w:rsidRPr="002F29FA">
        <w:rPr>
          <w:b/>
          <w:bCs/>
          <w:sz w:val="32"/>
          <w:szCs w:val="32"/>
        </w:rPr>
        <w:t xml:space="preserve">Раздел </w:t>
      </w:r>
      <w:r w:rsidR="006400A0" w:rsidRPr="002F29FA">
        <w:rPr>
          <w:b/>
          <w:bCs/>
          <w:sz w:val="32"/>
          <w:szCs w:val="32"/>
        </w:rPr>
        <w:t>5</w:t>
      </w:r>
      <w:r w:rsidRPr="002F29FA">
        <w:rPr>
          <w:b/>
          <w:bCs/>
          <w:sz w:val="32"/>
          <w:szCs w:val="32"/>
        </w:rPr>
        <w:t xml:space="preserve">. Информационная карта </w:t>
      </w:r>
    </w:p>
    <w:p w14:paraId="6E0076FE" w14:textId="77777777" w:rsidR="002E18D3" w:rsidRPr="003D7345" w:rsidRDefault="002E18D3" w:rsidP="005C6A61">
      <w:pPr>
        <w:pStyle w:val="a"/>
        <w:numPr>
          <w:ilvl w:val="0"/>
          <w:numId w:val="0"/>
        </w:numPr>
        <w:ind w:firstLine="720"/>
      </w:pPr>
      <w:r w:rsidRPr="002F29FA">
        <w:t xml:space="preserve">Следующие условия проведения </w:t>
      </w:r>
      <w:r w:rsidR="007C51E1" w:rsidRPr="002F29FA">
        <w:t>З</w:t>
      </w:r>
      <w:r w:rsidRPr="002F29FA">
        <w:t xml:space="preserve">апроса предложений являются неотъемлемой частью настоящей документации, уточняют и </w:t>
      </w:r>
      <w:r w:rsidR="00EF779C" w:rsidRPr="002F29FA">
        <w:t xml:space="preserve">дополняют </w:t>
      </w:r>
      <w:r w:rsidR="00EF779C" w:rsidRPr="002F29FA">
        <w:lastRenderedPageBreak/>
        <w:t>положения настоящей документации о закупке</w:t>
      </w:r>
      <w:r w:rsidR="00A26820" w:rsidRPr="002F29FA">
        <w:t xml:space="preserve"> (приглашения участия </w:t>
      </w:r>
      <w:r w:rsidR="007C51E1" w:rsidRPr="002F29FA">
        <w:t>в З</w:t>
      </w:r>
      <w:r w:rsidR="00A26820" w:rsidRPr="002F29FA">
        <w:t>апросе предложений)</w:t>
      </w:r>
      <w:r w:rsidR="00EF779C" w:rsidRPr="002F29F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14:paraId="0551587E" w14:textId="77777777" w:rsidTr="00EF779C">
        <w:tc>
          <w:tcPr>
            <w:tcW w:w="534" w:type="dxa"/>
            <w:vAlign w:val="center"/>
          </w:tcPr>
          <w:p w14:paraId="22E1E004" w14:textId="77777777" w:rsidR="002E18D3" w:rsidRPr="00F86FAA" w:rsidRDefault="002E18D3" w:rsidP="00804946">
            <w:pPr>
              <w:pStyle w:val="Default"/>
              <w:jc w:val="center"/>
              <w:rPr>
                <w:b/>
                <w:color w:val="auto"/>
              </w:rPr>
            </w:pPr>
            <w:r w:rsidRPr="00F86FAA">
              <w:rPr>
                <w:b/>
                <w:color w:val="auto"/>
              </w:rPr>
              <w:t>№ п/п</w:t>
            </w:r>
          </w:p>
          <w:p w14:paraId="4E5BC91A" w14:textId="77777777" w:rsidR="002E18D3" w:rsidRPr="00F86FAA" w:rsidRDefault="002E18D3" w:rsidP="00804946">
            <w:pPr>
              <w:pStyle w:val="19"/>
              <w:ind w:firstLine="0"/>
              <w:jc w:val="center"/>
              <w:rPr>
                <w:b/>
                <w:sz w:val="24"/>
                <w:szCs w:val="24"/>
              </w:rPr>
            </w:pPr>
          </w:p>
        </w:tc>
        <w:tc>
          <w:tcPr>
            <w:tcW w:w="2551" w:type="dxa"/>
            <w:vAlign w:val="center"/>
          </w:tcPr>
          <w:p w14:paraId="323EC782" w14:textId="77777777" w:rsidR="002E18D3" w:rsidRPr="00F86FAA" w:rsidRDefault="002E18D3" w:rsidP="00804946">
            <w:pPr>
              <w:pStyle w:val="Default"/>
              <w:jc w:val="center"/>
              <w:rPr>
                <w:b/>
                <w:color w:val="auto"/>
              </w:rPr>
            </w:pPr>
            <w:r w:rsidRPr="00F86FAA">
              <w:rPr>
                <w:b/>
                <w:color w:val="auto"/>
              </w:rPr>
              <w:t>Наименование п/п</w:t>
            </w:r>
          </w:p>
        </w:tc>
        <w:tc>
          <w:tcPr>
            <w:tcW w:w="6768" w:type="dxa"/>
            <w:vAlign w:val="center"/>
          </w:tcPr>
          <w:p w14:paraId="2D7890A2" w14:textId="77777777" w:rsidR="002E18D3" w:rsidRPr="00F86FAA" w:rsidRDefault="002E18D3" w:rsidP="001F39E9">
            <w:pPr>
              <w:pStyle w:val="Default"/>
              <w:jc w:val="center"/>
              <w:rPr>
                <w:b/>
                <w:color w:val="auto"/>
              </w:rPr>
            </w:pPr>
            <w:r w:rsidRPr="00F86FAA">
              <w:rPr>
                <w:b/>
                <w:color w:val="auto"/>
              </w:rPr>
              <w:t>Содержание</w:t>
            </w:r>
          </w:p>
        </w:tc>
      </w:tr>
      <w:tr w:rsidR="002E18D3" w:rsidRPr="00F86FAA" w14:paraId="48CADA16" w14:textId="77777777" w:rsidTr="00EF779C">
        <w:tc>
          <w:tcPr>
            <w:tcW w:w="534" w:type="dxa"/>
          </w:tcPr>
          <w:p w14:paraId="1CBC91BF" w14:textId="77777777" w:rsidR="002E18D3" w:rsidRPr="00F86FAA" w:rsidRDefault="002E18D3" w:rsidP="00804946">
            <w:pPr>
              <w:pStyle w:val="19"/>
              <w:ind w:firstLine="0"/>
              <w:rPr>
                <w:b/>
                <w:sz w:val="24"/>
                <w:szCs w:val="24"/>
              </w:rPr>
            </w:pPr>
            <w:r w:rsidRPr="00F86FAA">
              <w:rPr>
                <w:b/>
                <w:sz w:val="24"/>
                <w:szCs w:val="24"/>
              </w:rPr>
              <w:t>1.</w:t>
            </w:r>
          </w:p>
        </w:tc>
        <w:tc>
          <w:tcPr>
            <w:tcW w:w="2551" w:type="dxa"/>
          </w:tcPr>
          <w:p w14:paraId="09301A2A" w14:textId="77777777" w:rsidR="002E18D3" w:rsidRPr="00F86FAA" w:rsidRDefault="002E18D3">
            <w:pPr>
              <w:pStyle w:val="Default"/>
              <w:rPr>
                <w:b/>
                <w:color w:val="auto"/>
              </w:rPr>
            </w:pPr>
            <w:r w:rsidRPr="00F86FAA">
              <w:rPr>
                <w:b/>
                <w:color w:val="auto"/>
              </w:rPr>
              <w:t>Предмет</w:t>
            </w:r>
            <w:r w:rsidR="00723E5E" w:rsidRPr="00F86FAA">
              <w:rPr>
                <w:b/>
                <w:color w:val="auto"/>
              </w:rPr>
              <w:t xml:space="preserve"> Запроса предложений.</w:t>
            </w:r>
          </w:p>
          <w:p w14:paraId="15688591" w14:textId="77777777" w:rsidR="002E18D3" w:rsidRPr="00F86FAA" w:rsidRDefault="002E18D3">
            <w:pPr>
              <w:pStyle w:val="Default"/>
              <w:rPr>
                <w:b/>
                <w:color w:val="auto"/>
              </w:rPr>
            </w:pPr>
          </w:p>
        </w:tc>
        <w:tc>
          <w:tcPr>
            <w:tcW w:w="6768" w:type="dxa"/>
          </w:tcPr>
          <w:p w14:paraId="65D8CA04" w14:textId="0DEE07C5" w:rsidR="002E18D3" w:rsidRPr="0005464B" w:rsidRDefault="001F760C" w:rsidP="00ED51A3">
            <w:pPr>
              <w:ind w:firstLine="284"/>
              <w:jc w:val="both"/>
            </w:pPr>
            <w:r w:rsidRPr="00F86FAA">
              <w:t xml:space="preserve">Запрос предложений № </w:t>
            </w:r>
            <w:r w:rsidR="00E12C14" w:rsidRPr="00D32DAC">
              <w:t>ЗП-ЦКП</w:t>
            </w:r>
            <w:r w:rsidR="00DE4F95">
              <w:t>аз</w:t>
            </w:r>
            <w:r w:rsidR="00E12C14" w:rsidRPr="00D32DAC">
              <w:t>-</w:t>
            </w:r>
            <w:r w:rsidR="00ED51A3" w:rsidRPr="00ED51A3">
              <w:t>18</w:t>
            </w:r>
            <w:r w:rsidR="00E12C14" w:rsidRPr="00D32DAC">
              <w:t>-</w:t>
            </w:r>
            <w:r w:rsidR="00ED51A3" w:rsidRPr="00ED51A3">
              <w:t>1</w:t>
            </w:r>
            <w:r w:rsidR="00D32DAC">
              <w:t>-</w:t>
            </w:r>
            <w:r w:rsidR="00E12C14" w:rsidRPr="00D32DAC">
              <w:t>НЕЕИС</w:t>
            </w:r>
            <w:r w:rsidR="00B439A8">
              <w:t xml:space="preserve"> </w:t>
            </w:r>
            <w:r w:rsidRPr="00E37579">
              <w:t xml:space="preserve">на право заключения договора </w:t>
            </w:r>
            <w:r w:rsidR="00D32DAC" w:rsidRPr="002B3832">
              <w:t>страховани</w:t>
            </w:r>
            <w:r w:rsidR="00D32DAC">
              <w:t>я</w:t>
            </w:r>
            <w:r w:rsidRPr="002B3832">
              <w:t xml:space="preserve"> ответственности </w:t>
            </w:r>
            <w:r w:rsidR="00D32DAC">
              <w:br/>
            </w:r>
            <w:r w:rsidRPr="002B3832">
              <w:t xml:space="preserve">ПАО </w:t>
            </w:r>
            <w:r w:rsidR="00E320B2">
              <w:t>«</w:t>
            </w:r>
            <w:r w:rsidRPr="002B3832">
              <w:t>ТрансКонтейнер</w:t>
            </w:r>
            <w:r w:rsidR="00E320B2">
              <w:t>»</w:t>
            </w:r>
            <w:r w:rsidR="0040080D">
              <w:t>,</w:t>
            </w:r>
            <w:r w:rsidRPr="002B3832">
              <w:t xml:space="preserve"> его Компаний, их Директоров и Должностных лиц</w:t>
            </w:r>
            <w:r>
              <w:t>.</w:t>
            </w:r>
          </w:p>
        </w:tc>
      </w:tr>
      <w:tr w:rsidR="0099583B" w:rsidRPr="00F86FAA" w14:paraId="60A31E75" w14:textId="77777777" w:rsidTr="00EF779C">
        <w:tc>
          <w:tcPr>
            <w:tcW w:w="534" w:type="dxa"/>
          </w:tcPr>
          <w:p w14:paraId="291D67A5" w14:textId="77777777" w:rsidR="0099583B" w:rsidRPr="00F86FAA" w:rsidRDefault="0099583B" w:rsidP="0099583B">
            <w:pPr>
              <w:pStyle w:val="19"/>
              <w:ind w:firstLine="0"/>
              <w:rPr>
                <w:b/>
                <w:sz w:val="24"/>
                <w:szCs w:val="24"/>
              </w:rPr>
            </w:pPr>
            <w:r w:rsidRPr="00F86FAA">
              <w:rPr>
                <w:b/>
                <w:sz w:val="24"/>
                <w:szCs w:val="24"/>
              </w:rPr>
              <w:t>2.</w:t>
            </w:r>
          </w:p>
        </w:tc>
        <w:tc>
          <w:tcPr>
            <w:tcW w:w="2551" w:type="dxa"/>
          </w:tcPr>
          <w:p w14:paraId="681DDCC3" w14:textId="77777777" w:rsidR="0099583B" w:rsidRPr="00F86FAA" w:rsidRDefault="0099583B" w:rsidP="0099583B">
            <w:pPr>
              <w:pStyle w:val="Default"/>
              <w:rPr>
                <w:b/>
                <w:color w:val="auto"/>
              </w:rPr>
            </w:pPr>
            <w:r w:rsidRPr="00F86FAA">
              <w:rPr>
                <w:b/>
                <w:color w:val="auto"/>
              </w:rPr>
              <w:t xml:space="preserve">Организатор Запроса предложений, адрес, контактные лица и представители </w:t>
            </w:r>
            <w:r>
              <w:rPr>
                <w:b/>
                <w:color w:val="auto"/>
              </w:rPr>
              <w:t>Заказчика</w:t>
            </w:r>
          </w:p>
        </w:tc>
        <w:tc>
          <w:tcPr>
            <w:tcW w:w="6768" w:type="dxa"/>
          </w:tcPr>
          <w:p w14:paraId="5CAB0B0A" w14:textId="77777777" w:rsidR="008A630B" w:rsidRDefault="001D0FB2" w:rsidP="00D32DAC">
            <w:pPr>
              <w:pStyle w:val="19"/>
              <w:ind w:firstLine="284"/>
              <w:rPr>
                <w:sz w:val="24"/>
              </w:rPr>
            </w:pPr>
            <w:r w:rsidRPr="00B20D14">
              <w:rPr>
                <w:sz w:val="24"/>
              </w:rPr>
              <w:t xml:space="preserve">Организатором является ПАО </w:t>
            </w:r>
            <w:r w:rsidR="00E320B2">
              <w:rPr>
                <w:sz w:val="24"/>
              </w:rPr>
              <w:t>«</w:t>
            </w:r>
            <w:r w:rsidRPr="00B20D14">
              <w:rPr>
                <w:sz w:val="24"/>
              </w:rPr>
              <w:t>ТрансКонтейнер</w:t>
            </w:r>
            <w:r w:rsidR="00E320B2">
              <w:rPr>
                <w:sz w:val="24"/>
              </w:rPr>
              <w:t>»</w:t>
            </w:r>
            <w:r w:rsidRPr="00B20D14">
              <w:rPr>
                <w:sz w:val="24"/>
              </w:rPr>
              <w:t xml:space="preserve">. </w:t>
            </w:r>
          </w:p>
          <w:p w14:paraId="28D3758C" w14:textId="77777777" w:rsidR="001D0FB2" w:rsidRPr="00B20D14" w:rsidRDefault="001D0FB2" w:rsidP="00D32DAC">
            <w:pPr>
              <w:pStyle w:val="19"/>
              <w:ind w:firstLine="284"/>
              <w:rPr>
                <w:sz w:val="24"/>
              </w:rPr>
            </w:pPr>
            <w:r w:rsidRPr="00B20D14">
              <w:rPr>
                <w:sz w:val="24"/>
              </w:rPr>
              <w:t xml:space="preserve">Функции Организатора выполняет Постоянная рабочая группа Конкурсной комиссии аппарата управления </w:t>
            </w:r>
            <w:r w:rsidR="00D32DAC">
              <w:rPr>
                <w:sz w:val="24"/>
              </w:rPr>
              <w:br/>
            </w:r>
            <w:r w:rsidRPr="00B20D14">
              <w:rPr>
                <w:sz w:val="24"/>
              </w:rPr>
              <w:t xml:space="preserve">ПАО </w:t>
            </w:r>
            <w:r w:rsidR="00E320B2">
              <w:rPr>
                <w:sz w:val="24"/>
              </w:rPr>
              <w:t>«</w:t>
            </w:r>
            <w:r w:rsidRPr="00B20D14">
              <w:rPr>
                <w:sz w:val="24"/>
              </w:rPr>
              <w:t>ТрансКонтейнер</w:t>
            </w:r>
            <w:r w:rsidR="00E320B2">
              <w:rPr>
                <w:sz w:val="24"/>
              </w:rPr>
              <w:t>»</w:t>
            </w:r>
            <w:r w:rsidRPr="00B20D14">
              <w:rPr>
                <w:sz w:val="24"/>
              </w:rPr>
              <w:t>.</w:t>
            </w:r>
          </w:p>
          <w:p w14:paraId="53513973" w14:textId="77777777" w:rsidR="001D0FB2" w:rsidRPr="00B20D14" w:rsidRDefault="001D0FB2" w:rsidP="00D32DAC">
            <w:pPr>
              <w:pStyle w:val="19"/>
              <w:ind w:firstLine="284"/>
              <w:rPr>
                <w:sz w:val="24"/>
              </w:rPr>
            </w:pPr>
            <w:r w:rsidRPr="00B20D14">
              <w:rPr>
                <w:sz w:val="24"/>
              </w:rPr>
              <w:t xml:space="preserve">Адрес: 125047, Москва, Оружейный переулок, д.19. </w:t>
            </w:r>
          </w:p>
          <w:p w14:paraId="6E15D674" w14:textId="77777777" w:rsidR="008A630B" w:rsidRPr="00E97321" w:rsidRDefault="008A630B" w:rsidP="00D32DAC">
            <w:pPr>
              <w:pStyle w:val="19"/>
              <w:ind w:firstLine="284"/>
              <w:rPr>
                <w:sz w:val="24"/>
                <w:szCs w:val="24"/>
              </w:rPr>
            </w:pPr>
            <w:r w:rsidRPr="00E97321">
              <w:rPr>
                <w:sz w:val="24"/>
                <w:szCs w:val="24"/>
              </w:rPr>
              <w:t>Контактн</w:t>
            </w:r>
            <w:r>
              <w:rPr>
                <w:sz w:val="24"/>
                <w:szCs w:val="24"/>
              </w:rPr>
              <w:t>ые</w:t>
            </w:r>
            <w:r w:rsidRPr="00E97321">
              <w:rPr>
                <w:sz w:val="24"/>
                <w:szCs w:val="24"/>
              </w:rPr>
              <w:t xml:space="preserve"> лица Заказчика: </w:t>
            </w:r>
          </w:p>
          <w:p w14:paraId="56D10CA3" w14:textId="77777777" w:rsidR="008A630B" w:rsidRDefault="008A630B" w:rsidP="00D32DAC">
            <w:pPr>
              <w:pStyle w:val="19"/>
              <w:ind w:firstLine="284"/>
              <w:rPr>
                <w:sz w:val="24"/>
                <w:szCs w:val="24"/>
                <w:lang w:eastAsia="en-US"/>
              </w:rPr>
            </w:pPr>
            <w:r w:rsidRPr="00A45C74">
              <w:rPr>
                <w:sz w:val="24"/>
                <w:szCs w:val="24"/>
              </w:rPr>
              <w:t>Глушков Виталий Викторович</w:t>
            </w:r>
            <w:r w:rsidRPr="00E97321">
              <w:rPr>
                <w:sz w:val="24"/>
                <w:szCs w:val="24"/>
              </w:rPr>
              <w:t>, тел. +7 (495)</w:t>
            </w:r>
            <w:r w:rsidRPr="00E97321">
              <w:rPr>
                <w:sz w:val="24"/>
                <w:szCs w:val="24"/>
                <w:lang w:eastAsia="en-US"/>
              </w:rPr>
              <w:t xml:space="preserve"> 788-1717 </w:t>
            </w:r>
          </w:p>
          <w:p w14:paraId="2CDEA3A8" w14:textId="77777777" w:rsidR="008A630B" w:rsidRPr="008A630B" w:rsidRDefault="008A630B" w:rsidP="00D32DAC">
            <w:pPr>
              <w:pStyle w:val="19"/>
              <w:ind w:firstLine="284"/>
              <w:rPr>
                <w:bCs/>
                <w:color w:val="000000" w:themeColor="text1"/>
                <w:sz w:val="24"/>
                <w:szCs w:val="24"/>
              </w:rPr>
            </w:pPr>
            <w:r w:rsidRPr="00E97321">
              <w:rPr>
                <w:sz w:val="24"/>
                <w:szCs w:val="24"/>
                <w:lang w:eastAsia="en-US"/>
              </w:rPr>
              <w:t>доб. 12-9</w:t>
            </w:r>
            <w:r>
              <w:rPr>
                <w:sz w:val="24"/>
                <w:szCs w:val="24"/>
                <w:lang w:eastAsia="en-US"/>
              </w:rPr>
              <w:t>0</w:t>
            </w:r>
            <w:r w:rsidRPr="00E97321">
              <w:rPr>
                <w:sz w:val="24"/>
                <w:szCs w:val="24"/>
                <w:lang w:eastAsia="en-US"/>
              </w:rPr>
              <w:t xml:space="preserve">, электронный </w:t>
            </w:r>
            <w:r w:rsidRPr="008A630B">
              <w:rPr>
                <w:color w:val="000000" w:themeColor="text1"/>
                <w:sz w:val="24"/>
                <w:szCs w:val="24"/>
                <w:lang w:eastAsia="en-US"/>
              </w:rPr>
              <w:t xml:space="preserve">адрес </w:t>
            </w:r>
            <w:hyperlink r:id="rId16" w:history="1">
              <w:r w:rsidRPr="008A630B">
                <w:rPr>
                  <w:rStyle w:val="a9"/>
                  <w:color w:val="000000" w:themeColor="text1"/>
                  <w:sz w:val="24"/>
                  <w:szCs w:val="24"/>
                  <w:lang w:eastAsia="en-US"/>
                </w:rPr>
                <w:t>GlushkovVV@trcont.ru</w:t>
              </w:r>
            </w:hyperlink>
            <w:r w:rsidRPr="008A630B">
              <w:rPr>
                <w:color w:val="000000" w:themeColor="text1"/>
                <w:sz w:val="24"/>
                <w:szCs w:val="24"/>
                <w:lang w:eastAsia="en-US"/>
              </w:rPr>
              <w:t xml:space="preserve">  </w:t>
            </w:r>
          </w:p>
          <w:p w14:paraId="743920B8" w14:textId="77777777" w:rsidR="008A630B" w:rsidRPr="008A630B" w:rsidRDefault="008A630B" w:rsidP="00D32DAC">
            <w:pPr>
              <w:pStyle w:val="19"/>
              <w:ind w:firstLine="284"/>
              <w:rPr>
                <w:color w:val="000000" w:themeColor="text1"/>
                <w:sz w:val="24"/>
                <w:szCs w:val="24"/>
                <w:lang w:eastAsia="en-US"/>
              </w:rPr>
            </w:pPr>
            <w:r w:rsidRPr="008A630B">
              <w:rPr>
                <w:color w:val="000000" w:themeColor="text1"/>
                <w:sz w:val="24"/>
                <w:szCs w:val="24"/>
              </w:rPr>
              <w:t>Шишикина Елена Александровна, тел. +7 (495)</w:t>
            </w:r>
            <w:r w:rsidRPr="008A630B">
              <w:rPr>
                <w:color w:val="000000" w:themeColor="text1"/>
                <w:sz w:val="24"/>
                <w:szCs w:val="24"/>
                <w:lang w:eastAsia="en-US"/>
              </w:rPr>
              <w:t xml:space="preserve"> 788-1717 </w:t>
            </w:r>
          </w:p>
          <w:p w14:paraId="4EA937FE" w14:textId="77777777" w:rsidR="001D0FB2" w:rsidRPr="008A630B" w:rsidRDefault="008A630B" w:rsidP="00D32DAC">
            <w:pPr>
              <w:pStyle w:val="19"/>
              <w:ind w:firstLine="284"/>
              <w:rPr>
                <w:color w:val="000000" w:themeColor="text1"/>
                <w:sz w:val="24"/>
              </w:rPr>
            </w:pPr>
            <w:r w:rsidRPr="008A630B">
              <w:rPr>
                <w:color w:val="000000" w:themeColor="text1"/>
                <w:sz w:val="24"/>
                <w:szCs w:val="24"/>
                <w:lang w:eastAsia="en-US"/>
              </w:rPr>
              <w:t>доб. 12-89</w:t>
            </w:r>
            <w:r w:rsidRPr="008A630B">
              <w:rPr>
                <w:color w:val="000000" w:themeColor="text1"/>
                <w:sz w:val="24"/>
                <w:szCs w:val="24"/>
              </w:rPr>
              <w:t xml:space="preserve">, электронный адрес </w:t>
            </w:r>
            <w:hyperlink r:id="rId17" w:history="1">
              <w:r w:rsidRPr="008A630B">
                <w:rPr>
                  <w:rStyle w:val="a9"/>
                  <w:color w:val="000000" w:themeColor="text1"/>
                  <w:sz w:val="24"/>
                  <w:szCs w:val="24"/>
                </w:rPr>
                <w:t>ShishikinaEA@trcont.ru</w:t>
              </w:r>
            </w:hyperlink>
          </w:p>
          <w:p w14:paraId="4CD5DC92" w14:textId="77777777" w:rsidR="001D0FB2" w:rsidRPr="00B20D14" w:rsidRDefault="001D0FB2" w:rsidP="00D32DAC">
            <w:pPr>
              <w:pStyle w:val="19"/>
              <w:ind w:firstLine="284"/>
              <w:rPr>
                <w:sz w:val="24"/>
              </w:rPr>
            </w:pPr>
          </w:p>
          <w:p w14:paraId="437BA9F3" w14:textId="77777777" w:rsidR="001D0FB2" w:rsidRPr="00B20D14" w:rsidRDefault="001D0FB2" w:rsidP="00D32DAC">
            <w:pPr>
              <w:pStyle w:val="19"/>
              <w:ind w:firstLine="284"/>
              <w:rPr>
                <w:sz w:val="24"/>
              </w:rPr>
            </w:pPr>
            <w:r w:rsidRPr="00B20D14">
              <w:rPr>
                <w:sz w:val="24"/>
              </w:rPr>
              <w:t>Контактные лица Организатора:</w:t>
            </w:r>
          </w:p>
          <w:p w14:paraId="7A33B21B" w14:textId="77777777" w:rsidR="001D0FB2" w:rsidRPr="00B20D14" w:rsidRDefault="001D0FB2" w:rsidP="00D32DAC">
            <w:pPr>
              <w:pStyle w:val="19"/>
              <w:ind w:firstLine="284"/>
              <w:rPr>
                <w:sz w:val="24"/>
              </w:rPr>
            </w:pPr>
            <w:r w:rsidRPr="00B20D14">
              <w:rPr>
                <w:sz w:val="24"/>
              </w:rPr>
              <w:t xml:space="preserve">Аксютина Кира Михайловна, тел. +7 (495) 788-1717 доб. 16-42, электронный адрес </w:t>
            </w:r>
            <w:r w:rsidRPr="008A630B">
              <w:rPr>
                <w:sz w:val="24"/>
                <w:u w:val="single"/>
              </w:rPr>
              <w:t>AksiutinaKM@trcont.ru</w:t>
            </w:r>
            <w:r w:rsidRPr="00B20D14">
              <w:rPr>
                <w:sz w:val="24"/>
              </w:rPr>
              <w:t>;</w:t>
            </w:r>
          </w:p>
          <w:p w14:paraId="2C44A60D" w14:textId="77777777" w:rsidR="0099583B" w:rsidRPr="00F86FAA" w:rsidRDefault="001D0FB2" w:rsidP="00D32DAC">
            <w:pPr>
              <w:pStyle w:val="19"/>
              <w:ind w:firstLine="284"/>
              <w:rPr>
                <w:sz w:val="24"/>
                <w:szCs w:val="24"/>
              </w:rPr>
            </w:pPr>
            <w:r w:rsidRPr="00B20D14">
              <w:rPr>
                <w:sz w:val="24"/>
              </w:rPr>
              <w:t xml:space="preserve">Курицын Александр Евгеньевич, тел. +7 (495) 788-1717 доб. 16-41, электронный адрес </w:t>
            </w:r>
            <w:r w:rsidRPr="008A630B">
              <w:rPr>
                <w:sz w:val="24"/>
                <w:u w:val="single"/>
              </w:rPr>
              <w:t>KuritsynAE@trcont.ru</w:t>
            </w:r>
          </w:p>
        </w:tc>
      </w:tr>
      <w:tr w:rsidR="001F39E9" w:rsidRPr="00F86FAA" w14:paraId="17DB8D52" w14:textId="77777777" w:rsidTr="00EF779C">
        <w:tc>
          <w:tcPr>
            <w:tcW w:w="534" w:type="dxa"/>
          </w:tcPr>
          <w:p w14:paraId="6CD45142" w14:textId="77777777" w:rsidR="001F39E9" w:rsidRPr="00F86FAA" w:rsidRDefault="001F39E9" w:rsidP="001F39E9">
            <w:pPr>
              <w:pStyle w:val="19"/>
              <w:ind w:firstLine="0"/>
              <w:rPr>
                <w:b/>
                <w:sz w:val="24"/>
                <w:szCs w:val="24"/>
              </w:rPr>
            </w:pPr>
            <w:r w:rsidRPr="00F86FAA">
              <w:rPr>
                <w:b/>
                <w:sz w:val="24"/>
                <w:szCs w:val="24"/>
              </w:rPr>
              <w:t>3.</w:t>
            </w:r>
          </w:p>
        </w:tc>
        <w:tc>
          <w:tcPr>
            <w:tcW w:w="2551" w:type="dxa"/>
          </w:tcPr>
          <w:p w14:paraId="283E3A41" w14:textId="77777777" w:rsidR="001F39E9" w:rsidRPr="00F86FAA" w:rsidRDefault="001F39E9" w:rsidP="001F39E9">
            <w:pPr>
              <w:pStyle w:val="Default"/>
              <w:rPr>
                <w:b/>
                <w:color w:val="auto"/>
              </w:rPr>
            </w:pPr>
            <w:r w:rsidRPr="00F86FAA">
              <w:rPr>
                <w:b/>
                <w:color w:val="auto"/>
              </w:rPr>
              <w:t>Дата опубликования извещения о проведении Запроса предложений</w:t>
            </w:r>
          </w:p>
        </w:tc>
        <w:tc>
          <w:tcPr>
            <w:tcW w:w="6768" w:type="dxa"/>
          </w:tcPr>
          <w:p w14:paraId="764D8B07" w14:textId="1B80A8ED" w:rsidR="001F39E9" w:rsidRPr="00F86FAA" w:rsidRDefault="00E320B2" w:rsidP="00AE622B">
            <w:pPr>
              <w:pStyle w:val="19"/>
              <w:ind w:firstLine="284"/>
              <w:rPr>
                <w:b/>
                <w:sz w:val="24"/>
                <w:szCs w:val="24"/>
              </w:rPr>
            </w:pPr>
            <w:r w:rsidRPr="00AE622B">
              <w:rPr>
                <w:sz w:val="24"/>
              </w:rPr>
              <w:t>«</w:t>
            </w:r>
            <w:r w:rsidR="00AE622B" w:rsidRPr="00AE622B">
              <w:rPr>
                <w:sz w:val="24"/>
              </w:rPr>
              <w:t>29</w:t>
            </w:r>
            <w:r w:rsidR="0040080D" w:rsidRPr="00AE622B">
              <w:rPr>
                <w:sz w:val="24"/>
              </w:rPr>
              <w:t>»</w:t>
            </w:r>
            <w:r w:rsidR="002A2D22" w:rsidRPr="00AE622B">
              <w:rPr>
                <w:sz w:val="24"/>
              </w:rPr>
              <w:t xml:space="preserve"> </w:t>
            </w:r>
            <w:r w:rsidR="00AE622B" w:rsidRPr="00AE622B">
              <w:rPr>
                <w:sz w:val="24"/>
              </w:rPr>
              <w:t>мая</w:t>
            </w:r>
            <w:r w:rsidR="002A2D22" w:rsidRPr="00AE622B">
              <w:rPr>
                <w:sz w:val="24"/>
              </w:rPr>
              <w:t xml:space="preserve"> 2018 г.</w:t>
            </w:r>
          </w:p>
        </w:tc>
      </w:tr>
      <w:tr w:rsidR="00FA3C13" w:rsidRPr="00F86FAA" w14:paraId="48BDA124" w14:textId="77777777" w:rsidTr="00EF779C">
        <w:tc>
          <w:tcPr>
            <w:tcW w:w="534" w:type="dxa"/>
          </w:tcPr>
          <w:p w14:paraId="5CC94D57" w14:textId="77777777"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14:paraId="31A8F88B" w14:textId="77777777"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проведения процедуры Запроса предложений</w:t>
            </w:r>
          </w:p>
          <w:p w14:paraId="3A53C297" w14:textId="77777777" w:rsidR="00783AD5" w:rsidRPr="00F86FAA" w:rsidRDefault="00783AD5" w:rsidP="00783AD5">
            <w:pPr>
              <w:pStyle w:val="Default"/>
              <w:rPr>
                <w:b/>
                <w:color w:val="auto"/>
              </w:rPr>
            </w:pPr>
          </w:p>
        </w:tc>
        <w:tc>
          <w:tcPr>
            <w:tcW w:w="6768" w:type="dxa"/>
          </w:tcPr>
          <w:p w14:paraId="3A5CE962" w14:textId="77777777" w:rsidR="00D32DAC" w:rsidRDefault="00C61887" w:rsidP="00D32DAC">
            <w:pPr>
              <w:pStyle w:val="19"/>
              <w:ind w:firstLine="284"/>
              <w:rPr>
                <w:color w:val="FF0000"/>
                <w:sz w:val="24"/>
                <w:szCs w:val="24"/>
              </w:rPr>
            </w:pPr>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w:t>
            </w:r>
            <w:r w:rsidR="00E320B2">
              <w:rPr>
                <w:sz w:val="24"/>
                <w:szCs w:val="24"/>
              </w:rPr>
              <w:t>«</w:t>
            </w:r>
            <w:r w:rsidRPr="00C61887">
              <w:rPr>
                <w:sz w:val="24"/>
                <w:szCs w:val="24"/>
              </w:rPr>
              <w:t>Интернет</w:t>
            </w:r>
            <w:r w:rsidR="00E320B2">
              <w:rPr>
                <w:sz w:val="24"/>
                <w:szCs w:val="24"/>
              </w:rPr>
              <w:t>»</w:t>
            </w:r>
            <w:r w:rsidR="007434C0">
              <w:rPr>
                <w:sz w:val="24"/>
                <w:szCs w:val="24"/>
              </w:rPr>
              <w:t xml:space="preserve"> </w:t>
            </w:r>
            <w:r w:rsidRPr="00C61887">
              <w:rPr>
                <w:sz w:val="24"/>
                <w:szCs w:val="24"/>
              </w:rPr>
              <w:t>на</w:t>
            </w:r>
            <w:r w:rsidR="007434C0">
              <w:rPr>
                <w:sz w:val="24"/>
                <w:szCs w:val="24"/>
              </w:rPr>
              <w:t xml:space="preserve"> сайте </w:t>
            </w:r>
            <w:r w:rsidR="0063363D">
              <w:rPr>
                <w:sz w:val="24"/>
                <w:szCs w:val="24"/>
              </w:rPr>
              <w:t>ПАО</w:t>
            </w:r>
            <w:r w:rsidR="007434C0">
              <w:rPr>
                <w:sz w:val="24"/>
                <w:szCs w:val="24"/>
              </w:rPr>
              <w:t xml:space="preserve"> </w:t>
            </w:r>
            <w:r w:rsidR="00E320B2">
              <w:rPr>
                <w:sz w:val="24"/>
                <w:szCs w:val="24"/>
              </w:rPr>
              <w:t>«</w:t>
            </w:r>
            <w:r w:rsidR="007434C0">
              <w:rPr>
                <w:sz w:val="24"/>
                <w:szCs w:val="24"/>
              </w:rPr>
              <w:t>ТрансКонтейнер</w:t>
            </w:r>
            <w:r w:rsidR="00E320B2">
              <w:rPr>
                <w:sz w:val="24"/>
                <w:szCs w:val="24"/>
              </w:rPr>
              <w:t>»</w:t>
            </w:r>
            <w:r w:rsidR="007434C0">
              <w:rPr>
                <w:sz w:val="24"/>
                <w:szCs w:val="24"/>
              </w:rPr>
              <w:t xml:space="preserve"> (</w:t>
            </w:r>
            <w:hyperlink r:id="rId18" w:history="1">
              <w:r w:rsidR="002133F4">
                <w:rPr>
                  <w:rStyle w:val="a9"/>
                  <w:sz w:val="24"/>
                  <w:szCs w:val="24"/>
                </w:rPr>
                <w:t>www.trcont.com</w:t>
              </w:r>
            </w:hyperlink>
            <w:r w:rsidR="007434C0">
              <w:rPr>
                <w:sz w:val="24"/>
                <w:szCs w:val="24"/>
              </w:rPr>
              <w:t xml:space="preserve">) </w:t>
            </w:r>
            <w:r w:rsidR="0040080D">
              <w:rPr>
                <w:color w:val="FF0000"/>
                <w:sz w:val="24"/>
                <w:szCs w:val="24"/>
              </w:rPr>
              <w:t xml:space="preserve"> </w:t>
            </w:r>
          </w:p>
          <w:p w14:paraId="197215DE" w14:textId="77777777" w:rsidR="005834BA" w:rsidRPr="000F0177" w:rsidRDefault="0040080D" w:rsidP="00D32DAC">
            <w:pPr>
              <w:pStyle w:val="19"/>
              <w:ind w:firstLine="284"/>
              <w:rPr>
                <w:sz w:val="24"/>
                <w:szCs w:val="24"/>
              </w:rPr>
            </w:pPr>
            <w:r w:rsidRPr="00D32DAC">
              <w:rPr>
                <w:sz w:val="24"/>
                <w:szCs w:val="24"/>
              </w:rPr>
              <w:t>В соответствии с Постановлением Правительства Российской Федерации от 20.01.2018 № 51р указанные документы не подлежат публикации</w:t>
            </w:r>
            <w:r w:rsidR="00C61887" w:rsidRPr="00D32DAC">
              <w:rPr>
                <w:sz w:val="24"/>
                <w:szCs w:val="24"/>
              </w:rPr>
              <w:t xml:space="preserve"> </w:t>
            </w:r>
            <w:r w:rsidR="0042266D" w:rsidRPr="00D32DAC">
              <w:rPr>
                <w:sz w:val="24"/>
                <w:szCs w:val="24"/>
              </w:rPr>
              <w:t>на официальном сайте единой информационной системы</w:t>
            </w:r>
            <w:r w:rsidR="00615BD3" w:rsidRPr="00D32DAC">
              <w:rPr>
                <w:sz w:val="24"/>
                <w:szCs w:val="24"/>
              </w:rPr>
              <w:t xml:space="preserve"> в сфере закупок</w:t>
            </w:r>
            <w:r w:rsidR="0042266D" w:rsidRPr="00D32DAC">
              <w:rPr>
                <w:sz w:val="24"/>
                <w:szCs w:val="24"/>
              </w:rPr>
              <w:t xml:space="preserve"> в информационно-телекоммуникационной сети </w:t>
            </w:r>
            <w:r w:rsidR="00E320B2" w:rsidRPr="00D32DAC">
              <w:rPr>
                <w:sz w:val="24"/>
                <w:szCs w:val="24"/>
              </w:rPr>
              <w:t>«</w:t>
            </w:r>
            <w:r w:rsidR="0042266D" w:rsidRPr="00D32DAC">
              <w:rPr>
                <w:sz w:val="24"/>
                <w:szCs w:val="24"/>
              </w:rPr>
              <w:t>Интернет</w:t>
            </w:r>
            <w:r w:rsidR="00E320B2" w:rsidRPr="00D32DAC">
              <w:rPr>
                <w:sz w:val="24"/>
                <w:szCs w:val="24"/>
              </w:rPr>
              <w:t>»</w:t>
            </w:r>
            <w:r w:rsidR="0042266D" w:rsidRPr="00D32DAC">
              <w:rPr>
                <w:sz w:val="24"/>
                <w:szCs w:val="24"/>
              </w:rPr>
              <w:t xml:space="preserve"> </w:t>
            </w:r>
            <w:r w:rsidR="00C61887" w:rsidRPr="00D32DAC">
              <w:rPr>
                <w:sz w:val="24"/>
                <w:szCs w:val="24"/>
              </w:rPr>
              <w:t>(</w:t>
            </w:r>
            <w:hyperlink r:id="rId19" w:history="1">
              <w:r w:rsidR="00D32DAC" w:rsidRPr="00824C2A">
                <w:rPr>
                  <w:rStyle w:val="a9"/>
                  <w:sz w:val="24"/>
                  <w:szCs w:val="24"/>
                </w:rPr>
                <w:t>www.zakupki.gov.ru</w:t>
              </w:r>
            </w:hyperlink>
            <w:r w:rsidR="00C61887" w:rsidRPr="00D32DAC">
              <w:rPr>
                <w:sz w:val="24"/>
                <w:szCs w:val="24"/>
              </w:rPr>
              <w:t>)</w:t>
            </w:r>
          </w:p>
        </w:tc>
      </w:tr>
      <w:tr w:rsidR="000925C9" w:rsidRPr="00F86FAA" w14:paraId="44F4364E" w14:textId="77777777" w:rsidTr="00EF779C">
        <w:tc>
          <w:tcPr>
            <w:tcW w:w="534" w:type="dxa"/>
          </w:tcPr>
          <w:p w14:paraId="2DDBC476" w14:textId="77777777" w:rsidR="000925C9" w:rsidRPr="00F86FAA" w:rsidRDefault="000925C9" w:rsidP="000925C9">
            <w:pPr>
              <w:pStyle w:val="19"/>
              <w:ind w:firstLine="0"/>
              <w:rPr>
                <w:b/>
                <w:sz w:val="24"/>
                <w:szCs w:val="24"/>
              </w:rPr>
            </w:pPr>
            <w:r w:rsidRPr="00F86FAA">
              <w:rPr>
                <w:b/>
                <w:sz w:val="24"/>
                <w:szCs w:val="24"/>
              </w:rPr>
              <w:t>5.</w:t>
            </w:r>
          </w:p>
        </w:tc>
        <w:tc>
          <w:tcPr>
            <w:tcW w:w="2551" w:type="dxa"/>
          </w:tcPr>
          <w:p w14:paraId="630CA94C" w14:textId="77777777" w:rsidR="000925C9" w:rsidRPr="00F86FAA" w:rsidRDefault="000925C9" w:rsidP="000925C9">
            <w:pPr>
              <w:pStyle w:val="Default"/>
              <w:rPr>
                <w:b/>
                <w:color w:val="auto"/>
              </w:rPr>
            </w:pPr>
            <w:r w:rsidRPr="00F86FAA">
              <w:rPr>
                <w:b/>
                <w:color w:val="auto"/>
              </w:rPr>
              <w:t>Начальная (максимальная) цена договора/ цена лота</w:t>
            </w:r>
          </w:p>
        </w:tc>
        <w:tc>
          <w:tcPr>
            <w:tcW w:w="6768" w:type="dxa"/>
          </w:tcPr>
          <w:p w14:paraId="77C7BEEB" w14:textId="77777777" w:rsidR="000925C9" w:rsidRPr="00F86FAA" w:rsidRDefault="00746534" w:rsidP="00D32DAC">
            <w:pPr>
              <w:pStyle w:val="19"/>
              <w:ind w:firstLine="284"/>
              <w:rPr>
                <w:i/>
                <w:sz w:val="24"/>
                <w:szCs w:val="24"/>
              </w:rPr>
            </w:pPr>
            <w:r w:rsidRPr="001364DB">
              <w:rPr>
                <w:sz w:val="24"/>
                <w:szCs w:val="24"/>
              </w:rPr>
              <w:t xml:space="preserve">Начальная (максимальная) цена договора составляет </w:t>
            </w:r>
            <w:r>
              <w:rPr>
                <w:sz w:val="24"/>
                <w:szCs w:val="24"/>
              </w:rPr>
              <w:t>9</w:t>
            </w:r>
            <w:r w:rsidRPr="00110F8D">
              <w:rPr>
                <w:sz w:val="24"/>
                <w:szCs w:val="24"/>
              </w:rPr>
              <w:t>0 000 (</w:t>
            </w:r>
            <w:r>
              <w:rPr>
                <w:sz w:val="24"/>
                <w:szCs w:val="24"/>
              </w:rPr>
              <w:t>девяносто</w:t>
            </w:r>
            <w:r w:rsidRPr="00110F8D">
              <w:rPr>
                <w:sz w:val="24"/>
                <w:szCs w:val="24"/>
              </w:rPr>
              <w:t xml:space="preserve"> тысяч) </w:t>
            </w:r>
            <w:r>
              <w:rPr>
                <w:sz w:val="24"/>
                <w:szCs w:val="24"/>
              </w:rPr>
              <w:t>долларов США</w:t>
            </w:r>
            <w:r w:rsidRPr="001364DB">
              <w:rPr>
                <w:sz w:val="24"/>
                <w:szCs w:val="24"/>
              </w:rPr>
              <w:t xml:space="preserve"> с учетом всех налогов (кроме НДС), а также всех затрат, расходов, связанных с оказанием услуг, в том числе субподрядных.</w:t>
            </w:r>
            <w:r w:rsidRPr="001364DB">
              <w:t xml:space="preserve"> </w:t>
            </w:r>
            <w:r w:rsidRPr="001364DB">
              <w:rPr>
                <w:sz w:val="24"/>
                <w:szCs w:val="24"/>
              </w:rPr>
              <w:t xml:space="preserve">Сумма НДС и условия начисления определяются в соответствии с </w:t>
            </w:r>
            <w:r w:rsidRPr="001364DB">
              <w:rPr>
                <w:sz w:val="24"/>
                <w:szCs w:val="24"/>
              </w:rPr>
              <w:lastRenderedPageBreak/>
              <w:t>законодательством Российской Федерации.</w:t>
            </w:r>
          </w:p>
        </w:tc>
      </w:tr>
      <w:tr w:rsidR="009E64D8" w:rsidRPr="00F86FAA" w14:paraId="7807BE52" w14:textId="77777777" w:rsidTr="00EF779C">
        <w:tc>
          <w:tcPr>
            <w:tcW w:w="534" w:type="dxa"/>
          </w:tcPr>
          <w:p w14:paraId="67D42EC4" w14:textId="77777777" w:rsidR="009E64D8" w:rsidRPr="00F86FAA" w:rsidRDefault="009E64D8" w:rsidP="00804946">
            <w:pPr>
              <w:pStyle w:val="19"/>
              <w:ind w:firstLine="0"/>
              <w:rPr>
                <w:b/>
                <w:sz w:val="24"/>
                <w:szCs w:val="24"/>
              </w:rPr>
            </w:pPr>
            <w:r w:rsidRPr="00F86FAA">
              <w:rPr>
                <w:b/>
                <w:sz w:val="24"/>
                <w:szCs w:val="24"/>
              </w:rPr>
              <w:lastRenderedPageBreak/>
              <w:t>6.</w:t>
            </w:r>
          </w:p>
        </w:tc>
        <w:tc>
          <w:tcPr>
            <w:tcW w:w="2551" w:type="dxa"/>
          </w:tcPr>
          <w:p w14:paraId="52130CA3" w14:textId="77777777" w:rsidR="005F2D24" w:rsidRPr="00F86FAA" w:rsidRDefault="005F2D24" w:rsidP="00722AFD">
            <w:pPr>
              <w:pStyle w:val="Default"/>
              <w:rPr>
                <w:b/>
                <w:color w:val="auto"/>
              </w:rPr>
            </w:pPr>
            <w:r w:rsidRPr="00F86FAA">
              <w:rPr>
                <w:b/>
                <w:color w:val="auto"/>
              </w:rPr>
              <w:t xml:space="preserve">Место, дата начала и окончания подачи Заявок </w:t>
            </w:r>
          </w:p>
        </w:tc>
        <w:tc>
          <w:tcPr>
            <w:tcW w:w="6768" w:type="dxa"/>
          </w:tcPr>
          <w:p w14:paraId="3FD8B796" w14:textId="4C3190C7" w:rsidR="009E64D8" w:rsidRPr="008C1BC9" w:rsidRDefault="009422C8" w:rsidP="00AE622B">
            <w:pPr>
              <w:pStyle w:val="19"/>
              <w:ind w:firstLine="284"/>
              <w:rPr>
                <w:b/>
                <w:sz w:val="24"/>
                <w:szCs w:val="24"/>
              </w:rPr>
            </w:pPr>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00306192" w:rsidRPr="00AE622B">
              <w:rPr>
                <w:sz w:val="24"/>
                <w:szCs w:val="24"/>
              </w:rPr>
              <w:t>«</w:t>
            </w:r>
            <w:r w:rsidR="001B1949">
              <w:rPr>
                <w:sz w:val="24"/>
                <w:szCs w:val="24"/>
              </w:rPr>
              <w:t>13</w:t>
            </w:r>
            <w:r w:rsidR="00306192" w:rsidRPr="00AE622B">
              <w:rPr>
                <w:sz w:val="24"/>
                <w:szCs w:val="24"/>
              </w:rPr>
              <w:t>»</w:t>
            </w:r>
            <w:r w:rsidRPr="00AE622B">
              <w:rPr>
                <w:sz w:val="24"/>
                <w:szCs w:val="24"/>
              </w:rPr>
              <w:t xml:space="preserve"> </w:t>
            </w:r>
            <w:r w:rsidR="00AE622B" w:rsidRPr="00AE622B">
              <w:rPr>
                <w:sz w:val="24"/>
                <w:szCs w:val="24"/>
              </w:rPr>
              <w:t>июня</w:t>
            </w:r>
            <w:r w:rsidRPr="00AE622B">
              <w:rPr>
                <w:sz w:val="24"/>
                <w:szCs w:val="24"/>
              </w:rPr>
              <w:t xml:space="preserve"> 2018 г.</w:t>
            </w:r>
            <w:r w:rsidRPr="008C1BC9">
              <w:rPr>
                <w:sz w:val="24"/>
                <w:szCs w:val="24"/>
              </w:rPr>
              <w:t xml:space="preserve"> по адресу, указанному в пункте 2 настоящей Информационной карты.</w:t>
            </w:r>
          </w:p>
        </w:tc>
      </w:tr>
      <w:tr w:rsidR="000A679F" w:rsidRPr="00F86FAA" w14:paraId="5DE73738" w14:textId="77777777" w:rsidTr="00EF779C">
        <w:tc>
          <w:tcPr>
            <w:tcW w:w="534" w:type="dxa"/>
          </w:tcPr>
          <w:p w14:paraId="5C1D3EE8" w14:textId="77777777" w:rsidR="000A679F" w:rsidRPr="00F86FAA" w:rsidRDefault="00B02654" w:rsidP="00736D40">
            <w:pPr>
              <w:pStyle w:val="19"/>
              <w:ind w:firstLine="0"/>
              <w:rPr>
                <w:b/>
                <w:sz w:val="24"/>
                <w:szCs w:val="24"/>
              </w:rPr>
            </w:pPr>
            <w:r w:rsidRPr="00F86FAA">
              <w:rPr>
                <w:b/>
                <w:sz w:val="24"/>
                <w:szCs w:val="24"/>
              </w:rPr>
              <w:t>7.</w:t>
            </w:r>
          </w:p>
        </w:tc>
        <w:tc>
          <w:tcPr>
            <w:tcW w:w="2551" w:type="dxa"/>
          </w:tcPr>
          <w:p w14:paraId="69033281" w14:textId="77777777" w:rsidR="000A679F" w:rsidRPr="00F86FAA" w:rsidRDefault="003D2759" w:rsidP="003D2759">
            <w:pPr>
              <w:pStyle w:val="Default"/>
              <w:rPr>
                <w:b/>
                <w:color w:val="auto"/>
              </w:rPr>
            </w:pPr>
            <w:r w:rsidRPr="003D2759">
              <w:rPr>
                <w:b/>
                <w:color w:val="auto"/>
              </w:rPr>
              <w:t>Срок действия Заявки</w:t>
            </w:r>
            <w:r w:rsidRPr="003D2759">
              <w:rPr>
                <w:b/>
                <w:color w:val="auto"/>
              </w:rPr>
              <w:tab/>
            </w:r>
          </w:p>
        </w:tc>
        <w:tc>
          <w:tcPr>
            <w:tcW w:w="6768" w:type="dxa"/>
          </w:tcPr>
          <w:p w14:paraId="3AB5721B" w14:textId="77777777" w:rsidR="000A679F" w:rsidRPr="00F86FAA" w:rsidRDefault="003D2759" w:rsidP="00D32DAC">
            <w:pPr>
              <w:pStyle w:val="19"/>
              <w:ind w:firstLine="284"/>
              <w:rPr>
                <w:i/>
                <w:sz w:val="24"/>
                <w:szCs w:val="24"/>
              </w:rPr>
            </w:pPr>
            <w:r w:rsidRPr="003D2759">
              <w:rPr>
                <w:sz w:val="24"/>
                <w:szCs w:val="24"/>
              </w:rPr>
              <w:t xml:space="preserve">Заявка должна действовать не менее </w:t>
            </w:r>
            <w:r w:rsidR="000F1A8B">
              <w:rPr>
                <w:sz w:val="24"/>
                <w:szCs w:val="24"/>
              </w:rPr>
              <w:t>60</w:t>
            </w:r>
            <w:r w:rsidR="00864393">
              <w:rPr>
                <w:sz w:val="24"/>
                <w:szCs w:val="24"/>
              </w:rPr>
              <w:t xml:space="preserve"> календарных</w:t>
            </w:r>
            <w:r w:rsidRPr="003D2759">
              <w:rPr>
                <w:sz w:val="24"/>
                <w:szCs w:val="24"/>
              </w:rPr>
              <w:t xml:space="preserve"> дней с даты </w:t>
            </w:r>
            <w:r>
              <w:rPr>
                <w:sz w:val="24"/>
                <w:szCs w:val="24"/>
              </w:rPr>
              <w:t>окончания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3E2C12" w:rsidRPr="00F86FAA" w14:paraId="4225DCEE" w14:textId="77777777" w:rsidTr="00EF779C">
        <w:tc>
          <w:tcPr>
            <w:tcW w:w="534" w:type="dxa"/>
          </w:tcPr>
          <w:p w14:paraId="0A3E4F24" w14:textId="77777777"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14:paraId="136ECBDB" w14:textId="77777777" w:rsidR="003E2C12" w:rsidRPr="00F86FAA" w:rsidRDefault="00C15C57" w:rsidP="008035D3">
            <w:pPr>
              <w:pStyle w:val="Default"/>
              <w:rPr>
                <w:b/>
                <w:color w:val="auto"/>
              </w:rPr>
            </w:pPr>
            <w:r>
              <w:rPr>
                <w:b/>
                <w:color w:val="auto"/>
              </w:rPr>
              <w:t>Оценка</w:t>
            </w:r>
            <w:r w:rsidR="00F86FAA" w:rsidRPr="00F86FAA">
              <w:rPr>
                <w:b/>
                <w:color w:val="auto"/>
              </w:rPr>
              <w:t xml:space="preserve"> и сопоставление Заявок</w:t>
            </w:r>
          </w:p>
        </w:tc>
        <w:tc>
          <w:tcPr>
            <w:tcW w:w="6768" w:type="dxa"/>
          </w:tcPr>
          <w:p w14:paraId="1C8F57BE" w14:textId="4DB7DA86" w:rsidR="003E2C12" w:rsidRPr="00F86FAA" w:rsidRDefault="00E9606B" w:rsidP="00AE622B">
            <w:pPr>
              <w:pStyle w:val="19"/>
              <w:ind w:firstLine="284"/>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00E320B2" w:rsidRPr="00AE622B">
              <w:rPr>
                <w:sz w:val="24"/>
                <w:szCs w:val="24"/>
              </w:rPr>
              <w:t>«</w:t>
            </w:r>
            <w:r w:rsidR="001B1949">
              <w:rPr>
                <w:sz w:val="24"/>
                <w:szCs w:val="24"/>
              </w:rPr>
              <w:t>13</w:t>
            </w:r>
            <w:r w:rsidR="00306192" w:rsidRPr="00AE622B">
              <w:rPr>
                <w:sz w:val="24"/>
                <w:szCs w:val="24"/>
              </w:rPr>
              <w:t>»</w:t>
            </w:r>
            <w:r w:rsidRPr="00AE622B">
              <w:rPr>
                <w:sz w:val="24"/>
                <w:szCs w:val="24"/>
              </w:rPr>
              <w:t xml:space="preserve"> </w:t>
            </w:r>
            <w:r w:rsidR="00AE622B" w:rsidRPr="00AE622B">
              <w:rPr>
                <w:sz w:val="24"/>
                <w:szCs w:val="24"/>
              </w:rPr>
              <w:t>июня</w:t>
            </w:r>
            <w:r w:rsidRPr="00AE622B">
              <w:rPr>
                <w:sz w:val="24"/>
                <w:szCs w:val="24"/>
              </w:rPr>
              <w:t xml:space="preserve"> 2018 г. в 1</w:t>
            </w:r>
            <w:r w:rsidR="00AE622B" w:rsidRPr="00AE622B">
              <w:rPr>
                <w:sz w:val="24"/>
                <w:szCs w:val="24"/>
              </w:rPr>
              <w:t>5</w:t>
            </w:r>
            <w:r w:rsidRPr="00AE622B">
              <w:rPr>
                <w:sz w:val="24"/>
                <w:szCs w:val="24"/>
              </w:rPr>
              <w:t xml:space="preserve"> часов 00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864393" w:rsidRPr="00F86FAA" w14:paraId="541665BF" w14:textId="77777777" w:rsidTr="00EF779C">
        <w:tc>
          <w:tcPr>
            <w:tcW w:w="534" w:type="dxa"/>
          </w:tcPr>
          <w:p w14:paraId="4199662F" w14:textId="77777777" w:rsidR="00864393" w:rsidRPr="00F86FAA" w:rsidRDefault="00864393" w:rsidP="00864393">
            <w:pPr>
              <w:pStyle w:val="19"/>
              <w:ind w:firstLine="0"/>
              <w:rPr>
                <w:b/>
                <w:sz w:val="24"/>
                <w:szCs w:val="24"/>
              </w:rPr>
            </w:pPr>
            <w:r>
              <w:rPr>
                <w:b/>
                <w:sz w:val="24"/>
                <w:szCs w:val="24"/>
              </w:rPr>
              <w:t>9.</w:t>
            </w:r>
          </w:p>
        </w:tc>
        <w:tc>
          <w:tcPr>
            <w:tcW w:w="2551" w:type="dxa"/>
          </w:tcPr>
          <w:p w14:paraId="34F1FD1B" w14:textId="77777777" w:rsidR="00864393" w:rsidRPr="00F86FAA" w:rsidRDefault="00864393" w:rsidP="00864393">
            <w:pPr>
              <w:pStyle w:val="Default"/>
              <w:rPr>
                <w:b/>
                <w:color w:val="auto"/>
              </w:rPr>
            </w:pPr>
            <w:r>
              <w:rPr>
                <w:b/>
                <w:color w:val="auto"/>
              </w:rPr>
              <w:t>Конкурсная комиссия</w:t>
            </w:r>
          </w:p>
        </w:tc>
        <w:tc>
          <w:tcPr>
            <w:tcW w:w="6768" w:type="dxa"/>
          </w:tcPr>
          <w:p w14:paraId="4287BB17" w14:textId="77777777" w:rsidR="00435AD3" w:rsidRPr="00E975A1" w:rsidRDefault="00435AD3" w:rsidP="00D32DAC">
            <w:pPr>
              <w:pStyle w:val="19"/>
              <w:ind w:firstLine="284"/>
              <w:rPr>
                <w:sz w:val="24"/>
                <w:szCs w:val="24"/>
                <w:highlight w:val="cyan"/>
              </w:rPr>
            </w:pPr>
            <w:r w:rsidRPr="009830CC">
              <w:rPr>
                <w:sz w:val="24"/>
                <w:szCs w:val="24"/>
              </w:rPr>
              <w:t xml:space="preserve">Решение об итогах </w:t>
            </w:r>
            <w:r>
              <w:rPr>
                <w:sz w:val="24"/>
                <w:szCs w:val="24"/>
              </w:rPr>
              <w:t>Запроса предложений</w:t>
            </w:r>
            <w:r w:rsidRPr="009830CC">
              <w:rPr>
                <w:sz w:val="24"/>
                <w:szCs w:val="24"/>
              </w:rPr>
              <w:t xml:space="preserve"> принимается Конкурсной </w:t>
            </w:r>
            <w:r w:rsidRPr="00E975A1">
              <w:rPr>
                <w:sz w:val="24"/>
                <w:szCs w:val="24"/>
              </w:rPr>
              <w:t xml:space="preserve">комиссией аппарата управления </w:t>
            </w:r>
            <w:r>
              <w:rPr>
                <w:sz w:val="24"/>
                <w:szCs w:val="24"/>
              </w:rPr>
              <w:t>П</w:t>
            </w:r>
            <w:r w:rsidRPr="00E975A1">
              <w:rPr>
                <w:sz w:val="24"/>
                <w:szCs w:val="24"/>
              </w:rPr>
              <w:t xml:space="preserve">АО </w:t>
            </w:r>
            <w:r w:rsidR="00E320B2">
              <w:rPr>
                <w:sz w:val="24"/>
                <w:szCs w:val="24"/>
              </w:rPr>
              <w:t>«</w:t>
            </w:r>
            <w:r w:rsidRPr="00E975A1">
              <w:rPr>
                <w:sz w:val="24"/>
                <w:szCs w:val="24"/>
              </w:rPr>
              <w:t>ТрансКонтейнер</w:t>
            </w:r>
            <w:r w:rsidR="00E320B2">
              <w:rPr>
                <w:sz w:val="24"/>
                <w:szCs w:val="24"/>
              </w:rPr>
              <w:t>»</w:t>
            </w:r>
          </w:p>
          <w:p w14:paraId="6C2149BA" w14:textId="77777777" w:rsidR="00864393" w:rsidRPr="009830CC" w:rsidRDefault="00435AD3" w:rsidP="00D32DAC">
            <w:pPr>
              <w:pStyle w:val="19"/>
              <w:ind w:firstLine="284"/>
              <w:rPr>
                <w:sz w:val="24"/>
                <w:szCs w:val="24"/>
                <w:highlight w:val="cyan"/>
              </w:rPr>
            </w:pPr>
            <w:r w:rsidRPr="00E975A1">
              <w:rPr>
                <w:sz w:val="24"/>
                <w:szCs w:val="24"/>
              </w:rPr>
              <w:t>Адрес: 125047, Москва, Оружейный переулок, д. 19.</w:t>
            </w:r>
          </w:p>
        </w:tc>
      </w:tr>
      <w:tr w:rsidR="003E2C12" w:rsidRPr="00F86FAA" w14:paraId="2B18EDE3" w14:textId="77777777" w:rsidTr="00EF779C">
        <w:tc>
          <w:tcPr>
            <w:tcW w:w="534" w:type="dxa"/>
          </w:tcPr>
          <w:p w14:paraId="7A4A2FEB" w14:textId="77777777" w:rsidR="003E2C12" w:rsidRPr="00F86FAA" w:rsidRDefault="009830CC" w:rsidP="00804946">
            <w:pPr>
              <w:pStyle w:val="19"/>
              <w:ind w:firstLine="0"/>
              <w:rPr>
                <w:b/>
                <w:sz w:val="24"/>
                <w:szCs w:val="24"/>
              </w:rPr>
            </w:pPr>
            <w:r>
              <w:rPr>
                <w:b/>
                <w:sz w:val="24"/>
                <w:szCs w:val="24"/>
              </w:rPr>
              <w:t>10.</w:t>
            </w:r>
          </w:p>
        </w:tc>
        <w:tc>
          <w:tcPr>
            <w:tcW w:w="2551" w:type="dxa"/>
          </w:tcPr>
          <w:p w14:paraId="0B1D3AEB" w14:textId="77777777" w:rsidR="003E2C12" w:rsidRPr="00F86FAA" w:rsidRDefault="009830CC" w:rsidP="008035D3">
            <w:pPr>
              <w:pStyle w:val="Default"/>
              <w:rPr>
                <w:b/>
                <w:color w:val="auto"/>
              </w:rPr>
            </w:pPr>
            <w:r>
              <w:rPr>
                <w:b/>
                <w:color w:val="auto"/>
              </w:rPr>
              <w:t>Подведение итогов</w:t>
            </w:r>
          </w:p>
        </w:tc>
        <w:tc>
          <w:tcPr>
            <w:tcW w:w="6768" w:type="dxa"/>
          </w:tcPr>
          <w:p w14:paraId="7B69F640" w14:textId="139FB6E4" w:rsidR="003E2C12" w:rsidRPr="00AE622B" w:rsidRDefault="00876032" w:rsidP="00AE622B">
            <w:pPr>
              <w:pStyle w:val="19"/>
              <w:ind w:firstLine="284"/>
              <w:rPr>
                <w:sz w:val="24"/>
                <w:szCs w:val="24"/>
              </w:rPr>
            </w:pPr>
            <w:r w:rsidRPr="00725483">
              <w:rPr>
                <w:sz w:val="24"/>
                <w:szCs w:val="24"/>
              </w:rPr>
              <w:t>Подведение итогов состоится</w:t>
            </w:r>
            <w:r>
              <w:rPr>
                <w:sz w:val="24"/>
                <w:szCs w:val="24"/>
              </w:rPr>
              <w:t xml:space="preserve"> не позднее</w:t>
            </w:r>
            <w:r w:rsidRPr="00725483">
              <w:rPr>
                <w:sz w:val="24"/>
                <w:szCs w:val="24"/>
              </w:rPr>
              <w:t xml:space="preserve"> </w:t>
            </w:r>
            <w:r w:rsidRPr="00AE622B">
              <w:rPr>
                <w:sz w:val="24"/>
                <w:szCs w:val="24"/>
              </w:rPr>
              <w:t>14 часов 00 минут</w:t>
            </w:r>
            <w:r>
              <w:rPr>
                <w:sz w:val="24"/>
                <w:szCs w:val="24"/>
              </w:rPr>
              <w:br/>
            </w:r>
            <w:r w:rsidRPr="00F86FAA">
              <w:rPr>
                <w:sz w:val="24"/>
                <w:szCs w:val="24"/>
              </w:rPr>
              <w:t xml:space="preserve">местного времени </w:t>
            </w:r>
            <w:r w:rsidR="00E320B2" w:rsidRPr="00AE622B">
              <w:rPr>
                <w:sz w:val="24"/>
                <w:szCs w:val="24"/>
              </w:rPr>
              <w:t>«</w:t>
            </w:r>
            <w:r w:rsidR="00AE622B" w:rsidRPr="00AE622B">
              <w:rPr>
                <w:sz w:val="24"/>
                <w:szCs w:val="24"/>
              </w:rPr>
              <w:t>19</w:t>
            </w:r>
            <w:r w:rsidR="00306192" w:rsidRPr="00AE622B">
              <w:rPr>
                <w:sz w:val="24"/>
                <w:szCs w:val="24"/>
              </w:rPr>
              <w:t>»</w:t>
            </w:r>
            <w:r w:rsidRPr="00AE622B">
              <w:rPr>
                <w:sz w:val="24"/>
                <w:szCs w:val="24"/>
              </w:rPr>
              <w:t xml:space="preserve"> </w:t>
            </w:r>
            <w:r w:rsidR="00AE622B" w:rsidRPr="00AE622B">
              <w:rPr>
                <w:sz w:val="24"/>
                <w:szCs w:val="24"/>
              </w:rPr>
              <w:t>июня</w:t>
            </w:r>
            <w:r w:rsidRPr="00AE622B">
              <w:rPr>
                <w:sz w:val="24"/>
                <w:szCs w:val="24"/>
              </w:rPr>
              <w:t xml:space="preserve"> 2018 г.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r>
              <w:rPr>
                <w:sz w:val="24"/>
                <w:szCs w:val="24"/>
              </w:rPr>
              <w:t>.</w:t>
            </w:r>
          </w:p>
        </w:tc>
      </w:tr>
      <w:tr w:rsidR="00864393" w:rsidRPr="00F86FAA" w14:paraId="0C1FC65C" w14:textId="77777777" w:rsidTr="00EF779C">
        <w:tc>
          <w:tcPr>
            <w:tcW w:w="534" w:type="dxa"/>
          </w:tcPr>
          <w:p w14:paraId="766AE205" w14:textId="77777777" w:rsidR="00864393" w:rsidRPr="00F86FAA" w:rsidRDefault="00864393" w:rsidP="00864393">
            <w:pPr>
              <w:pStyle w:val="19"/>
              <w:ind w:firstLine="0"/>
              <w:rPr>
                <w:b/>
                <w:sz w:val="24"/>
                <w:szCs w:val="24"/>
              </w:rPr>
            </w:pPr>
            <w:r>
              <w:rPr>
                <w:b/>
                <w:sz w:val="24"/>
                <w:szCs w:val="24"/>
              </w:rPr>
              <w:t>11</w:t>
            </w:r>
            <w:r w:rsidRPr="00F86FAA">
              <w:rPr>
                <w:b/>
                <w:sz w:val="24"/>
                <w:szCs w:val="24"/>
              </w:rPr>
              <w:t>.</w:t>
            </w:r>
          </w:p>
        </w:tc>
        <w:tc>
          <w:tcPr>
            <w:tcW w:w="2551" w:type="dxa"/>
          </w:tcPr>
          <w:p w14:paraId="7D6DE1BC" w14:textId="77777777" w:rsidR="00864393" w:rsidRPr="00F86FAA" w:rsidRDefault="00864393" w:rsidP="00864393">
            <w:pPr>
              <w:pStyle w:val="Default"/>
              <w:rPr>
                <w:b/>
                <w:color w:val="auto"/>
              </w:rPr>
            </w:pPr>
            <w:r w:rsidRPr="00F86FAA">
              <w:rPr>
                <w:b/>
                <w:color w:val="auto"/>
              </w:rPr>
              <w:t>Условия оплаты за товар, выполнение работ, оказание услуг</w:t>
            </w:r>
          </w:p>
        </w:tc>
        <w:tc>
          <w:tcPr>
            <w:tcW w:w="6768" w:type="dxa"/>
          </w:tcPr>
          <w:p w14:paraId="7B79D650" w14:textId="77777777" w:rsidR="00864393" w:rsidRPr="00F86FAA" w:rsidRDefault="00971E02" w:rsidP="00D32DAC">
            <w:pPr>
              <w:pStyle w:val="19"/>
              <w:ind w:firstLine="284"/>
              <w:rPr>
                <w:sz w:val="24"/>
                <w:szCs w:val="24"/>
              </w:rPr>
            </w:pPr>
            <w:r>
              <w:rPr>
                <w:sz w:val="24"/>
                <w:szCs w:val="24"/>
              </w:rPr>
              <w:t>С</w:t>
            </w:r>
            <w:r w:rsidRPr="00B9112C">
              <w:rPr>
                <w:sz w:val="24"/>
                <w:szCs w:val="24"/>
              </w:rPr>
              <w:t>траховая премия уплачивается в рублях по курсу ЦБ РФ на дату оплаты страховой премии путем перечисления денежных средств на расчетный счет Страховщика в течение 45 дней с даты заключения Договора</w:t>
            </w:r>
            <w:r w:rsidR="00864393" w:rsidRPr="00F86FAA">
              <w:rPr>
                <w:sz w:val="24"/>
                <w:szCs w:val="24"/>
                <w:highlight w:val="cyan"/>
              </w:rPr>
              <w:t xml:space="preserve"> </w:t>
            </w:r>
          </w:p>
        </w:tc>
      </w:tr>
      <w:tr w:rsidR="00396487" w:rsidRPr="00F86FAA" w14:paraId="0D5D6008" w14:textId="77777777" w:rsidTr="00EF779C">
        <w:tc>
          <w:tcPr>
            <w:tcW w:w="534" w:type="dxa"/>
          </w:tcPr>
          <w:p w14:paraId="3A095E4F" w14:textId="77777777" w:rsidR="00396487" w:rsidRPr="00F86FAA" w:rsidRDefault="00396487" w:rsidP="00396487">
            <w:pPr>
              <w:pStyle w:val="19"/>
              <w:ind w:firstLine="0"/>
              <w:rPr>
                <w:b/>
                <w:sz w:val="24"/>
                <w:szCs w:val="24"/>
              </w:rPr>
            </w:pPr>
            <w:r>
              <w:rPr>
                <w:b/>
                <w:sz w:val="24"/>
                <w:szCs w:val="24"/>
              </w:rPr>
              <w:t>12</w:t>
            </w:r>
            <w:r w:rsidRPr="00F86FAA">
              <w:rPr>
                <w:b/>
                <w:sz w:val="24"/>
                <w:szCs w:val="24"/>
              </w:rPr>
              <w:t>.</w:t>
            </w:r>
          </w:p>
        </w:tc>
        <w:tc>
          <w:tcPr>
            <w:tcW w:w="2551" w:type="dxa"/>
          </w:tcPr>
          <w:p w14:paraId="1473E0F5" w14:textId="77777777" w:rsidR="00396487" w:rsidRPr="00F86FAA" w:rsidRDefault="00396487" w:rsidP="00396487">
            <w:pPr>
              <w:pStyle w:val="Default"/>
              <w:rPr>
                <w:b/>
                <w:color w:val="auto"/>
              </w:rPr>
            </w:pPr>
            <w:r w:rsidRPr="00F86FAA">
              <w:rPr>
                <w:b/>
                <w:color w:val="auto"/>
              </w:rPr>
              <w:t xml:space="preserve">Количество лотов </w:t>
            </w:r>
          </w:p>
        </w:tc>
        <w:tc>
          <w:tcPr>
            <w:tcW w:w="6768" w:type="dxa"/>
          </w:tcPr>
          <w:p w14:paraId="3C89CBD4" w14:textId="77777777" w:rsidR="00396487" w:rsidRPr="00F86FAA" w:rsidRDefault="003F0312" w:rsidP="00D32DAC">
            <w:pPr>
              <w:pStyle w:val="19"/>
              <w:ind w:firstLine="284"/>
              <w:rPr>
                <w:b/>
                <w:sz w:val="24"/>
                <w:szCs w:val="24"/>
              </w:rPr>
            </w:pPr>
            <w:r>
              <w:rPr>
                <w:sz w:val="24"/>
                <w:szCs w:val="24"/>
              </w:rPr>
              <w:t>О</w:t>
            </w:r>
            <w:r w:rsidR="00396487">
              <w:rPr>
                <w:sz w:val="24"/>
                <w:szCs w:val="24"/>
              </w:rPr>
              <w:t>дин</w:t>
            </w:r>
            <w:r w:rsidR="00396487" w:rsidRPr="001364DB">
              <w:rPr>
                <w:sz w:val="24"/>
                <w:szCs w:val="24"/>
              </w:rPr>
              <w:t xml:space="preserve"> лот</w:t>
            </w:r>
          </w:p>
        </w:tc>
      </w:tr>
      <w:tr w:rsidR="00396487" w:rsidRPr="00F86FAA" w14:paraId="0E53E71D" w14:textId="77777777" w:rsidTr="00EF779C">
        <w:tc>
          <w:tcPr>
            <w:tcW w:w="534" w:type="dxa"/>
          </w:tcPr>
          <w:p w14:paraId="5239C87B" w14:textId="77777777" w:rsidR="00396487" w:rsidRPr="00F86FAA" w:rsidRDefault="00396487" w:rsidP="00396487">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14:paraId="0DCCEBA8" w14:textId="77777777" w:rsidR="00396487" w:rsidRPr="00F86FAA" w:rsidRDefault="00396487" w:rsidP="00396487">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14:paraId="09793EC3" w14:textId="77777777" w:rsidR="002C7231" w:rsidRPr="002C7231" w:rsidRDefault="002C7231" w:rsidP="00D32DAC">
            <w:pPr>
              <w:ind w:firstLine="284"/>
              <w:jc w:val="both"/>
            </w:pPr>
            <w:r w:rsidRPr="002C7231">
              <w:rPr>
                <w:b/>
                <w:bCs/>
              </w:rPr>
              <w:t xml:space="preserve">Место оказания услуг: </w:t>
            </w:r>
            <w:r w:rsidRPr="002C7231">
              <w:t>все страны мира.</w:t>
            </w:r>
          </w:p>
          <w:p w14:paraId="0B697132" w14:textId="77777777" w:rsidR="002C7231" w:rsidRPr="002C7231" w:rsidRDefault="002C7231" w:rsidP="00D32DAC">
            <w:pPr>
              <w:ind w:firstLine="284"/>
              <w:jc w:val="both"/>
            </w:pPr>
          </w:p>
          <w:p w14:paraId="67284109" w14:textId="77777777" w:rsidR="00396487" w:rsidRPr="00F86FAA" w:rsidRDefault="002C7231" w:rsidP="00D32DAC">
            <w:pPr>
              <w:pStyle w:val="19"/>
              <w:ind w:firstLine="284"/>
              <w:rPr>
                <w:b/>
              </w:rPr>
            </w:pPr>
            <w:r w:rsidRPr="002C7231">
              <w:rPr>
                <w:rFonts w:eastAsia="Times New Roman"/>
                <w:b/>
                <w:bCs/>
                <w:sz w:val="24"/>
                <w:szCs w:val="24"/>
              </w:rPr>
              <w:t xml:space="preserve">Сроки оказания услуг: </w:t>
            </w:r>
            <w:r w:rsidRPr="002C7231">
              <w:rPr>
                <w:rFonts w:eastAsia="Times New Roman"/>
                <w:sz w:val="24"/>
                <w:szCs w:val="24"/>
              </w:rPr>
              <w:t xml:space="preserve">Договор страхования вступает в силу с </w:t>
            </w:r>
            <w:r>
              <w:rPr>
                <w:rFonts w:eastAsia="Times New Roman"/>
                <w:sz w:val="24"/>
                <w:szCs w:val="24"/>
              </w:rPr>
              <w:t>0</w:t>
            </w:r>
            <w:r w:rsidRPr="002C7231">
              <w:rPr>
                <w:rFonts w:eastAsia="Times New Roman"/>
                <w:sz w:val="24"/>
                <w:szCs w:val="24"/>
              </w:rPr>
              <w:t xml:space="preserve">7 </w:t>
            </w:r>
            <w:r>
              <w:rPr>
                <w:rFonts w:eastAsia="Times New Roman"/>
                <w:sz w:val="24"/>
                <w:szCs w:val="24"/>
              </w:rPr>
              <w:t>июля</w:t>
            </w:r>
            <w:r w:rsidRPr="002C7231">
              <w:rPr>
                <w:rFonts w:eastAsia="Times New Roman"/>
                <w:sz w:val="24"/>
                <w:szCs w:val="24"/>
              </w:rPr>
              <w:t xml:space="preserve"> 201</w:t>
            </w:r>
            <w:r>
              <w:rPr>
                <w:rFonts w:eastAsia="Times New Roman"/>
                <w:sz w:val="24"/>
                <w:szCs w:val="24"/>
              </w:rPr>
              <w:t>8</w:t>
            </w:r>
            <w:r w:rsidRPr="002C7231">
              <w:rPr>
                <w:rFonts w:eastAsia="Times New Roman"/>
                <w:sz w:val="24"/>
                <w:szCs w:val="24"/>
              </w:rPr>
              <w:t xml:space="preserve"> г. (00:00) (дата начала периода страхования) и действует до </w:t>
            </w:r>
            <w:r>
              <w:rPr>
                <w:rFonts w:eastAsia="Times New Roman"/>
                <w:sz w:val="24"/>
                <w:szCs w:val="24"/>
              </w:rPr>
              <w:t>06</w:t>
            </w:r>
            <w:r w:rsidRPr="002C7231">
              <w:rPr>
                <w:rFonts w:eastAsia="Times New Roman"/>
                <w:sz w:val="24"/>
                <w:szCs w:val="24"/>
              </w:rPr>
              <w:t xml:space="preserve"> июля 201</w:t>
            </w:r>
            <w:r>
              <w:rPr>
                <w:rFonts w:eastAsia="Times New Roman"/>
                <w:sz w:val="24"/>
                <w:szCs w:val="24"/>
              </w:rPr>
              <w:t>9</w:t>
            </w:r>
            <w:r w:rsidRPr="002C7231">
              <w:rPr>
                <w:rFonts w:eastAsia="Times New Roman"/>
                <w:sz w:val="24"/>
                <w:szCs w:val="24"/>
              </w:rPr>
              <w:t xml:space="preserve"> г. (23:59) (дата окончания периода страхования). Период страхования составляет 1</w:t>
            </w:r>
            <w:r w:rsidR="000F4D79">
              <w:rPr>
                <w:rFonts w:eastAsia="Times New Roman"/>
                <w:sz w:val="24"/>
                <w:szCs w:val="24"/>
              </w:rPr>
              <w:t>2</w:t>
            </w:r>
            <w:r w:rsidRPr="002C7231">
              <w:rPr>
                <w:rFonts w:eastAsia="Times New Roman"/>
                <w:sz w:val="24"/>
                <w:szCs w:val="24"/>
              </w:rPr>
              <w:t xml:space="preserve"> (</w:t>
            </w:r>
            <w:r w:rsidR="000F4D79">
              <w:rPr>
                <w:rFonts w:eastAsia="Times New Roman"/>
                <w:sz w:val="24"/>
                <w:szCs w:val="24"/>
              </w:rPr>
              <w:t>двенадцать</w:t>
            </w:r>
            <w:r w:rsidRPr="002C7231">
              <w:rPr>
                <w:rFonts w:eastAsia="Times New Roman"/>
                <w:sz w:val="24"/>
                <w:szCs w:val="24"/>
              </w:rPr>
              <w:t>) месяцев.</w:t>
            </w:r>
          </w:p>
        </w:tc>
      </w:tr>
      <w:tr w:rsidR="00396487" w:rsidRPr="00F86FAA" w14:paraId="2FDEBFD7" w14:textId="77777777" w:rsidTr="00EF779C">
        <w:tc>
          <w:tcPr>
            <w:tcW w:w="534" w:type="dxa"/>
          </w:tcPr>
          <w:p w14:paraId="43D60C24" w14:textId="77777777" w:rsidR="00396487" w:rsidRPr="00F86FAA" w:rsidRDefault="00396487" w:rsidP="00396487">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14:paraId="059C9B4C" w14:textId="77777777" w:rsidR="00396487" w:rsidRPr="00F86FAA" w:rsidRDefault="00396487" w:rsidP="00396487">
            <w:pPr>
              <w:pStyle w:val="Default"/>
              <w:rPr>
                <w:b/>
                <w:color w:val="auto"/>
              </w:rPr>
            </w:pPr>
            <w:r w:rsidRPr="00F86FAA">
              <w:rPr>
                <w:b/>
                <w:color w:val="auto"/>
              </w:rPr>
              <w:t>Состав и количество (объем) товара, работ, услуг</w:t>
            </w:r>
          </w:p>
        </w:tc>
        <w:tc>
          <w:tcPr>
            <w:tcW w:w="6768" w:type="dxa"/>
          </w:tcPr>
          <w:p w14:paraId="63FE5A65" w14:textId="77777777" w:rsidR="00396487" w:rsidRPr="00F86FAA" w:rsidRDefault="007F58BF" w:rsidP="00D32DAC">
            <w:pPr>
              <w:pStyle w:val="19"/>
              <w:ind w:firstLine="284"/>
              <w:rPr>
                <w:sz w:val="24"/>
                <w:szCs w:val="24"/>
              </w:rPr>
            </w:pPr>
            <w:r w:rsidRPr="001364DB">
              <w:rPr>
                <w:sz w:val="24"/>
                <w:szCs w:val="24"/>
              </w:rPr>
              <w:t xml:space="preserve">Согласно разделу 4 </w:t>
            </w:r>
            <w:r w:rsidR="00E320B2">
              <w:rPr>
                <w:sz w:val="24"/>
                <w:szCs w:val="24"/>
              </w:rPr>
              <w:t>«</w:t>
            </w:r>
            <w:r w:rsidRPr="001364DB">
              <w:rPr>
                <w:sz w:val="24"/>
                <w:szCs w:val="24"/>
              </w:rPr>
              <w:t>Техническое задание</w:t>
            </w:r>
            <w:r w:rsidR="00E320B2">
              <w:rPr>
                <w:sz w:val="24"/>
                <w:szCs w:val="24"/>
              </w:rPr>
              <w:t>»</w:t>
            </w:r>
            <w:r w:rsidRPr="001364DB">
              <w:rPr>
                <w:sz w:val="24"/>
                <w:szCs w:val="24"/>
              </w:rPr>
              <w:t xml:space="preserve"> документации о закупке.</w:t>
            </w:r>
          </w:p>
        </w:tc>
      </w:tr>
      <w:tr w:rsidR="00396487" w:rsidRPr="00F86FAA" w14:paraId="1D7BD9F8" w14:textId="77777777" w:rsidTr="00EF779C">
        <w:tc>
          <w:tcPr>
            <w:tcW w:w="534" w:type="dxa"/>
          </w:tcPr>
          <w:p w14:paraId="0F726B35" w14:textId="77777777" w:rsidR="00396487" w:rsidRPr="00F86FAA" w:rsidRDefault="00396487" w:rsidP="00396487">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14:paraId="33878A66" w14:textId="77777777" w:rsidR="00396487" w:rsidRPr="00F86FAA" w:rsidRDefault="00396487" w:rsidP="00396487">
            <w:pPr>
              <w:pStyle w:val="Default"/>
              <w:rPr>
                <w:b/>
                <w:color w:val="auto"/>
              </w:rPr>
            </w:pPr>
            <w:r w:rsidRPr="00F86FAA">
              <w:rPr>
                <w:b/>
                <w:color w:val="auto"/>
              </w:rPr>
              <w:t xml:space="preserve">Официальный язык </w:t>
            </w:r>
          </w:p>
        </w:tc>
        <w:tc>
          <w:tcPr>
            <w:tcW w:w="6768" w:type="dxa"/>
          </w:tcPr>
          <w:p w14:paraId="71D54318" w14:textId="77777777" w:rsidR="00396487" w:rsidRPr="00F86FAA" w:rsidRDefault="009F0C1C" w:rsidP="00D32DAC">
            <w:pPr>
              <w:pStyle w:val="aff0"/>
              <w:ind w:firstLine="284"/>
              <w:jc w:val="both"/>
              <w:rPr>
                <w:sz w:val="24"/>
                <w:szCs w:val="24"/>
              </w:rPr>
            </w:pPr>
            <w:r w:rsidRPr="001364DB">
              <w:rPr>
                <w:sz w:val="24"/>
                <w:szCs w:val="24"/>
              </w:rPr>
              <w:t xml:space="preserve">Русский язык. Вся переписка, связанная с проведением </w:t>
            </w:r>
            <w:r>
              <w:rPr>
                <w:sz w:val="24"/>
                <w:szCs w:val="24"/>
              </w:rPr>
              <w:t>Запроса предложений</w:t>
            </w:r>
            <w:r w:rsidRPr="001364DB">
              <w:rPr>
                <w:sz w:val="24"/>
                <w:szCs w:val="24"/>
              </w:rPr>
              <w:t>, ведется на русском языке.</w:t>
            </w:r>
          </w:p>
        </w:tc>
      </w:tr>
      <w:tr w:rsidR="00396487" w:rsidRPr="00F86FAA" w14:paraId="140D43AA" w14:textId="77777777" w:rsidTr="00EF779C">
        <w:tc>
          <w:tcPr>
            <w:tcW w:w="534" w:type="dxa"/>
          </w:tcPr>
          <w:p w14:paraId="3365C873" w14:textId="77777777" w:rsidR="00396487" w:rsidRPr="00F86FAA" w:rsidRDefault="00396487" w:rsidP="00396487">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14:paraId="62C7B6F2" w14:textId="77777777" w:rsidR="00396487" w:rsidRPr="00F86FAA" w:rsidRDefault="00396487" w:rsidP="00396487">
            <w:pPr>
              <w:pStyle w:val="Default"/>
              <w:rPr>
                <w:b/>
                <w:color w:val="auto"/>
              </w:rPr>
            </w:pPr>
            <w:r w:rsidRPr="00F86FAA">
              <w:rPr>
                <w:b/>
                <w:color w:val="auto"/>
              </w:rPr>
              <w:t xml:space="preserve">Валюта Запроса предложений </w:t>
            </w:r>
          </w:p>
        </w:tc>
        <w:tc>
          <w:tcPr>
            <w:tcW w:w="6768" w:type="dxa"/>
          </w:tcPr>
          <w:p w14:paraId="22C25395" w14:textId="77777777" w:rsidR="00396487" w:rsidRPr="00002965" w:rsidRDefault="00125636" w:rsidP="00D32DAC">
            <w:pPr>
              <w:pStyle w:val="19"/>
              <w:ind w:firstLine="284"/>
              <w:rPr>
                <w:b/>
                <w:sz w:val="24"/>
                <w:szCs w:val="24"/>
                <w:highlight w:val="yellow"/>
                <w:lang w:val="en-US"/>
              </w:rPr>
            </w:pPr>
            <w:r>
              <w:rPr>
                <w:sz w:val="24"/>
                <w:szCs w:val="24"/>
              </w:rPr>
              <w:t>Доллары США</w:t>
            </w:r>
          </w:p>
        </w:tc>
      </w:tr>
      <w:tr w:rsidR="00396487" w:rsidRPr="00F86FAA" w14:paraId="5C51BCC5" w14:textId="77777777" w:rsidTr="00EF779C">
        <w:tc>
          <w:tcPr>
            <w:tcW w:w="534" w:type="dxa"/>
          </w:tcPr>
          <w:p w14:paraId="5BE97DA3" w14:textId="77777777" w:rsidR="00396487" w:rsidRPr="00F86FAA" w:rsidRDefault="00396487" w:rsidP="00396487">
            <w:pPr>
              <w:pStyle w:val="19"/>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14:paraId="2785CEDA" w14:textId="77777777" w:rsidR="00396487" w:rsidRPr="00F86FAA" w:rsidRDefault="00396487" w:rsidP="00396487">
            <w:pPr>
              <w:pStyle w:val="Default"/>
              <w:rPr>
                <w:b/>
                <w:color w:val="auto"/>
              </w:rPr>
            </w:pPr>
            <w:r w:rsidRPr="00F86FAA">
              <w:rPr>
                <w:b/>
                <w:color w:val="auto"/>
              </w:rPr>
              <w:t xml:space="preserve">Требования, предъявляемые к претендентам и Заявке на участие в Запросе предложений </w:t>
            </w:r>
          </w:p>
        </w:tc>
        <w:tc>
          <w:tcPr>
            <w:tcW w:w="6768" w:type="dxa"/>
          </w:tcPr>
          <w:p w14:paraId="535D459B" w14:textId="77777777" w:rsidR="00463261" w:rsidRPr="00B20D14" w:rsidRDefault="00463261" w:rsidP="00D32DAC">
            <w:pPr>
              <w:ind w:firstLine="284"/>
              <w:jc w:val="both"/>
            </w:pPr>
            <w:r w:rsidRPr="00B20D14">
              <w:t xml:space="preserve">1. Помимо указанных в пунктах 2.1 и 2.2 настоящей документации требований к претенденту, участнику предъявляются следующие требования: </w:t>
            </w:r>
          </w:p>
          <w:p w14:paraId="3C441EEE" w14:textId="77777777" w:rsidR="00463261" w:rsidRPr="00B20D14" w:rsidRDefault="00CB3EEE" w:rsidP="00D32DAC">
            <w:pPr>
              <w:ind w:firstLine="284"/>
              <w:jc w:val="both"/>
            </w:pPr>
            <w:r>
              <w:t xml:space="preserve">1.1. </w:t>
            </w:r>
            <w:r w:rsidR="00463261" w:rsidRPr="00B20D1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r w:rsidR="00F9411B" w:rsidRPr="00B20D14">
              <w:t>;</w:t>
            </w:r>
          </w:p>
          <w:p w14:paraId="1C635F37" w14:textId="77777777" w:rsidR="00CB3EEE" w:rsidRDefault="00CB3EEE" w:rsidP="00CB3EEE">
            <w:pPr>
              <w:ind w:firstLine="284"/>
              <w:jc w:val="both"/>
            </w:pPr>
            <w:r>
              <w:t xml:space="preserve">1.2. наличие действующей на момент подачи заявки на участие в Запросе предложений лицензии на </w:t>
            </w:r>
            <w:r w:rsidR="001D7D1C">
              <w:t>осуществление страховой деятельности на территории Российской Федерации</w:t>
            </w:r>
            <w:r w:rsidR="00A555CF" w:rsidRPr="00B20D14">
              <w:t>;</w:t>
            </w:r>
          </w:p>
          <w:p w14:paraId="2B4870C9" w14:textId="77777777" w:rsidR="00463261" w:rsidRPr="00B20D14" w:rsidRDefault="00CB3EEE" w:rsidP="00CB3EEE">
            <w:pPr>
              <w:ind w:firstLine="284"/>
              <w:jc w:val="both"/>
            </w:pPr>
            <w:r>
              <w:lastRenderedPageBreak/>
              <w:t xml:space="preserve">1.3. </w:t>
            </w:r>
            <w:r w:rsidR="00463261" w:rsidRPr="00B20D14">
              <w:t xml:space="preserve">наличие </w:t>
            </w:r>
            <w:r w:rsidR="00B64EAC">
              <w:t xml:space="preserve">за 2015-2018 годы </w:t>
            </w:r>
            <w:r w:rsidR="00463261" w:rsidRPr="00B20D14">
              <w:t>практического опыта работы претендента</w:t>
            </w:r>
            <w:r w:rsidR="008C5ECF">
              <w:t xml:space="preserve"> </w:t>
            </w:r>
            <w:r w:rsidR="00B83359" w:rsidRPr="0049494C">
              <w:t>с лимитом ответственности не менее 100</w:t>
            </w:r>
            <w:r w:rsidR="00B64EAC">
              <w:t xml:space="preserve"> </w:t>
            </w:r>
            <w:r w:rsidR="00B83359" w:rsidRPr="0049494C">
              <w:t>000</w:t>
            </w:r>
            <w:r w:rsidR="00B64EAC">
              <w:t xml:space="preserve"> </w:t>
            </w:r>
            <w:r w:rsidR="00B83359" w:rsidRPr="0049494C">
              <w:t>000</w:t>
            </w:r>
            <w:r w:rsidR="00B64EAC">
              <w:t xml:space="preserve"> (сто миллионов)</w:t>
            </w:r>
            <w:r w:rsidR="00B83359" w:rsidRPr="0049494C">
              <w:t xml:space="preserve"> долларов США</w:t>
            </w:r>
            <w:r w:rsidR="00463261" w:rsidRPr="00B20D14">
              <w:t xml:space="preserve"> на страховом рынке в области страхования ответственности Директоров</w:t>
            </w:r>
            <w:r w:rsidR="00E17007">
              <w:t xml:space="preserve">, </w:t>
            </w:r>
            <w:r w:rsidR="00B6414C">
              <w:t>Д</w:t>
            </w:r>
            <w:r w:rsidR="00463261" w:rsidRPr="00B20D14">
              <w:t xml:space="preserve">олжностных лиц и </w:t>
            </w:r>
            <w:r w:rsidR="00B6414C">
              <w:t>К</w:t>
            </w:r>
            <w:r w:rsidR="00E17007">
              <w:t>омпаний</w:t>
            </w:r>
            <w:r w:rsidR="00463261" w:rsidRPr="00B20D14">
              <w:t xml:space="preserve"> </w:t>
            </w:r>
            <w:r>
              <w:t xml:space="preserve">для </w:t>
            </w:r>
            <w:r w:rsidR="00D53E94">
              <w:t>к</w:t>
            </w:r>
            <w:r w:rsidR="00463261" w:rsidRPr="00B20D14">
              <w:t>лиент</w:t>
            </w:r>
            <w:r>
              <w:t>ов</w:t>
            </w:r>
            <w:r w:rsidR="00463261" w:rsidRPr="00B20D14">
              <w:t xml:space="preserve"> претендента </w:t>
            </w:r>
            <w:r>
              <w:t>- российских</w:t>
            </w:r>
            <w:r w:rsidR="00463261" w:rsidRPr="00CB3EEE">
              <w:t xml:space="preserve"> публичны</w:t>
            </w:r>
            <w:r>
              <w:t>х</w:t>
            </w:r>
            <w:r w:rsidR="00463261" w:rsidRPr="00CB3EEE">
              <w:t xml:space="preserve"> компани</w:t>
            </w:r>
            <w:r>
              <w:t>й</w:t>
            </w:r>
            <w:r w:rsidR="00463261" w:rsidRPr="00B20D14">
              <w:t>, разместивши</w:t>
            </w:r>
            <w:r>
              <w:t>х</w:t>
            </w:r>
            <w:r w:rsidR="00463261" w:rsidRPr="00B20D14">
              <w:t xml:space="preserve"> свои ценные бумаги на Лондонской фондовой бирже (LSE), и/или Нью-Йоркской фондовой бирже (NYSE), и/или NASDAQ, и/или Франкфуртской фондовой бирж</w:t>
            </w:r>
            <w:r w:rsidR="003C73A8">
              <w:t>е</w:t>
            </w:r>
            <w:r w:rsidR="00463261" w:rsidRPr="00B20D14">
              <w:t xml:space="preserve"> (FWB</w:t>
            </w:r>
            <w:r w:rsidR="00F9411B" w:rsidRPr="00B20D14">
              <w:t>)</w:t>
            </w:r>
            <w:r w:rsidR="00F9411B">
              <w:t>.</w:t>
            </w:r>
          </w:p>
          <w:p w14:paraId="151BA484" w14:textId="77777777" w:rsidR="00411F7B" w:rsidRDefault="00411F7B" w:rsidP="00D32DAC">
            <w:pPr>
              <w:ind w:firstLine="284"/>
              <w:jc w:val="both"/>
            </w:pPr>
          </w:p>
          <w:p w14:paraId="60831918" w14:textId="77777777" w:rsidR="00463261" w:rsidRPr="00B20D14" w:rsidRDefault="00463261" w:rsidP="00D32DAC">
            <w:pPr>
              <w:ind w:firstLine="284"/>
              <w:jc w:val="both"/>
            </w:pPr>
            <w:r w:rsidRPr="00B20D14">
              <w:t>2.  Претендент, помимо документов, указанных в пункте 2.3 настоящей документации, в составе заявки должен предоставить следующие документы:</w:t>
            </w:r>
          </w:p>
          <w:p w14:paraId="20668FF4" w14:textId="77777777" w:rsidR="00463261" w:rsidRPr="00B20D14" w:rsidRDefault="00E8003A" w:rsidP="00D32DAC">
            <w:pPr>
              <w:ind w:firstLine="284"/>
              <w:jc w:val="both"/>
            </w:pPr>
            <w:r>
              <w:t>2.1.</w:t>
            </w:r>
            <w:r w:rsidR="00463261" w:rsidRPr="00B20D14">
              <w:t xml:space="preserve"> Структур</w:t>
            </w:r>
            <w:r w:rsidR="00411F7B">
              <w:t>у</w:t>
            </w:r>
            <w:r>
              <w:t xml:space="preserve"> (при наличии)</w:t>
            </w:r>
            <w:r w:rsidR="00463261" w:rsidRPr="00B20D14">
              <w:t xml:space="preserve"> перестраховочного покрытия, в которой претендент предоставляет </w:t>
            </w:r>
            <w:r w:rsidR="00463261" w:rsidRPr="00E8003A">
              <w:t>данные</w:t>
            </w:r>
            <w:r w:rsidR="007F10BE">
              <w:t xml:space="preserve"> в произвольной форме</w:t>
            </w:r>
            <w:r w:rsidR="00463261" w:rsidRPr="00E8003A">
              <w:t xml:space="preserve"> о каждом перестраховщике:</w:t>
            </w:r>
            <w:r w:rsidR="00463261" w:rsidRPr="00B20D14">
              <w:t xml:space="preserve"> </w:t>
            </w:r>
            <w:r w:rsidR="00411F7B">
              <w:t>наименование перестраховщика</w:t>
            </w:r>
            <w:r w:rsidR="00463261" w:rsidRPr="00B20D14">
              <w:t>, долю участия</w:t>
            </w:r>
            <w:r w:rsidR="00E33EC1" w:rsidRPr="00B20D14">
              <w:t>;</w:t>
            </w:r>
            <w:r w:rsidR="00722C5E">
              <w:t xml:space="preserve"> </w:t>
            </w:r>
          </w:p>
          <w:p w14:paraId="19AD3C24" w14:textId="77777777" w:rsidR="00463261" w:rsidRPr="00B20D14" w:rsidRDefault="00463261" w:rsidP="00D32DAC">
            <w:pPr>
              <w:ind w:firstLine="284"/>
              <w:jc w:val="both"/>
            </w:pPr>
            <w:r w:rsidRPr="00B20D14">
              <w:t>2.</w:t>
            </w:r>
            <w:r w:rsidR="00E8003A">
              <w:t>2</w:t>
            </w:r>
            <w:r w:rsidRPr="00B20D14">
              <w:t>. Бухгалтерские балансы и отчеты о прибылях и убытках (либо налоговые декларации для лиц, применяющих упрощенную систему налогообложения (УСН), с приложением документа, подтверждающего правомерность применения УСН, выданного Федеральной налоговой службой</w:t>
            </w:r>
            <w:r w:rsidRPr="00E8003A">
              <w:t xml:space="preserve">) </w:t>
            </w:r>
            <w:r w:rsidR="00E8003A" w:rsidRPr="00CB3EEE">
              <w:t>2017</w:t>
            </w:r>
            <w:r w:rsidR="00E25614" w:rsidRPr="00CB3EEE">
              <w:t xml:space="preserve"> год</w:t>
            </w:r>
            <w:r w:rsidRPr="00B20D14">
              <w:t xml:space="preserve"> (копии, заверенные претендентом, с отметкой инспекции Федеральной налоговой службы РФ, либо с приложением заверенной претендентом копии документа, подтверждающего получение бухгалтерских балансов, отчетов о прибылях и убытках или налоговых деклараций Федеральной налоговой службой) (предоставляет каждое юридическое и/или физическое лицо, выступающее на стороне одного претендента);</w:t>
            </w:r>
          </w:p>
          <w:p w14:paraId="25E8E2E8" w14:textId="77777777" w:rsidR="00463261" w:rsidRPr="00B20D14" w:rsidRDefault="00463261" w:rsidP="00D32DAC">
            <w:pPr>
              <w:ind w:firstLine="284"/>
              <w:jc w:val="both"/>
            </w:pPr>
            <w:r w:rsidRPr="00B20D14">
              <w:t>2.</w:t>
            </w:r>
            <w:r w:rsidR="00C64044">
              <w:t>3</w:t>
            </w:r>
            <w:r w:rsidRPr="00B20D14">
              <w:t xml:space="preserve">. </w:t>
            </w:r>
            <w:r w:rsidR="00B64EAC">
              <w:t xml:space="preserve">заверенную(ые) претендентом </w:t>
            </w:r>
            <w:r w:rsidR="00CB3EEE">
              <w:t>к</w:t>
            </w:r>
            <w:r w:rsidRPr="00B20D14">
              <w:t>опию</w:t>
            </w:r>
            <w:r w:rsidR="00E31D67">
              <w:t>(и)</w:t>
            </w:r>
            <w:r w:rsidRPr="00B20D14">
              <w:t xml:space="preserve"> </w:t>
            </w:r>
            <w:r w:rsidR="00E31D67">
              <w:t xml:space="preserve">действующей(их) </w:t>
            </w:r>
            <w:r w:rsidRPr="00B20D14">
              <w:t>лицензии</w:t>
            </w:r>
            <w:r w:rsidR="00E31D67">
              <w:t>(ий)</w:t>
            </w:r>
            <w:r w:rsidRPr="00B20D14">
              <w:t xml:space="preserve"> на осуществление страховой деятельности</w:t>
            </w:r>
            <w:r w:rsidR="00B64EAC">
              <w:t xml:space="preserve"> </w:t>
            </w:r>
            <w:r w:rsidR="00B64EAC" w:rsidRPr="00B64EAC">
              <w:t>на территории Российской Федерации</w:t>
            </w:r>
            <w:r w:rsidR="00E33EC1" w:rsidRPr="00B20D14">
              <w:t>;</w:t>
            </w:r>
          </w:p>
          <w:p w14:paraId="7255B01A" w14:textId="77777777" w:rsidR="00396487" w:rsidRPr="00946744" w:rsidRDefault="00463261" w:rsidP="00B64EAC">
            <w:pPr>
              <w:pStyle w:val="a1"/>
              <w:ind w:firstLine="284"/>
              <w:rPr>
                <w:i/>
                <w:sz w:val="24"/>
                <w:highlight w:val="cyan"/>
              </w:rPr>
            </w:pPr>
            <w:r w:rsidRPr="00B20D14">
              <w:rPr>
                <w:rFonts w:eastAsia="Times New Roman"/>
                <w:sz w:val="24"/>
              </w:rPr>
              <w:t>2.</w:t>
            </w:r>
            <w:r w:rsidR="00E31D67">
              <w:rPr>
                <w:rFonts w:eastAsia="Times New Roman"/>
                <w:sz w:val="24"/>
              </w:rPr>
              <w:t>4</w:t>
            </w:r>
            <w:r w:rsidRPr="00B20D14">
              <w:rPr>
                <w:rFonts w:eastAsia="Times New Roman"/>
                <w:sz w:val="24"/>
              </w:rPr>
              <w:t xml:space="preserve">. </w:t>
            </w:r>
            <w:r w:rsidR="0049625A">
              <w:rPr>
                <w:rFonts w:eastAsia="Times New Roman"/>
                <w:sz w:val="24"/>
              </w:rPr>
              <w:t>Д</w:t>
            </w:r>
            <w:r w:rsidRPr="00B20D14">
              <w:rPr>
                <w:rFonts w:eastAsia="Times New Roman"/>
                <w:sz w:val="24"/>
              </w:rPr>
              <w:t xml:space="preserve">окумент по форме приложения № 4 к настоящей документации </w:t>
            </w:r>
            <w:r w:rsidR="00B64EAC">
              <w:rPr>
                <w:rFonts w:eastAsia="Times New Roman"/>
                <w:sz w:val="24"/>
              </w:rPr>
              <w:t xml:space="preserve">о закупке </w:t>
            </w:r>
            <w:r w:rsidRPr="00B20D14">
              <w:rPr>
                <w:rFonts w:eastAsia="Times New Roman"/>
                <w:sz w:val="24"/>
              </w:rPr>
              <w:t>о</w:t>
            </w:r>
            <w:r w:rsidR="0049625A">
              <w:rPr>
                <w:rFonts w:eastAsia="Times New Roman"/>
                <w:sz w:val="24"/>
              </w:rPr>
              <w:t xml:space="preserve"> подтверждении практического опыта работы </w:t>
            </w:r>
            <w:r w:rsidR="00DE4F95">
              <w:rPr>
                <w:rFonts w:eastAsia="Times New Roman"/>
                <w:sz w:val="24"/>
              </w:rPr>
              <w:t>п</w:t>
            </w:r>
            <w:r w:rsidR="0049625A">
              <w:rPr>
                <w:rFonts w:eastAsia="Times New Roman"/>
                <w:sz w:val="24"/>
              </w:rPr>
              <w:t>ретендента на страховом рынке в области страхования ответственности Директоров, Должностных лиц и Компаний</w:t>
            </w:r>
            <w:r w:rsidRPr="00B20D14">
              <w:rPr>
                <w:rFonts w:eastAsia="Times New Roman"/>
                <w:sz w:val="24"/>
              </w:rPr>
              <w:t>.</w:t>
            </w:r>
          </w:p>
        </w:tc>
      </w:tr>
      <w:tr w:rsidR="00396487" w:rsidRPr="00F86FAA" w14:paraId="6E8E86EA" w14:textId="77777777" w:rsidTr="00EF779C">
        <w:tc>
          <w:tcPr>
            <w:tcW w:w="534" w:type="dxa"/>
          </w:tcPr>
          <w:p w14:paraId="46C3BDFD" w14:textId="77777777" w:rsidR="00396487" w:rsidRPr="00F86FAA" w:rsidRDefault="00396487" w:rsidP="00396487">
            <w:pPr>
              <w:pStyle w:val="19"/>
              <w:ind w:firstLine="0"/>
              <w:rPr>
                <w:b/>
                <w:sz w:val="24"/>
                <w:szCs w:val="24"/>
              </w:rPr>
            </w:pPr>
            <w:r>
              <w:rPr>
                <w:b/>
                <w:sz w:val="24"/>
                <w:szCs w:val="24"/>
              </w:rPr>
              <w:lastRenderedPageBreak/>
              <w:t>18.</w:t>
            </w:r>
          </w:p>
        </w:tc>
        <w:tc>
          <w:tcPr>
            <w:tcW w:w="2551" w:type="dxa"/>
          </w:tcPr>
          <w:p w14:paraId="5E5C6661" w14:textId="77777777" w:rsidR="00396487" w:rsidRPr="00F86FAA" w:rsidRDefault="00396487" w:rsidP="00396487">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14:paraId="19D07E6B" w14:textId="77777777" w:rsidR="00396487" w:rsidRPr="00F86FAA" w:rsidRDefault="002E75DA" w:rsidP="005A3D9C">
            <w:pPr>
              <w:ind w:firstLine="284"/>
              <w:jc w:val="both"/>
              <w:rPr>
                <w:i/>
                <w:highlight w:val="yellow"/>
              </w:rPr>
            </w:pPr>
            <w:r w:rsidRPr="008F64D3">
              <w:t>При подаче документов на иностранном языке претендент  предоставляет заверенный подписью и печатью претендента перевод таких документов на русский язык</w:t>
            </w:r>
            <w:r w:rsidR="00E31D67">
              <w:t xml:space="preserve">. </w:t>
            </w:r>
          </w:p>
        </w:tc>
      </w:tr>
      <w:tr w:rsidR="00396487" w:rsidRPr="00F86FAA" w14:paraId="76A0D54C" w14:textId="77777777" w:rsidTr="00EF779C">
        <w:tc>
          <w:tcPr>
            <w:tcW w:w="534" w:type="dxa"/>
          </w:tcPr>
          <w:p w14:paraId="6CDABA1D" w14:textId="77777777" w:rsidR="00396487" w:rsidRPr="00F86FAA" w:rsidRDefault="00396487" w:rsidP="00396487">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14:paraId="1E22D529" w14:textId="77777777" w:rsidR="00396487" w:rsidRPr="00F86FAA" w:rsidRDefault="00396487" w:rsidP="00396487">
            <w:pPr>
              <w:pStyle w:val="Default"/>
              <w:rPr>
                <w:b/>
                <w:color w:val="auto"/>
              </w:rPr>
            </w:pPr>
            <w:r w:rsidRPr="00F86FAA">
              <w:rPr>
                <w:b/>
                <w:color w:val="auto"/>
              </w:rPr>
              <w:t>Критерии оценки Заявок на участие в Запросе предложений</w:t>
            </w:r>
          </w:p>
        </w:tc>
        <w:tc>
          <w:tcPr>
            <w:tcW w:w="6768" w:type="dxa"/>
          </w:tcPr>
          <w:tbl>
            <w:tblPr>
              <w:tblStyle w:val="afff4"/>
              <w:tblW w:w="0" w:type="auto"/>
              <w:tblLayout w:type="fixed"/>
              <w:tblLook w:val="04A0" w:firstRow="1" w:lastRow="0" w:firstColumn="1" w:lastColumn="0" w:noHBand="0" w:noVBand="1"/>
            </w:tblPr>
            <w:tblGrid>
              <w:gridCol w:w="4423"/>
              <w:gridCol w:w="2114"/>
            </w:tblGrid>
            <w:tr w:rsidR="00396487" w:rsidRPr="00E048E8" w14:paraId="4272A8C9" w14:textId="77777777" w:rsidTr="00CD0E0C">
              <w:tc>
                <w:tcPr>
                  <w:tcW w:w="4423" w:type="dxa"/>
                </w:tcPr>
                <w:p w14:paraId="39584BA7" w14:textId="77777777" w:rsidR="00396487" w:rsidRPr="006D2B87" w:rsidRDefault="00396487" w:rsidP="00396487">
                  <w:pPr>
                    <w:pStyle w:val="a1"/>
                    <w:rPr>
                      <w:b/>
                      <w:sz w:val="24"/>
                    </w:rPr>
                  </w:pPr>
                  <w:r w:rsidRPr="006D2B87">
                    <w:rPr>
                      <w:b/>
                      <w:sz w:val="24"/>
                    </w:rPr>
                    <w:t>Критерий оценки</w:t>
                  </w:r>
                </w:p>
              </w:tc>
              <w:tc>
                <w:tcPr>
                  <w:tcW w:w="2114" w:type="dxa"/>
                </w:tcPr>
                <w:p w14:paraId="0B5B23A2" w14:textId="77777777" w:rsidR="00396487" w:rsidRPr="006D2B87" w:rsidRDefault="00396487" w:rsidP="00396487">
                  <w:pPr>
                    <w:pStyle w:val="a1"/>
                    <w:ind w:firstLine="0"/>
                    <w:rPr>
                      <w:b/>
                      <w:sz w:val="24"/>
                    </w:rPr>
                  </w:pPr>
                  <w:r w:rsidRPr="006D2B87">
                    <w:rPr>
                      <w:b/>
                      <w:sz w:val="24"/>
                    </w:rPr>
                    <w:t xml:space="preserve">Значение </w:t>
                  </w:r>
                  <w:r w:rsidRPr="006D2B87">
                    <w:rPr>
                      <w:sz w:val="24"/>
                    </w:rPr>
                    <w:t>Кз</w:t>
                  </w:r>
                </w:p>
              </w:tc>
            </w:tr>
            <w:tr w:rsidR="00396487" w:rsidRPr="00514332" w14:paraId="5D349B20" w14:textId="77777777" w:rsidTr="00CD0E0C">
              <w:tc>
                <w:tcPr>
                  <w:tcW w:w="4423" w:type="dxa"/>
                </w:tcPr>
                <w:p w14:paraId="43C203EE" w14:textId="77777777" w:rsidR="00396487" w:rsidRPr="007B3CE4" w:rsidRDefault="007B3CE4" w:rsidP="00E31D67">
                  <w:pPr>
                    <w:pStyle w:val="a1"/>
                    <w:ind w:firstLine="284"/>
                    <w:rPr>
                      <w:sz w:val="24"/>
                    </w:rPr>
                  </w:pPr>
                  <w:r w:rsidRPr="007B24AA">
                    <w:rPr>
                      <w:sz w:val="24"/>
                    </w:rPr>
                    <w:t>Цена договора (размер страховой премии)</w:t>
                  </w:r>
                </w:p>
              </w:tc>
              <w:tc>
                <w:tcPr>
                  <w:tcW w:w="2114" w:type="dxa"/>
                </w:tcPr>
                <w:p w14:paraId="051DA44C" w14:textId="77777777" w:rsidR="00396487" w:rsidRPr="006D2B87" w:rsidRDefault="007B3CE4" w:rsidP="00396487">
                  <w:pPr>
                    <w:pStyle w:val="a1"/>
                    <w:ind w:firstLine="0"/>
                    <w:rPr>
                      <w:sz w:val="24"/>
                    </w:rPr>
                  </w:pPr>
                  <w:r w:rsidRPr="007B24AA">
                    <w:rPr>
                      <w:sz w:val="24"/>
                    </w:rPr>
                    <w:t>Кз=0,</w:t>
                  </w:r>
                  <w:r>
                    <w:rPr>
                      <w:sz w:val="24"/>
                    </w:rPr>
                    <w:t>5</w:t>
                  </w:r>
                  <w:r w:rsidRPr="007B24AA">
                    <w:rPr>
                      <w:sz w:val="24"/>
                    </w:rPr>
                    <w:t>5</w:t>
                  </w:r>
                </w:p>
              </w:tc>
            </w:tr>
            <w:tr w:rsidR="00396487" w:rsidRPr="00514332" w14:paraId="1A8107D8" w14:textId="77777777" w:rsidTr="00CD0E0C">
              <w:tc>
                <w:tcPr>
                  <w:tcW w:w="4423" w:type="dxa"/>
                </w:tcPr>
                <w:p w14:paraId="462FF836" w14:textId="77777777" w:rsidR="00396487" w:rsidRPr="0049494C" w:rsidRDefault="00BD7ABD" w:rsidP="00B64EAC">
                  <w:pPr>
                    <w:pStyle w:val="a1"/>
                    <w:ind w:firstLine="284"/>
                    <w:rPr>
                      <w:sz w:val="24"/>
                    </w:rPr>
                  </w:pPr>
                  <w:r w:rsidRPr="0049494C">
                    <w:rPr>
                      <w:sz w:val="24"/>
                    </w:rPr>
                    <w:t>Опыт претендента, а именно</w:t>
                  </w:r>
                  <w:r w:rsidR="00A77309">
                    <w:rPr>
                      <w:sz w:val="24"/>
                    </w:rPr>
                    <w:t>:</w:t>
                  </w:r>
                  <w:r w:rsidRPr="0049494C">
                    <w:rPr>
                      <w:sz w:val="24"/>
                    </w:rPr>
                    <w:t xml:space="preserve"> количество заключенных </w:t>
                  </w:r>
                  <w:r w:rsidR="00A77309">
                    <w:rPr>
                      <w:sz w:val="24"/>
                    </w:rPr>
                    <w:t>з</w:t>
                  </w:r>
                  <w:r w:rsidRPr="0049494C">
                    <w:rPr>
                      <w:sz w:val="24"/>
                    </w:rPr>
                    <w:t xml:space="preserve">а </w:t>
                  </w:r>
                  <w:r w:rsidR="00A77309">
                    <w:rPr>
                      <w:sz w:val="24"/>
                    </w:rPr>
                    <w:t>2015-2018 годы</w:t>
                  </w:r>
                  <w:r w:rsidRPr="0049494C">
                    <w:rPr>
                      <w:sz w:val="24"/>
                    </w:rPr>
                    <w:t xml:space="preserve"> договоров страхования с лимитом ответственности не менее 100</w:t>
                  </w:r>
                  <w:r w:rsidR="00B64EAC">
                    <w:rPr>
                      <w:sz w:val="24"/>
                    </w:rPr>
                    <w:t xml:space="preserve"> </w:t>
                  </w:r>
                  <w:r w:rsidRPr="0049494C">
                    <w:rPr>
                      <w:sz w:val="24"/>
                    </w:rPr>
                    <w:t>000</w:t>
                  </w:r>
                  <w:r w:rsidR="00B64EAC">
                    <w:rPr>
                      <w:sz w:val="24"/>
                    </w:rPr>
                    <w:t xml:space="preserve"> </w:t>
                  </w:r>
                  <w:r w:rsidRPr="0049494C">
                    <w:rPr>
                      <w:sz w:val="24"/>
                    </w:rPr>
                    <w:t>000</w:t>
                  </w:r>
                  <w:r w:rsidR="00B64EAC">
                    <w:rPr>
                      <w:sz w:val="24"/>
                    </w:rPr>
                    <w:t xml:space="preserve"> (сто миллионов)</w:t>
                  </w:r>
                  <w:r w:rsidRPr="0049494C">
                    <w:rPr>
                      <w:sz w:val="24"/>
                    </w:rPr>
                    <w:t xml:space="preserve"> долларов США с </w:t>
                  </w:r>
                  <w:r w:rsidRPr="0049494C">
                    <w:rPr>
                      <w:sz w:val="24"/>
                    </w:rPr>
                    <w:lastRenderedPageBreak/>
                    <w:t>российскими публичными компаниями, разместившими свои ценные бумаги на Лондонской фондовой бирже (LSE) и / или Нью-Йоркской фондовой бирже (NYSE) и/или NASDAQ и/или Франкфуртской фондовой биржи (FWB)</w:t>
                  </w:r>
                </w:p>
              </w:tc>
              <w:tc>
                <w:tcPr>
                  <w:tcW w:w="2114" w:type="dxa"/>
                </w:tcPr>
                <w:p w14:paraId="39520470" w14:textId="77777777" w:rsidR="00396487" w:rsidRPr="006D2B87" w:rsidRDefault="00BD7ABD" w:rsidP="00396487">
                  <w:pPr>
                    <w:pStyle w:val="a1"/>
                    <w:ind w:firstLine="0"/>
                    <w:rPr>
                      <w:sz w:val="24"/>
                      <w:lang w:val="en-US"/>
                    </w:rPr>
                  </w:pPr>
                  <w:r w:rsidRPr="007B24AA">
                    <w:rPr>
                      <w:sz w:val="24"/>
                    </w:rPr>
                    <w:lastRenderedPageBreak/>
                    <w:t>Кз=0,</w:t>
                  </w:r>
                  <w:r>
                    <w:rPr>
                      <w:sz w:val="24"/>
                    </w:rPr>
                    <w:t>4</w:t>
                  </w:r>
                  <w:r w:rsidRPr="007B24AA">
                    <w:rPr>
                      <w:sz w:val="24"/>
                    </w:rPr>
                    <w:t>5</w:t>
                  </w:r>
                </w:p>
              </w:tc>
            </w:tr>
          </w:tbl>
          <w:p w14:paraId="6316A410" w14:textId="77777777" w:rsidR="00396487" w:rsidRPr="00F86FAA" w:rsidRDefault="00396487" w:rsidP="00396487">
            <w:pPr>
              <w:pStyle w:val="a1"/>
              <w:rPr>
                <w:b/>
                <w:i/>
                <w:sz w:val="24"/>
              </w:rPr>
            </w:pPr>
          </w:p>
        </w:tc>
      </w:tr>
      <w:tr w:rsidR="00396487" w:rsidRPr="00F86FAA" w14:paraId="3C4AEF6A" w14:textId="77777777" w:rsidTr="00EF779C">
        <w:tc>
          <w:tcPr>
            <w:tcW w:w="534" w:type="dxa"/>
          </w:tcPr>
          <w:p w14:paraId="1323BC7F" w14:textId="77777777" w:rsidR="00396487" w:rsidRPr="00F86FAA" w:rsidRDefault="00396487" w:rsidP="00396487">
            <w:pPr>
              <w:pStyle w:val="19"/>
              <w:ind w:firstLine="0"/>
              <w:rPr>
                <w:b/>
                <w:sz w:val="24"/>
                <w:szCs w:val="24"/>
              </w:rPr>
            </w:pPr>
            <w:r>
              <w:rPr>
                <w:b/>
                <w:sz w:val="24"/>
                <w:szCs w:val="24"/>
              </w:rPr>
              <w:lastRenderedPageBreak/>
              <w:t>20</w:t>
            </w:r>
            <w:r w:rsidRPr="00F86FAA">
              <w:rPr>
                <w:b/>
                <w:sz w:val="24"/>
                <w:szCs w:val="24"/>
              </w:rPr>
              <w:t>.</w:t>
            </w:r>
          </w:p>
        </w:tc>
        <w:tc>
          <w:tcPr>
            <w:tcW w:w="2551" w:type="dxa"/>
          </w:tcPr>
          <w:p w14:paraId="5D031F97" w14:textId="77777777" w:rsidR="00396487" w:rsidRPr="00F86FAA" w:rsidRDefault="00396487" w:rsidP="00396487">
            <w:pPr>
              <w:pStyle w:val="Default"/>
              <w:rPr>
                <w:b/>
                <w:color w:val="auto"/>
              </w:rPr>
            </w:pPr>
            <w:r w:rsidRPr="00F86FAA">
              <w:rPr>
                <w:b/>
                <w:color w:val="auto"/>
              </w:rPr>
              <w:t>Особенности заключения договора</w:t>
            </w:r>
          </w:p>
        </w:tc>
        <w:tc>
          <w:tcPr>
            <w:tcW w:w="6768" w:type="dxa"/>
          </w:tcPr>
          <w:p w14:paraId="5BDFBA52" w14:textId="77777777" w:rsidR="004D2D35" w:rsidRPr="00A22560" w:rsidRDefault="004D2D35" w:rsidP="004D2D35">
            <w:pPr>
              <w:pStyle w:val="a1"/>
              <w:ind w:firstLine="459"/>
              <w:rPr>
                <w:rFonts w:eastAsia="Arial"/>
                <w:sz w:val="24"/>
              </w:rPr>
            </w:pPr>
            <w:r w:rsidRPr="00A22560">
              <w:rPr>
                <w:rFonts w:eastAsia="Arial"/>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14:paraId="30FBCD28" w14:textId="77777777" w:rsidR="004D2D35" w:rsidRPr="00A22560" w:rsidRDefault="004D2D35" w:rsidP="004D2D35">
            <w:pPr>
              <w:pStyle w:val="a1"/>
              <w:ind w:firstLine="459"/>
              <w:rPr>
                <w:rFonts w:eastAsia="Arial"/>
                <w:sz w:val="24"/>
              </w:rPr>
            </w:pPr>
            <w:r w:rsidRPr="00A22560">
              <w:rPr>
                <w:rFonts w:eastAsia="Arial"/>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14:paraId="46FA4A8D" w14:textId="77777777" w:rsidR="004D2D35" w:rsidRPr="00A22560" w:rsidRDefault="004D2D35" w:rsidP="004D2D35">
            <w:pPr>
              <w:pStyle w:val="a1"/>
              <w:ind w:firstLine="459"/>
              <w:rPr>
                <w:rFonts w:eastAsia="Arial"/>
                <w:sz w:val="24"/>
              </w:rPr>
            </w:pPr>
            <w:r w:rsidRPr="00A22560">
              <w:rPr>
                <w:rFonts w:eastAsia="Arial"/>
                <w:sz w:val="24"/>
              </w:rPr>
              <w:t>Внесение изменений в договор по предложениям победителя является правом Заказчика и осуществляется по усмотрению Заказчика.</w:t>
            </w:r>
          </w:p>
          <w:p w14:paraId="0B0AE6F5" w14:textId="77777777" w:rsidR="00396487" w:rsidRPr="00465757" w:rsidRDefault="004D2D35" w:rsidP="004D2D35">
            <w:pPr>
              <w:pStyle w:val="a1"/>
              <w:ind w:firstLine="0"/>
              <w:rPr>
                <w:sz w:val="24"/>
              </w:rPr>
            </w:pPr>
            <w:r>
              <w:rPr>
                <w:rFonts w:eastAsia="Arial"/>
                <w:sz w:val="24"/>
              </w:rPr>
              <w:t xml:space="preserve">        </w:t>
            </w:r>
            <w:r w:rsidRPr="00A22560">
              <w:rPr>
                <w:rFonts w:eastAsia="Arial"/>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396487" w:rsidRPr="00F86FAA" w14:paraId="365CDC78" w14:textId="77777777" w:rsidTr="00EF779C">
        <w:tc>
          <w:tcPr>
            <w:tcW w:w="534" w:type="dxa"/>
          </w:tcPr>
          <w:p w14:paraId="21CF8802" w14:textId="77777777" w:rsidR="00396487" w:rsidRPr="00F86FAA" w:rsidRDefault="00396487" w:rsidP="00396487">
            <w:pPr>
              <w:pStyle w:val="19"/>
              <w:ind w:firstLine="0"/>
              <w:rPr>
                <w:b/>
                <w:sz w:val="24"/>
                <w:szCs w:val="24"/>
              </w:rPr>
            </w:pPr>
            <w:r>
              <w:rPr>
                <w:b/>
                <w:sz w:val="24"/>
                <w:szCs w:val="24"/>
              </w:rPr>
              <w:t>21</w:t>
            </w:r>
            <w:r w:rsidRPr="00F86FAA">
              <w:rPr>
                <w:b/>
                <w:sz w:val="24"/>
                <w:szCs w:val="24"/>
              </w:rPr>
              <w:t>.</w:t>
            </w:r>
          </w:p>
        </w:tc>
        <w:tc>
          <w:tcPr>
            <w:tcW w:w="2551" w:type="dxa"/>
          </w:tcPr>
          <w:p w14:paraId="31A167AE" w14:textId="77777777" w:rsidR="00396487" w:rsidRPr="00F86FAA" w:rsidRDefault="00396487" w:rsidP="00396487">
            <w:pPr>
              <w:pStyle w:val="Default"/>
              <w:rPr>
                <w:b/>
                <w:color w:val="auto"/>
              </w:rPr>
            </w:pPr>
            <w:r w:rsidRPr="00F86FAA">
              <w:rPr>
                <w:b/>
                <w:color w:val="auto"/>
              </w:rPr>
              <w:t>Привлечение субподрядчиков, соисполнителей</w:t>
            </w:r>
          </w:p>
        </w:tc>
        <w:tc>
          <w:tcPr>
            <w:tcW w:w="6768" w:type="dxa"/>
          </w:tcPr>
          <w:p w14:paraId="18134578" w14:textId="77777777" w:rsidR="00396487" w:rsidRPr="00F86FAA" w:rsidRDefault="00F620B7" w:rsidP="00396487">
            <w:pPr>
              <w:pStyle w:val="19"/>
              <w:ind w:firstLine="0"/>
              <w:jc w:val="left"/>
              <w:rPr>
                <w:sz w:val="24"/>
                <w:szCs w:val="24"/>
              </w:rPr>
            </w:pPr>
            <w:r>
              <w:rPr>
                <w:sz w:val="24"/>
                <w:szCs w:val="24"/>
              </w:rPr>
              <w:t>Допускается</w:t>
            </w:r>
          </w:p>
        </w:tc>
      </w:tr>
      <w:tr w:rsidR="00396487" w:rsidRPr="00F86FAA" w14:paraId="5EB3343E" w14:textId="77777777" w:rsidTr="00EF779C">
        <w:tc>
          <w:tcPr>
            <w:tcW w:w="534" w:type="dxa"/>
          </w:tcPr>
          <w:p w14:paraId="2382B333" w14:textId="77777777" w:rsidR="00396487" w:rsidRPr="00F86FAA" w:rsidRDefault="00396487" w:rsidP="00396487">
            <w:pPr>
              <w:pStyle w:val="19"/>
              <w:ind w:firstLine="0"/>
              <w:rPr>
                <w:b/>
                <w:sz w:val="24"/>
                <w:szCs w:val="24"/>
              </w:rPr>
            </w:pPr>
            <w:r w:rsidRPr="00F86FAA">
              <w:rPr>
                <w:b/>
                <w:sz w:val="24"/>
                <w:szCs w:val="24"/>
              </w:rPr>
              <w:t>2</w:t>
            </w:r>
            <w:r>
              <w:rPr>
                <w:b/>
                <w:sz w:val="24"/>
                <w:szCs w:val="24"/>
              </w:rPr>
              <w:t>2</w:t>
            </w:r>
            <w:r w:rsidRPr="00F86FAA">
              <w:rPr>
                <w:b/>
                <w:sz w:val="24"/>
                <w:szCs w:val="24"/>
              </w:rPr>
              <w:t>.</w:t>
            </w:r>
          </w:p>
        </w:tc>
        <w:tc>
          <w:tcPr>
            <w:tcW w:w="2551" w:type="dxa"/>
          </w:tcPr>
          <w:p w14:paraId="68216991" w14:textId="77777777" w:rsidR="00396487" w:rsidRPr="00F86FAA" w:rsidRDefault="00396487" w:rsidP="00396487">
            <w:pPr>
              <w:pStyle w:val="Default"/>
              <w:rPr>
                <w:b/>
                <w:color w:val="auto"/>
              </w:rPr>
            </w:pPr>
            <w:r w:rsidRPr="00F86FAA">
              <w:rPr>
                <w:b/>
                <w:color w:val="auto"/>
              </w:rPr>
              <w:t>Обеспечение исполнения договора</w:t>
            </w:r>
          </w:p>
        </w:tc>
        <w:tc>
          <w:tcPr>
            <w:tcW w:w="6768" w:type="dxa"/>
          </w:tcPr>
          <w:p w14:paraId="64DBC8CC" w14:textId="77777777" w:rsidR="00396487" w:rsidRPr="00F86FAA" w:rsidRDefault="0053260C" w:rsidP="00396487">
            <w:pPr>
              <w:pStyle w:val="19"/>
              <w:ind w:firstLine="0"/>
              <w:rPr>
                <w:sz w:val="24"/>
                <w:szCs w:val="24"/>
              </w:rPr>
            </w:pPr>
            <w:r w:rsidRPr="00F86FAA">
              <w:rPr>
                <w:sz w:val="24"/>
                <w:szCs w:val="24"/>
              </w:rPr>
              <w:t>Не предусмотрено</w:t>
            </w:r>
          </w:p>
        </w:tc>
      </w:tr>
      <w:tr w:rsidR="00396487" w:rsidRPr="00F86FAA" w14:paraId="322085CC" w14:textId="77777777" w:rsidTr="00EF779C">
        <w:tc>
          <w:tcPr>
            <w:tcW w:w="534" w:type="dxa"/>
          </w:tcPr>
          <w:p w14:paraId="1BE80B36" w14:textId="77777777" w:rsidR="00396487" w:rsidRPr="00F86FAA" w:rsidRDefault="00396487" w:rsidP="00396487">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14:paraId="3002E48B" w14:textId="77777777" w:rsidR="00396487" w:rsidRPr="00F86FAA" w:rsidRDefault="00396487" w:rsidP="00396487">
            <w:pPr>
              <w:pStyle w:val="Default"/>
              <w:rPr>
                <w:b/>
                <w:color w:val="auto"/>
              </w:rPr>
            </w:pPr>
            <w:r w:rsidRPr="00F86FAA">
              <w:rPr>
                <w:b/>
                <w:color w:val="auto"/>
              </w:rPr>
              <w:t>Обеспечение заявки</w:t>
            </w:r>
          </w:p>
        </w:tc>
        <w:tc>
          <w:tcPr>
            <w:tcW w:w="6768" w:type="dxa"/>
          </w:tcPr>
          <w:p w14:paraId="7A067EBC" w14:textId="77777777" w:rsidR="00396487" w:rsidRPr="00C10125" w:rsidRDefault="0053260C" w:rsidP="0053260C">
            <w:pPr>
              <w:pStyle w:val="19"/>
              <w:ind w:firstLine="0"/>
              <w:rPr>
                <w:sz w:val="24"/>
                <w:szCs w:val="24"/>
              </w:rPr>
            </w:pPr>
            <w:r w:rsidRPr="00F86FAA">
              <w:rPr>
                <w:sz w:val="24"/>
                <w:szCs w:val="24"/>
              </w:rPr>
              <w:t>Не предусмотрено</w:t>
            </w:r>
            <w:r w:rsidRPr="00C10125">
              <w:rPr>
                <w:sz w:val="24"/>
                <w:szCs w:val="24"/>
              </w:rPr>
              <w:t xml:space="preserve"> </w:t>
            </w:r>
          </w:p>
          <w:p w14:paraId="6638F51F" w14:textId="77777777" w:rsidR="00396487" w:rsidRPr="00F86FAA" w:rsidRDefault="00396487" w:rsidP="00396487">
            <w:pPr>
              <w:pStyle w:val="19"/>
              <w:ind w:firstLine="0"/>
              <w:rPr>
                <w:sz w:val="24"/>
                <w:szCs w:val="24"/>
              </w:rPr>
            </w:pPr>
          </w:p>
        </w:tc>
      </w:tr>
    </w:tbl>
    <w:p w14:paraId="24B9AD4A" w14:textId="77777777" w:rsidR="00115908" w:rsidRPr="00115908" w:rsidRDefault="00115908" w:rsidP="00115908">
      <w:pPr>
        <w:suppressAutoHyphens w:val="0"/>
        <w:rPr>
          <w:rFonts w:eastAsia="MS Mincho"/>
          <w:sz w:val="28"/>
          <w:szCs w:val="28"/>
        </w:rPr>
        <w:sectPr w:rsidR="00115908" w:rsidRPr="00115908" w:rsidSect="00115908">
          <w:headerReference w:type="default" r:id="rId20"/>
          <w:footerReference w:type="even" r:id="rId21"/>
          <w:headerReference w:type="first" r:id="rId22"/>
          <w:type w:val="continuous"/>
          <w:pgSz w:w="11907" w:h="16840" w:code="9"/>
          <w:pgMar w:top="1134" w:right="851" w:bottom="1134" w:left="1418" w:header="794" w:footer="794" w:gutter="0"/>
          <w:cols w:space="720"/>
          <w:titlePg/>
          <w:docGrid w:linePitch="326"/>
        </w:sectPr>
      </w:pPr>
    </w:p>
    <w:p w14:paraId="0239C2FB" w14:textId="77777777"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14:paraId="7CF9DB84" w14:textId="77777777" w:rsidR="004C3BE5" w:rsidRPr="001504B4" w:rsidRDefault="004C3BE5" w:rsidP="001504B4">
      <w:pPr>
        <w:pStyle w:val="a1"/>
        <w:jc w:val="right"/>
        <w:outlineLvl w:val="0"/>
        <w:rPr>
          <w:sz w:val="28"/>
          <w:szCs w:val="28"/>
        </w:rPr>
      </w:pPr>
      <w:r w:rsidRPr="001504B4">
        <w:rPr>
          <w:sz w:val="28"/>
          <w:szCs w:val="28"/>
        </w:rPr>
        <w:lastRenderedPageBreak/>
        <w:t>Приложение № 1</w:t>
      </w:r>
    </w:p>
    <w:p w14:paraId="186749F9" w14:textId="77777777" w:rsidR="000954FB" w:rsidRDefault="004C3BE5" w:rsidP="001504B4">
      <w:pPr>
        <w:pStyle w:val="a1"/>
        <w:jc w:val="right"/>
        <w:rPr>
          <w:sz w:val="28"/>
          <w:szCs w:val="28"/>
        </w:rPr>
      </w:pPr>
      <w:r w:rsidRPr="00B2711F">
        <w:rPr>
          <w:sz w:val="28"/>
          <w:szCs w:val="28"/>
        </w:rPr>
        <w:t>к документации</w:t>
      </w:r>
      <w:r>
        <w:rPr>
          <w:sz w:val="28"/>
          <w:szCs w:val="28"/>
        </w:rPr>
        <w:t xml:space="preserve"> о закупке</w:t>
      </w:r>
    </w:p>
    <w:p w14:paraId="4D8D98F8" w14:textId="77777777" w:rsidR="00DA13BD" w:rsidRDefault="00DA13BD" w:rsidP="000954FB">
      <w:pPr>
        <w:jc w:val="center"/>
        <w:rPr>
          <w:b/>
          <w:sz w:val="28"/>
          <w:szCs w:val="28"/>
        </w:rPr>
      </w:pPr>
    </w:p>
    <w:p w14:paraId="4C322ED2" w14:textId="77777777" w:rsidR="000954FB" w:rsidRPr="00445DDD" w:rsidRDefault="000954FB" w:rsidP="000954FB">
      <w:pPr>
        <w:jc w:val="center"/>
        <w:rPr>
          <w:b/>
          <w:sz w:val="28"/>
          <w:szCs w:val="28"/>
        </w:rPr>
      </w:pPr>
      <w:r w:rsidRPr="00445DDD">
        <w:rPr>
          <w:b/>
          <w:sz w:val="28"/>
          <w:szCs w:val="28"/>
        </w:rPr>
        <w:t>На бланке претендента</w:t>
      </w:r>
    </w:p>
    <w:p w14:paraId="3C3B0821" w14:textId="77777777" w:rsidR="000954FB" w:rsidRPr="002B454A" w:rsidRDefault="000954FB" w:rsidP="00666F73">
      <w:pPr>
        <w:pStyle w:val="19"/>
        <w:jc w:val="center"/>
        <w:outlineLvl w:val="1"/>
        <w:rPr>
          <w:b/>
          <w:szCs w:val="28"/>
        </w:rPr>
      </w:pPr>
      <w:r w:rsidRPr="002B454A">
        <w:rPr>
          <w:b/>
          <w:szCs w:val="28"/>
        </w:rPr>
        <w:t>ЗАЯВКА ______________ (наименование претендента)</w:t>
      </w:r>
    </w:p>
    <w:p w14:paraId="3FB3ABA9" w14:textId="77777777" w:rsidR="000954FB" w:rsidRPr="002F29FA" w:rsidRDefault="000954FB" w:rsidP="002B454A">
      <w:pPr>
        <w:pStyle w:val="19"/>
        <w:jc w:val="center"/>
        <w:rPr>
          <w:b/>
          <w:szCs w:val="28"/>
        </w:rPr>
      </w:pPr>
      <w:r w:rsidRPr="002F29FA">
        <w:rPr>
          <w:b/>
          <w:szCs w:val="28"/>
        </w:rPr>
        <w:t xml:space="preserve">НА УЧАСТИЕ В </w:t>
      </w:r>
      <w:r w:rsidR="00221BE8" w:rsidRPr="002F29FA">
        <w:rPr>
          <w:b/>
          <w:szCs w:val="28"/>
        </w:rPr>
        <w:t>ЗАПРОСЕ ПРЕДЛОЖЕНИЙ</w:t>
      </w:r>
      <w:r w:rsidRPr="002F29FA">
        <w:rPr>
          <w:b/>
          <w:szCs w:val="28"/>
        </w:rPr>
        <w:t xml:space="preserve"> №</w:t>
      </w:r>
      <w:r w:rsidR="00221BE8" w:rsidRPr="002F29FA">
        <w:rPr>
          <w:b/>
          <w:szCs w:val="28"/>
        </w:rPr>
        <w:t xml:space="preserve"> ЗП</w:t>
      </w:r>
      <w:r w:rsidR="00221BE8" w:rsidRPr="002F29FA">
        <w:rPr>
          <w:b/>
          <w:szCs w:val="28"/>
        </w:rPr>
        <w:tab/>
      </w:r>
      <w:r w:rsidR="00906F29" w:rsidRPr="002F29FA">
        <w:rPr>
          <w:b/>
          <w:szCs w:val="28"/>
        </w:rPr>
        <w:t>-</w:t>
      </w:r>
      <w:r w:rsidRPr="002F29FA">
        <w:rPr>
          <w:b/>
          <w:szCs w:val="28"/>
        </w:rPr>
        <w:t>___</w:t>
      </w:r>
      <w:r w:rsidR="00906F29" w:rsidRPr="002F29FA">
        <w:rPr>
          <w:b/>
          <w:szCs w:val="28"/>
        </w:rPr>
        <w:t>-</w:t>
      </w:r>
      <w:r w:rsidRPr="002F29FA">
        <w:rPr>
          <w:b/>
          <w:szCs w:val="28"/>
        </w:rPr>
        <w:t>___</w:t>
      </w:r>
      <w:r w:rsidR="00906F29" w:rsidRPr="002F29FA">
        <w:rPr>
          <w:b/>
          <w:szCs w:val="28"/>
        </w:rPr>
        <w:t>-</w:t>
      </w:r>
      <w:r w:rsidRPr="002F29FA">
        <w:rPr>
          <w:b/>
          <w:szCs w:val="28"/>
        </w:rPr>
        <w:t>____</w:t>
      </w:r>
    </w:p>
    <w:p w14:paraId="6ACD4BC8" w14:textId="77777777" w:rsidR="000954FB" w:rsidRPr="007415F9" w:rsidRDefault="000954FB" w:rsidP="000954FB"/>
    <w:p w14:paraId="60E12C3E" w14:textId="77777777" w:rsidR="000954FB" w:rsidRPr="00002090" w:rsidRDefault="000954FB" w:rsidP="000954FB">
      <w:pPr>
        <w:pStyle w:val="afe"/>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EF779C">
        <w:rPr>
          <w:szCs w:val="28"/>
        </w:rPr>
        <w:t>Запросе предложений</w:t>
      </w:r>
      <w:r>
        <w:rPr>
          <w:szCs w:val="28"/>
        </w:rPr>
        <w:t xml:space="preserve"> (далее – Заявка)</w:t>
      </w:r>
      <w:r w:rsidRPr="00002090">
        <w:rPr>
          <w:szCs w:val="28"/>
        </w:rPr>
        <w:t xml:space="preserve"> №</w:t>
      </w:r>
      <w:r>
        <w:rPr>
          <w:szCs w:val="28"/>
        </w:rPr>
        <w:t xml:space="preserve"> </w:t>
      </w:r>
      <w:r w:rsidR="00EF779C">
        <w:rPr>
          <w:szCs w:val="28"/>
          <w:u w:val="single"/>
        </w:rPr>
        <w:t>ЗП</w:t>
      </w:r>
      <w:r w:rsidR="00906F29">
        <w:rPr>
          <w:szCs w:val="28"/>
          <w:u w:val="single"/>
        </w:rPr>
        <w:t>-</w:t>
      </w:r>
      <w:r w:rsidRPr="00995CF3">
        <w:rPr>
          <w:szCs w:val="28"/>
        </w:rPr>
        <w:t>___</w:t>
      </w:r>
      <w:r w:rsidR="00906F29" w:rsidRPr="00995CF3">
        <w:rPr>
          <w:szCs w:val="28"/>
        </w:rPr>
        <w:t>-</w:t>
      </w:r>
      <w:r w:rsidRPr="00995CF3">
        <w:rPr>
          <w:szCs w:val="28"/>
        </w:rPr>
        <w:t>___</w:t>
      </w:r>
      <w:r w:rsidR="00906F29" w:rsidRPr="00995CF3">
        <w:rPr>
          <w:szCs w:val="28"/>
        </w:rPr>
        <w:t>-</w:t>
      </w:r>
      <w:r w:rsidRPr="00995CF3">
        <w:rPr>
          <w:szCs w:val="28"/>
        </w:rPr>
        <w:t xml:space="preserve">____ </w:t>
      </w:r>
      <w:r w:rsidRPr="00002090">
        <w:rPr>
          <w:szCs w:val="28"/>
        </w:rPr>
        <w:t xml:space="preserve"> (далее – </w:t>
      </w:r>
      <w:r w:rsidR="00EF779C">
        <w:rPr>
          <w:szCs w:val="28"/>
        </w:rPr>
        <w:t>З</w:t>
      </w:r>
      <w:r>
        <w:rPr>
          <w:szCs w:val="28"/>
        </w:rPr>
        <w:t>апрос предложений</w:t>
      </w:r>
      <w:r w:rsidRPr="00002090">
        <w:rPr>
          <w:szCs w:val="28"/>
        </w:rPr>
        <w:t xml:space="preserve">) </w:t>
      </w:r>
      <w:r w:rsidR="00431AE8">
        <w:rPr>
          <w:szCs w:val="28"/>
        </w:rPr>
        <w:t xml:space="preserve">на </w:t>
      </w:r>
      <w:r w:rsidRPr="0077656B">
        <w:rPr>
          <w:szCs w:val="28"/>
        </w:rPr>
        <w:t>____________</w:t>
      </w:r>
      <w:r>
        <w:rPr>
          <w:szCs w:val="28"/>
        </w:rPr>
        <w:t xml:space="preserve"> </w:t>
      </w:r>
      <w:r w:rsidRPr="00F0168A">
        <w:rPr>
          <w:i/>
          <w:szCs w:val="28"/>
        </w:rPr>
        <w:t>(</w:t>
      </w:r>
      <w:r w:rsidR="00CD0E0C">
        <w:rPr>
          <w:i/>
          <w:szCs w:val="28"/>
        </w:rPr>
        <w:t xml:space="preserve">поставку товаров _______, </w:t>
      </w:r>
      <w:r w:rsidRPr="00F0168A">
        <w:rPr>
          <w:i/>
          <w:szCs w:val="28"/>
        </w:rPr>
        <w:t>выполнение работ по</w:t>
      </w:r>
      <w:r w:rsidR="00CD0E0C">
        <w:rPr>
          <w:i/>
          <w:szCs w:val="28"/>
        </w:rPr>
        <w:t xml:space="preserve"> ______, оказание услуг по_____</w:t>
      </w:r>
      <w:r w:rsidRPr="00F0168A">
        <w:rPr>
          <w:i/>
          <w:szCs w:val="28"/>
        </w:rPr>
        <w:t xml:space="preserve"> - переписать из предмета </w:t>
      </w:r>
      <w:r w:rsidR="00553063">
        <w:rPr>
          <w:i/>
          <w:szCs w:val="28"/>
        </w:rPr>
        <w:t>Запроса предложений</w:t>
      </w:r>
      <w:r w:rsidRPr="00F0168A">
        <w:rPr>
          <w:i/>
          <w:szCs w:val="28"/>
        </w:rPr>
        <w:t>)</w:t>
      </w:r>
      <w:r w:rsidRPr="00002090">
        <w:t>.</w:t>
      </w:r>
    </w:p>
    <w:p w14:paraId="396B38A4" w14:textId="77777777" w:rsidR="000954FB" w:rsidRPr="00002090" w:rsidRDefault="000954FB" w:rsidP="000954FB">
      <w:pPr>
        <w:pStyle w:val="19"/>
        <w:rPr>
          <w:szCs w:val="28"/>
        </w:rPr>
      </w:pPr>
      <w:r w:rsidRPr="00002090">
        <w:rPr>
          <w:szCs w:val="28"/>
        </w:rPr>
        <w:t xml:space="preserve">Уполномоченным представителям </w:t>
      </w:r>
      <w:r w:rsidR="0063363D">
        <w:rPr>
          <w:szCs w:val="28"/>
        </w:rPr>
        <w:t>ПАО</w:t>
      </w:r>
      <w:r>
        <w:rPr>
          <w:szCs w:val="28"/>
        </w:rPr>
        <w:t xml:space="preserve"> </w:t>
      </w:r>
      <w:r w:rsidR="00E320B2">
        <w:rPr>
          <w:szCs w:val="28"/>
        </w:rPr>
        <w:t>«</w:t>
      </w:r>
      <w:r>
        <w:rPr>
          <w:szCs w:val="28"/>
        </w:rPr>
        <w:t>ТрансКонтейнер</w:t>
      </w:r>
      <w:r w:rsidR="00E320B2">
        <w:rPr>
          <w:szCs w:val="28"/>
        </w:rPr>
        <w:t>»</w:t>
      </w:r>
      <w:r>
        <w:rPr>
          <w:szCs w:val="28"/>
        </w:rPr>
        <w:t xml:space="preserve">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14:paraId="6168B78E" w14:textId="77777777"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14:paraId="0956A379" w14:textId="77777777"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14:paraId="5BCA071D" w14:textId="77777777"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14:paraId="707FB92D" w14:textId="77777777" w:rsidR="000954FB" w:rsidRPr="00002090" w:rsidRDefault="000954FB" w:rsidP="00244C80">
      <w:pPr>
        <w:pStyle w:val="afe"/>
        <w:widowControl w:val="0"/>
        <w:numPr>
          <w:ilvl w:val="0"/>
          <w:numId w:val="14"/>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14:paraId="6EEFE4C9" w14:textId="77777777" w:rsidR="000954FB" w:rsidRPr="00002090" w:rsidRDefault="000954FB" w:rsidP="00244C80">
      <w:pPr>
        <w:pStyle w:val="afe"/>
        <w:numPr>
          <w:ilvl w:val="0"/>
          <w:numId w:val="14"/>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14:paraId="0428F387" w14:textId="77777777" w:rsidR="000954FB" w:rsidRPr="00002090" w:rsidRDefault="00EF779C" w:rsidP="00244C80">
      <w:pPr>
        <w:pStyle w:val="afe"/>
        <w:numPr>
          <w:ilvl w:val="0"/>
          <w:numId w:val="14"/>
        </w:numPr>
        <w:tabs>
          <w:tab w:val="clear" w:pos="1440"/>
          <w:tab w:val="num" w:pos="0"/>
          <w:tab w:val="left" w:pos="1080"/>
          <w:tab w:val="num" w:pos="2629"/>
          <w:tab w:val="left" w:pos="7938"/>
        </w:tabs>
        <w:ind w:left="0" w:firstLine="720"/>
        <w:jc w:val="both"/>
        <w:rPr>
          <w:szCs w:val="28"/>
        </w:rPr>
      </w:pPr>
      <w:r>
        <w:rPr>
          <w:szCs w:val="28"/>
        </w:rPr>
        <w:t>З</w:t>
      </w:r>
      <w:r w:rsidR="000954FB">
        <w:rPr>
          <w:szCs w:val="28"/>
        </w:rPr>
        <w:t>апрос предложений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14:paraId="321322F0" w14:textId="77777777" w:rsidR="000954FB" w:rsidRPr="00002090" w:rsidRDefault="000954FB" w:rsidP="00244C80">
      <w:pPr>
        <w:pStyle w:val="afe"/>
        <w:numPr>
          <w:ilvl w:val="0"/>
          <w:numId w:val="14"/>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14:paraId="23302110" w14:textId="77777777"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14:paraId="08712E6B" w14:textId="77777777" w:rsidR="000954FB" w:rsidRDefault="000954FB" w:rsidP="00244C80">
      <w:pPr>
        <w:numPr>
          <w:ilvl w:val="0"/>
          <w:numId w:val="15"/>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777D7F">
        <w:rPr>
          <w:i/>
          <w:sz w:val="28"/>
          <w:szCs w:val="20"/>
          <w:u w:val="single"/>
        </w:rPr>
        <w:t>_____</w:t>
      </w:r>
      <w:r w:rsidRPr="00D27A82">
        <w:rPr>
          <w:sz w:val="28"/>
          <w:szCs w:val="20"/>
        </w:rPr>
        <w:t xml:space="preserve">дней </w:t>
      </w:r>
      <w:r w:rsidR="00945B21">
        <w:rPr>
          <w:sz w:val="28"/>
          <w:szCs w:val="20"/>
        </w:rPr>
        <w:t>(</w:t>
      </w:r>
      <w:r w:rsidR="00945B21" w:rsidRPr="00945B21">
        <w:rPr>
          <w:i/>
          <w:sz w:val="28"/>
          <w:szCs w:val="20"/>
        </w:rPr>
        <w:t xml:space="preserve">указать срок не менее указанного в пункте </w:t>
      </w:r>
      <w:r w:rsidR="003D2759">
        <w:rPr>
          <w:i/>
          <w:sz w:val="28"/>
          <w:szCs w:val="20"/>
        </w:rPr>
        <w:t>7</w:t>
      </w:r>
      <w:r w:rsidR="003D2759" w:rsidRPr="00945B21">
        <w:rPr>
          <w:i/>
          <w:sz w:val="28"/>
          <w:szCs w:val="20"/>
        </w:rPr>
        <w:t xml:space="preserve"> </w:t>
      </w:r>
      <w:r w:rsidR="00945B21" w:rsidRPr="00945B21">
        <w:rPr>
          <w:i/>
          <w:sz w:val="28"/>
          <w:szCs w:val="20"/>
        </w:rPr>
        <w:t>Информационной карты</w:t>
      </w:r>
      <w:r w:rsidR="00BE2157">
        <w:rPr>
          <w:sz w:val="28"/>
          <w:szCs w:val="20"/>
        </w:rPr>
        <w:t xml:space="preserve">) </w:t>
      </w:r>
      <w:r w:rsidR="00BE2157" w:rsidRPr="00D27A82">
        <w:rPr>
          <w:sz w:val="28"/>
          <w:szCs w:val="20"/>
        </w:rPr>
        <w:t>с даты</w:t>
      </w:r>
      <w:r w:rsidR="004A404E" w:rsidRPr="004A404E">
        <w:rPr>
          <w:sz w:val="28"/>
          <w:szCs w:val="20"/>
        </w:rPr>
        <w:t xml:space="preserve"> </w:t>
      </w:r>
      <w:r w:rsidR="004A404E">
        <w:rPr>
          <w:sz w:val="28"/>
          <w:szCs w:val="20"/>
        </w:rPr>
        <w:t xml:space="preserve">окончания срока подачи </w:t>
      </w:r>
      <w:r w:rsidR="00BE2157">
        <w:rPr>
          <w:sz w:val="28"/>
          <w:szCs w:val="20"/>
        </w:rPr>
        <w:t>Заявок</w:t>
      </w:r>
      <w:r w:rsidR="004A404E">
        <w:rPr>
          <w:sz w:val="28"/>
          <w:szCs w:val="20"/>
        </w:rPr>
        <w:t>,</w:t>
      </w:r>
      <w:r w:rsidR="00BE2157">
        <w:rPr>
          <w:sz w:val="28"/>
          <w:szCs w:val="20"/>
        </w:rPr>
        <w:t xml:space="preserve"> указанной в пункте </w:t>
      </w:r>
      <w:r w:rsidR="004A404E">
        <w:rPr>
          <w:sz w:val="28"/>
          <w:szCs w:val="20"/>
        </w:rPr>
        <w:t>6</w:t>
      </w:r>
      <w:r w:rsidR="00BE2157">
        <w:rPr>
          <w:sz w:val="28"/>
          <w:szCs w:val="20"/>
        </w:rPr>
        <w:t xml:space="preserve"> Информационной карты</w:t>
      </w:r>
      <w:r>
        <w:rPr>
          <w:sz w:val="28"/>
          <w:szCs w:val="20"/>
        </w:rPr>
        <w:t>.</w:t>
      </w:r>
      <w:r w:rsidRPr="00D27A82">
        <w:rPr>
          <w:sz w:val="28"/>
          <w:szCs w:val="20"/>
        </w:rPr>
        <w:t xml:space="preserve"> Заявка будет оставаться для нас обязательной до истечения указанного периода.</w:t>
      </w:r>
    </w:p>
    <w:p w14:paraId="790E7CE9" w14:textId="77777777" w:rsidR="000954FB" w:rsidRDefault="000954FB" w:rsidP="00244C80">
      <w:pPr>
        <w:numPr>
          <w:ilvl w:val="0"/>
          <w:numId w:val="15"/>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а также иные сведения, необходимые для заключения договора с </w:t>
      </w:r>
      <w:r w:rsidR="0063363D">
        <w:rPr>
          <w:sz w:val="28"/>
          <w:szCs w:val="20"/>
        </w:rPr>
        <w:t>ПАО</w:t>
      </w:r>
      <w:r>
        <w:rPr>
          <w:sz w:val="28"/>
          <w:szCs w:val="20"/>
        </w:rPr>
        <w:t xml:space="preserve"> </w:t>
      </w:r>
      <w:r w:rsidR="00E320B2">
        <w:rPr>
          <w:sz w:val="28"/>
          <w:szCs w:val="20"/>
        </w:rPr>
        <w:t>«</w:t>
      </w:r>
      <w:r>
        <w:rPr>
          <w:sz w:val="28"/>
          <w:szCs w:val="20"/>
        </w:rPr>
        <w:t>ТрансКонтейнер</w:t>
      </w:r>
      <w:r w:rsidR="00E320B2">
        <w:rPr>
          <w:sz w:val="28"/>
          <w:szCs w:val="20"/>
        </w:rPr>
        <w:t>»</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sidR="0063363D">
        <w:rPr>
          <w:sz w:val="28"/>
          <w:szCs w:val="20"/>
        </w:rPr>
        <w:t>ПАО</w:t>
      </w:r>
      <w:r>
        <w:rPr>
          <w:sz w:val="28"/>
          <w:szCs w:val="20"/>
        </w:rPr>
        <w:t xml:space="preserve"> </w:t>
      </w:r>
      <w:r w:rsidR="00E320B2">
        <w:rPr>
          <w:sz w:val="28"/>
          <w:szCs w:val="20"/>
        </w:rPr>
        <w:t>«</w:t>
      </w:r>
      <w:r>
        <w:rPr>
          <w:sz w:val="28"/>
          <w:szCs w:val="20"/>
        </w:rPr>
        <w:t>ТрансКонтейнер</w:t>
      </w:r>
      <w:r w:rsidR="00E320B2">
        <w:rPr>
          <w:sz w:val="28"/>
          <w:szCs w:val="20"/>
        </w:rPr>
        <w:t>»</w:t>
      </w:r>
      <w:r>
        <w:rPr>
          <w:sz w:val="28"/>
          <w:szCs w:val="20"/>
        </w:rPr>
        <w:t xml:space="preserve"> </w:t>
      </w:r>
      <w:r w:rsidRPr="00446BD7">
        <w:rPr>
          <w:sz w:val="28"/>
          <w:szCs w:val="20"/>
        </w:rPr>
        <w:t>вправе отказаться от заключения договора.</w:t>
      </w:r>
      <w:r>
        <w:rPr>
          <w:sz w:val="28"/>
          <w:szCs w:val="20"/>
        </w:rPr>
        <w:t xml:space="preserve"> </w:t>
      </w:r>
    </w:p>
    <w:p w14:paraId="3BDADFC5" w14:textId="77777777" w:rsidR="000954FB" w:rsidRDefault="000954FB" w:rsidP="00244C80">
      <w:pPr>
        <w:numPr>
          <w:ilvl w:val="0"/>
          <w:numId w:val="15"/>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E14CA3">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14:paraId="56C75C69" w14:textId="77777777" w:rsidR="000954FB" w:rsidRDefault="000954FB" w:rsidP="00244C80">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9310BCD" w14:textId="77777777" w:rsidR="000954FB" w:rsidRPr="00002090" w:rsidRDefault="000954FB" w:rsidP="00244C80">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99E8147" w14:textId="77777777" w:rsidR="000954FB" w:rsidRPr="00002090" w:rsidRDefault="000954FB" w:rsidP="000954FB">
      <w:pPr>
        <w:pStyle w:val="a1"/>
        <w:ind w:firstLine="553"/>
        <w:rPr>
          <w:rFonts w:eastAsia="Times New Roman"/>
          <w:sz w:val="28"/>
        </w:rPr>
      </w:pPr>
      <w:r w:rsidRPr="00002090">
        <w:rPr>
          <w:rFonts w:eastAsia="Times New Roman"/>
          <w:sz w:val="28"/>
        </w:rPr>
        <w:t>Настоящим подтверждаем, что:</w:t>
      </w:r>
    </w:p>
    <w:p w14:paraId="40D25769" w14:textId="77777777" w:rsidR="000954FB" w:rsidRPr="00002090" w:rsidRDefault="000954FB" w:rsidP="000954FB">
      <w:pPr>
        <w:pStyle w:val="a1"/>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CD0E0C" w:rsidRPr="000E206F">
        <w:rPr>
          <w:rFonts w:eastAsia="Times New Roman"/>
          <w:i/>
          <w:sz w:val="28"/>
        </w:rPr>
        <w:t>поставка товаров,</w:t>
      </w:r>
      <w:r w:rsidR="00CD0E0C">
        <w:rPr>
          <w:rFonts w:eastAsia="Times New Roman"/>
          <w:sz w:val="28"/>
        </w:rPr>
        <w:t xml:space="preserve"> </w:t>
      </w:r>
      <w:r w:rsidRPr="00615DC7">
        <w:rPr>
          <w:rFonts w:eastAsia="Times New Roman"/>
          <w:i/>
          <w:sz w:val="28"/>
        </w:rPr>
        <w:t>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0E206F" w:rsidRPr="000E206F">
        <w:rPr>
          <w:rFonts w:eastAsia="Times New Roman"/>
          <w:i/>
          <w:sz w:val="28"/>
        </w:rPr>
        <w:t>поставку товаров,</w:t>
      </w:r>
      <w:r w:rsidR="000E206F">
        <w:rPr>
          <w:rFonts w:eastAsia="Times New Roman"/>
          <w:sz w:val="28"/>
        </w:rPr>
        <w:t xml:space="preserve"> </w:t>
      </w:r>
      <w:r w:rsidRPr="00615DC7">
        <w:rPr>
          <w:rFonts w:eastAsia="Times New Roman"/>
          <w:i/>
          <w:sz w:val="28"/>
        </w:rPr>
        <w:t>результаты 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14:paraId="60703015" w14:textId="77777777" w:rsidR="000954FB" w:rsidRPr="00002090" w:rsidRDefault="000954FB" w:rsidP="000954FB">
      <w:pPr>
        <w:pStyle w:val="a1"/>
        <w:ind w:firstLine="553"/>
        <w:rPr>
          <w:rFonts w:eastAsia="Times New Roman"/>
          <w:sz w:val="28"/>
        </w:rPr>
      </w:pPr>
      <w:r w:rsidRPr="00002090">
        <w:rPr>
          <w:rFonts w:eastAsia="Times New Roman"/>
          <w:sz w:val="28"/>
        </w:rPr>
        <w:t>- ________</w:t>
      </w:r>
      <w:r w:rsidR="000E206F">
        <w:rPr>
          <w:rFonts w:eastAsia="Times New Roman"/>
          <w:sz w:val="28"/>
        </w:rPr>
        <w:t xml:space="preserve"> </w:t>
      </w:r>
      <w:r w:rsidRPr="00002090">
        <w:rPr>
          <w:rFonts w:eastAsia="Times New Roman"/>
          <w:sz w:val="28"/>
        </w:rPr>
        <w:t>(наименование претендента) не находится в процессе ликвидации;</w:t>
      </w:r>
    </w:p>
    <w:p w14:paraId="4AF186C5" w14:textId="77777777" w:rsidR="000954FB" w:rsidRPr="00002090" w:rsidRDefault="000954FB" w:rsidP="000954FB">
      <w:pPr>
        <w:pStyle w:val="a1"/>
        <w:ind w:firstLine="553"/>
        <w:rPr>
          <w:rFonts w:eastAsia="Times New Roman"/>
          <w:sz w:val="28"/>
        </w:rPr>
      </w:pPr>
      <w:r w:rsidRPr="00002090">
        <w:rPr>
          <w:rFonts w:eastAsia="Times New Roman"/>
          <w:sz w:val="28"/>
        </w:rPr>
        <w:t>- ________</w:t>
      </w:r>
      <w:r w:rsidR="000E206F">
        <w:rPr>
          <w:rFonts w:eastAsia="Times New Roman"/>
          <w:sz w:val="28"/>
        </w:rPr>
        <w:t xml:space="preserve"> </w:t>
      </w:r>
      <w:r w:rsidRPr="00002090">
        <w:rPr>
          <w:rFonts w:eastAsia="Times New Roman"/>
          <w:sz w:val="28"/>
        </w:rPr>
        <w:t>(наименование претендента) не признан несостоятельным (банкротом);</w:t>
      </w:r>
    </w:p>
    <w:p w14:paraId="2ECC180C" w14:textId="77777777" w:rsidR="000954FB" w:rsidRPr="00002090" w:rsidRDefault="000954FB" w:rsidP="000954FB">
      <w:pPr>
        <w:pStyle w:val="a1"/>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14:paraId="66C34E16" w14:textId="77777777" w:rsidR="000954FB" w:rsidRPr="008B08F6" w:rsidRDefault="000954FB" w:rsidP="000954FB">
      <w:pPr>
        <w:pStyle w:val="a1"/>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63363D">
        <w:rPr>
          <w:sz w:val="28"/>
          <w:szCs w:val="28"/>
        </w:rPr>
        <w:t>ПАО</w:t>
      </w:r>
      <w:r w:rsidRPr="008B08F6">
        <w:rPr>
          <w:sz w:val="28"/>
          <w:szCs w:val="28"/>
        </w:rPr>
        <w:t xml:space="preserve"> </w:t>
      </w:r>
      <w:r w:rsidR="00E320B2">
        <w:rPr>
          <w:sz w:val="28"/>
          <w:szCs w:val="28"/>
        </w:rPr>
        <w:t>«</w:t>
      </w:r>
      <w:r w:rsidRPr="008B08F6">
        <w:rPr>
          <w:sz w:val="28"/>
          <w:szCs w:val="28"/>
        </w:rPr>
        <w:t>ТрансКонтейнер</w:t>
      </w:r>
      <w:r w:rsidR="00E320B2">
        <w:rPr>
          <w:sz w:val="28"/>
          <w:szCs w:val="28"/>
        </w:rPr>
        <w:t>»</w:t>
      </w:r>
      <w:r w:rsidRPr="008B08F6">
        <w:rPr>
          <w:sz w:val="28"/>
          <w:szCs w:val="28"/>
        </w:rPr>
        <w:t>;</w:t>
      </w:r>
    </w:p>
    <w:p w14:paraId="6D979800" w14:textId="77777777" w:rsidR="000954FB" w:rsidRDefault="000954FB" w:rsidP="000954FB">
      <w:pPr>
        <w:pStyle w:val="a1"/>
        <w:ind w:firstLine="553"/>
        <w:rPr>
          <w:sz w:val="28"/>
          <w:szCs w:val="28"/>
        </w:rPr>
      </w:pPr>
      <w:r>
        <w:rPr>
          <w:rFonts w:eastAsia="Times New Roman"/>
          <w:sz w:val="28"/>
        </w:rPr>
        <w:t xml:space="preserve">- </w:t>
      </w:r>
      <w:r w:rsidRPr="00002090">
        <w:rPr>
          <w:rFonts w:eastAsia="Times New Roman"/>
          <w:sz w:val="28"/>
        </w:rPr>
        <w:t>________</w:t>
      </w:r>
      <w:r w:rsidR="000E206F">
        <w:rPr>
          <w:rFonts w:eastAsia="Times New Roman"/>
          <w:sz w:val="28"/>
        </w:rPr>
        <w:t xml:space="preserve"> </w:t>
      </w:r>
      <w:r w:rsidRPr="00002090">
        <w:rPr>
          <w:rFonts w:eastAsia="Times New Roman"/>
          <w:sz w:val="28"/>
        </w:rPr>
        <w:t xml:space="preserve">(наименование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14:paraId="6BAF3B6C" w14:textId="77777777" w:rsidR="000954FB" w:rsidRDefault="000954FB" w:rsidP="000954FB">
      <w:pPr>
        <w:pStyle w:val="a1"/>
        <w:ind w:firstLine="553"/>
        <w:rPr>
          <w:rFonts w:eastAsia="Times New Roman"/>
          <w:sz w:val="28"/>
        </w:rPr>
      </w:pPr>
      <w:r>
        <w:rPr>
          <w:sz w:val="28"/>
          <w:szCs w:val="28"/>
        </w:rPr>
        <w:t xml:space="preserve">-  </w:t>
      </w:r>
      <w:r w:rsidRPr="00002090">
        <w:rPr>
          <w:rFonts w:eastAsia="Times New Roman"/>
          <w:sz w:val="28"/>
        </w:rPr>
        <w:t>________</w:t>
      </w:r>
      <w:r w:rsidR="000E206F">
        <w:rPr>
          <w:rFonts w:eastAsia="Times New Roman"/>
          <w:sz w:val="28"/>
        </w:rPr>
        <w:t xml:space="preserve"> </w:t>
      </w:r>
      <w:r w:rsidRPr="00002090">
        <w:rPr>
          <w:rFonts w:eastAsia="Times New Roman"/>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63363D">
        <w:rPr>
          <w:rFonts w:eastAsia="Times New Roman"/>
          <w:sz w:val="28"/>
        </w:rPr>
        <w:t>ПАО</w:t>
      </w:r>
      <w:r>
        <w:rPr>
          <w:rFonts w:eastAsia="Times New Roman"/>
          <w:sz w:val="28"/>
        </w:rPr>
        <w:t xml:space="preserve"> </w:t>
      </w:r>
      <w:r w:rsidR="00E320B2">
        <w:rPr>
          <w:rFonts w:eastAsia="Times New Roman"/>
          <w:sz w:val="28"/>
        </w:rPr>
        <w:t>«</w:t>
      </w:r>
      <w:r>
        <w:rPr>
          <w:rFonts w:eastAsia="Times New Roman"/>
          <w:sz w:val="28"/>
        </w:rPr>
        <w:t>ТрансКонтейнер</w:t>
      </w:r>
      <w:r w:rsidR="00E320B2">
        <w:rPr>
          <w:rFonts w:eastAsia="Times New Roman"/>
          <w:sz w:val="28"/>
        </w:rPr>
        <w:t>»</w:t>
      </w:r>
      <w:r w:rsidR="00BC1922">
        <w:rPr>
          <w:rFonts w:eastAsia="Times New Roman"/>
          <w:sz w:val="28"/>
        </w:rPr>
        <w:t xml:space="preserve"> отменить З</w:t>
      </w:r>
      <w:r>
        <w:rPr>
          <w:rFonts w:eastAsia="Times New Roman"/>
          <w:sz w:val="28"/>
        </w:rPr>
        <w:t xml:space="preserve">апрос предложений в любое время до момента объявления победителя </w:t>
      </w:r>
      <w:r w:rsidR="00E14CA3">
        <w:rPr>
          <w:rFonts w:eastAsia="Times New Roman"/>
          <w:sz w:val="28"/>
        </w:rPr>
        <w:t>З</w:t>
      </w:r>
      <w:r>
        <w:rPr>
          <w:rFonts w:eastAsia="Times New Roman"/>
          <w:sz w:val="28"/>
        </w:rPr>
        <w:t>апроса предложений;</w:t>
      </w:r>
    </w:p>
    <w:p w14:paraId="3C878F27" w14:textId="77777777" w:rsidR="000954FB" w:rsidRDefault="000954FB" w:rsidP="000954FB">
      <w:pPr>
        <w:pStyle w:val="a1"/>
        <w:ind w:firstLine="553"/>
        <w:rPr>
          <w:rFonts w:eastAsia="Times New Roman"/>
          <w:sz w:val="28"/>
        </w:rPr>
      </w:pPr>
      <w:r>
        <w:rPr>
          <w:sz w:val="28"/>
          <w:szCs w:val="28"/>
        </w:rPr>
        <w:lastRenderedPageBreak/>
        <w:t xml:space="preserve">-  </w:t>
      </w:r>
      <w:r w:rsidRPr="00002090">
        <w:rPr>
          <w:rFonts w:eastAsia="Times New Roman"/>
          <w:sz w:val="28"/>
        </w:rPr>
        <w:t>________</w:t>
      </w:r>
      <w:r w:rsidR="000E206F">
        <w:rPr>
          <w:rFonts w:eastAsia="Times New Roman"/>
          <w:sz w:val="28"/>
        </w:rPr>
        <w:t xml:space="preserve"> </w:t>
      </w:r>
      <w:r w:rsidRPr="00002090">
        <w:rPr>
          <w:rFonts w:eastAsia="Times New Roman"/>
          <w:sz w:val="28"/>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BC1922">
        <w:rPr>
          <w:rFonts w:eastAsia="Times New Roman"/>
          <w:sz w:val="28"/>
        </w:rPr>
        <w:t>Раздел 4</w:t>
      </w:r>
      <w:r w:rsidRPr="0064290F">
        <w:rPr>
          <w:rFonts w:eastAsia="Times New Roman"/>
          <w:sz w:val="28"/>
        </w:rPr>
        <w:t xml:space="preserve"> настоящей документации</w:t>
      </w:r>
      <w:r w:rsidR="000E206F">
        <w:rPr>
          <w:rFonts w:eastAsia="Times New Roman"/>
          <w:sz w:val="28"/>
        </w:rPr>
        <w:t xml:space="preserve"> о закупке</w:t>
      </w:r>
      <w:r w:rsidRPr="0064290F">
        <w:rPr>
          <w:rFonts w:eastAsia="Times New Roman"/>
          <w:sz w:val="28"/>
        </w:rPr>
        <w:t>)</w:t>
      </w:r>
      <w:r>
        <w:rPr>
          <w:rFonts w:eastAsia="Times New Roman"/>
          <w:sz w:val="28"/>
        </w:rPr>
        <w:t>;</w:t>
      </w:r>
    </w:p>
    <w:p w14:paraId="378B9AD1" w14:textId="77777777" w:rsidR="000954FB" w:rsidRDefault="000954FB" w:rsidP="000954FB">
      <w:pPr>
        <w:pStyle w:val="a1"/>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0E206F">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З</w:t>
      </w:r>
      <w:r>
        <w:rPr>
          <w:rFonts w:eastAsia="Times New Roman"/>
          <w:sz w:val="28"/>
        </w:rPr>
        <w:t>апроса  предложений, полностью соответствуют требованиям Технического задания (</w:t>
      </w:r>
      <w:r w:rsidR="00BC1922">
        <w:rPr>
          <w:rFonts w:eastAsia="Times New Roman"/>
          <w:sz w:val="28"/>
        </w:rPr>
        <w:t>Раздел 4</w:t>
      </w:r>
      <w:r w:rsidRPr="0064290F">
        <w:rPr>
          <w:rFonts w:eastAsia="Times New Roman"/>
          <w:sz w:val="28"/>
        </w:rPr>
        <w:t xml:space="preserve"> настоящей документации)</w:t>
      </w:r>
      <w:r>
        <w:rPr>
          <w:rFonts w:eastAsia="Times New Roman"/>
          <w:sz w:val="28"/>
        </w:rPr>
        <w:t>.</w:t>
      </w:r>
    </w:p>
    <w:p w14:paraId="01BF20FE" w14:textId="77777777" w:rsidR="000E206F" w:rsidRPr="0017291F" w:rsidRDefault="000E206F" w:rsidP="000E206F">
      <w:pPr>
        <w:pStyle w:val="a1"/>
        <w:ind w:firstLine="553"/>
        <w:rPr>
          <w:rFonts w:eastAsia="Arial"/>
          <w:sz w:val="28"/>
          <w:szCs w:val="20"/>
        </w:rPr>
      </w:pPr>
      <w:r w:rsidRPr="007C4BC4">
        <w:rPr>
          <w:sz w:val="28"/>
          <w:szCs w:val="28"/>
        </w:rPr>
        <w:t>-  ________ (</w:t>
      </w:r>
      <w:r w:rsidRPr="00E14A4D">
        <w:rPr>
          <w:i/>
          <w:sz w:val="28"/>
          <w:szCs w:val="28"/>
        </w:rPr>
        <w:t>наименование претендента</w:t>
      </w:r>
      <w:r w:rsidRPr="007C4BC4">
        <w:rPr>
          <w:sz w:val="28"/>
          <w:szCs w:val="28"/>
        </w:rPr>
        <w:t>)</w:t>
      </w:r>
      <w:r w:rsidRPr="0017291F">
        <w:rPr>
          <w:rFonts w:eastAsia="Arial"/>
          <w:sz w:val="28"/>
          <w:szCs w:val="20"/>
        </w:rPr>
        <w:t xml:space="preserve"> при подготовке </w:t>
      </w:r>
      <w:r>
        <w:rPr>
          <w:rFonts w:eastAsia="Arial"/>
          <w:sz w:val="28"/>
          <w:szCs w:val="20"/>
        </w:rPr>
        <w:t>З</w:t>
      </w:r>
      <w:r w:rsidRPr="0017291F">
        <w:rPr>
          <w:rFonts w:eastAsia="Arial"/>
          <w:sz w:val="28"/>
          <w:szCs w:val="20"/>
        </w:rPr>
        <w:t xml:space="preserve">аявки на участие в </w:t>
      </w:r>
      <w:r w:rsidRPr="007C4BC4">
        <w:rPr>
          <w:rFonts w:eastAsia="Arial"/>
          <w:sz w:val="28"/>
          <w:szCs w:val="20"/>
        </w:rPr>
        <w:t>Запрос</w:t>
      </w:r>
      <w:r>
        <w:rPr>
          <w:rFonts w:eastAsia="Arial"/>
          <w:sz w:val="28"/>
          <w:szCs w:val="20"/>
        </w:rPr>
        <w:t>е</w:t>
      </w:r>
      <w:r w:rsidRPr="007C4BC4">
        <w:rPr>
          <w:rFonts w:eastAsia="Arial"/>
          <w:sz w:val="28"/>
          <w:szCs w:val="20"/>
        </w:rPr>
        <w:t xml:space="preserve"> предложений</w:t>
      </w:r>
      <w:r w:rsidRPr="0017291F">
        <w:rPr>
          <w:rFonts w:eastAsia="Arial"/>
          <w:sz w:val="28"/>
          <w:szCs w:val="20"/>
        </w:rPr>
        <w:t xml:space="preserve"> обеспечили соблюдение требований Федерального закона Российской Федерации от 27 июля 2006 г. № 152-ФЗ </w:t>
      </w:r>
      <w:r w:rsidR="00E320B2">
        <w:rPr>
          <w:rFonts w:eastAsia="Arial"/>
          <w:sz w:val="28"/>
          <w:szCs w:val="20"/>
        </w:rPr>
        <w:t>«</w:t>
      </w:r>
      <w:r w:rsidRPr="0017291F">
        <w:rPr>
          <w:rFonts w:eastAsia="Arial"/>
          <w:sz w:val="28"/>
          <w:szCs w:val="20"/>
        </w:rPr>
        <w:t>О персональных данных</w:t>
      </w:r>
      <w:r w:rsidR="00E320B2">
        <w:rPr>
          <w:rFonts w:eastAsia="Arial"/>
          <w:sz w:val="28"/>
          <w:szCs w:val="20"/>
        </w:rPr>
        <w:t>»</w:t>
      </w:r>
      <w:r w:rsidRPr="0017291F">
        <w:rPr>
          <w:rFonts w:eastAsia="Arial"/>
          <w:sz w:val="28"/>
          <w:szCs w:val="20"/>
        </w:rPr>
        <w:t xml:space="preserve">,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w:t>
      </w:r>
      <w:r>
        <w:rPr>
          <w:rFonts w:eastAsia="Arial"/>
          <w:sz w:val="28"/>
          <w:szCs w:val="20"/>
        </w:rPr>
        <w:t>З</w:t>
      </w:r>
      <w:r w:rsidRPr="0017291F">
        <w:rPr>
          <w:rFonts w:eastAsia="Arial"/>
          <w:sz w:val="28"/>
          <w:szCs w:val="20"/>
        </w:rPr>
        <w:t xml:space="preserve">аявке, в целях проведения </w:t>
      </w:r>
      <w:r w:rsidRPr="007C4BC4">
        <w:rPr>
          <w:rFonts w:eastAsia="Arial"/>
          <w:sz w:val="28"/>
          <w:szCs w:val="20"/>
        </w:rPr>
        <w:t>Запрос</w:t>
      </w:r>
      <w:r>
        <w:rPr>
          <w:rFonts w:eastAsia="Arial"/>
          <w:sz w:val="28"/>
          <w:szCs w:val="20"/>
        </w:rPr>
        <w:t>а</w:t>
      </w:r>
      <w:r w:rsidRPr="007C4BC4">
        <w:rPr>
          <w:rFonts w:eastAsia="Arial"/>
          <w:sz w:val="28"/>
          <w:szCs w:val="20"/>
        </w:rPr>
        <w:t xml:space="preserve"> предложений</w:t>
      </w:r>
      <w:r w:rsidRPr="0017291F">
        <w:rPr>
          <w:rFonts w:eastAsia="Arial"/>
          <w:sz w:val="28"/>
          <w:szCs w:val="20"/>
        </w:rPr>
        <w:t>.</w:t>
      </w:r>
    </w:p>
    <w:p w14:paraId="1C615451" w14:textId="77777777" w:rsidR="000E206F" w:rsidRPr="00002090" w:rsidRDefault="000E206F" w:rsidP="000E206F">
      <w:pPr>
        <w:pStyle w:val="a1"/>
        <w:ind w:firstLine="553"/>
        <w:rPr>
          <w:rFonts w:eastAsia="Times New Roman"/>
          <w:sz w:val="28"/>
        </w:rPr>
      </w:pPr>
      <w:r>
        <w:rPr>
          <w:rFonts w:eastAsia="Arial"/>
          <w:sz w:val="28"/>
          <w:szCs w:val="20"/>
        </w:rPr>
        <w:t xml:space="preserve">Я, </w:t>
      </w:r>
      <w:r w:rsidRPr="0017291F">
        <w:rPr>
          <w:rFonts w:eastAsia="Arial"/>
          <w:sz w:val="28"/>
          <w:szCs w:val="20"/>
        </w:rPr>
        <w:t xml:space="preserve">_______ </w:t>
      </w:r>
      <w:r w:rsidRPr="0017291F">
        <w:rPr>
          <w:rFonts w:eastAsia="Arial"/>
          <w:i/>
          <w:iCs/>
          <w:sz w:val="28"/>
          <w:szCs w:val="20"/>
        </w:rPr>
        <w:t>(указывается ФИО лица, подписавшего Заявку)</w:t>
      </w:r>
      <w:r w:rsidRPr="0017291F">
        <w:rPr>
          <w:rFonts w:eastAsia="Arial"/>
          <w:sz w:val="28"/>
          <w:szCs w:val="20"/>
        </w:rPr>
        <w:t xml:space="preserve"> даю согласие на обработку всех своих персональных данных, указанных в </w:t>
      </w:r>
      <w:r>
        <w:rPr>
          <w:rFonts w:eastAsia="Arial"/>
          <w:sz w:val="28"/>
          <w:szCs w:val="20"/>
        </w:rPr>
        <w:t>З</w:t>
      </w:r>
      <w:r w:rsidRPr="0017291F">
        <w:rPr>
          <w:rFonts w:eastAsia="Arial"/>
          <w:sz w:val="28"/>
          <w:szCs w:val="20"/>
        </w:rPr>
        <w:t xml:space="preserve">аявке, в соответствии с требованиями законодательства Российской Федерации, в целях проведения </w:t>
      </w:r>
      <w:r w:rsidRPr="00E14A4D">
        <w:rPr>
          <w:rFonts w:eastAsia="Arial"/>
          <w:sz w:val="28"/>
          <w:szCs w:val="20"/>
        </w:rPr>
        <w:t>Запрос</w:t>
      </w:r>
      <w:r>
        <w:rPr>
          <w:rFonts w:eastAsia="Arial"/>
          <w:sz w:val="28"/>
          <w:szCs w:val="20"/>
        </w:rPr>
        <w:t>а</w:t>
      </w:r>
      <w:r w:rsidRPr="00E14A4D">
        <w:rPr>
          <w:rFonts w:eastAsia="Arial"/>
          <w:sz w:val="28"/>
          <w:szCs w:val="20"/>
        </w:rPr>
        <w:t xml:space="preserve"> предложений</w:t>
      </w:r>
      <w:r w:rsidRPr="0017291F">
        <w:rPr>
          <w:rFonts w:eastAsia="Arial"/>
          <w:sz w:val="28"/>
          <w:szCs w:val="20"/>
        </w:rPr>
        <w:t>.</w:t>
      </w:r>
    </w:p>
    <w:p w14:paraId="5CEC6910" w14:textId="77777777" w:rsidR="000954FB" w:rsidRPr="00002090" w:rsidRDefault="000954FB" w:rsidP="000954FB">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14:paraId="74878026" w14:textId="77777777" w:rsidR="000954FB" w:rsidRPr="00D27A82" w:rsidRDefault="000954FB" w:rsidP="000954FB">
      <w:pPr>
        <w:pStyle w:val="19"/>
        <w:ind w:firstLine="708"/>
      </w:pPr>
      <w:r w:rsidRPr="00002090">
        <w:t>В подтверждение этого прилага</w:t>
      </w:r>
      <w:r w:rsidR="000E206F">
        <w:t>ются</w:t>
      </w:r>
      <w:r w:rsidRPr="00002090">
        <w:t xml:space="preserve"> все необходимые документы.</w:t>
      </w:r>
    </w:p>
    <w:p w14:paraId="0D4C1CE1" w14:textId="77777777" w:rsidR="000954FB" w:rsidRPr="006032EA" w:rsidRDefault="000954FB" w:rsidP="006032EA">
      <w:pPr>
        <w:pStyle w:val="19"/>
        <w:ind w:firstLine="708"/>
      </w:pPr>
    </w:p>
    <w:p w14:paraId="3BFCACF2" w14:textId="77777777" w:rsidR="000954FB" w:rsidRPr="006032EA" w:rsidRDefault="000954FB" w:rsidP="006032EA">
      <w:pPr>
        <w:pStyle w:val="19"/>
        <w:ind w:firstLine="708"/>
      </w:pPr>
      <w:r w:rsidRPr="006032EA">
        <w:rPr>
          <w:b/>
        </w:rPr>
        <w:t xml:space="preserve">Представитель, имеющий полномочия подписать </w:t>
      </w:r>
      <w:r w:rsidR="000E206F">
        <w:rPr>
          <w:b/>
        </w:rPr>
        <w:t>З</w:t>
      </w:r>
      <w:r w:rsidRPr="006032EA">
        <w:rPr>
          <w:b/>
        </w:rPr>
        <w:t>аявку на участие от имени</w:t>
      </w:r>
      <w:r w:rsidR="006032EA">
        <w:t xml:space="preserve"> </w:t>
      </w:r>
      <w:r w:rsidRPr="006032EA">
        <w:t>____________________________________________________________</w:t>
      </w:r>
    </w:p>
    <w:p w14:paraId="67838525" w14:textId="77777777" w:rsidR="000954FB" w:rsidRPr="006032EA" w:rsidRDefault="006032EA" w:rsidP="006032EA">
      <w:pPr>
        <w:pStyle w:val="19"/>
        <w:ind w:firstLine="708"/>
        <w:rPr>
          <w:i/>
        </w:rPr>
      </w:pPr>
      <w:r>
        <w:rPr>
          <w:i/>
        </w:rPr>
        <w:t xml:space="preserve">                                        </w:t>
      </w:r>
      <w:r w:rsidR="000954FB" w:rsidRPr="006032EA">
        <w:rPr>
          <w:i/>
        </w:rPr>
        <w:t>(наименование претендента)</w:t>
      </w:r>
    </w:p>
    <w:p w14:paraId="3B97D65A" w14:textId="77777777" w:rsidR="000954FB" w:rsidRPr="006032EA" w:rsidRDefault="000954FB" w:rsidP="006032EA">
      <w:pPr>
        <w:pStyle w:val="19"/>
        <w:ind w:firstLine="0"/>
      </w:pPr>
      <w:r w:rsidRPr="006032EA">
        <w:t>____________________________________________________________________</w:t>
      </w:r>
    </w:p>
    <w:p w14:paraId="4B07027A" w14:textId="77777777" w:rsidR="000954FB" w:rsidRPr="006032EA" w:rsidRDefault="000954FB" w:rsidP="006032EA">
      <w:pPr>
        <w:pStyle w:val="19"/>
        <w:ind w:firstLine="708"/>
      </w:pPr>
      <w:r w:rsidRPr="006032EA">
        <w:t xml:space="preserve">       Печать</w:t>
      </w:r>
      <w:r w:rsidRPr="006032EA">
        <w:tab/>
      </w:r>
      <w:r w:rsidRPr="006032EA">
        <w:tab/>
      </w:r>
      <w:r w:rsidRPr="006032EA">
        <w:tab/>
        <w:t>(должность, подпись, ФИО)</w:t>
      </w:r>
    </w:p>
    <w:p w14:paraId="66F6DC9B" w14:textId="77777777" w:rsidR="00E14CA3" w:rsidRPr="006032EA" w:rsidRDefault="00E320B2" w:rsidP="006032EA">
      <w:pPr>
        <w:pStyle w:val="19"/>
        <w:ind w:firstLine="708"/>
      </w:pPr>
      <w:r>
        <w:t>«</w:t>
      </w:r>
      <w:r w:rsidR="000954FB" w:rsidRPr="006032EA">
        <w:t>____</w:t>
      </w:r>
      <w:r>
        <w:t>»</w:t>
      </w:r>
      <w:r w:rsidR="000954FB" w:rsidRPr="006032EA">
        <w:t xml:space="preserve"> _________ 201__ г.</w:t>
      </w:r>
      <w:r w:rsidR="000954FB" w:rsidRPr="006032EA">
        <w:br w:type="page"/>
      </w:r>
    </w:p>
    <w:p w14:paraId="277A21CB" w14:textId="77777777"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14:paraId="136F296A" w14:textId="77777777"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14:paraId="2A94719F" w14:textId="77777777" w:rsidR="00D81BE1" w:rsidRPr="00571F40" w:rsidRDefault="00D81BE1" w:rsidP="00666F73">
      <w:pPr>
        <w:pStyle w:val="33"/>
        <w:suppressAutoHyphens/>
        <w:spacing w:after="0"/>
        <w:jc w:val="right"/>
        <w:outlineLvl w:val="0"/>
        <w:rPr>
          <w:sz w:val="28"/>
          <w:szCs w:val="28"/>
        </w:rPr>
      </w:pPr>
      <w:r w:rsidRPr="00571F40">
        <w:rPr>
          <w:rFonts w:eastAsia="MS Mincho"/>
          <w:sz w:val="28"/>
          <w:szCs w:val="28"/>
        </w:rPr>
        <w:lastRenderedPageBreak/>
        <w:t>Приложение № 2</w:t>
      </w:r>
    </w:p>
    <w:p w14:paraId="1BD79763" w14:textId="77777777" w:rsidR="00C22ACD" w:rsidRDefault="00D81BE1" w:rsidP="001504B4">
      <w:pPr>
        <w:pStyle w:val="a1"/>
        <w:jc w:val="right"/>
        <w:rPr>
          <w:b/>
          <w:sz w:val="28"/>
          <w:szCs w:val="28"/>
        </w:rPr>
      </w:pPr>
      <w:r w:rsidRPr="00B2711F">
        <w:rPr>
          <w:sz w:val="28"/>
          <w:szCs w:val="28"/>
        </w:rPr>
        <w:t>к документации</w:t>
      </w:r>
      <w:r>
        <w:rPr>
          <w:sz w:val="28"/>
          <w:szCs w:val="28"/>
        </w:rPr>
        <w:t xml:space="preserve"> о закупке</w:t>
      </w:r>
    </w:p>
    <w:p w14:paraId="38D77467" w14:textId="77777777" w:rsidR="002176DC" w:rsidRDefault="002176DC" w:rsidP="001504B4">
      <w:pPr>
        <w:jc w:val="center"/>
        <w:rPr>
          <w:b/>
          <w:sz w:val="28"/>
        </w:rPr>
      </w:pPr>
    </w:p>
    <w:p w14:paraId="3C99592D" w14:textId="77777777" w:rsidR="002176DC" w:rsidRDefault="002176DC" w:rsidP="001504B4">
      <w:pPr>
        <w:jc w:val="center"/>
        <w:rPr>
          <w:b/>
          <w:sz w:val="28"/>
        </w:rPr>
      </w:pPr>
    </w:p>
    <w:p w14:paraId="61FEF14E" w14:textId="77777777" w:rsidR="00C22ACD" w:rsidRPr="002B454A" w:rsidRDefault="00C22ACD" w:rsidP="009B798E">
      <w:pPr>
        <w:jc w:val="center"/>
        <w:outlineLvl w:val="1"/>
        <w:rPr>
          <w:b/>
          <w:sz w:val="28"/>
        </w:rPr>
      </w:pPr>
      <w:r w:rsidRPr="002B454A">
        <w:rPr>
          <w:b/>
          <w:sz w:val="28"/>
        </w:rPr>
        <w:t>СВЕДЕНИЯ О ПРЕТЕНДЕНТЕ (для юридических лиц)</w:t>
      </w:r>
    </w:p>
    <w:p w14:paraId="0C7C3500" w14:textId="77777777" w:rsidR="00C22ACD" w:rsidRDefault="00C22ACD" w:rsidP="00C22ACD">
      <w:pPr>
        <w:pStyle w:val="a1"/>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14:paraId="1409F78D" w14:textId="77777777" w:rsidR="00C22ACD" w:rsidRPr="007415F9" w:rsidRDefault="00C22ACD" w:rsidP="00C22ACD">
      <w:pPr>
        <w:pStyle w:val="a1"/>
        <w:jc w:val="center"/>
        <w:rPr>
          <w:sz w:val="28"/>
          <w:szCs w:val="28"/>
        </w:rPr>
      </w:pPr>
    </w:p>
    <w:p w14:paraId="5D6A98B0" w14:textId="77777777" w:rsidR="00C22ACD" w:rsidRDefault="00C22ACD" w:rsidP="00C22ACD">
      <w:pPr>
        <w:pStyle w:val="a1"/>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14:paraId="5D70882E" w14:textId="77777777" w:rsidR="00C22ACD" w:rsidRPr="007415F9" w:rsidRDefault="00C22ACD" w:rsidP="00C22ACD">
      <w:pPr>
        <w:pStyle w:val="a1"/>
        <w:ind w:left="720" w:firstLine="0"/>
        <w:rPr>
          <w:sz w:val="28"/>
          <w:szCs w:val="28"/>
        </w:rPr>
      </w:pPr>
      <w:r>
        <w:rPr>
          <w:sz w:val="28"/>
          <w:szCs w:val="28"/>
        </w:rPr>
        <w:t>ОГРН ______, ИНН _________, КПП______, ОКПО ____, ОКТМО________, ОКОПФ ___________</w:t>
      </w:r>
    </w:p>
    <w:p w14:paraId="41252A4C" w14:textId="77777777" w:rsidR="00C22ACD" w:rsidRPr="00CB6258" w:rsidRDefault="00C22ACD" w:rsidP="00C22ACD">
      <w:pPr>
        <w:pStyle w:val="a1"/>
        <w:ind w:firstLine="0"/>
        <w:jc w:val="center"/>
        <w:rPr>
          <w:i/>
          <w:sz w:val="28"/>
          <w:szCs w:val="28"/>
        </w:rPr>
      </w:pPr>
      <w:r w:rsidRPr="00CB6258">
        <w:rPr>
          <w:i/>
          <w:sz w:val="28"/>
          <w:szCs w:val="28"/>
        </w:rPr>
        <w:t xml:space="preserve"> (для претендентов-резидентов Российской Федерации)</w:t>
      </w:r>
    </w:p>
    <w:p w14:paraId="49D47A6E" w14:textId="77777777" w:rsidR="00C22ACD" w:rsidRDefault="00C22ACD" w:rsidP="00C22ACD">
      <w:pPr>
        <w:pStyle w:val="a1"/>
        <w:ind w:firstLine="696"/>
        <w:rPr>
          <w:sz w:val="28"/>
          <w:szCs w:val="28"/>
        </w:rPr>
      </w:pPr>
      <w:r w:rsidRPr="007415F9">
        <w:rPr>
          <w:sz w:val="28"/>
          <w:szCs w:val="28"/>
        </w:rPr>
        <w:t>Юридический адрес ________________________________________</w:t>
      </w:r>
    </w:p>
    <w:p w14:paraId="7769991C" w14:textId="77777777" w:rsidR="00C22ACD" w:rsidRDefault="00C22ACD" w:rsidP="00C22ACD">
      <w:pPr>
        <w:pStyle w:val="a1"/>
        <w:ind w:firstLine="696"/>
        <w:rPr>
          <w:sz w:val="28"/>
          <w:szCs w:val="28"/>
        </w:rPr>
      </w:pPr>
      <w:r w:rsidRPr="007415F9">
        <w:rPr>
          <w:sz w:val="28"/>
          <w:szCs w:val="28"/>
        </w:rPr>
        <w:t>Почтовый адрес ___________________________________________</w:t>
      </w:r>
    </w:p>
    <w:p w14:paraId="2923CE7E" w14:textId="77777777" w:rsidR="00C22ACD" w:rsidRDefault="00C22ACD" w:rsidP="00C22ACD">
      <w:pPr>
        <w:pStyle w:val="a1"/>
        <w:ind w:firstLine="696"/>
        <w:rPr>
          <w:sz w:val="28"/>
          <w:szCs w:val="28"/>
        </w:rPr>
      </w:pPr>
      <w:r w:rsidRPr="007415F9">
        <w:rPr>
          <w:sz w:val="28"/>
          <w:szCs w:val="28"/>
        </w:rPr>
        <w:t>Телефон (______) __________________________________________</w:t>
      </w:r>
    </w:p>
    <w:p w14:paraId="5DB59369" w14:textId="77777777" w:rsidR="00C22ACD" w:rsidRDefault="00C22ACD" w:rsidP="00C22ACD">
      <w:pPr>
        <w:pStyle w:val="a1"/>
        <w:ind w:firstLine="698"/>
        <w:rPr>
          <w:sz w:val="28"/>
          <w:szCs w:val="28"/>
        </w:rPr>
      </w:pPr>
      <w:r w:rsidRPr="007415F9">
        <w:rPr>
          <w:sz w:val="28"/>
          <w:szCs w:val="28"/>
        </w:rPr>
        <w:t>Факс (______) _____________________________________________</w:t>
      </w:r>
    </w:p>
    <w:p w14:paraId="19E5029B" w14:textId="77777777" w:rsidR="00C22ACD" w:rsidRDefault="00C22ACD" w:rsidP="00C22ACD">
      <w:pPr>
        <w:pStyle w:val="a1"/>
        <w:ind w:firstLine="698"/>
        <w:rPr>
          <w:sz w:val="28"/>
          <w:szCs w:val="28"/>
        </w:rPr>
      </w:pPr>
      <w:r w:rsidRPr="007415F9">
        <w:rPr>
          <w:sz w:val="28"/>
          <w:szCs w:val="28"/>
        </w:rPr>
        <w:t>Адрес электронной почты __________________@_______________</w:t>
      </w:r>
    </w:p>
    <w:p w14:paraId="01A1B786" w14:textId="77777777" w:rsidR="00C22ACD" w:rsidRDefault="00C22ACD" w:rsidP="00C22ACD">
      <w:pPr>
        <w:pStyle w:val="a1"/>
        <w:ind w:firstLine="698"/>
        <w:rPr>
          <w:sz w:val="28"/>
          <w:szCs w:val="28"/>
        </w:rPr>
      </w:pPr>
      <w:r w:rsidRPr="007415F9">
        <w:rPr>
          <w:sz w:val="28"/>
          <w:szCs w:val="28"/>
        </w:rPr>
        <w:t>Зарегистрированный адрес офиса _____________________________</w:t>
      </w:r>
    </w:p>
    <w:p w14:paraId="340A4089" w14:textId="77777777" w:rsidR="00C22ACD" w:rsidRDefault="00C22ACD" w:rsidP="00C22ACD">
      <w:pPr>
        <w:pStyle w:val="a1"/>
        <w:ind w:firstLine="698"/>
        <w:rPr>
          <w:sz w:val="28"/>
          <w:szCs w:val="28"/>
        </w:rPr>
      </w:pPr>
      <w:r>
        <w:rPr>
          <w:sz w:val="28"/>
          <w:szCs w:val="28"/>
        </w:rPr>
        <w:t>Адрес сайта компании: ______________________________________</w:t>
      </w:r>
    </w:p>
    <w:p w14:paraId="085A8BBC" w14:textId="77777777" w:rsidR="00C22ACD" w:rsidRDefault="00C22ACD" w:rsidP="00C22ACD">
      <w:pPr>
        <w:pStyle w:val="a1"/>
        <w:ind w:firstLine="0"/>
        <w:rPr>
          <w:sz w:val="20"/>
          <w:szCs w:val="20"/>
        </w:rPr>
      </w:pPr>
    </w:p>
    <w:p w14:paraId="14AF609D" w14:textId="77777777" w:rsidR="00C22ACD" w:rsidRPr="004A39BB" w:rsidRDefault="00C22ACD" w:rsidP="00C22ACD">
      <w:pPr>
        <w:pStyle w:val="a1"/>
        <w:ind w:firstLine="397"/>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B47420">
        <w:rPr>
          <w:rFonts w:eastAsia="Times New Roman"/>
          <w:i/>
          <w:sz w:val="28"/>
          <w:u w:val="single"/>
        </w:rPr>
        <w:t>(заполняется только при участии нерезидента</w:t>
      </w:r>
      <w:r>
        <w:rPr>
          <w:rFonts w:eastAsia="Times New Roman"/>
          <w:sz w:val="28"/>
          <w:u w:val="single"/>
        </w:rPr>
        <w:t>).</w:t>
      </w:r>
    </w:p>
    <w:p w14:paraId="271A106F" w14:textId="77777777" w:rsidR="00C22ACD" w:rsidRPr="00E2579A" w:rsidRDefault="00C22ACD" w:rsidP="00C22ACD">
      <w:pPr>
        <w:pStyle w:val="a1"/>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14:paraId="2DF546A8" w14:textId="77777777" w:rsidR="00C22ACD" w:rsidRDefault="00C22ACD" w:rsidP="00C22ACD">
      <w:pPr>
        <w:pStyle w:val="a1"/>
        <w:ind w:firstLine="696"/>
        <w:rPr>
          <w:sz w:val="28"/>
          <w:szCs w:val="28"/>
        </w:rPr>
      </w:pPr>
      <w:r w:rsidRPr="007415F9">
        <w:rPr>
          <w:sz w:val="28"/>
          <w:szCs w:val="28"/>
        </w:rPr>
        <w:t>Юридический адрес ________________________________________</w:t>
      </w:r>
    </w:p>
    <w:p w14:paraId="35A47270" w14:textId="77777777" w:rsidR="00C22ACD" w:rsidRDefault="00C22ACD" w:rsidP="00C22ACD">
      <w:pPr>
        <w:pStyle w:val="a1"/>
        <w:ind w:firstLine="696"/>
        <w:rPr>
          <w:sz w:val="28"/>
          <w:szCs w:val="28"/>
        </w:rPr>
      </w:pPr>
      <w:r w:rsidRPr="007415F9">
        <w:rPr>
          <w:sz w:val="28"/>
          <w:szCs w:val="28"/>
        </w:rPr>
        <w:t>Почтовый адрес ___________________________________________</w:t>
      </w:r>
    </w:p>
    <w:p w14:paraId="00C6F4E4" w14:textId="77777777" w:rsidR="00C22ACD" w:rsidRDefault="00C22ACD" w:rsidP="00C22ACD">
      <w:pPr>
        <w:pStyle w:val="a1"/>
        <w:ind w:firstLine="696"/>
        <w:rPr>
          <w:sz w:val="28"/>
          <w:szCs w:val="28"/>
        </w:rPr>
      </w:pPr>
      <w:r w:rsidRPr="007415F9">
        <w:rPr>
          <w:sz w:val="28"/>
          <w:szCs w:val="28"/>
        </w:rPr>
        <w:t>Телефон (______) __________________________________________</w:t>
      </w:r>
    </w:p>
    <w:p w14:paraId="6BAD817A" w14:textId="77777777" w:rsidR="00C22ACD" w:rsidRDefault="00C22ACD" w:rsidP="00C22ACD">
      <w:pPr>
        <w:pStyle w:val="a1"/>
        <w:ind w:firstLine="698"/>
        <w:rPr>
          <w:sz w:val="28"/>
          <w:szCs w:val="28"/>
        </w:rPr>
      </w:pPr>
      <w:r w:rsidRPr="007415F9">
        <w:rPr>
          <w:sz w:val="28"/>
          <w:szCs w:val="28"/>
        </w:rPr>
        <w:t>Факс (______) _____________________________________________</w:t>
      </w:r>
    </w:p>
    <w:p w14:paraId="7A4D1D6E" w14:textId="77777777" w:rsidR="00C22ACD" w:rsidRDefault="00C22ACD" w:rsidP="00C22ACD">
      <w:pPr>
        <w:pStyle w:val="a1"/>
        <w:ind w:firstLine="698"/>
        <w:rPr>
          <w:sz w:val="28"/>
          <w:szCs w:val="28"/>
        </w:rPr>
      </w:pPr>
      <w:r w:rsidRPr="007415F9">
        <w:rPr>
          <w:sz w:val="28"/>
          <w:szCs w:val="28"/>
        </w:rPr>
        <w:t>Адрес электронной почты __________________@_______________</w:t>
      </w:r>
    </w:p>
    <w:p w14:paraId="7B6EF0EE" w14:textId="77777777" w:rsidR="00C22ACD" w:rsidRDefault="00C22ACD" w:rsidP="00C22ACD">
      <w:pPr>
        <w:pStyle w:val="a1"/>
        <w:ind w:firstLine="698"/>
        <w:rPr>
          <w:sz w:val="28"/>
          <w:szCs w:val="28"/>
        </w:rPr>
      </w:pPr>
      <w:r w:rsidRPr="007415F9">
        <w:rPr>
          <w:sz w:val="28"/>
          <w:szCs w:val="28"/>
        </w:rPr>
        <w:t>Зарегистрированный адрес офиса _____________________________</w:t>
      </w:r>
    </w:p>
    <w:p w14:paraId="6A1DD0EC" w14:textId="77777777" w:rsidR="00C22ACD" w:rsidRDefault="00C22ACD" w:rsidP="00C22ACD">
      <w:pPr>
        <w:pStyle w:val="a1"/>
        <w:tabs>
          <w:tab w:val="left" w:pos="1080"/>
        </w:tabs>
        <w:ind w:firstLine="0"/>
        <w:rPr>
          <w:sz w:val="28"/>
          <w:szCs w:val="28"/>
        </w:rPr>
      </w:pPr>
      <w:r w:rsidRPr="007415F9">
        <w:rPr>
          <w:sz w:val="28"/>
          <w:szCs w:val="28"/>
        </w:rPr>
        <w:t>2. Руководитель</w:t>
      </w:r>
      <w:r>
        <w:rPr>
          <w:sz w:val="28"/>
          <w:szCs w:val="28"/>
        </w:rPr>
        <w:t>_____________________</w:t>
      </w:r>
    </w:p>
    <w:p w14:paraId="14E4CE52" w14:textId="77777777" w:rsidR="00C22ACD" w:rsidRPr="00167626" w:rsidRDefault="00C22ACD" w:rsidP="00C22ACD">
      <w:pPr>
        <w:pStyle w:val="a1"/>
        <w:tabs>
          <w:tab w:val="left" w:pos="1080"/>
        </w:tabs>
        <w:ind w:firstLine="0"/>
        <w:rPr>
          <w:sz w:val="20"/>
          <w:szCs w:val="20"/>
        </w:rPr>
      </w:pPr>
    </w:p>
    <w:p w14:paraId="28CBD870" w14:textId="77777777" w:rsidR="00C22ACD" w:rsidRDefault="00C22ACD" w:rsidP="00C22ACD">
      <w:pPr>
        <w:pStyle w:val="a1"/>
        <w:tabs>
          <w:tab w:val="left" w:pos="1080"/>
        </w:tabs>
        <w:ind w:firstLine="0"/>
        <w:rPr>
          <w:sz w:val="28"/>
          <w:szCs w:val="28"/>
        </w:rPr>
      </w:pPr>
      <w:r w:rsidRPr="007415F9">
        <w:rPr>
          <w:sz w:val="28"/>
          <w:szCs w:val="28"/>
        </w:rPr>
        <w:t>3. Банковские реквизиты</w:t>
      </w:r>
      <w:r>
        <w:rPr>
          <w:sz w:val="28"/>
          <w:szCs w:val="28"/>
        </w:rPr>
        <w:t>______________</w:t>
      </w:r>
    </w:p>
    <w:p w14:paraId="2F3B0074" w14:textId="77777777" w:rsidR="00C22ACD" w:rsidRPr="00167626" w:rsidRDefault="00C22ACD" w:rsidP="00C22ACD">
      <w:pPr>
        <w:pStyle w:val="a1"/>
        <w:tabs>
          <w:tab w:val="left" w:pos="1080"/>
        </w:tabs>
        <w:ind w:firstLine="0"/>
        <w:rPr>
          <w:sz w:val="20"/>
          <w:szCs w:val="20"/>
        </w:rPr>
      </w:pPr>
    </w:p>
    <w:p w14:paraId="058D2BB9" w14:textId="77777777" w:rsidR="00C22ACD" w:rsidRPr="004A39BB" w:rsidRDefault="00C22ACD" w:rsidP="00C22ACD">
      <w:pPr>
        <w:pStyle w:val="a1"/>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14:paraId="13D319EC" w14:textId="77777777" w:rsidR="00C22ACD" w:rsidRDefault="00C22ACD" w:rsidP="00C22ACD">
      <w:pPr>
        <w:pStyle w:val="a1"/>
        <w:tabs>
          <w:tab w:val="left" w:pos="1080"/>
        </w:tabs>
        <w:ind w:firstLine="0"/>
        <w:rPr>
          <w:sz w:val="28"/>
          <w:szCs w:val="28"/>
        </w:rPr>
      </w:pPr>
    </w:p>
    <w:p w14:paraId="249631AD" w14:textId="77777777" w:rsidR="00C22ACD" w:rsidRDefault="00C22ACD" w:rsidP="00C22ACD">
      <w:pPr>
        <w:pStyle w:val="a1"/>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sidRPr="00B11E6D">
        <w:rPr>
          <w:i/>
          <w:sz w:val="28"/>
          <w:szCs w:val="28"/>
        </w:rPr>
        <w:t>да или нет</w:t>
      </w:r>
      <w:r>
        <w:rPr>
          <w:sz w:val="28"/>
          <w:szCs w:val="28"/>
        </w:rPr>
        <w:t>).</w:t>
      </w:r>
    </w:p>
    <w:p w14:paraId="30FC8381" w14:textId="77777777" w:rsidR="00C22ACD" w:rsidRDefault="00C22ACD" w:rsidP="00C22ACD">
      <w:pPr>
        <w:pStyle w:val="a1"/>
        <w:tabs>
          <w:tab w:val="left" w:pos="1080"/>
        </w:tabs>
        <w:ind w:firstLine="0"/>
        <w:rPr>
          <w:sz w:val="28"/>
          <w:szCs w:val="28"/>
        </w:rPr>
      </w:pPr>
    </w:p>
    <w:p w14:paraId="624DB48B" w14:textId="77777777" w:rsidR="00C22ACD" w:rsidRDefault="00C22ACD" w:rsidP="00C22ACD">
      <w:pPr>
        <w:tabs>
          <w:tab w:val="left" w:pos="9639"/>
        </w:tabs>
        <w:ind w:right="96"/>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 xml:space="preserve">4 Федерального закона от 24.07.2007 № 209-ФЗ </w:t>
      </w:r>
      <w:r w:rsidR="00E320B2">
        <w:rPr>
          <w:i/>
          <w:sz w:val="28"/>
          <w:szCs w:val="28"/>
        </w:rPr>
        <w:t>«</w:t>
      </w:r>
      <w:r w:rsidRPr="00982C0E">
        <w:rPr>
          <w:i/>
          <w:sz w:val="28"/>
          <w:szCs w:val="28"/>
        </w:rPr>
        <w:t xml:space="preserve">О развитии малого и среднего </w:t>
      </w:r>
      <w:r w:rsidRPr="00982C0E">
        <w:rPr>
          <w:i/>
          <w:sz w:val="28"/>
          <w:szCs w:val="28"/>
        </w:rPr>
        <w:lastRenderedPageBreak/>
        <w:t>предпринимательства в Российской Федерации</w:t>
      </w:r>
      <w:r w:rsidR="00E320B2">
        <w:rPr>
          <w:i/>
          <w:sz w:val="28"/>
          <w:szCs w:val="28"/>
        </w:rPr>
        <w:t>»</w:t>
      </w:r>
      <w:r w:rsidRPr="00982C0E">
        <w:rPr>
          <w:i/>
          <w:sz w:val="28"/>
          <w:szCs w:val="28"/>
        </w:rPr>
        <w:t>)</w:t>
      </w:r>
      <w:r>
        <w:rPr>
          <w:i/>
          <w:sz w:val="28"/>
          <w:szCs w:val="28"/>
        </w:rPr>
        <w:t xml:space="preserve"> указываю следующую информацию</w:t>
      </w:r>
      <w:r w:rsidRPr="00982C0E">
        <w:rPr>
          <w:i/>
          <w:sz w:val="28"/>
          <w:szCs w:val="28"/>
        </w:rPr>
        <w:t>:</w:t>
      </w:r>
    </w:p>
    <w:p w14:paraId="5A1419AD" w14:textId="77777777"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указать: микропредприятие, малое предприятие или среднее предприятие</w:t>
      </w:r>
      <w:r>
        <w:rPr>
          <w:sz w:val="28"/>
          <w:szCs w:val="28"/>
        </w:rPr>
        <w:t>);</w:t>
      </w:r>
    </w:p>
    <w:p w14:paraId="5029F23D" w14:textId="77777777" w:rsidR="00C22ACD" w:rsidRPr="00982C0E" w:rsidRDefault="00C22ACD" w:rsidP="00C22ACD">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14:paraId="743EF9AE" w14:textId="77777777" w:rsidR="00C22ACD" w:rsidRPr="00982C0E" w:rsidRDefault="00C22ACD" w:rsidP="00C22ACD">
      <w:pPr>
        <w:pStyle w:val="aff9"/>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2EFD7B27" w14:textId="77777777" w:rsidR="00C22ACD" w:rsidRPr="00982C0E" w:rsidRDefault="00C22ACD" w:rsidP="00C22ACD">
      <w:pPr>
        <w:pStyle w:val="aff9"/>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4D6A5338" w14:textId="77777777" w:rsidR="00C22ACD" w:rsidRPr="00982C0E" w:rsidRDefault="00C22ACD" w:rsidP="00C22ACD">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14:paraId="03077333" w14:textId="77777777" w:rsidR="00C22ACD" w:rsidRPr="007415F9" w:rsidRDefault="00C22ACD" w:rsidP="00C22ACD">
      <w:pPr>
        <w:pStyle w:val="a1"/>
        <w:tabs>
          <w:tab w:val="left" w:pos="1080"/>
        </w:tabs>
        <w:ind w:firstLine="720"/>
        <w:rPr>
          <w:sz w:val="28"/>
          <w:szCs w:val="28"/>
        </w:rPr>
      </w:pPr>
    </w:p>
    <w:p w14:paraId="4FDB1590" w14:textId="77777777" w:rsidR="00C22ACD" w:rsidRDefault="00C22ACD" w:rsidP="00C22ACD">
      <w:pPr>
        <w:tabs>
          <w:tab w:val="left" w:pos="9639"/>
        </w:tabs>
        <w:ind w:firstLine="539"/>
        <w:rPr>
          <w:b/>
          <w:sz w:val="28"/>
          <w:szCs w:val="28"/>
        </w:rPr>
      </w:pPr>
    </w:p>
    <w:p w14:paraId="22D70B56" w14:textId="77777777" w:rsidR="00C22ACD" w:rsidRPr="007415F9" w:rsidRDefault="00C22ACD" w:rsidP="00C22ACD">
      <w:pPr>
        <w:tabs>
          <w:tab w:val="left" w:pos="9639"/>
        </w:tabs>
        <w:ind w:firstLine="539"/>
        <w:rPr>
          <w:b/>
          <w:sz w:val="28"/>
          <w:szCs w:val="28"/>
        </w:rPr>
      </w:pPr>
      <w:r w:rsidRPr="007415F9">
        <w:rPr>
          <w:b/>
          <w:sz w:val="28"/>
          <w:szCs w:val="28"/>
        </w:rPr>
        <w:t>Контактные лица</w:t>
      </w:r>
    </w:p>
    <w:p w14:paraId="2EDA9A71" w14:textId="77777777" w:rsidR="00C22ACD" w:rsidRPr="007415F9" w:rsidRDefault="00C22ACD" w:rsidP="00C22ACD">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w:t>
      </w:r>
      <w:r w:rsidR="00E320B2">
        <w:rPr>
          <w:sz w:val="28"/>
          <w:szCs w:val="28"/>
        </w:rPr>
        <w:t>«</w:t>
      </w:r>
      <w:r w:rsidRPr="007415F9">
        <w:rPr>
          <w:sz w:val="28"/>
          <w:szCs w:val="28"/>
        </w:rPr>
        <w:t>ТрансКонтейнер</w:t>
      </w:r>
      <w:r w:rsidR="00E320B2">
        <w:rPr>
          <w:sz w:val="28"/>
          <w:szCs w:val="28"/>
        </w:rPr>
        <w:t>»</w:t>
      </w:r>
      <w:r w:rsidRPr="007415F9">
        <w:rPr>
          <w:sz w:val="28"/>
          <w:szCs w:val="28"/>
        </w:rPr>
        <w:t xml:space="preserve"> могут связаться со следующими лицами для получения дополнительной информации о претенденте:</w:t>
      </w:r>
    </w:p>
    <w:p w14:paraId="13639D5F" w14:textId="77777777" w:rsidR="00C22ACD" w:rsidRDefault="00C22ACD" w:rsidP="00C22ACD">
      <w:pPr>
        <w:tabs>
          <w:tab w:val="left" w:pos="9639"/>
        </w:tabs>
        <w:rPr>
          <w:sz w:val="28"/>
          <w:szCs w:val="28"/>
          <w:u w:val="single"/>
        </w:rPr>
      </w:pPr>
    </w:p>
    <w:p w14:paraId="6F990174" w14:textId="77777777" w:rsidR="00C22ACD" w:rsidRPr="007415F9" w:rsidRDefault="00C22ACD" w:rsidP="00C22ACD">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14:paraId="5BD9A4F8" w14:textId="77777777" w:rsidR="00C22ACD" w:rsidRPr="007415F9" w:rsidRDefault="00C22ACD" w:rsidP="00C22ACD">
      <w:pPr>
        <w:tabs>
          <w:tab w:val="left" w:pos="9639"/>
        </w:tabs>
        <w:jc w:val="right"/>
        <w:rPr>
          <w:i/>
        </w:rPr>
      </w:pPr>
      <w:r w:rsidRPr="007415F9">
        <w:rPr>
          <w:i/>
        </w:rPr>
        <w:t>Контактное лицо (должность, ФИО, телефон)</w:t>
      </w:r>
    </w:p>
    <w:p w14:paraId="479A923D" w14:textId="77777777" w:rsidR="00C22ACD" w:rsidRPr="007415F9" w:rsidRDefault="00C22ACD" w:rsidP="00C22ACD">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14:paraId="0FE90754" w14:textId="77777777" w:rsidR="00C22ACD" w:rsidRPr="007415F9" w:rsidRDefault="00C22ACD" w:rsidP="00C22ACD">
      <w:pPr>
        <w:tabs>
          <w:tab w:val="left" w:pos="9639"/>
        </w:tabs>
        <w:jc w:val="right"/>
        <w:rPr>
          <w:i/>
        </w:rPr>
      </w:pPr>
      <w:r w:rsidRPr="007415F9">
        <w:rPr>
          <w:i/>
        </w:rPr>
        <w:t>Контактное лицо (должность, ФИО, телефон)</w:t>
      </w:r>
    </w:p>
    <w:p w14:paraId="79CADAD5" w14:textId="77777777" w:rsidR="00C22ACD" w:rsidRPr="007415F9" w:rsidRDefault="00C22ACD" w:rsidP="00C22ACD">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14:paraId="763A1BDB" w14:textId="77777777" w:rsidR="00C22ACD" w:rsidRPr="007415F9" w:rsidRDefault="00C22ACD" w:rsidP="00C22ACD">
      <w:pPr>
        <w:tabs>
          <w:tab w:val="left" w:pos="9639"/>
        </w:tabs>
        <w:jc w:val="right"/>
        <w:rPr>
          <w:i/>
        </w:rPr>
      </w:pPr>
      <w:r w:rsidRPr="007415F9">
        <w:rPr>
          <w:i/>
        </w:rPr>
        <w:t>Контактное лицо (должность, ФИО, телефон)</w:t>
      </w:r>
    </w:p>
    <w:p w14:paraId="2E4B91C7" w14:textId="77777777" w:rsidR="00C22ACD" w:rsidRPr="007415F9" w:rsidRDefault="00C22ACD" w:rsidP="00C22ACD">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14:paraId="24244474" w14:textId="77777777" w:rsidR="00C22ACD" w:rsidRPr="007415F9" w:rsidRDefault="00C22ACD" w:rsidP="00C22ACD">
      <w:pPr>
        <w:tabs>
          <w:tab w:val="left" w:pos="9639"/>
        </w:tabs>
        <w:jc w:val="right"/>
        <w:rPr>
          <w:i/>
        </w:rPr>
      </w:pPr>
      <w:r w:rsidRPr="007415F9">
        <w:rPr>
          <w:i/>
        </w:rPr>
        <w:t>Контактное лицо (должность, ФИО, телефон)</w:t>
      </w:r>
    </w:p>
    <w:p w14:paraId="1E62E2B8" w14:textId="77777777" w:rsidR="00C22ACD" w:rsidRPr="007415F9" w:rsidRDefault="00C22ACD" w:rsidP="00C22ACD">
      <w:pPr>
        <w:pStyle w:val="a1"/>
        <w:rPr>
          <w:rFonts w:eastAsia="Times New Roman"/>
          <w:spacing w:val="-13"/>
          <w:sz w:val="28"/>
          <w:szCs w:val="28"/>
        </w:rPr>
      </w:pPr>
    </w:p>
    <w:p w14:paraId="52A078BF" w14:textId="77777777" w:rsidR="006032EA" w:rsidRPr="006032EA" w:rsidRDefault="006032EA" w:rsidP="006032EA">
      <w:pPr>
        <w:pStyle w:val="19"/>
        <w:ind w:firstLine="708"/>
      </w:pPr>
      <w:r w:rsidRPr="006032EA">
        <w:rPr>
          <w:b/>
        </w:rPr>
        <w:t>Представитель, имеющий полномочия подписать заявку на участие от имени</w:t>
      </w:r>
      <w:r>
        <w:t xml:space="preserve"> </w:t>
      </w:r>
      <w:r w:rsidRPr="006032EA">
        <w:t>____________________________________________________________</w:t>
      </w:r>
    </w:p>
    <w:p w14:paraId="7145114C" w14:textId="77777777" w:rsidR="006032EA" w:rsidRPr="006032EA" w:rsidRDefault="006032EA" w:rsidP="006032EA">
      <w:pPr>
        <w:pStyle w:val="19"/>
        <w:ind w:firstLine="708"/>
        <w:rPr>
          <w:i/>
        </w:rPr>
      </w:pPr>
      <w:r>
        <w:rPr>
          <w:i/>
        </w:rPr>
        <w:t xml:space="preserve">                                        </w:t>
      </w:r>
      <w:r w:rsidRPr="006032EA">
        <w:rPr>
          <w:i/>
        </w:rPr>
        <w:t>(наименование претендента)</w:t>
      </w:r>
    </w:p>
    <w:p w14:paraId="01B58F9E" w14:textId="77777777" w:rsidR="006032EA" w:rsidRPr="006032EA" w:rsidRDefault="006032EA" w:rsidP="006032EA">
      <w:pPr>
        <w:pStyle w:val="19"/>
        <w:ind w:firstLine="0"/>
      </w:pPr>
      <w:r w:rsidRPr="006032EA">
        <w:t>____________________________________________________________________</w:t>
      </w:r>
    </w:p>
    <w:p w14:paraId="2D534F61" w14:textId="77777777" w:rsidR="006032EA" w:rsidRPr="006032EA" w:rsidRDefault="006032EA" w:rsidP="006032EA">
      <w:pPr>
        <w:pStyle w:val="19"/>
        <w:ind w:firstLine="708"/>
      </w:pPr>
      <w:r w:rsidRPr="006032EA">
        <w:t xml:space="preserve">       Печать</w:t>
      </w:r>
      <w:r w:rsidRPr="006032EA">
        <w:tab/>
      </w:r>
      <w:r w:rsidRPr="006032EA">
        <w:tab/>
      </w:r>
      <w:r w:rsidRPr="006032EA">
        <w:tab/>
        <w:t>(должность, подпись, ФИО)</w:t>
      </w:r>
    </w:p>
    <w:p w14:paraId="701911CE" w14:textId="77777777" w:rsidR="00C22ACD" w:rsidRDefault="00E320B2" w:rsidP="006032EA">
      <w:pPr>
        <w:pStyle w:val="19"/>
        <w:ind w:firstLine="708"/>
      </w:pPr>
      <w:r>
        <w:t>«</w:t>
      </w:r>
      <w:r w:rsidR="006032EA" w:rsidRPr="006032EA">
        <w:t>____</w:t>
      </w:r>
      <w:r>
        <w:t>»</w:t>
      </w:r>
      <w:r w:rsidR="006032EA" w:rsidRPr="006032EA">
        <w:t xml:space="preserve"> _________ 201__ г.</w:t>
      </w:r>
    </w:p>
    <w:p w14:paraId="0CCD0D51" w14:textId="77777777" w:rsidR="001504B4" w:rsidRPr="00115908" w:rsidRDefault="001504B4" w:rsidP="006032EA">
      <w:pPr>
        <w:pStyle w:val="19"/>
        <w:ind w:firstLine="708"/>
      </w:pPr>
    </w:p>
    <w:p w14:paraId="31848B1B" w14:textId="77777777"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14:paraId="44D96ADE" w14:textId="77777777" w:rsidR="00886846" w:rsidRPr="008F1253" w:rsidRDefault="00886846" w:rsidP="00886846">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14:paraId="63E59B3E" w14:textId="77777777" w:rsidR="00886846" w:rsidRPr="008F1253" w:rsidRDefault="00886846" w:rsidP="00886846">
      <w:pPr>
        <w:jc w:val="right"/>
        <w:rPr>
          <w:sz w:val="28"/>
          <w:szCs w:val="28"/>
        </w:rPr>
      </w:pPr>
      <w:r w:rsidRPr="008F1253">
        <w:rPr>
          <w:bCs/>
          <w:iCs/>
          <w:sz w:val="28"/>
          <w:szCs w:val="28"/>
        </w:rPr>
        <w:t>к документации о закупке</w:t>
      </w:r>
    </w:p>
    <w:p w14:paraId="7A817622" w14:textId="77777777" w:rsidR="00886846" w:rsidRPr="001504B4" w:rsidRDefault="00886846" w:rsidP="001504B4"/>
    <w:p w14:paraId="539DE3AC" w14:textId="77777777" w:rsidR="00886846" w:rsidRPr="001504B4" w:rsidRDefault="00886846" w:rsidP="001504B4"/>
    <w:p w14:paraId="6B3417EC" w14:textId="77777777" w:rsidR="00886846" w:rsidRPr="008F1253" w:rsidRDefault="00886846" w:rsidP="00886846">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14:paraId="48869BCA" w14:textId="77777777" w:rsidR="00886846" w:rsidRPr="00C72FD7" w:rsidRDefault="00886846" w:rsidP="00886846"/>
    <w:p w14:paraId="6F137350" w14:textId="77777777" w:rsidR="00886846" w:rsidRDefault="00886846" w:rsidP="00886846">
      <w:pPr>
        <w:rPr>
          <w:sz w:val="28"/>
          <w:szCs w:val="28"/>
        </w:rPr>
      </w:pPr>
      <w:r w:rsidRPr="00C33B09">
        <w:rPr>
          <w:sz w:val="28"/>
          <w:szCs w:val="28"/>
        </w:rPr>
        <w:t xml:space="preserve"> </w:t>
      </w:r>
      <w:r w:rsidR="00E320B2">
        <w:rPr>
          <w:sz w:val="28"/>
          <w:szCs w:val="28"/>
        </w:rPr>
        <w:t>«</w:t>
      </w:r>
      <w:r w:rsidRPr="00C33B09">
        <w:rPr>
          <w:sz w:val="28"/>
          <w:szCs w:val="28"/>
        </w:rPr>
        <w:t>____</w:t>
      </w:r>
      <w:r w:rsidR="00E320B2">
        <w:rPr>
          <w:sz w:val="28"/>
          <w:szCs w:val="28"/>
        </w:rPr>
        <w:t>»</w:t>
      </w:r>
      <w:r w:rsidRPr="00C33B09">
        <w:rPr>
          <w:sz w:val="28"/>
          <w:szCs w:val="28"/>
        </w:rPr>
        <w:t xml:space="preserve"> ___________ 20</w:t>
      </w:r>
      <w:r>
        <w:rPr>
          <w:sz w:val="28"/>
          <w:szCs w:val="28"/>
        </w:rPr>
        <w:t>1</w:t>
      </w:r>
      <w:r w:rsidRPr="00C33B09">
        <w:rPr>
          <w:sz w:val="28"/>
          <w:szCs w:val="28"/>
        </w:rPr>
        <w:t>_ г.</w:t>
      </w:r>
      <w:r w:rsidRPr="00384CDC">
        <w:rPr>
          <w:sz w:val="28"/>
          <w:szCs w:val="28"/>
        </w:rPr>
        <w:t xml:space="preserve"> </w:t>
      </w:r>
      <w:r>
        <w:rPr>
          <w:sz w:val="28"/>
          <w:szCs w:val="28"/>
        </w:rPr>
        <w:t xml:space="preserve">                             Запрос предложений</w:t>
      </w:r>
      <w:r w:rsidRPr="00AB21F4">
        <w:rPr>
          <w:sz w:val="28"/>
          <w:szCs w:val="28"/>
        </w:rPr>
        <w:t xml:space="preserve"> </w:t>
      </w:r>
      <w:r>
        <w:rPr>
          <w:sz w:val="28"/>
          <w:szCs w:val="28"/>
        </w:rPr>
        <w:t>№ ЗП-</w:t>
      </w:r>
      <w:r w:rsidR="000556F2">
        <w:rPr>
          <w:sz w:val="28"/>
          <w:szCs w:val="28"/>
        </w:rPr>
        <w:t>_</w:t>
      </w:r>
      <w:r w:rsidRPr="00AB21F4">
        <w:rPr>
          <w:sz w:val="28"/>
          <w:szCs w:val="28"/>
        </w:rPr>
        <w:t xml:space="preserve"> </w:t>
      </w:r>
      <w:r>
        <w:rPr>
          <w:sz w:val="28"/>
          <w:szCs w:val="28"/>
        </w:rPr>
        <w:t xml:space="preserve"> </w:t>
      </w:r>
    </w:p>
    <w:p w14:paraId="583BC995" w14:textId="77777777" w:rsidR="00886846" w:rsidRPr="008F1253" w:rsidRDefault="00886846" w:rsidP="00D204F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8B14D59" w14:textId="77777777" w:rsidR="00886846" w:rsidRPr="0065769F" w:rsidRDefault="00886846" w:rsidP="00886846">
      <w:pPr>
        <w:rPr>
          <w:sz w:val="28"/>
          <w:szCs w:val="28"/>
        </w:rPr>
      </w:pPr>
      <w:r w:rsidRPr="0065769F">
        <w:rPr>
          <w:sz w:val="28"/>
          <w:szCs w:val="28"/>
        </w:rPr>
        <w:t>_________________________________________________________</w:t>
      </w:r>
      <w:r>
        <w:rPr>
          <w:sz w:val="28"/>
          <w:szCs w:val="28"/>
        </w:rPr>
        <w:t>__</w:t>
      </w:r>
      <w:r w:rsidR="005328E1">
        <w:rPr>
          <w:sz w:val="28"/>
          <w:szCs w:val="28"/>
        </w:rPr>
        <w:t>_______</w:t>
      </w:r>
    </w:p>
    <w:p w14:paraId="14F0F83F" w14:textId="77777777" w:rsidR="00886846" w:rsidRPr="003E7259" w:rsidRDefault="00886846" w:rsidP="00886846">
      <w:pPr>
        <w:ind w:firstLine="3"/>
        <w:jc w:val="center"/>
        <w:rPr>
          <w:bCs/>
          <w:i/>
        </w:rPr>
      </w:pPr>
      <w:r w:rsidRPr="003E7259">
        <w:rPr>
          <w:bCs/>
          <w:i/>
        </w:rPr>
        <w:t>(Полное наименование п</w:t>
      </w:r>
      <w:r w:rsidRPr="003E7259">
        <w:rPr>
          <w:i/>
        </w:rPr>
        <w:t>ретендента</w:t>
      </w:r>
      <w:r w:rsidRPr="003E7259">
        <w:rPr>
          <w:bCs/>
          <w:i/>
        </w:rPr>
        <w:t>)</w:t>
      </w:r>
    </w:p>
    <w:p w14:paraId="7B70431A" w14:textId="77777777" w:rsidR="00886846" w:rsidRDefault="00886846" w:rsidP="00886846">
      <w:pPr>
        <w:ind w:firstLine="708"/>
        <w:rPr>
          <w:bCs/>
          <w:sz w:val="28"/>
          <w:szCs w:val="28"/>
        </w:rPr>
      </w:pPr>
    </w:p>
    <w:p w14:paraId="1CCB41D2" w14:textId="77777777" w:rsidR="005328E1" w:rsidRPr="00315139" w:rsidRDefault="005328E1" w:rsidP="005328E1">
      <w:pPr>
        <w:rPr>
          <w:rFonts w:eastAsia="MS Mincho"/>
          <w:sz w:val="26"/>
          <w:szCs w:val="26"/>
        </w:rPr>
      </w:pPr>
      <w:r w:rsidRPr="00315139">
        <w:rPr>
          <w:rFonts w:eastAsia="MS Mincho"/>
          <w:sz w:val="26"/>
          <w:szCs w:val="26"/>
        </w:rPr>
        <w:t>Размер страховой премии:</w:t>
      </w:r>
      <w:r w:rsidR="0019090D" w:rsidRPr="00315139">
        <w:rPr>
          <w:rFonts w:eastAsia="MS Mincho"/>
          <w:sz w:val="26"/>
          <w:szCs w:val="26"/>
        </w:rPr>
        <w:t xml:space="preserve"> </w:t>
      </w:r>
      <w:r w:rsidR="002F40FB" w:rsidRPr="00315139">
        <w:rPr>
          <w:rFonts w:eastAsia="MS Mincho"/>
          <w:sz w:val="26"/>
          <w:szCs w:val="26"/>
        </w:rPr>
        <w:t>_________</w:t>
      </w:r>
      <w:r w:rsidRPr="00315139">
        <w:rPr>
          <w:rFonts w:eastAsia="MS Mincho"/>
          <w:sz w:val="26"/>
          <w:szCs w:val="26"/>
        </w:rPr>
        <w:t xml:space="preserve"> </w:t>
      </w:r>
      <w:r w:rsidR="00264528" w:rsidRPr="00315139">
        <w:rPr>
          <w:rFonts w:eastAsia="MS Mincho"/>
          <w:i/>
          <w:sz w:val="26"/>
          <w:szCs w:val="26"/>
        </w:rPr>
        <w:t>указывается значение в долларах США</w:t>
      </w:r>
    </w:p>
    <w:p w14:paraId="3CA8D50E" w14:textId="77777777" w:rsidR="005328E1" w:rsidRPr="00315139" w:rsidRDefault="00264528" w:rsidP="00886846">
      <w:pPr>
        <w:ind w:firstLine="708"/>
        <w:rPr>
          <w:bCs/>
          <w:sz w:val="26"/>
          <w:szCs w:val="26"/>
        </w:rPr>
      </w:pPr>
      <w:r w:rsidRPr="00315139">
        <w:rPr>
          <w:rFonts w:eastAsia="MS Mincho"/>
          <w:sz w:val="26"/>
          <w:szCs w:val="26"/>
        </w:rPr>
        <w:t xml:space="preserve">                            </w:t>
      </w:r>
    </w:p>
    <w:p w14:paraId="340243AB" w14:textId="77777777" w:rsidR="00886846" w:rsidRPr="00315139" w:rsidRDefault="00886846" w:rsidP="00886846">
      <w:pPr>
        <w:pStyle w:val="afe"/>
        <w:jc w:val="both"/>
        <w:rPr>
          <w:sz w:val="26"/>
          <w:szCs w:val="26"/>
        </w:rPr>
      </w:pPr>
      <w:r w:rsidRPr="00315139">
        <w:rPr>
          <w:sz w:val="26"/>
          <w:szCs w:val="26"/>
        </w:rPr>
        <w:t xml:space="preserve">1. Цена, указанная в настоящем финансово-коммерческом предложении по </w:t>
      </w:r>
      <w:r w:rsidR="00F14657" w:rsidRPr="00315139">
        <w:rPr>
          <w:sz w:val="26"/>
          <w:szCs w:val="26"/>
        </w:rPr>
        <w:t>страхованию ответственности ПАО «ТрансКонтейнер»</w:t>
      </w:r>
      <w:r w:rsidR="0094489C" w:rsidRPr="00315139">
        <w:rPr>
          <w:sz w:val="26"/>
          <w:szCs w:val="26"/>
        </w:rPr>
        <w:t>,</w:t>
      </w:r>
      <w:r w:rsidR="00F14657" w:rsidRPr="00315139">
        <w:rPr>
          <w:sz w:val="26"/>
          <w:szCs w:val="26"/>
        </w:rPr>
        <w:t xml:space="preserve"> его Компаний, их директоров и Должностных лиц</w:t>
      </w:r>
      <w:r w:rsidRPr="00315139">
        <w:rPr>
          <w:sz w:val="26"/>
          <w:szCs w:val="26"/>
        </w:rPr>
        <w:t>, учитывает стоимость всех налогов (кроме НДС),</w:t>
      </w:r>
      <w:r w:rsidR="00F14657" w:rsidRPr="00315139">
        <w:rPr>
          <w:sz w:val="26"/>
          <w:szCs w:val="26"/>
        </w:rPr>
        <w:t xml:space="preserve"> </w:t>
      </w:r>
      <w:r w:rsidR="00F64582" w:rsidRPr="00315139">
        <w:rPr>
          <w:sz w:val="26"/>
          <w:szCs w:val="26"/>
        </w:rPr>
        <w:t>а</w:t>
      </w:r>
      <w:r w:rsidR="00F14657" w:rsidRPr="00315139">
        <w:rPr>
          <w:sz w:val="26"/>
          <w:szCs w:val="26"/>
        </w:rPr>
        <w:t xml:space="preserve"> также всех затрат, </w:t>
      </w:r>
      <w:r w:rsidRPr="00315139">
        <w:rPr>
          <w:sz w:val="26"/>
          <w:szCs w:val="26"/>
        </w:rPr>
        <w:t>расходов, связанны</w:t>
      </w:r>
      <w:r w:rsidR="00EC2D9E" w:rsidRPr="00315139">
        <w:rPr>
          <w:sz w:val="26"/>
          <w:szCs w:val="26"/>
        </w:rPr>
        <w:t>х</w:t>
      </w:r>
      <w:r w:rsidRPr="00315139">
        <w:rPr>
          <w:sz w:val="26"/>
          <w:szCs w:val="26"/>
        </w:rPr>
        <w:t xml:space="preserve"> с </w:t>
      </w:r>
      <w:r w:rsidR="00F14657" w:rsidRPr="00315139">
        <w:rPr>
          <w:sz w:val="26"/>
          <w:szCs w:val="26"/>
        </w:rPr>
        <w:t>оказанием услуг</w:t>
      </w:r>
      <w:r w:rsidR="00EC2D9E" w:rsidRPr="00315139">
        <w:rPr>
          <w:sz w:val="26"/>
          <w:szCs w:val="26"/>
        </w:rPr>
        <w:t>.</w:t>
      </w:r>
      <w:r w:rsidRPr="00315139">
        <w:rPr>
          <w:sz w:val="26"/>
          <w:szCs w:val="26"/>
        </w:rPr>
        <w:t xml:space="preserve"> </w:t>
      </w:r>
    </w:p>
    <w:p w14:paraId="55EAB8D5" w14:textId="77777777" w:rsidR="00EC2D9E" w:rsidRPr="00315139" w:rsidRDefault="00EC2D9E" w:rsidP="00EC2D9E">
      <w:pPr>
        <w:pStyle w:val="afe"/>
        <w:jc w:val="both"/>
        <w:rPr>
          <w:sz w:val="26"/>
          <w:szCs w:val="26"/>
        </w:rPr>
      </w:pPr>
      <w:r w:rsidRPr="00315139">
        <w:rPr>
          <w:sz w:val="26"/>
          <w:szCs w:val="26"/>
        </w:rPr>
        <w:t xml:space="preserve">2. </w:t>
      </w:r>
      <w:r w:rsidR="00886846" w:rsidRPr="00315139">
        <w:rPr>
          <w:sz w:val="26"/>
          <w:szCs w:val="26"/>
        </w:rPr>
        <w:t xml:space="preserve">Дополнительные условия </w:t>
      </w:r>
      <w:r w:rsidRPr="00315139">
        <w:rPr>
          <w:sz w:val="26"/>
          <w:szCs w:val="26"/>
        </w:rPr>
        <w:t>страхования:</w:t>
      </w:r>
    </w:p>
    <w:p w14:paraId="28C1A8AF" w14:textId="77777777" w:rsidR="00886846" w:rsidRDefault="00886846" w:rsidP="00EC2D9E">
      <w:pPr>
        <w:pStyle w:val="afe"/>
        <w:ind w:left="675" w:firstLine="0"/>
        <w:jc w:val="both"/>
      </w:pPr>
      <w:r>
        <w:t xml:space="preserve"> _______________________________________________________ </w:t>
      </w:r>
    </w:p>
    <w:p w14:paraId="28710B3B" w14:textId="77777777" w:rsidR="00886846" w:rsidRPr="00721D0D" w:rsidRDefault="00886846" w:rsidP="00A77309">
      <w:pPr>
        <w:pStyle w:val="afe"/>
        <w:ind w:firstLine="709"/>
        <w:jc w:val="both"/>
        <w:rPr>
          <w:i/>
          <w:sz w:val="24"/>
          <w:szCs w:val="24"/>
        </w:rPr>
      </w:pPr>
      <w:r w:rsidRPr="00721D0D">
        <w:rPr>
          <w:i/>
          <w:sz w:val="24"/>
          <w:szCs w:val="24"/>
        </w:rPr>
        <w:t>(заполняется претендентом при необходимости</w:t>
      </w:r>
      <w:r w:rsidR="00EC2D9E">
        <w:rPr>
          <w:i/>
          <w:sz w:val="24"/>
          <w:szCs w:val="24"/>
        </w:rPr>
        <w:t>. Дополнительные условия не должны ухудшать для Заказчика условия, указанные документации о закупке</w:t>
      </w:r>
      <w:r w:rsidRPr="00721D0D">
        <w:rPr>
          <w:i/>
          <w:sz w:val="24"/>
          <w:szCs w:val="24"/>
        </w:rPr>
        <w:t>).</w:t>
      </w:r>
    </w:p>
    <w:p w14:paraId="13C89F1E" w14:textId="77777777" w:rsidR="00886846" w:rsidRPr="00315139" w:rsidRDefault="00886846" w:rsidP="00886846">
      <w:pPr>
        <w:pStyle w:val="afe"/>
        <w:jc w:val="both"/>
        <w:rPr>
          <w:sz w:val="26"/>
          <w:szCs w:val="26"/>
        </w:rPr>
      </w:pPr>
      <w:r>
        <w:rPr>
          <w:szCs w:val="28"/>
        </w:rPr>
        <w:t>3</w:t>
      </w:r>
      <w:r w:rsidRPr="00315139">
        <w:rPr>
          <w:sz w:val="26"/>
          <w:szCs w:val="26"/>
        </w:rPr>
        <w:t>. Срок действия настоящего финансово-коммерческого предложения составляет _______________</w:t>
      </w:r>
      <w:r>
        <w:rPr>
          <w:szCs w:val="28"/>
        </w:rPr>
        <w:t xml:space="preserve">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w:t>
      </w:r>
      <w:r w:rsidR="00A77309">
        <w:rPr>
          <w:i/>
          <w:sz w:val="24"/>
          <w:szCs w:val="24"/>
        </w:rPr>
        <w:t>9</w:t>
      </w:r>
      <w:r w:rsidRPr="00721D0D">
        <w:rPr>
          <w:i/>
          <w:sz w:val="24"/>
          <w:szCs w:val="24"/>
        </w:rPr>
        <w:t>0 (</w:t>
      </w:r>
      <w:r w:rsidR="00A77309">
        <w:rPr>
          <w:i/>
          <w:sz w:val="24"/>
          <w:szCs w:val="24"/>
        </w:rPr>
        <w:t>девяносто</w:t>
      </w:r>
      <w:r w:rsidRPr="00721D0D">
        <w:rPr>
          <w:i/>
          <w:sz w:val="24"/>
          <w:szCs w:val="24"/>
        </w:rPr>
        <w:t>) календарных дней</w:t>
      </w:r>
      <w:r w:rsidRPr="00D963B6">
        <w:rPr>
          <w:sz w:val="24"/>
          <w:szCs w:val="24"/>
        </w:rPr>
        <w:t xml:space="preserve">) </w:t>
      </w:r>
      <w:r w:rsidRPr="00315139">
        <w:rPr>
          <w:sz w:val="26"/>
          <w:szCs w:val="26"/>
        </w:rPr>
        <w:t>с даты окончания срока подачи Заявок, указанной в пункте 6 Информационной карты.</w:t>
      </w:r>
    </w:p>
    <w:p w14:paraId="128CFCB8" w14:textId="77777777" w:rsidR="00886846" w:rsidRPr="00315139" w:rsidRDefault="00886846" w:rsidP="00886846">
      <w:pPr>
        <w:pStyle w:val="afe"/>
        <w:jc w:val="both"/>
        <w:rPr>
          <w:sz w:val="26"/>
          <w:szCs w:val="26"/>
        </w:rPr>
      </w:pPr>
      <w:r w:rsidRPr="00315139">
        <w:rPr>
          <w:sz w:val="26"/>
          <w:szCs w:val="26"/>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14:paraId="45C7E8DF" w14:textId="77777777" w:rsidR="00886846" w:rsidRPr="00315139" w:rsidRDefault="00886846" w:rsidP="00886846">
      <w:pPr>
        <w:pStyle w:val="afe"/>
        <w:jc w:val="both"/>
        <w:rPr>
          <w:sz w:val="26"/>
          <w:szCs w:val="26"/>
        </w:rPr>
      </w:pPr>
      <w:r w:rsidRPr="00315139">
        <w:rPr>
          <w:sz w:val="26"/>
          <w:szCs w:val="26"/>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sidR="00EC2D9E" w:rsidRPr="00315139">
        <w:rPr>
          <w:sz w:val="26"/>
          <w:szCs w:val="26"/>
        </w:rPr>
        <w:t>Запросе предложений</w:t>
      </w:r>
      <w:r w:rsidRPr="00315139">
        <w:rPr>
          <w:sz w:val="26"/>
          <w:szCs w:val="26"/>
        </w:rPr>
        <w:t xml:space="preserve"> и на условиях настоящего финансово-коммерческого предложения.</w:t>
      </w:r>
    </w:p>
    <w:p w14:paraId="213D9E89" w14:textId="77777777" w:rsidR="00886846" w:rsidRPr="00315139" w:rsidRDefault="00886846" w:rsidP="00886846">
      <w:pPr>
        <w:pStyle w:val="afe"/>
        <w:jc w:val="both"/>
        <w:rPr>
          <w:sz w:val="26"/>
          <w:szCs w:val="26"/>
        </w:rPr>
      </w:pPr>
      <w:r w:rsidRPr="00315139">
        <w:rPr>
          <w:sz w:val="26"/>
          <w:szCs w:val="26"/>
        </w:rPr>
        <w:t>6. Мы согласны с тем, что в случае нашего отказа от заключения договора после признания нашей организации победителем</w:t>
      </w:r>
      <w:r w:rsidR="00444A9B" w:rsidRPr="00315139">
        <w:rPr>
          <w:sz w:val="26"/>
          <w:szCs w:val="26"/>
        </w:rPr>
        <w:t xml:space="preserve"> Запроса предложений</w:t>
      </w:r>
      <w:r w:rsidRPr="00315139">
        <w:rPr>
          <w:sz w:val="26"/>
          <w:szCs w:val="26"/>
        </w:rPr>
        <w:t xml:space="preserve">,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444A9B" w:rsidRPr="00315139">
        <w:rPr>
          <w:sz w:val="26"/>
          <w:szCs w:val="26"/>
        </w:rPr>
        <w:t>2.10.2  документации о закупке</w:t>
      </w:r>
      <w:r w:rsidRPr="00315139">
        <w:rPr>
          <w:sz w:val="26"/>
          <w:szCs w:val="26"/>
        </w:rPr>
        <w:t>, договор будет заключен с другим участником.</w:t>
      </w:r>
    </w:p>
    <w:p w14:paraId="53F7BA58" w14:textId="77777777" w:rsidR="00886846" w:rsidRPr="00315139" w:rsidRDefault="00886846" w:rsidP="00886846">
      <w:pPr>
        <w:pStyle w:val="afe"/>
        <w:jc w:val="both"/>
        <w:rPr>
          <w:sz w:val="26"/>
          <w:szCs w:val="26"/>
        </w:rPr>
      </w:pPr>
      <w:r w:rsidRPr="00315139">
        <w:rPr>
          <w:sz w:val="26"/>
          <w:szCs w:val="26"/>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61B4B43C" w14:textId="77777777" w:rsidR="00886846" w:rsidRPr="00205668" w:rsidRDefault="00886846" w:rsidP="00886846">
      <w:pPr>
        <w:pStyle w:val="a1"/>
        <w:ind w:firstLine="0"/>
        <w:jc w:val="left"/>
        <w:rPr>
          <w:rFonts w:eastAsia="Times New Roman"/>
          <w:sz w:val="28"/>
          <w:szCs w:val="28"/>
        </w:rPr>
      </w:pPr>
    </w:p>
    <w:p w14:paraId="6C733BB5" w14:textId="77777777" w:rsidR="001504B4" w:rsidRPr="00315139" w:rsidRDefault="001504B4" w:rsidP="001504B4">
      <w:pPr>
        <w:pStyle w:val="19"/>
        <w:ind w:firstLine="397"/>
        <w:rPr>
          <w:sz w:val="26"/>
          <w:szCs w:val="26"/>
        </w:rPr>
      </w:pPr>
      <w:r w:rsidRPr="00315139">
        <w:rPr>
          <w:b/>
          <w:sz w:val="26"/>
          <w:szCs w:val="26"/>
        </w:rPr>
        <w:t xml:space="preserve">Представитель, имеющий полномочия подписать заявку на участие от имени </w:t>
      </w:r>
      <w:r w:rsidRPr="00315139">
        <w:rPr>
          <w:sz w:val="26"/>
          <w:szCs w:val="26"/>
        </w:rPr>
        <w:t>__________________________________________________________</w:t>
      </w:r>
    </w:p>
    <w:p w14:paraId="1BC68DC3" w14:textId="77777777" w:rsidR="001504B4" w:rsidRPr="00315139" w:rsidRDefault="001504B4" w:rsidP="001504B4">
      <w:pPr>
        <w:pStyle w:val="19"/>
        <w:ind w:firstLine="708"/>
        <w:rPr>
          <w:i/>
          <w:sz w:val="24"/>
          <w:szCs w:val="24"/>
        </w:rPr>
      </w:pPr>
      <w:r w:rsidRPr="00315139">
        <w:rPr>
          <w:i/>
          <w:sz w:val="24"/>
          <w:szCs w:val="24"/>
        </w:rPr>
        <w:t xml:space="preserve">                                        (наименование претендента)</w:t>
      </w:r>
    </w:p>
    <w:p w14:paraId="2B3920D2" w14:textId="77777777" w:rsidR="001504B4" w:rsidRPr="00315139" w:rsidRDefault="001504B4" w:rsidP="001504B4">
      <w:pPr>
        <w:pStyle w:val="19"/>
        <w:ind w:firstLine="0"/>
        <w:rPr>
          <w:sz w:val="26"/>
          <w:szCs w:val="26"/>
        </w:rPr>
      </w:pPr>
      <w:r w:rsidRPr="00315139">
        <w:rPr>
          <w:sz w:val="26"/>
          <w:szCs w:val="26"/>
        </w:rPr>
        <w:t>__________________________________________________________________</w:t>
      </w:r>
    </w:p>
    <w:p w14:paraId="49ACEDDB" w14:textId="77777777" w:rsidR="001504B4" w:rsidRPr="00315139" w:rsidRDefault="001504B4" w:rsidP="001504B4">
      <w:pPr>
        <w:pStyle w:val="19"/>
        <w:ind w:firstLine="708"/>
        <w:rPr>
          <w:sz w:val="24"/>
          <w:szCs w:val="24"/>
        </w:rPr>
      </w:pPr>
      <w:r w:rsidRPr="00315139">
        <w:rPr>
          <w:sz w:val="24"/>
          <w:szCs w:val="24"/>
        </w:rPr>
        <w:t xml:space="preserve">       Печать</w:t>
      </w:r>
      <w:r w:rsidRPr="00315139">
        <w:rPr>
          <w:sz w:val="24"/>
          <w:szCs w:val="24"/>
        </w:rPr>
        <w:tab/>
      </w:r>
      <w:r w:rsidRPr="00315139">
        <w:rPr>
          <w:sz w:val="24"/>
          <w:szCs w:val="24"/>
        </w:rPr>
        <w:tab/>
      </w:r>
      <w:r w:rsidRPr="00315139">
        <w:rPr>
          <w:sz w:val="24"/>
          <w:szCs w:val="24"/>
        </w:rPr>
        <w:tab/>
        <w:t>(должность, подпись, ФИО)</w:t>
      </w:r>
    </w:p>
    <w:p w14:paraId="0A2DD509" w14:textId="77777777" w:rsidR="001504B4" w:rsidRPr="00315139" w:rsidRDefault="001504B4" w:rsidP="001504B4">
      <w:pPr>
        <w:pStyle w:val="19"/>
        <w:ind w:firstLine="0"/>
        <w:rPr>
          <w:sz w:val="26"/>
          <w:szCs w:val="26"/>
        </w:rPr>
      </w:pPr>
    </w:p>
    <w:p w14:paraId="1B527205" w14:textId="77777777" w:rsidR="001504B4" w:rsidRPr="00315139" w:rsidRDefault="001504B4" w:rsidP="001504B4">
      <w:pPr>
        <w:pStyle w:val="19"/>
        <w:ind w:firstLine="0"/>
        <w:rPr>
          <w:sz w:val="26"/>
          <w:szCs w:val="26"/>
        </w:rPr>
      </w:pPr>
      <w:r w:rsidRPr="00315139">
        <w:rPr>
          <w:sz w:val="26"/>
          <w:szCs w:val="26"/>
        </w:rPr>
        <w:t>«____» _________ 201__ г.</w:t>
      </w:r>
    </w:p>
    <w:p w14:paraId="44ECE2B0" w14:textId="77777777" w:rsidR="00876584" w:rsidRPr="003D485E" w:rsidRDefault="00876584" w:rsidP="001504B4">
      <w:pPr>
        <w:keepNext/>
        <w:numPr>
          <w:ilvl w:val="0"/>
          <w:numId w:val="8"/>
        </w:numPr>
        <w:tabs>
          <w:tab w:val="clear" w:pos="432"/>
        </w:tabs>
        <w:ind w:left="0" w:firstLine="0"/>
        <w:jc w:val="right"/>
        <w:outlineLvl w:val="0"/>
        <w:rPr>
          <w:rFonts w:cs="Arial"/>
          <w:bCs/>
          <w:i/>
          <w:iCs/>
          <w:sz w:val="28"/>
          <w:szCs w:val="28"/>
        </w:rPr>
      </w:pPr>
      <w:r w:rsidRPr="003D485E">
        <w:rPr>
          <w:bCs/>
          <w:sz w:val="28"/>
          <w:szCs w:val="28"/>
        </w:rPr>
        <w:lastRenderedPageBreak/>
        <w:t>Приложение № 4</w:t>
      </w:r>
    </w:p>
    <w:p w14:paraId="4EC14E9B" w14:textId="77777777" w:rsidR="00876584" w:rsidRPr="003D485E" w:rsidRDefault="00876584" w:rsidP="001504B4">
      <w:pPr>
        <w:keepNext/>
        <w:numPr>
          <w:ilvl w:val="0"/>
          <w:numId w:val="8"/>
        </w:numPr>
        <w:tabs>
          <w:tab w:val="clear" w:pos="432"/>
        </w:tabs>
        <w:ind w:left="0" w:firstLine="0"/>
        <w:jc w:val="right"/>
        <w:rPr>
          <w:rFonts w:cs="Arial"/>
          <w:bCs/>
          <w:i/>
          <w:iCs/>
          <w:sz w:val="28"/>
          <w:szCs w:val="28"/>
        </w:rPr>
      </w:pPr>
      <w:r w:rsidRPr="003D485E">
        <w:rPr>
          <w:bCs/>
          <w:sz w:val="28"/>
          <w:szCs w:val="28"/>
        </w:rPr>
        <w:t>к документации о закупке</w:t>
      </w:r>
    </w:p>
    <w:p w14:paraId="68F173E3" w14:textId="77777777" w:rsidR="00876584" w:rsidRPr="003D485E" w:rsidRDefault="00876584" w:rsidP="00876584">
      <w:pPr>
        <w:rPr>
          <w:rFonts w:eastAsia="MS Mincho"/>
          <w:sz w:val="28"/>
          <w:szCs w:val="28"/>
        </w:rPr>
      </w:pPr>
    </w:p>
    <w:p w14:paraId="11F7B4AB" w14:textId="77777777" w:rsidR="000D5183" w:rsidRPr="003D485E" w:rsidRDefault="00876584" w:rsidP="001504B4">
      <w:pPr>
        <w:jc w:val="center"/>
        <w:outlineLvl w:val="1"/>
        <w:rPr>
          <w:b/>
          <w:bCs/>
          <w:sz w:val="28"/>
          <w:szCs w:val="28"/>
        </w:rPr>
      </w:pPr>
      <w:r w:rsidRPr="003D485E">
        <w:rPr>
          <w:b/>
          <w:bCs/>
          <w:sz w:val="28"/>
          <w:szCs w:val="28"/>
        </w:rPr>
        <w:t>Сведения об опыте</w:t>
      </w:r>
      <w:r w:rsidR="005D7BA2">
        <w:rPr>
          <w:b/>
          <w:bCs/>
          <w:sz w:val="28"/>
          <w:szCs w:val="28"/>
        </w:rPr>
        <w:t xml:space="preserve"> работы </w:t>
      </w:r>
      <w:r w:rsidR="000D5183" w:rsidRPr="003D485E">
        <w:rPr>
          <w:b/>
          <w:bCs/>
          <w:sz w:val="28"/>
          <w:szCs w:val="28"/>
        </w:rPr>
        <w:t>____________________________________________.</w:t>
      </w:r>
    </w:p>
    <w:p w14:paraId="66DAB87E" w14:textId="77777777" w:rsidR="000D5183" w:rsidRDefault="00F72501" w:rsidP="00F72501">
      <w:pPr>
        <w:rPr>
          <w:b/>
          <w:bCs/>
          <w:sz w:val="28"/>
          <w:szCs w:val="28"/>
        </w:rPr>
      </w:pPr>
      <w:r>
        <w:rPr>
          <w:i/>
          <w:lang w:val="en-US"/>
        </w:rPr>
        <w:t xml:space="preserve">                                                  </w:t>
      </w:r>
      <w:r w:rsidR="000D5183" w:rsidRPr="003D485E">
        <w:rPr>
          <w:i/>
        </w:rPr>
        <w:t>(наименование претендента)</w:t>
      </w:r>
    </w:p>
    <w:p w14:paraId="6FE4B8B3" w14:textId="77777777" w:rsidR="00876584" w:rsidRPr="003D485E" w:rsidRDefault="005D7BA2" w:rsidP="000D5183">
      <w:pPr>
        <w:jc w:val="center"/>
        <w:rPr>
          <w:i/>
        </w:rPr>
      </w:pPr>
      <w:r>
        <w:rPr>
          <w:b/>
          <w:bCs/>
          <w:sz w:val="28"/>
          <w:szCs w:val="28"/>
        </w:rPr>
        <w:t>на страховом рынке в области страхования ответственности Директоров, Должностных лиц и Компаний</w:t>
      </w:r>
      <w:r w:rsidR="00876584" w:rsidRPr="003D485E">
        <w:rPr>
          <w:b/>
          <w:bCs/>
          <w:sz w:val="28"/>
          <w:szCs w:val="28"/>
        </w:rPr>
        <w:t xml:space="preserve"> </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45"/>
        <w:gridCol w:w="1482"/>
        <w:gridCol w:w="1482"/>
        <w:gridCol w:w="1775"/>
        <w:gridCol w:w="2812"/>
      </w:tblGrid>
      <w:tr w:rsidR="00BC7211" w:rsidRPr="003D485E" w14:paraId="21694647" w14:textId="77777777" w:rsidTr="00C341EF">
        <w:trPr>
          <w:trHeight w:val="841"/>
        </w:trPr>
        <w:tc>
          <w:tcPr>
            <w:tcW w:w="0" w:type="auto"/>
            <w:vMerge w:val="restart"/>
            <w:tcBorders>
              <w:top w:val="single" w:sz="4" w:space="0" w:color="auto"/>
              <w:left w:val="single" w:sz="4" w:space="0" w:color="auto"/>
              <w:right w:val="single" w:sz="4" w:space="0" w:color="auto"/>
            </w:tcBorders>
            <w:vAlign w:val="center"/>
          </w:tcPr>
          <w:p w14:paraId="348E9FB1" w14:textId="77777777" w:rsidR="00C341EF" w:rsidRPr="003D485E" w:rsidRDefault="00C341EF" w:rsidP="00E320B2">
            <w:pPr>
              <w:jc w:val="center"/>
            </w:pPr>
            <w:r w:rsidRPr="003D485E">
              <w:t>№№</w:t>
            </w:r>
          </w:p>
        </w:tc>
        <w:tc>
          <w:tcPr>
            <w:tcW w:w="0" w:type="auto"/>
            <w:vMerge w:val="restart"/>
            <w:tcBorders>
              <w:top w:val="single" w:sz="4" w:space="0" w:color="auto"/>
              <w:left w:val="single" w:sz="4" w:space="0" w:color="auto"/>
              <w:right w:val="single" w:sz="4" w:space="0" w:color="auto"/>
            </w:tcBorders>
            <w:vAlign w:val="center"/>
          </w:tcPr>
          <w:p w14:paraId="5E911C18" w14:textId="77777777" w:rsidR="00C341EF" w:rsidRPr="003D485E" w:rsidRDefault="00C341EF" w:rsidP="00364AB9">
            <w:pPr>
              <w:jc w:val="center"/>
            </w:pPr>
            <w:r w:rsidRPr="003D485E">
              <w:t>Дата и номер договора</w:t>
            </w: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7FEFB9E7" w14:textId="77777777" w:rsidR="00C341EF" w:rsidRPr="003D485E" w:rsidRDefault="00C341EF" w:rsidP="004C3EFB">
            <w:pPr>
              <w:jc w:val="center"/>
            </w:pPr>
            <w:r w:rsidRPr="003D485E">
              <w:t>П</w:t>
            </w:r>
            <w:r>
              <w:t>ериод действия договора</w:t>
            </w:r>
            <w:r w:rsidRPr="003D485E">
              <w:t xml:space="preserve"> </w:t>
            </w:r>
          </w:p>
        </w:tc>
        <w:tc>
          <w:tcPr>
            <w:tcW w:w="1775" w:type="dxa"/>
            <w:vMerge w:val="restart"/>
            <w:tcBorders>
              <w:top w:val="single" w:sz="4" w:space="0" w:color="auto"/>
              <w:left w:val="single" w:sz="4" w:space="0" w:color="auto"/>
              <w:right w:val="single" w:sz="4" w:space="0" w:color="auto"/>
            </w:tcBorders>
            <w:vAlign w:val="center"/>
          </w:tcPr>
          <w:p w14:paraId="2ABBD66B" w14:textId="77777777" w:rsidR="00C341EF" w:rsidRPr="003D485E" w:rsidRDefault="00C341EF" w:rsidP="00E320B2">
            <w:pPr>
              <w:jc w:val="center"/>
            </w:pPr>
            <w:r w:rsidRPr="003D485E">
              <w:t xml:space="preserve"> Наименование</w:t>
            </w:r>
            <w:r>
              <w:t>, ИНН</w:t>
            </w:r>
            <w:r w:rsidRPr="003D485E">
              <w:t xml:space="preserve"> контрагента  </w:t>
            </w:r>
          </w:p>
        </w:tc>
        <w:tc>
          <w:tcPr>
            <w:tcW w:w="0" w:type="auto"/>
            <w:vMerge w:val="restart"/>
            <w:tcBorders>
              <w:top w:val="single" w:sz="4" w:space="0" w:color="auto"/>
              <w:left w:val="single" w:sz="4" w:space="0" w:color="auto"/>
              <w:right w:val="single" w:sz="4" w:space="0" w:color="auto"/>
            </w:tcBorders>
            <w:vAlign w:val="center"/>
          </w:tcPr>
          <w:p w14:paraId="031D9852" w14:textId="77777777" w:rsidR="00C341EF" w:rsidRPr="003D485E" w:rsidRDefault="00C341EF" w:rsidP="00750594">
            <w:pPr>
              <w:jc w:val="center"/>
            </w:pPr>
            <w:r w:rsidRPr="003D485E">
              <w:t xml:space="preserve"> </w:t>
            </w:r>
            <w:r>
              <w:t>Страховая сумма</w:t>
            </w:r>
            <w:r w:rsidR="006650FC">
              <w:t xml:space="preserve"> (Общий лимит ответственности)</w:t>
            </w:r>
            <w:r w:rsidR="00D204F7">
              <w:t>, долларов США</w:t>
            </w:r>
            <w:r w:rsidR="00D204F7">
              <w:rPr>
                <w:rStyle w:val="af9"/>
              </w:rPr>
              <w:footnoteReference w:id="2"/>
            </w:r>
            <w:r w:rsidRPr="003D485E">
              <w:t xml:space="preserve">  </w:t>
            </w:r>
          </w:p>
        </w:tc>
      </w:tr>
      <w:tr w:rsidR="00C341EF" w:rsidRPr="003D485E" w14:paraId="768A19CD" w14:textId="77777777" w:rsidTr="00923CDB">
        <w:trPr>
          <w:trHeight w:val="262"/>
        </w:trPr>
        <w:tc>
          <w:tcPr>
            <w:tcW w:w="0" w:type="auto"/>
            <w:vMerge/>
            <w:tcBorders>
              <w:left w:val="single" w:sz="4" w:space="0" w:color="auto"/>
              <w:bottom w:val="single" w:sz="4" w:space="0" w:color="auto"/>
              <w:right w:val="single" w:sz="4" w:space="0" w:color="auto"/>
            </w:tcBorders>
          </w:tcPr>
          <w:p w14:paraId="5EB9C605" w14:textId="77777777" w:rsidR="00C341EF" w:rsidRPr="003D485E" w:rsidRDefault="00C341EF" w:rsidP="00E320B2"/>
        </w:tc>
        <w:tc>
          <w:tcPr>
            <w:tcW w:w="0" w:type="auto"/>
            <w:vMerge/>
            <w:tcBorders>
              <w:left w:val="single" w:sz="4" w:space="0" w:color="auto"/>
              <w:bottom w:val="single" w:sz="4" w:space="0" w:color="auto"/>
              <w:right w:val="single" w:sz="4" w:space="0" w:color="auto"/>
            </w:tcBorders>
            <w:vAlign w:val="center"/>
          </w:tcPr>
          <w:p w14:paraId="17EE8F73" w14:textId="77777777" w:rsidR="00C341EF" w:rsidRPr="003D485E" w:rsidRDefault="00C341EF" w:rsidP="00E320B2">
            <w:pPr>
              <w:jc w:val="center"/>
            </w:pPr>
          </w:p>
        </w:tc>
        <w:tc>
          <w:tcPr>
            <w:tcW w:w="1482" w:type="dxa"/>
            <w:tcBorders>
              <w:top w:val="single" w:sz="4" w:space="0" w:color="auto"/>
              <w:left w:val="single" w:sz="4" w:space="0" w:color="auto"/>
              <w:bottom w:val="single" w:sz="4" w:space="0" w:color="auto"/>
              <w:right w:val="single" w:sz="4" w:space="0" w:color="auto"/>
            </w:tcBorders>
          </w:tcPr>
          <w:p w14:paraId="3601FC41" w14:textId="77777777" w:rsidR="00C341EF" w:rsidRPr="003D485E" w:rsidRDefault="00C341EF" w:rsidP="00C341EF">
            <w:r>
              <w:t>дата начала периода страхования</w:t>
            </w:r>
          </w:p>
        </w:tc>
        <w:tc>
          <w:tcPr>
            <w:tcW w:w="1482" w:type="dxa"/>
            <w:tcBorders>
              <w:top w:val="single" w:sz="4" w:space="0" w:color="auto"/>
              <w:left w:val="single" w:sz="4" w:space="0" w:color="auto"/>
              <w:bottom w:val="single" w:sz="4" w:space="0" w:color="auto"/>
              <w:right w:val="single" w:sz="4" w:space="0" w:color="auto"/>
            </w:tcBorders>
          </w:tcPr>
          <w:p w14:paraId="05371C6A" w14:textId="77777777" w:rsidR="00C341EF" w:rsidRPr="003D485E" w:rsidRDefault="00C341EF" w:rsidP="00E320B2">
            <w:r>
              <w:t>дата окончания периода страхования</w:t>
            </w:r>
          </w:p>
        </w:tc>
        <w:tc>
          <w:tcPr>
            <w:tcW w:w="1775" w:type="dxa"/>
            <w:vMerge/>
            <w:tcBorders>
              <w:left w:val="single" w:sz="4" w:space="0" w:color="auto"/>
              <w:bottom w:val="single" w:sz="4" w:space="0" w:color="auto"/>
              <w:right w:val="single" w:sz="4" w:space="0" w:color="auto"/>
            </w:tcBorders>
          </w:tcPr>
          <w:p w14:paraId="2E49B6F8" w14:textId="77777777" w:rsidR="00C341EF" w:rsidRPr="003D485E" w:rsidRDefault="00C341EF" w:rsidP="00E320B2"/>
        </w:tc>
        <w:tc>
          <w:tcPr>
            <w:tcW w:w="0" w:type="auto"/>
            <w:vMerge/>
            <w:tcBorders>
              <w:left w:val="single" w:sz="4" w:space="0" w:color="auto"/>
              <w:bottom w:val="single" w:sz="4" w:space="0" w:color="auto"/>
              <w:right w:val="single" w:sz="4" w:space="0" w:color="auto"/>
            </w:tcBorders>
          </w:tcPr>
          <w:p w14:paraId="5CFD253A" w14:textId="77777777" w:rsidR="00C341EF" w:rsidRPr="003D485E" w:rsidRDefault="00C341EF" w:rsidP="00E320B2"/>
        </w:tc>
      </w:tr>
      <w:tr w:rsidR="00C341EF" w:rsidRPr="003D485E" w14:paraId="3359457C" w14:textId="77777777" w:rsidTr="00C341EF">
        <w:trPr>
          <w:trHeight w:val="262"/>
        </w:trPr>
        <w:tc>
          <w:tcPr>
            <w:tcW w:w="0" w:type="auto"/>
            <w:tcBorders>
              <w:top w:val="single" w:sz="4" w:space="0" w:color="auto"/>
              <w:left w:val="single" w:sz="4" w:space="0" w:color="auto"/>
              <w:bottom w:val="single" w:sz="4" w:space="0" w:color="auto"/>
              <w:right w:val="single" w:sz="4" w:space="0" w:color="auto"/>
            </w:tcBorders>
          </w:tcPr>
          <w:p w14:paraId="2B0CD7B8" w14:textId="77777777" w:rsidR="00C341EF" w:rsidRPr="003D485E" w:rsidRDefault="00C341EF" w:rsidP="00E320B2">
            <w:r>
              <w:t>1.</w:t>
            </w:r>
          </w:p>
        </w:tc>
        <w:tc>
          <w:tcPr>
            <w:tcW w:w="0" w:type="auto"/>
            <w:tcBorders>
              <w:top w:val="single" w:sz="4" w:space="0" w:color="auto"/>
              <w:left w:val="single" w:sz="4" w:space="0" w:color="auto"/>
              <w:bottom w:val="single" w:sz="4" w:space="0" w:color="auto"/>
              <w:right w:val="single" w:sz="4" w:space="0" w:color="auto"/>
            </w:tcBorders>
            <w:vAlign w:val="center"/>
          </w:tcPr>
          <w:p w14:paraId="26BC6644" w14:textId="77777777" w:rsidR="00C341EF" w:rsidRPr="003D485E" w:rsidRDefault="00C341EF" w:rsidP="00E320B2">
            <w:pPr>
              <w:jc w:val="center"/>
            </w:pPr>
          </w:p>
        </w:tc>
        <w:tc>
          <w:tcPr>
            <w:tcW w:w="1482" w:type="dxa"/>
            <w:tcBorders>
              <w:top w:val="single" w:sz="4" w:space="0" w:color="auto"/>
              <w:left w:val="single" w:sz="4" w:space="0" w:color="auto"/>
              <w:bottom w:val="single" w:sz="4" w:space="0" w:color="auto"/>
              <w:right w:val="single" w:sz="4" w:space="0" w:color="auto"/>
            </w:tcBorders>
          </w:tcPr>
          <w:p w14:paraId="24AC0FED" w14:textId="77777777" w:rsidR="00C341EF" w:rsidRPr="003D485E" w:rsidRDefault="00C341EF" w:rsidP="00E320B2"/>
        </w:tc>
        <w:tc>
          <w:tcPr>
            <w:tcW w:w="1482" w:type="dxa"/>
            <w:tcBorders>
              <w:top w:val="single" w:sz="4" w:space="0" w:color="auto"/>
              <w:left w:val="single" w:sz="4" w:space="0" w:color="auto"/>
              <w:bottom w:val="single" w:sz="4" w:space="0" w:color="auto"/>
              <w:right w:val="single" w:sz="4" w:space="0" w:color="auto"/>
            </w:tcBorders>
          </w:tcPr>
          <w:p w14:paraId="77EBCD0A" w14:textId="77777777" w:rsidR="00C341EF" w:rsidRPr="003D485E" w:rsidRDefault="00C341EF" w:rsidP="00E320B2"/>
        </w:tc>
        <w:tc>
          <w:tcPr>
            <w:tcW w:w="1775" w:type="dxa"/>
            <w:tcBorders>
              <w:top w:val="single" w:sz="4" w:space="0" w:color="auto"/>
              <w:left w:val="single" w:sz="4" w:space="0" w:color="auto"/>
              <w:bottom w:val="single" w:sz="4" w:space="0" w:color="auto"/>
              <w:right w:val="single" w:sz="4" w:space="0" w:color="auto"/>
            </w:tcBorders>
          </w:tcPr>
          <w:p w14:paraId="2C25DF96" w14:textId="77777777" w:rsidR="00C341EF" w:rsidRPr="003D485E" w:rsidRDefault="00C341EF" w:rsidP="00E320B2"/>
        </w:tc>
        <w:tc>
          <w:tcPr>
            <w:tcW w:w="0" w:type="auto"/>
            <w:tcBorders>
              <w:top w:val="single" w:sz="4" w:space="0" w:color="auto"/>
              <w:left w:val="single" w:sz="4" w:space="0" w:color="auto"/>
              <w:bottom w:val="single" w:sz="4" w:space="0" w:color="auto"/>
              <w:right w:val="single" w:sz="4" w:space="0" w:color="auto"/>
            </w:tcBorders>
          </w:tcPr>
          <w:p w14:paraId="43FF4726" w14:textId="77777777" w:rsidR="00C341EF" w:rsidRPr="003D485E" w:rsidRDefault="00C341EF" w:rsidP="00E320B2"/>
        </w:tc>
      </w:tr>
      <w:tr w:rsidR="00C341EF" w:rsidRPr="003D485E" w14:paraId="30FFB2CD" w14:textId="77777777" w:rsidTr="00C341EF">
        <w:trPr>
          <w:trHeight w:val="262"/>
        </w:trPr>
        <w:tc>
          <w:tcPr>
            <w:tcW w:w="0" w:type="auto"/>
            <w:tcBorders>
              <w:top w:val="single" w:sz="4" w:space="0" w:color="auto"/>
              <w:left w:val="single" w:sz="4" w:space="0" w:color="auto"/>
              <w:bottom w:val="single" w:sz="4" w:space="0" w:color="auto"/>
              <w:right w:val="single" w:sz="4" w:space="0" w:color="auto"/>
            </w:tcBorders>
          </w:tcPr>
          <w:p w14:paraId="02CB873C" w14:textId="77777777" w:rsidR="00C341EF" w:rsidRPr="003D485E" w:rsidRDefault="0047095E" w:rsidP="00E320B2">
            <w:r>
              <w:t>2.</w:t>
            </w:r>
          </w:p>
        </w:tc>
        <w:tc>
          <w:tcPr>
            <w:tcW w:w="0" w:type="auto"/>
            <w:tcBorders>
              <w:top w:val="single" w:sz="4" w:space="0" w:color="auto"/>
              <w:left w:val="single" w:sz="4" w:space="0" w:color="auto"/>
              <w:bottom w:val="single" w:sz="4" w:space="0" w:color="auto"/>
              <w:right w:val="single" w:sz="4" w:space="0" w:color="auto"/>
            </w:tcBorders>
            <w:vAlign w:val="center"/>
          </w:tcPr>
          <w:p w14:paraId="550FAC76" w14:textId="77777777" w:rsidR="00C341EF" w:rsidRPr="003D485E" w:rsidRDefault="00C341EF" w:rsidP="00E320B2">
            <w:pPr>
              <w:jc w:val="center"/>
            </w:pPr>
          </w:p>
        </w:tc>
        <w:tc>
          <w:tcPr>
            <w:tcW w:w="1482" w:type="dxa"/>
            <w:tcBorders>
              <w:top w:val="single" w:sz="4" w:space="0" w:color="auto"/>
              <w:left w:val="single" w:sz="4" w:space="0" w:color="auto"/>
              <w:bottom w:val="single" w:sz="4" w:space="0" w:color="auto"/>
              <w:right w:val="single" w:sz="4" w:space="0" w:color="auto"/>
            </w:tcBorders>
          </w:tcPr>
          <w:p w14:paraId="55581664" w14:textId="77777777" w:rsidR="00C341EF" w:rsidRPr="003D485E" w:rsidRDefault="00C341EF" w:rsidP="00E320B2"/>
        </w:tc>
        <w:tc>
          <w:tcPr>
            <w:tcW w:w="1482" w:type="dxa"/>
            <w:tcBorders>
              <w:top w:val="single" w:sz="4" w:space="0" w:color="auto"/>
              <w:left w:val="single" w:sz="4" w:space="0" w:color="auto"/>
              <w:bottom w:val="single" w:sz="4" w:space="0" w:color="auto"/>
              <w:right w:val="single" w:sz="4" w:space="0" w:color="auto"/>
            </w:tcBorders>
          </w:tcPr>
          <w:p w14:paraId="2F5FDDE9" w14:textId="77777777" w:rsidR="00C341EF" w:rsidRPr="003D485E" w:rsidRDefault="00C341EF" w:rsidP="00E320B2"/>
        </w:tc>
        <w:tc>
          <w:tcPr>
            <w:tcW w:w="1775" w:type="dxa"/>
            <w:tcBorders>
              <w:top w:val="single" w:sz="4" w:space="0" w:color="auto"/>
              <w:left w:val="single" w:sz="4" w:space="0" w:color="auto"/>
              <w:bottom w:val="single" w:sz="4" w:space="0" w:color="auto"/>
              <w:right w:val="single" w:sz="4" w:space="0" w:color="auto"/>
            </w:tcBorders>
          </w:tcPr>
          <w:p w14:paraId="0BD0F67C" w14:textId="77777777" w:rsidR="00C341EF" w:rsidRPr="003D485E" w:rsidRDefault="00C341EF" w:rsidP="00E320B2"/>
        </w:tc>
        <w:tc>
          <w:tcPr>
            <w:tcW w:w="0" w:type="auto"/>
            <w:tcBorders>
              <w:top w:val="single" w:sz="4" w:space="0" w:color="auto"/>
              <w:left w:val="single" w:sz="4" w:space="0" w:color="auto"/>
              <w:bottom w:val="single" w:sz="4" w:space="0" w:color="auto"/>
              <w:right w:val="single" w:sz="4" w:space="0" w:color="auto"/>
            </w:tcBorders>
          </w:tcPr>
          <w:p w14:paraId="6A8CA76B" w14:textId="77777777" w:rsidR="00C341EF" w:rsidRPr="003D485E" w:rsidRDefault="00C341EF" w:rsidP="00E320B2"/>
        </w:tc>
      </w:tr>
      <w:tr w:rsidR="00C341EF" w:rsidRPr="003D485E" w14:paraId="633DA48C" w14:textId="77777777" w:rsidTr="00C341EF">
        <w:trPr>
          <w:trHeight w:val="262"/>
        </w:trPr>
        <w:tc>
          <w:tcPr>
            <w:tcW w:w="0" w:type="auto"/>
            <w:tcBorders>
              <w:top w:val="single" w:sz="4" w:space="0" w:color="auto"/>
              <w:left w:val="single" w:sz="4" w:space="0" w:color="auto"/>
              <w:bottom w:val="single" w:sz="4" w:space="0" w:color="auto"/>
              <w:right w:val="single" w:sz="4" w:space="0" w:color="auto"/>
            </w:tcBorders>
          </w:tcPr>
          <w:p w14:paraId="5C7B30C5" w14:textId="77777777" w:rsidR="00C341EF" w:rsidRPr="003D485E" w:rsidRDefault="00C341EF" w:rsidP="00E320B2"/>
        </w:tc>
        <w:tc>
          <w:tcPr>
            <w:tcW w:w="0" w:type="auto"/>
            <w:tcBorders>
              <w:top w:val="single" w:sz="4" w:space="0" w:color="auto"/>
              <w:left w:val="single" w:sz="4" w:space="0" w:color="auto"/>
              <w:bottom w:val="single" w:sz="4" w:space="0" w:color="auto"/>
              <w:right w:val="single" w:sz="4" w:space="0" w:color="auto"/>
            </w:tcBorders>
            <w:vAlign w:val="center"/>
          </w:tcPr>
          <w:p w14:paraId="7D0AEEA6" w14:textId="77777777" w:rsidR="00C341EF" w:rsidRPr="003D485E" w:rsidRDefault="00C341EF" w:rsidP="00E320B2">
            <w:pPr>
              <w:jc w:val="center"/>
            </w:pPr>
          </w:p>
        </w:tc>
        <w:tc>
          <w:tcPr>
            <w:tcW w:w="1482" w:type="dxa"/>
            <w:tcBorders>
              <w:top w:val="single" w:sz="4" w:space="0" w:color="auto"/>
              <w:left w:val="single" w:sz="4" w:space="0" w:color="auto"/>
              <w:bottom w:val="single" w:sz="4" w:space="0" w:color="auto"/>
              <w:right w:val="single" w:sz="4" w:space="0" w:color="auto"/>
            </w:tcBorders>
          </w:tcPr>
          <w:p w14:paraId="27724487" w14:textId="77777777" w:rsidR="00C341EF" w:rsidRPr="003D485E" w:rsidRDefault="00C341EF" w:rsidP="00E320B2"/>
        </w:tc>
        <w:tc>
          <w:tcPr>
            <w:tcW w:w="1482" w:type="dxa"/>
            <w:tcBorders>
              <w:top w:val="single" w:sz="4" w:space="0" w:color="auto"/>
              <w:left w:val="single" w:sz="4" w:space="0" w:color="auto"/>
              <w:bottom w:val="single" w:sz="4" w:space="0" w:color="auto"/>
              <w:right w:val="single" w:sz="4" w:space="0" w:color="auto"/>
            </w:tcBorders>
          </w:tcPr>
          <w:p w14:paraId="65BBAA02" w14:textId="77777777" w:rsidR="00C341EF" w:rsidRPr="003D485E" w:rsidRDefault="00C341EF" w:rsidP="00E320B2"/>
        </w:tc>
        <w:tc>
          <w:tcPr>
            <w:tcW w:w="1775" w:type="dxa"/>
            <w:tcBorders>
              <w:top w:val="single" w:sz="4" w:space="0" w:color="auto"/>
              <w:left w:val="single" w:sz="4" w:space="0" w:color="auto"/>
              <w:bottom w:val="single" w:sz="4" w:space="0" w:color="auto"/>
              <w:right w:val="single" w:sz="4" w:space="0" w:color="auto"/>
            </w:tcBorders>
          </w:tcPr>
          <w:p w14:paraId="6B760D0E" w14:textId="77777777" w:rsidR="00C341EF" w:rsidRPr="003D485E" w:rsidRDefault="00C341EF" w:rsidP="00E320B2"/>
        </w:tc>
        <w:tc>
          <w:tcPr>
            <w:tcW w:w="0" w:type="auto"/>
            <w:tcBorders>
              <w:top w:val="single" w:sz="4" w:space="0" w:color="auto"/>
              <w:left w:val="single" w:sz="4" w:space="0" w:color="auto"/>
              <w:bottom w:val="single" w:sz="4" w:space="0" w:color="auto"/>
              <w:right w:val="single" w:sz="4" w:space="0" w:color="auto"/>
            </w:tcBorders>
          </w:tcPr>
          <w:p w14:paraId="2ADFB55E" w14:textId="77777777" w:rsidR="00C341EF" w:rsidRPr="003D485E" w:rsidRDefault="00C341EF" w:rsidP="00E320B2"/>
        </w:tc>
      </w:tr>
    </w:tbl>
    <w:p w14:paraId="4EDE810D" w14:textId="77777777" w:rsidR="00876584" w:rsidRPr="003D485E" w:rsidRDefault="00876584" w:rsidP="00876584">
      <w:pPr>
        <w:jc w:val="center"/>
      </w:pPr>
    </w:p>
    <w:p w14:paraId="4909A2AB" w14:textId="77777777" w:rsidR="00876584" w:rsidRPr="003D485E" w:rsidRDefault="00876584" w:rsidP="00876584"/>
    <w:p w14:paraId="11B256E3" w14:textId="77777777" w:rsidR="00876584" w:rsidRPr="003D485E" w:rsidRDefault="00876584" w:rsidP="00876584">
      <w:pPr>
        <w:jc w:val="center"/>
        <w:rPr>
          <w:b/>
          <w:szCs w:val="28"/>
        </w:rPr>
      </w:pPr>
    </w:p>
    <w:p w14:paraId="01BBF100" w14:textId="77777777" w:rsidR="00876584" w:rsidRPr="003D485E" w:rsidRDefault="00876584" w:rsidP="00876584"/>
    <w:p w14:paraId="221938C3" w14:textId="77777777" w:rsidR="00876584" w:rsidRPr="003D485E" w:rsidRDefault="00876584" w:rsidP="00876584"/>
    <w:p w14:paraId="3CA34751" w14:textId="77777777" w:rsidR="00876584" w:rsidRPr="003D485E" w:rsidRDefault="00876584" w:rsidP="00876584">
      <w:pPr>
        <w:keepNext/>
        <w:ind w:firstLine="706"/>
        <w:jc w:val="both"/>
        <w:outlineLvl w:val="2"/>
        <w:rPr>
          <w:rFonts w:ascii="Arial" w:hAnsi="Arial"/>
          <w:bCs/>
          <w:sz w:val="28"/>
          <w:szCs w:val="28"/>
        </w:rPr>
      </w:pPr>
      <w:r w:rsidRPr="003D485E">
        <w:rPr>
          <w:b/>
          <w:bCs/>
          <w:sz w:val="28"/>
          <w:szCs w:val="28"/>
        </w:rPr>
        <w:t>Представитель, имеющий полномочия подписать Заявку на участие</w:t>
      </w:r>
      <w:r w:rsidR="00550FE9">
        <w:rPr>
          <w:b/>
          <w:bCs/>
          <w:sz w:val="28"/>
          <w:szCs w:val="28"/>
        </w:rPr>
        <w:t xml:space="preserve"> </w:t>
      </w:r>
      <w:r w:rsidRPr="003D485E">
        <w:rPr>
          <w:b/>
          <w:bCs/>
          <w:sz w:val="28"/>
          <w:szCs w:val="28"/>
        </w:rPr>
        <w:t>от</w:t>
      </w:r>
      <w:r w:rsidR="00550FE9">
        <w:rPr>
          <w:b/>
          <w:bCs/>
          <w:sz w:val="28"/>
          <w:szCs w:val="28"/>
        </w:rPr>
        <w:t xml:space="preserve"> </w:t>
      </w:r>
      <w:r w:rsidRPr="003D485E">
        <w:rPr>
          <w:b/>
          <w:bCs/>
          <w:sz w:val="28"/>
          <w:szCs w:val="28"/>
        </w:rPr>
        <w:t xml:space="preserve">имени </w:t>
      </w:r>
      <w:r w:rsidR="00550FE9">
        <w:rPr>
          <w:b/>
          <w:bCs/>
          <w:sz w:val="28"/>
          <w:szCs w:val="28"/>
        </w:rPr>
        <w:t>__</w:t>
      </w:r>
      <w:r w:rsidRPr="003D485E">
        <w:rPr>
          <w:b/>
          <w:bCs/>
          <w:sz w:val="28"/>
          <w:szCs w:val="28"/>
        </w:rPr>
        <w:t>________________________________________________</w:t>
      </w:r>
    </w:p>
    <w:p w14:paraId="5EF3BAED" w14:textId="77777777" w:rsidR="00876584" w:rsidRPr="003D485E" w:rsidRDefault="00876584" w:rsidP="00876584">
      <w:pPr>
        <w:tabs>
          <w:tab w:val="left" w:pos="8640"/>
        </w:tabs>
        <w:jc w:val="center"/>
        <w:rPr>
          <w:i/>
        </w:rPr>
      </w:pPr>
      <w:r w:rsidRPr="003D485E">
        <w:rPr>
          <w:i/>
        </w:rPr>
        <w:t>(наименование претендента)</w:t>
      </w:r>
    </w:p>
    <w:p w14:paraId="47570165" w14:textId="77777777" w:rsidR="00876584" w:rsidRPr="003D485E" w:rsidRDefault="00876584" w:rsidP="00876584">
      <w:pPr>
        <w:rPr>
          <w:sz w:val="28"/>
          <w:szCs w:val="28"/>
          <w:lang w:eastAsia="ru-RU"/>
        </w:rPr>
      </w:pPr>
      <w:r w:rsidRPr="003D485E">
        <w:rPr>
          <w:sz w:val="28"/>
          <w:szCs w:val="28"/>
          <w:lang w:eastAsia="ru-RU"/>
        </w:rPr>
        <w:t>____________________________________</w:t>
      </w:r>
      <w:r w:rsidR="00F82552">
        <w:rPr>
          <w:sz w:val="28"/>
          <w:szCs w:val="28"/>
          <w:lang w:eastAsia="ru-RU"/>
        </w:rPr>
        <w:t>______________________________</w:t>
      </w:r>
    </w:p>
    <w:p w14:paraId="6FDD5DB9" w14:textId="77777777" w:rsidR="00876584" w:rsidRPr="003D485E" w:rsidRDefault="00876584" w:rsidP="00876584">
      <w:pPr>
        <w:rPr>
          <w:i/>
        </w:rPr>
      </w:pPr>
      <w:r w:rsidRPr="003D485E">
        <w:rPr>
          <w:i/>
        </w:rPr>
        <w:t xml:space="preserve">       М.П.</w:t>
      </w:r>
      <w:r w:rsidRPr="003D485E">
        <w:rPr>
          <w:i/>
        </w:rPr>
        <w:tab/>
      </w:r>
      <w:r w:rsidRPr="003D485E">
        <w:rPr>
          <w:i/>
        </w:rPr>
        <w:tab/>
      </w:r>
      <w:r w:rsidRPr="003D485E">
        <w:rPr>
          <w:i/>
        </w:rPr>
        <w:tab/>
        <w:t>(должность, подпись, ФИО)</w:t>
      </w:r>
    </w:p>
    <w:p w14:paraId="1A6180D7" w14:textId="77777777" w:rsidR="00876584" w:rsidRPr="003D485E" w:rsidRDefault="00E320B2" w:rsidP="00876584">
      <w:pPr>
        <w:rPr>
          <w:sz w:val="28"/>
          <w:szCs w:val="28"/>
          <w:lang w:eastAsia="ru-RU"/>
        </w:rPr>
      </w:pPr>
      <w:r>
        <w:rPr>
          <w:sz w:val="28"/>
          <w:szCs w:val="28"/>
          <w:lang w:eastAsia="ru-RU"/>
        </w:rPr>
        <w:t>«</w:t>
      </w:r>
      <w:r w:rsidR="00876584" w:rsidRPr="003D485E">
        <w:rPr>
          <w:sz w:val="28"/>
          <w:szCs w:val="28"/>
          <w:lang w:eastAsia="ru-RU"/>
        </w:rPr>
        <w:t>____</w:t>
      </w:r>
      <w:r>
        <w:rPr>
          <w:sz w:val="28"/>
          <w:szCs w:val="28"/>
          <w:lang w:eastAsia="ru-RU"/>
        </w:rPr>
        <w:t>»</w:t>
      </w:r>
      <w:r w:rsidR="00876584" w:rsidRPr="003D485E">
        <w:rPr>
          <w:sz w:val="28"/>
          <w:szCs w:val="28"/>
          <w:lang w:eastAsia="ru-RU"/>
        </w:rPr>
        <w:t xml:space="preserve"> _________ 201__ г.</w:t>
      </w:r>
    </w:p>
    <w:p w14:paraId="29986AAF" w14:textId="77777777" w:rsidR="00876584" w:rsidRPr="003D485E" w:rsidRDefault="00876584" w:rsidP="00876584"/>
    <w:p w14:paraId="5741865A" w14:textId="77777777" w:rsidR="00876584" w:rsidRPr="003D485E" w:rsidRDefault="00876584" w:rsidP="00876584">
      <w:pPr>
        <w:suppressAutoHyphens w:val="0"/>
        <w:rPr>
          <w:rFonts w:cs="Arial"/>
          <w:b/>
          <w:bCs/>
          <w:i/>
          <w:iCs/>
          <w:sz w:val="28"/>
          <w:szCs w:val="28"/>
        </w:rPr>
      </w:pPr>
      <w:r w:rsidRPr="003D485E">
        <w:br w:type="page"/>
      </w:r>
    </w:p>
    <w:p w14:paraId="07CC0F2E" w14:textId="77777777" w:rsidR="001504B4" w:rsidRPr="003D485E" w:rsidRDefault="001504B4" w:rsidP="001504B4">
      <w:pPr>
        <w:keepNext/>
        <w:numPr>
          <w:ilvl w:val="0"/>
          <w:numId w:val="8"/>
        </w:numPr>
        <w:tabs>
          <w:tab w:val="clear" w:pos="432"/>
        </w:tabs>
        <w:ind w:left="0" w:firstLine="0"/>
        <w:jc w:val="right"/>
        <w:outlineLvl w:val="0"/>
        <w:rPr>
          <w:rFonts w:cs="Arial"/>
          <w:bCs/>
          <w:i/>
          <w:iCs/>
          <w:sz w:val="28"/>
          <w:szCs w:val="28"/>
        </w:rPr>
      </w:pPr>
      <w:r w:rsidRPr="003D485E">
        <w:rPr>
          <w:bCs/>
          <w:sz w:val="28"/>
          <w:szCs w:val="28"/>
        </w:rPr>
        <w:lastRenderedPageBreak/>
        <w:t xml:space="preserve">Приложение № </w:t>
      </w:r>
      <w:r>
        <w:rPr>
          <w:rFonts w:cs="Arial"/>
          <w:bCs/>
          <w:i/>
          <w:iCs/>
          <w:sz w:val="28"/>
          <w:szCs w:val="28"/>
        </w:rPr>
        <w:t>5</w:t>
      </w:r>
    </w:p>
    <w:p w14:paraId="3A6EFB14" w14:textId="77777777" w:rsidR="001504B4" w:rsidRPr="003D485E" w:rsidRDefault="001504B4" w:rsidP="001504B4">
      <w:pPr>
        <w:keepNext/>
        <w:numPr>
          <w:ilvl w:val="0"/>
          <w:numId w:val="8"/>
        </w:numPr>
        <w:tabs>
          <w:tab w:val="clear" w:pos="432"/>
        </w:tabs>
        <w:ind w:left="0" w:firstLine="0"/>
        <w:jc w:val="right"/>
        <w:rPr>
          <w:rFonts w:cs="Arial"/>
          <w:bCs/>
          <w:i/>
          <w:iCs/>
          <w:sz w:val="28"/>
          <w:szCs w:val="28"/>
        </w:rPr>
      </w:pPr>
      <w:r w:rsidRPr="003D485E">
        <w:rPr>
          <w:bCs/>
          <w:sz w:val="28"/>
          <w:szCs w:val="28"/>
        </w:rPr>
        <w:t>к документации о закупке</w:t>
      </w:r>
    </w:p>
    <w:p w14:paraId="4EA2FDEA" w14:textId="77777777" w:rsidR="004E083B" w:rsidRPr="004E083B" w:rsidRDefault="004E083B" w:rsidP="004E083B">
      <w:pPr>
        <w:rPr>
          <w:rFonts w:eastAsia="MS Mincho"/>
          <w:sz w:val="28"/>
          <w:szCs w:val="28"/>
        </w:rPr>
      </w:pPr>
    </w:p>
    <w:p w14:paraId="5DF3D711" w14:textId="77777777" w:rsidR="004E083B" w:rsidRPr="001504B4" w:rsidRDefault="004E083B" w:rsidP="001504B4">
      <w:pPr>
        <w:jc w:val="center"/>
        <w:outlineLvl w:val="1"/>
        <w:rPr>
          <w:rFonts w:eastAsia="MS Mincho"/>
          <w:sz w:val="48"/>
          <w:szCs w:val="48"/>
        </w:rPr>
      </w:pPr>
      <w:r w:rsidRPr="001504B4">
        <w:rPr>
          <w:rFonts w:eastAsia="MS Mincho"/>
          <w:sz w:val="48"/>
          <w:szCs w:val="48"/>
        </w:rPr>
        <w:t>ПРОЕКТ ДОГОВОРА</w:t>
      </w:r>
    </w:p>
    <w:p w14:paraId="6E8E97F1" w14:textId="77777777" w:rsidR="004E083B" w:rsidRPr="004E083B" w:rsidRDefault="004E083B" w:rsidP="004E083B">
      <w:pPr>
        <w:jc w:val="center"/>
        <w:rPr>
          <w:rFonts w:eastAsia="MS Mincho"/>
          <w:b/>
          <w:sz w:val="60"/>
          <w:szCs w:val="60"/>
        </w:rPr>
      </w:pPr>
    </w:p>
    <w:p w14:paraId="6F67E08C" w14:textId="77777777" w:rsidR="004E083B" w:rsidRPr="004E083B" w:rsidRDefault="004E083B" w:rsidP="004E083B">
      <w:pPr>
        <w:jc w:val="both"/>
        <w:rPr>
          <w:rFonts w:ascii="Arial" w:eastAsia="MS Mincho" w:hAnsi="Arial" w:cs="Arial"/>
          <w:b/>
          <w:sz w:val="26"/>
        </w:rPr>
      </w:pPr>
      <w:r w:rsidRPr="004E083B">
        <w:rPr>
          <w:rFonts w:ascii="Arial" w:eastAsia="MS Mincho" w:hAnsi="Arial" w:cs="Arial"/>
          <w:b/>
          <w:sz w:val="26"/>
        </w:rPr>
        <w:t>ДОГОВОР СТРАХОВАНИЯ</w:t>
      </w:r>
      <w:r w:rsidRPr="004E083B">
        <w:rPr>
          <w:rFonts w:ascii="Arial" w:eastAsia="MS Mincho" w:hAnsi="Arial" w:cs="Arial"/>
          <w:sz w:val="26"/>
        </w:rPr>
        <w:t> </w:t>
      </w:r>
      <w:r w:rsidRPr="004E083B">
        <w:rPr>
          <w:rFonts w:ascii="Arial" w:eastAsia="MS Mincho" w:hAnsi="Arial" w:cs="Arial"/>
          <w:b/>
          <w:sz w:val="26"/>
        </w:rPr>
        <w:t>№ </w:t>
      </w:r>
      <w:r w:rsidRPr="004E083B">
        <w:rPr>
          <w:rFonts w:ascii="Arial" w:eastAsia="MS Mincho" w:hAnsi="Arial" w:cs="Arial"/>
          <w:sz w:val="26"/>
        </w:rPr>
        <w:t xml:space="preserve"> </w:t>
      </w:r>
      <w:r w:rsidRPr="004E083B">
        <w:rPr>
          <w:rFonts w:ascii="Arial" w:eastAsia="MS Mincho" w:hAnsi="Arial" w:cs="Arial"/>
          <w:b/>
          <w:sz w:val="26"/>
        </w:rPr>
        <w:t>______________/_____________</w:t>
      </w:r>
    </w:p>
    <w:p w14:paraId="7F1E5F8E" w14:textId="77777777" w:rsidR="004E083B" w:rsidRPr="004E083B" w:rsidRDefault="004E083B" w:rsidP="004E083B">
      <w:pPr>
        <w:jc w:val="both"/>
        <w:rPr>
          <w:rFonts w:ascii="Arial" w:eastAsia="MS Mincho" w:hAnsi="Arial"/>
          <w:sz w:val="60"/>
        </w:rPr>
      </w:pPr>
      <w:r w:rsidRPr="004E083B">
        <w:rPr>
          <w:rFonts w:ascii="Arial" w:eastAsia="MS Mincho" w:hAnsi="Arial" w:cs="Arial"/>
          <w:b/>
          <w:sz w:val="26"/>
        </w:rPr>
        <w:t xml:space="preserve"> </w:t>
      </w:r>
      <w:r w:rsidRPr="004E083B">
        <w:rPr>
          <w:rFonts w:ascii="Arial" w:eastAsia="MS Mincho" w:hAnsi="Arial"/>
          <w:sz w:val="26"/>
          <w:lang w:val="en-US"/>
        </w:rPr>
        <w:t>POLICY No</w:t>
      </w:r>
      <w:r w:rsidRPr="004E083B">
        <w:rPr>
          <w:rFonts w:ascii="Arial" w:eastAsia="MS Mincho" w:hAnsi="Arial" w:cs="Arial"/>
          <w:sz w:val="26"/>
        </w:rPr>
        <w:t>.</w:t>
      </w:r>
      <w:r w:rsidRPr="004E083B">
        <w:rPr>
          <w:rFonts w:ascii="Arial" w:eastAsia="MS Mincho" w:hAnsi="Arial"/>
          <w:sz w:val="26"/>
          <w:lang w:val="en-US"/>
        </w:rPr>
        <w:t> </w:t>
      </w:r>
      <w:r w:rsidRPr="004E083B">
        <w:rPr>
          <w:rFonts w:ascii="Arial" w:eastAsia="MS Mincho" w:hAnsi="Arial" w:cs="Arial"/>
          <w:sz w:val="26"/>
        </w:rPr>
        <w:t xml:space="preserve"> _________________</w:t>
      </w:r>
    </w:p>
    <w:p w14:paraId="4B44BECD" w14:textId="77777777" w:rsidR="004E083B" w:rsidRPr="004E083B" w:rsidRDefault="004E083B" w:rsidP="004E083B">
      <w:pPr>
        <w:spacing w:after="120" w:line="240" w:lineRule="exact"/>
        <w:ind w:firstLine="709"/>
        <w:jc w:val="both"/>
        <w:rPr>
          <w:rFonts w:ascii="Arial" w:hAnsi="Arial" w:cs="Arial"/>
          <w:spacing w:val="-3"/>
          <w:sz w:val="18"/>
          <w:szCs w:val="18"/>
        </w:rPr>
      </w:pPr>
      <w:r w:rsidRPr="004E083B">
        <w:rPr>
          <w:rFonts w:ascii="Arial" w:hAnsi="Arial" w:cs="Arial"/>
          <w:b/>
          <w:spacing w:val="-3"/>
          <w:sz w:val="18"/>
          <w:szCs w:val="18"/>
        </w:rPr>
        <w:t>Страхование ответственности директоров, должностных лиц и компаний</w:t>
      </w:r>
      <w:r w:rsidRPr="004E083B">
        <w:rPr>
          <w:rFonts w:ascii="Arial" w:hAnsi="Arial"/>
          <w:b/>
          <w:spacing w:val="-3"/>
          <w:sz w:val="18"/>
          <w:lang w:val="en-US"/>
        </w:rPr>
        <w:t> </w:t>
      </w:r>
      <w:r w:rsidRPr="004E083B">
        <w:rPr>
          <w:rFonts w:ascii="Arial" w:hAnsi="Arial" w:cs="Arial"/>
          <w:spacing w:val="-3"/>
          <w:sz w:val="18"/>
          <w:szCs w:val="18"/>
        </w:rPr>
        <w:t>/</w:t>
      </w:r>
      <w:r w:rsidRPr="004E083B">
        <w:rPr>
          <w:rFonts w:ascii="Arial" w:hAnsi="Arial"/>
          <w:spacing w:val="-3"/>
          <w:sz w:val="18"/>
          <w:lang w:val="en-US"/>
        </w:rPr>
        <w:t> Directors</w:t>
      </w:r>
      <w:r w:rsidRPr="004E083B">
        <w:rPr>
          <w:rFonts w:ascii="Arial" w:hAnsi="Arial" w:cs="Arial"/>
          <w:spacing w:val="-3"/>
          <w:sz w:val="18"/>
          <w:szCs w:val="18"/>
        </w:rPr>
        <w:t xml:space="preserve">, </w:t>
      </w:r>
      <w:r w:rsidRPr="004E083B">
        <w:rPr>
          <w:rFonts w:ascii="Arial" w:hAnsi="Arial"/>
          <w:spacing w:val="-3"/>
          <w:sz w:val="18"/>
          <w:lang w:val="en-US"/>
        </w:rPr>
        <w:t>Officers</w:t>
      </w:r>
      <w:r w:rsidRPr="004E083B">
        <w:rPr>
          <w:rFonts w:ascii="Arial" w:hAnsi="Arial" w:cs="Arial"/>
          <w:spacing w:val="-3"/>
          <w:sz w:val="18"/>
          <w:szCs w:val="18"/>
        </w:rPr>
        <w:t xml:space="preserve"> </w:t>
      </w:r>
      <w:r w:rsidRPr="004E083B">
        <w:rPr>
          <w:rFonts w:ascii="Arial" w:hAnsi="Arial"/>
          <w:spacing w:val="-3"/>
          <w:sz w:val="18"/>
          <w:lang w:val="en-US"/>
        </w:rPr>
        <w:t>and</w:t>
      </w:r>
      <w:r w:rsidRPr="004E083B">
        <w:rPr>
          <w:rFonts w:ascii="Arial" w:hAnsi="Arial" w:cs="Arial"/>
          <w:spacing w:val="-3"/>
          <w:sz w:val="18"/>
          <w:szCs w:val="18"/>
        </w:rPr>
        <w:t xml:space="preserve"> </w:t>
      </w:r>
      <w:r w:rsidRPr="004E083B">
        <w:rPr>
          <w:rFonts w:ascii="Arial" w:hAnsi="Arial"/>
          <w:spacing w:val="-3"/>
          <w:sz w:val="18"/>
          <w:lang w:val="en-US"/>
        </w:rPr>
        <w:t>Companies</w:t>
      </w:r>
      <w:r w:rsidRPr="004E083B">
        <w:rPr>
          <w:rFonts w:ascii="Arial" w:hAnsi="Arial" w:cs="Arial"/>
          <w:spacing w:val="-3"/>
          <w:sz w:val="18"/>
          <w:szCs w:val="18"/>
        </w:rPr>
        <w:t xml:space="preserve"> </w:t>
      </w:r>
      <w:r w:rsidRPr="004E083B">
        <w:rPr>
          <w:rFonts w:ascii="Arial" w:hAnsi="Arial"/>
          <w:spacing w:val="-3"/>
          <w:sz w:val="18"/>
          <w:lang w:val="en-US"/>
        </w:rPr>
        <w:t>Liability</w:t>
      </w:r>
      <w:r w:rsidRPr="004E083B">
        <w:rPr>
          <w:rFonts w:ascii="Arial" w:hAnsi="Arial" w:cs="Arial"/>
          <w:spacing w:val="-3"/>
          <w:sz w:val="18"/>
          <w:szCs w:val="18"/>
        </w:rPr>
        <w:t xml:space="preserve"> </w:t>
      </w:r>
      <w:r w:rsidRPr="004E083B">
        <w:rPr>
          <w:rFonts w:ascii="Arial" w:hAnsi="Arial"/>
          <w:spacing w:val="-3"/>
          <w:sz w:val="18"/>
          <w:lang w:val="en-US"/>
        </w:rPr>
        <w:t>Insurance</w:t>
      </w:r>
    </w:p>
    <w:p w14:paraId="27588DD3" w14:textId="77777777" w:rsidR="004E083B" w:rsidRPr="004E083B" w:rsidRDefault="004E083B" w:rsidP="004E083B">
      <w:pPr>
        <w:spacing w:after="360"/>
        <w:ind w:firstLine="709"/>
        <w:jc w:val="both"/>
        <w:rPr>
          <w:rFonts w:ascii="Arial" w:hAnsi="Arial"/>
          <w:spacing w:val="-3"/>
          <w:sz w:val="18"/>
        </w:rPr>
      </w:pPr>
      <w:r w:rsidRPr="004E083B">
        <w:rPr>
          <w:rFonts w:ascii="Arial" w:hAnsi="Arial" w:cs="Arial"/>
          <w:b/>
          <w:spacing w:val="-3"/>
          <w:sz w:val="18"/>
          <w:szCs w:val="18"/>
        </w:rPr>
        <w:t>Россия</w:t>
      </w:r>
      <w:r w:rsidRPr="004E083B">
        <w:rPr>
          <w:rFonts w:ascii="Arial" w:hAnsi="Arial"/>
          <w:b/>
          <w:spacing w:val="-3"/>
          <w:sz w:val="18"/>
        </w:rPr>
        <w:t xml:space="preserve">, </w:t>
      </w:r>
      <w:r w:rsidRPr="004E083B">
        <w:rPr>
          <w:rFonts w:ascii="Arial" w:hAnsi="Arial" w:cs="Arial"/>
          <w:b/>
          <w:spacing w:val="-3"/>
          <w:sz w:val="18"/>
          <w:szCs w:val="18"/>
        </w:rPr>
        <w:t>г</w:t>
      </w:r>
      <w:r w:rsidRPr="004E083B">
        <w:rPr>
          <w:rFonts w:ascii="Arial" w:hAnsi="Arial"/>
          <w:b/>
          <w:spacing w:val="-3"/>
          <w:sz w:val="18"/>
        </w:rPr>
        <w:t>.</w:t>
      </w:r>
      <w:r w:rsidRPr="004E083B">
        <w:rPr>
          <w:rFonts w:ascii="Arial" w:hAnsi="Arial" w:cs="Arial"/>
          <w:b/>
          <w:spacing w:val="-3"/>
          <w:sz w:val="18"/>
          <w:szCs w:val="18"/>
          <w:lang w:val="en-US"/>
        </w:rPr>
        <w:t> </w:t>
      </w:r>
      <w:r w:rsidRPr="004E083B">
        <w:rPr>
          <w:rFonts w:ascii="Arial" w:hAnsi="Arial" w:cs="Arial"/>
          <w:b/>
          <w:sz w:val="18"/>
          <w:szCs w:val="18"/>
        </w:rPr>
        <w:t>Москва</w:t>
      </w:r>
      <w:r w:rsidRPr="004E083B">
        <w:rPr>
          <w:rFonts w:ascii="Arial" w:hAnsi="Arial"/>
          <w:b/>
          <w:sz w:val="18"/>
        </w:rPr>
        <w:t xml:space="preserve">, </w:t>
      </w:r>
      <w:r w:rsidR="00E320B2">
        <w:rPr>
          <w:rFonts w:ascii="Arial" w:hAnsi="Arial"/>
          <w:b/>
          <w:sz w:val="18"/>
        </w:rPr>
        <w:t>«</w:t>
      </w:r>
      <w:r w:rsidRPr="004E083B">
        <w:rPr>
          <w:rFonts w:ascii="Arial" w:hAnsi="Arial" w:cs="Arial"/>
          <w:b/>
          <w:sz w:val="18"/>
          <w:szCs w:val="18"/>
          <w:highlight w:val="yellow"/>
        </w:rPr>
        <w:t>__</w:t>
      </w:r>
      <w:r w:rsidR="00E320B2">
        <w:rPr>
          <w:rFonts w:ascii="Arial" w:hAnsi="Arial" w:cs="Arial"/>
          <w:b/>
          <w:sz w:val="18"/>
          <w:szCs w:val="18"/>
        </w:rPr>
        <w:t>»</w:t>
      </w:r>
      <w:r w:rsidRPr="004E083B">
        <w:rPr>
          <w:rFonts w:ascii="Arial" w:hAnsi="Arial" w:cs="Arial"/>
          <w:b/>
          <w:sz w:val="18"/>
          <w:szCs w:val="18"/>
        </w:rPr>
        <w:t xml:space="preserve"> </w:t>
      </w:r>
      <w:r>
        <w:rPr>
          <w:rFonts w:ascii="Arial" w:hAnsi="Arial" w:cs="Arial"/>
          <w:b/>
          <w:sz w:val="18"/>
          <w:szCs w:val="18"/>
        </w:rPr>
        <w:t>июля</w:t>
      </w:r>
      <w:r w:rsidRPr="004E083B">
        <w:rPr>
          <w:rFonts w:ascii="Arial" w:hAnsi="Arial"/>
          <w:b/>
          <w:sz w:val="18"/>
        </w:rPr>
        <w:t xml:space="preserve"> </w:t>
      </w:r>
      <w:r w:rsidRPr="004E083B">
        <w:rPr>
          <w:rFonts w:ascii="Arial" w:hAnsi="Arial"/>
          <w:b/>
          <w:spacing w:val="-3"/>
          <w:sz w:val="18"/>
        </w:rPr>
        <w:t>201</w:t>
      </w:r>
      <w:r w:rsidRPr="00EA16E0">
        <w:rPr>
          <w:rFonts w:ascii="Arial" w:hAnsi="Arial"/>
          <w:b/>
          <w:spacing w:val="-3"/>
          <w:sz w:val="18"/>
        </w:rPr>
        <w:t>8</w:t>
      </w:r>
      <w:r w:rsidRPr="004E083B">
        <w:rPr>
          <w:rFonts w:ascii="Arial" w:hAnsi="Arial" w:cs="Arial"/>
          <w:b/>
          <w:spacing w:val="-3"/>
          <w:sz w:val="18"/>
          <w:szCs w:val="18"/>
          <w:lang w:val="en-US"/>
        </w:rPr>
        <w:t> </w:t>
      </w:r>
      <w:r w:rsidRPr="004E083B">
        <w:rPr>
          <w:rFonts w:ascii="Arial" w:hAnsi="Arial" w:cs="Arial"/>
          <w:b/>
          <w:spacing w:val="-3"/>
          <w:sz w:val="18"/>
          <w:szCs w:val="18"/>
        </w:rPr>
        <w:t>г</w:t>
      </w:r>
      <w:r w:rsidRPr="004E083B">
        <w:rPr>
          <w:rFonts w:ascii="Arial" w:hAnsi="Arial"/>
          <w:b/>
          <w:spacing w:val="-3"/>
          <w:sz w:val="18"/>
        </w:rPr>
        <w:t>.</w:t>
      </w:r>
      <w:r w:rsidRPr="004E083B">
        <w:rPr>
          <w:rFonts w:ascii="Arial" w:hAnsi="Arial" w:cs="Arial"/>
          <w:b/>
          <w:spacing w:val="-3"/>
          <w:sz w:val="18"/>
          <w:szCs w:val="18"/>
          <w:lang w:val="en-US"/>
        </w:rPr>
        <w:t> </w:t>
      </w:r>
      <w:r w:rsidRPr="004E083B">
        <w:rPr>
          <w:rFonts w:ascii="Arial" w:hAnsi="Arial"/>
          <w:spacing w:val="-3"/>
          <w:sz w:val="18"/>
        </w:rPr>
        <w:t>/</w:t>
      </w:r>
      <w:r w:rsidRPr="004E083B">
        <w:rPr>
          <w:rFonts w:ascii="Arial" w:hAnsi="Arial" w:cs="Arial"/>
          <w:spacing w:val="-3"/>
          <w:sz w:val="18"/>
          <w:szCs w:val="18"/>
          <w:lang w:val="en-US"/>
        </w:rPr>
        <w:t> Russia</w:t>
      </w:r>
      <w:r w:rsidRPr="004E083B">
        <w:rPr>
          <w:rFonts w:ascii="Arial" w:hAnsi="Arial"/>
          <w:spacing w:val="-3"/>
          <w:sz w:val="18"/>
        </w:rPr>
        <w:t xml:space="preserve">, </w:t>
      </w:r>
      <w:r w:rsidRPr="004E083B">
        <w:rPr>
          <w:rFonts w:ascii="Arial" w:hAnsi="Arial" w:cs="Arial"/>
          <w:spacing w:val="-3"/>
          <w:sz w:val="18"/>
          <w:szCs w:val="18"/>
          <w:lang w:val="en-US"/>
        </w:rPr>
        <w:t>Moscow</w:t>
      </w:r>
      <w:r w:rsidRPr="004E083B">
        <w:rPr>
          <w:rFonts w:ascii="Arial" w:hAnsi="Arial"/>
          <w:spacing w:val="-3"/>
          <w:sz w:val="18"/>
        </w:rPr>
        <w:t xml:space="preserve">, </w:t>
      </w:r>
      <w:r w:rsidRPr="004E083B">
        <w:rPr>
          <w:rFonts w:ascii="Arial" w:hAnsi="Arial" w:cs="Arial"/>
          <w:sz w:val="18"/>
          <w:szCs w:val="18"/>
        </w:rPr>
        <w:t xml:space="preserve"> </w:t>
      </w:r>
      <w:r w:rsidRPr="004E083B">
        <w:rPr>
          <w:rFonts w:ascii="Arial" w:hAnsi="Arial" w:cs="Arial"/>
          <w:sz w:val="18"/>
          <w:szCs w:val="18"/>
          <w:highlight w:val="yellow"/>
        </w:rPr>
        <w:t>__</w:t>
      </w:r>
      <w:r w:rsidRPr="004E083B">
        <w:rPr>
          <w:rFonts w:ascii="Arial" w:hAnsi="Arial" w:cs="Arial"/>
          <w:sz w:val="18"/>
          <w:szCs w:val="18"/>
        </w:rPr>
        <w:t xml:space="preserve">, </w:t>
      </w:r>
      <w:r w:rsidR="00574A15" w:rsidRPr="005B4BAE">
        <w:rPr>
          <w:rFonts w:ascii="Arial" w:hAnsi="Arial" w:cs="Arial"/>
          <w:sz w:val="18"/>
          <w:szCs w:val="18"/>
          <w:lang w:val="en-US"/>
        </w:rPr>
        <w:t>July</w:t>
      </w:r>
      <w:r w:rsidRPr="004E083B">
        <w:rPr>
          <w:rFonts w:ascii="Arial" w:hAnsi="Arial" w:cs="Arial"/>
          <w:sz w:val="18"/>
          <w:szCs w:val="18"/>
        </w:rPr>
        <w:t xml:space="preserve"> </w:t>
      </w:r>
      <w:r w:rsidRPr="004E083B">
        <w:rPr>
          <w:rFonts w:ascii="Arial" w:hAnsi="Arial"/>
          <w:spacing w:val="-3"/>
          <w:sz w:val="18"/>
        </w:rPr>
        <w:t>201</w:t>
      </w:r>
      <w:r w:rsidR="00132859" w:rsidRPr="00EA16E0">
        <w:rPr>
          <w:rFonts w:ascii="Arial" w:hAnsi="Arial"/>
          <w:spacing w:val="-3"/>
          <w:sz w:val="18"/>
        </w:rPr>
        <w:t>8</w:t>
      </w:r>
    </w:p>
    <w:p w14:paraId="0B4598D8" w14:textId="77777777" w:rsidR="004E083B" w:rsidRPr="004E083B" w:rsidRDefault="004E083B" w:rsidP="004E083B">
      <w:pPr>
        <w:spacing w:after="120"/>
        <w:ind w:firstLine="709"/>
        <w:jc w:val="both"/>
        <w:rPr>
          <w:rFonts w:ascii="Arial" w:hAnsi="Arial" w:cs="Arial"/>
          <w:b/>
          <w:caps/>
          <w:spacing w:val="-3"/>
          <w:sz w:val="18"/>
          <w:szCs w:val="18"/>
          <w:u w:val="single"/>
        </w:rPr>
      </w:pPr>
      <w:r w:rsidRPr="004E083B">
        <w:rPr>
          <w:rFonts w:ascii="Arial" w:hAnsi="Arial" w:cs="Arial"/>
          <w:b/>
          <w:caps/>
          <w:spacing w:val="-3"/>
          <w:sz w:val="18"/>
          <w:szCs w:val="18"/>
          <w:u w:val="single"/>
        </w:rPr>
        <w:t>Декларация / </w:t>
      </w:r>
      <w:r w:rsidRPr="004E083B">
        <w:rPr>
          <w:rFonts w:ascii="Arial" w:hAnsi="Arial" w:cs="Arial"/>
          <w:caps/>
          <w:spacing w:val="-3"/>
          <w:sz w:val="18"/>
          <w:szCs w:val="18"/>
          <w:u w:val="single"/>
        </w:rPr>
        <w:t>Declarations</w:t>
      </w:r>
    </w:p>
    <w:p w14:paraId="08054AFF" w14:textId="77777777" w:rsidR="004E083B" w:rsidRPr="004E083B" w:rsidRDefault="004E083B" w:rsidP="004E083B">
      <w:pPr>
        <w:spacing w:after="120"/>
        <w:ind w:right="28" w:firstLine="709"/>
        <w:jc w:val="both"/>
        <w:rPr>
          <w:rFonts w:ascii="Arial" w:hAnsi="Arial" w:cs="Arial"/>
          <w:sz w:val="18"/>
          <w:szCs w:val="18"/>
          <w:lang w:val="en-US"/>
        </w:rPr>
      </w:pPr>
      <w:r w:rsidRPr="004E083B">
        <w:rPr>
          <w:rFonts w:ascii="Arial" w:hAnsi="Arial" w:cs="Arial"/>
          <w:b/>
          <w:sz w:val="18"/>
          <w:szCs w:val="18"/>
        </w:rPr>
        <w:t xml:space="preserve">Все слова и словосочетания, написанные в настоящей декларации (далее </w:t>
      </w:r>
      <w:r w:rsidR="00E320B2">
        <w:rPr>
          <w:rFonts w:ascii="Arial" w:hAnsi="Arial" w:cs="Arial"/>
          <w:b/>
          <w:sz w:val="18"/>
          <w:szCs w:val="18"/>
        </w:rPr>
        <w:t>«</w:t>
      </w:r>
      <w:r w:rsidRPr="004E083B">
        <w:rPr>
          <w:rFonts w:ascii="Arial" w:hAnsi="Arial" w:cs="Arial"/>
          <w:b/>
          <w:sz w:val="18"/>
          <w:szCs w:val="18"/>
        </w:rPr>
        <w:t>Декларация</w:t>
      </w:r>
      <w:r w:rsidR="00E320B2">
        <w:rPr>
          <w:rFonts w:ascii="Arial" w:hAnsi="Arial" w:cs="Arial"/>
          <w:b/>
          <w:sz w:val="18"/>
          <w:szCs w:val="18"/>
        </w:rPr>
        <w:t>»</w:t>
      </w:r>
      <w:r w:rsidRPr="004E083B">
        <w:rPr>
          <w:rFonts w:ascii="Arial" w:hAnsi="Arial" w:cs="Arial"/>
          <w:b/>
          <w:sz w:val="18"/>
          <w:szCs w:val="18"/>
        </w:rPr>
        <w:t>) с заглавной буквы и не определенные в ней, имеют значения, указанные в разделе </w:t>
      </w:r>
      <w:r w:rsidRPr="004E083B">
        <w:rPr>
          <w:rFonts w:ascii="Arial" w:hAnsi="Arial" w:cs="Arial"/>
          <w:sz w:val="18"/>
          <w:szCs w:val="18"/>
        </w:rPr>
        <w:fldChar w:fldCharType="begin"/>
      </w:r>
      <w:r w:rsidRPr="004E083B">
        <w:rPr>
          <w:rFonts w:ascii="Arial" w:hAnsi="Arial" w:cs="Arial"/>
          <w:sz w:val="18"/>
          <w:szCs w:val="18"/>
        </w:rPr>
        <w:instrText xml:space="preserve"> REF _Ref257643925 \r \h  \* MERGEFORMAT </w:instrText>
      </w:r>
      <w:r w:rsidRPr="004E083B">
        <w:rPr>
          <w:rFonts w:ascii="Arial" w:hAnsi="Arial" w:cs="Arial"/>
          <w:sz w:val="18"/>
          <w:szCs w:val="18"/>
        </w:rPr>
      </w:r>
      <w:r w:rsidRPr="004E083B">
        <w:rPr>
          <w:rFonts w:ascii="Arial" w:hAnsi="Arial" w:cs="Arial"/>
          <w:sz w:val="18"/>
          <w:szCs w:val="18"/>
        </w:rPr>
        <w:fldChar w:fldCharType="separate"/>
      </w:r>
      <w:r w:rsidR="009F7332">
        <w:rPr>
          <w:rFonts w:ascii="Arial" w:hAnsi="Arial" w:cs="Arial"/>
          <w:sz w:val="18"/>
          <w:szCs w:val="18"/>
        </w:rPr>
        <w:t>2</w:t>
      </w:r>
      <w:r w:rsidRPr="004E083B">
        <w:rPr>
          <w:rFonts w:ascii="Arial" w:hAnsi="Arial" w:cs="Arial"/>
          <w:sz w:val="18"/>
          <w:szCs w:val="18"/>
        </w:rPr>
        <w:fldChar w:fldCharType="end"/>
      </w:r>
      <w:r w:rsidRPr="004E083B">
        <w:rPr>
          <w:rFonts w:ascii="Arial" w:hAnsi="Arial" w:cs="Arial"/>
          <w:b/>
          <w:sz w:val="18"/>
          <w:szCs w:val="18"/>
        </w:rPr>
        <w:t xml:space="preserve"> Полисных условий страхования ответственности директоров, должностных лиц и компаний (далее </w:t>
      </w:r>
      <w:r w:rsidR="00E320B2">
        <w:rPr>
          <w:rFonts w:ascii="Arial" w:hAnsi="Arial" w:cs="Arial"/>
          <w:b/>
          <w:sz w:val="18"/>
          <w:szCs w:val="18"/>
        </w:rPr>
        <w:t>«</w:t>
      </w:r>
      <w:r w:rsidRPr="004E083B">
        <w:rPr>
          <w:rFonts w:ascii="Arial" w:hAnsi="Arial" w:cs="Arial"/>
          <w:b/>
          <w:sz w:val="18"/>
          <w:szCs w:val="18"/>
        </w:rPr>
        <w:t>Полисные условия</w:t>
      </w:r>
      <w:r w:rsidR="00E320B2">
        <w:rPr>
          <w:rFonts w:ascii="Arial" w:hAnsi="Arial" w:cs="Arial"/>
          <w:b/>
          <w:sz w:val="18"/>
          <w:szCs w:val="18"/>
        </w:rPr>
        <w:t>»</w:t>
      </w:r>
      <w:r w:rsidRPr="004E083B">
        <w:rPr>
          <w:rFonts w:ascii="Arial" w:hAnsi="Arial" w:cs="Arial"/>
          <w:b/>
          <w:sz w:val="18"/>
          <w:szCs w:val="18"/>
        </w:rPr>
        <w:t>), являющихся приложением № 1 к настоящей Декларации и неотъемлемой частью Договора</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w:t>
      </w:r>
      <w:r w:rsidRPr="004E083B">
        <w:rPr>
          <w:rFonts w:ascii="Arial" w:hAnsi="Arial" w:cs="Arial"/>
          <w:sz w:val="18"/>
          <w:szCs w:val="18"/>
          <w:lang w:val="en-US"/>
        </w:rPr>
        <w:t>/</w:t>
      </w:r>
      <w:r w:rsidRPr="004E083B">
        <w:rPr>
          <w:rFonts w:ascii="Arial" w:hAnsi="Arial" w:cs="Arial"/>
          <w:b/>
          <w:sz w:val="18"/>
          <w:szCs w:val="18"/>
          <w:lang w:val="en-US"/>
        </w:rPr>
        <w:t> </w:t>
      </w:r>
      <w:r w:rsidRPr="004E083B">
        <w:rPr>
          <w:rFonts w:ascii="Arial" w:hAnsi="Arial" w:cs="Arial"/>
          <w:sz w:val="18"/>
          <w:szCs w:val="18"/>
          <w:lang w:val="en-US"/>
        </w:rPr>
        <w:t>Capitalized words and phrases used but not defined in these declarations (hereinafter the “Declarations”) shall have the same meanings ascribed thereto in Section </w:t>
      </w:r>
      <w:r w:rsidRPr="004E083B">
        <w:rPr>
          <w:rFonts w:ascii="Arial" w:hAnsi="Arial" w:cs="Arial"/>
          <w:sz w:val="18"/>
          <w:szCs w:val="18"/>
        </w:rPr>
        <w:fldChar w:fldCharType="begin"/>
      </w:r>
      <w:r w:rsidRPr="004E083B">
        <w:rPr>
          <w:rFonts w:ascii="Arial" w:hAnsi="Arial" w:cs="Arial"/>
          <w:sz w:val="18"/>
          <w:szCs w:val="18"/>
          <w:lang w:val="en-US"/>
        </w:rPr>
        <w:instrText xml:space="preserve"> REF _Ref257644181 \r \h  \* MERGEFORMAT </w:instrText>
      </w:r>
      <w:r w:rsidRPr="004E083B">
        <w:rPr>
          <w:rFonts w:ascii="Arial" w:hAnsi="Arial" w:cs="Arial"/>
          <w:sz w:val="18"/>
          <w:szCs w:val="18"/>
        </w:rPr>
      </w:r>
      <w:r w:rsidRPr="004E083B">
        <w:rPr>
          <w:rFonts w:ascii="Arial" w:hAnsi="Arial" w:cs="Arial"/>
          <w:sz w:val="18"/>
          <w:szCs w:val="18"/>
        </w:rPr>
        <w:fldChar w:fldCharType="separate"/>
      </w:r>
      <w:r w:rsidR="009F7332">
        <w:rPr>
          <w:rFonts w:ascii="Arial" w:hAnsi="Arial" w:cs="Arial"/>
          <w:sz w:val="18"/>
          <w:szCs w:val="18"/>
          <w:lang w:val="en-US"/>
        </w:rPr>
        <w:t>2</w:t>
      </w:r>
      <w:r w:rsidRPr="004E083B">
        <w:rPr>
          <w:rFonts w:ascii="Arial" w:hAnsi="Arial" w:cs="Arial"/>
          <w:sz w:val="18"/>
          <w:szCs w:val="18"/>
        </w:rPr>
        <w:fldChar w:fldCharType="end"/>
      </w:r>
      <w:r w:rsidRPr="004E083B">
        <w:rPr>
          <w:rFonts w:ascii="Arial" w:hAnsi="Arial" w:cs="Arial"/>
          <w:sz w:val="18"/>
          <w:szCs w:val="18"/>
          <w:lang w:val="en-US"/>
        </w:rPr>
        <w:t xml:space="preserve"> of the Directors, Officers and Companies Liability Insurance Policy Form attached as Appendix 1 hereto (hereinafter the “Policy Form”), which shall form an integral part of the Policy.</w:t>
      </w:r>
    </w:p>
    <w:p w14:paraId="4E1AD8C6" w14:textId="77777777" w:rsidR="004E083B" w:rsidRPr="004E083B" w:rsidRDefault="004E083B" w:rsidP="004E083B">
      <w:pPr>
        <w:spacing w:after="120"/>
        <w:ind w:right="28" w:firstLine="709"/>
        <w:jc w:val="both"/>
        <w:rPr>
          <w:rFonts w:ascii="Arial" w:hAnsi="Arial" w:cs="Arial"/>
          <w:sz w:val="18"/>
          <w:szCs w:val="18"/>
          <w:lang w:val="en-US"/>
        </w:rPr>
      </w:pPr>
      <w:r w:rsidRPr="004E083B">
        <w:rPr>
          <w:rFonts w:ascii="Arial" w:hAnsi="Arial" w:cs="Arial"/>
          <w:b/>
          <w:sz w:val="18"/>
          <w:szCs w:val="18"/>
          <w:lang w:val="en-US"/>
        </w:rPr>
        <w:t>____________________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качестве</w:t>
      </w:r>
      <w:r w:rsidRPr="004E083B">
        <w:rPr>
          <w:rFonts w:ascii="Arial" w:hAnsi="Arial" w:cs="Arial"/>
          <w:b/>
          <w:sz w:val="18"/>
          <w:szCs w:val="18"/>
          <w:lang w:val="en-US"/>
        </w:rPr>
        <w:t xml:space="preserve"> </w:t>
      </w:r>
      <w:r w:rsidRPr="004E083B">
        <w:rPr>
          <w:rFonts w:ascii="Arial" w:hAnsi="Arial" w:cs="Arial"/>
          <w:b/>
          <w:sz w:val="18"/>
          <w:szCs w:val="18"/>
        </w:rPr>
        <w:t>страховщика</w:t>
      </w:r>
      <w:r w:rsidRPr="004E083B">
        <w:rPr>
          <w:rFonts w:ascii="Arial" w:hAnsi="Arial" w:cs="Arial"/>
          <w:b/>
          <w:sz w:val="18"/>
          <w:szCs w:val="18"/>
          <w:lang w:val="en-US"/>
        </w:rPr>
        <w:t xml:space="preserve">) </w:t>
      </w:r>
      <w:r w:rsidRPr="004E083B">
        <w:rPr>
          <w:rFonts w:ascii="Arial" w:hAnsi="Arial" w:cs="Arial"/>
          <w:b/>
          <w:sz w:val="18"/>
          <w:szCs w:val="18"/>
        </w:rPr>
        <w:t>и</w:t>
      </w:r>
      <w:r w:rsidRPr="004E083B">
        <w:rPr>
          <w:rFonts w:ascii="Arial" w:hAnsi="Arial" w:cs="Arial"/>
          <w:b/>
          <w:sz w:val="18"/>
          <w:szCs w:val="18"/>
          <w:lang w:val="en-US"/>
        </w:rPr>
        <w:t xml:space="preserve"> </w:t>
      </w:r>
      <w:r w:rsidRPr="004E083B">
        <w:rPr>
          <w:rFonts w:ascii="Arial" w:hAnsi="Arial" w:cs="Arial"/>
          <w:b/>
          <w:sz w:val="18"/>
          <w:szCs w:val="18"/>
        </w:rPr>
        <w:t>ПАО</w:t>
      </w:r>
      <w:r w:rsidRPr="004E083B">
        <w:rPr>
          <w:rFonts w:ascii="Arial" w:hAnsi="Arial" w:cs="Arial"/>
          <w:b/>
          <w:sz w:val="18"/>
          <w:szCs w:val="18"/>
          <w:lang w:val="en-US"/>
        </w:rPr>
        <w:t xml:space="preserve"> </w:t>
      </w:r>
      <w:r w:rsidR="00E320B2">
        <w:rPr>
          <w:rFonts w:ascii="Arial" w:hAnsi="Arial" w:cs="Arial"/>
          <w:b/>
          <w:sz w:val="18"/>
          <w:szCs w:val="18"/>
          <w:lang w:val="en-US"/>
        </w:rPr>
        <w:t>«</w:t>
      </w:r>
      <w:r w:rsidRPr="004E083B">
        <w:rPr>
          <w:rFonts w:ascii="Arial" w:hAnsi="Arial" w:cs="Arial"/>
          <w:b/>
          <w:sz w:val="18"/>
          <w:szCs w:val="18"/>
        </w:rPr>
        <w:t>ТрансКонтейнер</w:t>
      </w:r>
      <w:r w:rsidR="00E320B2">
        <w:rPr>
          <w:rFonts w:ascii="Arial" w:hAnsi="Arial" w:cs="Arial"/>
          <w:b/>
          <w:sz w:val="18"/>
          <w:szCs w:val="18"/>
          <w:lang w:val="en-US"/>
        </w:rPr>
        <w:t>»</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качестве</w:t>
      </w:r>
      <w:r w:rsidRPr="004E083B">
        <w:rPr>
          <w:rFonts w:ascii="Arial" w:hAnsi="Arial" w:cs="Arial"/>
          <w:b/>
          <w:sz w:val="18"/>
          <w:szCs w:val="18"/>
          <w:lang w:val="en-US"/>
        </w:rPr>
        <w:t xml:space="preserve"> </w:t>
      </w:r>
      <w:r w:rsidRPr="004E083B">
        <w:rPr>
          <w:rFonts w:ascii="Arial" w:hAnsi="Arial" w:cs="Arial"/>
          <w:b/>
          <w:sz w:val="18"/>
          <w:szCs w:val="18"/>
        </w:rPr>
        <w:t>страхователя</w:t>
      </w:r>
      <w:r w:rsidRPr="004E083B">
        <w:rPr>
          <w:rFonts w:ascii="Arial" w:hAnsi="Arial" w:cs="Arial"/>
          <w:b/>
          <w:sz w:val="18"/>
          <w:szCs w:val="18"/>
          <w:lang w:val="en-US"/>
        </w:rPr>
        <w:t xml:space="preserve">) </w:t>
      </w:r>
      <w:r w:rsidRPr="004E083B">
        <w:rPr>
          <w:rFonts w:ascii="Arial" w:hAnsi="Arial" w:cs="Arial"/>
          <w:b/>
          <w:sz w:val="18"/>
          <w:szCs w:val="18"/>
        </w:rPr>
        <w:t>заключили</w:t>
      </w:r>
      <w:r w:rsidRPr="004E083B">
        <w:rPr>
          <w:rFonts w:ascii="Arial" w:hAnsi="Arial" w:cs="Arial"/>
          <w:b/>
          <w:sz w:val="18"/>
          <w:szCs w:val="18"/>
          <w:lang w:val="en-US"/>
        </w:rPr>
        <w:t xml:space="preserve"> </w:t>
      </w:r>
      <w:r w:rsidRPr="004E083B">
        <w:rPr>
          <w:rFonts w:ascii="Arial" w:hAnsi="Arial" w:cs="Arial"/>
          <w:b/>
          <w:sz w:val="18"/>
          <w:szCs w:val="18"/>
        </w:rPr>
        <w:t>Договор</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на</w:t>
      </w:r>
      <w:r w:rsidRPr="004E083B">
        <w:rPr>
          <w:rFonts w:ascii="Arial" w:hAnsi="Arial" w:cs="Arial"/>
          <w:b/>
          <w:sz w:val="18"/>
          <w:szCs w:val="18"/>
          <w:lang w:val="en-US"/>
        </w:rPr>
        <w:t xml:space="preserve"> </w:t>
      </w:r>
      <w:r w:rsidRPr="004E083B">
        <w:rPr>
          <w:rFonts w:ascii="Arial" w:hAnsi="Arial" w:cs="Arial"/>
          <w:b/>
          <w:sz w:val="18"/>
          <w:szCs w:val="18"/>
        </w:rPr>
        <w:t>изложенных</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нем</w:t>
      </w:r>
      <w:r w:rsidRPr="004E083B">
        <w:rPr>
          <w:rFonts w:ascii="Arial" w:hAnsi="Arial" w:cs="Arial"/>
          <w:b/>
          <w:sz w:val="18"/>
          <w:szCs w:val="18"/>
          <w:lang w:val="en-US"/>
        </w:rPr>
        <w:t xml:space="preserve"> </w:t>
      </w:r>
      <w:r w:rsidRPr="004E083B">
        <w:rPr>
          <w:rFonts w:ascii="Arial" w:hAnsi="Arial" w:cs="Arial"/>
          <w:b/>
          <w:sz w:val="18"/>
          <w:szCs w:val="18"/>
        </w:rPr>
        <w:t>условиях</w:t>
      </w:r>
      <w:r w:rsidRPr="004E083B">
        <w:rPr>
          <w:rFonts w:ascii="Arial" w:hAnsi="Arial" w:cs="Arial"/>
          <w:b/>
          <w:sz w:val="18"/>
          <w:szCs w:val="18"/>
          <w:lang w:val="en-US"/>
        </w:rPr>
        <w:t>. </w:t>
      </w:r>
      <w:r w:rsidRPr="004E083B">
        <w:rPr>
          <w:rFonts w:ascii="Arial" w:hAnsi="Arial" w:cs="Arial"/>
          <w:sz w:val="18"/>
          <w:szCs w:val="18"/>
          <w:lang w:val="en-US"/>
        </w:rPr>
        <w:t xml:space="preserve">/ __________________ (as insurer) and PJSC </w:t>
      </w:r>
      <w:r w:rsidR="00E320B2">
        <w:rPr>
          <w:rFonts w:ascii="Arial" w:hAnsi="Arial" w:cs="Arial"/>
          <w:sz w:val="18"/>
          <w:szCs w:val="18"/>
          <w:lang w:val="en-US"/>
        </w:rPr>
        <w:t>«</w:t>
      </w:r>
      <w:r w:rsidRPr="004E083B">
        <w:rPr>
          <w:rFonts w:ascii="Arial" w:hAnsi="Arial" w:cs="Arial"/>
          <w:sz w:val="18"/>
          <w:szCs w:val="18"/>
          <w:lang w:val="en-US"/>
        </w:rPr>
        <w:t>TransContainer</w:t>
      </w:r>
      <w:r w:rsidR="00E320B2">
        <w:rPr>
          <w:rFonts w:ascii="Arial" w:hAnsi="Arial" w:cs="Arial"/>
          <w:sz w:val="18"/>
          <w:szCs w:val="18"/>
          <w:lang w:val="en-US"/>
        </w:rPr>
        <w:t>»</w:t>
      </w:r>
      <w:r w:rsidRPr="004E083B">
        <w:rPr>
          <w:rFonts w:ascii="Arial" w:hAnsi="Arial" w:cs="Arial"/>
          <w:sz w:val="18"/>
          <w:szCs w:val="18"/>
          <w:lang w:val="en-US"/>
        </w:rPr>
        <w:t xml:space="preserve"> (as policyholder) hereby enter into the Policy on the terms and conditions provided therein.</w:t>
      </w:r>
    </w:p>
    <w:p w14:paraId="76FB1059" w14:textId="77777777" w:rsidR="004E083B" w:rsidRPr="004E083B" w:rsidRDefault="004E083B" w:rsidP="004E083B">
      <w:pPr>
        <w:ind w:firstLine="709"/>
        <w:jc w:val="both"/>
        <w:rPr>
          <w:rFonts w:eastAsia="MS Mincho"/>
          <w:sz w:val="26"/>
          <w:lang w:val="en-US"/>
        </w:rPr>
      </w:pPr>
    </w:p>
    <w:p w14:paraId="18AF202B" w14:textId="77777777" w:rsidR="004E083B" w:rsidRPr="004E083B" w:rsidRDefault="004E083B" w:rsidP="00145DB9">
      <w:pPr>
        <w:spacing w:after="120" w:line="240" w:lineRule="exact"/>
        <w:ind w:firstLine="709"/>
        <w:jc w:val="both"/>
        <w:rPr>
          <w:rFonts w:ascii="Arial" w:hAnsi="Arial" w:cs="Arial"/>
          <w:b/>
          <w:sz w:val="18"/>
          <w:szCs w:val="18"/>
          <w:lang w:val="en-US"/>
        </w:rPr>
      </w:pPr>
      <w:r w:rsidRPr="004E083B">
        <w:rPr>
          <w:rFonts w:ascii="Arial" w:hAnsi="Arial" w:cs="Arial"/>
          <w:b/>
          <w:sz w:val="18"/>
          <w:szCs w:val="18"/>
          <w:u w:val="single"/>
        </w:rPr>
        <w:t>ПРЕДМЕТ</w:t>
      </w:r>
      <w:r w:rsidRPr="004E083B">
        <w:rPr>
          <w:rFonts w:ascii="Arial" w:hAnsi="Arial" w:cs="Arial"/>
          <w:b/>
          <w:sz w:val="18"/>
          <w:szCs w:val="18"/>
          <w:u w:val="single"/>
          <w:lang w:val="en-US"/>
        </w:rPr>
        <w:t xml:space="preserve"> </w:t>
      </w:r>
      <w:r w:rsidRPr="004E083B">
        <w:rPr>
          <w:rFonts w:ascii="Arial" w:hAnsi="Arial" w:cs="Arial"/>
          <w:b/>
          <w:sz w:val="18"/>
          <w:szCs w:val="18"/>
          <w:u w:val="single"/>
        </w:rPr>
        <w:t>ДОГОВОРА</w:t>
      </w:r>
      <w:r w:rsidRPr="004E083B">
        <w:rPr>
          <w:rFonts w:ascii="Arial" w:hAnsi="Arial" w:cs="Arial"/>
          <w:b/>
          <w:sz w:val="18"/>
          <w:szCs w:val="18"/>
          <w:u w:val="single"/>
          <w:lang w:val="en-US"/>
        </w:rPr>
        <w:t xml:space="preserve"> </w:t>
      </w:r>
      <w:r w:rsidRPr="004E083B">
        <w:rPr>
          <w:rFonts w:ascii="Arial" w:hAnsi="Arial" w:cs="Arial"/>
          <w:b/>
          <w:sz w:val="18"/>
          <w:szCs w:val="18"/>
          <w:u w:val="single"/>
        </w:rPr>
        <w:t>СТРАХОВАНИЯ</w:t>
      </w:r>
      <w:r w:rsidRPr="004E083B">
        <w:rPr>
          <w:rFonts w:ascii="Arial" w:hAnsi="Arial" w:cs="Arial"/>
          <w:b/>
          <w:sz w:val="18"/>
          <w:szCs w:val="18"/>
          <w:u w:val="single"/>
          <w:lang w:val="en-US"/>
        </w:rPr>
        <w:t> / </w:t>
      </w:r>
      <w:r w:rsidRPr="004E083B">
        <w:rPr>
          <w:rFonts w:ascii="Arial" w:hAnsi="Arial" w:cs="Arial"/>
          <w:sz w:val="18"/>
          <w:szCs w:val="18"/>
          <w:u w:val="single"/>
          <w:lang w:val="en-US"/>
        </w:rPr>
        <w:t>SUBJECT OF THE POLICY</w:t>
      </w:r>
    </w:p>
    <w:p w14:paraId="1171D296" w14:textId="77777777" w:rsidR="004E083B" w:rsidRPr="004E083B" w:rsidRDefault="004E083B" w:rsidP="004E083B">
      <w:pPr>
        <w:ind w:firstLine="709"/>
        <w:jc w:val="both"/>
        <w:rPr>
          <w:rFonts w:ascii="Arial" w:eastAsia="MS Mincho" w:hAnsi="Arial" w:cs="Arial"/>
          <w:sz w:val="18"/>
          <w:szCs w:val="18"/>
          <w:lang w:val="en-US"/>
        </w:rPr>
      </w:pPr>
      <w:r w:rsidRPr="004E083B">
        <w:rPr>
          <w:rFonts w:ascii="Arial" w:eastAsia="MS Mincho" w:hAnsi="Arial" w:cs="Arial"/>
          <w:b/>
          <w:sz w:val="18"/>
          <w:szCs w:val="18"/>
        </w:rPr>
        <w:t>С</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учетом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всех</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положений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Договора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Страховщик</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обязуется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при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наступлении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любого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из</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указанных</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настоящей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Декларации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страховых</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случаев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выплатить</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соответствии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Договором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страховое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возмещение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зависимости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от</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ситуации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соответствующему</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Застрахованному</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w:t>
      </w:r>
      <w:r w:rsidRPr="004E083B">
        <w:rPr>
          <w:rFonts w:ascii="Arial" w:eastAsia="MS Mincho" w:hAnsi="Arial" w:cs="Arial"/>
          <w:b/>
          <w:sz w:val="18"/>
          <w:szCs w:val="18"/>
          <w:lang w:val="en-US"/>
        </w:rPr>
        <w:t>/</w:t>
      </w:r>
      <w:r w:rsidRPr="004E083B">
        <w:rPr>
          <w:rFonts w:ascii="Arial" w:eastAsia="MS Mincho" w:hAnsi="Arial" w:cs="Arial"/>
          <w:b/>
          <w:sz w:val="18"/>
          <w:szCs w:val="18"/>
        </w:rPr>
        <w:t>или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любому</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другому</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лицу</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имеющему</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право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такое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возмещение</w:t>
      </w:r>
      <w:r w:rsidRPr="004E083B">
        <w:rPr>
          <w:rFonts w:ascii="Arial" w:eastAsia="MS Mincho" w:hAnsi="Arial" w:cs="Arial"/>
          <w:b/>
          <w:sz w:val="18"/>
          <w:szCs w:val="18"/>
          <w:lang w:val="en-US"/>
        </w:rPr>
        <w:t>. </w:t>
      </w:r>
      <w:r w:rsidRPr="004E083B">
        <w:rPr>
          <w:rFonts w:ascii="Arial" w:eastAsia="MS Mincho" w:hAnsi="Arial" w:cs="Arial"/>
          <w:sz w:val="18"/>
          <w:szCs w:val="18"/>
          <w:lang w:val="en-US"/>
        </w:rPr>
        <w:t>/ </w:t>
      </w:r>
      <w:r w:rsidRPr="004E083B">
        <w:rPr>
          <w:rFonts w:ascii="Arial" w:eastAsia="MS Mincho" w:hAnsi="Arial" w:cs="Arial"/>
          <w:sz w:val="18"/>
          <w:szCs w:val="18"/>
          <w:lang w:val="en-GB"/>
        </w:rPr>
        <w:t>Subject</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to</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all</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of</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the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conditions</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of</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the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Policy</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the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Insurer</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undertakes</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to</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pay</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the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insurance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coverage</w:t>
      </w:r>
      <w:r w:rsidRPr="004E083B">
        <w:rPr>
          <w:rFonts w:ascii="Arial" w:eastAsia="MS Mincho" w:hAnsi="Arial"/>
          <w:sz w:val="18"/>
          <w:lang w:val="en-US"/>
        </w:rPr>
        <w:t xml:space="preserve"> (</w:t>
      </w:r>
      <w:r w:rsidRPr="004E083B">
        <w:rPr>
          <w:rFonts w:ascii="Arial" w:eastAsia="MS Mincho" w:hAnsi="Arial" w:cs="Arial"/>
          <w:sz w:val="18"/>
          <w:szCs w:val="18"/>
          <w:lang w:val="en-GB"/>
        </w:rPr>
        <w:t>indemnification</w:t>
      </w:r>
      <w:r w:rsidRPr="004E083B">
        <w:rPr>
          <w:rFonts w:ascii="Arial" w:eastAsia="MS Mincho" w:hAnsi="Arial"/>
          <w:sz w:val="18"/>
          <w:lang w:val="en-US"/>
        </w:rPr>
        <w:t>)</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under</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the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Policy</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to</w:t>
      </w:r>
      <w:r w:rsidRPr="004E083B">
        <w:rPr>
          <w:rFonts w:ascii="Arial" w:eastAsia="MS Mincho" w:hAnsi="Arial"/>
          <w:sz w:val="18"/>
          <w:lang w:val="en-US"/>
        </w:rPr>
        <w:t xml:space="preserve"> (</w:t>
      </w:r>
      <w:r w:rsidRPr="004E083B">
        <w:rPr>
          <w:rFonts w:ascii="Arial" w:eastAsia="MS Mincho" w:hAnsi="Arial" w:cs="Arial"/>
          <w:sz w:val="18"/>
          <w:szCs w:val="18"/>
          <w:lang w:val="en-GB"/>
        </w:rPr>
        <w:t>as</w:t>
      </w:r>
      <w:r w:rsidRPr="004E083B">
        <w:rPr>
          <w:rFonts w:ascii="Arial" w:eastAsia="MS Mincho" w:hAnsi="Arial"/>
          <w:sz w:val="18"/>
          <w:lang w:val="en-US"/>
        </w:rPr>
        <w:t xml:space="preserve"> </w:t>
      </w:r>
      <w:r w:rsidRPr="004E083B">
        <w:rPr>
          <w:rFonts w:ascii="Arial" w:eastAsia="MS Mincho" w:hAnsi="Arial" w:cs="Arial"/>
          <w:sz w:val="18"/>
          <w:szCs w:val="18"/>
          <w:lang w:val="en-GB"/>
        </w:rPr>
        <w:t>the</w:t>
      </w:r>
      <w:r w:rsidRPr="004E083B">
        <w:rPr>
          <w:rFonts w:ascii="Arial" w:eastAsia="MS Mincho" w:hAnsi="Arial"/>
          <w:sz w:val="18"/>
          <w:lang w:val="en-US"/>
        </w:rPr>
        <w:t xml:space="preserve"> </w:t>
      </w:r>
      <w:r w:rsidRPr="004E083B">
        <w:rPr>
          <w:rFonts w:ascii="Arial" w:eastAsia="MS Mincho" w:hAnsi="Arial" w:cs="Arial"/>
          <w:sz w:val="18"/>
          <w:szCs w:val="18"/>
          <w:lang w:val="en-GB"/>
        </w:rPr>
        <w:t>case</w:t>
      </w:r>
      <w:r w:rsidRPr="004E083B">
        <w:rPr>
          <w:rFonts w:ascii="Arial" w:eastAsia="MS Mincho" w:hAnsi="Arial"/>
          <w:sz w:val="18"/>
          <w:lang w:val="en-US"/>
        </w:rPr>
        <w:t xml:space="preserve"> </w:t>
      </w:r>
      <w:r w:rsidRPr="004E083B">
        <w:rPr>
          <w:rFonts w:ascii="Arial" w:eastAsia="MS Mincho" w:hAnsi="Arial" w:cs="Arial"/>
          <w:sz w:val="18"/>
          <w:szCs w:val="18"/>
          <w:lang w:val="en-GB"/>
        </w:rPr>
        <w:t>may</w:t>
      </w:r>
      <w:r w:rsidRPr="004E083B">
        <w:rPr>
          <w:rFonts w:ascii="Arial" w:eastAsia="MS Mincho" w:hAnsi="Arial"/>
          <w:sz w:val="18"/>
          <w:lang w:val="en-US"/>
        </w:rPr>
        <w:t xml:space="preserve"> </w:t>
      </w:r>
      <w:r w:rsidRPr="004E083B">
        <w:rPr>
          <w:rFonts w:ascii="Arial" w:eastAsia="MS Mincho" w:hAnsi="Arial" w:cs="Arial"/>
          <w:sz w:val="18"/>
          <w:szCs w:val="18"/>
          <w:lang w:val="en-GB"/>
        </w:rPr>
        <w:t>be</w:t>
      </w:r>
      <w:r w:rsidRPr="004E083B">
        <w:rPr>
          <w:rFonts w:ascii="Arial" w:eastAsia="MS Mincho" w:hAnsi="Arial"/>
          <w:sz w:val="18"/>
          <w:lang w:val="en-US"/>
        </w:rPr>
        <w:t>)</w:t>
      </w:r>
      <w:r w:rsidRPr="004E083B">
        <w:rPr>
          <w:rFonts w:ascii="Arial" w:eastAsia="MS Mincho" w:hAnsi="Arial" w:cs="Arial"/>
          <w:sz w:val="18"/>
          <w:szCs w:val="18"/>
          <w:lang w:val="en-US"/>
        </w:rPr>
        <w:t xml:space="preserve"> the </w:t>
      </w:r>
      <w:r w:rsidRPr="004E083B">
        <w:rPr>
          <w:rFonts w:ascii="Arial" w:eastAsia="MS Mincho" w:hAnsi="Arial" w:cs="Arial"/>
          <w:sz w:val="18"/>
          <w:szCs w:val="18"/>
          <w:lang w:val="en-GB"/>
        </w:rPr>
        <w:t>respective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Insured</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and</w:t>
      </w:r>
      <w:r w:rsidRPr="004E083B">
        <w:rPr>
          <w:rFonts w:ascii="Arial" w:eastAsia="MS Mincho" w:hAnsi="Arial" w:cs="Arial"/>
          <w:sz w:val="18"/>
          <w:szCs w:val="18"/>
          <w:lang w:val="en-US"/>
        </w:rPr>
        <w:t>/</w:t>
      </w:r>
      <w:r w:rsidRPr="004E083B">
        <w:rPr>
          <w:rFonts w:ascii="Arial" w:eastAsia="MS Mincho" w:hAnsi="Arial" w:cs="Arial"/>
          <w:sz w:val="18"/>
          <w:szCs w:val="18"/>
          <w:lang w:val="en-GB"/>
        </w:rPr>
        <w:t>or</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any</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other</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person</w:t>
      </w:r>
      <w:r w:rsidRPr="004E083B">
        <w:rPr>
          <w:rFonts w:ascii="Arial" w:eastAsia="MS Mincho" w:hAnsi="Arial" w:cs="Arial"/>
          <w:sz w:val="18"/>
          <w:szCs w:val="18"/>
          <w:lang w:val="en-US"/>
        </w:rPr>
        <w:t xml:space="preserve"> or entity </w:t>
      </w:r>
      <w:r w:rsidRPr="004E083B">
        <w:rPr>
          <w:rFonts w:ascii="Arial" w:eastAsia="MS Mincho" w:hAnsi="Arial" w:cs="Arial"/>
          <w:sz w:val="18"/>
          <w:szCs w:val="18"/>
          <w:lang w:val="en-GB"/>
        </w:rPr>
        <w:t>entitled</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to</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such</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indemnification</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should</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any</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insured</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event</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specified</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in</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these</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Declarations</w:t>
      </w:r>
      <w:r w:rsidRPr="004E083B">
        <w:rPr>
          <w:rFonts w:ascii="Arial" w:eastAsia="MS Mincho" w:hAnsi="Arial" w:cs="Arial"/>
          <w:sz w:val="18"/>
          <w:szCs w:val="18"/>
          <w:lang w:val="en-US"/>
        </w:rPr>
        <w:t xml:space="preserve"> </w:t>
      </w:r>
      <w:r w:rsidRPr="004E083B">
        <w:rPr>
          <w:rFonts w:ascii="Arial" w:eastAsia="MS Mincho" w:hAnsi="Arial" w:cs="Arial"/>
          <w:sz w:val="18"/>
          <w:szCs w:val="18"/>
          <w:lang w:val="en-GB"/>
        </w:rPr>
        <w:t>occur</w:t>
      </w:r>
      <w:r w:rsidRPr="004E083B">
        <w:rPr>
          <w:rFonts w:ascii="Arial" w:eastAsia="MS Mincho" w:hAnsi="Arial" w:cs="Arial"/>
          <w:sz w:val="18"/>
          <w:szCs w:val="18"/>
          <w:lang w:val="en-US"/>
        </w:rPr>
        <w:t>.</w:t>
      </w:r>
    </w:p>
    <w:p w14:paraId="56A88A79" w14:textId="77777777" w:rsidR="004E083B" w:rsidRPr="004E083B" w:rsidRDefault="004E083B" w:rsidP="004E083B">
      <w:pPr>
        <w:ind w:firstLine="709"/>
        <w:jc w:val="both"/>
        <w:rPr>
          <w:rFonts w:ascii="Arial" w:eastAsia="MS Mincho" w:hAnsi="Arial" w:cs="Arial"/>
          <w:sz w:val="18"/>
          <w:szCs w:val="18"/>
          <w:lang w:val="en-US"/>
        </w:rPr>
      </w:pPr>
      <w:r w:rsidRPr="004E083B">
        <w:rPr>
          <w:rFonts w:ascii="Arial" w:eastAsia="MS Mincho" w:hAnsi="Arial" w:cs="Arial"/>
          <w:sz w:val="18"/>
          <w:szCs w:val="18"/>
        </w:rPr>
        <w:t>Выплата</w:t>
      </w:r>
      <w:r w:rsidRPr="004E083B">
        <w:rPr>
          <w:rFonts w:ascii="Arial" w:eastAsia="MS Mincho" w:hAnsi="Arial" w:cs="Arial"/>
          <w:sz w:val="18"/>
          <w:szCs w:val="18"/>
          <w:lang w:val="en-US"/>
        </w:rPr>
        <w:t xml:space="preserve"> </w:t>
      </w:r>
      <w:r w:rsidRPr="004E083B">
        <w:rPr>
          <w:rFonts w:ascii="Arial" w:eastAsia="MS Mincho" w:hAnsi="Arial" w:cs="Arial"/>
          <w:sz w:val="18"/>
          <w:szCs w:val="18"/>
        </w:rPr>
        <w:t>страхового</w:t>
      </w:r>
      <w:r w:rsidRPr="004E083B">
        <w:rPr>
          <w:rFonts w:ascii="Arial" w:eastAsia="MS Mincho" w:hAnsi="Arial" w:cs="Arial"/>
          <w:sz w:val="18"/>
          <w:szCs w:val="18"/>
          <w:lang w:val="en-US"/>
        </w:rPr>
        <w:t xml:space="preserve"> </w:t>
      </w:r>
      <w:r w:rsidRPr="004E083B">
        <w:rPr>
          <w:rFonts w:ascii="Arial" w:eastAsia="MS Mincho" w:hAnsi="Arial" w:cs="Arial"/>
          <w:sz w:val="18"/>
          <w:szCs w:val="18"/>
        </w:rPr>
        <w:t>возмещения</w:t>
      </w:r>
      <w:r w:rsidRPr="004E083B">
        <w:rPr>
          <w:rFonts w:ascii="Arial" w:eastAsia="MS Mincho" w:hAnsi="Arial" w:cs="Arial"/>
          <w:sz w:val="18"/>
          <w:szCs w:val="18"/>
          <w:lang w:val="en-US"/>
        </w:rPr>
        <w:t xml:space="preserve"> </w:t>
      </w:r>
      <w:r w:rsidRPr="004E083B">
        <w:rPr>
          <w:rFonts w:ascii="Arial" w:eastAsia="MS Mincho" w:hAnsi="Arial" w:cs="Arial"/>
          <w:sz w:val="18"/>
          <w:szCs w:val="18"/>
        </w:rPr>
        <w:t>производится</w:t>
      </w:r>
      <w:r w:rsidRPr="004E083B">
        <w:rPr>
          <w:rFonts w:ascii="Arial" w:eastAsia="MS Mincho" w:hAnsi="Arial" w:cs="Arial"/>
          <w:sz w:val="18"/>
          <w:szCs w:val="18"/>
          <w:lang w:val="en-US"/>
        </w:rPr>
        <w:t xml:space="preserve"> </w:t>
      </w:r>
      <w:r w:rsidRPr="004E083B">
        <w:rPr>
          <w:rFonts w:ascii="Arial" w:eastAsia="MS Mincho" w:hAnsi="Arial" w:cs="Arial"/>
          <w:sz w:val="18"/>
          <w:szCs w:val="18"/>
        </w:rPr>
        <w:t>в</w:t>
      </w:r>
      <w:r w:rsidRPr="004E083B">
        <w:rPr>
          <w:rFonts w:ascii="Arial" w:eastAsia="MS Mincho" w:hAnsi="Arial" w:cs="Arial"/>
          <w:sz w:val="18"/>
          <w:szCs w:val="18"/>
          <w:lang w:val="en-US"/>
        </w:rPr>
        <w:t xml:space="preserve"> </w:t>
      </w:r>
      <w:r w:rsidRPr="004E083B">
        <w:rPr>
          <w:rFonts w:ascii="Arial" w:eastAsia="MS Mincho" w:hAnsi="Arial" w:cs="Arial"/>
          <w:sz w:val="18"/>
          <w:szCs w:val="18"/>
        </w:rPr>
        <w:t>срок</w:t>
      </w:r>
      <w:r w:rsidRPr="004E083B">
        <w:rPr>
          <w:rFonts w:ascii="Arial" w:eastAsia="MS Mincho" w:hAnsi="Arial" w:cs="Arial"/>
          <w:sz w:val="18"/>
          <w:szCs w:val="18"/>
          <w:lang w:val="en-US"/>
        </w:rPr>
        <w:t xml:space="preserve"> </w:t>
      </w:r>
      <w:r w:rsidRPr="004E083B">
        <w:rPr>
          <w:rFonts w:ascii="Arial" w:eastAsia="MS Mincho" w:hAnsi="Arial" w:cs="Arial"/>
          <w:sz w:val="18"/>
          <w:szCs w:val="18"/>
        </w:rPr>
        <w:t>не</w:t>
      </w:r>
      <w:r w:rsidRPr="004E083B">
        <w:rPr>
          <w:rFonts w:ascii="Arial" w:eastAsia="MS Mincho" w:hAnsi="Arial" w:cs="Arial"/>
          <w:sz w:val="18"/>
          <w:szCs w:val="18"/>
          <w:lang w:val="en-US"/>
        </w:rPr>
        <w:t xml:space="preserve"> </w:t>
      </w:r>
      <w:r w:rsidRPr="004E083B">
        <w:rPr>
          <w:rFonts w:ascii="Arial" w:eastAsia="MS Mincho" w:hAnsi="Arial" w:cs="Arial"/>
          <w:sz w:val="18"/>
          <w:szCs w:val="18"/>
        </w:rPr>
        <w:t>более</w:t>
      </w:r>
      <w:r w:rsidRPr="004E083B">
        <w:rPr>
          <w:rFonts w:ascii="Arial" w:eastAsia="MS Mincho" w:hAnsi="Arial" w:cs="Arial"/>
          <w:sz w:val="18"/>
          <w:szCs w:val="18"/>
          <w:lang w:val="en-US"/>
        </w:rPr>
        <w:t xml:space="preserve"> 1 </w:t>
      </w:r>
      <w:r w:rsidRPr="004E083B">
        <w:rPr>
          <w:rFonts w:ascii="Arial" w:eastAsia="MS Mincho" w:hAnsi="Arial" w:cs="Arial"/>
          <w:sz w:val="18"/>
          <w:szCs w:val="18"/>
        </w:rPr>
        <w:t>месяца</w:t>
      </w:r>
      <w:r w:rsidRPr="004E083B">
        <w:rPr>
          <w:rFonts w:ascii="Arial" w:eastAsia="MS Mincho" w:hAnsi="Arial" w:cs="Arial"/>
          <w:sz w:val="18"/>
          <w:szCs w:val="18"/>
          <w:lang w:val="en-US"/>
        </w:rPr>
        <w:t xml:space="preserve"> (30 </w:t>
      </w:r>
      <w:r w:rsidRPr="004E083B">
        <w:rPr>
          <w:rFonts w:ascii="Arial" w:eastAsia="MS Mincho" w:hAnsi="Arial" w:cs="Arial"/>
          <w:sz w:val="18"/>
          <w:szCs w:val="18"/>
        </w:rPr>
        <w:t>дней</w:t>
      </w:r>
      <w:r w:rsidRPr="004E083B">
        <w:rPr>
          <w:rFonts w:ascii="Arial" w:eastAsia="MS Mincho" w:hAnsi="Arial" w:cs="Arial"/>
          <w:sz w:val="18"/>
          <w:szCs w:val="18"/>
          <w:lang w:val="en-US"/>
        </w:rPr>
        <w:t xml:space="preserve">) </w:t>
      </w:r>
      <w:r w:rsidRPr="004E083B">
        <w:rPr>
          <w:rFonts w:ascii="Arial" w:eastAsia="MS Mincho" w:hAnsi="Arial" w:cs="Arial"/>
          <w:sz w:val="18"/>
          <w:szCs w:val="18"/>
        </w:rPr>
        <w:t>с</w:t>
      </w:r>
      <w:r w:rsidRPr="004E083B">
        <w:rPr>
          <w:rFonts w:ascii="Arial" w:eastAsia="MS Mincho" w:hAnsi="Arial" w:cs="Arial"/>
          <w:sz w:val="18"/>
          <w:szCs w:val="18"/>
          <w:lang w:val="en-US"/>
        </w:rPr>
        <w:t xml:space="preserve"> </w:t>
      </w:r>
      <w:r w:rsidRPr="004E083B">
        <w:rPr>
          <w:rFonts w:ascii="Arial" w:eastAsia="MS Mincho" w:hAnsi="Arial" w:cs="Arial"/>
          <w:sz w:val="18"/>
          <w:szCs w:val="18"/>
        </w:rPr>
        <w:t>даты</w:t>
      </w:r>
      <w:r w:rsidRPr="004E083B">
        <w:rPr>
          <w:rFonts w:ascii="Arial" w:eastAsia="MS Mincho" w:hAnsi="Arial" w:cs="Arial"/>
          <w:sz w:val="18"/>
          <w:szCs w:val="18"/>
          <w:lang w:val="en-US"/>
        </w:rPr>
        <w:t xml:space="preserve"> </w:t>
      </w:r>
      <w:r w:rsidRPr="004E083B">
        <w:rPr>
          <w:rFonts w:ascii="Arial" w:eastAsia="MS Mincho" w:hAnsi="Arial" w:cs="Arial"/>
          <w:sz w:val="18"/>
          <w:szCs w:val="18"/>
        </w:rPr>
        <w:t>подписания</w:t>
      </w:r>
      <w:r w:rsidRPr="004E083B">
        <w:rPr>
          <w:rFonts w:ascii="Arial" w:eastAsia="MS Mincho" w:hAnsi="Arial" w:cs="Arial"/>
          <w:sz w:val="18"/>
          <w:szCs w:val="18"/>
          <w:lang w:val="en-US"/>
        </w:rPr>
        <w:t xml:space="preserve"> </w:t>
      </w:r>
      <w:r w:rsidRPr="004E083B">
        <w:rPr>
          <w:rFonts w:ascii="Arial" w:eastAsia="MS Mincho" w:hAnsi="Arial" w:cs="Arial"/>
          <w:sz w:val="18"/>
          <w:szCs w:val="18"/>
        </w:rPr>
        <w:t>акта</w:t>
      </w:r>
      <w:r w:rsidRPr="004E083B">
        <w:rPr>
          <w:rFonts w:ascii="Arial" w:eastAsia="MS Mincho" w:hAnsi="Arial" w:cs="Arial"/>
          <w:sz w:val="18"/>
          <w:szCs w:val="18"/>
          <w:lang w:val="en-US"/>
        </w:rPr>
        <w:t xml:space="preserve"> </w:t>
      </w:r>
      <w:r w:rsidRPr="004E083B">
        <w:rPr>
          <w:rFonts w:ascii="Arial" w:eastAsia="MS Mincho" w:hAnsi="Arial" w:cs="Arial"/>
          <w:sz w:val="18"/>
          <w:szCs w:val="18"/>
        </w:rPr>
        <w:t>о</w:t>
      </w:r>
      <w:r w:rsidRPr="004E083B">
        <w:rPr>
          <w:rFonts w:ascii="Arial" w:eastAsia="MS Mincho" w:hAnsi="Arial" w:cs="Arial"/>
          <w:sz w:val="18"/>
          <w:szCs w:val="18"/>
          <w:lang w:val="en-US"/>
        </w:rPr>
        <w:t xml:space="preserve"> </w:t>
      </w:r>
      <w:r w:rsidRPr="004E083B">
        <w:rPr>
          <w:rFonts w:ascii="Arial" w:eastAsia="MS Mincho" w:hAnsi="Arial" w:cs="Arial"/>
          <w:sz w:val="18"/>
          <w:szCs w:val="18"/>
        </w:rPr>
        <w:t>признании</w:t>
      </w:r>
      <w:r w:rsidRPr="004E083B">
        <w:rPr>
          <w:rFonts w:ascii="Arial" w:eastAsia="MS Mincho" w:hAnsi="Arial" w:cs="Arial"/>
          <w:sz w:val="18"/>
          <w:szCs w:val="18"/>
          <w:lang w:val="en-US"/>
        </w:rPr>
        <w:t xml:space="preserve"> </w:t>
      </w:r>
      <w:r w:rsidRPr="004E083B">
        <w:rPr>
          <w:rFonts w:ascii="Arial" w:eastAsia="MS Mincho" w:hAnsi="Arial" w:cs="Arial"/>
          <w:sz w:val="18"/>
          <w:szCs w:val="18"/>
        </w:rPr>
        <w:t>случая</w:t>
      </w:r>
      <w:r w:rsidRPr="004E083B">
        <w:rPr>
          <w:rFonts w:ascii="Arial" w:eastAsia="MS Mincho" w:hAnsi="Arial" w:cs="Arial"/>
          <w:sz w:val="18"/>
          <w:szCs w:val="18"/>
          <w:lang w:val="en-US"/>
        </w:rPr>
        <w:t xml:space="preserve"> </w:t>
      </w:r>
      <w:r w:rsidRPr="004E083B">
        <w:rPr>
          <w:rFonts w:ascii="Arial" w:eastAsia="MS Mincho" w:hAnsi="Arial" w:cs="Arial"/>
          <w:sz w:val="18"/>
          <w:szCs w:val="18"/>
        </w:rPr>
        <w:t>страховым</w:t>
      </w:r>
      <w:r w:rsidRPr="004E083B">
        <w:rPr>
          <w:rFonts w:ascii="Arial" w:eastAsia="MS Mincho" w:hAnsi="Arial" w:cs="Arial"/>
          <w:sz w:val="18"/>
          <w:szCs w:val="18"/>
          <w:lang w:val="en-US"/>
        </w:rPr>
        <w:t>. / Payment of insurance compensation shall be paid within 1 month (30 days) from the date of issue of the recognition of an insurance case.</w:t>
      </w:r>
    </w:p>
    <w:p w14:paraId="1AD536D3" w14:textId="77777777" w:rsidR="004E083B" w:rsidRPr="004E083B" w:rsidRDefault="004E083B" w:rsidP="004E083B">
      <w:pPr>
        <w:ind w:firstLine="709"/>
        <w:jc w:val="both"/>
        <w:rPr>
          <w:rFonts w:ascii="Arial" w:eastAsia="MS Mincho" w:hAnsi="Arial" w:cs="Arial"/>
          <w:sz w:val="18"/>
          <w:szCs w:val="18"/>
          <w:lang w:val="en-US"/>
        </w:rPr>
      </w:pPr>
    </w:p>
    <w:p w14:paraId="00A50197" w14:textId="77777777" w:rsidR="004E083B" w:rsidRPr="001B1949" w:rsidRDefault="004E083B" w:rsidP="004E083B">
      <w:pPr>
        <w:spacing w:after="240"/>
        <w:ind w:firstLine="709"/>
        <w:jc w:val="both"/>
        <w:rPr>
          <w:rFonts w:ascii="Arial" w:hAnsi="Arial"/>
          <w:sz w:val="18"/>
          <w:u w:val="single"/>
          <w:lang w:val="en-US"/>
        </w:rPr>
      </w:pPr>
      <w:r w:rsidRPr="004E083B">
        <w:rPr>
          <w:rFonts w:ascii="Arial" w:hAnsi="Arial" w:cs="Arial"/>
          <w:b/>
          <w:sz w:val="18"/>
          <w:szCs w:val="18"/>
          <w:u w:val="single"/>
        </w:rPr>
        <w:t>ОБЪЕКТЫ</w:t>
      </w:r>
      <w:r w:rsidRPr="001B1949">
        <w:rPr>
          <w:rFonts w:ascii="Arial" w:hAnsi="Arial"/>
          <w:b/>
          <w:sz w:val="18"/>
          <w:u w:val="single"/>
          <w:lang w:val="en-US"/>
        </w:rPr>
        <w:t xml:space="preserve"> </w:t>
      </w:r>
      <w:r w:rsidRPr="004E083B">
        <w:rPr>
          <w:rFonts w:ascii="Arial" w:hAnsi="Arial" w:cs="Arial"/>
          <w:b/>
          <w:sz w:val="18"/>
          <w:szCs w:val="18"/>
          <w:u w:val="single"/>
        </w:rPr>
        <w:t>СТРАХОВАНИЯ</w:t>
      </w:r>
      <w:r w:rsidRPr="001B1949">
        <w:rPr>
          <w:rFonts w:ascii="Arial" w:hAnsi="Arial"/>
          <w:b/>
          <w:sz w:val="18"/>
          <w:u w:val="single"/>
          <w:lang w:val="en-US"/>
        </w:rPr>
        <w:t xml:space="preserve"> </w:t>
      </w:r>
      <w:r w:rsidRPr="004E083B">
        <w:rPr>
          <w:rFonts w:ascii="Arial" w:hAnsi="Arial" w:cs="Arial"/>
          <w:b/>
          <w:sz w:val="18"/>
          <w:szCs w:val="18"/>
          <w:u w:val="single"/>
        </w:rPr>
        <w:t>И</w:t>
      </w:r>
      <w:r w:rsidRPr="001B1949">
        <w:rPr>
          <w:rFonts w:ascii="Arial" w:hAnsi="Arial"/>
          <w:b/>
          <w:sz w:val="18"/>
          <w:u w:val="single"/>
          <w:lang w:val="en-US"/>
        </w:rPr>
        <w:t xml:space="preserve"> </w:t>
      </w:r>
      <w:r w:rsidRPr="004E083B">
        <w:rPr>
          <w:rFonts w:ascii="Arial" w:hAnsi="Arial" w:cs="Arial"/>
          <w:b/>
          <w:sz w:val="18"/>
          <w:szCs w:val="18"/>
          <w:u w:val="single"/>
        </w:rPr>
        <w:t>СТРАХОВЫЕ</w:t>
      </w:r>
      <w:r w:rsidRPr="001B1949">
        <w:rPr>
          <w:rFonts w:ascii="Arial" w:hAnsi="Arial"/>
          <w:b/>
          <w:sz w:val="18"/>
          <w:u w:val="single"/>
          <w:lang w:val="en-US"/>
        </w:rPr>
        <w:t xml:space="preserve"> </w:t>
      </w:r>
      <w:r w:rsidRPr="004E083B">
        <w:rPr>
          <w:rFonts w:ascii="Arial" w:hAnsi="Arial" w:cs="Arial"/>
          <w:b/>
          <w:sz w:val="18"/>
          <w:szCs w:val="18"/>
          <w:u w:val="single"/>
        </w:rPr>
        <w:t>СЛУЧАИ</w:t>
      </w:r>
      <w:r w:rsidRPr="001B1949">
        <w:rPr>
          <w:rFonts w:ascii="Arial" w:hAnsi="Arial"/>
          <w:b/>
          <w:sz w:val="18"/>
          <w:u w:val="single"/>
          <w:lang w:val="en-US"/>
        </w:rPr>
        <w:t xml:space="preserve"> </w:t>
      </w:r>
      <w:r w:rsidRPr="004E083B">
        <w:rPr>
          <w:rFonts w:ascii="Arial" w:hAnsi="Arial" w:cs="Arial"/>
          <w:b/>
          <w:sz w:val="18"/>
          <w:szCs w:val="18"/>
          <w:u w:val="single"/>
        </w:rPr>
        <w:t>ПО</w:t>
      </w:r>
      <w:r w:rsidRPr="001B1949">
        <w:rPr>
          <w:rFonts w:ascii="Arial" w:hAnsi="Arial"/>
          <w:b/>
          <w:sz w:val="18"/>
          <w:u w:val="single"/>
          <w:lang w:val="en-US"/>
        </w:rPr>
        <w:t xml:space="preserve"> </w:t>
      </w:r>
      <w:r w:rsidRPr="004E083B">
        <w:rPr>
          <w:rFonts w:ascii="Arial" w:hAnsi="Arial" w:cs="Arial"/>
          <w:b/>
          <w:sz w:val="18"/>
          <w:szCs w:val="18"/>
          <w:u w:val="single"/>
        </w:rPr>
        <w:t>ДОГОВОРУ</w:t>
      </w:r>
      <w:r w:rsidRPr="001B1949">
        <w:rPr>
          <w:rFonts w:ascii="Arial" w:hAnsi="Arial"/>
          <w:b/>
          <w:sz w:val="18"/>
          <w:u w:val="single"/>
          <w:lang w:val="en-US"/>
        </w:rPr>
        <w:t xml:space="preserve"> </w:t>
      </w:r>
      <w:r w:rsidRPr="004E083B">
        <w:rPr>
          <w:rFonts w:ascii="Arial" w:hAnsi="Arial" w:cs="Arial"/>
          <w:b/>
          <w:sz w:val="18"/>
          <w:szCs w:val="18"/>
          <w:u w:val="single"/>
        </w:rPr>
        <w:t>СТРАХОВАНИЯ</w:t>
      </w:r>
      <w:r w:rsidRPr="004E083B">
        <w:rPr>
          <w:rFonts w:ascii="Arial" w:hAnsi="Arial" w:cs="Arial"/>
          <w:b/>
          <w:sz w:val="18"/>
          <w:szCs w:val="18"/>
          <w:u w:val="single"/>
          <w:lang w:val="en-US"/>
        </w:rPr>
        <w:t> </w:t>
      </w:r>
      <w:r w:rsidRPr="001B1949">
        <w:rPr>
          <w:rFonts w:ascii="Arial" w:hAnsi="Arial"/>
          <w:b/>
          <w:sz w:val="18"/>
          <w:u w:val="single"/>
          <w:lang w:val="en-US"/>
        </w:rPr>
        <w:t>/</w:t>
      </w:r>
      <w:r w:rsidRPr="004E083B">
        <w:rPr>
          <w:rFonts w:ascii="Arial" w:hAnsi="Arial" w:cs="Arial"/>
          <w:sz w:val="18"/>
          <w:szCs w:val="18"/>
          <w:u w:val="single"/>
          <w:lang w:val="en-US"/>
        </w:rPr>
        <w:t> </w:t>
      </w:r>
      <w:r w:rsidRPr="004E083B">
        <w:rPr>
          <w:rFonts w:ascii="Arial" w:hAnsi="Arial" w:cs="Arial"/>
          <w:sz w:val="18"/>
          <w:szCs w:val="18"/>
          <w:u w:val="single"/>
          <w:lang w:val="en-GB"/>
        </w:rPr>
        <w:t>THE</w:t>
      </w:r>
      <w:r w:rsidRPr="001B1949">
        <w:rPr>
          <w:rFonts w:ascii="Arial" w:hAnsi="Arial"/>
          <w:sz w:val="18"/>
          <w:u w:val="single"/>
          <w:lang w:val="en-US"/>
        </w:rPr>
        <w:t xml:space="preserve"> </w:t>
      </w:r>
      <w:r w:rsidRPr="004E083B">
        <w:rPr>
          <w:rFonts w:ascii="Arial" w:hAnsi="Arial" w:cs="Arial"/>
          <w:sz w:val="18"/>
          <w:szCs w:val="18"/>
          <w:u w:val="single"/>
          <w:lang w:val="en-GB"/>
        </w:rPr>
        <w:t>INSURED</w:t>
      </w:r>
      <w:r w:rsidRPr="001B1949">
        <w:rPr>
          <w:rFonts w:ascii="Arial" w:hAnsi="Arial"/>
          <w:sz w:val="18"/>
          <w:u w:val="single"/>
          <w:lang w:val="en-US"/>
        </w:rPr>
        <w:t xml:space="preserve"> </w:t>
      </w:r>
      <w:r w:rsidRPr="004E083B">
        <w:rPr>
          <w:rFonts w:ascii="Arial" w:hAnsi="Arial" w:cs="Arial"/>
          <w:sz w:val="18"/>
          <w:szCs w:val="18"/>
          <w:u w:val="single"/>
          <w:lang w:val="en-GB"/>
        </w:rPr>
        <w:t>INTEREST</w:t>
      </w:r>
      <w:r w:rsidRPr="001B1949">
        <w:rPr>
          <w:rFonts w:ascii="Arial" w:hAnsi="Arial"/>
          <w:sz w:val="18"/>
          <w:u w:val="single"/>
          <w:lang w:val="en-US"/>
        </w:rPr>
        <w:t xml:space="preserve"> </w:t>
      </w:r>
      <w:r w:rsidRPr="004E083B">
        <w:rPr>
          <w:rFonts w:ascii="Arial" w:hAnsi="Arial" w:cs="Arial"/>
          <w:sz w:val="18"/>
          <w:szCs w:val="18"/>
          <w:u w:val="single"/>
          <w:lang w:val="en-US"/>
        </w:rPr>
        <w:t>AND</w:t>
      </w:r>
      <w:r w:rsidRPr="001B1949">
        <w:rPr>
          <w:rFonts w:ascii="Arial" w:hAnsi="Arial"/>
          <w:sz w:val="18"/>
          <w:u w:val="single"/>
          <w:lang w:val="en-US"/>
        </w:rPr>
        <w:t xml:space="preserve"> </w:t>
      </w:r>
      <w:r w:rsidRPr="004E083B">
        <w:rPr>
          <w:rFonts w:ascii="Arial" w:hAnsi="Arial" w:cs="Arial"/>
          <w:sz w:val="18"/>
          <w:szCs w:val="18"/>
          <w:u w:val="single"/>
          <w:lang w:val="en-GB"/>
        </w:rPr>
        <w:t>INSURED</w:t>
      </w:r>
      <w:r w:rsidRPr="001B1949">
        <w:rPr>
          <w:rFonts w:ascii="Arial" w:hAnsi="Arial"/>
          <w:sz w:val="18"/>
          <w:u w:val="single"/>
          <w:lang w:val="en-US"/>
        </w:rPr>
        <w:t xml:space="preserve"> </w:t>
      </w:r>
      <w:r w:rsidRPr="004E083B">
        <w:rPr>
          <w:rFonts w:ascii="Arial" w:hAnsi="Arial" w:cs="Arial"/>
          <w:sz w:val="18"/>
          <w:szCs w:val="18"/>
          <w:u w:val="single"/>
          <w:lang w:val="en-GB"/>
        </w:rPr>
        <w:t>EVENTS</w:t>
      </w:r>
      <w:r w:rsidRPr="001B1949">
        <w:rPr>
          <w:rFonts w:ascii="Arial" w:hAnsi="Arial"/>
          <w:sz w:val="18"/>
          <w:u w:val="single"/>
          <w:lang w:val="en-US"/>
        </w:rPr>
        <w:t xml:space="preserve"> </w:t>
      </w:r>
      <w:r w:rsidRPr="004E083B">
        <w:rPr>
          <w:rFonts w:ascii="Arial" w:hAnsi="Arial" w:cs="Arial"/>
          <w:sz w:val="18"/>
          <w:szCs w:val="18"/>
          <w:u w:val="single"/>
          <w:lang w:val="en-GB"/>
        </w:rPr>
        <w:t>UNDER</w:t>
      </w:r>
      <w:r w:rsidRPr="001B1949">
        <w:rPr>
          <w:rFonts w:ascii="Arial" w:hAnsi="Arial"/>
          <w:sz w:val="18"/>
          <w:u w:val="single"/>
          <w:lang w:val="en-US"/>
        </w:rPr>
        <w:t xml:space="preserve"> </w:t>
      </w:r>
      <w:r w:rsidRPr="004E083B">
        <w:rPr>
          <w:rFonts w:ascii="Arial" w:hAnsi="Arial" w:cs="Arial"/>
          <w:sz w:val="18"/>
          <w:szCs w:val="18"/>
          <w:u w:val="single"/>
          <w:lang w:val="en-GB"/>
        </w:rPr>
        <w:t>THE</w:t>
      </w:r>
      <w:r w:rsidRPr="001B1949">
        <w:rPr>
          <w:rFonts w:ascii="Arial" w:hAnsi="Arial"/>
          <w:sz w:val="18"/>
          <w:u w:val="single"/>
          <w:lang w:val="en-US"/>
        </w:rPr>
        <w:t xml:space="preserve"> </w:t>
      </w:r>
      <w:r w:rsidRPr="004E083B">
        <w:rPr>
          <w:rFonts w:ascii="Arial" w:hAnsi="Arial" w:cs="Arial"/>
          <w:sz w:val="18"/>
          <w:szCs w:val="18"/>
          <w:u w:val="single"/>
          <w:lang w:val="en-GB"/>
        </w:rPr>
        <w:t>POLICY</w:t>
      </w:r>
    </w:p>
    <w:p w14:paraId="553AB587" w14:textId="77777777" w:rsidR="004E083B" w:rsidRPr="004E083B" w:rsidRDefault="004E083B" w:rsidP="004E083B">
      <w:pPr>
        <w:spacing w:after="120"/>
        <w:ind w:firstLine="709"/>
        <w:jc w:val="both"/>
        <w:rPr>
          <w:rFonts w:ascii="Arial" w:eastAsia="MS Mincho" w:hAnsi="Arial" w:cs="Arial"/>
          <w:sz w:val="18"/>
          <w:szCs w:val="18"/>
          <w:u w:val="single"/>
          <w:lang w:val="en-US"/>
        </w:rPr>
      </w:pPr>
      <w:r w:rsidRPr="004E083B">
        <w:rPr>
          <w:rFonts w:ascii="Arial" w:eastAsia="MS Mincho" w:hAnsi="Arial" w:cs="Arial"/>
          <w:b/>
          <w:sz w:val="18"/>
          <w:szCs w:val="18"/>
          <w:u w:val="single"/>
        </w:rPr>
        <w:t>Страховое</w:t>
      </w:r>
      <w:r w:rsidRPr="001B1949">
        <w:rPr>
          <w:rFonts w:ascii="Arial" w:eastAsia="MS Mincho" w:hAnsi="Arial"/>
          <w:b/>
          <w:sz w:val="18"/>
          <w:u w:val="single"/>
          <w:lang w:val="en-US"/>
        </w:rPr>
        <w:t xml:space="preserve"> </w:t>
      </w:r>
      <w:r w:rsidRPr="004E083B">
        <w:rPr>
          <w:rFonts w:ascii="Arial" w:eastAsia="MS Mincho" w:hAnsi="Arial" w:cs="Arial"/>
          <w:b/>
          <w:sz w:val="18"/>
          <w:szCs w:val="18"/>
          <w:u w:val="single"/>
        </w:rPr>
        <w:t>покрытие</w:t>
      </w:r>
      <w:r w:rsidRPr="004E083B">
        <w:rPr>
          <w:rFonts w:ascii="Arial" w:eastAsia="MS Mincho" w:hAnsi="Arial"/>
          <w:b/>
          <w:sz w:val="18"/>
          <w:u w:val="single"/>
          <w:lang w:val="en-US"/>
        </w:rPr>
        <w:t> </w:t>
      </w:r>
      <w:r w:rsidRPr="004E083B">
        <w:rPr>
          <w:rFonts w:ascii="Arial" w:eastAsia="MS Mincho" w:hAnsi="Arial" w:cs="Arial"/>
          <w:b/>
          <w:sz w:val="18"/>
          <w:szCs w:val="18"/>
          <w:u w:val="single"/>
        </w:rPr>
        <w:t>А</w:t>
      </w:r>
      <w:r w:rsidRPr="001B1949">
        <w:rPr>
          <w:rFonts w:ascii="Arial" w:eastAsia="MS Mincho" w:hAnsi="Arial"/>
          <w:b/>
          <w:sz w:val="18"/>
          <w:u w:val="single"/>
          <w:lang w:val="en-US"/>
        </w:rPr>
        <w:t xml:space="preserve"> (</w:t>
      </w:r>
      <w:r w:rsidRPr="004E083B">
        <w:rPr>
          <w:rFonts w:ascii="Arial" w:eastAsia="MS Mincho" w:hAnsi="Arial" w:cs="Arial"/>
          <w:b/>
          <w:sz w:val="18"/>
          <w:szCs w:val="18"/>
          <w:u w:val="single"/>
        </w:rPr>
        <w:t>п</w:t>
      </w:r>
      <w:r w:rsidRPr="001B1949">
        <w:rPr>
          <w:rFonts w:ascii="Arial" w:eastAsia="MS Mincho" w:hAnsi="Arial"/>
          <w:b/>
          <w:sz w:val="18"/>
          <w:u w:val="single"/>
          <w:lang w:val="en-US"/>
        </w:rPr>
        <w:t>.</w:t>
      </w:r>
      <w:r w:rsidRPr="004E083B">
        <w:rPr>
          <w:rFonts w:ascii="Arial" w:eastAsia="MS Mincho" w:hAnsi="Arial"/>
          <w:b/>
          <w:sz w:val="18"/>
          <w:u w:val="single"/>
          <w:lang w:val="en-US"/>
        </w:rPr>
        <w:t> </w:t>
      </w:r>
      <w:r w:rsidRPr="004E083B">
        <w:rPr>
          <w:rFonts w:eastAsia="MS Mincho"/>
          <w:sz w:val="26"/>
        </w:rPr>
        <w:fldChar w:fldCharType="begin"/>
      </w:r>
      <w:r w:rsidRPr="001B1949">
        <w:rPr>
          <w:rFonts w:eastAsia="MS Mincho"/>
          <w:sz w:val="26"/>
          <w:lang w:val="en-US"/>
        </w:rPr>
        <w:instrText xml:space="preserve"> </w:instrText>
      </w:r>
      <w:r w:rsidRPr="004E083B">
        <w:rPr>
          <w:rFonts w:eastAsia="MS Mincho"/>
          <w:sz w:val="26"/>
          <w:lang w:val="en-US"/>
        </w:rPr>
        <w:instrText>REF</w:instrText>
      </w:r>
      <w:r w:rsidRPr="001B1949">
        <w:rPr>
          <w:rFonts w:eastAsia="MS Mincho"/>
          <w:sz w:val="26"/>
          <w:lang w:val="en-US"/>
        </w:rPr>
        <w:instrText xml:space="preserve"> _</w:instrText>
      </w:r>
      <w:r w:rsidRPr="004E083B">
        <w:rPr>
          <w:rFonts w:eastAsia="MS Mincho"/>
          <w:sz w:val="26"/>
          <w:lang w:val="en-US"/>
        </w:rPr>
        <w:instrText>Ref</w:instrText>
      </w:r>
      <w:r w:rsidRPr="001B1949">
        <w:rPr>
          <w:rFonts w:eastAsia="MS Mincho"/>
          <w:sz w:val="26"/>
          <w:lang w:val="en-US"/>
        </w:rPr>
        <w:instrText>242065001 \</w:instrText>
      </w:r>
      <w:r w:rsidRPr="004E083B">
        <w:rPr>
          <w:rFonts w:eastAsia="MS Mincho"/>
          <w:sz w:val="26"/>
          <w:lang w:val="en-US"/>
        </w:rPr>
        <w:instrText>r</w:instrText>
      </w:r>
      <w:r w:rsidRPr="001B1949">
        <w:rPr>
          <w:rFonts w:eastAsia="MS Mincho"/>
          <w:sz w:val="26"/>
          <w:lang w:val="en-US"/>
        </w:rPr>
        <w:instrText xml:space="preserve"> \</w:instrText>
      </w:r>
      <w:r w:rsidRPr="004E083B">
        <w:rPr>
          <w:rFonts w:eastAsia="MS Mincho"/>
          <w:sz w:val="26"/>
          <w:lang w:val="en-US"/>
        </w:rPr>
        <w:instrText>h</w:instrText>
      </w:r>
      <w:r w:rsidRPr="001B1949">
        <w:rPr>
          <w:rFonts w:eastAsia="MS Mincho"/>
          <w:sz w:val="26"/>
          <w:lang w:val="en-US"/>
        </w:rPr>
        <w:instrText xml:space="preserve">  \* </w:instrText>
      </w:r>
      <w:r w:rsidRPr="004E083B">
        <w:rPr>
          <w:rFonts w:eastAsia="MS Mincho"/>
          <w:sz w:val="26"/>
          <w:lang w:val="en-US"/>
        </w:rPr>
        <w:instrText>MERGEFORMAT</w:instrText>
      </w:r>
      <w:r w:rsidRPr="001B1949">
        <w:rPr>
          <w:rFonts w:eastAsia="MS Mincho"/>
          <w:sz w:val="26"/>
          <w:lang w:val="en-US"/>
        </w:rPr>
        <w:instrText xml:space="preserve">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b/>
          <w:sz w:val="18"/>
          <w:szCs w:val="18"/>
          <w:u w:val="single"/>
          <w:lang w:val="en-US"/>
        </w:rPr>
        <w:t>1.1</w:t>
      </w:r>
      <w:r w:rsidRPr="004E083B">
        <w:rPr>
          <w:rFonts w:eastAsia="MS Mincho"/>
          <w:sz w:val="26"/>
        </w:rPr>
        <w:fldChar w:fldCharType="end"/>
      </w:r>
      <w:r w:rsidRPr="004E083B">
        <w:rPr>
          <w:rFonts w:ascii="Arial" w:eastAsia="MS Mincho" w:hAnsi="Arial" w:cs="Arial"/>
          <w:b/>
          <w:sz w:val="18"/>
          <w:szCs w:val="18"/>
          <w:u w:val="single"/>
          <w:lang w:val="en-US"/>
        </w:rPr>
        <w:t xml:space="preserve"> </w:t>
      </w:r>
      <w:r w:rsidRPr="004E083B">
        <w:rPr>
          <w:rFonts w:ascii="Arial" w:eastAsia="MS Mincho" w:hAnsi="Arial" w:cs="Arial"/>
          <w:b/>
          <w:sz w:val="18"/>
          <w:szCs w:val="18"/>
          <w:u w:val="single"/>
        </w:rPr>
        <w:t>Полисных</w:t>
      </w:r>
      <w:r w:rsidRPr="004E083B">
        <w:rPr>
          <w:rFonts w:ascii="Arial" w:eastAsia="MS Mincho" w:hAnsi="Arial" w:cs="Arial"/>
          <w:b/>
          <w:sz w:val="18"/>
          <w:szCs w:val="18"/>
          <w:u w:val="single"/>
          <w:lang w:val="en-US"/>
        </w:rPr>
        <w:t xml:space="preserve"> </w:t>
      </w:r>
      <w:r w:rsidRPr="004E083B">
        <w:rPr>
          <w:rFonts w:ascii="Arial" w:eastAsia="MS Mincho" w:hAnsi="Arial" w:cs="Arial"/>
          <w:b/>
          <w:sz w:val="18"/>
          <w:szCs w:val="18"/>
          <w:u w:val="single"/>
        </w:rPr>
        <w:t>условий</w:t>
      </w:r>
      <w:r w:rsidRPr="004E083B">
        <w:rPr>
          <w:rFonts w:ascii="Arial" w:eastAsia="MS Mincho" w:hAnsi="Arial" w:cs="Arial"/>
          <w:b/>
          <w:sz w:val="18"/>
          <w:szCs w:val="18"/>
          <w:u w:val="single"/>
          <w:lang w:val="en-US"/>
        </w:rPr>
        <w:t>) (</w:t>
      </w:r>
      <w:r w:rsidRPr="004E083B">
        <w:rPr>
          <w:rFonts w:ascii="Arial" w:eastAsia="MS Mincho" w:hAnsi="Arial" w:cs="Arial"/>
          <w:b/>
          <w:sz w:val="18"/>
          <w:szCs w:val="18"/>
          <w:u w:val="single"/>
        </w:rPr>
        <w:t>далее</w:t>
      </w:r>
      <w:r w:rsidRPr="004E083B">
        <w:rPr>
          <w:rFonts w:ascii="Arial" w:eastAsia="MS Mincho" w:hAnsi="Arial" w:cs="Arial"/>
          <w:b/>
          <w:sz w:val="18"/>
          <w:szCs w:val="18"/>
          <w:u w:val="single"/>
          <w:lang w:val="en-US"/>
        </w:rPr>
        <w:t xml:space="preserve"> </w:t>
      </w:r>
      <w:r w:rsidR="00E320B2">
        <w:rPr>
          <w:rFonts w:ascii="Arial" w:eastAsia="MS Mincho" w:hAnsi="Arial" w:cs="Arial"/>
          <w:b/>
          <w:sz w:val="18"/>
          <w:szCs w:val="18"/>
          <w:u w:val="single"/>
          <w:lang w:val="en-US"/>
        </w:rPr>
        <w:t>«</w:t>
      </w:r>
      <w:r w:rsidRPr="004E083B">
        <w:rPr>
          <w:rFonts w:ascii="Arial" w:eastAsia="MS Mincho" w:hAnsi="Arial" w:cs="Arial"/>
          <w:b/>
          <w:sz w:val="18"/>
          <w:szCs w:val="18"/>
          <w:u w:val="single"/>
        </w:rPr>
        <w:t>Покрытие</w:t>
      </w:r>
      <w:r w:rsidRPr="004E083B">
        <w:rPr>
          <w:rFonts w:ascii="Arial" w:eastAsia="MS Mincho" w:hAnsi="Arial" w:cs="Arial"/>
          <w:b/>
          <w:sz w:val="18"/>
          <w:szCs w:val="18"/>
          <w:u w:val="single"/>
          <w:lang w:val="en-US"/>
        </w:rPr>
        <w:t> </w:t>
      </w:r>
      <w:r w:rsidRPr="004E083B">
        <w:rPr>
          <w:rFonts w:ascii="Arial" w:eastAsia="MS Mincho" w:hAnsi="Arial" w:cs="Arial"/>
          <w:b/>
          <w:sz w:val="18"/>
          <w:szCs w:val="18"/>
          <w:u w:val="single"/>
        </w:rPr>
        <w:t>А</w:t>
      </w:r>
      <w:r w:rsidR="00E320B2">
        <w:rPr>
          <w:rFonts w:ascii="Arial" w:eastAsia="MS Mincho" w:hAnsi="Arial" w:cs="Arial"/>
          <w:b/>
          <w:sz w:val="18"/>
          <w:szCs w:val="18"/>
          <w:u w:val="single"/>
          <w:lang w:val="en-US"/>
        </w:rPr>
        <w:t>»</w:t>
      </w:r>
      <w:r w:rsidRPr="004E083B">
        <w:rPr>
          <w:rFonts w:ascii="Arial" w:eastAsia="MS Mincho" w:hAnsi="Arial" w:cs="Arial"/>
          <w:b/>
          <w:sz w:val="18"/>
          <w:szCs w:val="18"/>
          <w:u w:val="single"/>
          <w:lang w:val="en-US"/>
        </w:rPr>
        <w:t>) /</w:t>
      </w:r>
      <w:r w:rsidRPr="004E083B">
        <w:rPr>
          <w:rFonts w:ascii="Arial" w:eastAsia="MS Mincho" w:hAnsi="Arial" w:cs="Arial"/>
          <w:sz w:val="18"/>
          <w:szCs w:val="18"/>
          <w:u w:val="single"/>
          <w:lang w:val="en-US"/>
        </w:rPr>
        <w:t> Insurance cover A (paragraph </w:t>
      </w:r>
      <w:r w:rsidRPr="004E083B">
        <w:rPr>
          <w:rFonts w:eastAsia="MS Mincho"/>
          <w:sz w:val="26"/>
        </w:rPr>
        <w:fldChar w:fldCharType="begin"/>
      </w:r>
      <w:r w:rsidRPr="004E083B">
        <w:rPr>
          <w:rFonts w:eastAsia="MS Mincho"/>
          <w:sz w:val="26"/>
          <w:lang w:val="en-US"/>
        </w:rPr>
        <w:instrText xml:space="preserve"> REF _Ref242000774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u w:val="single"/>
          <w:lang w:val="en-US"/>
        </w:rPr>
        <w:t>1.1</w:t>
      </w:r>
      <w:r w:rsidRPr="004E083B">
        <w:rPr>
          <w:rFonts w:eastAsia="MS Mincho"/>
          <w:sz w:val="26"/>
        </w:rPr>
        <w:fldChar w:fldCharType="end"/>
      </w:r>
      <w:r w:rsidRPr="004E083B">
        <w:rPr>
          <w:rFonts w:ascii="Arial" w:eastAsia="MS Mincho" w:hAnsi="Arial" w:cs="Arial"/>
          <w:sz w:val="18"/>
          <w:szCs w:val="18"/>
          <w:u w:val="single"/>
          <w:lang w:val="en-US"/>
        </w:rPr>
        <w:t xml:space="preserve"> of the Policy Form) (hereinafter “Cover A”)</w:t>
      </w:r>
    </w:p>
    <w:p w14:paraId="4852D44F" w14:textId="77777777" w:rsidR="004E083B" w:rsidRPr="004E083B" w:rsidRDefault="004E083B" w:rsidP="004E083B">
      <w:pPr>
        <w:autoSpaceDE w:val="0"/>
        <w:autoSpaceDN w:val="0"/>
        <w:adjustRightInd w:val="0"/>
        <w:spacing w:after="120"/>
        <w:ind w:firstLine="709"/>
        <w:jc w:val="both"/>
        <w:rPr>
          <w:rFonts w:ascii="Arial" w:hAnsi="Arial" w:cs="Arial"/>
          <w:sz w:val="18"/>
          <w:szCs w:val="18"/>
          <w:lang w:val="en-US"/>
        </w:rPr>
      </w:pPr>
      <w:r w:rsidRPr="004E083B">
        <w:rPr>
          <w:rFonts w:ascii="Arial" w:hAnsi="Arial" w:cs="Arial"/>
          <w:b/>
          <w:sz w:val="18"/>
          <w:szCs w:val="18"/>
        </w:rPr>
        <w:t>Объектом</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для</w:t>
      </w:r>
      <w:r w:rsidRPr="004E083B">
        <w:rPr>
          <w:rFonts w:ascii="Arial" w:hAnsi="Arial" w:cs="Arial"/>
          <w:b/>
          <w:sz w:val="18"/>
          <w:szCs w:val="18"/>
          <w:lang w:val="en-US"/>
        </w:rPr>
        <w:t xml:space="preserve"> </w:t>
      </w:r>
      <w:r w:rsidRPr="004E083B">
        <w:rPr>
          <w:rFonts w:ascii="Arial" w:hAnsi="Arial" w:cs="Arial"/>
          <w:b/>
          <w:sz w:val="18"/>
          <w:szCs w:val="18"/>
        </w:rPr>
        <w:t>целей</w:t>
      </w:r>
      <w:r w:rsidRPr="004E083B">
        <w:rPr>
          <w:rFonts w:ascii="Arial" w:hAnsi="Arial" w:cs="Arial"/>
          <w:b/>
          <w:sz w:val="18"/>
          <w:szCs w:val="18"/>
          <w:lang w:val="en-US"/>
        </w:rPr>
        <w:t xml:space="preserve"> </w:t>
      </w:r>
      <w:r w:rsidRPr="004E083B">
        <w:rPr>
          <w:rFonts w:ascii="Arial" w:hAnsi="Arial" w:cs="Arial"/>
          <w:b/>
          <w:sz w:val="18"/>
          <w:szCs w:val="18"/>
        </w:rPr>
        <w:t>Покрытия</w:t>
      </w:r>
      <w:r w:rsidRPr="004E083B">
        <w:rPr>
          <w:rFonts w:ascii="Arial" w:hAnsi="Arial" w:cs="Arial"/>
          <w:b/>
          <w:sz w:val="18"/>
          <w:szCs w:val="18"/>
          <w:lang w:val="en-US"/>
        </w:rPr>
        <w:t> </w:t>
      </w:r>
      <w:r w:rsidRPr="004E083B">
        <w:rPr>
          <w:rFonts w:ascii="Arial" w:hAnsi="Arial" w:cs="Arial"/>
          <w:b/>
          <w:sz w:val="18"/>
          <w:szCs w:val="18"/>
        </w:rPr>
        <w:t>А</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части</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ответственности</w:t>
      </w:r>
      <w:r w:rsidRPr="004E083B">
        <w:rPr>
          <w:rFonts w:ascii="Arial" w:hAnsi="Arial" w:cs="Arial"/>
          <w:b/>
          <w:sz w:val="18"/>
          <w:szCs w:val="18"/>
          <w:lang w:val="en-US"/>
        </w:rPr>
        <w:t xml:space="preserve"> </w:t>
      </w:r>
      <w:r w:rsidRPr="004E083B">
        <w:rPr>
          <w:rFonts w:ascii="Arial" w:hAnsi="Arial" w:cs="Arial"/>
          <w:b/>
          <w:sz w:val="18"/>
          <w:szCs w:val="18"/>
        </w:rPr>
        <w:t>любого</w:t>
      </w:r>
      <w:r w:rsidRPr="004E083B">
        <w:rPr>
          <w:rFonts w:ascii="Arial" w:hAnsi="Arial" w:cs="Arial"/>
          <w:b/>
          <w:sz w:val="18"/>
          <w:szCs w:val="18"/>
          <w:lang w:val="en-US"/>
        </w:rPr>
        <w:t xml:space="preserve"> </w:t>
      </w:r>
      <w:r w:rsidRPr="004E083B">
        <w:rPr>
          <w:rFonts w:ascii="Arial" w:hAnsi="Arial" w:cs="Arial"/>
          <w:b/>
          <w:sz w:val="18"/>
          <w:szCs w:val="18"/>
        </w:rPr>
        <w:t>Застрахованного</w:t>
      </w:r>
      <w:r w:rsidRPr="004E083B">
        <w:rPr>
          <w:rFonts w:ascii="Arial" w:hAnsi="Arial" w:cs="Arial"/>
          <w:b/>
          <w:sz w:val="18"/>
          <w:szCs w:val="18"/>
          <w:lang w:val="en-US"/>
        </w:rPr>
        <w:t xml:space="preserve"> </w:t>
      </w:r>
      <w:r w:rsidRPr="004E083B">
        <w:rPr>
          <w:rFonts w:ascii="Arial" w:hAnsi="Arial" w:cs="Arial"/>
          <w:b/>
          <w:sz w:val="18"/>
          <w:szCs w:val="18"/>
        </w:rPr>
        <w:t>лица</w:t>
      </w:r>
      <w:r w:rsidRPr="004E083B">
        <w:rPr>
          <w:rFonts w:ascii="Arial" w:hAnsi="Arial" w:cs="Arial"/>
          <w:b/>
          <w:sz w:val="18"/>
          <w:szCs w:val="18"/>
          <w:lang w:val="en-US"/>
        </w:rPr>
        <w:t xml:space="preserve"> </w:t>
      </w:r>
      <w:r w:rsidRPr="004E083B">
        <w:rPr>
          <w:rFonts w:ascii="Arial" w:hAnsi="Arial" w:cs="Arial"/>
          <w:b/>
          <w:sz w:val="18"/>
          <w:szCs w:val="18"/>
        </w:rPr>
        <w:t>за</w:t>
      </w:r>
      <w:r w:rsidRPr="004E083B">
        <w:rPr>
          <w:rFonts w:ascii="Arial" w:hAnsi="Arial" w:cs="Arial"/>
          <w:b/>
          <w:sz w:val="18"/>
          <w:szCs w:val="18"/>
          <w:lang w:val="en-US"/>
        </w:rPr>
        <w:t xml:space="preserve"> </w:t>
      </w:r>
      <w:r w:rsidRPr="004E083B">
        <w:rPr>
          <w:rFonts w:ascii="Arial" w:hAnsi="Arial" w:cs="Arial"/>
          <w:b/>
          <w:sz w:val="18"/>
          <w:szCs w:val="18"/>
        </w:rPr>
        <w:t>любые</w:t>
      </w:r>
      <w:r w:rsidRPr="004E083B">
        <w:rPr>
          <w:rFonts w:ascii="Arial" w:hAnsi="Arial" w:cs="Arial"/>
          <w:b/>
          <w:sz w:val="18"/>
          <w:szCs w:val="18"/>
          <w:lang w:val="en-US"/>
        </w:rPr>
        <w:t xml:space="preserve"> </w:t>
      </w:r>
      <w:r w:rsidRPr="004E083B">
        <w:rPr>
          <w:rFonts w:ascii="Arial" w:hAnsi="Arial" w:cs="Arial"/>
          <w:b/>
          <w:sz w:val="18"/>
          <w:szCs w:val="18"/>
        </w:rPr>
        <w:t>Финансовые</w:t>
      </w:r>
      <w:r w:rsidRPr="004E083B">
        <w:rPr>
          <w:rFonts w:ascii="Arial" w:hAnsi="Arial" w:cs="Arial"/>
          <w:b/>
          <w:sz w:val="18"/>
          <w:szCs w:val="18"/>
          <w:lang w:val="en-US"/>
        </w:rPr>
        <w:t xml:space="preserve"> </w:t>
      </w:r>
      <w:r w:rsidRPr="004E083B">
        <w:rPr>
          <w:rFonts w:ascii="Arial" w:hAnsi="Arial" w:cs="Arial"/>
          <w:b/>
          <w:sz w:val="18"/>
          <w:szCs w:val="18"/>
        </w:rPr>
        <w:t>убытки</w:t>
      </w:r>
      <w:r w:rsidRPr="004E083B">
        <w:rPr>
          <w:rFonts w:ascii="Arial" w:hAnsi="Arial" w:cs="Arial"/>
          <w:b/>
          <w:sz w:val="18"/>
          <w:szCs w:val="18"/>
          <w:lang w:val="en-US"/>
        </w:rPr>
        <w:t xml:space="preserve">, </w:t>
      </w:r>
      <w:r w:rsidRPr="004E083B">
        <w:rPr>
          <w:rFonts w:ascii="Arial" w:hAnsi="Arial" w:cs="Arial"/>
          <w:b/>
          <w:sz w:val="18"/>
          <w:szCs w:val="18"/>
        </w:rPr>
        <w:t>понесенные</w:t>
      </w:r>
      <w:r w:rsidRPr="004E083B">
        <w:rPr>
          <w:rFonts w:ascii="Arial" w:hAnsi="Arial" w:cs="Arial"/>
          <w:b/>
          <w:sz w:val="18"/>
          <w:szCs w:val="18"/>
          <w:lang w:val="en-US"/>
        </w:rPr>
        <w:t xml:space="preserve"> </w:t>
      </w:r>
      <w:r w:rsidRPr="004E083B">
        <w:rPr>
          <w:rFonts w:ascii="Arial" w:hAnsi="Arial" w:cs="Arial"/>
          <w:b/>
          <w:sz w:val="18"/>
          <w:szCs w:val="18"/>
        </w:rPr>
        <w:t>другими</w:t>
      </w:r>
      <w:r w:rsidRPr="004E083B">
        <w:rPr>
          <w:rFonts w:ascii="Arial" w:hAnsi="Arial" w:cs="Arial"/>
          <w:b/>
          <w:sz w:val="18"/>
          <w:szCs w:val="18"/>
          <w:lang w:val="en-US"/>
        </w:rPr>
        <w:t xml:space="preserve"> </w:t>
      </w:r>
      <w:r w:rsidRPr="004E083B">
        <w:rPr>
          <w:rFonts w:ascii="Arial" w:hAnsi="Arial" w:cs="Arial"/>
          <w:b/>
          <w:sz w:val="18"/>
          <w:szCs w:val="18"/>
        </w:rPr>
        <w:t>лицами</w:t>
      </w:r>
      <w:r w:rsidRPr="004E083B">
        <w:rPr>
          <w:rFonts w:ascii="Arial" w:hAnsi="Arial" w:cs="Arial"/>
          <w:b/>
          <w:sz w:val="18"/>
          <w:szCs w:val="18"/>
          <w:lang w:val="en-US"/>
        </w:rPr>
        <w:t xml:space="preserve">, </w:t>
      </w:r>
      <w:r w:rsidRPr="004E083B">
        <w:rPr>
          <w:rFonts w:ascii="Arial" w:hAnsi="Arial" w:cs="Arial"/>
          <w:b/>
          <w:sz w:val="18"/>
          <w:szCs w:val="18"/>
        </w:rPr>
        <w:t>являются</w:t>
      </w:r>
      <w:r w:rsidRPr="004E083B">
        <w:rPr>
          <w:rFonts w:ascii="Arial" w:hAnsi="Arial" w:cs="Arial"/>
          <w:b/>
          <w:sz w:val="18"/>
          <w:szCs w:val="18"/>
          <w:lang w:val="en-US"/>
        </w:rPr>
        <w:t xml:space="preserve"> </w:t>
      </w:r>
      <w:r w:rsidRPr="004E083B">
        <w:rPr>
          <w:rFonts w:ascii="Arial" w:hAnsi="Arial" w:cs="Arial"/>
          <w:b/>
          <w:sz w:val="18"/>
          <w:szCs w:val="18"/>
        </w:rPr>
        <w:t>имущественные</w:t>
      </w:r>
      <w:r w:rsidRPr="004E083B">
        <w:rPr>
          <w:rFonts w:ascii="Arial" w:hAnsi="Arial" w:cs="Arial"/>
          <w:b/>
          <w:sz w:val="18"/>
          <w:szCs w:val="18"/>
          <w:lang w:val="en-US"/>
        </w:rPr>
        <w:t xml:space="preserve"> </w:t>
      </w:r>
      <w:r w:rsidRPr="004E083B">
        <w:rPr>
          <w:rFonts w:ascii="Arial" w:hAnsi="Arial" w:cs="Arial"/>
          <w:b/>
          <w:sz w:val="18"/>
          <w:szCs w:val="18"/>
        </w:rPr>
        <w:t>интересы</w:t>
      </w:r>
      <w:r w:rsidRPr="004E083B">
        <w:rPr>
          <w:rFonts w:ascii="Arial" w:hAnsi="Arial" w:cs="Arial"/>
          <w:b/>
          <w:sz w:val="18"/>
          <w:szCs w:val="18"/>
          <w:lang w:val="en-US"/>
        </w:rPr>
        <w:t xml:space="preserve"> </w:t>
      </w:r>
      <w:r w:rsidRPr="004E083B">
        <w:rPr>
          <w:rFonts w:ascii="Arial" w:hAnsi="Arial" w:cs="Arial"/>
          <w:b/>
          <w:sz w:val="18"/>
          <w:szCs w:val="18"/>
        </w:rPr>
        <w:t>такого</w:t>
      </w:r>
      <w:r w:rsidRPr="004E083B">
        <w:rPr>
          <w:rFonts w:ascii="Arial" w:hAnsi="Arial" w:cs="Arial"/>
          <w:b/>
          <w:sz w:val="18"/>
          <w:szCs w:val="18"/>
          <w:lang w:val="en-US"/>
        </w:rPr>
        <w:t xml:space="preserve"> </w:t>
      </w:r>
      <w:r w:rsidRPr="004E083B">
        <w:rPr>
          <w:rFonts w:ascii="Arial" w:hAnsi="Arial" w:cs="Arial"/>
          <w:b/>
          <w:sz w:val="18"/>
          <w:szCs w:val="18"/>
        </w:rPr>
        <w:t>Застрахованного</w:t>
      </w:r>
      <w:r w:rsidRPr="004E083B">
        <w:rPr>
          <w:rFonts w:ascii="Arial" w:hAnsi="Arial" w:cs="Arial"/>
          <w:b/>
          <w:sz w:val="18"/>
          <w:szCs w:val="18"/>
          <w:lang w:val="en-US"/>
        </w:rPr>
        <w:t xml:space="preserve"> </w:t>
      </w:r>
      <w:r w:rsidRPr="004E083B">
        <w:rPr>
          <w:rFonts w:ascii="Arial" w:hAnsi="Arial" w:cs="Arial"/>
          <w:b/>
          <w:sz w:val="18"/>
          <w:szCs w:val="18"/>
        </w:rPr>
        <w:t>лица</w:t>
      </w:r>
      <w:r w:rsidRPr="004E083B">
        <w:rPr>
          <w:rFonts w:ascii="Arial" w:hAnsi="Arial" w:cs="Arial"/>
          <w:b/>
          <w:sz w:val="18"/>
          <w:szCs w:val="18"/>
          <w:lang w:val="en-US"/>
        </w:rPr>
        <w:t xml:space="preserve">, </w:t>
      </w:r>
      <w:r w:rsidRPr="004E083B">
        <w:rPr>
          <w:rFonts w:ascii="Arial" w:hAnsi="Arial" w:cs="Arial"/>
          <w:b/>
          <w:sz w:val="18"/>
          <w:szCs w:val="18"/>
        </w:rPr>
        <w:t>связанные</w:t>
      </w:r>
      <w:r w:rsidRPr="004E083B">
        <w:rPr>
          <w:rFonts w:ascii="Arial" w:hAnsi="Arial" w:cs="Arial"/>
          <w:b/>
          <w:sz w:val="18"/>
          <w:szCs w:val="18"/>
          <w:lang w:val="en-US"/>
        </w:rPr>
        <w:t xml:space="preserve"> </w:t>
      </w:r>
      <w:r w:rsidRPr="004E083B">
        <w:rPr>
          <w:rFonts w:ascii="Arial" w:hAnsi="Arial" w:cs="Arial"/>
          <w:b/>
          <w:sz w:val="18"/>
          <w:szCs w:val="18"/>
        </w:rPr>
        <w:t>с</w:t>
      </w:r>
      <w:r w:rsidRPr="004E083B">
        <w:rPr>
          <w:rFonts w:ascii="Arial" w:hAnsi="Arial" w:cs="Arial"/>
          <w:b/>
          <w:sz w:val="18"/>
          <w:szCs w:val="18"/>
          <w:lang w:val="en-US"/>
        </w:rPr>
        <w:t xml:space="preserve"> </w:t>
      </w:r>
      <w:r w:rsidRPr="004E083B">
        <w:rPr>
          <w:rFonts w:ascii="Arial" w:hAnsi="Arial" w:cs="Arial"/>
          <w:b/>
          <w:sz w:val="18"/>
          <w:szCs w:val="18"/>
        </w:rPr>
        <w:t>обязанностью</w:t>
      </w:r>
      <w:r w:rsidRPr="004E083B">
        <w:rPr>
          <w:rFonts w:ascii="Arial" w:hAnsi="Arial" w:cs="Arial"/>
          <w:b/>
          <w:sz w:val="18"/>
          <w:szCs w:val="18"/>
          <w:lang w:val="en-US"/>
        </w:rPr>
        <w:t xml:space="preserve"> </w:t>
      </w:r>
      <w:r w:rsidRPr="004E083B">
        <w:rPr>
          <w:rFonts w:ascii="Arial" w:hAnsi="Arial" w:cs="Arial"/>
          <w:b/>
          <w:sz w:val="18"/>
          <w:szCs w:val="18"/>
        </w:rPr>
        <w:t>возместить</w:t>
      </w:r>
      <w:r w:rsidRPr="004E083B">
        <w:rPr>
          <w:rFonts w:ascii="Arial" w:hAnsi="Arial" w:cs="Arial"/>
          <w:b/>
          <w:sz w:val="18"/>
          <w:szCs w:val="18"/>
          <w:lang w:val="en-US"/>
        </w:rPr>
        <w:t xml:space="preserve"> </w:t>
      </w:r>
      <w:r w:rsidRPr="004E083B">
        <w:rPr>
          <w:rFonts w:ascii="Arial" w:hAnsi="Arial" w:cs="Arial"/>
          <w:b/>
          <w:sz w:val="18"/>
          <w:szCs w:val="18"/>
        </w:rPr>
        <w:t>понесенные</w:t>
      </w:r>
      <w:r w:rsidRPr="004E083B">
        <w:rPr>
          <w:rFonts w:ascii="Arial" w:hAnsi="Arial" w:cs="Arial"/>
          <w:b/>
          <w:sz w:val="18"/>
          <w:szCs w:val="18"/>
          <w:lang w:val="en-US"/>
        </w:rPr>
        <w:t xml:space="preserve"> </w:t>
      </w:r>
      <w:r w:rsidRPr="004E083B">
        <w:rPr>
          <w:rFonts w:ascii="Arial" w:hAnsi="Arial" w:cs="Arial"/>
          <w:b/>
          <w:sz w:val="18"/>
          <w:szCs w:val="18"/>
        </w:rPr>
        <w:t>другими</w:t>
      </w:r>
      <w:r w:rsidRPr="004E083B">
        <w:rPr>
          <w:rFonts w:ascii="Arial" w:hAnsi="Arial" w:cs="Arial"/>
          <w:b/>
          <w:sz w:val="18"/>
          <w:szCs w:val="18"/>
          <w:lang w:val="en-US"/>
        </w:rPr>
        <w:t xml:space="preserve"> </w:t>
      </w:r>
      <w:r w:rsidRPr="004E083B">
        <w:rPr>
          <w:rFonts w:ascii="Arial" w:hAnsi="Arial" w:cs="Arial"/>
          <w:b/>
          <w:sz w:val="18"/>
          <w:szCs w:val="18"/>
        </w:rPr>
        <w:t>лицами</w:t>
      </w:r>
      <w:r w:rsidRPr="004E083B">
        <w:rPr>
          <w:rFonts w:ascii="Arial" w:hAnsi="Arial" w:cs="Arial"/>
          <w:b/>
          <w:sz w:val="18"/>
          <w:szCs w:val="18"/>
          <w:lang w:val="en-US"/>
        </w:rPr>
        <w:t xml:space="preserve"> </w:t>
      </w:r>
      <w:r w:rsidRPr="004E083B">
        <w:rPr>
          <w:rFonts w:ascii="Arial" w:hAnsi="Arial" w:cs="Arial"/>
          <w:b/>
          <w:sz w:val="18"/>
          <w:szCs w:val="18"/>
        </w:rPr>
        <w:t>Финансовые</w:t>
      </w:r>
      <w:r w:rsidRPr="004E083B">
        <w:rPr>
          <w:rFonts w:ascii="Arial" w:hAnsi="Arial" w:cs="Arial"/>
          <w:b/>
          <w:sz w:val="18"/>
          <w:szCs w:val="18"/>
          <w:lang w:val="en-US"/>
        </w:rPr>
        <w:t xml:space="preserve"> </w:t>
      </w:r>
      <w:r w:rsidRPr="004E083B">
        <w:rPr>
          <w:rFonts w:ascii="Arial" w:hAnsi="Arial" w:cs="Arial"/>
          <w:b/>
          <w:sz w:val="18"/>
          <w:szCs w:val="18"/>
        </w:rPr>
        <w:t>убытки</w:t>
      </w:r>
      <w:r w:rsidRPr="004E083B">
        <w:rPr>
          <w:rFonts w:ascii="Arial" w:hAnsi="Arial" w:cs="Arial"/>
          <w:b/>
          <w:sz w:val="18"/>
          <w:szCs w:val="18"/>
          <w:lang w:val="en-US"/>
        </w:rPr>
        <w:t>.</w:t>
      </w:r>
      <w:r w:rsidRPr="004E083B">
        <w:rPr>
          <w:rFonts w:ascii="Arial" w:hAnsi="Arial" w:cs="Arial"/>
          <w:sz w:val="18"/>
          <w:szCs w:val="18"/>
          <w:lang w:val="en-US"/>
        </w:rPr>
        <w:t> / The insured interest for the purposes of Cover A in respect of cover for the liability of any Insured Person for any Financial Loss incurred by any third parties includes the material interests of such Insured Person in connection with the duty to indemnify the Financial Loss incurred by any third parties.</w:t>
      </w:r>
    </w:p>
    <w:p w14:paraId="2CA7BEF4" w14:textId="77777777" w:rsidR="004E083B" w:rsidRPr="004E083B" w:rsidRDefault="004E083B" w:rsidP="004E083B">
      <w:pPr>
        <w:autoSpaceDE w:val="0"/>
        <w:autoSpaceDN w:val="0"/>
        <w:adjustRightInd w:val="0"/>
        <w:ind w:firstLine="709"/>
        <w:jc w:val="both"/>
        <w:rPr>
          <w:rFonts w:ascii="Arial" w:hAnsi="Arial" w:cs="Arial"/>
          <w:sz w:val="18"/>
          <w:szCs w:val="18"/>
          <w:lang w:val="en-US"/>
        </w:rPr>
      </w:pPr>
      <w:r w:rsidRPr="004E083B">
        <w:rPr>
          <w:rFonts w:ascii="Arial" w:hAnsi="Arial" w:cs="Arial"/>
          <w:b/>
          <w:sz w:val="18"/>
          <w:szCs w:val="18"/>
        </w:rPr>
        <w:t xml:space="preserve">Страховым случаем для целей Покрытия А в части страхования ответственности любого Застрахованного лица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любого Застрахованного лица в соответствии с применимым законодательством/правом обязанности возместить любые Финансовые убытки, понесенные другими лицами в связи с любым Неверным действием Застрахованного лица, и (б) предъявление в течение Срока действия страхования к такому Застрахованному лицу любого Иска в связи с Финансовыми убытками других лиц, указанными в п. (а) выше; соответственно, страховой </w:t>
      </w:r>
      <w:r w:rsidRPr="004E083B">
        <w:rPr>
          <w:rFonts w:ascii="Arial" w:hAnsi="Arial" w:cs="Arial"/>
          <w:b/>
          <w:sz w:val="18"/>
          <w:szCs w:val="18"/>
        </w:rPr>
        <w:lastRenderedPageBreak/>
        <w:t>случай считается наступившим в момент предъявления Иска, указанного в п. (б) выше. Факт наступления страхового случая должен быть в последующем признан Страховщиком или установлен судом, арбитражным, третейским судом или иным компетентным органом/институтом. Во</w:t>
      </w:r>
      <w:r w:rsidRPr="004E083B">
        <w:rPr>
          <w:rFonts w:ascii="Arial" w:hAnsi="Arial" w:cs="Arial"/>
          <w:b/>
          <w:sz w:val="18"/>
          <w:szCs w:val="18"/>
          <w:lang w:val="en-US"/>
        </w:rPr>
        <w:t xml:space="preserve"> </w:t>
      </w:r>
      <w:r w:rsidRPr="004E083B">
        <w:rPr>
          <w:rFonts w:ascii="Arial" w:hAnsi="Arial" w:cs="Arial"/>
          <w:b/>
          <w:sz w:val="18"/>
          <w:szCs w:val="18"/>
        </w:rPr>
        <w:t>избежание</w:t>
      </w:r>
      <w:r w:rsidRPr="004E083B">
        <w:rPr>
          <w:rFonts w:ascii="Arial" w:hAnsi="Arial" w:cs="Arial"/>
          <w:b/>
          <w:sz w:val="18"/>
          <w:szCs w:val="18"/>
          <w:lang w:val="en-US"/>
        </w:rPr>
        <w:t xml:space="preserve"> </w:t>
      </w:r>
      <w:r w:rsidRPr="004E083B">
        <w:rPr>
          <w:rFonts w:ascii="Arial" w:hAnsi="Arial" w:cs="Arial"/>
          <w:b/>
          <w:sz w:val="18"/>
          <w:szCs w:val="18"/>
        </w:rPr>
        <w:t>сомнений</w:t>
      </w:r>
      <w:r w:rsidRPr="004E083B">
        <w:rPr>
          <w:rFonts w:ascii="Arial" w:hAnsi="Arial" w:cs="Arial"/>
          <w:b/>
          <w:sz w:val="18"/>
          <w:szCs w:val="18"/>
          <w:lang w:val="en-US"/>
        </w:rPr>
        <w:t xml:space="preserve"> </w:t>
      </w:r>
      <w:r w:rsidRPr="004E083B">
        <w:rPr>
          <w:rFonts w:ascii="Arial" w:hAnsi="Arial" w:cs="Arial"/>
          <w:b/>
          <w:sz w:val="18"/>
          <w:szCs w:val="18"/>
        </w:rPr>
        <w:t>Договором</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также</w:t>
      </w:r>
      <w:r w:rsidRPr="004E083B">
        <w:rPr>
          <w:rFonts w:ascii="Arial" w:hAnsi="Arial" w:cs="Arial"/>
          <w:b/>
          <w:sz w:val="18"/>
          <w:szCs w:val="18"/>
          <w:lang w:val="en-US"/>
        </w:rPr>
        <w:t xml:space="preserve"> </w:t>
      </w:r>
      <w:r w:rsidRPr="004E083B">
        <w:rPr>
          <w:rFonts w:ascii="Arial" w:hAnsi="Arial" w:cs="Arial"/>
          <w:b/>
          <w:sz w:val="18"/>
          <w:szCs w:val="18"/>
        </w:rPr>
        <w:t>покрываются</w:t>
      </w:r>
      <w:r w:rsidRPr="004E083B">
        <w:rPr>
          <w:rFonts w:ascii="Arial" w:hAnsi="Arial" w:cs="Arial"/>
          <w:b/>
          <w:sz w:val="18"/>
          <w:szCs w:val="18"/>
          <w:lang w:val="en-US"/>
        </w:rPr>
        <w:t xml:space="preserve"> </w:t>
      </w:r>
      <w:r w:rsidRPr="004E083B">
        <w:rPr>
          <w:rFonts w:ascii="Arial" w:hAnsi="Arial" w:cs="Arial"/>
          <w:b/>
          <w:sz w:val="18"/>
          <w:szCs w:val="18"/>
        </w:rPr>
        <w:t>любые</w:t>
      </w:r>
      <w:r w:rsidRPr="004E083B">
        <w:rPr>
          <w:rFonts w:ascii="Arial" w:hAnsi="Arial" w:cs="Arial"/>
          <w:b/>
          <w:sz w:val="18"/>
          <w:szCs w:val="18"/>
          <w:lang w:val="en-US"/>
        </w:rPr>
        <w:t xml:space="preserve"> </w:t>
      </w:r>
      <w:r w:rsidRPr="004E083B">
        <w:rPr>
          <w:rFonts w:ascii="Arial" w:hAnsi="Arial" w:cs="Arial"/>
          <w:b/>
          <w:sz w:val="18"/>
          <w:szCs w:val="18"/>
        </w:rPr>
        <w:t>Финансовые</w:t>
      </w:r>
      <w:r w:rsidRPr="004E083B">
        <w:rPr>
          <w:rFonts w:ascii="Arial" w:hAnsi="Arial" w:cs="Arial"/>
          <w:b/>
          <w:sz w:val="18"/>
          <w:szCs w:val="18"/>
          <w:lang w:val="en-US"/>
        </w:rPr>
        <w:t xml:space="preserve"> </w:t>
      </w:r>
      <w:r w:rsidRPr="004E083B">
        <w:rPr>
          <w:rFonts w:ascii="Arial" w:hAnsi="Arial" w:cs="Arial"/>
          <w:b/>
          <w:sz w:val="18"/>
          <w:szCs w:val="18"/>
        </w:rPr>
        <w:t>убытки</w:t>
      </w:r>
      <w:r w:rsidRPr="004E083B">
        <w:rPr>
          <w:rFonts w:ascii="Arial" w:hAnsi="Arial" w:cs="Arial"/>
          <w:b/>
          <w:sz w:val="18"/>
          <w:szCs w:val="18"/>
          <w:lang w:val="en-US"/>
        </w:rPr>
        <w:t xml:space="preserve">, </w:t>
      </w:r>
      <w:r w:rsidRPr="004E083B">
        <w:rPr>
          <w:rFonts w:ascii="Arial" w:hAnsi="Arial" w:cs="Arial"/>
          <w:b/>
          <w:sz w:val="18"/>
          <w:szCs w:val="18"/>
        </w:rPr>
        <w:t>и</w:t>
      </w:r>
      <w:r w:rsidRPr="004E083B">
        <w:rPr>
          <w:rFonts w:ascii="Arial" w:hAnsi="Arial" w:cs="Arial"/>
          <w:b/>
          <w:sz w:val="18"/>
          <w:szCs w:val="18"/>
          <w:lang w:val="en-US"/>
        </w:rPr>
        <w:t xml:space="preserve"> </w:t>
      </w:r>
      <w:r w:rsidRPr="004E083B">
        <w:rPr>
          <w:rFonts w:ascii="Arial" w:hAnsi="Arial" w:cs="Arial"/>
          <w:b/>
          <w:sz w:val="18"/>
          <w:szCs w:val="18"/>
        </w:rPr>
        <w:t>также</w:t>
      </w:r>
      <w:r w:rsidRPr="004E083B">
        <w:rPr>
          <w:rFonts w:ascii="Arial" w:hAnsi="Arial" w:cs="Arial"/>
          <w:b/>
          <w:sz w:val="18"/>
          <w:szCs w:val="18"/>
          <w:lang w:val="en-US"/>
        </w:rPr>
        <w:t xml:space="preserve"> </w:t>
      </w:r>
      <w:r w:rsidRPr="004E083B">
        <w:rPr>
          <w:rFonts w:ascii="Arial" w:hAnsi="Arial" w:cs="Arial"/>
          <w:b/>
          <w:sz w:val="18"/>
          <w:szCs w:val="18"/>
        </w:rPr>
        <w:t>будут</w:t>
      </w:r>
      <w:r w:rsidRPr="004E083B">
        <w:rPr>
          <w:rFonts w:ascii="Arial" w:hAnsi="Arial" w:cs="Arial"/>
          <w:b/>
          <w:sz w:val="18"/>
          <w:szCs w:val="18"/>
          <w:lang w:val="en-US"/>
        </w:rPr>
        <w:t xml:space="preserve"> </w:t>
      </w:r>
      <w:r w:rsidRPr="004E083B">
        <w:rPr>
          <w:rFonts w:ascii="Arial" w:hAnsi="Arial" w:cs="Arial"/>
          <w:b/>
          <w:sz w:val="18"/>
          <w:szCs w:val="18"/>
        </w:rPr>
        <w:t>выплачены</w:t>
      </w:r>
      <w:r w:rsidRPr="004E083B">
        <w:rPr>
          <w:rFonts w:ascii="Arial" w:hAnsi="Arial" w:cs="Arial"/>
          <w:b/>
          <w:sz w:val="18"/>
          <w:szCs w:val="18"/>
          <w:lang w:val="en-US"/>
        </w:rPr>
        <w:t>/</w:t>
      </w:r>
      <w:r w:rsidRPr="004E083B">
        <w:rPr>
          <w:rFonts w:ascii="Arial" w:hAnsi="Arial" w:cs="Arial"/>
          <w:b/>
          <w:sz w:val="18"/>
          <w:szCs w:val="18"/>
        </w:rPr>
        <w:t>возмещены</w:t>
      </w:r>
      <w:r w:rsidRPr="004E083B">
        <w:rPr>
          <w:rFonts w:ascii="Arial" w:hAnsi="Arial" w:cs="Arial"/>
          <w:b/>
          <w:sz w:val="18"/>
          <w:szCs w:val="18"/>
          <w:lang w:val="en-US"/>
        </w:rPr>
        <w:t xml:space="preserve"> </w:t>
      </w:r>
      <w:r w:rsidRPr="004E083B">
        <w:rPr>
          <w:rFonts w:ascii="Arial" w:hAnsi="Arial" w:cs="Arial"/>
          <w:b/>
          <w:sz w:val="18"/>
          <w:szCs w:val="18"/>
        </w:rPr>
        <w:t>по</w:t>
      </w:r>
      <w:r w:rsidRPr="004E083B">
        <w:rPr>
          <w:rFonts w:ascii="Arial" w:hAnsi="Arial" w:cs="Arial"/>
          <w:b/>
          <w:sz w:val="18"/>
          <w:szCs w:val="18"/>
          <w:lang w:val="en-US"/>
        </w:rPr>
        <w:t xml:space="preserve"> </w:t>
      </w:r>
      <w:r w:rsidRPr="004E083B">
        <w:rPr>
          <w:rFonts w:ascii="Arial" w:hAnsi="Arial" w:cs="Arial"/>
          <w:b/>
          <w:sz w:val="18"/>
          <w:szCs w:val="18"/>
        </w:rPr>
        <w:t>истечении</w:t>
      </w:r>
      <w:r w:rsidRPr="004E083B">
        <w:rPr>
          <w:rFonts w:ascii="Arial" w:hAnsi="Arial" w:cs="Arial"/>
          <w:b/>
          <w:sz w:val="18"/>
          <w:szCs w:val="18"/>
          <w:lang w:val="en-US"/>
        </w:rPr>
        <w:t xml:space="preserve"> </w:t>
      </w:r>
      <w:r w:rsidRPr="004E083B">
        <w:rPr>
          <w:rFonts w:ascii="Arial" w:hAnsi="Arial" w:cs="Arial"/>
          <w:b/>
          <w:sz w:val="18"/>
          <w:szCs w:val="18"/>
        </w:rPr>
        <w:t>Срока</w:t>
      </w:r>
      <w:r w:rsidRPr="004E083B">
        <w:rPr>
          <w:rFonts w:ascii="Arial" w:hAnsi="Arial" w:cs="Arial"/>
          <w:b/>
          <w:sz w:val="18"/>
          <w:szCs w:val="18"/>
          <w:lang w:val="en-US"/>
        </w:rPr>
        <w:t xml:space="preserve"> </w:t>
      </w:r>
      <w:r w:rsidRPr="004E083B">
        <w:rPr>
          <w:rFonts w:ascii="Arial" w:hAnsi="Arial" w:cs="Arial"/>
          <w:b/>
          <w:sz w:val="18"/>
          <w:szCs w:val="18"/>
        </w:rPr>
        <w:t>действия</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отношение</w:t>
      </w:r>
      <w:r w:rsidRPr="004E083B">
        <w:rPr>
          <w:rFonts w:ascii="Arial" w:hAnsi="Arial" w:cs="Arial"/>
          <w:b/>
          <w:sz w:val="18"/>
          <w:szCs w:val="18"/>
          <w:lang w:val="en-US"/>
        </w:rPr>
        <w:t xml:space="preserve"> </w:t>
      </w:r>
      <w:r w:rsidRPr="004E083B">
        <w:rPr>
          <w:rFonts w:ascii="Arial" w:hAnsi="Arial" w:cs="Arial"/>
          <w:b/>
          <w:sz w:val="18"/>
          <w:szCs w:val="18"/>
        </w:rPr>
        <w:t>любым</w:t>
      </w:r>
      <w:r w:rsidRPr="004E083B">
        <w:rPr>
          <w:rFonts w:ascii="Arial" w:hAnsi="Arial" w:cs="Arial"/>
          <w:b/>
          <w:sz w:val="18"/>
          <w:szCs w:val="18"/>
          <w:lang w:val="en-US"/>
        </w:rPr>
        <w:t xml:space="preserve"> </w:t>
      </w:r>
      <w:r w:rsidRPr="004E083B">
        <w:rPr>
          <w:rFonts w:ascii="Arial" w:hAnsi="Arial" w:cs="Arial"/>
          <w:b/>
          <w:sz w:val="18"/>
          <w:szCs w:val="18"/>
        </w:rPr>
        <w:t>Застрахованным</w:t>
      </w:r>
      <w:r w:rsidRPr="004E083B">
        <w:rPr>
          <w:rFonts w:ascii="Arial" w:hAnsi="Arial" w:cs="Arial"/>
          <w:b/>
          <w:sz w:val="18"/>
          <w:szCs w:val="18"/>
          <w:lang w:val="en-US"/>
        </w:rPr>
        <w:t xml:space="preserve"> </w:t>
      </w:r>
      <w:r w:rsidRPr="004E083B">
        <w:rPr>
          <w:rFonts w:ascii="Arial" w:hAnsi="Arial" w:cs="Arial"/>
          <w:b/>
          <w:sz w:val="18"/>
          <w:szCs w:val="18"/>
        </w:rPr>
        <w:t>лицом</w:t>
      </w:r>
      <w:r w:rsidRPr="004E083B">
        <w:rPr>
          <w:rFonts w:ascii="Arial" w:hAnsi="Arial" w:cs="Arial"/>
          <w:b/>
          <w:sz w:val="18"/>
          <w:szCs w:val="18"/>
          <w:lang w:val="en-US"/>
        </w:rPr>
        <w:t xml:space="preserve">  </w:t>
      </w:r>
      <w:r w:rsidRPr="004E083B">
        <w:rPr>
          <w:rFonts w:ascii="Arial" w:hAnsi="Arial" w:cs="Arial"/>
          <w:b/>
          <w:sz w:val="18"/>
          <w:szCs w:val="18"/>
        </w:rPr>
        <w:t>и</w:t>
      </w:r>
      <w:r w:rsidRPr="004E083B">
        <w:rPr>
          <w:rFonts w:ascii="Arial" w:hAnsi="Arial" w:cs="Arial"/>
          <w:b/>
          <w:sz w:val="18"/>
          <w:szCs w:val="18"/>
          <w:lang w:val="en-US"/>
        </w:rPr>
        <w:t>/</w:t>
      </w:r>
      <w:r w:rsidRPr="004E083B">
        <w:rPr>
          <w:rFonts w:ascii="Arial" w:hAnsi="Arial" w:cs="Arial"/>
          <w:b/>
          <w:sz w:val="18"/>
          <w:szCs w:val="18"/>
        </w:rPr>
        <w:t>или</w:t>
      </w:r>
      <w:r w:rsidRPr="004E083B">
        <w:rPr>
          <w:rFonts w:ascii="Arial" w:hAnsi="Arial" w:cs="Arial"/>
          <w:b/>
          <w:sz w:val="18"/>
          <w:szCs w:val="18"/>
          <w:lang w:val="en-US"/>
        </w:rPr>
        <w:t xml:space="preserve"> </w:t>
      </w:r>
      <w:r w:rsidRPr="004E083B">
        <w:rPr>
          <w:rFonts w:ascii="Arial" w:hAnsi="Arial" w:cs="Arial"/>
          <w:b/>
          <w:sz w:val="18"/>
          <w:szCs w:val="18"/>
        </w:rPr>
        <w:t>которые</w:t>
      </w:r>
      <w:r w:rsidRPr="004E083B">
        <w:rPr>
          <w:rFonts w:ascii="Arial" w:hAnsi="Arial" w:cs="Arial"/>
          <w:b/>
          <w:sz w:val="18"/>
          <w:szCs w:val="18"/>
          <w:lang w:val="en-US"/>
        </w:rPr>
        <w:t xml:space="preserve"> </w:t>
      </w:r>
      <w:r w:rsidRPr="004E083B">
        <w:rPr>
          <w:rFonts w:ascii="Arial" w:hAnsi="Arial" w:cs="Arial"/>
          <w:b/>
          <w:sz w:val="18"/>
          <w:szCs w:val="18"/>
        </w:rPr>
        <w:t>понесет</w:t>
      </w:r>
      <w:r w:rsidRPr="004E083B">
        <w:rPr>
          <w:rFonts w:ascii="Arial" w:hAnsi="Arial" w:cs="Arial"/>
          <w:b/>
          <w:sz w:val="18"/>
          <w:szCs w:val="18"/>
          <w:lang w:val="en-US"/>
        </w:rPr>
        <w:t xml:space="preserve"> </w:t>
      </w:r>
      <w:r w:rsidRPr="004E083B">
        <w:rPr>
          <w:rFonts w:ascii="Arial" w:hAnsi="Arial" w:cs="Arial"/>
          <w:b/>
          <w:sz w:val="18"/>
          <w:szCs w:val="18"/>
        </w:rPr>
        <w:t>любое</w:t>
      </w:r>
      <w:r w:rsidRPr="004E083B">
        <w:rPr>
          <w:rFonts w:ascii="Arial" w:hAnsi="Arial" w:cs="Arial"/>
          <w:b/>
          <w:sz w:val="18"/>
          <w:szCs w:val="18"/>
          <w:lang w:val="en-US"/>
        </w:rPr>
        <w:t xml:space="preserve"> </w:t>
      </w:r>
      <w:r w:rsidRPr="004E083B">
        <w:rPr>
          <w:rFonts w:ascii="Arial" w:hAnsi="Arial" w:cs="Arial"/>
          <w:b/>
          <w:sz w:val="18"/>
          <w:szCs w:val="18"/>
        </w:rPr>
        <w:t>Застрахованное</w:t>
      </w:r>
      <w:r w:rsidRPr="004E083B">
        <w:rPr>
          <w:rFonts w:ascii="Arial" w:hAnsi="Arial" w:cs="Arial"/>
          <w:b/>
          <w:sz w:val="18"/>
          <w:szCs w:val="18"/>
          <w:lang w:val="en-US"/>
        </w:rPr>
        <w:t xml:space="preserve"> </w:t>
      </w:r>
      <w:r w:rsidRPr="004E083B">
        <w:rPr>
          <w:rFonts w:ascii="Arial" w:hAnsi="Arial" w:cs="Arial"/>
          <w:b/>
          <w:sz w:val="18"/>
          <w:szCs w:val="18"/>
        </w:rPr>
        <w:t>лицо</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качестве</w:t>
      </w:r>
      <w:r w:rsidRPr="004E083B">
        <w:rPr>
          <w:rFonts w:ascii="Arial" w:hAnsi="Arial" w:cs="Arial"/>
          <w:b/>
          <w:sz w:val="18"/>
          <w:szCs w:val="18"/>
          <w:lang w:val="en-US"/>
        </w:rPr>
        <w:t xml:space="preserve"> </w:t>
      </w:r>
      <w:r w:rsidRPr="004E083B">
        <w:rPr>
          <w:rFonts w:ascii="Arial" w:hAnsi="Arial" w:cs="Arial"/>
          <w:b/>
          <w:sz w:val="18"/>
          <w:szCs w:val="18"/>
        </w:rPr>
        <w:t>ответственности</w:t>
      </w:r>
      <w:r w:rsidRPr="004E083B">
        <w:rPr>
          <w:rFonts w:ascii="Arial" w:hAnsi="Arial" w:cs="Arial"/>
          <w:b/>
          <w:sz w:val="18"/>
          <w:szCs w:val="18"/>
          <w:lang w:val="en-US"/>
        </w:rPr>
        <w:t xml:space="preserve"> </w:t>
      </w:r>
      <w:r w:rsidRPr="004E083B">
        <w:rPr>
          <w:rFonts w:ascii="Arial" w:hAnsi="Arial" w:cs="Arial"/>
          <w:b/>
          <w:sz w:val="18"/>
          <w:szCs w:val="18"/>
        </w:rPr>
        <w:t>за</w:t>
      </w:r>
      <w:r w:rsidRPr="004E083B">
        <w:rPr>
          <w:rFonts w:ascii="Arial" w:hAnsi="Arial" w:cs="Arial"/>
          <w:b/>
          <w:sz w:val="18"/>
          <w:szCs w:val="18"/>
          <w:lang w:val="en-US"/>
        </w:rPr>
        <w:t xml:space="preserve"> </w:t>
      </w:r>
      <w:r w:rsidRPr="004E083B">
        <w:rPr>
          <w:rFonts w:ascii="Arial" w:hAnsi="Arial" w:cs="Arial"/>
          <w:b/>
          <w:sz w:val="18"/>
          <w:szCs w:val="18"/>
        </w:rPr>
        <w:t>Финансовые</w:t>
      </w:r>
      <w:r w:rsidRPr="004E083B">
        <w:rPr>
          <w:rFonts w:ascii="Arial" w:hAnsi="Arial" w:cs="Arial"/>
          <w:b/>
          <w:sz w:val="18"/>
          <w:szCs w:val="18"/>
          <w:lang w:val="en-US"/>
        </w:rPr>
        <w:t xml:space="preserve"> </w:t>
      </w:r>
      <w:r w:rsidRPr="004E083B">
        <w:rPr>
          <w:rFonts w:ascii="Arial" w:hAnsi="Arial" w:cs="Arial"/>
          <w:b/>
          <w:sz w:val="18"/>
          <w:szCs w:val="18"/>
        </w:rPr>
        <w:t>убытки</w:t>
      </w:r>
      <w:r w:rsidRPr="004E083B">
        <w:rPr>
          <w:rFonts w:ascii="Arial" w:hAnsi="Arial" w:cs="Arial"/>
          <w:b/>
          <w:sz w:val="18"/>
          <w:szCs w:val="18"/>
          <w:lang w:val="en-US"/>
        </w:rPr>
        <w:t xml:space="preserve"> </w:t>
      </w:r>
      <w:r w:rsidRPr="004E083B">
        <w:rPr>
          <w:rFonts w:ascii="Arial" w:hAnsi="Arial" w:cs="Arial"/>
          <w:b/>
          <w:sz w:val="18"/>
          <w:szCs w:val="18"/>
        </w:rPr>
        <w:t>других</w:t>
      </w:r>
      <w:r w:rsidRPr="004E083B">
        <w:rPr>
          <w:rFonts w:ascii="Arial" w:hAnsi="Arial" w:cs="Arial"/>
          <w:b/>
          <w:sz w:val="18"/>
          <w:szCs w:val="18"/>
          <w:lang w:val="en-US"/>
        </w:rPr>
        <w:t xml:space="preserve"> </w:t>
      </w:r>
      <w:r w:rsidRPr="004E083B">
        <w:rPr>
          <w:rFonts w:ascii="Arial" w:hAnsi="Arial" w:cs="Arial"/>
          <w:b/>
          <w:sz w:val="18"/>
          <w:szCs w:val="18"/>
        </w:rPr>
        <w:t>лиц</w:t>
      </w:r>
      <w:r w:rsidRPr="004E083B">
        <w:rPr>
          <w:rFonts w:ascii="Arial" w:hAnsi="Arial" w:cs="Arial"/>
          <w:b/>
          <w:sz w:val="18"/>
          <w:szCs w:val="18"/>
          <w:lang w:val="en-US"/>
        </w:rPr>
        <w:t xml:space="preserve"> (</w:t>
      </w:r>
      <w:r w:rsidRPr="004E083B">
        <w:rPr>
          <w:rFonts w:ascii="Arial" w:hAnsi="Arial" w:cs="Arial"/>
          <w:b/>
          <w:sz w:val="18"/>
          <w:szCs w:val="18"/>
        </w:rPr>
        <w:t>включая</w:t>
      </w:r>
      <w:r w:rsidRPr="004E083B">
        <w:rPr>
          <w:rFonts w:ascii="Arial" w:hAnsi="Arial" w:cs="Arial"/>
          <w:b/>
          <w:sz w:val="18"/>
          <w:szCs w:val="18"/>
          <w:lang w:val="en-US"/>
        </w:rPr>
        <w:t xml:space="preserve">, </w:t>
      </w:r>
      <w:r w:rsidRPr="004E083B">
        <w:rPr>
          <w:rFonts w:ascii="Arial" w:hAnsi="Arial" w:cs="Arial"/>
          <w:b/>
          <w:sz w:val="18"/>
          <w:szCs w:val="18"/>
        </w:rPr>
        <w:t>но</w:t>
      </w:r>
      <w:r w:rsidRPr="004E083B">
        <w:rPr>
          <w:rFonts w:ascii="Arial" w:hAnsi="Arial" w:cs="Arial"/>
          <w:b/>
          <w:sz w:val="18"/>
          <w:szCs w:val="18"/>
          <w:lang w:val="en-US"/>
        </w:rPr>
        <w:t xml:space="preserve"> </w:t>
      </w:r>
      <w:r w:rsidRPr="004E083B">
        <w:rPr>
          <w:rFonts w:ascii="Arial" w:hAnsi="Arial" w:cs="Arial"/>
          <w:b/>
          <w:sz w:val="18"/>
          <w:szCs w:val="18"/>
        </w:rPr>
        <w:t>не</w:t>
      </w:r>
      <w:r w:rsidRPr="004E083B">
        <w:rPr>
          <w:rFonts w:ascii="Arial" w:hAnsi="Arial" w:cs="Arial"/>
          <w:b/>
          <w:sz w:val="18"/>
          <w:szCs w:val="18"/>
          <w:lang w:val="en-US"/>
        </w:rPr>
        <w:t xml:space="preserve"> </w:t>
      </w:r>
      <w:r w:rsidRPr="004E083B">
        <w:rPr>
          <w:rFonts w:ascii="Arial" w:hAnsi="Arial" w:cs="Arial"/>
          <w:b/>
          <w:sz w:val="18"/>
          <w:szCs w:val="18"/>
        </w:rPr>
        <w:t>ограничиваясь</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случае</w:t>
      </w:r>
      <w:r w:rsidRPr="004E083B">
        <w:rPr>
          <w:rFonts w:ascii="Arial" w:hAnsi="Arial" w:cs="Arial"/>
          <w:b/>
          <w:sz w:val="18"/>
          <w:szCs w:val="18"/>
          <w:lang w:val="en-US"/>
        </w:rPr>
        <w:t xml:space="preserve"> </w:t>
      </w:r>
      <w:r w:rsidRPr="004E083B">
        <w:rPr>
          <w:rFonts w:ascii="Arial" w:hAnsi="Arial" w:cs="Arial"/>
          <w:b/>
          <w:sz w:val="18"/>
          <w:szCs w:val="18"/>
        </w:rPr>
        <w:t>вынесения</w:t>
      </w:r>
      <w:r w:rsidRPr="004E083B">
        <w:rPr>
          <w:rFonts w:ascii="Arial" w:hAnsi="Arial" w:cs="Arial"/>
          <w:b/>
          <w:sz w:val="18"/>
          <w:szCs w:val="18"/>
          <w:lang w:val="en-US"/>
        </w:rPr>
        <w:t xml:space="preserve"> </w:t>
      </w:r>
      <w:r w:rsidRPr="004E083B">
        <w:rPr>
          <w:rFonts w:ascii="Arial" w:hAnsi="Arial" w:cs="Arial"/>
          <w:b/>
          <w:sz w:val="18"/>
          <w:szCs w:val="18"/>
        </w:rPr>
        <w:t>решения</w:t>
      </w:r>
      <w:r w:rsidRPr="004E083B">
        <w:rPr>
          <w:rFonts w:ascii="Arial" w:hAnsi="Arial" w:cs="Arial"/>
          <w:b/>
          <w:sz w:val="18"/>
          <w:szCs w:val="18"/>
          <w:lang w:val="en-US"/>
        </w:rPr>
        <w:t xml:space="preserve"> </w:t>
      </w:r>
      <w:r w:rsidRPr="004E083B">
        <w:rPr>
          <w:rFonts w:ascii="Arial" w:hAnsi="Arial" w:cs="Arial"/>
          <w:b/>
          <w:sz w:val="18"/>
          <w:szCs w:val="18"/>
        </w:rPr>
        <w:t>суда</w:t>
      </w:r>
      <w:r w:rsidRPr="004E083B">
        <w:rPr>
          <w:rFonts w:ascii="Arial" w:hAnsi="Arial" w:cs="Arial"/>
          <w:b/>
          <w:sz w:val="18"/>
          <w:szCs w:val="18"/>
          <w:lang w:val="en-US"/>
        </w:rPr>
        <w:t xml:space="preserve">, </w:t>
      </w:r>
      <w:r w:rsidRPr="004E083B">
        <w:rPr>
          <w:rFonts w:ascii="Arial" w:hAnsi="Arial" w:cs="Arial"/>
          <w:b/>
          <w:sz w:val="18"/>
          <w:szCs w:val="18"/>
        </w:rPr>
        <w:t>арбитража</w:t>
      </w:r>
      <w:r w:rsidRPr="004E083B">
        <w:rPr>
          <w:rFonts w:ascii="Arial" w:hAnsi="Arial" w:cs="Arial"/>
          <w:b/>
          <w:sz w:val="18"/>
          <w:szCs w:val="18"/>
          <w:lang w:val="en-US"/>
        </w:rPr>
        <w:t xml:space="preserve">, </w:t>
      </w:r>
      <w:r w:rsidRPr="004E083B">
        <w:rPr>
          <w:rFonts w:ascii="Arial" w:hAnsi="Arial" w:cs="Arial"/>
          <w:b/>
          <w:sz w:val="18"/>
          <w:szCs w:val="18"/>
        </w:rPr>
        <w:t>третейского</w:t>
      </w:r>
      <w:r w:rsidRPr="004E083B">
        <w:rPr>
          <w:rFonts w:ascii="Arial" w:hAnsi="Arial" w:cs="Arial"/>
          <w:b/>
          <w:sz w:val="18"/>
          <w:szCs w:val="18"/>
          <w:lang w:val="en-US"/>
        </w:rPr>
        <w:t xml:space="preserve"> </w:t>
      </w:r>
      <w:r w:rsidRPr="004E083B">
        <w:rPr>
          <w:rFonts w:ascii="Arial" w:hAnsi="Arial" w:cs="Arial"/>
          <w:b/>
          <w:sz w:val="18"/>
          <w:szCs w:val="18"/>
        </w:rPr>
        <w:t>суда</w:t>
      </w:r>
      <w:r w:rsidRPr="004E083B">
        <w:rPr>
          <w:rFonts w:ascii="Arial" w:hAnsi="Arial" w:cs="Arial"/>
          <w:b/>
          <w:sz w:val="18"/>
          <w:szCs w:val="18"/>
          <w:lang w:val="en-US"/>
        </w:rPr>
        <w:t xml:space="preserve"> </w:t>
      </w:r>
      <w:r w:rsidRPr="004E083B">
        <w:rPr>
          <w:rFonts w:ascii="Arial" w:hAnsi="Arial" w:cs="Arial"/>
          <w:b/>
          <w:sz w:val="18"/>
          <w:szCs w:val="18"/>
        </w:rPr>
        <w:t>или</w:t>
      </w:r>
      <w:r w:rsidRPr="004E083B">
        <w:rPr>
          <w:rFonts w:ascii="Arial" w:hAnsi="Arial" w:cs="Arial"/>
          <w:b/>
          <w:sz w:val="18"/>
          <w:szCs w:val="18"/>
          <w:lang w:val="en-US"/>
        </w:rPr>
        <w:t xml:space="preserve"> </w:t>
      </w:r>
      <w:r w:rsidRPr="004E083B">
        <w:rPr>
          <w:rFonts w:ascii="Arial" w:hAnsi="Arial" w:cs="Arial"/>
          <w:b/>
          <w:sz w:val="18"/>
          <w:szCs w:val="18"/>
        </w:rPr>
        <w:t>аналогичного</w:t>
      </w:r>
      <w:r w:rsidRPr="004E083B">
        <w:rPr>
          <w:rFonts w:ascii="Arial" w:hAnsi="Arial" w:cs="Arial"/>
          <w:b/>
          <w:sz w:val="18"/>
          <w:szCs w:val="18"/>
          <w:lang w:val="en-US"/>
        </w:rPr>
        <w:t xml:space="preserve"> </w:t>
      </w:r>
      <w:r w:rsidRPr="004E083B">
        <w:rPr>
          <w:rFonts w:ascii="Arial" w:hAnsi="Arial" w:cs="Arial"/>
          <w:b/>
          <w:sz w:val="18"/>
          <w:szCs w:val="18"/>
        </w:rPr>
        <w:t>органа</w:t>
      </w:r>
      <w:r w:rsidRPr="004E083B">
        <w:rPr>
          <w:rFonts w:ascii="Arial" w:hAnsi="Arial" w:cs="Arial"/>
          <w:b/>
          <w:sz w:val="18"/>
          <w:szCs w:val="18"/>
          <w:lang w:val="en-US"/>
        </w:rPr>
        <w:t>/</w:t>
      </w:r>
      <w:r w:rsidRPr="004E083B">
        <w:rPr>
          <w:rFonts w:ascii="Arial" w:hAnsi="Arial" w:cs="Arial"/>
          <w:b/>
          <w:sz w:val="18"/>
          <w:szCs w:val="18"/>
        </w:rPr>
        <w:t>института</w:t>
      </w:r>
      <w:r w:rsidRPr="004E083B">
        <w:rPr>
          <w:rFonts w:ascii="Arial" w:hAnsi="Arial" w:cs="Arial"/>
          <w:b/>
          <w:sz w:val="18"/>
          <w:szCs w:val="18"/>
          <w:lang w:val="en-US"/>
        </w:rPr>
        <w:t xml:space="preserve"> </w:t>
      </w:r>
      <w:r w:rsidRPr="004E083B">
        <w:rPr>
          <w:rFonts w:ascii="Arial" w:hAnsi="Arial" w:cs="Arial"/>
          <w:b/>
          <w:sz w:val="18"/>
          <w:szCs w:val="18"/>
        </w:rPr>
        <w:t>по</w:t>
      </w:r>
      <w:r w:rsidRPr="004E083B">
        <w:rPr>
          <w:rFonts w:ascii="Arial" w:hAnsi="Arial" w:cs="Arial"/>
          <w:b/>
          <w:sz w:val="18"/>
          <w:szCs w:val="18"/>
          <w:lang w:val="en-US"/>
        </w:rPr>
        <w:t xml:space="preserve"> </w:t>
      </w:r>
      <w:r w:rsidRPr="004E083B">
        <w:rPr>
          <w:rFonts w:ascii="Arial" w:hAnsi="Arial" w:cs="Arial"/>
          <w:b/>
          <w:sz w:val="18"/>
          <w:szCs w:val="18"/>
        </w:rPr>
        <w:t>истечении</w:t>
      </w:r>
      <w:r w:rsidRPr="004E083B">
        <w:rPr>
          <w:rFonts w:ascii="Arial" w:hAnsi="Arial" w:cs="Arial"/>
          <w:b/>
          <w:sz w:val="18"/>
          <w:szCs w:val="18"/>
          <w:lang w:val="en-US"/>
        </w:rPr>
        <w:t xml:space="preserve"> </w:t>
      </w:r>
      <w:r w:rsidRPr="004E083B">
        <w:rPr>
          <w:rFonts w:ascii="Arial" w:hAnsi="Arial" w:cs="Arial"/>
          <w:b/>
          <w:sz w:val="18"/>
          <w:szCs w:val="18"/>
        </w:rPr>
        <w:t>Срока</w:t>
      </w:r>
      <w:r w:rsidRPr="004E083B">
        <w:rPr>
          <w:rFonts w:ascii="Arial" w:hAnsi="Arial" w:cs="Arial"/>
          <w:b/>
          <w:sz w:val="18"/>
          <w:szCs w:val="18"/>
          <w:lang w:val="en-US"/>
        </w:rPr>
        <w:t xml:space="preserve"> </w:t>
      </w:r>
      <w:r w:rsidRPr="004E083B">
        <w:rPr>
          <w:rFonts w:ascii="Arial" w:hAnsi="Arial" w:cs="Arial"/>
          <w:b/>
          <w:sz w:val="18"/>
          <w:szCs w:val="18"/>
        </w:rPr>
        <w:t>действия</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но</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связи</w:t>
      </w:r>
      <w:r w:rsidRPr="004E083B">
        <w:rPr>
          <w:rFonts w:ascii="Arial" w:hAnsi="Arial" w:cs="Arial"/>
          <w:b/>
          <w:sz w:val="18"/>
          <w:szCs w:val="18"/>
          <w:lang w:val="en-US"/>
        </w:rPr>
        <w:t xml:space="preserve"> </w:t>
      </w:r>
      <w:r w:rsidRPr="004E083B">
        <w:rPr>
          <w:rFonts w:ascii="Arial" w:hAnsi="Arial" w:cs="Arial"/>
          <w:b/>
          <w:sz w:val="18"/>
          <w:szCs w:val="18"/>
        </w:rPr>
        <w:t>с</w:t>
      </w:r>
      <w:r w:rsidRPr="004E083B">
        <w:rPr>
          <w:rFonts w:ascii="Arial" w:hAnsi="Arial" w:cs="Arial"/>
          <w:b/>
          <w:sz w:val="18"/>
          <w:szCs w:val="18"/>
          <w:lang w:val="en-US"/>
        </w:rPr>
        <w:t xml:space="preserve"> </w:t>
      </w:r>
      <w:r w:rsidRPr="004E083B">
        <w:rPr>
          <w:rFonts w:ascii="Arial" w:hAnsi="Arial" w:cs="Arial"/>
          <w:b/>
          <w:sz w:val="18"/>
          <w:szCs w:val="18"/>
        </w:rPr>
        <w:t>любым</w:t>
      </w:r>
      <w:r w:rsidRPr="004E083B">
        <w:rPr>
          <w:rFonts w:ascii="Arial" w:hAnsi="Arial" w:cs="Arial"/>
          <w:b/>
          <w:sz w:val="18"/>
          <w:szCs w:val="18"/>
          <w:lang w:val="en-US"/>
        </w:rPr>
        <w:t xml:space="preserve"> </w:t>
      </w:r>
      <w:r w:rsidRPr="004E083B">
        <w:rPr>
          <w:rFonts w:ascii="Arial" w:hAnsi="Arial" w:cs="Arial"/>
          <w:b/>
          <w:sz w:val="18"/>
          <w:szCs w:val="18"/>
        </w:rPr>
        <w:t>Иском</w:t>
      </w:r>
      <w:r w:rsidRPr="004E083B">
        <w:rPr>
          <w:rFonts w:ascii="Arial" w:hAnsi="Arial" w:cs="Arial"/>
          <w:b/>
          <w:sz w:val="18"/>
          <w:szCs w:val="18"/>
          <w:lang w:val="en-US"/>
        </w:rPr>
        <w:t xml:space="preserve">, </w:t>
      </w:r>
      <w:r w:rsidRPr="004E083B">
        <w:rPr>
          <w:rFonts w:ascii="Arial" w:hAnsi="Arial" w:cs="Arial"/>
          <w:b/>
          <w:sz w:val="18"/>
          <w:szCs w:val="18"/>
        </w:rPr>
        <w:t>предъявленным</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течение</w:t>
      </w:r>
      <w:r w:rsidRPr="004E083B">
        <w:rPr>
          <w:rFonts w:ascii="Arial" w:hAnsi="Arial" w:cs="Arial"/>
          <w:b/>
          <w:sz w:val="18"/>
          <w:szCs w:val="18"/>
          <w:lang w:val="en-US"/>
        </w:rPr>
        <w:t xml:space="preserve"> </w:t>
      </w:r>
      <w:r w:rsidRPr="004E083B">
        <w:rPr>
          <w:rFonts w:ascii="Arial" w:hAnsi="Arial" w:cs="Arial"/>
          <w:b/>
          <w:sz w:val="18"/>
          <w:szCs w:val="18"/>
        </w:rPr>
        <w:t>Срока</w:t>
      </w:r>
      <w:r w:rsidRPr="004E083B">
        <w:rPr>
          <w:rFonts w:ascii="Arial" w:hAnsi="Arial" w:cs="Arial"/>
          <w:b/>
          <w:sz w:val="18"/>
          <w:szCs w:val="18"/>
          <w:lang w:val="en-US"/>
        </w:rPr>
        <w:t xml:space="preserve"> </w:t>
      </w:r>
      <w:r w:rsidRPr="004E083B">
        <w:rPr>
          <w:rFonts w:ascii="Arial" w:hAnsi="Arial" w:cs="Arial"/>
          <w:b/>
          <w:sz w:val="18"/>
          <w:szCs w:val="18"/>
        </w:rPr>
        <w:t>действия</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w:t>
      </w:r>
      <w:r w:rsidRPr="004E083B">
        <w:rPr>
          <w:rFonts w:ascii="Arial" w:hAnsi="Arial"/>
          <w:sz w:val="18"/>
          <w:lang w:val="en-US"/>
        </w:rPr>
        <w:t>/</w:t>
      </w:r>
      <w:r w:rsidRPr="004E083B">
        <w:rPr>
          <w:rFonts w:ascii="Arial" w:hAnsi="Arial" w:cs="Arial"/>
          <w:b/>
          <w:sz w:val="18"/>
          <w:szCs w:val="18"/>
          <w:lang w:val="en-US"/>
        </w:rPr>
        <w:t> </w:t>
      </w:r>
      <w:r w:rsidRPr="004E083B">
        <w:rPr>
          <w:rFonts w:ascii="Arial" w:hAnsi="Arial" w:cs="Arial"/>
          <w:sz w:val="18"/>
          <w:szCs w:val="18"/>
          <w:lang w:val="en-US"/>
        </w:rPr>
        <w:t xml:space="preserve">An insured event for the purposes of Cover A in respect of cover for the liability of any Insured Person for any Financial Loss incurred by any third parties is the onset of all of the following circumstances: </w:t>
      </w:r>
      <w:bookmarkStart w:id="3" w:name="DocXTextRef1"/>
      <w:r w:rsidRPr="004E083B">
        <w:rPr>
          <w:rFonts w:ascii="Arial" w:hAnsi="Arial" w:cs="Arial"/>
          <w:sz w:val="18"/>
          <w:szCs w:val="18"/>
          <w:lang w:val="en-US"/>
        </w:rPr>
        <w:t>(a)</w:t>
      </w:r>
      <w:bookmarkEnd w:id="3"/>
      <w:r w:rsidRPr="004E083B">
        <w:rPr>
          <w:rFonts w:ascii="Arial" w:hAnsi="Arial" w:cs="Arial"/>
          <w:sz w:val="18"/>
          <w:szCs w:val="18"/>
          <w:lang w:val="en-US"/>
        </w:rPr>
        <w:t xml:space="preserve"> the duty of any Insured Person arising at any time prior to or during the Period of Insurance pursuant to applicable law to indemnify any Financial Loss incurred by any third parties in connection with any Wrongful Act of the Insured Person, and </w:t>
      </w:r>
      <w:bookmarkStart w:id="4" w:name="DocXTextRef2"/>
      <w:r w:rsidRPr="004E083B">
        <w:rPr>
          <w:rFonts w:ascii="Arial" w:hAnsi="Arial" w:cs="Arial"/>
          <w:sz w:val="18"/>
          <w:szCs w:val="18"/>
          <w:lang w:val="en-US"/>
        </w:rPr>
        <w:t>(b)</w:t>
      </w:r>
      <w:bookmarkEnd w:id="4"/>
      <w:r w:rsidRPr="004E083B">
        <w:rPr>
          <w:rFonts w:ascii="Arial" w:hAnsi="Arial" w:cs="Arial"/>
          <w:sz w:val="18"/>
          <w:szCs w:val="18"/>
          <w:lang w:val="en-US"/>
        </w:rPr>
        <w:t xml:space="preserve"> any Claim made against such Insured Person during the Period of Insurance in connection with the Financial Loss of any third parties specified in </w:t>
      </w:r>
      <w:bookmarkStart w:id="5" w:name="DocXTextRef3"/>
      <w:r w:rsidRPr="004E083B">
        <w:rPr>
          <w:rFonts w:ascii="Arial" w:hAnsi="Arial" w:cs="Arial"/>
          <w:sz w:val="18"/>
          <w:szCs w:val="18"/>
          <w:lang w:val="en-US"/>
        </w:rPr>
        <w:t>(a)</w:t>
      </w:r>
      <w:bookmarkEnd w:id="5"/>
      <w:r w:rsidRPr="004E083B">
        <w:rPr>
          <w:rFonts w:ascii="Arial" w:hAnsi="Arial" w:cs="Arial"/>
          <w:sz w:val="18"/>
          <w:szCs w:val="18"/>
          <w:lang w:val="en-US"/>
        </w:rPr>
        <w:t xml:space="preserve"> above; accordingly, an insured event shall be deemed to have occurred upon the Claim specified in </w:t>
      </w:r>
      <w:bookmarkStart w:id="6" w:name="DocXTextRef4"/>
      <w:r w:rsidRPr="004E083B">
        <w:rPr>
          <w:rFonts w:ascii="Arial" w:hAnsi="Arial" w:cs="Arial"/>
          <w:sz w:val="18"/>
          <w:szCs w:val="18"/>
          <w:lang w:val="en-US"/>
        </w:rPr>
        <w:t>(b)</w:t>
      </w:r>
      <w:bookmarkEnd w:id="6"/>
      <w:r w:rsidRPr="004E083B">
        <w:rPr>
          <w:rFonts w:ascii="Arial" w:hAnsi="Arial" w:cs="Arial"/>
          <w:sz w:val="18"/>
          <w:szCs w:val="18"/>
          <w:lang w:val="en-US"/>
        </w:rPr>
        <w:t xml:space="preserve"> above being made. </w:t>
      </w:r>
      <w:r w:rsidRPr="004E083B">
        <w:rPr>
          <w:rFonts w:ascii="Arial" w:hAnsi="Arial"/>
          <w:sz w:val="18"/>
          <w:lang w:val="en-GB"/>
        </w:rPr>
        <w:t xml:space="preserve">The fact that an </w:t>
      </w:r>
      <w:r w:rsidRPr="004E083B">
        <w:rPr>
          <w:rFonts w:ascii="Arial" w:hAnsi="Arial" w:cs="Arial"/>
          <w:sz w:val="18"/>
          <w:szCs w:val="18"/>
          <w:lang w:val="en-GB"/>
        </w:rPr>
        <w:t>Insured</w:t>
      </w:r>
      <w:r w:rsidRPr="004E083B">
        <w:rPr>
          <w:rFonts w:ascii="Arial" w:hAnsi="Arial"/>
          <w:sz w:val="18"/>
          <w:lang w:val="en-GB"/>
        </w:rPr>
        <w:t xml:space="preserve"> event has occurred shall be subsequently admitted by the Insurer or established by a court, arbitral tribunal or other competent body/institution. </w:t>
      </w:r>
      <w:r w:rsidRPr="004E083B">
        <w:rPr>
          <w:rFonts w:ascii="Arial" w:hAnsi="Arial" w:cs="Arial"/>
          <w:sz w:val="18"/>
          <w:szCs w:val="18"/>
          <w:lang w:val="en-US"/>
        </w:rPr>
        <w:t>For the avoidance of doubt, the Policy also covers any Financial Loss incurred by any Insured Person , and/or which any Insured Person will incur subsequent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Claim made during the Period of Insurance.</w:t>
      </w:r>
    </w:p>
    <w:p w14:paraId="3A5571D4" w14:textId="77777777" w:rsidR="004E083B" w:rsidRPr="004E083B" w:rsidRDefault="004E083B" w:rsidP="004E083B">
      <w:pPr>
        <w:autoSpaceDE w:val="0"/>
        <w:autoSpaceDN w:val="0"/>
        <w:adjustRightInd w:val="0"/>
        <w:spacing w:before="120"/>
        <w:ind w:firstLine="709"/>
        <w:jc w:val="both"/>
        <w:rPr>
          <w:rFonts w:ascii="Arial" w:hAnsi="Arial"/>
          <w:sz w:val="18"/>
          <w:szCs w:val="18"/>
          <w:lang w:val="en-US"/>
        </w:rPr>
      </w:pPr>
      <w:r w:rsidRPr="004E083B">
        <w:rPr>
          <w:rFonts w:ascii="Arial" w:hAnsi="Arial" w:cs="Arial"/>
          <w:b/>
          <w:sz w:val="18"/>
          <w:szCs w:val="18"/>
        </w:rPr>
        <w:t>Объектом</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для</w:t>
      </w:r>
      <w:r w:rsidRPr="004E083B">
        <w:rPr>
          <w:rFonts w:ascii="Arial" w:hAnsi="Arial" w:cs="Arial"/>
          <w:b/>
          <w:sz w:val="18"/>
          <w:szCs w:val="18"/>
          <w:lang w:val="en-US"/>
        </w:rPr>
        <w:t xml:space="preserve"> </w:t>
      </w:r>
      <w:r w:rsidRPr="004E083B">
        <w:rPr>
          <w:rFonts w:ascii="Arial" w:hAnsi="Arial" w:cs="Arial"/>
          <w:b/>
          <w:sz w:val="18"/>
          <w:szCs w:val="18"/>
        </w:rPr>
        <w:t>целей</w:t>
      </w:r>
      <w:r w:rsidRPr="004E083B">
        <w:rPr>
          <w:rFonts w:ascii="Arial" w:hAnsi="Arial" w:cs="Arial"/>
          <w:b/>
          <w:sz w:val="18"/>
          <w:szCs w:val="18"/>
          <w:lang w:val="en-US"/>
        </w:rPr>
        <w:t xml:space="preserve"> </w:t>
      </w:r>
      <w:r w:rsidRPr="004E083B">
        <w:rPr>
          <w:rFonts w:ascii="Arial" w:hAnsi="Arial" w:cs="Arial"/>
          <w:b/>
          <w:sz w:val="18"/>
          <w:szCs w:val="18"/>
        </w:rPr>
        <w:t>Покрытия</w:t>
      </w:r>
      <w:r w:rsidRPr="004E083B">
        <w:rPr>
          <w:rFonts w:ascii="Arial" w:hAnsi="Arial" w:cs="Arial"/>
          <w:b/>
          <w:sz w:val="18"/>
          <w:szCs w:val="18"/>
          <w:lang w:val="en-US"/>
        </w:rPr>
        <w:t> </w:t>
      </w:r>
      <w:r w:rsidRPr="004E083B">
        <w:rPr>
          <w:rFonts w:ascii="Arial" w:hAnsi="Arial" w:cs="Arial"/>
          <w:b/>
          <w:sz w:val="18"/>
          <w:szCs w:val="18"/>
        </w:rPr>
        <w:t>А</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части</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b/>
          <w:sz w:val="18"/>
          <w:szCs w:val="18"/>
          <w:lang w:val="en-US"/>
        </w:rPr>
        <w:t xml:space="preserve"> </w:t>
      </w:r>
      <w:r w:rsidRPr="004E083B">
        <w:rPr>
          <w:rFonts w:ascii="Arial" w:hAnsi="Arial" w:cs="Arial"/>
          <w:b/>
          <w:sz w:val="18"/>
          <w:szCs w:val="18"/>
        </w:rPr>
        <w:t>любых</w:t>
      </w:r>
      <w:r w:rsidRPr="004E083B">
        <w:rPr>
          <w:rFonts w:ascii="Arial" w:hAnsi="Arial" w:cs="Arial"/>
          <w:b/>
          <w:sz w:val="18"/>
          <w:szCs w:val="18"/>
          <w:lang w:val="en-US"/>
        </w:rPr>
        <w:t xml:space="preserve"> </w:t>
      </w:r>
      <w:r w:rsidRPr="004E083B">
        <w:rPr>
          <w:rFonts w:ascii="Arial" w:hAnsi="Arial" w:cs="Arial"/>
          <w:b/>
          <w:sz w:val="18"/>
          <w:szCs w:val="18"/>
        </w:rPr>
        <w:t>Расходов</w:t>
      </w:r>
      <w:r w:rsidRPr="004E083B">
        <w:rPr>
          <w:rFonts w:ascii="Arial" w:hAnsi="Arial" w:cs="Arial"/>
          <w:b/>
          <w:sz w:val="18"/>
          <w:szCs w:val="18"/>
          <w:lang w:val="en-US"/>
        </w:rPr>
        <w:t xml:space="preserve"> </w:t>
      </w:r>
      <w:r w:rsidRPr="004E083B">
        <w:rPr>
          <w:rFonts w:ascii="Arial" w:hAnsi="Arial" w:cs="Arial"/>
          <w:b/>
          <w:sz w:val="18"/>
          <w:szCs w:val="18"/>
        </w:rPr>
        <w:t>любого</w:t>
      </w:r>
      <w:r w:rsidRPr="004E083B">
        <w:rPr>
          <w:rFonts w:ascii="Arial" w:hAnsi="Arial" w:cs="Arial"/>
          <w:b/>
          <w:sz w:val="18"/>
          <w:szCs w:val="18"/>
          <w:lang w:val="en-US"/>
        </w:rPr>
        <w:t xml:space="preserve"> </w:t>
      </w:r>
      <w:r w:rsidRPr="004E083B">
        <w:rPr>
          <w:rFonts w:ascii="Arial" w:hAnsi="Arial" w:cs="Arial"/>
          <w:b/>
          <w:sz w:val="18"/>
          <w:szCs w:val="18"/>
        </w:rPr>
        <w:t>Застрахованного</w:t>
      </w:r>
      <w:r w:rsidRPr="004E083B">
        <w:rPr>
          <w:rFonts w:ascii="Arial" w:hAnsi="Arial" w:cs="Arial"/>
          <w:b/>
          <w:sz w:val="18"/>
          <w:szCs w:val="18"/>
          <w:lang w:val="en-US"/>
        </w:rPr>
        <w:t xml:space="preserve"> </w:t>
      </w:r>
      <w:r w:rsidRPr="004E083B">
        <w:rPr>
          <w:rFonts w:ascii="Arial" w:hAnsi="Arial" w:cs="Arial"/>
          <w:b/>
          <w:sz w:val="18"/>
          <w:szCs w:val="18"/>
        </w:rPr>
        <w:t>лица</w:t>
      </w:r>
      <w:r w:rsidRPr="004E083B">
        <w:rPr>
          <w:rFonts w:ascii="Arial" w:hAnsi="Arial" w:cs="Arial"/>
          <w:b/>
          <w:sz w:val="18"/>
          <w:szCs w:val="18"/>
          <w:lang w:val="en-US"/>
        </w:rPr>
        <w:t xml:space="preserve"> </w:t>
      </w:r>
      <w:r w:rsidRPr="004E083B">
        <w:rPr>
          <w:rFonts w:ascii="Arial" w:hAnsi="Arial" w:cs="Arial"/>
          <w:b/>
          <w:sz w:val="18"/>
          <w:szCs w:val="18"/>
        </w:rPr>
        <w:t>являются</w:t>
      </w:r>
      <w:r w:rsidRPr="004E083B">
        <w:rPr>
          <w:rFonts w:ascii="Arial" w:hAnsi="Arial" w:cs="Arial"/>
          <w:b/>
          <w:sz w:val="18"/>
          <w:szCs w:val="18"/>
          <w:lang w:val="en-US"/>
        </w:rPr>
        <w:t xml:space="preserve"> </w:t>
      </w:r>
      <w:r w:rsidRPr="004E083B">
        <w:rPr>
          <w:rFonts w:ascii="Arial" w:hAnsi="Arial" w:cs="Arial"/>
          <w:b/>
          <w:sz w:val="18"/>
          <w:szCs w:val="18"/>
        </w:rPr>
        <w:t>имущественные</w:t>
      </w:r>
      <w:r w:rsidRPr="004E083B">
        <w:rPr>
          <w:rFonts w:ascii="Arial" w:hAnsi="Arial" w:cs="Arial"/>
          <w:b/>
          <w:sz w:val="18"/>
          <w:szCs w:val="18"/>
          <w:lang w:val="en-US"/>
        </w:rPr>
        <w:t xml:space="preserve"> </w:t>
      </w:r>
      <w:r w:rsidRPr="004E083B">
        <w:rPr>
          <w:rFonts w:ascii="Arial" w:hAnsi="Arial" w:cs="Arial"/>
          <w:b/>
          <w:sz w:val="18"/>
          <w:szCs w:val="18"/>
        </w:rPr>
        <w:t>интересы</w:t>
      </w:r>
      <w:r w:rsidRPr="004E083B">
        <w:rPr>
          <w:rFonts w:ascii="Arial" w:hAnsi="Arial" w:cs="Arial"/>
          <w:b/>
          <w:sz w:val="18"/>
          <w:szCs w:val="18"/>
          <w:lang w:val="en-US"/>
        </w:rPr>
        <w:t xml:space="preserve"> </w:t>
      </w:r>
      <w:r w:rsidRPr="004E083B">
        <w:rPr>
          <w:rFonts w:ascii="Arial" w:hAnsi="Arial" w:cs="Arial"/>
          <w:b/>
          <w:sz w:val="18"/>
          <w:szCs w:val="18"/>
        </w:rPr>
        <w:t>такого</w:t>
      </w:r>
      <w:r w:rsidRPr="004E083B">
        <w:rPr>
          <w:rFonts w:ascii="Arial" w:hAnsi="Arial" w:cs="Arial"/>
          <w:b/>
          <w:sz w:val="18"/>
          <w:szCs w:val="18"/>
          <w:lang w:val="en-US"/>
        </w:rPr>
        <w:t xml:space="preserve"> </w:t>
      </w:r>
      <w:r w:rsidRPr="004E083B">
        <w:rPr>
          <w:rFonts w:ascii="Arial" w:hAnsi="Arial" w:cs="Arial"/>
          <w:b/>
          <w:sz w:val="18"/>
          <w:szCs w:val="18"/>
        </w:rPr>
        <w:t>Застрахованного</w:t>
      </w:r>
      <w:r w:rsidRPr="004E083B">
        <w:rPr>
          <w:rFonts w:ascii="Arial" w:hAnsi="Arial" w:cs="Arial"/>
          <w:b/>
          <w:sz w:val="18"/>
          <w:szCs w:val="18"/>
          <w:lang w:val="en-US"/>
        </w:rPr>
        <w:t xml:space="preserve"> </w:t>
      </w:r>
      <w:r w:rsidRPr="004E083B">
        <w:rPr>
          <w:rFonts w:ascii="Arial" w:hAnsi="Arial" w:cs="Arial"/>
          <w:b/>
          <w:sz w:val="18"/>
          <w:szCs w:val="18"/>
        </w:rPr>
        <w:t>лица</w:t>
      </w:r>
      <w:r w:rsidRPr="004E083B">
        <w:rPr>
          <w:rFonts w:ascii="Arial" w:hAnsi="Arial" w:cs="Arial"/>
          <w:b/>
          <w:sz w:val="18"/>
          <w:szCs w:val="18"/>
          <w:lang w:val="en-US"/>
        </w:rPr>
        <w:t xml:space="preserve">, </w:t>
      </w:r>
      <w:r w:rsidRPr="004E083B">
        <w:rPr>
          <w:rFonts w:ascii="Arial" w:hAnsi="Arial" w:cs="Arial"/>
          <w:b/>
          <w:sz w:val="18"/>
          <w:szCs w:val="18"/>
        </w:rPr>
        <w:t>связанные</w:t>
      </w:r>
      <w:r w:rsidRPr="004E083B">
        <w:rPr>
          <w:rFonts w:ascii="Arial" w:hAnsi="Arial" w:cs="Arial"/>
          <w:b/>
          <w:sz w:val="18"/>
          <w:szCs w:val="18"/>
          <w:lang w:val="en-US"/>
        </w:rPr>
        <w:t xml:space="preserve"> </w:t>
      </w:r>
      <w:r w:rsidRPr="004E083B">
        <w:rPr>
          <w:rFonts w:ascii="Arial" w:hAnsi="Arial" w:cs="Arial"/>
          <w:b/>
          <w:sz w:val="18"/>
          <w:szCs w:val="18"/>
        </w:rPr>
        <w:t>с</w:t>
      </w:r>
      <w:r w:rsidRPr="004E083B">
        <w:rPr>
          <w:rFonts w:ascii="Arial" w:hAnsi="Arial"/>
          <w:b/>
          <w:sz w:val="18"/>
          <w:szCs w:val="18"/>
          <w:lang w:val="en-US"/>
        </w:rPr>
        <w:t xml:space="preserve"> </w:t>
      </w:r>
      <w:r w:rsidRPr="004E083B">
        <w:rPr>
          <w:rFonts w:ascii="Arial" w:hAnsi="Arial"/>
          <w:b/>
          <w:sz w:val="18"/>
          <w:szCs w:val="18"/>
        </w:rPr>
        <w:t>несением</w:t>
      </w:r>
      <w:r w:rsidRPr="004E083B">
        <w:rPr>
          <w:rFonts w:ascii="Arial" w:hAnsi="Arial"/>
          <w:b/>
          <w:sz w:val="18"/>
          <w:szCs w:val="18"/>
          <w:lang w:val="en-US"/>
        </w:rPr>
        <w:t xml:space="preserve"> </w:t>
      </w:r>
      <w:r w:rsidRPr="004E083B">
        <w:rPr>
          <w:rFonts w:ascii="Arial" w:hAnsi="Arial" w:cs="Arial"/>
          <w:b/>
          <w:sz w:val="18"/>
          <w:szCs w:val="18"/>
        </w:rPr>
        <w:t>и</w:t>
      </w:r>
      <w:r w:rsidRPr="004E083B">
        <w:rPr>
          <w:rFonts w:ascii="Arial" w:hAnsi="Arial" w:cs="Arial"/>
          <w:b/>
          <w:sz w:val="18"/>
          <w:szCs w:val="18"/>
          <w:lang w:val="en-US"/>
        </w:rPr>
        <w:t>/</w:t>
      </w:r>
      <w:r w:rsidRPr="004E083B">
        <w:rPr>
          <w:rFonts w:ascii="Arial" w:hAnsi="Arial" w:cs="Arial"/>
          <w:b/>
          <w:sz w:val="18"/>
          <w:szCs w:val="18"/>
        </w:rPr>
        <w:t>или</w:t>
      </w:r>
      <w:r w:rsidRPr="004E083B">
        <w:rPr>
          <w:rFonts w:ascii="Arial" w:hAnsi="Arial" w:cs="Arial"/>
          <w:b/>
          <w:sz w:val="18"/>
          <w:szCs w:val="18"/>
          <w:lang w:val="en-US"/>
        </w:rPr>
        <w:t xml:space="preserve"> </w:t>
      </w:r>
      <w:r w:rsidRPr="004E083B">
        <w:rPr>
          <w:rFonts w:ascii="Arial" w:hAnsi="Arial" w:cs="Arial"/>
          <w:b/>
          <w:sz w:val="18"/>
          <w:szCs w:val="18"/>
        </w:rPr>
        <w:t>необходимостью</w:t>
      </w:r>
      <w:r w:rsidRPr="004E083B">
        <w:rPr>
          <w:rFonts w:ascii="Arial" w:hAnsi="Arial" w:cs="Arial"/>
          <w:b/>
          <w:sz w:val="18"/>
          <w:szCs w:val="18"/>
          <w:lang w:val="en-US"/>
        </w:rPr>
        <w:t xml:space="preserve"> </w:t>
      </w:r>
      <w:r w:rsidRPr="004E083B">
        <w:rPr>
          <w:rFonts w:ascii="Arial" w:hAnsi="Arial" w:cs="Arial"/>
          <w:b/>
          <w:sz w:val="18"/>
          <w:szCs w:val="18"/>
        </w:rPr>
        <w:t>несения</w:t>
      </w:r>
      <w:r w:rsidRPr="004E083B">
        <w:rPr>
          <w:rFonts w:ascii="Arial" w:hAnsi="Arial" w:cs="Arial"/>
          <w:b/>
          <w:sz w:val="18"/>
          <w:szCs w:val="18"/>
          <w:lang w:val="en-US"/>
        </w:rPr>
        <w:t xml:space="preserve"> </w:t>
      </w:r>
      <w:r w:rsidRPr="004E083B">
        <w:rPr>
          <w:rFonts w:ascii="Arial" w:hAnsi="Arial" w:cs="Arial"/>
          <w:b/>
          <w:sz w:val="18"/>
          <w:szCs w:val="18"/>
        </w:rPr>
        <w:t>любых</w:t>
      </w:r>
      <w:r w:rsidRPr="004E083B">
        <w:rPr>
          <w:rFonts w:ascii="Arial" w:hAnsi="Arial" w:cs="Arial"/>
          <w:b/>
          <w:sz w:val="18"/>
          <w:szCs w:val="18"/>
          <w:lang w:val="en-US"/>
        </w:rPr>
        <w:t xml:space="preserve"> </w:t>
      </w:r>
      <w:r w:rsidRPr="004E083B">
        <w:rPr>
          <w:rFonts w:ascii="Arial" w:hAnsi="Arial" w:cs="Arial"/>
          <w:b/>
          <w:sz w:val="18"/>
          <w:szCs w:val="18"/>
        </w:rPr>
        <w:t>Расходов</w:t>
      </w:r>
      <w:r w:rsidRPr="004E083B">
        <w:rPr>
          <w:rFonts w:ascii="Arial" w:hAnsi="Arial"/>
          <w:b/>
          <w:sz w:val="18"/>
          <w:szCs w:val="18"/>
          <w:lang w:val="en-US"/>
        </w:rPr>
        <w:t>. </w:t>
      </w:r>
      <w:r w:rsidRPr="004E083B">
        <w:rPr>
          <w:rFonts w:ascii="Arial" w:hAnsi="Arial"/>
          <w:sz w:val="18"/>
          <w:szCs w:val="18"/>
          <w:lang w:val="en-US"/>
        </w:rPr>
        <w:t>/ </w:t>
      </w:r>
      <w:r w:rsidRPr="004E083B">
        <w:rPr>
          <w:rFonts w:ascii="Arial" w:hAnsi="Arial" w:cs="Arial"/>
          <w:sz w:val="18"/>
          <w:szCs w:val="18"/>
          <w:lang w:val="en-US"/>
        </w:rPr>
        <w:t>The insured interest for the purposes of Cover A in respect of cover for</w:t>
      </w:r>
      <w:r w:rsidRPr="004E083B">
        <w:rPr>
          <w:rFonts w:ascii="Arial" w:hAnsi="Arial"/>
          <w:sz w:val="18"/>
          <w:szCs w:val="18"/>
          <w:lang w:val="en-US"/>
        </w:rPr>
        <w:t xml:space="preserve"> any </w:t>
      </w:r>
      <w:r w:rsidRPr="004E083B">
        <w:rPr>
          <w:rFonts w:ascii="Arial" w:hAnsi="Arial" w:cs="Arial"/>
          <w:sz w:val="18"/>
          <w:szCs w:val="18"/>
          <w:lang w:val="en-US"/>
        </w:rPr>
        <w:t>Costs and Expenses of any Insured Person</w:t>
      </w:r>
      <w:r w:rsidRPr="004E083B">
        <w:rPr>
          <w:rFonts w:ascii="Arial" w:hAnsi="Arial"/>
          <w:sz w:val="18"/>
          <w:szCs w:val="18"/>
          <w:lang w:val="en-US"/>
        </w:rPr>
        <w:t xml:space="preserve"> </w:t>
      </w:r>
      <w:r w:rsidRPr="004E083B">
        <w:rPr>
          <w:rFonts w:ascii="Arial" w:hAnsi="Arial" w:cs="Arial"/>
          <w:sz w:val="18"/>
          <w:szCs w:val="18"/>
          <w:lang w:val="en-US"/>
        </w:rPr>
        <w:t>includes the material interests of such Insured Person in connection with the incurrence of and/or the necessity to incur any Costs and Expenses.</w:t>
      </w:r>
    </w:p>
    <w:p w14:paraId="7AFCAE06" w14:textId="77777777" w:rsidR="004E083B" w:rsidRPr="004E083B" w:rsidRDefault="004E083B" w:rsidP="004E083B">
      <w:pPr>
        <w:autoSpaceDE w:val="0"/>
        <w:autoSpaceDN w:val="0"/>
        <w:adjustRightInd w:val="0"/>
        <w:spacing w:before="120"/>
        <w:ind w:firstLine="709"/>
        <w:jc w:val="both"/>
        <w:rPr>
          <w:rFonts w:ascii="Arial" w:hAnsi="Arial"/>
          <w:sz w:val="18"/>
          <w:szCs w:val="18"/>
          <w:lang w:val="en-US"/>
        </w:rPr>
      </w:pPr>
      <w:r w:rsidRPr="004E083B">
        <w:rPr>
          <w:rFonts w:ascii="Arial" w:hAnsi="Arial" w:cs="Arial"/>
          <w:b/>
          <w:sz w:val="18"/>
          <w:szCs w:val="18"/>
        </w:rPr>
        <w:t>Страховым случаем</w:t>
      </w:r>
      <w:r w:rsidRPr="004E083B">
        <w:rPr>
          <w:rFonts w:ascii="Arial" w:hAnsi="Arial"/>
          <w:b/>
          <w:sz w:val="18"/>
          <w:szCs w:val="18"/>
        </w:rPr>
        <w:t xml:space="preserve"> </w:t>
      </w:r>
      <w:r w:rsidRPr="004E083B">
        <w:rPr>
          <w:rFonts w:ascii="Arial" w:hAnsi="Arial" w:cs="Arial"/>
          <w:b/>
          <w:sz w:val="18"/>
          <w:szCs w:val="18"/>
        </w:rPr>
        <w:t>для целей Покрытия А в части страхования</w:t>
      </w:r>
      <w:r w:rsidRPr="004E083B">
        <w:rPr>
          <w:rFonts w:ascii="Arial" w:hAnsi="Arial"/>
          <w:b/>
          <w:sz w:val="18"/>
          <w:szCs w:val="18"/>
        </w:rPr>
        <w:t xml:space="preserve"> </w:t>
      </w:r>
      <w:r w:rsidRPr="004E083B">
        <w:rPr>
          <w:rFonts w:ascii="Arial" w:hAnsi="Arial" w:cs="Arial"/>
          <w:b/>
          <w:sz w:val="18"/>
          <w:szCs w:val="18"/>
        </w:rPr>
        <w:t>любых Расходов любого Застрахованного лица</w:t>
      </w:r>
      <w:r w:rsidRPr="004E083B">
        <w:rPr>
          <w:rFonts w:ascii="Arial" w:hAnsi="Arial"/>
          <w:b/>
          <w:sz w:val="18"/>
          <w:szCs w:val="18"/>
        </w:rPr>
        <w:t xml:space="preserve"> </w:t>
      </w:r>
      <w:r w:rsidRPr="004E083B">
        <w:rPr>
          <w:rFonts w:ascii="Arial" w:hAnsi="Arial" w:cs="Arial"/>
          <w:b/>
          <w:sz w:val="18"/>
          <w:szCs w:val="18"/>
        </w:rPr>
        <w:t>является предъявление к такому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w:t>
      </w:r>
      <w:r w:rsidRPr="004E083B">
        <w:rPr>
          <w:rFonts w:ascii="Arial" w:hAnsi="Arial"/>
          <w:b/>
          <w:sz w:val="18"/>
        </w:rPr>
        <w:t xml:space="preserve"> </w:t>
      </w:r>
      <w:r w:rsidRPr="004E083B">
        <w:rPr>
          <w:rFonts w:ascii="Arial" w:hAnsi="Arial" w:cs="Arial"/>
          <w:b/>
          <w:sz w:val="18"/>
          <w:szCs w:val="18"/>
        </w:rPr>
        <w:t>Соответственно страховой случай считается наступившим в момент предъявления указанного Иска.</w:t>
      </w:r>
      <w:r w:rsidRPr="004E083B">
        <w:rPr>
          <w:rFonts w:ascii="Arial" w:hAnsi="Arial"/>
          <w:b/>
          <w:i/>
          <w:sz w:val="18"/>
        </w:rPr>
        <w:t xml:space="preserve"> </w:t>
      </w:r>
      <w:r w:rsidRPr="004E083B">
        <w:rPr>
          <w:rFonts w:ascii="Arial" w:hAnsi="Arial" w:cs="Arial"/>
          <w:b/>
          <w:sz w:val="18"/>
          <w:szCs w:val="18"/>
        </w:rPr>
        <w:t>Во</w:t>
      </w:r>
      <w:r w:rsidRPr="004E083B">
        <w:rPr>
          <w:rFonts w:ascii="Arial" w:hAnsi="Arial"/>
          <w:b/>
          <w:sz w:val="18"/>
        </w:rPr>
        <w:t xml:space="preserve"> </w:t>
      </w:r>
      <w:r w:rsidRPr="004E083B">
        <w:rPr>
          <w:rFonts w:ascii="Arial" w:hAnsi="Arial" w:cs="Arial"/>
          <w:b/>
          <w:sz w:val="18"/>
          <w:szCs w:val="18"/>
        </w:rPr>
        <w:t>избежание</w:t>
      </w:r>
      <w:r w:rsidRPr="004E083B">
        <w:rPr>
          <w:rFonts w:ascii="Arial" w:hAnsi="Arial"/>
          <w:b/>
          <w:sz w:val="18"/>
        </w:rPr>
        <w:t xml:space="preserve"> </w:t>
      </w:r>
      <w:r w:rsidRPr="004E083B">
        <w:rPr>
          <w:rFonts w:ascii="Arial" w:hAnsi="Arial" w:cs="Arial"/>
          <w:b/>
          <w:sz w:val="18"/>
          <w:szCs w:val="18"/>
        </w:rPr>
        <w:t>сомнений</w:t>
      </w:r>
      <w:r w:rsidRPr="004E083B">
        <w:rPr>
          <w:rFonts w:ascii="Arial" w:hAnsi="Arial"/>
          <w:b/>
          <w:sz w:val="18"/>
        </w:rPr>
        <w:t xml:space="preserve"> </w:t>
      </w:r>
      <w:r w:rsidRPr="004E083B">
        <w:rPr>
          <w:rFonts w:ascii="Arial" w:hAnsi="Arial" w:cs="Arial"/>
          <w:b/>
          <w:sz w:val="18"/>
          <w:szCs w:val="18"/>
        </w:rPr>
        <w:t>Договором</w:t>
      </w:r>
      <w:r w:rsidRPr="004E083B">
        <w:rPr>
          <w:rFonts w:ascii="Arial" w:hAnsi="Arial"/>
          <w:b/>
          <w:sz w:val="18"/>
        </w:rPr>
        <w:t xml:space="preserve"> </w:t>
      </w:r>
      <w:r w:rsidRPr="004E083B">
        <w:rPr>
          <w:rFonts w:ascii="Arial" w:hAnsi="Arial" w:cs="Arial"/>
          <w:b/>
          <w:sz w:val="18"/>
          <w:szCs w:val="18"/>
        </w:rPr>
        <w:t>страхования</w:t>
      </w:r>
      <w:r w:rsidRPr="004E083B">
        <w:rPr>
          <w:rFonts w:ascii="Arial" w:hAnsi="Arial"/>
          <w:b/>
          <w:sz w:val="18"/>
        </w:rPr>
        <w:t xml:space="preserve"> </w:t>
      </w:r>
      <w:r w:rsidRPr="004E083B">
        <w:rPr>
          <w:rFonts w:ascii="Arial" w:hAnsi="Arial" w:cs="Arial"/>
          <w:b/>
          <w:sz w:val="18"/>
          <w:szCs w:val="18"/>
        </w:rPr>
        <w:t>также</w:t>
      </w:r>
      <w:r w:rsidRPr="004E083B">
        <w:rPr>
          <w:rFonts w:ascii="Arial" w:hAnsi="Arial"/>
          <w:b/>
          <w:sz w:val="18"/>
        </w:rPr>
        <w:t xml:space="preserve"> </w:t>
      </w:r>
      <w:r w:rsidRPr="004E083B">
        <w:rPr>
          <w:rFonts w:ascii="Arial" w:hAnsi="Arial" w:cs="Arial"/>
          <w:b/>
          <w:sz w:val="18"/>
          <w:szCs w:val="18"/>
        </w:rPr>
        <w:t>покрываются</w:t>
      </w:r>
      <w:r w:rsidRPr="004E083B">
        <w:rPr>
          <w:rFonts w:ascii="Arial" w:hAnsi="Arial"/>
          <w:b/>
          <w:sz w:val="18"/>
        </w:rPr>
        <w:t xml:space="preserve"> </w:t>
      </w:r>
      <w:r w:rsidRPr="004E083B">
        <w:rPr>
          <w:rFonts w:ascii="Arial" w:hAnsi="Arial" w:cs="Arial"/>
          <w:b/>
          <w:sz w:val="18"/>
          <w:szCs w:val="18"/>
        </w:rPr>
        <w:t>любые</w:t>
      </w:r>
      <w:r w:rsidRPr="004E083B">
        <w:rPr>
          <w:rFonts w:ascii="Arial" w:hAnsi="Arial"/>
          <w:b/>
          <w:sz w:val="18"/>
        </w:rPr>
        <w:t xml:space="preserve"> </w:t>
      </w:r>
      <w:r w:rsidRPr="004E083B">
        <w:rPr>
          <w:rFonts w:ascii="Arial" w:hAnsi="Arial" w:cs="Arial"/>
          <w:b/>
          <w:sz w:val="18"/>
          <w:szCs w:val="18"/>
        </w:rPr>
        <w:t>Расходы, которые</w:t>
      </w:r>
      <w:r w:rsidRPr="004E083B">
        <w:rPr>
          <w:rFonts w:ascii="Arial" w:hAnsi="Arial"/>
          <w:b/>
          <w:sz w:val="18"/>
        </w:rPr>
        <w:t xml:space="preserve"> </w:t>
      </w:r>
      <w:r w:rsidRPr="004E083B">
        <w:rPr>
          <w:rFonts w:ascii="Arial" w:hAnsi="Arial" w:cs="Arial"/>
          <w:b/>
          <w:sz w:val="18"/>
          <w:szCs w:val="18"/>
        </w:rPr>
        <w:t>по</w:t>
      </w:r>
      <w:r w:rsidRPr="004E083B">
        <w:rPr>
          <w:rFonts w:ascii="Arial" w:hAnsi="Arial"/>
          <w:b/>
          <w:sz w:val="18"/>
        </w:rPr>
        <w:t xml:space="preserve"> </w:t>
      </w:r>
      <w:r w:rsidRPr="004E083B">
        <w:rPr>
          <w:rFonts w:ascii="Arial" w:hAnsi="Arial" w:cs="Arial"/>
          <w:b/>
          <w:sz w:val="18"/>
          <w:szCs w:val="18"/>
        </w:rPr>
        <w:t>истечении</w:t>
      </w:r>
      <w:r w:rsidRPr="004E083B">
        <w:rPr>
          <w:rFonts w:ascii="Arial" w:hAnsi="Arial"/>
          <w:b/>
          <w:sz w:val="18"/>
        </w:rPr>
        <w:t xml:space="preserve"> </w:t>
      </w:r>
      <w:r w:rsidRPr="004E083B">
        <w:rPr>
          <w:rFonts w:ascii="Arial" w:hAnsi="Arial" w:cs="Arial"/>
          <w:b/>
          <w:sz w:val="18"/>
          <w:szCs w:val="18"/>
        </w:rPr>
        <w:t>Срока</w:t>
      </w:r>
      <w:r w:rsidRPr="004E083B">
        <w:rPr>
          <w:rFonts w:ascii="Arial" w:hAnsi="Arial"/>
          <w:b/>
          <w:sz w:val="18"/>
        </w:rPr>
        <w:t xml:space="preserve"> </w:t>
      </w:r>
      <w:r w:rsidRPr="004E083B">
        <w:rPr>
          <w:rFonts w:ascii="Arial" w:hAnsi="Arial" w:cs="Arial"/>
          <w:b/>
          <w:sz w:val="18"/>
          <w:szCs w:val="18"/>
        </w:rPr>
        <w:t>действия</w:t>
      </w:r>
      <w:r w:rsidRPr="004E083B">
        <w:rPr>
          <w:rFonts w:ascii="Arial" w:hAnsi="Arial"/>
          <w:b/>
          <w:sz w:val="18"/>
        </w:rPr>
        <w:t xml:space="preserve"> </w:t>
      </w:r>
      <w:r w:rsidRPr="004E083B">
        <w:rPr>
          <w:rFonts w:ascii="Arial" w:hAnsi="Arial" w:cs="Arial"/>
          <w:b/>
          <w:sz w:val="18"/>
          <w:szCs w:val="18"/>
        </w:rPr>
        <w:t>страхования будут понесены любым Застрахованным лицом и/или которые по истечении Срока действия страхования любому Застрахованному лицу необходимо будет понести</w:t>
      </w:r>
      <w:r w:rsidRPr="004E083B">
        <w:rPr>
          <w:rFonts w:ascii="Arial" w:hAnsi="Arial"/>
          <w:b/>
          <w:sz w:val="18"/>
        </w:rPr>
        <w:t xml:space="preserve">, </w:t>
      </w:r>
      <w:r w:rsidRPr="004E083B">
        <w:rPr>
          <w:rFonts w:ascii="Arial" w:hAnsi="Arial" w:cs="Arial"/>
          <w:b/>
          <w:sz w:val="18"/>
          <w:szCs w:val="18"/>
        </w:rPr>
        <w:t>но</w:t>
      </w:r>
      <w:r w:rsidRPr="004E083B">
        <w:rPr>
          <w:rFonts w:ascii="Arial" w:hAnsi="Arial"/>
          <w:b/>
          <w:sz w:val="18"/>
        </w:rPr>
        <w:t xml:space="preserve"> </w:t>
      </w:r>
      <w:r w:rsidRPr="004E083B">
        <w:rPr>
          <w:rFonts w:ascii="Arial" w:hAnsi="Arial" w:cs="Arial"/>
          <w:b/>
          <w:sz w:val="18"/>
          <w:szCs w:val="18"/>
        </w:rPr>
        <w:t>в</w:t>
      </w:r>
      <w:r w:rsidRPr="004E083B">
        <w:rPr>
          <w:rFonts w:ascii="Arial" w:hAnsi="Arial"/>
          <w:b/>
          <w:sz w:val="18"/>
        </w:rPr>
        <w:t xml:space="preserve"> </w:t>
      </w:r>
      <w:r w:rsidRPr="004E083B">
        <w:rPr>
          <w:rFonts w:ascii="Arial" w:hAnsi="Arial" w:cs="Arial"/>
          <w:b/>
          <w:sz w:val="18"/>
          <w:szCs w:val="18"/>
        </w:rPr>
        <w:t>связи</w:t>
      </w:r>
      <w:r w:rsidRPr="004E083B">
        <w:rPr>
          <w:rFonts w:ascii="Arial" w:hAnsi="Arial"/>
          <w:b/>
          <w:sz w:val="18"/>
        </w:rPr>
        <w:t xml:space="preserve"> </w:t>
      </w:r>
      <w:r w:rsidRPr="004E083B">
        <w:rPr>
          <w:rFonts w:ascii="Arial" w:hAnsi="Arial" w:cs="Arial"/>
          <w:b/>
          <w:sz w:val="18"/>
          <w:szCs w:val="18"/>
        </w:rPr>
        <w:t>с</w:t>
      </w:r>
      <w:r w:rsidRPr="004E083B">
        <w:rPr>
          <w:rFonts w:ascii="Arial" w:hAnsi="Arial"/>
          <w:b/>
          <w:sz w:val="18"/>
        </w:rPr>
        <w:t xml:space="preserve"> </w:t>
      </w:r>
      <w:r w:rsidRPr="004E083B">
        <w:rPr>
          <w:rFonts w:ascii="Arial" w:hAnsi="Arial" w:cs="Arial"/>
          <w:b/>
          <w:sz w:val="18"/>
          <w:szCs w:val="18"/>
        </w:rPr>
        <w:t>любым</w:t>
      </w:r>
      <w:r w:rsidRPr="004E083B">
        <w:rPr>
          <w:rFonts w:ascii="Arial" w:hAnsi="Arial"/>
          <w:b/>
          <w:sz w:val="18"/>
        </w:rPr>
        <w:t xml:space="preserve"> </w:t>
      </w:r>
      <w:r w:rsidRPr="004E083B">
        <w:rPr>
          <w:rFonts w:ascii="Arial" w:hAnsi="Arial" w:cs="Arial"/>
          <w:b/>
          <w:sz w:val="18"/>
          <w:szCs w:val="18"/>
        </w:rPr>
        <w:t>Иском</w:t>
      </w:r>
      <w:r w:rsidRPr="004E083B">
        <w:rPr>
          <w:rFonts w:ascii="Arial" w:hAnsi="Arial"/>
          <w:b/>
          <w:sz w:val="18"/>
        </w:rPr>
        <w:t xml:space="preserve">, </w:t>
      </w:r>
      <w:r w:rsidRPr="004E083B">
        <w:rPr>
          <w:rFonts w:ascii="Arial" w:hAnsi="Arial" w:cs="Arial"/>
          <w:b/>
          <w:sz w:val="18"/>
          <w:szCs w:val="18"/>
        </w:rPr>
        <w:t>предъявленным</w:t>
      </w:r>
      <w:r w:rsidRPr="004E083B">
        <w:rPr>
          <w:rFonts w:ascii="Arial" w:hAnsi="Arial"/>
          <w:b/>
          <w:sz w:val="18"/>
        </w:rPr>
        <w:t xml:space="preserve"> </w:t>
      </w:r>
      <w:r w:rsidRPr="004E083B">
        <w:rPr>
          <w:rFonts w:ascii="Arial" w:hAnsi="Arial" w:cs="Arial"/>
          <w:b/>
          <w:sz w:val="18"/>
          <w:szCs w:val="18"/>
        </w:rPr>
        <w:t>в</w:t>
      </w:r>
      <w:r w:rsidRPr="004E083B">
        <w:rPr>
          <w:rFonts w:ascii="Arial" w:hAnsi="Arial"/>
          <w:b/>
          <w:sz w:val="18"/>
        </w:rPr>
        <w:t xml:space="preserve"> </w:t>
      </w:r>
      <w:r w:rsidRPr="004E083B">
        <w:rPr>
          <w:rFonts w:ascii="Arial" w:hAnsi="Arial" w:cs="Arial"/>
          <w:b/>
          <w:sz w:val="18"/>
          <w:szCs w:val="18"/>
        </w:rPr>
        <w:t>течение</w:t>
      </w:r>
      <w:r w:rsidRPr="004E083B">
        <w:rPr>
          <w:rFonts w:ascii="Arial" w:hAnsi="Arial"/>
          <w:b/>
          <w:sz w:val="18"/>
        </w:rPr>
        <w:t xml:space="preserve"> </w:t>
      </w:r>
      <w:r w:rsidRPr="004E083B">
        <w:rPr>
          <w:rFonts w:ascii="Arial" w:hAnsi="Arial" w:cs="Arial"/>
          <w:b/>
          <w:sz w:val="18"/>
          <w:szCs w:val="18"/>
        </w:rPr>
        <w:t>Срока</w:t>
      </w:r>
      <w:r w:rsidRPr="004E083B">
        <w:rPr>
          <w:rFonts w:ascii="Arial" w:hAnsi="Arial"/>
          <w:b/>
          <w:sz w:val="18"/>
        </w:rPr>
        <w:t xml:space="preserve"> </w:t>
      </w:r>
      <w:r w:rsidRPr="004E083B">
        <w:rPr>
          <w:rFonts w:ascii="Arial" w:hAnsi="Arial" w:cs="Arial"/>
          <w:b/>
          <w:sz w:val="18"/>
          <w:szCs w:val="18"/>
        </w:rPr>
        <w:t>действия</w:t>
      </w:r>
      <w:r w:rsidRPr="004E083B">
        <w:rPr>
          <w:rFonts w:ascii="Arial" w:hAnsi="Arial"/>
          <w:b/>
          <w:sz w:val="18"/>
        </w:rPr>
        <w:t xml:space="preserve"> </w:t>
      </w:r>
      <w:r w:rsidRPr="004E083B">
        <w:rPr>
          <w:rFonts w:ascii="Arial" w:hAnsi="Arial" w:cs="Arial"/>
          <w:b/>
          <w:sz w:val="18"/>
          <w:szCs w:val="18"/>
        </w:rPr>
        <w:t>страхования</w:t>
      </w:r>
      <w:r w:rsidRPr="004E083B">
        <w:rPr>
          <w:rFonts w:ascii="Arial" w:hAnsi="Arial"/>
          <w:b/>
          <w:sz w:val="18"/>
        </w:rPr>
        <w:t>.</w:t>
      </w:r>
      <w:r w:rsidRPr="004E083B">
        <w:rPr>
          <w:rFonts w:ascii="Arial" w:hAnsi="Arial"/>
          <w:sz w:val="18"/>
          <w:szCs w:val="18"/>
        </w:rPr>
        <w:t> </w:t>
      </w:r>
      <w:r w:rsidRPr="004E083B">
        <w:rPr>
          <w:rFonts w:ascii="Arial" w:hAnsi="Arial"/>
          <w:sz w:val="18"/>
        </w:rPr>
        <w:t>/</w:t>
      </w:r>
      <w:r w:rsidRPr="004E083B">
        <w:rPr>
          <w:rFonts w:ascii="Arial" w:hAnsi="Arial"/>
          <w:sz w:val="18"/>
          <w:szCs w:val="18"/>
        </w:rPr>
        <w:t> </w:t>
      </w:r>
      <w:r w:rsidRPr="004E083B">
        <w:rPr>
          <w:rFonts w:ascii="Arial" w:hAnsi="Arial" w:cs="Arial"/>
          <w:sz w:val="18"/>
          <w:szCs w:val="18"/>
        </w:rPr>
        <w:t>An</w:t>
      </w:r>
      <w:r w:rsidRPr="004E083B">
        <w:rPr>
          <w:rFonts w:ascii="Arial" w:hAnsi="Arial"/>
          <w:sz w:val="18"/>
        </w:rPr>
        <w:t xml:space="preserve"> </w:t>
      </w:r>
      <w:r w:rsidRPr="004E083B">
        <w:rPr>
          <w:rFonts w:ascii="Arial" w:hAnsi="Arial" w:cs="Arial"/>
          <w:sz w:val="18"/>
          <w:szCs w:val="18"/>
        </w:rPr>
        <w:t>insured</w:t>
      </w:r>
      <w:r w:rsidRPr="004E083B">
        <w:rPr>
          <w:rFonts w:ascii="Arial" w:hAnsi="Arial"/>
          <w:sz w:val="18"/>
        </w:rPr>
        <w:t xml:space="preserve"> </w:t>
      </w:r>
      <w:r w:rsidRPr="004E083B">
        <w:rPr>
          <w:rFonts w:ascii="Arial" w:hAnsi="Arial" w:cs="Arial"/>
          <w:sz w:val="18"/>
          <w:szCs w:val="18"/>
        </w:rPr>
        <w:t>event</w:t>
      </w:r>
      <w:r w:rsidRPr="004E083B">
        <w:rPr>
          <w:rFonts w:ascii="Arial" w:hAnsi="Arial"/>
          <w:sz w:val="18"/>
        </w:rPr>
        <w:t xml:space="preserve"> </w:t>
      </w:r>
      <w:r w:rsidRPr="004E083B">
        <w:rPr>
          <w:rFonts w:ascii="Arial" w:hAnsi="Arial" w:cs="Arial"/>
          <w:sz w:val="18"/>
          <w:szCs w:val="18"/>
        </w:rPr>
        <w:t>for</w:t>
      </w:r>
      <w:r w:rsidRPr="004E083B">
        <w:rPr>
          <w:rFonts w:ascii="Arial" w:hAnsi="Arial"/>
          <w:sz w:val="18"/>
        </w:rPr>
        <w:t xml:space="preserve"> </w:t>
      </w:r>
      <w:r w:rsidRPr="004E083B">
        <w:rPr>
          <w:rFonts w:ascii="Arial" w:hAnsi="Arial" w:cs="Arial"/>
          <w:sz w:val="18"/>
          <w:szCs w:val="18"/>
        </w:rPr>
        <w:t>the</w:t>
      </w:r>
      <w:r w:rsidRPr="004E083B">
        <w:rPr>
          <w:rFonts w:ascii="Arial" w:hAnsi="Arial"/>
          <w:sz w:val="18"/>
        </w:rPr>
        <w:t xml:space="preserve"> </w:t>
      </w:r>
      <w:r w:rsidRPr="004E083B">
        <w:rPr>
          <w:rFonts w:ascii="Arial" w:hAnsi="Arial" w:cs="Arial"/>
          <w:sz w:val="18"/>
          <w:szCs w:val="18"/>
        </w:rPr>
        <w:t>purposes</w:t>
      </w:r>
      <w:r w:rsidRPr="004E083B">
        <w:rPr>
          <w:rFonts w:ascii="Arial" w:hAnsi="Arial"/>
          <w:sz w:val="18"/>
        </w:rPr>
        <w:t xml:space="preserve"> </w:t>
      </w:r>
      <w:r w:rsidRPr="004E083B">
        <w:rPr>
          <w:rFonts w:ascii="Arial" w:hAnsi="Arial" w:cs="Arial"/>
          <w:sz w:val="18"/>
          <w:szCs w:val="18"/>
        </w:rPr>
        <w:t>of</w:t>
      </w:r>
      <w:r w:rsidRPr="004E083B">
        <w:rPr>
          <w:rFonts w:ascii="Arial" w:hAnsi="Arial"/>
          <w:sz w:val="18"/>
        </w:rPr>
        <w:t xml:space="preserve"> </w:t>
      </w:r>
      <w:r w:rsidRPr="004E083B">
        <w:rPr>
          <w:rFonts w:ascii="Arial" w:hAnsi="Arial" w:cs="Arial"/>
          <w:sz w:val="18"/>
          <w:szCs w:val="18"/>
        </w:rPr>
        <w:t>Cover A</w:t>
      </w:r>
      <w:r w:rsidRPr="004E083B">
        <w:rPr>
          <w:rFonts w:ascii="Arial" w:hAnsi="Arial"/>
          <w:sz w:val="18"/>
        </w:rPr>
        <w:t xml:space="preserve"> </w:t>
      </w:r>
      <w:r w:rsidRPr="004E083B">
        <w:rPr>
          <w:rFonts w:ascii="Arial" w:hAnsi="Arial" w:cs="Arial"/>
          <w:sz w:val="18"/>
          <w:szCs w:val="18"/>
        </w:rPr>
        <w:t>in</w:t>
      </w:r>
      <w:r w:rsidRPr="004E083B">
        <w:rPr>
          <w:rFonts w:ascii="Arial" w:hAnsi="Arial"/>
          <w:sz w:val="18"/>
        </w:rPr>
        <w:t xml:space="preserve"> </w:t>
      </w:r>
      <w:r w:rsidRPr="004E083B">
        <w:rPr>
          <w:rFonts w:ascii="Arial" w:hAnsi="Arial" w:cs="Arial"/>
          <w:sz w:val="18"/>
          <w:szCs w:val="18"/>
        </w:rPr>
        <w:t>respect</w:t>
      </w:r>
      <w:r w:rsidRPr="004E083B">
        <w:rPr>
          <w:rFonts w:ascii="Arial" w:hAnsi="Arial"/>
          <w:sz w:val="18"/>
        </w:rPr>
        <w:t xml:space="preserve"> </w:t>
      </w:r>
      <w:r w:rsidRPr="004E083B">
        <w:rPr>
          <w:rFonts w:ascii="Arial" w:hAnsi="Arial" w:cs="Arial"/>
          <w:sz w:val="18"/>
          <w:szCs w:val="18"/>
        </w:rPr>
        <w:t>of</w:t>
      </w:r>
      <w:r w:rsidRPr="004E083B">
        <w:rPr>
          <w:rFonts w:ascii="Arial" w:hAnsi="Arial"/>
          <w:sz w:val="18"/>
        </w:rPr>
        <w:t xml:space="preserve"> </w:t>
      </w:r>
      <w:r w:rsidRPr="004E083B">
        <w:rPr>
          <w:rFonts w:ascii="Arial" w:hAnsi="Arial" w:cs="Arial"/>
          <w:sz w:val="18"/>
          <w:szCs w:val="18"/>
        </w:rPr>
        <w:t>cover</w:t>
      </w:r>
      <w:r w:rsidRPr="004E083B">
        <w:rPr>
          <w:rFonts w:ascii="Arial" w:hAnsi="Arial"/>
          <w:sz w:val="18"/>
        </w:rPr>
        <w:t xml:space="preserve"> </w:t>
      </w:r>
      <w:r w:rsidRPr="004E083B">
        <w:rPr>
          <w:rFonts w:ascii="Arial" w:hAnsi="Arial" w:cs="Arial"/>
          <w:sz w:val="18"/>
          <w:szCs w:val="18"/>
        </w:rPr>
        <w:t>for</w:t>
      </w:r>
      <w:r w:rsidRPr="004E083B">
        <w:rPr>
          <w:rFonts w:ascii="Arial" w:hAnsi="Arial"/>
          <w:sz w:val="18"/>
        </w:rPr>
        <w:t xml:space="preserve"> </w:t>
      </w:r>
      <w:r w:rsidRPr="004E083B">
        <w:rPr>
          <w:rFonts w:ascii="Arial" w:hAnsi="Arial" w:cs="Arial"/>
          <w:sz w:val="18"/>
          <w:szCs w:val="18"/>
        </w:rPr>
        <w:t>any</w:t>
      </w:r>
      <w:r w:rsidRPr="004E083B">
        <w:rPr>
          <w:rFonts w:ascii="Arial" w:hAnsi="Arial"/>
          <w:sz w:val="18"/>
        </w:rPr>
        <w:t xml:space="preserve"> </w:t>
      </w:r>
      <w:r w:rsidRPr="004E083B">
        <w:rPr>
          <w:rFonts w:ascii="Arial" w:hAnsi="Arial" w:cs="Arial"/>
          <w:sz w:val="18"/>
          <w:szCs w:val="18"/>
        </w:rPr>
        <w:t>Costs and Expenses</w:t>
      </w:r>
      <w:r w:rsidRPr="004E083B">
        <w:rPr>
          <w:rFonts w:ascii="Arial" w:hAnsi="Arial"/>
          <w:sz w:val="18"/>
        </w:rPr>
        <w:t xml:space="preserve"> </w:t>
      </w:r>
      <w:r w:rsidRPr="004E083B">
        <w:rPr>
          <w:rFonts w:ascii="Arial" w:hAnsi="Arial" w:cs="Arial"/>
          <w:sz w:val="18"/>
          <w:szCs w:val="18"/>
        </w:rPr>
        <w:t>of</w:t>
      </w:r>
      <w:r w:rsidRPr="004E083B">
        <w:rPr>
          <w:rFonts w:ascii="Arial" w:hAnsi="Arial"/>
          <w:sz w:val="18"/>
        </w:rPr>
        <w:t xml:space="preserve"> </w:t>
      </w:r>
      <w:r w:rsidRPr="004E083B">
        <w:rPr>
          <w:rFonts w:ascii="Arial" w:hAnsi="Arial" w:cs="Arial"/>
          <w:sz w:val="18"/>
          <w:szCs w:val="18"/>
        </w:rPr>
        <w:t>any</w:t>
      </w:r>
      <w:r w:rsidRPr="004E083B">
        <w:rPr>
          <w:rFonts w:ascii="Arial" w:hAnsi="Arial"/>
          <w:sz w:val="18"/>
        </w:rPr>
        <w:t xml:space="preserve"> </w:t>
      </w:r>
      <w:r w:rsidRPr="004E083B">
        <w:rPr>
          <w:rFonts w:ascii="Arial" w:hAnsi="Arial" w:cs="Arial"/>
          <w:sz w:val="18"/>
          <w:szCs w:val="18"/>
        </w:rPr>
        <w:t>Insured</w:t>
      </w:r>
      <w:r w:rsidRPr="004E083B">
        <w:rPr>
          <w:rFonts w:ascii="Arial" w:hAnsi="Arial"/>
          <w:sz w:val="18"/>
        </w:rPr>
        <w:t xml:space="preserve"> </w:t>
      </w:r>
      <w:r w:rsidRPr="004E083B">
        <w:rPr>
          <w:rFonts w:ascii="Arial" w:hAnsi="Arial" w:cs="Arial"/>
          <w:sz w:val="18"/>
          <w:szCs w:val="18"/>
        </w:rPr>
        <w:t>Person</w:t>
      </w:r>
      <w:r w:rsidRPr="004E083B">
        <w:rPr>
          <w:rFonts w:ascii="Arial" w:hAnsi="Arial"/>
          <w:sz w:val="18"/>
        </w:rPr>
        <w:t xml:space="preserve"> </w:t>
      </w:r>
      <w:r w:rsidRPr="004E083B">
        <w:rPr>
          <w:rFonts w:ascii="Arial" w:hAnsi="Arial" w:cs="Arial"/>
          <w:sz w:val="18"/>
          <w:szCs w:val="18"/>
        </w:rPr>
        <w:t>is any Claim made against such Insured Person that may result in the</w:t>
      </w:r>
      <w:r w:rsidRPr="004E083B">
        <w:rPr>
          <w:rFonts w:ascii="Arial" w:hAnsi="Arial"/>
          <w:sz w:val="18"/>
        </w:rPr>
        <w:t xml:space="preserve"> </w:t>
      </w:r>
      <w:r w:rsidRPr="004E083B">
        <w:rPr>
          <w:rFonts w:ascii="Arial" w:hAnsi="Arial" w:cs="Arial"/>
          <w:sz w:val="18"/>
          <w:szCs w:val="18"/>
        </w:rPr>
        <w:t>incurrence</w:t>
      </w:r>
      <w:r w:rsidRPr="004E083B">
        <w:rPr>
          <w:rFonts w:ascii="Arial" w:hAnsi="Arial"/>
          <w:sz w:val="18"/>
        </w:rPr>
        <w:t xml:space="preserve"> </w:t>
      </w:r>
      <w:r w:rsidRPr="004E083B">
        <w:rPr>
          <w:rFonts w:ascii="Arial" w:hAnsi="Arial" w:cs="Arial"/>
          <w:sz w:val="18"/>
          <w:szCs w:val="18"/>
        </w:rPr>
        <w:t>of</w:t>
      </w:r>
      <w:r w:rsidRPr="004E083B">
        <w:rPr>
          <w:rFonts w:ascii="Arial" w:hAnsi="Arial"/>
          <w:sz w:val="18"/>
        </w:rPr>
        <w:t xml:space="preserve"> </w:t>
      </w:r>
      <w:r w:rsidRPr="004E083B">
        <w:rPr>
          <w:rFonts w:ascii="Arial" w:hAnsi="Arial" w:cs="Arial"/>
          <w:sz w:val="18"/>
          <w:szCs w:val="18"/>
        </w:rPr>
        <w:t>or the necessity to incur any Costs and Expenses</w:t>
      </w:r>
      <w:r w:rsidRPr="004E083B">
        <w:rPr>
          <w:rFonts w:ascii="Arial" w:hAnsi="Arial"/>
          <w:sz w:val="18"/>
        </w:rPr>
        <w:t xml:space="preserve"> </w:t>
      </w:r>
      <w:r w:rsidRPr="004E083B">
        <w:rPr>
          <w:rFonts w:ascii="Arial" w:hAnsi="Arial" w:cs="Arial"/>
          <w:sz w:val="18"/>
          <w:szCs w:val="18"/>
        </w:rPr>
        <w:t>by</w:t>
      </w:r>
      <w:r w:rsidRPr="004E083B">
        <w:rPr>
          <w:rFonts w:ascii="Arial" w:hAnsi="Arial"/>
          <w:sz w:val="18"/>
        </w:rPr>
        <w:t xml:space="preserve"> </w:t>
      </w:r>
      <w:r w:rsidRPr="004E083B">
        <w:rPr>
          <w:rFonts w:ascii="Arial" w:hAnsi="Arial" w:cs="Arial"/>
          <w:sz w:val="18"/>
          <w:szCs w:val="18"/>
        </w:rPr>
        <w:t>such</w:t>
      </w:r>
      <w:r w:rsidRPr="004E083B">
        <w:rPr>
          <w:rFonts w:ascii="Arial" w:hAnsi="Arial"/>
          <w:sz w:val="18"/>
        </w:rPr>
        <w:t xml:space="preserve"> </w:t>
      </w:r>
      <w:r w:rsidRPr="004E083B">
        <w:rPr>
          <w:rFonts w:ascii="Arial" w:hAnsi="Arial" w:cs="Arial"/>
          <w:sz w:val="18"/>
          <w:szCs w:val="18"/>
        </w:rPr>
        <w:t>Insured</w:t>
      </w:r>
      <w:r w:rsidRPr="004E083B">
        <w:rPr>
          <w:rFonts w:ascii="Arial" w:hAnsi="Arial"/>
          <w:sz w:val="18"/>
        </w:rPr>
        <w:t xml:space="preserve"> </w:t>
      </w:r>
      <w:r w:rsidRPr="004E083B">
        <w:rPr>
          <w:rFonts w:ascii="Arial" w:hAnsi="Arial" w:cs="Arial"/>
          <w:sz w:val="18"/>
          <w:szCs w:val="18"/>
        </w:rPr>
        <w:t>Person</w:t>
      </w:r>
      <w:r w:rsidRPr="004E083B">
        <w:rPr>
          <w:rFonts w:ascii="Arial" w:hAnsi="Arial"/>
          <w:sz w:val="18"/>
        </w:rPr>
        <w:t xml:space="preserve"> </w:t>
      </w:r>
      <w:r w:rsidRPr="004E083B">
        <w:rPr>
          <w:rFonts w:ascii="Arial" w:hAnsi="Arial" w:cs="Arial"/>
          <w:sz w:val="18"/>
          <w:szCs w:val="18"/>
        </w:rPr>
        <w:t>in</w:t>
      </w:r>
      <w:r w:rsidRPr="004E083B">
        <w:rPr>
          <w:rFonts w:ascii="Arial" w:hAnsi="Arial"/>
          <w:sz w:val="18"/>
        </w:rPr>
        <w:t xml:space="preserve"> </w:t>
      </w:r>
      <w:r w:rsidRPr="004E083B">
        <w:rPr>
          <w:rFonts w:ascii="Arial" w:hAnsi="Arial" w:cs="Arial"/>
          <w:sz w:val="18"/>
          <w:szCs w:val="18"/>
        </w:rPr>
        <w:t>connection</w:t>
      </w:r>
      <w:r w:rsidRPr="004E083B">
        <w:rPr>
          <w:rFonts w:ascii="Arial" w:hAnsi="Arial"/>
          <w:sz w:val="18"/>
        </w:rPr>
        <w:t xml:space="preserve"> </w:t>
      </w:r>
      <w:r w:rsidRPr="004E083B">
        <w:rPr>
          <w:rFonts w:ascii="Arial" w:hAnsi="Arial" w:cs="Arial"/>
          <w:sz w:val="18"/>
          <w:szCs w:val="18"/>
        </w:rPr>
        <w:t>with</w:t>
      </w:r>
      <w:r w:rsidRPr="004E083B">
        <w:rPr>
          <w:rFonts w:ascii="Arial" w:hAnsi="Arial"/>
          <w:sz w:val="18"/>
        </w:rPr>
        <w:t xml:space="preserve"> </w:t>
      </w:r>
      <w:r w:rsidRPr="004E083B">
        <w:rPr>
          <w:rFonts w:ascii="Arial" w:hAnsi="Arial" w:cs="Arial"/>
          <w:sz w:val="18"/>
          <w:szCs w:val="18"/>
        </w:rPr>
        <w:t xml:space="preserve">such Claim. </w:t>
      </w:r>
      <w:r w:rsidRPr="004E083B">
        <w:rPr>
          <w:rFonts w:ascii="Arial" w:hAnsi="Arial" w:cs="Arial"/>
          <w:sz w:val="18"/>
          <w:szCs w:val="18"/>
          <w:lang w:val="en-US"/>
        </w:rPr>
        <w:t>Thus an insured event shall be deemed to have occurred upon such Claim being made. For the avoidance of doubt, the Policy also covers any Costs and Expenses incurred by any Insured Person subsequent to the Period of Insurance, and/or which any Insured Person will need to incur subsequently to the Period of Insurance, but relating to any Claim made during the Period of Insurance.</w:t>
      </w:r>
    </w:p>
    <w:p w14:paraId="4AAD1E7B" w14:textId="77777777" w:rsidR="004E083B" w:rsidRPr="004E083B" w:rsidRDefault="004E083B" w:rsidP="004E083B">
      <w:pPr>
        <w:autoSpaceDE w:val="0"/>
        <w:autoSpaceDN w:val="0"/>
        <w:adjustRightInd w:val="0"/>
        <w:spacing w:before="240" w:after="120"/>
        <w:ind w:firstLine="709"/>
        <w:jc w:val="both"/>
        <w:rPr>
          <w:rFonts w:ascii="Arial" w:hAnsi="Arial"/>
          <w:b/>
          <w:sz w:val="18"/>
          <w:szCs w:val="18"/>
          <w:lang w:val="en-US"/>
        </w:rPr>
      </w:pPr>
      <w:r w:rsidRPr="004E083B">
        <w:rPr>
          <w:rFonts w:ascii="Arial" w:hAnsi="Arial" w:cs="Arial"/>
          <w:b/>
          <w:sz w:val="18"/>
          <w:szCs w:val="18"/>
          <w:u w:val="single"/>
        </w:rPr>
        <w:t>Страховое</w:t>
      </w:r>
      <w:r w:rsidRPr="004E083B">
        <w:rPr>
          <w:rFonts w:ascii="Arial" w:hAnsi="Arial" w:cs="Arial"/>
          <w:b/>
          <w:sz w:val="18"/>
          <w:szCs w:val="18"/>
          <w:u w:val="single"/>
          <w:lang w:val="en-US"/>
        </w:rPr>
        <w:t xml:space="preserve"> </w:t>
      </w:r>
      <w:r w:rsidRPr="004E083B">
        <w:rPr>
          <w:rFonts w:ascii="Arial" w:hAnsi="Arial" w:cs="Arial"/>
          <w:b/>
          <w:sz w:val="18"/>
          <w:szCs w:val="18"/>
          <w:u w:val="single"/>
        </w:rPr>
        <w:t>покрытие</w:t>
      </w:r>
      <w:r w:rsidRPr="004E083B">
        <w:rPr>
          <w:rFonts w:ascii="Arial" w:hAnsi="Arial" w:cs="Arial"/>
          <w:b/>
          <w:sz w:val="18"/>
          <w:szCs w:val="18"/>
          <w:u w:val="single"/>
          <w:lang w:val="en-US"/>
        </w:rPr>
        <w:t> </w:t>
      </w:r>
      <w:r w:rsidRPr="004E083B">
        <w:rPr>
          <w:rFonts w:ascii="Arial" w:hAnsi="Arial" w:cs="Arial"/>
          <w:b/>
          <w:sz w:val="18"/>
          <w:szCs w:val="18"/>
          <w:u w:val="single"/>
        </w:rPr>
        <w:t>В</w:t>
      </w:r>
      <w:r w:rsidRPr="004E083B">
        <w:rPr>
          <w:rFonts w:ascii="Arial" w:hAnsi="Arial" w:cs="Arial"/>
          <w:b/>
          <w:sz w:val="18"/>
          <w:szCs w:val="18"/>
          <w:u w:val="single"/>
          <w:lang w:val="en-US"/>
        </w:rPr>
        <w:t xml:space="preserve"> (</w:t>
      </w:r>
      <w:r w:rsidRPr="004E083B">
        <w:rPr>
          <w:rFonts w:ascii="Arial" w:hAnsi="Arial" w:cs="Arial"/>
          <w:b/>
          <w:sz w:val="18"/>
          <w:szCs w:val="18"/>
          <w:u w:val="single"/>
        </w:rPr>
        <w:t>п</w:t>
      </w:r>
      <w:r w:rsidRPr="004E083B">
        <w:rPr>
          <w:rFonts w:ascii="Arial" w:hAnsi="Arial" w:cs="Arial"/>
          <w:b/>
          <w:sz w:val="18"/>
          <w:szCs w:val="18"/>
          <w:u w:val="single"/>
          <w:lang w:val="en-US"/>
        </w:rPr>
        <w:t>. </w:t>
      </w:r>
      <w:r w:rsidRPr="004E083B">
        <w:fldChar w:fldCharType="begin"/>
      </w:r>
      <w:r w:rsidRPr="004E083B">
        <w:rPr>
          <w:lang w:val="en-US"/>
        </w:rPr>
        <w:instrText xml:space="preserve"> REF _Ref257806575 \r \h  \* MERGEFORMAT </w:instrText>
      </w:r>
      <w:r w:rsidRPr="004E083B">
        <w:fldChar w:fldCharType="separate"/>
      </w:r>
      <w:r w:rsidR="009F7332" w:rsidRPr="009F7332">
        <w:rPr>
          <w:rFonts w:ascii="Arial" w:hAnsi="Arial" w:cs="Arial"/>
          <w:b/>
          <w:sz w:val="18"/>
          <w:szCs w:val="18"/>
          <w:u w:val="single"/>
          <w:lang w:val="en-US"/>
        </w:rPr>
        <w:t>1.2</w:t>
      </w:r>
      <w:r w:rsidRPr="004E083B">
        <w:fldChar w:fldCharType="end"/>
      </w:r>
      <w:r w:rsidRPr="004E083B">
        <w:rPr>
          <w:rFonts w:ascii="Arial" w:hAnsi="Arial" w:cs="Arial"/>
          <w:b/>
          <w:sz w:val="18"/>
          <w:szCs w:val="18"/>
          <w:u w:val="single"/>
          <w:lang w:val="en-US"/>
        </w:rPr>
        <w:t xml:space="preserve"> </w:t>
      </w:r>
      <w:r w:rsidRPr="004E083B">
        <w:rPr>
          <w:rFonts w:ascii="Arial" w:hAnsi="Arial" w:cs="Arial"/>
          <w:b/>
          <w:sz w:val="18"/>
          <w:szCs w:val="18"/>
          <w:u w:val="single"/>
        </w:rPr>
        <w:t>Полисных</w:t>
      </w:r>
      <w:r w:rsidRPr="004E083B">
        <w:rPr>
          <w:rFonts w:ascii="Arial" w:hAnsi="Arial" w:cs="Arial"/>
          <w:b/>
          <w:sz w:val="18"/>
          <w:szCs w:val="18"/>
          <w:u w:val="single"/>
          <w:lang w:val="en-US"/>
        </w:rPr>
        <w:t xml:space="preserve"> </w:t>
      </w:r>
      <w:r w:rsidRPr="004E083B">
        <w:rPr>
          <w:rFonts w:ascii="Arial" w:hAnsi="Arial" w:cs="Arial"/>
          <w:b/>
          <w:sz w:val="18"/>
          <w:szCs w:val="18"/>
          <w:u w:val="single"/>
        </w:rPr>
        <w:t>условий</w:t>
      </w:r>
      <w:r w:rsidRPr="004E083B">
        <w:rPr>
          <w:rFonts w:ascii="Arial" w:hAnsi="Arial" w:cs="Arial"/>
          <w:b/>
          <w:sz w:val="18"/>
          <w:szCs w:val="18"/>
          <w:u w:val="single"/>
          <w:lang w:val="en-US"/>
        </w:rPr>
        <w:t>) (</w:t>
      </w:r>
      <w:r w:rsidRPr="004E083B">
        <w:rPr>
          <w:rFonts w:ascii="Arial" w:hAnsi="Arial" w:cs="Arial"/>
          <w:b/>
          <w:sz w:val="18"/>
          <w:szCs w:val="18"/>
          <w:u w:val="single"/>
        </w:rPr>
        <w:t>далее</w:t>
      </w:r>
      <w:r w:rsidRPr="004E083B">
        <w:rPr>
          <w:rFonts w:ascii="Arial" w:hAnsi="Arial" w:cs="Arial"/>
          <w:b/>
          <w:sz w:val="18"/>
          <w:szCs w:val="18"/>
          <w:u w:val="single"/>
          <w:lang w:val="en-US"/>
        </w:rPr>
        <w:t xml:space="preserve"> </w:t>
      </w:r>
      <w:r w:rsidR="00E320B2">
        <w:rPr>
          <w:rFonts w:ascii="Arial" w:hAnsi="Arial" w:cs="Arial"/>
          <w:b/>
          <w:sz w:val="18"/>
          <w:szCs w:val="18"/>
          <w:u w:val="single"/>
          <w:lang w:val="en-US"/>
        </w:rPr>
        <w:t>«</w:t>
      </w:r>
      <w:r w:rsidRPr="004E083B">
        <w:rPr>
          <w:rFonts w:ascii="Arial" w:hAnsi="Arial" w:cs="Arial"/>
          <w:b/>
          <w:sz w:val="18"/>
          <w:szCs w:val="18"/>
          <w:u w:val="single"/>
        </w:rPr>
        <w:t>Покрытие</w:t>
      </w:r>
      <w:r w:rsidRPr="004E083B">
        <w:rPr>
          <w:rFonts w:ascii="Arial" w:hAnsi="Arial" w:cs="Arial"/>
          <w:b/>
          <w:sz w:val="18"/>
          <w:szCs w:val="18"/>
          <w:u w:val="single"/>
          <w:lang w:val="en-US"/>
        </w:rPr>
        <w:t> </w:t>
      </w:r>
      <w:r w:rsidRPr="004E083B">
        <w:rPr>
          <w:rFonts w:ascii="Arial" w:hAnsi="Arial" w:cs="Arial"/>
          <w:b/>
          <w:sz w:val="18"/>
          <w:szCs w:val="18"/>
          <w:u w:val="single"/>
        </w:rPr>
        <w:t>В</w:t>
      </w:r>
      <w:r w:rsidR="00E320B2">
        <w:rPr>
          <w:rFonts w:ascii="Arial" w:hAnsi="Arial" w:cs="Arial"/>
          <w:b/>
          <w:sz w:val="18"/>
          <w:szCs w:val="18"/>
          <w:u w:val="single"/>
          <w:lang w:val="en-US"/>
        </w:rPr>
        <w:t>»</w:t>
      </w:r>
      <w:r w:rsidRPr="004E083B">
        <w:rPr>
          <w:rFonts w:ascii="Arial" w:hAnsi="Arial" w:cs="Arial"/>
          <w:b/>
          <w:sz w:val="18"/>
          <w:szCs w:val="18"/>
          <w:u w:val="single"/>
          <w:lang w:val="en-US"/>
        </w:rPr>
        <w:t>) </w:t>
      </w:r>
      <w:r w:rsidRPr="004E083B">
        <w:rPr>
          <w:rFonts w:ascii="Arial" w:hAnsi="Arial"/>
          <w:sz w:val="18"/>
          <w:u w:val="single"/>
          <w:lang w:val="en-US"/>
        </w:rPr>
        <w:t>/</w:t>
      </w:r>
      <w:r w:rsidRPr="004E083B">
        <w:rPr>
          <w:rFonts w:ascii="Arial" w:hAnsi="Arial" w:cs="Arial"/>
          <w:sz w:val="18"/>
          <w:szCs w:val="18"/>
          <w:u w:val="single"/>
          <w:lang w:val="en-US"/>
        </w:rPr>
        <w:t> Insurance cover B (paragraph </w:t>
      </w:r>
      <w:r w:rsidRPr="004E083B">
        <w:fldChar w:fldCharType="begin"/>
      </w:r>
      <w:r w:rsidRPr="004E083B">
        <w:rPr>
          <w:lang w:val="en-US"/>
        </w:rPr>
        <w:instrText xml:space="preserve"> REF _Ref257806657 \r \h  \* MERGEFORMAT </w:instrText>
      </w:r>
      <w:r w:rsidRPr="004E083B">
        <w:fldChar w:fldCharType="separate"/>
      </w:r>
      <w:r w:rsidR="009F7332" w:rsidRPr="009F7332">
        <w:rPr>
          <w:rFonts w:ascii="Arial" w:hAnsi="Arial" w:cs="Arial"/>
          <w:sz w:val="18"/>
          <w:szCs w:val="18"/>
          <w:u w:val="single"/>
          <w:lang w:val="en-US"/>
        </w:rPr>
        <w:t>1.2</w:t>
      </w:r>
      <w:r w:rsidRPr="004E083B">
        <w:fldChar w:fldCharType="end"/>
      </w:r>
      <w:r w:rsidRPr="004E083B">
        <w:rPr>
          <w:rFonts w:ascii="Arial" w:hAnsi="Arial" w:cs="Arial"/>
          <w:sz w:val="18"/>
          <w:szCs w:val="18"/>
          <w:u w:val="single"/>
          <w:lang w:val="en-US"/>
        </w:rPr>
        <w:t xml:space="preserve"> of the Policy Form) (hereinafter “Cover B”)</w:t>
      </w:r>
    </w:p>
    <w:p w14:paraId="6E7729BA" w14:textId="77777777" w:rsidR="004E083B" w:rsidRPr="004E083B" w:rsidRDefault="004E083B" w:rsidP="004E083B">
      <w:pPr>
        <w:spacing w:after="120"/>
        <w:ind w:firstLine="709"/>
        <w:jc w:val="both"/>
        <w:rPr>
          <w:rFonts w:ascii="Arial" w:eastAsia="MS Mincho" w:hAnsi="Arial" w:cs="Arial"/>
          <w:sz w:val="18"/>
          <w:szCs w:val="18"/>
          <w:lang w:val="en-US"/>
        </w:rPr>
      </w:pPr>
      <w:r w:rsidRPr="004E083B">
        <w:rPr>
          <w:rFonts w:ascii="Arial" w:eastAsia="MS Mincho" w:hAnsi="Arial" w:cs="Arial"/>
          <w:b/>
          <w:sz w:val="18"/>
          <w:szCs w:val="18"/>
        </w:rPr>
        <w:t>Объектом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для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целей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Покрытия</w:t>
      </w:r>
      <w:r w:rsidRPr="004E083B">
        <w:rPr>
          <w:rFonts w:ascii="Arial" w:eastAsia="MS Mincho" w:hAnsi="Arial" w:cs="Arial"/>
          <w:b/>
          <w:sz w:val="18"/>
          <w:szCs w:val="18"/>
          <w:lang w:val="en-US"/>
        </w:rPr>
        <w:t>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являются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имущественные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интересы</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любой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связанные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возмещением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такой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Компанией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любых</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Убытков</w:t>
      </w:r>
      <w:r w:rsidRPr="004E083B">
        <w:rPr>
          <w:rFonts w:ascii="Arial" w:eastAsia="MS Mincho" w:hAnsi="Arial" w:cs="Arial"/>
          <w:b/>
          <w:sz w:val="18"/>
          <w:szCs w:val="18"/>
          <w:lang w:val="en-US"/>
        </w:rPr>
        <w:t>.</w:t>
      </w:r>
      <w:r w:rsidRPr="004E083B">
        <w:rPr>
          <w:rFonts w:ascii="Arial" w:eastAsia="MS Mincho" w:hAnsi="Arial" w:cs="Arial"/>
          <w:sz w:val="18"/>
          <w:szCs w:val="18"/>
          <w:lang w:val="en-US"/>
        </w:rPr>
        <w:t> / The insured interest for the purposes of Cover B includes the material interests of any Company in connection with indemnification for any Loss by such Company.</w:t>
      </w:r>
    </w:p>
    <w:p w14:paraId="6C88A4A0" w14:textId="77777777" w:rsidR="004E083B" w:rsidRPr="004E083B" w:rsidRDefault="004E083B" w:rsidP="004E083B">
      <w:pPr>
        <w:ind w:firstLine="709"/>
        <w:jc w:val="both"/>
        <w:rPr>
          <w:rFonts w:ascii="Arial" w:eastAsia="MS Mincho" w:hAnsi="Arial" w:cs="Arial"/>
          <w:b/>
          <w:sz w:val="18"/>
          <w:szCs w:val="18"/>
          <w:lang w:val="en-US"/>
        </w:rPr>
      </w:pPr>
      <w:r w:rsidRPr="004E083B">
        <w:rPr>
          <w:rFonts w:ascii="Arial" w:eastAsia="MS Mincho" w:hAnsi="Arial" w:cs="Arial"/>
          <w:b/>
          <w:sz w:val="18"/>
          <w:szCs w:val="18"/>
        </w:rPr>
        <w:t>Страховым случаем для целей Покрытия</w:t>
      </w:r>
      <w:r w:rsidRPr="004E083B">
        <w:rPr>
          <w:rFonts w:ascii="Arial" w:eastAsia="MS Mincho" w:hAnsi="Arial" w:cs="Arial"/>
          <w:b/>
          <w:sz w:val="18"/>
          <w:szCs w:val="18"/>
          <w:lang w:val="en-US"/>
        </w:rPr>
        <w:t> </w:t>
      </w:r>
      <w:r w:rsidRPr="004E083B">
        <w:rPr>
          <w:rFonts w:ascii="Arial" w:eastAsia="MS Mincho" w:hAnsi="Arial" w:cs="Arial"/>
          <w:b/>
          <w:sz w:val="18"/>
          <w:szCs w:val="18"/>
        </w:rPr>
        <w:t>В является несение любой Компанией любых расходов/издержек в связи с возмещением такой Компанией любых Финансовых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другими лицами. Во</w:t>
      </w:r>
      <w:r w:rsidRPr="004E083B">
        <w:rPr>
          <w:rFonts w:ascii="Arial" w:eastAsia="MS Mincho" w:hAnsi="Arial"/>
          <w:b/>
          <w:sz w:val="18"/>
          <w:lang w:val="en-US"/>
        </w:rPr>
        <w:t xml:space="preserve"> </w:t>
      </w:r>
      <w:r w:rsidRPr="004E083B">
        <w:rPr>
          <w:rFonts w:ascii="Arial" w:eastAsia="MS Mincho" w:hAnsi="Arial" w:cs="Arial"/>
          <w:b/>
          <w:sz w:val="18"/>
          <w:szCs w:val="18"/>
        </w:rPr>
        <w:t>избежание</w:t>
      </w:r>
      <w:r w:rsidRPr="004E083B">
        <w:rPr>
          <w:rFonts w:ascii="Arial" w:eastAsia="MS Mincho" w:hAnsi="Arial"/>
          <w:b/>
          <w:sz w:val="18"/>
          <w:lang w:val="en-US"/>
        </w:rPr>
        <w:t xml:space="preserve"> </w:t>
      </w:r>
      <w:r w:rsidRPr="004E083B">
        <w:rPr>
          <w:rFonts w:ascii="Arial" w:eastAsia="MS Mincho" w:hAnsi="Arial" w:cs="Arial"/>
          <w:b/>
          <w:sz w:val="18"/>
          <w:szCs w:val="18"/>
        </w:rPr>
        <w:t>сомнений</w:t>
      </w:r>
      <w:r w:rsidRPr="004E083B">
        <w:rPr>
          <w:rFonts w:ascii="Arial" w:eastAsia="MS Mincho" w:hAnsi="Arial"/>
          <w:b/>
          <w:sz w:val="18"/>
          <w:lang w:val="en-US"/>
        </w:rPr>
        <w:t xml:space="preserve"> </w:t>
      </w:r>
      <w:r w:rsidRPr="004E083B">
        <w:rPr>
          <w:rFonts w:ascii="Arial" w:eastAsia="MS Mincho" w:hAnsi="Arial" w:cs="Arial"/>
          <w:b/>
          <w:sz w:val="18"/>
          <w:szCs w:val="18"/>
        </w:rPr>
        <w:t>Договором</w:t>
      </w:r>
      <w:r w:rsidRPr="004E083B">
        <w:rPr>
          <w:rFonts w:ascii="Arial" w:eastAsia="MS Mincho" w:hAnsi="Arial"/>
          <w:b/>
          <w:sz w:val="18"/>
          <w:lang w:val="en-US"/>
        </w:rPr>
        <w:t xml:space="preserve"> </w:t>
      </w:r>
      <w:r w:rsidRPr="004E083B">
        <w:rPr>
          <w:rFonts w:ascii="Arial" w:eastAsia="MS Mincho" w:hAnsi="Arial" w:cs="Arial"/>
          <w:b/>
          <w:sz w:val="18"/>
          <w:szCs w:val="18"/>
        </w:rPr>
        <w:t>страхования</w:t>
      </w:r>
      <w:r w:rsidRPr="004E083B">
        <w:rPr>
          <w:rFonts w:ascii="Arial" w:eastAsia="MS Mincho" w:hAnsi="Arial"/>
          <w:b/>
          <w:sz w:val="18"/>
          <w:lang w:val="en-US"/>
        </w:rPr>
        <w:t xml:space="preserve"> </w:t>
      </w:r>
      <w:r w:rsidRPr="004E083B">
        <w:rPr>
          <w:rFonts w:ascii="Arial" w:eastAsia="MS Mincho" w:hAnsi="Arial" w:cs="Arial"/>
          <w:b/>
          <w:sz w:val="18"/>
          <w:szCs w:val="18"/>
        </w:rPr>
        <w:t>также</w:t>
      </w:r>
      <w:r w:rsidRPr="004E083B">
        <w:rPr>
          <w:rFonts w:ascii="Arial" w:eastAsia="MS Mincho" w:hAnsi="Arial"/>
          <w:b/>
          <w:sz w:val="18"/>
          <w:lang w:val="en-US"/>
        </w:rPr>
        <w:t xml:space="preserve"> </w:t>
      </w:r>
      <w:r w:rsidRPr="004E083B">
        <w:rPr>
          <w:rFonts w:ascii="Arial" w:eastAsia="MS Mincho" w:hAnsi="Arial" w:cs="Arial"/>
          <w:b/>
          <w:sz w:val="18"/>
          <w:szCs w:val="18"/>
        </w:rPr>
        <w:t>покрываются</w:t>
      </w:r>
      <w:r w:rsidRPr="004E083B">
        <w:rPr>
          <w:rFonts w:ascii="Arial" w:eastAsia="MS Mincho" w:hAnsi="Arial"/>
          <w:b/>
          <w:sz w:val="18"/>
          <w:lang w:val="en-US"/>
        </w:rPr>
        <w:t xml:space="preserve"> </w:t>
      </w:r>
      <w:r w:rsidRPr="004E083B">
        <w:rPr>
          <w:rFonts w:ascii="Arial" w:eastAsia="MS Mincho" w:hAnsi="Arial" w:cs="Arial"/>
          <w:b/>
          <w:sz w:val="18"/>
          <w:szCs w:val="18"/>
        </w:rPr>
        <w:t>указанные</w:t>
      </w:r>
      <w:r w:rsidRPr="004E083B">
        <w:rPr>
          <w:rFonts w:ascii="Arial" w:eastAsia="MS Mincho" w:hAnsi="Arial"/>
          <w:b/>
          <w:sz w:val="18"/>
          <w:lang w:val="en-US"/>
        </w:rPr>
        <w:t xml:space="preserve"> </w:t>
      </w:r>
      <w:r w:rsidRPr="004E083B">
        <w:rPr>
          <w:rFonts w:ascii="Arial" w:eastAsia="MS Mincho" w:hAnsi="Arial" w:cs="Arial"/>
          <w:b/>
          <w:sz w:val="18"/>
          <w:szCs w:val="18"/>
        </w:rPr>
        <w:t>расходы</w:t>
      </w:r>
      <w:r w:rsidRPr="004E083B">
        <w:rPr>
          <w:rFonts w:ascii="Arial" w:eastAsia="MS Mincho" w:hAnsi="Arial" w:cs="Arial"/>
          <w:b/>
          <w:sz w:val="18"/>
          <w:szCs w:val="18"/>
          <w:lang w:val="en-US"/>
        </w:rPr>
        <w:t>/</w:t>
      </w:r>
      <w:r w:rsidRPr="004E083B">
        <w:rPr>
          <w:rFonts w:ascii="Arial" w:eastAsia="MS Mincho" w:hAnsi="Arial" w:cs="Arial"/>
          <w:b/>
          <w:sz w:val="18"/>
          <w:szCs w:val="18"/>
        </w:rPr>
        <w:t>издержки</w:t>
      </w:r>
      <w:r w:rsidRPr="004E083B">
        <w:rPr>
          <w:rFonts w:ascii="Arial" w:eastAsia="MS Mincho" w:hAnsi="Arial"/>
          <w:b/>
          <w:sz w:val="18"/>
          <w:lang w:val="en-US"/>
        </w:rPr>
        <w:t xml:space="preserve">, </w:t>
      </w:r>
      <w:r w:rsidRPr="004E083B">
        <w:rPr>
          <w:rFonts w:ascii="Arial" w:eastAsia="MS Mincho" w:hAnsi="Arial" w:cs="Arial"/>
          <w:b/>
          <w:sz w:val="18"/>
          <w:szCs w:val="18"/>
        </w:rPr>
        <w:t>понесенные</w:t>
      </w:r>
      <w:r w:rsidRPr="004E083B">
        <w:rPr>
          <w:rFonts w:ascii="Arial" w:eastAsia="MS Mincho" w:hAnsi="Arial"/>
          <w:b/>
          <w:sz w:val="18"/>
          <w:lang w:val="en-US"/>
        </w:rPr>
        <w:t xml:space="preserve"> </w:t>
      </w:r>
      <w:r w:rsidRPr="004E083B">
        <w:rPr>
          <w:rFonts w:ascii="Arial" w:eastAsia="MS Mincho" w:hAnsi="Arial" w:cs="Arial"/>
          <w:b/>
          <w:sz w:val="18"/>
          <w:szCs w:val="18"/>
        </w:rPr>
        <w:t>любой</w:t>
      </w:r>
      <w:r w:rsidRPr="004E083B">
        <w:rPr>
          <w:rFonts w:ascii="Arial" w:eastAsia="MS Mincho" w:hAnsi="Arial"/>
          <w:b/>
          <w:sz w:val="18"/>
          <w:lang w:val="en-US"/>
        </w:rPr>
        <w:t xml:space="preserve"> </w:t>
      </w:r>
      <w:r w:rsidRPr="004E083B">
        <w:rPr>
          <w:rFonts w:ascii="Arial" w:eastAsia="MS Mincho" w:hAnsi="Arial" w:cs="Arial"/>
          <w:b/>
          <w:sz w:val="18"/>
          <w:szCs w:val="18"/>
        </w:rPr>
        <w:t>Компанией</w:t>
      </w:r>
      <w:r w:rsidRPr="004E083B">
        <w:rPr>
          <w:rFonts w:ascii="Arial" w:eastAsia="MS Mincho" w:hAnsi="Arial"/>
          <w:b/>
          <w:sz w:val="18"/>
          <w:lang w:val="en-US"/>
        </w:rPr>
        <w:t xml:space="preserve"> </w:t>
      </w:r>
      <w:r w:rsidRPr="004E083B">
        <w:rPr>
          <w:rFonts w:ascii="Arial" w:eastAsia="MS Mincho" w:hAnsi="Arial" w:cs="Arial"/>
          <w:b/>
          <w:sz w:val="18"/>
          <w:szCs w:val="18"/>
        </w:rPr>
        <w:t>по</w:t>
      </w:r>
      <w:r w:rsidRPr="004E083B">
        <w:rPr>
          <w:rFonts w:ascii="Arial" w:eastAsia="MS Mincho" w:hAnsi="Arial"/>
          <w:b/>
          <w:sz w:val="18"/>
          <w:lang w:val="en-US"/>
        </w:rPr>
        <w:t xml:space="preserve"> </w:t>
      </w:r>
      <w:r w:rsidRPr="004E083B">
        <w:rPr>
          <w:rFonts w:ascii="Arial" w:eastAsia="MS Mincho" w:hAnsi="Arial" w:cs="Arial"/>
          <w:b/>
          <w:sz w:val="18"/>
          <w:szCs w:val="18"/>
        </w:rPr>
        <w:t>истечении</w:t>
      </w:r>
      <w:r w:rsidRPr="004E083B">
        <w:rPr>
          <w:rFonts w:ascii="Arial" w:eastAsia="MS Mincho" w:hAnsi="Arial"/>
          <w:b/>
          <w:sz w:val="18"/>
          <w:lang w:val="en-US"/>
        </w:rPr>
        <w:t xml:space="preserve"> </w:t>
      </w:r>
      <w:r w:rsidRPr="004E083B">
        <w:rPr>
          <w:rFonts w:ascii="Arial" w:eastAsia="MS Mincho" w:hAnsi="Arial" w:cs="Arial"/>
          <w:b/>
          <w:sz w:val="18"/>
          <w:szCs w:val="18"/>
        </w:rPr>
        <w:t>Срока</w:t>
      </w:r>
      <w:r w:rsidRPr="004E083B">
        <w:rPr>
          <w:rFonts w:ascii="Arial" w:eastAsia="MS Mincho" w:hAnsi="Arial"/>
          <w:b/>
          <w:sz w:val="18"/>
          <w:lang w:val="en-US"/>
        </w:rPr>
        <w:t xml:space="preserve"> </w:t>
      </w:r>
      <w:r w:rsidRPr="004E083B">
        <w:rPr>
          <w:rFonts w:ascii="Arial" w:eastAsia="MS Mincho" w:hAnsi="Arial" w:cs="Arial"/>
          <w:b/>
          <w:sz w:val="18"/>
          <w:szCs w:val="18"/>
        </w:rPr>
        <w:t>действия</w:t>
      </w:r>
      <w:r w:rsidRPr="004E083B">
        <w:rPr>
          <w:rFonts w:ascii="Arial" w:eastAsia="MS Mincho" w:hAnsi="Arial"/>
          <w:b/>
          <w:sz w:val="18"/>
          <w:lang w:val="en-US"/>
        </w:rPr>
        <w:t xml:space="preserve"> </w:t>
      </w:r>
      <w:r w:rsidRPr="004E083B">
        <w:rPr>
          <w:rFonts w:ascii="Arial" w:eastAsia="MS Mincho" w:hAnsi="Arial" w:cs="Arial"/>
          <w:b/>
          <w:sz w:val="18"/>
          <w:szCs w:val="18"/>
        </w:rPr>
        <w:t>страхования</w:t>
      </w:r>
      <w:r w:rsidRPr="004E083B">
        <w:rPr>
          <w:rFonts w:ascii="Arial" w:eastAsia="MS Mincho" w:hAnsi="Arial"/>
          <w:b/>
          <w:sz w:val="18"/>
          <w:lang w:val="en-US"/>
        </w:rPr>
        <w:t xml:space="preserve">, </w:t>
      </w:r>
      <w:r w:rsidRPr="004E083B">
        <w:rPr>
          <w:rFonts w:ascii="Arial" w:eastAsia="MS Mincho" w:hAnsi="Arial" w:cs="Arial"/>
          <w:b/>
          <w:sz w:val="18"/>
          <w:szCs w:val="18"/>
        </w:rPr>
        <w:t>но</w:t>
      </w:r>
      <w:r w:rsidRPr="004E083B">
        <w:rPr>
          <w:rFonts w:ascii="Arial" w:eastAsia="MS Mincho" w:hAnsi="Arial"/>
          <w:b/>
          <w:sz w:val="18"/>
          <w:lang w:val="en-US"/>
        </w:rPr>
        <w:t xml:space="preserve"> </w:t>
      </w:r>
      <w:r w:rsidRPr="004E083B">
        <w:rPr>
          <w:rFonts w:ascii="Arial" w:eastAsia="MS Mincho" w:hAnsi="Arial" w:cs="Arial"/>
          <w:b/>
          <w:sz w:val="18"/>
          <w:szCs w:val="18"/>
        </w:rPr>
        <w:t>в</w:t>
      </w:r>
      <w:r w:rsidRPr="004E083B">
        <w:rPr>
          <w:rFonts w:ascii="Arial" w:eastAsia="MS Mincho" w:hAnsi="Arial"/>
          <w:b/>
          <w:sz w:val="18"/>
          <w:lang w:val="en-US"/>
        </w:rPr>
        <w:t xml:space="preserve"> </w:t>
      </w:r>
      <w:r w:rsidRPr="004E083B">
        <w:rPr>
          <w:rFonts w:ascii="Arial" w:eastAsia="MS Mincho" w:hAnsi="Arial" w:cs="Arial"/>
          <w:b/>
          <w:sz w:val="18"/>
          <w:szCs w:val="18"/>
        </w:rPr>
        <w:t>связи</w:t>
      </w:r>
      <w:r w:rsidRPr="004E083B">
        <w:rPr>
          <w:rFonts w:ascii="Arial" w:eastAsia="MS Mincho" w:hAnsi="Arial"/>
          <w:b/>
          <w:sz w:val="18"/>
          <w:lang w:val="en-US"/>
        </w:rPr>
        <w:t xml:space="preserve"> </w:t>
      </w:r>
      <w:r w:rsidRPr="004E083B">
        <w:rPr>
          <w:rFonts w:ascii="Arial" w:eastAsia="MS Mincho" w:hAnsi="Arial" w:cs="Arial"/>
          <w:b/>
          <w:sz w:val="18"/>
          <w:szCs w:val="18"/>
        </w:rPr>
        <w:t>с</w:t>
      </w:r>
      <w:r w:rsidRPr="004E083B">
        <w:rPr>
          <w:rFonts w:ascii="Arial" w:eastAsia="MS Mincho" w:hAnsi="Arial"/>
          <w:b/>
          <w:sz w:val="18"/>
          <w:lang w:val="en-US"/>
        </w:rPr>
        <w:t xml:space="preserve"> </w:t>
      </w:r>
      <w:r w:rsidRPr="004E083B">
        <w:rPr>
          <w:rFonts w:ascii="Arial" w:eastAsia="MS Mincho" w:hAnsi="Arial" w:cs="Arial"/>
          <w:b/>
          <w:sz w:val="18"/>
          <w:szCs w:val="18"/>
        </w:rPr>
        <w:t>любым</w:t>
      </w:r>
      <w:r w:rsidRPr="004E083B">
        <w:rPr>
          <w:rFonts w:ascii="Arial" w:eastAsia="MS Mincho" w:hAnsi="Arial"/>
          <w:b/>
          <w:sz w:val="18"/>
          <w:lang w:val="en-US"/>
        </w:rPr>
        <w:t xml:space="preserve"> </w:t>
      </w:r>
      <w:r w:rsidRPr="004E083B">
        <w:rPr>
          <w:rFonts w:ascii="Arial" w:eastAsia="MS Mincho" w:hAnsi="Arial" w:cs="Arial"/>
          <w:b/>
          <w:sz w:val="18"/>
          <w:szCs w:val="18"/>
        </w:rPr>
        <w:t>Иском</w:t>
      </w:r>
      <w:r w:rsidRPr="004E083B">
        <w:rPr>
          <w:rFonts w:ascii="Arial" w:eastAsia="MS Mincho" w:hAnsi="Arial"/>
          <w:b/>
          <w:sz w:val="18"/>
          <w:lang w:val="en-US"/>
        </w:rPr>
        <w:t xml:space="preserve">, </w:t>
      </w:r>
      <w:r w:rsidRPr="004E083B">
        <w:rPr>
          <w:rFonts w:ascii="Arial" w:eastAsia="MS Mincho" w:hAnsi="Arial" w:cs="Arial"/>
          <w:b/>
          <w:sz w:val="18"/>
          <w:szCs w:val="18"/>
        </w:rPr>
        <w:t>предъявленным</w:t>
      </w:r>
      <w:r w:rsidRPr="004E083B">
        <w:rPr>
          <w:rFonts w:ascii="Arial" w:eastAsia="MS Mincho" w:hAnsi="Arial"/>
          <w:b/>
          <w:sz w:val="18"/>
          <w:lang w:val="en-US"/>
        </w:rPr>
        <w:t xml:space="preserve"> </w:t>
      </w:r>
      <w:r w:rsidRPr="004E083B">
        <w:rPr>
          <w:rFonts w:ascii="Arial" w:eastAsia="MS Mincho" w:hAnsi="Arial" w:cs="Arial"/>
          <w:b/>
          <w:sz w:val="18"/>
          <w:szCs w:val="18"/>
        </w:rPr>
        <w:t>в</w:t>
      </w:r>
      <w:r w:rsidRPr="004E083B">
        <w:rPr>
          <w:rFonts w:ascii="Arial" w:eastAsia="MS Mincho" w:hAnsi="Arial"/>
          <w:b/>
          <w:sz w:val="18"/>
          <w:lang w:val="en-US"/>
        </w:rPr>
        <w:t xml:space="preserve"> </w:t>
      </w:r>
      <w:r w:rsidRPr="004E083B">
        <w:rPr>
          <w:rFonts w:ascii="Arial" w:eastAsia="MS Mincho" w:hAnsi="Arial" w:cs="Arial"/>
          <w:b/>
          <w:sz w:val="18"/>
          <w:szCs w:val="18"/>
        </w:rPr>
        <w:t>течение</w:t>
      </w:r>
      <w:r w:rsidRPr="004E083B">
        <w:rPr>
          <w:rFonts w:ascii="Arial" w:eastAsia="MS Mincho" w:hAnsi="Arial"/>
          <w:b/>
          <w:sz w:val="18"/>
          <w:lang w:val="en-US"/>
        </w:rPr>
        <w:t xml:space="preserve"> </w:t>
      </w:r>
      <w:r w:rsidRPr="004E083B">
        <w:rPr>
          <w:rFonts w:ascii="Arial" w:eastAsia="MS Mincho" w:hAnsi="Arial" w:cs="Arial"/>
          <w:b/>
          <w:sz w:val="18"/>
          <w:szCs w:val="18"/>
        </w:rPr>
        <w:t>Срока</w:t>
      </w:r>
      <w:r w:rsidRPr="004E083B">
        <w:rPr>
          <w:rFonts w:ascii="Arial" w:eastAsia="MS Mincho" w:hAnsi="Arial"/>
          <w:b/>
          <w:sz w:val="18"/>
          <w:lang w:val="en-US"/>
        </w:rPr>
        <w:t xml:space="preserve"> </w:t>
      </w:r>
      <w:r w:rsidRPr="004E083B">
        <w:rPr>
          <w:rFonts w:ascii="Arial" w:eastAsia="MS Mincho" w:hAnsi="Arial" w:cs="Arial"/>
          <w:b/>
          <w:sz w:val="18"/>
          <w:szCs w:val="18"/>
        </w:rPr>
        <w:t>действия</w:t>
      </w:r>
      <w:r w:rsidRPr="004E083B">
        <w:rPr>
          <w:rFonts w:ascii="Arial" w:eastAsia="MS Mincho" w:hAnsi="Arial"/>
          <w:b/>
          <w:sz w:val="18"/>
          <w:lang w:val="en-US"/>
        </w:rPr>
        <w:t xml:space="preserve"> </w:t>
      </w:r>
      <w:r w:rsidRPr="004E083B">
        <w:rPr>
          <w:rFonts w:ascii="Arial" w:eastAsia="MS Mincho" w:hAnsi="Arial" w:cs="Arial"/>
          <w:b/>
          <w:sz w:val="18"/>
          <w:szCs w:val="18"/>
        </w:rPr>
        <w:t>страхования</w:t>
      </w:r>
      <w:r w:rsidRPr="004E083B">
        <w:rPr>
          <w:rFonts w:ascii="Arial" w:eastAsia="MS Mincho" w:hAnsi="Arial"/>
          <w:b/>
          <w:sz w:val="18"/>
          <w:lang w:val="en-US"/>
        </w:rPr>
        <w:t xml:space="preserve">, </w:t>
      </w:r>
      <w:r w:rsidRPr="004E083B">
        <w:rPr>
          <w:rFonts w:ascii="Arial" w:eastAsia="MS Mincho" w:hAnsi="Arial" w:cs="Arial"/>
          <w:b/>
          <w:sz w:val="18"/>
          <w:szCs w:val="18"/>
        </w:rPr>
        <w:t>и</w:t>
      </w:r>
      <w:r w:rsidRPr="004E083B">
        <w:rPr>
          <w:rFonts w:ascii="Arial" w:eastAsia="MS Mincho" w:hAnsi="Arial"/>
          <w:b/>
          <w:sz w:val="18"/>
          <w:lang w:val="en-US"/>
        </w:rPr>
        <w:t>/</w:t>
      </w:r>
      <w:r w:rsidRPr="004E083B">
        <w:rPr>
          <w:rFonts w:ascii="Arial" w:eastAsia="MS Mincho" w:hAnsi="Arial" w:cs="Arial"/>
          <w:b/>
          <w:sz w:val="18"/>
          <w:szCs w:val="18"/>
        </w:rPr>
        <w:t>или</w:t>
      </w:r>
      <w:r w:rsidRPr="004E083B">
        <w:rPr>
          <w:rFonts w:ascii="Arial" w:eastAsia="MS Mincho" w:hAnsi="Arial"/>
          <w:b/>
          <w:sz w:val="18"/>
          <w:lang w:val="en-US"/>
        </w:rPr>
        <w:t xml:space="preserve"> </w:t>
      </w:r>
      <w:r w:rsidRPr="004E083B">
        <w:rPr>
          <w:rFonts w:ascii="Arial" w:eastAsia="MS Mincho" w:hAnsi="Arial" w:cs="Arial"/>
          <w:b/>
          <w:sz w:val="18"/>
          <w:szCs w:val="18"/>
        </w:rPr>
        <w:t>в</w:t>
      </w:r>
      <w:r w:rsidRPr="004E083B">
        <w:rPr>
          <w:rFonts w:ascii="Arial" w:eastAsia="MS Mincho" w:hAnsi="Arial"/>
          <w:b/>
          <w:sz w:val="18"/>
          <w:lang w:val="en-US"/>
        </w:rPr>
        <w:t xml:space="preserve"> </w:t>
      </w:r>
      <w:r w:rsidRPr="004E083B">
        <w:rPr>
          <w:rFonts w:ascii="Arial" w:eastAsia="MS Mincho" w:hAnsi="Arial" w:cs="Arial"/>
          <w:b/>
          <w:sz w:val="18"/>
          <w:szCs w:val="18"/>
        </w:rPr>
        <w:t>связи</w:t>
      </w:r>
      <w:r w:rsidRPr="004E083B">
        <w:rPr>
          <w:rFonts w:ascii="Arial" w:eastAsia="MS Mincho" w:hAnsi="Arial"/>
          <w:b/>
          <w:sz w:val="18"/>
          <w:lang w:val="en-US"/>
        </w:rPr>
        <w:t xml:space="preserve"> </w:t>
      </w:r>
      <w:r w:rsidRPr="004E083B">
        <w:rPr>
          <w:rFonts w:ascii="Arial" w:eastAsia="MS Mincho" w:hAnsi="Arial" w:cs="Arial"/>
          <w:b/>
          <w:sz w:val="18"/>
          <w:szCs w:val="18"/>
        </w:rPr>
        <w:t>с</w:t>
      </w:r>
      <w:r w:rsidRPr="004E083B">
        <w:rPr>
          <w:rFonts w:ascii="Arial" w:eastAsia="MS Mincho" w:hAnsi="Arial"/>
          <w:b/>
          <w:sz w:val="18"/>
          <w:lang w:val="en-US"/>
        </w:rPr>
        <w:t xml:space="preserve"> </w:t>
      </w:r>
      <w:r w:rsidRPr="004E083B">
        <w:rPr>
          <w:rFonts w:ascii="Arial" w:eastAsia="MS Mincho" w:hAnsi="Arial" w:cs="Arial"/>
          <w:b/>
          <w:sz w:val="18"/>
          <w:szCs w:val="18"/>
        </w:rPr>
        <w:t>ответственностью</w:t>
      </w:r>
      <w:r w:rsidRPr="004E083B">
        <w:rPr>
          <w:rFonts w:ascii="Arial" w:eastAsia="MS Mincho" w:hAnsi="Arial"/>
          <w:b/>
          <w:sz w:val="18"/>
          <w:lang w:val="en-US"/>
        </w:rPr>
        <w:t xml:space="preserve"> </w:t>
      </w:r>
      <w:r w:rsidRPr="004E083B">
        <w:rPr>
          <w:rFonts w:ascii="Arial" w:eastAsia="MS Mincho" w:hAnsi="Arial" w:cs="Arial"/>
          <w:b/>
          <w:sz w:val="18"/>
          <w:szCs w:val="18"/>
        </w:rPr>
        <w:t>любого</w:t>
      </w:r>
      <w:r w:rsidRPr="004E083B">
        <w:rPr>
          <w:rFonts w:ascii="Arial" w:eastAsia="MS Mincho" w:hAnsi="Arial"/>
          <w:b/>
          <w:sz w:val="18"/>
          <w:lang w:val="en-US"/>
        </w:rPr>
        <w:t xml:space="preserve"> </w:t>
      </w:r>
      <w:r w:rsidRPr="004E083B">
        <w:rPr>
          <w:rFonts w:ascii="Arial" w:eastAsia="MS Mincho" w:hAnsi="Arial" w:cs="Arial"/>
          <w:b/>
          <w:sz w:val="18"/>
          <w:szCs w:val="18"/>
        </w:rPr>
        <w:t>Застрахованного</w:t>
      </w:r>
      <w:r w:rsidRPr="004E083B">
        <w:rPr>
          <w:rFonts w:ascii="Arial" w:eastAsia="MS Mincho" w:hAnsi="Arial"/>
          <w:b/>
          <w:sz w:val="18"/>
          <w:lang w:val="en-US"/>
        </w:rPr>
        <w:t xml:space="preserve"> </w:t>
      </w:r>
      <w:r w:rsidRPr="004E083B">
        <w:rPr>
          <w:rFonts w:ascii="Arial" w:eastAsia="MS Mincho" w:hAnsi="Arial" w:cs="Arial"/>
          <w:b/>
          <w:sz w:val="18"/>
          <w:szCs w:val="18"/>
        </w:rPr>
        <w:t>лица</w:t>
      </w:r>
      <w:r w:rsidRPr="004E083B">
        <w:rPr>
          <w:rFonts w:ascii="Arial" w:eastAsia="MS Mincho" w:hAnsi="Arial"/>
          <w:b/>
          <w:sz w:val="18"/>
          <w:lang w:val="en-US"/>
        </w:rPr>
        <w:t xml:space="preserve"> </w:t>
      </w:r>
      <w:r w:rsidRPr="004E083B">
        <w:rPr>
          <w:rFonts w:ascii="Arial" w:eastAsia="MS Mincho" w:hAnsi="Arial" w:cs="Arial"/>
          <w:b/>
          <w:sz w:val="18"/>
          <w:szCs w:val="18"/>
        </w:rPr>
        <w:t>за</w:t>
      </w:r>
      <w:r w:rsidRPr="004E083B">
        <w:rPr>
          <w:rFonts w:ascii="Arial" w:eastAsia="MS Mincho" w:hAnsi="Arial"/>
          <w:b/>
          <w:sz w:val="18"/>
          <w:lang w:val="en-US"/>
        </w:rPr>
        <w:t xml:space="preserve"> </w:t>
      </w:r>
      <w:r w:rsidRPr="004E083B">
        <w:rPr>
          <w:rFonts w:ascii="Arial" w:eastAsia="MS Mincho" w:hAnsi="Arial" w:cs="Arial"/>
          <w:b/>
          <w:sz w:val="18"/>
          <w:szCs w:val="18"/>
        </w:rPr>
        <w:t>любые</w:t>
      </w:r>
      <w:r w:rsidRPr="004E083B">
        <w:rPr>
          <w:rFonts w:ascii="Arial" w:eastAsia="MS Mincho" w:hAnsi="Arial"/>
          <w:b/>
          <w:sz w:val="18"/>
          <w:lang w:val="en-US"/>
        </w:rPr>
        <w:t xml:space="preserve"> </w:t>
      </w:r>
      <w:r w:rsidRPr="004E083B">
        <w:rPr>
          <w:rFonts w:ascii="Arial" w:eastAsia="MS Mincho" w:hAnsi="Arial" w:cs="Arial"/>
          <w:b/>
          <w:sz w:val="18"/>
          <w:szCs w:val="18"/>
        </w:rPr>
        <w:t>Финансовые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убытки</w:t>
      </w:r>
      <w:r w:rsidRPr="004E083B">
        <w:rPr>
          <w:rFonts w:ascii="Arial" w:eastAsia="MS Mincho" w:hAnsi="Arial"/>
          <w:b/>
          <w:sz w:val="18"/>
          <w:lang w:val="en-US"/>
        </w:rPr>
        <w:t xml:space="preserve"> </w:t>
      </w:r>
      <w:r w:rsidRPr="004E083B">
        <w:rPr>
          <w:rFonts w:ascii="Arial" w:eastAsia="MS Mincho" w:hAnsi="Arial" w:cs="Arial"/>
          <w:b/>
          <w:sz w:val="18"/>
          <w:szCs w:val="18"/>
        </w:rPr>
        <w:t>других</w:t>
      </w:r>
      <w:r w:rsidRPr="004E083B">
        <w:rPr>
          <w:rFonts w:ascii="Arial" w:eastAsia="MS Mincho" w:hAnsi="Arial"/>
          <w:b/>
          <w:sz w:val="18"/>
          <w:lang w:val="en-US"/>
        </w:rPr>
        <w:t xml:space="preserve"> </w:t>
      </w:r>
      <w:r w:rsidRPr="004E083B">
        <w:rPr>
          <w:rFonts w:ascii="Arial" w:eastAsia="MS Mincho" w:hAnsi="Arial" w:cs="Arial"/>
          <w:b/>
          <w:sz w:val="18"/>
          <w:szCs w:val="18"/>
        </w:rPr>
        <w:t>лиц</w:t>
      </w:r>
      <w:r w:rsidRPr="004E083B">
        <w:rPr>
          <w:rFonts w:ascii="Arial" w:eastAsia="MS Mincho" w:hAnsi="Arial"/>
          <w:b/>
          <w:sz w:val="18"/>
          <w:lang w:val="en-US"/>
        </w:rPr>
        <w:t xml:space="preserve">, </w:t>
      </w:r>
      <w:r w:rsidRPr="004E083B">
        <w:rPr>
          <w:rFonts w:ascii="Arial" w:eastAsia="MS Mincho" w:hAnsi="Arial" w:cs="Arial"/>
          <w:b/>
          <w:sz w:val="18"/>
          <w:szCs w:val="18"/>
        </w:rPr>
        <w:t>в</w:t>
      </w:r>
      <w:r w:rsidRPr="004E083B">
        <w:rPr>
          <w:rFonts w:ascii="Arial" w:eastAsia="MS Mincho" w:hAnsi="Arial"/>
          <w:b/>
          <w:sz w:val="18"/>
          <w:lang w:val="en-US"/>
        </w:rPr>
        <w:t xml:space="preserve"> </w:t>
      </w:r>
      <w:r w:rsidRPr="004E083B">
        <w:rPr>
          <w:rFonts w:ascii="Arial" w:eastAsia="MS Mincho" w:hAnsi="Arial" w:cs="Arial"/>
          <w:b/>
          <w:sz w:val="18"/>
          <w:szCs w:val="18"/>
        </w:rPr>
        <w:t>связи</w:t>
      </w:r>
      <w:r w:rsidRPr="004E083B">
        <w:rPr>
          <w:rFonts w:ascii="Arial" w:eastAsia="MS Mincho" w:hAnsi="Arial"/>
          <w:b/>
          <w:sz w:val="18"/>
          <w:lang w:val="en-US"/>
        </w:rPr>
        <w:t xml:space="preserve"> </w:t>
      </w:r>
      <w:r w:rsidRPr="004E083B">
        <w:rPr>
          <w:rFonts w:ascii="Arial" w:eastAsia="MS Mincho" w:hAnsi="Arial" w:cs="Arial"/>
          <w:b/>
          <w:sz w:val="18"/>
          <w:szCs w:val="18"/>
        </w:rPr>
        <w:t>с</w:t>
      </w:r>
      <w:r w:rsidRPr="004E083B">
        <w:rPr>
          <w:rFonts w:ascii="Arial" w:eastAsia="MS Mincho" w:hAnsi="Arial"/>
          <w:b/>
          <w:sz w:val="18"/>
          <w:lang w:val="en-US"/>
        </w:rPr>
        <w:t xml:space="preserve"> </w:t>
      </w:r>
      <w:r w:rsidRPr="004E083B">
        <w:rPr>
          <w:rFonts w:ascii="Arial" w:eastAsia="MS Mincho" w:hAnsi="Arial" w:cs="Arial"/>
          <w:b/>
          <w:sz w:val="18"/>
          <w:szCs w:val="18"/>
        </w:rPr>
        <w:t>которыми</w:t>
      </w:r>
      <w:r w:rsidRPr="004E083B">
        <w:rPr>
          <w:rFonts w:ascii="Arial" w:eastAsia="MS Mincho" w:hAnsi="Arial"/>
          <w:b/>
          <w:sz w:val="18"/>
          <w:lang w:val="en-US"/>
        </w:rPr>
        <w:t xml:space="preserve"> </w:t>
      </w:r>
      <w:r w:rsidRPr="004E083B">
        <w:rPr>
          <w:rFonts w:ascii="Arial" w:eastAsia="MS Mincho" w:hAnsi="Arial" w:cs="Arial"/>
          <w:b/>
          <w:sz w:val="18"/>
          <w:szCs w:val="18"/>
        </w:rPr>
        <w:t>в</w:t>
      </w:r>
      <w:r w:rsidRPr="004E083B">
        <w:rPr>
          <w:rFonts w:ascii="Arial" w:eastAsia="MS Mincho" w:hAnsi="Arial"/>
          <w:b/>
          <w:sz w:val="18"/>
          <w:lang w:val="en-US"/>
        </w:rPr>
        <w:t xml:space="preserve"> </w:t>
      </w:r>
      <w:r w:rsidRPr="004E083B">
        <w:rPr>
          <w:rFonts w:ascii="Arial" w:eastAsia="MS Mincho" w:hAnsi="Arial" w:cs="Arial"/>
          <w:b/>
          <w:sz w:val="18"/>
          <w:szCs w:val="18"/>
        </w:rPr>
        <w:t>течение</w:t>
      </w:r>
      <w:r w:rsidRPr="004E083B">
        <w:rPr>
          <w:rFonts w:ascii="Arial" w:eastAsia="MS Mincho" w:hAnsi="Arial"/>
          <w:b/>
          <w:sz w:val="18"/>
          <w:lang w:val="en-US"/>
        </w:rPr>
        <w:t xml:space="preserve"> </w:t>
      </w:r>
      <w:r w:rsidRPr="004E083B">
        <w:rPr>
          <w:rFonts w:ascii="Arial" w:eastAsia="MS Mincho" w:hAnsi="Arial" w:cs="Arial"/>
          <w:b/>
          <w:sz w:val="18"/>
          <w:szCs w:val="18"/>
        </w:rPr>
        <w:t>Срока</w:t>
      </w:r>
      <w:r w:rsidRPr="004E083B">
        <w:rPr>
          <w:rFonts w:ascii="Arial" w:eastAsia="MS Mincho" w:hAnsi="Arial"/>
          <w:b/>
          <w:sz w:val="18"/>
          <w:lang w:val="en-US"/>
        </w:rPr>
        <w:t xml:space="preserve"> </w:t>
      </w:r>
      <w:r w:rsidRPr="004E083B">
        <w:rPr>
          <w:rFonts w:ascii="Arial" w:eastAsia="MS Mincho" w:hAnsi="Arial" w:cs="Arial"/>
          <w:b/>
          <w:sz w:val="18"/>
          <w:szCs w:val="18"/>
        </w:rPr>
        <w:t>действия</w:t>
      </w:r>
      <w:r w:rsidRPr="004E083B">
        <w:rPr>
          <w:rFonts w:ascii="Arial" w:eastAsia="MS Mincho" w:hAnsi="Arial"/>
          <w:b/>
          <w:sz w:val="18"/>
          <w:lang w:val="en-US"/>
        </w:rPr>
        <w:t xml:space="preserve"> </w:t>
      </w:r>
      <w:r w:rsidRPr="004E083B">
        <w:rPr>
          <w:rFonts w:ascii="Arial" w:eastAsia="MS Mincho" w:hAnsi="Arial" w:cs="Arial"/>
          <w:b/>
          <w:sz w:val="18"/>
          <w:szCs w:val="18"/>
        </w:rPr>
        <w:t>страхования</w:t>
      </w:r>
      <w:r w:rsidRPr="004E083B">
        <w:rPr>
          <w:rFonts w:ascii="Arial" w:eastAsia="MS Mincho" w:hAnsi="Arial"/>
          <w:b/>
          <w:sz w:val="18"/>
          <w:lang w:val="en-US"/>
        </w:rPr>
        <w:t xml:space="preserve"> </w:t>
      </w:r>
      <w:r w:rsidRPr="004E083B">
        <w:rPr>
          <w:rFonts w:ascii="Arial" w:eastAsia="MS Mincho" w:hAnsi="Arial" w:cs="Arial"/>
          <w:b/>
          <w:sz w:val="18"/>
          <w:szCs w:val="18"/>
        </w:rPr>
        <w:t>был</w:t>
      </w:r>
      <w:r w:rsidRPr="004E083B">
        <w:rPr>
          <w:rFonts w:ascii="Arial" w:eastAsia="MS Mincho" w:hAnsi="Arial"/>
          <w:b/>
          <w:sz w:val="18"/>
          <w:lang w:val="en-US"/>
        </w:rPr>
        <w:t xml:space="preserve"> </w:t>
      </w:r>
      <w:r w:rsidRPr="004E083B">
        <w:rPr>
          <w:rFonts w:ascii="Arial" w:eastAsia="MS Mincho" w:hAnsi="Arial" w:cs="Arial"/>
          <w:b/>
          <w:sz w:val="18"/>
          <w:szCs w:val="18"/>
        </w:rPr>
        <w:t>предъявлен</w:t>
      </w:r>
      <w:r w:rsidRPr="004E083B">
        <w:rPr>
          <w:rFonts w:ascii="Arial" w:eastAsia="MS Mincho" w:hAnsi="Arial"/>
          <w:b/>
          <w:sz w:val="18"/>
          <w:lang w:val="en-US"/>
        </w:rPr>
        <w:t xml:space="preserve"> </w:t>
      </w:r>
      <w:r w:rsidRPr="004E083B">
        <w:rPr>
          <w:rFonts w:ascii="Arial" w:eastAsia="MS Mincho" w:hAnsi="Arial" w:cs="Arial"/>
          <w:b/>
          <w:sz w:val="18"/>
          <w:szCs w:val="18"/>
        </w:rPr>
        <w:t>Иск</w:t>
      </w:r>
      <w:r w:rsidRPr="004E083B">
        <w:rPr>
          <w:rFonts w:ascii="Arial" w:eastAsia="MS Mincho" w:hAnsi="Arial"/>
          <w:b/>
          <w:sz w:val="18"/>
          <w:lang w:val="en-US"/>
        </w:rPr>
        <w:t>.</w:t>
      </w:r>
      <w:r w:rsidRPr="004E083B">
        <w:rPr>
          <w:rFonts w:ascii="Arial" w:eastAsia="MS Mincho" w:hAnsi="Arial" w:cs="Arial"/>
          <w:sz w:val="18"/>
          <w:szCs w:val="18"/>
          <w:lang w:val="en-US"/>
        </w:rPr>
        <w:t> </w:t>
      </w:r>
      <w:r w:rsidRPr="004E083B">
        <w:rPr>
          <w:rFonts w:ascii="Arial" w:eastAsia="MS Mincho" w:hAnsi="Arial"/>
          <w:sz w:val="18"/>
          <w:lang w:val="en-US"/>
        </w:rPr>
        <w:t>/ </w:t>
      </w:r>
      <w:r w:rsidRPr="004E083B">
        <w:rPr>
          <w:rFonts w:ascii="Arial" w:eastAsia="MS Mincho" w:hAnsi="Arial" w:cs="Arial"/>
          <w:sz w:val="18"/>
          <w:szCs w:val="18"/>
          <w:lang w:val="en-US"/>
        </w:rPr>
        <w:t>An</w:t>
      </w:r>
      <w:r w:rsidRPr="004E083B">
        <w:rPr>
          <w:rFonts w:ascii="Arial" w:eastAsia="MS Mincho" w:hAnsi="Arial"/>
          <w:sz w:val="18"/>
          <w:lang w:val="en-US"/>
        </w:rPr>
        <w:t xml:space="preserve"> </w:t>
      </w:r>
      <w:r w:rsidRPr="004E083B">
        <w:rPr>
          <w:rFonts w:ascii="Arial" w:eastAsia="MS Mincho" w:hAnsi="Arial" w:cs="Arial"/>
          <w:sz w:val="18"/>
          <w:szCs w:val="18"/>
          <w:lang w:val="en-US"/>
        </w:rPr>
        <w:t>insured</w:t>
      </w:r>
      <w:r w:rsidRPr="004E083B">
        <w:rPr>
          <w:rFonts w:ascii="Arial" w:eastAsia="MS Mincho" w:hAnsi="Arial"/>
          <w:sz w:val="18"/>
          <w:lang w:val="en-US"/>
        </w:rPr>
        <w:t xml:space="preserve"> </w:t>
      </w:r>
      <w:r w:rsidRPr="004E083B">
        <w:rPr>
          <w:rFonts w:ascii="Arial" w:eastAsia="MS Mincho" w:hAnsi="Arial" w:cs="Arial"/>
          <w:sz w:val="18"/>
          <w:szCs w:val="18"/>
          <w:lang w:val="en-US"/>
        </w:rPr>
        <w:t>event</w:t>
      </w:r>
      <w:r w:rsidRPr="004E083B">
        <w:rPr>
          <w:rFonts w:ascii="Arial" w:eastAsia="MS Mincho" w:hAnsi="Arial"/>
          <w:sz w:val="18"/>
          <w:lang w:val="en-US"/>
        </w:rPr>
        <w:t xml:space="preserve"> </w:t>
      </w:r>
      <w:r w:rsidRPr="004E083B">
        <w:rPr>
          <w:rFonts w:ascii="Arial" w:eastAsia="MS Mincho" w:hAnsi="Arial" w:cs="Arial"/>
          <w:sz w:val="18"/>
          <w:szCs w:val="18"/>
          <w:lang w:val="en-US"/>
        </w:rPr>
        <w:t>for</w:t>
      </w:r>
      <w:r w:rsidRPr="004E083B">
        <w:rPr>
          <w:rFonts w:ascii="Arial" w:eastAsia="MS Mincho" w:hAnsi="Arial"/>
          <w:sz w:val="18"/>
          <w:lang w:val="en-US"/>
        </w:rPr>
        <w:t xml:space="preserve"> </w:t>
      </w:r>
      <w:r w:rsidRPr="004E083B">
        <w:rPr>
          <w:rFonts w:ascii="Arial" w:eastAsia="MS Mincho" w:hAnsi="Arial" w:cs="Arial"/>
          <w:sz w:val="18"/>
          <w:szCs w:val="18"/>
          <w:lang w:val="en-US"/>
        </w:rPr>
        <w:t>the</w:t>
      </w:r>
      <w:r w:rsidRPr="004E083B">
        <w:rPr>
          <w:rFonts w:ascii="Arial" w:eastAsia="MS Mincho" w:hAnsi="Arial"/>
          <w:sz w:val="18"/>
          <w:lang w:val="en-US"/>
        </w:rPr>
        <w:t xml:space="preserve"> </w:t>
      </w:r>
      <w:r w:rsidRPr="004E083B">
        <w:rPr>
          <w:rFonts w:ascii="Arial" w:eastAsia="MS Mincho" w:hAnsi="Arial" w:cs="Arial"/>
          <w:sz w:val="18"/>
          <w:szCs w:val="18"/>
          <w:lang w:val="en-US"/>
        </w:rPr>
        <w:t>purposes</w:t>
      </w:r>
      <w:r w:rsidRPr="004E083B">
        <w:rPr>
          <w:rFonts w:ascii="Arial" w:eastAsia="MS Mincho" w:hAnsi="Arial"/>
          <w:sz w:val="18"/>
          <w:lang w:val="en-US"/>
        </w:rPr>
        <w:t xml:space="preserve"> </w:t>
      </w:r>
      <w:r w:rsidRPr="004E083B">
        <w:rPr>
          <w:rFonts w:ascii="Arial" w:eastAsia="MS Mincho" w:hAnsi="Arial" w:cs="Arial"/>
          <w:sz w:val="18"/>
          <w:szCs w:val="18"/>
          <w:lang w:val="en-US"/>
        </w:rPr>
        <w:t>of</w:t>
      </w:r>
      <w:r w:rsidRPr="004E083B">
        <w:rPr>
          <w:rFonts w:ascii="Arial" w:eastAsia="MS Mincho" w:hAnsi="Arial"/>
          <w:sz w:val="18"/>
          <w:lang w:val="en-US"/>
        </w:rPr>
        <w:t xml:space="preserve"> </w:t>
      </w:r>
      <w:r w:rsidRPr="004E083B">
        <w:rPr>
          <w:rFonts w:ascii="Arial" w:eastAsia="MS Mincho" w:hAnsi="Arial" w:cs="Arial"/>
          <w:sz w:val="18"/>
          <w:szCs w:val="18"/>
          <w:lang w:val="en-US"/>
        </w:rPr>
        <w:t>Cover B</w:t>
      </w:r>
      <w:r w:rsidRPr="004E083B">
        <w:rPr>
          <w:rFonts w:ascii="Arial" w:eastAsia="MS Mincho" w:hAnsi="Arial"/>
          <w:sz w:val="18"/>
          <w:lang w:val="en-US"/>
        </w:rPr>
        <w:t xml:space="preserve"> </w:t>
      </w:r>
      <w:r w:rsidRPr="004E083B">
        <w:rPr>
          <w:rFonts w:ascii="Arial" w:eastAsia="MS Mincho" w:hAnsi="Arial" w:cs="Arial"/>
          <w:sz w:val="18"/>
          <w:szCs w:val="18"/>
          <w:lang w:val="en-US"/>
        </w:rPr>
        <w:t>is</w:t>
      </w:r>
      <w:r w:rsidRPr="004E083B">
        <w:rPr>
          <w:rFonts w:ascii="Arial" w:eastAsia="MS Mincho" w:hAnsi="Arial"/>
          <w:sz w:val="18"/>
          <w:lang w:val="en-US"/>
        </w:rPr>
        <w:t xml:space="preserve"> </w:t>
      </w:r>
      <w:r w:rsidRPr="004E083B">
        <w:rPr>
          <w:rFonts w:ascii="Arial" w:eastAsia="MS Mincho" w:hAnsi="Arial" w:cs="Arial"/>
          <w:sz w:val="18"/>
          <w:szCs w:val="18"/>
          <w:lang w:val="en-US"/>
        </w:rPr>
        <w:t>the</w:t>
      </w:r>
      <w:r w:rsidRPr="004E083B">
        <w:rPr>
          <w:rFonts w:ascii="Arial" w:eastAsia="MS Mincho" w:hAnsi="Arial"/>
          <w:sz w:val="18"/>
          <w:lang w:val="en-US"/>
        </w:rPr>
        <w:t xml:space="preserve"> </w:t>
      </w:r>
      <w:r w:rsidRPr="004E083B">
        <w:rPr>
          <w:rFonts w:ascii="Arial" w:eastAsia="MS Mincho" w:hAnsi="Arial" w:cs="Arial"/>
          <w:sz w:val="18"/>
          <w:szCs w:val="18"/>
          <w:lang w:val="en-US"/>
        </w:rPr>
        <w:t>incurrence</w:t>
      </w:r>
      <w:r w:rsidRPr="004E083B">
        <w:rPr>
          <w:rFonts w:ascii="Arial" w:eastAsia="MS Mincho" w:hAnsi="Arial"/>
          <w:sz w:val="18"/>
          <w:lang w:val="en-US"/>
        </w:rPr>
        <w:t xml:space="preserve"> </w:t>
      </w:r>
      <w:r w:rsidRPr="004E083B">
        <w:rPr>
          <w:rFonts w:ascii="Arial" w:eastAsia="MS Mincho" w:hAnsi="Arial" w:cs="Arial"/>
          <w:sz w:val="18"/>
          <w:szCs w:val="18"/>
          <w:lang w:val="en-US"/>
        </w:rPr>
        <w:t>of</w:t>
      </w:r>
      <w:r w:rsidRPr="004E083B">
        <w:rPr>
          <w:rFonts w:ascii="Arial" w:eastAsia="MS Mincho" w:hAnsi="Arial"/>
          <w:sz w:val="18"/>
          <w:lang w:val="en-US"/>
        </w:rPr>
        <w:t xml:space="preserve"> </w:t>
      </w:r>
      <w:r w:rsidRPr="004E083B">
        <w:rPr>
          <w:rFonts w:ascii="Arial" w:eastAsia="MS Mincho" w:hAnsi="Arial" w:cs="Arial"/>
          <w:sz w:val="18"/>
          <w:szCs w:val="18"/>
          <w:lang w:val="en-US"/>
        </w:rPr>
        <w:t>any</w:t>
      </w:r>
      <w:r w:rsidRPr="004E083B">
        <w:rPr>
          <w:rFonts w:ascii="Arial" w:eastAsia="MS Mincho" w:hAnsi="Arial"/>
          <w:sz w:val="18"/>
          <w:lang w:val="en-US"/>
        </w:rPr>
        <w:t xml:space="preserve"> </w:t>
      </w:r>
      <w:r w:rsidRPr="004E083B">
        <w:rPr>
          <w:rFonts w:ascii="Arial" w:eastAsia="MS Mincho" w:hAnsi="Arial" w:cs="Arial"/>
          <w:sz w:val="18"/>
          <w:szCs w:val="18"/>
          <w:lang w:val="en-US"/>
        </w:rPr>
        <w:t>Expenses</w:t>
      </w:r>
      <w:r w:rsidRPr="004E083B">
        <w:rPr>
          <w:rFonts w:ascii="Arial" w:eastAsia="MS Mincho" w:hAnsi="Arial"/>
          <w:sz w:val="18"/>
          <w:lang w:val="en-US"/>
        </w:rPr>
        <w:t xml:space="preserve"> </w:t>
      </w:r>
      <w:r w:rsidRPr="004E083B">
        <w:rPr>
          <w:rFonts w:ascii="Arial" w:eastAsia="MS Mincho" w:hAnsi="Arial" w:cs="Arial"/>
          <w:sz w:val="18"/>
          <w:szCs w:val="18"/>
          <w:lang w:val="en-US"/>
        </w:rPr>
        <w:t>by</w:t>
      </w:r>
      <w:r w:rsidRPr="004E083B">
        <w:rPr>
          <w:rFonts w:ascii="Arial" w:eastAsia="MS Mincho" w:hAnsi="Arial"/>
          <w:sz w:val="18"/>
          <w:lang w:val="en-US"/>
        </w:rPr>
        <w:t xml:space="preserve"> </w:t>
      </w:r>
      <w:r w:rsidRPr="004E083B">
        <w:rPr>
          <w:rFonts w:ascii="Arial" w:eastAsia="MS Mincho" w:hAnsi="Arial" w:cs="Arial"/>
          <w:sz w:val="18"/>
          <w:szCs w:val="18"/>
          <w:lang w:val="en-US"/>
        </w:rPr>
        <w:t>any</w:t>
      </w:r>
      <w:r w:rsidRPr="004E083B">
        <w:rPr>
          <w:rFonts w:ascii="Arial" w:eastAsia="MS Mincho" w:hAnsi="Arial"/>
          <w:sz w:val="18"/>
          <w:lang w:val="en-US"/>
        </w:rPr>
        <w:t xml:space="preserve"> </w:t>
      </w:r>
      <w:r w:rsidRPr="004E083B">
        <w:rPr>
          <w:rFonts w:ascii="Arial" w:eastAsia="MS Mincho" w:hAnsi="Arial" w:cs="Arial"/>
          <w:sz w:val="18"/>
          <w:szCs w:val="18"/>
          <w:lang w:val="en-US"/>
        </w:rPr>
        <w:t>Company</w:t>
      </w:r>
      <w:r w:rsidRPr="004E083B">
        <w:rPr>
          <w:rFonts w:ascii="Arial" w:eastAsia="MS Mincho" w:hAnsi="Arial"/>
          <w:sz w:val="18"/>
          <w:lang w:val="en-US"/>
        </w:rPr>
        <w:t xml:space="preserve"> </w:t>
      </w:r>
      <w:r w:rsidRPr="004E083B">
        <w:rPr>
          <w:rFonts w:ascii="Arial" w:eastAsia="MS Mincho" w:hAnsi="Arial" w:cs="Arial"/>
          <w:sz w:val="18"/>
          <w:szCs w:val="18"/>
          <w:lang w:val="en-US"/>
        </w:rPr>
        <w:t>in</w:t>
      </w:r>
      <w:r w:rsidRPr="004E083B">
        <w:rPr>
          <w:rFonts w:ascii="Arial" w:eastAsia="MS Mincho" w:hAnsi="Arial"/>
          <w:sz w:val="18"/>
          <w:lang w:val="en-US"/>
        </w:rPr>
        <w:t xml:space="preserve"> </w:t>
      </w:r>
      <w:r w:rsidRPr="004E083B">
        <w:rPr>
          <w:rFonts w:ascii="Arial" w:eastAsia="MS Mincho" w:hAnsi="Arial" w:cs="Arial"/>
          <w:sz w:val="18"/>
          <w:szCs w:val="18"/>
          <w:lang w:val="en-US"/>
        </w:rPr>
        <w:t>connection</w:t>
      </w:r>
      <w:r w:rsidRPr="004E083B">
        <w:rPr>
          <w:rFonts w:ascii="Arial" w:eastAsia="MS Mincho" w:hAnsi="Arial"/>
          <w:sz w:val="18"/>
          <w:lang w:val="en-US"/>
        </w:rPr>
        <w:t xml:space="preserve"> </w:t>
      </w:r>
      <w:r w:rsidRPr="004E083B">
        <w:rPr>
          <w:rFonts w:ascii="Arial" w:eastAsia="MS Mincho" w:hAnsi="Arial" w:cs="Arial"/>
          <w:sz w:val="18"/>
          <w:szCs w:val="18"/>
          <w:lang w:val="en-US"/>
        </w:rPr>
        <w:t>with</w:t>
      </w:r>
      <w:r w:rsidRPr="004E083B">
        <w:rPr>
          <w:rFonts w:ascii="Arial" w:eastAsia="MS Mincho" w:hAnsi="Arial"/>
          <w:sz w:val="18"/>
          <w:lang w:val="en-US"/>
        </w:rPr>
        <w:t xml:space="preserve"> </w:t>
      </w:r>
      <w:r w:rsidRPr="004E083B">
        <w:rPr>
          <w:rFonts w:ascii="Arial" w:eastAsia="MS Mincho" w:hAnsi="Arial" w:cs="Arial"/>
          <w:sz w:val="18"/>
          <w:szCs w:val="18"/>
          <w:lang w:val="en-US"/>
        </w:rPr>
        <w:t>the</w:t>
      </w:r>
      <w:r w:rsidRPr="004E083B">
        <w:rPr>
          <w:rFonts w:ascii="Arial" w:eastAsia="MS Mincho" w:hAnsi="Arial"/>
          <w:sz w:val="18"/>
          <w:lang w:val="en-US"/>
        </w:rPr>
        <w:t xml:space="preserve"> </w:t>
      </w:r>
      <w:r w:rsidRPr="004E083B">
        <w:rPr>
          <w:rFonts w:ascii="Arial" w:eastAsia="MS Mincho" w:hAnsi="Arial" w:cs="Arial"/>
          <w:sz w:val="18"/>
          <w:szCs w:val="18"/>
          <w:lang w:val="en-US"/>
        </w:rPr>
        <w:t>indemnification</w:t>
      </w:r>
      <w:r w:rsidRPr="004E083B">
        <w:rPr>
          <w:rFonts w:ascii="Arial" w:eastAsia="MS Mincho" w:hAnsi="Arial"/>
          <w:sz w:val="18"/>
          <w:lang w:val="en-US"/>
        </w:rPr>
        <w:t xml:space="preserve"> </w:t>
      </w:r>
      <w:r w:rsidRPr="004E083B">
        <w:rPr>
          <w:rFonts w:ascii="Arial" w:eastAsia="MS Mincho" w:hAnsi="Arial" w:cs="Arial"/>
          <w:sz w:val="18"/>
          <w:szCs w:val="18"/>
          <w:lang w:val="en-US"/>
        </w:rPr>
        <w:t>for</w:t>
      </w:r>
      <w:r w:rsidRPr="004E083B">
        <w:rPr>
          <w:rFonts w:ascii="Arial" w:eastAsia="MS Mincho" w:hAnsi="Arial"/>
          <w:sz w:val="18"/>
          <w:lang w:val="en-US"/>
        </w:rPr>
        <w:t xml:space="preserve"> </w:t>
      </w:r>
      <w:r w:rsidRPr="004E083B">
        <w:rPr>
          <w:rFonts w:ascii="Arial" w:eastAsia="MS Mincho" w:hAnsi="Arial" w:cs="Arial"/>
          <w:sz w:val="18"/>
          <w:szCs w:val="18"/>
          <w:lang w:val="en-US"/>
        </w:rPr>
        <w:t>any</w:t>
      </w:r>
      <w:r w:rsidRPr="004E083B">
        <w:rPr>
          <w:rFonts w:ascii="Arial" w:eastAsia="MS Mincho" w:hAnsi="Arial"/>
          <w:sz w:val="18"/>
          <w:lang w:val="en-US"/>
        </w:rPr>
        <w:t xml:space="preserve"> Financial </w:t>
      </w:r>
      <w:r w:rsidRPr="004E083B">
        <w:rPr>
          <w:rFonts w:ascii="Arial" w:eastAsia="MS Mincho" w:hAnsi="Arial" w:cs="Arial"/>
          <w:sz w:val="18"/>
          <w:szCs w:val="18"/>
          <w:lang w:val="en-US"/>
        </w:rPr>
        <w:t>Loss</w:t>
      </w:r>
      <w:r w:rsidRPr="004E083B">
        <w:rPr>
          <w:rFonts w:ascii="Arial" w:eastAsia="MS Mincho" w:hAnsi="Arial"/>
          <w:sz w:val="18"/>
          <w:lang w:val="en-US"/>
        </w:rPr>
        <w:t xml:space="preserve"> </w:t>
      </w:r>
      <w:r w:rsidRPr="004E083B">
        <w:rPr>
          <w:rFonts w:ascii="Arial" w:eastAsia="MS Mincho" w:hAnsi="Arial" w:cs="Arial"/>
          <w:sz w:val="18"/>
          <w:szCs w:val="18"/>
          <w:lang w:val="en-US"/>
        </w:rPr>
        <w:t>by</w:t>
      </w:r>
      <w:r w:rsidRPr="004E083B">
        <w:rPr>
          <w:rFonts w:ascii="Arial" w:eastAsia="MS Mincho" w:hAnsi="Arial"/>
          <w:sz w:val="18"/>
          <w:lang w:val="en-US"/>
        </w:rPr>
        <w:t xml:space="preserve"> </w:t>
      </w:r>
      <w:r w:rsidRPr="004E083B">
        <w:rPr>
          <w:rFonts w:ascii="Arial" w:eastAsia="MS Mincho" w:hAnsi="Arial" w:cs="Arial"/>
          <w:sz w:val="18"/>
          <w:szCs w:val="18"/>
          <w:lang w:val="en-US"/>
        </w:rPr>
        <w:t>such</w:t>
      </w:r>
      <w:r w:rsidRPr="004E083B">
        <w:rPr>
          <w:rFonts w:ascii="Arial" w:eastAsia="MS Mincho" w:hAnsi="Arial"/>
          <w:sz w:val="18"/>
          <w:lang w:val="en-US"/>
        </w:rPr>
        <w:t xml:space="preserve"> </w:t>
      </w:r>
      <w:r w:rsidRPr="004E083B">
        <w:rPr>
          <w:rFonts w:ascii="Arial" w:eastAsia="MS Mincho" w:hAnsi="Arial" w:cs="Arial"/>
          <w:sz w:val="18"/>
          <w:szCs w:val="18"/>
          <w:lang w:val="en-US"/>
        </w:rPr>
        <w:t>Company</w:t>
      </w:r>
      <w:r w:rsidRPr="004E083B">
        <w:rPr>
          <w:rFonts w:ascii="Arial" w:eastAsia="MS Mincho" w:hAnsi="Arial"/>
          <w:sz w:val="18"/>
          <w:lang w:val="en-US"/>
        </w:rPr>
        <w:t xml:space="preserve"> </w:t>
      </w:r>
      <w:r w:rsidRPr="004E083B">
        <w:rPr>
          <w:rFonts w:ascii="Arial" w:eastAsia="MS Mincho" w:hAnsi="Arial" w:cs="Arial"/>
          <w:sz w:val="18"/>
          <w:szCs w:val="18"/>
          <w:lang w:val="en-US"/>
        </w:rPr>
        <w:t>to</w:t>
      </w:r>
      <w:r w:rsidRPr="004E083B">
        <w:rPr>
          <w:rFonts w:ascii="Arial" w:eastAsia="MS Mincho" w:hAnsi="Arial"/>
          <w:sz w:val="18"/>
          <w:lang w:val="en-US"/>
        </w:rPr>
        <w:t xml:space="preserve"> </w:t>
      </w:r>
      <w:r w:rsidRPr="004E083B">
        <w:rPr>
          <w:rFonts w:ascii="Arial" w:eastAsia="MS Mincho" w:hAnsi="Arial" w:cs="Arial"/>
          <w:sz w:val="18"/>
          <w:szCs w:val="18"/>
          <w:lang w:val="en-US"/>
        </w:rPr>
        <w:t>any</w:t>
      </w:r>
      <w:r w:rsidRPr="004E083B">
        <w:rPr>
          <w:rFonts w:ascii="Arial" w:eastAsia="MS Mincho" w:hAnsi="Arial"/>
          <w:sz w:val="18"/>
          <w:lang w:val="en-US"/>
        </w:rPr>
        <w:t xml:space="preserve"> </w:t>
      </w:r>
      <w:r w:rsidRPr="004E083B">
        <w:rPr>
          <w:rFonts w:ascii="Arial" w:eastAsia="MS Mincho" w:hAnsi="Arial" w:cs="Arial"/>
          <w:sz w:val="18"/>
          <w:szCs w:val="18"/>
          <w:lang w:val="en-US"/>
        </w:rPr>
        <w:t>Insured</w:t>
      </w:r>
      <w:r w:rsidRPr="004E083B">
        <w:rPr>
          <w:rFonts w:ascii="Arial" w:eastAsia="MS Mincho" w:hAnsi="Arial"/>
          <w:sz w:val="18"/>
          <w:lang w:val="en-US"/>
        </w:rPr>
        <w:t xml:space="preserve"> </w:t>
      </w:r>
      <w:r w:rsidRPr="004E083B">
        <w:rPr>
          <w:rFonts w:ascii="Arial" w:eastAsia="MS Mincho" w:hAnsi="Arial" w:cs="Arial"/>
          <w:sz w:val="18"/>
          <w:szCs w:val="18"/>
          <w:lang w:val="en-US"/>
        </w:rPr>
        <w:t>Person</w:t>
      </w:r>
      <w:r w:rsidRPr="004E083B">
        <w:rPr>
          <w:rFonts w:ascii="Arial" w:eastAsia="MS Mincho" w:hAnsi="Arial"/>
          <w:sz w:val="18"/>
          <w:lang w:val="en-US"/>
        </w:rPr>
        <w:t xml:space="preserve"> </w:t>
      </w:r>
      <w:r w:rsidRPr="004E083B">
        <w:rPr>
          <w:rFonts w:ascii="Arial" w:eastAsia="MS Mincho" w:hAnsi="Arial" w:cs="Arial"/>
          <w:sz w:val="18"/>
          <w:szCs w:val="18"/>
          <w:lang w:val="en-US"/>
        </w:rPr>
        <w:t>and</w:t>
      </w:r>
      <w:r w:rsidRPr="004E083B">
        <w:rPr>
          <w:rFonts w:ascii="Arial" w:eastAsia="MS Mincho" w:hAnsi="Arial"/>
          <w:sz w:val="18"/>
          <w:lang w:val="en-US"/>
        </w:rPr>
        <w:t>/</w:t>
      </w:r>
      <w:r w:rsidRPr="004E083B">
        <w:rPr>
          <w:rFonts w:ascii="Arial" w:eastAsia="MS Mincho" w:hAnsi="Arial" w:cs="Arial"/>
          <w:sz w:val="18"/>
          <w:szCs w:val="18"/>
          <w:lang w:val="en-US"/>
        </w:rPr>
        <w:t>or</w:t>
      </w:r>
      <w:r w:rsidRPr="004E083B">
        <w:rPr>
          <w:rFonts w:ascii="Arial" w:eastAsia="MS Mincho" w:hAnsi="Arial"/>
          <w:sz w:val="18"/>
          <w:lang w:val="en-US"/>
        </w:rPr>
        <w:t xml:space="preserve"> </w:t>
      </w:r>
      <w:r w:rsidRPr="004E083B">
        <w:rPr>
          <w:rFonts w:ascii="Arial" w:eastAsia="MS Mincho" w:hAnsi="Arial" w:cs="Arial"/>
          <w:sz w:val="18"/>
          <w:szCs w:val="18"/>
          <w:lang w:val="en-US"/>
        </w:rPr>
        <w:t>other</w:t>
      </w:r>
      <w:r w:rsidRPr="004E083B">
        <w:rPr>
          <w:rFonts w:ascii="Arial" w:eastAsia="MS Mincho" w:hAnsi="Arial"/>
          <w:sz w:val="18"/>
          <w:lang w:val="en-US"/>
        </w:rPr>
        <w:t xml:space="preserve"> </w:t>
      </w:r>
      <w:r w:rsidRPr="004E083B">
        <w:rPr>
          <w:rFonts w:ascii="Arial" w:eastAsia="MS Mincho" w:hAnsi="Arial" w:cs="Arial"/>
          <w:sz w:val="18"/>
          <w:szCs w:val="18"/>
          <w:lang w:val="en-US"/>
        </w:rPr>
        <w:t>person</w:t>
      </w:r>
      <w:r w:rsidRPr="004E083B">
        <w:rPr>
          <w:rFonts w:ascii="Arial" w:eastAsia="MS Mincho" w:hAnsi="Arial"/>
          <w:sz w:val="18"/>
          <w:lang w:val="en-US"/>
        </w:rPr>
        <w:t xml:space="preserve"> </w:t>
      </w:r>
      <w:r w:rsidRPr="004E083B">
        <w:rPr>
          <w:rFonts w:ascii="Arial" w:eastAsia="MS Mincho" w:hAnsi="Arial" w:cs="Arial"/>
          <w:sz w:val="18"/>
          <w:szCs w:val="18"/>
          <w:lang w:val="en-US"/>
        </w:rPr>
        <w:t>or</w:t>
      </w:r>
      <w:r w:rsidRPr="004E083B">
        <w:rPr>
          <w:rFonts w:ascii="Arial" w:eastAsia="MS Mincho" w:hAnsi="Arial"/>
          <w:sz w:val="18"/>
          <w:lang w:val="en-US"/>
        </w:rPr>
        <w:t xml:space="preserve"> </w:t>
      </w:r>
      <w:r w:rsidRPr="004E083B">
        <w:rPr>
          <w:rFonts w:ascii="Arial" w:eastAsia="MS Mincho" w:hAnsi="Arial" w:cs="Arial"/>
          <w:sz w:val="18"/>
          <w:szCs w:val="18"/>
          <w:lang w:val="en-US"/>
        </w:rPr>
        <w:t>entity</w:t>
      </w:r>
      <w:r w:rsidRPr="004E083B">
        <w:rPr>
          <w:rFonts w:ascii="Arial" w:eastAsia="MS Mincho" w:hAnsi="Arial"/>
          <w:sz w:val="18"/>
          <w:lang w:val="en-US"/>
        </w:rPr>
        <w:t xml:space="preserve"> </w:t>
      </w:r>
      <w:r w:rsidRPr="004E083B">
        <w:rPr>
          <w:rFonts w:ascii="Arial" w:eastAsia="MS Mincho" w:hAnsi="Arial" w:cs="Arial"/>
          <w:sz w:val="18"/>
          <w:szCs w:val="18"/>
          <w:lang w:val="en-US"/>
        </w:rPr>
        <w:t>in</w:t>
      </w:r>
      <w:r w:rsidRPr="004E083B">
        <w:rPr>
          <w:rFonts w:ascii="Arial" w:eastAsia="MS Mincho" w:hAnsi="Arial"/>
          <w:sz w:val="18"/>
          <w:lang w:val="en-US"/>
        </w:rPr>
        <w:t xml:space="preserve"> </w:t>
      </w:r>
      <w:r w:rsidRPr="004E083B">
        <w:rPr>
          <w:rFonts w:ascii="Arial" w:eastAsia="MS Mincho" w:hAnsi="Arial" w:cs="Arial"/>
          <w:sz w:val="18"/>
          <w:szCs w:val="18"/>
          <w:lang w:val="en-US"/>
        </w:rPr>
        <w:t>the</w:t>
      </w:r>
      <w:r w:rsidRPr="004E083B">
        <w:rPr>
          <w:rFonts w:ascii="Arial" w:eastAsia="MS Mincho" w:hAnsi="Arial"/>
          <w:sz w:val="18"/>
          <w:lang w:val="en-US"/>
        </w:rPr>
        <w:t xml:space="preserve"> </w:t>
      </w:r>
      <w:r w:rsidRPr="004E083B">
        <w:rPr>
          <w:rFonts w:ascii="Arial" w:eastAsia="MS Mincho" w:hAnsi="Arial" w:cs="Arial"/>
          <w:sz w:val="18"/>
          <w:szCs w:val="18"/>
          <w:lang w:val="en-US"/>
        </w:rPr>
        <w:t>interests</w:t>
      </w:r>
      <w:r w:rsidRPr="004E083B">
        <w:rPr>
          <w:rFonts w:ascii="Arial" w:eastAsia="MS Mincho" w:hAnsi="Arial"/>
          <w:sz w:val="18"/>
          <w:lang w:val="en-US"/>
        </w:rPr>
        <w:t xml:space="preserve"> </w:t>
      </w:r>
      <w:r w:rsidRPr="004E083B">
        <w:rPr>
          <w:rFonts w:ascii="Arial" w:eastAsia="MS Mincho" w:hAnsi="Arial" w:cs="Arial"/>
          <w:sz w:val="18"/>
          <w:szCs w:val="18"/>
          <w:lang w:val="en-US"/>
        </w:rPr>
        <w:t>of</w:t>
      </w:r>
      <w:r w:rsidRPr="004E083B">
        <w:rPr>
          <w:rFonts w:ascii="Arial" w:eastAsia="MS Mincho" w:hAnsi="Arial"/>
          <w:sz w:val="18"/>
          <w:lang w:val="en-US"/>
        </w:rPr>
        <w:t xml:space="preserve"> </w:t>
      </w:r>
      <w:r w:rsidRPr="004E083B">
        <w:rPr>
          <w:rFonts w:ascii="Arial" w:eastAsia="MS Mincho" w:hAnsi="Arial" w:cs="Arial"/>
          <w:sz w:val="18"/>
          <w:szCs w:val="18"/>
          <w:lang w:val="en-US"/>
        </w:rPr>
        <w:t>any</w:t>
      </w:r>
      <w:r w:rsidRPr="004E083B">
        <w:rPr>
          <w:rFonts w:ascii="Arial" w:eastAsia="MS Mincho" w:hAnsi="Arial"/>
          <w:sz w:val="18"/>
          <w:lang w:val="en-US"/>
        </w:rPr>
        <w:t xml:space="preserve"> </w:t>
      </w:r>
      <w:r w:rsidRPr="004E083B">
        <w:rPr>
          <w:rFonts w:ascii="Arial" w:eastAsia="MS Mincho" w:hAnsi="Arial" w:cs="Arial"/>
          <w:sz w:val="18"/>
          <w:szCs w:val="18"/>
          <w:lang w:val="en-US"/>
        </w:rPr>
        <w:t>Insured</w:t>
      </w:r>
      <w:r w:rsidRPr="004E083B">
        <w:rPr>
          <w:rFonts w:ascii="Arial" w:eastAsia="MS Mincho" w:hAnsi="Arial"/>
          <w:sz w:val="18"/>
          <w:lang w:val="en-US"/>
        </w:rPr>
        <w:t xml:space="preserve"> </w:t>
      </w:r>
      <w:r w:rsidRPr="004E083B">
        <w:rPr>
          <w:rFonts w:ascii="Arial" w:eastAsia="MS Mincho" w:hAnsi="Arial" w:cs="Arial"/>
          <w:sz w:val="18"/>
          <w:szCs w:val="18"/>
          <w:lang w:val="en-US"/>
        </w:rPr>
        <w:t>Person</w:t>
      </w:r>
      <w:r w:rsidRPr="004E083B">
        <w:rPr>
          <w:rFonts w:ascii="Arial" w:eastAsia="MS Mincho" w:hAnsi="Arial"/>
          <w:sz w:val="18"/>
          <w:lang w:val="en-US"/>
        </w:rPr>
        <w:t xml:space="preserve"> </w:t>
      </w:r>
      <w:r w:rsidRPr="004E083B">
        <w:rPr>
          <w:rFonts w:ascii="Arial" w:eastAsia="MS Mincho" w:hAnsi="Arial" w:cs="Arial"/>
          <w:sz w:val="18"/>
          <w:szCs w:val="18"/>
          <w:lang w:val="en-US"/>
        </w:rPr>
        <w:t>in</w:t>
      </w:r>
      <w:r w:rsidRPr="004E083B">
        <w:rPr>
          <w:rFonts w:ascii="Arial" w:eastAsia="MS Mincho" w:hAnsi="Arial"/>
          <w:sz w:val="18"/>
          <w:lang w:val="en-US"/>
        </w:rPr>
        <w:t xml:space="preserve"> </w:t>
      </w:r>
      <w:r w:rsidRPr="004E083B">
        <w:rPr>
          <w:rFonts w:ascii="Arial" w:eastAsia="MS Mincho" w:hAnsi="Arial" w:cs="Arial"/>
          <w:sz w:val="18"/>
          <w:szCs w:val="18"/>
          <w:lang w:val="en-US"/>
        </w:rPr>
        <w:t>connection</w:t>
      </w:r>
      <w:r w:rsidRPr="004E083B">
        <w:rPr>
          <w:rFonts w:ascii="Arial" w:eastAsia="MS Mincho" w:hAnsi="Arial"/>
          <w:sz w:val="18"/>
          <w:lang w:val="en-US"/>
        </w:rPr>
        <w:t xml:space="preserve"> </w:t>
      </w:r>
      <w:r w:rsidRPr="004E083B">
        <w:rPr>
          <w:rFonts w:ascii="Arial" w:eastAsia="MS Mincho" w:hAnsi="Arial" w:cs="Arial"/>
          <w:sz w:val="18"/>
          <w:szCs w:val="18"/>
          <w:lang w:val="en-US"/>
        </w:rPr>
        <w:t>with</w:t>
      </w:r>
      <w:r w:rsidRPr="004E083B">
        <w:rPr>
          <w:rFonts w:ascii="Arial" w:eastAsia="MS Mincho" w:hAnsi="Arial"/>
          <w:sz w:val="18"/>
          <w:lang w:val="en-US"/>
        </w:rPr>
        <w:t xml:space="preserve"> </w:t>
      </w:r>
      <w:r w:rsidRPr="004E083B">
        <w:rPr>
          <w:rFonts w:ascii="Arial" w:eastAsia="MS Mincho" w:hAnsi="Arial" w:cs="Arial"/>
          <w:sz w:val="18"/>
          <w:szCs w:val="18"/>
          <w:lang w:val="en-US"/>
        </w:rPr>
        <w:t>any</w:t>
      </w:r>
      <w:r w:rsidRPr="004E083B">
        <w:rPr>
          <w:rFonts w:ascii="Arial" w:eastAsia="MS Mincho" w:hAnsi="Arial"/>
          <w:sz w:val="18"/>
          <w:lang w:val="en-US"/>
        </w:rPr>
        <w:t xml:space="preserve"> </w:t>
      </w:r>
      <w:r w:rsidRPr="004E083B">
        <w:rPr>
          <w:rFonts w:ascii="Arial" w:eastAsia="MS Mincho" w:hAnsi="Arial" w:cs="Arial"/>
          <w:sz w:val="18"/>
          <w:szCs w:val="18"/>
          <w:lang w:val="en-US"/>
        </w:rPr>
        <w:t>Claim</w:t>
      </w:r>
      <w:r w:rsidRPr="004E083B">
        <w:rPr>
          <w:rFonts w:ascii="Arial" w:eastAsia="MS Mincho" w:hAnsi="Arial"/>
          <w:sz w:val="18"/>
          <w:lang w:val="en-US"/>
        </w:rPr>
        <w:t xml:space="preserve"> </w:t>
      </w:r>
      <w:r w:rsidRPr="004E083B">
        <w:rPr>
          <w:rFonts w:ascii="Arial" w:eastAsia="MS Mincho" w:hAnsi="Arial" w:cs="Arial"/>
          <w:sz w:val="18"/>
          <w:szCs w:val="18"/>
          <w:lang w:val="en-US"/>
        </w:rPr>
        <w:t>made</w:t>
      </w:r>
      <w:r w:rsidRPr="004E083B">
        <w:rPr>
          <w:rFonts w:ascii="Arial" w:eastAsia="MS Mincho" w:hAnsi="Arial"/>
          <w:sz w:val="18"/>
          <w:lang w:val="en-US"/>
        </w:rPr>
        <w:t xml:space="preserve"> </w:t>
      </w:r>
      <w:r w:rsidRPr="004E083B">
        <w:rPr>
          <w:rFonts w:ascii="Arial" w:eastAsia="MS Mincho" w:hAnsi="Arial" w:cs="Arial"/>
          <w:sz w:val="18"/>
          <w:szCs w:val="18"/>
          <w:lang w:val="en-US"/>
        </w:rPr>
        <w:t>against</w:t>
      </w:r>
      <w:r w:rsidRPr="004E083B">
        <w:rPr>
          <w:rFonts w:ascii="Arial" w:eastAsia="MS Mincho" w:hAnsi="Arial"/>
          <w:sz w:val="18"/>
          <w:lang w:val="en-US"/>
        </w:rPr>
        <w:t xml:space="preserve"> </w:t>
      </w:r>
      <w:r w:rsidRPr="004E083B">
        <w:rPr>
          <w:rFonts w:ascii="Arial" w:eastAsia="MS Mincho" w:hAnsi="Arial" w:cs="Arial"/>
          <w:sz w:val="18"/>
          <w:szCs w:val="18"/>
          <w:lang w:val="en-US"/>
        </w:rPr>
        <w:t>any</w:t>
      </w:r>
      <w:r w:rsidRPr="004E083B">
        <w:rPr>
          <w:rFonts w:ascii="Arial" w:eastAsia="MS Mincho" w:hAnsi="Arial"/>
          <w:sz w:val="18"/>
          <w:lang w:val="en-US"/>
        </w:rPr>
        <w:t xml:space="preserve"> </w:t>
      </w:r>
      <w:r w:rsidRPr="004E083B">
        <w:rPr>
          <w:rFonts w:ascii="Arial" w:eastAsia="MS Mincho" w:hAnsi="Arial" w:cs="Arial"/>
          <w:sz w:val="18"/>
          <w:szCs w:val="18"/>
          <w:lang w:val="en-US"/>
        </w:rPr>
        <w:t>Insured</w:t>
      </w:r>
      <w:r w:rsidRPr="004E083B">
        <w:rPr>
          <w:rFonts w:ascii="Arial" w:eastAsia="MS Mincho" w:hAnsi="Arial"/>
          <w:sz w:val="18"/>
          <w:lang w:val="en-US"/>
        </w:rPr>
        <w:t xml:space="preserve"> </w:t>
      </w:r>
      <w:r w:rsidRPr="004E083B">
        <w:rPr>
          <w:rFonts w:ascii="Arial" w:eastAsia="MS Mincho" w:hAnsi="Arial" w:cs="Arial"/>
          <w:sz w:val="18"/>
          <w:szCs w:val="18"/>
          <w:lang w:val="en-US"/>
        </w:rPr>
        <w:t>Person</w:t>
      </w:r>
      <w:r w:rsidRPr="004E083B">
        <w:rPr>
          <w:rFonts w:ascii="Arial" w:eastAsia="MS Mincho" w:hAnsi="Arial"/>
          <w:sz w:val="18"/>
          <w:lang w:val="en-US"/>
        </w:rPr>
        <w:t xml:space="preserve"> </w:t>
      </w:r>
      <w:r w:rsidRPr="004E083B">
        <w:rPr>
          <w:rFonts w:ascii="Arial" w:eastAsia="MS Mincho" w:hAnsi="Arial" w:cs="Arial"/>
          <w:color w:val="000000"/>
          <w:w w:val="0"/>
          <w:sz w:val="18"/>
          <w:szCs w:val="18"/>
          <w:lang w:val="en-US"/>
        </w:rPr>
        <w:t>and</w:t>
      </w:r>
      <w:r w:rsidRPr="004E083B">
        <w:rPr>
          <w:rFonts w:ascii="Arial" w:eastAsia="MS Mincho" w:hAnsi="Arial"/>
          <w:color w:val="000000"/>
          <w:w w:val="0"/>
          <w:sz w:val="18"/>
          <w:lang w:val="en-US"/>
        </w:rPr>
        <w:t>/</w:t>
      </w:r>
      <w:r w:rsidRPr="004E083B">
        <w:rPr>
          <w:rFonts w:ascii="Arial" w:eastAsia="MS Mincho" w:hAnsi="Arial" w:cs="Arial"/>
          <w:color w:val="000000"/>
          <w:w w:val="0"/>
          <w:sz w:val="18"/>
          <w:szCs w:val="18"/>
          <w:lang w:val="en-US"/>
        </w:rPr>
        <w:t>or</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the</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liability</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of</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any</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Insured</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Person</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for</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any</w:t>
      </w:r>
      <w:r w:rsidRPr="004E083B">
        <w:rPr>
          <w:rFonts w:ascii="Arial" w:eastAsia="MS Mincho" w:hAnsi="Arial"/>
          <w:color w:val="000000"/>
          <w:w w:val="0"/>
          <w:sz w:val="18"/>
          <w:lang w:val="en-US"/>
        </w:rPr>
        <w:t xml:space="preserve"> </w:t>
      </w:r>
      <w:r w:rsidRPr="004E083B">
        <w:rPr>
          <w:rFonts w:ascii="Arial" w:eastAsia="MS Mincho" w:hAnsi="Arial" w:cs="Arial"/>
          <w:sz w:val="18"/>
          <w:szCs w:val="18"/>
          <w:lang w:val="en-US"/>
        </w:rPr>
        <w:t xml:space="preserve">Financial </w:t>
      </w:r>
      <w:r w:rsidRPr="004E083B">
        <w:rPr>
          <w:rFonts w:ascii="Arial" w:eastAsia="MS Mincho" w:hAnsi="Arial"/>
          <w:sz w:val="18"/>
          <w:lang w:val="en-US"/>
        </w:rPr>
        <w:t>Loss</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incurred</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by</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third</w:t>
      </w:r>
      <w:r w:rsidRPr="004E083B">
        <w:rPr>
          <w:rFonts w:ascii="Arial" w:eastAsia="MS Mincho" w:hAnsi="Arial"/>
          <w:color w:val="000000"/>
          <w:w w:val="0"/>
          <w:sz w:val="18"/>
          <w:lang w:val="en-US"/>
        </w:rPr>
        <w:t xml:space="preserve"> </w:t>
      </w:r>
      <w:r w:rsidRPr="004E083B">
        <w:rPr>
          <w:rFonts w:ascii="Arial" w:eastAsia="MS Mincho" w:hAnsi="Arial" w:cs="Arial"/>
          <w:color w:val="000000"/>
          <w:w w:val="0"/>
          <w:sz w:val="18"/>
          <w:szCs w:val="18"/>
          <w:lang w:val="en-US"/>
        </w:rPr>
        <w:t>parties</w:t>
      </w:r>
      <w:r w:rsidRPr="004E083B">
        <w:rPr>
          <w:rFonts w:ascii="Arial" w:eastAsia="MS Mincho" w:hAnsi="Arial"/>
          <w:sz w:val="18"/>
          <w:lang w:val="en-US"/>
        </w:rPr>
        <w:t xml:space="preserve">. </w:t>
      </w:r>
      <w:r w:rsidRPr="004E083B">
        <w:rPr>
          <w:rFonts w:ascii="Arial" w:eastAsia="MS Mincho" w:hAnsi="Arial" w:cs="Arial"/>
          <w:sz w:val="18"/>
          <w:szCs w:val="18"/>
          <w:lang w:val="en-US"/>
        </w:rPr>
        <w:t xml:space="preserve">For the avoidance of doubt, the Policy also covers such expenses incurred by any Company subsequent to the Period of Insurance but relating to any Claim made during the Period of Insurance and/or </w:t>
      </w:r>
      <w:r w:rsidRPr="004E083B">
        <w:rPr>
          <w:rFonts w:ascii="Arial" w:eastAsia="MS Mincho" w:hAnsi="Arial" w:cs="Arial"/>
          <w:color w:val="000000"/>
          <w:w w:val="0"/>
          <w:sz w:val="18"/>
          <w:szCs w:val="18"/>
          <w:lang w:val="en-US"/>
        </w:rPr>
        <w:t xml:space="preserve">the liability of any Insured Person for any </w:t>
      </w:r>
      <w:r w:rsidRPr="004E083B">
        <w:rPr>
          <w:rFonts w:ascii="Arial" w:eastAsia="MS Mincho" w:hAnsi="Arial" w:cs="Arial"/>
          <w:sz w:val="18"/>
          <w:szCs w:val="18"/>
          <w:lang w:val="en-US"/>
        </w:rPr>
        <w:t>Financial</w:t>
      </w:r>
      <w:r w:rsidRPr="004E083B">
        <w:rPr>
          <w:rFonts w:ascii="Arial" w:eastAsia="MS Mincho" w:hAnsi="Arial"/>
          <w:sz w:val="18"/>
          <w:lang w:val="en-US"/>
        </w:rPr>
        <w:t xml:space="preserve"> Loss</w:t>
      </w:r>
      <w:r w:rsidRPr="004E083B">
        <w:rPr>
          <w:rFonts w:ascii="Arial" w:eastAsia="MS Mincho" w:hAnsi="Arial" w:cs="Arial"/>
          <w:color w:val="000000"/>
          <w:w w:val="0"/>
          <w:sz w:val="18"/>
          <w:szCs w:val="18"/>
          <w:lang w:val="en-US"/>
        </w:rPr>
        <w:t xml:space="preserve"> incurred by third parties in relation to which a Claim was made </w:t>
      </w:r>
      <w:r w:rsidRPr="004E083B">
        <w:rPr>
          <w:rFonts w:ascii="Arial" w:eastAsia="MS Mincho" w:hAnsi="Arial" w:cs="Arial"/>
          <w:sz w:val="18"/>
          <w:szCs w:val="18"/>
          <w:lang w:val="en-US"/>
        </w:rPr>
        <w:t xml:space="preserve">during the Period of Insurance. </w:t>
      </w:r>
    </w:p>
    <w:p w14:paraId="5120893B" w14:textId="77777777" w:rsidR="004E083B" w:rsidRPr="004E083B" w:rsidRDefault="004E083B" w:rsidP="004E083B">
      <w:pPr>
        <w:spacing w:before="240" w:after="120"/>
        <w:ind w:firstLine="709"/>
        <w:jc w:val="both"/>
        <w:rPr>
          <w:rFonts w:ascii="Arial" w:eastAsia="MS Mincho" w:hAnsi="Arial"/>
          <w:b/>
          <w:sz w:val="18"/>
          <w:lang w:val="en-US"/>
        </w:rPr>
      </w:pPr>
      <w:r w:rsidRPr="004E083B">
        <w:rPr>
          <w:rFonts w:ascii="Arial" w:eastAsia="MS Mincho" w:hAnsi="Arial" w:cs="Arial"/>
          <w:b/>
          <w:sz w:val="18"/>
          <w:szCs w:val="18"/>
          <w:u w:val="single"/>
        </w:rPr>
        <w:lastRenderedPageBreak/>
        <w:t>Страховое</w:t>
      </w:r>
      <w:r w:rsidRPr="004E083B">
        <w:rPr>
          <w:rFonts w:ascii="Arial" w:eastAsia="MS Mincho" w:hAnsi="Arial" w:cs="Arial"/>
          <w:b/>
          <w:sz w:val="18"/>
          <w:szCs w:val="18"/>
          <w:u w:val="single"/>
          <w:lang w:val="en-US"/>
        </w:rPr>
        <w:t xml:space="preserve"> </w:t>
      </w:r>
      <w:r w:rsidRPr="004E083B">
        <w:rPr>
          <w:rFonts w:ascii="Arial" w:eastAsia="MS Mincho" w:hAnsi="Arial" w:cs="Arial"/>
          <w:b/>
          <w:sz w:val="18"/>
          <w:szCs w:val="18"/>
          <w:u w:val="single"/>
        </w:rPr>
        <w:t>покрытие</w:t>
      </w:r>
      <w:r w:rsidRPr="004E083B">
        <w:rPr>
          <w:rFonts w:ascii="Arial" w:eastAsia="MS Mincho" w:hAnsi="Arial" w:cs="Arial"/>
          <w:b/>
          <w:sz w:val="18"/>
          <w:szCs w:val="18"/>
          <w:u w:val="single"/>
          <w:lang w:val="en-US"/>
        </w:rPr>
        <w:t> </w:t>
      </w:r>
      <w:r w:rsidRPr="004E083B">
        <w:rPr>
          <w:rFonts w:ascii="Arial" w:eastAsia="MS Mincho" w:hAnsi="Arial" w:cs="Arial"/>
          <w:b/>
          <w:sz w:val="18"/>
          <w:szCs w:val="18"/>
          <w:u w:val="single"/>
        </w:rPr>
        <w:t>С</w:t>
      </w:r>
      <w:r w:rsidRPr="004E083B">
        <w:rPr>
          <w:rFonts w:ascii="Arial" w:eastAsia="MS Mincho" w:hAnsi="Arial" w:cs="Arial"/>
          <w:b/>
          <w:sz w:val="18"/>
          <w:szCs w:val="18"/>
          <w:u w:val="single"/>
          <w:lang w:val="en-US"/>
        </w:rPr>
        <w:t xml:space="preserve"> (</w:t>
      </w:r>
      <w:r w:rsidRPr="004E083B">
        <w:rPr>
          <w:rFonts w:ascii="Arial" w:eastAsia="MS Mincho" w:hAnsi="Arial" w:cs="Arial"/>
          <w:b/>
          <w:sz w:val="18"/>
          <w:szCs w:val="18"/>
          <w:u w:val="single"/>
        </w:rPr>
        <w:t>п</w:t>
      </w:r>
      <w:r w:rsidRPr="004E083B">
        <w:rPr>
          <w:rFonts w:ascii="Arial" w:eastAsia="MS Mincho" w:hAnsi="Arial" w:cs="Arial"/>
          <w:b/>
          <w:sz w:val="18"/>
          <w:szCs w:val="18"/>
          <w:u w:val="single"/>
          <w:lang w:val="en-US"/>
        </w:rPr>
        <w:t>. </w:t>
      </w:r>
      <w:r w:rsidRPr="004E083B">
        <w:rPr>
          <w:rFonts w:eastAsia="MS Mincho"/>
          <w:sz w:val="26"/>
        </w:rPr>
        <w:fldChar w:fldCharType="begin"/>
      </w:r>
      <w:r w:rsidRPr="004E083B">
        <w:rPr>
          <w:rFonts w:eastAsia="MS Mincho"/>
          <w:sz w:val="26"/>
          <w:lang w:val="en-US"/>
        </w:rPr>
        <w:instrText xml:space="preserve"> REF _Ref242044424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b/>
          <w:sz w:val="18"/>
          <w:szCs w:val="18"/>
          <w:u w:val="single"/>
          <w:lang w:val="en-US"/>
        </w:rPr>
        <w:t>1.3</w:t>
      </w:r>
      <w:r w:rsidRPr="004E083B">
        <w:rPr>
          <w:rFonts w:eastAsia="MS Mincho"/>
          <w:sz w:val="26"/>
        </w:rPr>
        <w:fldChar w:fldCharType="end"/>
      </w:r>
      <w:r w:rsidRPr="004E083B">
        <w:rPr>
          <w:rFonts w:ascii="Arial" w:eastAsia="MS Mincho" w:hAnsi="Arial" w:cs="Arial"/>
          <w:b/>
          <w:sz w:val="18"/>
          <w:szCs w:val="18"/>
          <w:u w:val="single"/>
          <w:lang w:val="en-US"/>
        </w:rPr>
        <w:t xml:space="preserve"> </w:t>
      </w:r>
      <w:r w:rsidRPr="004E083B">
        <w:rPr>
          <w:rFonts w:ascii="Arial" w:eastAsia="MS Mincho" w:hAnsi="Arial" w:cs="Arial"/>
          <w:b/>
          <w:sz w:val="18"/>
          <w:szCs w:val="18"/>
          <w:u w:val="single"/>
        </w:rPr>
        <w:t>Полисных</w:t>
      </w:r>
      <w:r w:rsidRPr="004E083B">
        <w:rPr>
          <w:rFonts w:ascii="Arial" w:eastAsia="MS Mincho" w:hAnsi="Arial" w:cs="Arial"/>
          <w:b/>
          <w:sz w:val="18"/>
          <w:szCs w:val="18"/>
          <w:u w:val="single"/>
          <w:lang w:val="en-US"/>
        </w:rPr>
        <w:t xml:space="preserve"> </w:t>
      </w:r>
      <w:r w:rsidRPr="004E083B">
        <w:rPr>
          <w:rFonts w:ascii="Arial" w:eastAsia="MS Mincho" w:hAnsi="Arial" w:cs="Arial"/>
          <w:b/>
          <w:sz w:val="18"/>
          <w:szCs w:val="18"/>
          <w:u w:val="single"/>
        </w:rPr>
        <w:t>условий</w:t>
      </w:r>
      <w:r w:rsidRPr="004E083B">
        <w:rPr>
          <w:rFonts w:ascii="Arial" w:eastAsia="MS Mincho" w:hAnsi="Arial" w:cs="Arial"/>
          <w:b/>
          <w:sz w:val="18"/>
          <w:szCs w:val="18"/>
          <w:u w:val="single"/>
          <w:lang w:val="en-US"/>
        </w:rPr>
        <w:t>) (</w:t>
      </w:r>
      <w:r w:rsidRPr="004E083B">
        <w:rPr>
          <w:rFonts w:ascii="Arial" w:eastAsia="MS Mincho" w:hAnsi="Arial" w:cs="Arial"/>
          <w:b/>
          <w:sz w:val="18"/>
          <w:szCs w:val="18"/>
          <w:u w:val="single"/>
        </w:rPr>
        <w:t>далее</w:t>
      </w:r>
      <w:r w:rsidRPr="004E083B">
        <w:rPr>
          <w:rFonts w:ascii="Arial" w:eastAsia="MS Mincho" w:hAnsi="Arial" w:cs="Arial"/>
          <w:b/>
          <w:sz w:val="18"/>
          <w:szCs w:val="18"/>
          <w:u w:val="single"/>
          <w:lang w:val="en-US"/>
        </w:rPr>
        <w:t xml:space="preserve"> </w:t>
      </w:r>
      <w:r w:rsidR="00E320B2">
        <w:rPr>
          <w:rFonts w:ascii="Arial" w:eastAsia="MS Mincho" w:hAnsi="Arial" w:cs="Arial"/>
          <w:b/>
          <w:sz w:val="18"/>
          <w:szCs w:val="18"/>
          <w:u w:val="single"/>
          <w:lang w:val="en-US"/>
        </w:rPr>
        <w:t>«</w:t>
      </w:r>
      <w:r w:rsidRPr="004E083B">
        <w:rPr>
          <w:rFonts w:ascii="Arial" w:eastAsia="MS Mincho" w:hAnsi="Arial" w:cs="Arial"/>
          <w:b/>
          <w:sz w:val="18"/>
          <w:szCs w:val="18"/>
          <w:u w:val="single"/>
        </w:rPr>
        <w:t>Покрытие</w:t>
      </w:r>
      <w:r w:rsidRPr="004E083B">
        <w:rPr>
          <w:rFonts w:ascii="Arial" w:eastAsia="MS Mincho" w:hAnsi="Arial" w:cs="Arial"/>
          <w:b/>
          <w:sz w:val="18"/>
          <w:szCs w:val="18"/>
          <w:u w:val="single"/>
          <w:lang w:val="en-US"/>
        </w:rPr>
        <w:t> </w:t>
      </w:r>
      <w:r w:rsidRPr="004E083B">
        <w:rPr>
          <w:rFonts w:ascii="Arial" w:eastAsia="MS Mincho" w:hAnsi="Arial" w:cs="Arial"/>
          <w:b/>
          <w:sz w:val="18"/>
          <w:szCs w:val="18"/>
          <w:u w:val="single"/>
        </w:rPr>
        <w:t>С</w:t>
      </w:r>
      <w:r w:rsidR="00E320B2">
        <w:rPr>
          <w:rFonts w:ascii="Arial" w:eastAsia="MS Mincho" w:hAnsi="Arial" w:cs="Arial"/>
          <w:b/>
          <w:sz w:val="18"/>
          <w:szCs w:val="18"/>
          <w:u w:val="single"/>
          <w:lang w:val="en-US"/>
        </w:rPr>
        <w:t>»</w:t>
      </w:r>
      <w:r w:rsidRPr="004E083B">
        <w:rPr>
          <w:rFonts w:ascii="Arial" w:eastAsia="MS Mincho" w:hAnsi="Arial" w:cs="Arial"/>
          <w:b/>
          <w:sz w:val="18"/>
          <w:szCs w:val="18"/>
          <w:u w:val="single"/>
          <w:lang w:val="en-US"/>
        </w:rPr>
        <w:t>) </w:t>
      </w:r>
      <w:r w:rsidRPr="004E083B">
        <w:rPr>
          <w:rFonts w:ascii="Arial" w:eastAsia="MS Mincho" w:hAnsi="Arial"/>
          <w:sz w:val="18"/>
          <w:u w:val="single"/>
          <w:lang w:val="en-US"/>
        </w:rPr>
        <w:t>/</w:t>
      </w:r>
      <w:r w:rsidRPr="004E083B">
        <w:rPr>
          <w:rFonts w:ascii="Arial" w:eastAsia="MS Mincho" w:hAnsi="Arial" w:cs="Arial"/>
          <w:sz w:val="18"/>
          <w:szCs w:val="18"/>
          <w:u w:val="single"/>
          <w:lang w:val="en-US"/>
        </w:rPr>
        <w:t> Insurance cover C (paragraph </w:t>
      </w:r>
      <w:r w:rsidRPr="004E083B">
        <w:rPr>
          <w:rFonts w:eastAsia="MS Mincho"/>
          <w:sz w:val="26"/>
        </w:rPr>
        <w:fldChar w:fldCharType="begin"/>
      </w:r>
      <w:r w:rsidRPr="004E083B">
        <w:rPr>
          <w:rFonts w:eastAsia="MS Mincho"/>
          <w:sz w:val="26"/>
          <w:lang w:val="en-US"/>
        </w:rPr>
        <w:instrText xml:space="preserve"> REF _Ref241987053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u w:val="single"/>
          <w:lang w:val="en-US"/>
        </w:rPr>
        <w:t>1.3</w:t>
      </w:r>
      <w:r w:rsidRPr="004E083B">
        <w:rPr>
          <w:rFonts w:eastAsia="MS Mincho"/>
          <w:sz w:val="26"/>
        </w:rPr>
        <w:fldChar w:fldCharType="end"/>
      </w:r>
      <w:r w:rsidRPr="004E083B">
        <w:rPr>
          <w:rFonts w:ascii="Arial" w:eastAsia="MS Mincho" w:hAnsi="Arial" w:cs="Arial"/>
          <w:sz w:val="18"/>
          <w:szCs w:val="18"/>
          <w:u w:val="single"/>
          <w:lang w:val="en-US"/>
        </w:rPr>
        <w:t xml:space="preserve"> of the Policy Form) (hereinafter “Cover C”)</w:t>
      </w:r>
    </w:p>
    <w:p w14:paraId="683D870E" w14:textId="77777777" w:rsidR="004E083B" w:rsidRPr="004E083B" w:rsidRDefault="004E083B" w:rsidP="004E083B">
      <w:pPr>
        <w:spacing w:after="120"/>
        <w:ind w:firstLine="709"/>
        <w:jc w:val="both"/>
        <w:rPr>
          <w:rFonts w:ascii="Arial" w:eastAsia="MS Mincho" w:hAnsi="Arial"/>
          <w:b/>
          <w:sz w:val="18"/>
          <w:u w:val="single"/>
          <w:lang w:val="en-US"/>
        </w:rPr>
      </w:pPr>
      <w:r w:rsidRPr="004E083B">
        <w:rPr>
          <w:rFonts w:ascii="Arial" w:eastAsia="MS Mincho" w:hAnsi="Arial" w:cs="Arial"/>
          <w:b/>
          <w:sz w:val="18"/>
          <w:szCs w:val="18"/>
        </w:rPr>
        <w:t>Объектом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для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целей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Покрытия</w:t>
      </w:r>
      <w:r w:rsidRPr="004E083B">
        <w:rPr>
          <w:rFonts w:ascii="Arial" w:eastAsia="MS Mincho" w:hAnsi="Arial" w:cs="Arial"/>
          <w:b/>
          <w:sz w:val="18"/>
          <w:szCs w:val="18"/>
          <w:lang w:val="en-US"/>
        </w:rPr>
        <w:t> </w:t>
      </w:r>
      <w:r w:rsidRPr="004E083B">
        <w:rPr>
          <w:rFonts w:ascii="Arial" w:eastAsia="MS Mincho" w:hAnsi="Arial" w:cs="Arial"/>
          <w:b/>
          <w:sz w:val="18"/>
          <w:szCs w:val="18"/>
        </w:rPr>
        <w:t>С</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части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ответственности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любой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за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Финансовые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убытки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понесенные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другими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лицами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являются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имущественные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интересы</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такой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связанные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обязанностью</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возместить</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понесенные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другими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лицами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Финансовые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убытки</w:t>
      </w:r>
      <w:r w:rsidRPr="004E083B">
        <w:rPr>
          <w:rFonts w:ascii="Arial" w:eastAsia="MS Mincho" w:hAnsi="Arial" w:cs="Arial"/>
          <w:b/>
          <w:sz w:val="18"/>
          <w:szCs w:val="18"/>
          <w:lang w:val="en-US"/>
        </w:rPr>
        <w:t>.</w:t>
      </w:r>
      <w:r w:rsidRPr="004E083B">
        <w:rPr>
          <w:rFonts w:ascii="Arial" w:eastAsia="MS Mincho" w:hAnsi="Arial" w:cs="Arial"/>
          <w:sz w:val="18"/>
          <w:szCs w:val="18"/>
          <w:lang w:val="en-US"/>
        </w:rPr>
        <w:t> / The insured interest for the purposes of Cover C in respect of cover for the liability of any Company for any Financial Loss incurred by any third parties includes the material interests of such Company in connection with the duty to indemnify the Financial Loss incurred by any third parties.</w:t>
      </w:r>
    </w:p>
    <w:p w14:paraId="1B731023" w14:textId="77777777" w:rsidR="004E083B" w:rsidRPr="004E083B" w:rsidRDefault="004E083B" w:rsidP="004E083B">
      <w:pPr>
        <w:spacing w:after="120"/>
        <w:ind w:firstLine="709"/>
        <w:jc w:val="both"/>
        <w:rPr>
          <w:rFonts w:ascii="Arial" w:eastAsia="MS Mincho" w:hAnsi="Arial"/>
          <w:b/>
          <w:sz w:val="18"/>
          <w:lang w:val="en-US"/>
        </w:rPr>
      </w:pPr>
      <w:r w:rsidRPr="004E083B">
        <w:rPr>
          <w:rFonts w:ascii="Arial" w:eastAsia="MS Mincho" w:hAnsi="Arial" w:cs="Arial"/>
          <w:b/>
          <w:sz w:val="18"/>
          <w:szCs w:val="18"/>
        </w:rPr>
        <w:t>Страховым случаем для целей Покрытия</w:t>
      </w:r>
      <w:r w:rsidRPr="004E083B">
        <w:rPr>
          <w:rFonts w:ascii="Arial" w:eastAsia="MS Mincho" w:hAnsi="Arial" w:cs="Arial"/>
          <w:b/>
          <w:sz w:val="18"/>
          <w:szCs w:val="18"/>
          <w:lang w:val="en-US"/>
        </w:rPr>
        <w:t> </w:t>
      </w:r>
      <w:r w:rsidRPr="004E083B">
        <w:rPr>
          <w:rFonts w:ascii="Arial" w:eastAsia="MS Mincho" w:hAnsi="Arial" w:cs="Arial"/>
          <w:b/>
          <w:sz w:val="18"/>
          <w:szCs w:val="18"/>
        </w:rPr>
        <w:t>С в части страхования ответственности любой Компании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любой Компании в соответствии с применимым законодательством/правом обязанности возместить любые Финансовые убытки, понесенные другими лицами в связи с любым Неверным действием Компании, и (б) предъявление в течение Срока действия страхования к такой Компании любого Иска по ценным бумагам в связи с Финансовыми убытками других лиц, указанными в п. (а) выше; соответственно, страховой случай считается наступившим в момент предъявления Иска по ценным бумагам, указанного в п. (б) выше. Факт наступления страхового случая должен быть в последующем признан Страховщиком или установлен судом, арбитражем, третейским судом или иным компетентным органом/институтом. Во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избежание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сомнений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Договором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также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покрываются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Финансовые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убытки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выплачены</w:t>
      </w:r>
      <w:r w:rsidRPr="004E083B">
        <w:rPr>
          <w:rFonts w:ascii="Arial" w:eastAsia="MS Mincho" w:hAnsi="Arial" w:cs="Arial"/>
          <w:b/>
          <w:sz w:val="18"/>
          <w:szCs w:val="18"/>
          <w:lang w:val="en-US"/>
        </w:rPr>
        <w:t>/</w:t>
      </w:r>
      <w:r w:rsidRPr="004E083B">
        <w:rPr>
          <w:rFonts w:ascii="Arial" w:eastAsia="MS Mincho" w:hAnsi="Arial" w:cs="Arial"/>
          <w:b/>
          <w:sz w:val="18"/>
          <w:szCs w:val="18"/>
        </w:rPr>
        <w:t>возмещены</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истечении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Срока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действия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будут</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возмещены</w:t>
      </w:r>
      <w:r w:rsidRPr="004E083B">
        <w:rPr>
          <w:rFonts w:ascii="Arial" w:eastAsia="MS Mincho" w:hAnsi="Arial" w:cs="Arial"/>
          <w:b/>
          <w:sz w:val="18"/>
          <w:szCs w:val="18"/>
          <w:lang w:val="en-US"/>
        </w:rPr>
        <w:t>/</w:t>
      </w:r>
      <w:r w:rsidRPr="004E083B">
        <w:rPr>
          <w:rFonts w:ascii="Arial" w:eastAsia="MS Mincho" w:hAnsi="Arial" w:cs="Arial"/>
          <w:b/>
          <w:sz w:val="18"/>
          <w:szCs w:val="18"/>
        </w:rPr>
        <w:t>выплачены</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любой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Компанией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w:t>
      </w:r>
      <w:r w:rsidRPr="004E083B">
        <w:rPr>
          <w:rFonts w:ascii="Arial" w:eastAsia="MS Mincho" w:hAnsi="Arial" w:cs="Arial"/>
          <w:b/>
          <w:sz w:val="18"/>
          <w:szCs w:val="18"/>
          <w:lang w:val="en-US"/>
        </w:rPr>
        <w:t>/</w:t>
      </w:r>
      <w:r w:rsidRPr="004E083B">
        <w:rPr>
          <w:rFonts w:ascii="Arial" w:eastAsia="MS Mincho" w:hAnsi="Arial" w:cs="Arial"/>
          <w:b/>
          <w:sz w:val="18"/>
          <w:szCs w:val="18"/>
        </w:rPr>
        <w:t>или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любая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должна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будет</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возместить</w:t>
      </w:r>
      <w:r w:rsidRPr="004E083B">
        <w:rPr>
          <w:rFonts w:ascii="Arial" w:eastAsia="MS Mincho" w:hAnsi="Arial" w:cs="Arial"/>
          <w:b/>
          <w:sz w:val="18"/>
          <w:szCs w:val="18"/>
          <w:lang w:val="en-US"/>
        </w:rPr>
        <w:t>/</w:t>
      </w:r>
      <w:r w:rsidRPr="004E083B">
        <w:rPr>
          <w:rFonts w:ascii="Arial" w:eastAsia="MS Mincho" w:hAnsi="Arial" w:cs="Arial"/>
          <w:b/>
          <w:sz w:val="18"/>
          <w:szCs w:val="18"/>
        </w:rPr>
        <w:t>выплатить</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качестве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ответственности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за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Финансовые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убытки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других</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лиц</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включая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ограничиваясь</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случае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вынесения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решения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суда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арбитража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третейского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суда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или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аналогичного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органа</w:t>
      </w:r>
      <w:r w:rsidRPr="004E083B">
        <w:rPr>
          <w:rFonts w:ascii="Arial" w:eastAsia="MS Mincho" w:hAnsi="Arial" w:cs="Arial"/>
          <w:b/>
          <w:sz w:val="18"/>
          <w:szCs w:val="18"/>
          <w:lang w:val="en-US"/>
        </w:rPr>
        <w:t>/</w:t>
      </w:r>
      <w:r w:rsidRPr="004E083B">
        <w:rPr>
          <w:rFonts w:ascii="Arial" w:eastAsia="MS Mincho" w:hAnsi="Arial" w:cs="Arial"/>
          <w:b/>
          <w:sz w:val="18"/>
          <w:szCs w:val="18"/>
        </w:rPr>
        <w:t>института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истечении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Срока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действия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связи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любым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Иском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ценным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бумагам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предъявленным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течение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Срока</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действия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w:t>
      </w:r>
      <w:r w:rsidRPr="004E083B">
        <w:rPr>
          <w:rFonts w:ascii="Arial" w:eastAsia="MS Mincho" w:hAnsi="Arial"/>
          <w:sz w:val="18"/>
          <w:lang w:val="en-US"/>
        </w:rPr>
        <w:t>/</w:t>
      </w:r>
      <w:r w:rsidRPr="004E083B">
        <w:rPr>
          <w:rFonts w:ascii="Arial" w:eastAsia="MS Mincho" w:hAnsi="Arial" w:cs="Arial"/>
          <w:b/>
          <w:sz w:val="18"/>
          <w:szCs w:val="18"/>
          <w:lang w:val="en-US"/>
        </w:rPr>
        <w:t> </w:t>
      </w:r>
      <w:r w:rsidRPr="004E083B">
        <w:rPr>
          <w:rFonts w:ascii="Arial" w:eastAsia="MS Mincho" w:hAnsi="Arial" w:cs="Arial"/>
          <w:sz w:val="18"/>
          <w:szCs w:val="18"/>
          <w:lang w:val="en-US"/>
        </w:rPr>
        <w:t xml:space="preserve">An insured event for the purposes of Cover C in respect of cover for the liability of any Company for any Financial Loss incurred by any third parties is the onset of all of the following circumstances: </w:t>
      </w:r>
      <w:bookmarkStart w:id="7" w:name="DocXTextRef5"/>
      <w:r w:rsidRPr="004E083B">
        <w:rPr>
          <w:rFonts w:ascii="Arial" w:eastAsia="MS Mincho" w:hAnsi="Arial" w:cs="Arial"/>
          <w:sz w:val="18"/>
          <w:szCs w:val="18"/>
          <w:lang w:val="en-US"/>
        </w:rPr>
        <w:t>(a)</w:t>
      </w:r>
      <w:bookmarkEnd w:id="7"/>
      <w:r w:rsidRPr="004E083B">
        <w:rPr>
          <w:rFonts w:ascii="Arial" w:eastAsia="MS Mincho" w:hAnsi="Arial" w:cs="Arial"/>
          <w:sz w:val="18"/>
          <w:szCs w:val="18"/>
          <w:lang w:val="en-US"/>
        </w:rPr>
        <w:t xml:space="preserve"> the duty of any Company arising at any time prior to or during the Period of Insurance pursuant to applicable law to indemnify any Financial Loss incurred by any third parties in connection with any Wrongful Act of the Company, and </w:t>
      </w:r>
      <w:bookmarkStart w:id="8" w:name="DocXTextRef6"/>
      <w:r w:rsidRPr="004E083B">
        <w:rPr>
          <w:rFonts w:ascii="Arial" w:eastAsia="MS Mincho" w:hAnsi="Arial" w:cs="Arial"/>
          <w:sz w:val="18"/>
          <w:szCs w:val="18"/>
          <w:lang w:val="en-US"/>
        </w:rPr>
        <w:t>(b)</w:t>
      </w:r>
      <w:bookmarkEnd w:id="8"/>
      <w:r w:rsidRPr="004E083B">
        <w:rPr>
          <w:rFonts w:ascii="Arial" w:eastAsia="MS Mincho" w:hAnsi="Arial" w:cs="Arial"/>
          <w:sz w:val="18"/>
          <w:szCs w:val="18"/>
          <w:lang w:val="en-US"/>
        </w:rPr>
        <w:t xml:space="preserve"> any Securities Claim made against such Company during the Period of Insurance in connection with the Financial Loss of any third parties specified in </w:t>
      </w:r>
      <w:bookmarkStart w:id="9" w:name="DocXTextRef7"/>
      <w:r w:rsidRPr="004E083B">
        <w:rPr>
          <w:rFonts w:ascii="Arial" w:eastAsia="MS Mincho" w:hAnsi="Arial" w:cs="Arial"/>
          <w:sz w:val="18"/>
          <w:szCs w:val="18"/>
          <w:lang w:val="en-US"/>
        </w:rPr>
        <w:t>(a)</w:t>
      </w:r>
      <w:bookmarkEnd w:id="9"/>
      <w:r w:rsidRPr="004E083B">
        <w:rPr>
          <w:rFonts w:ascii="Arial" w:eastAsia="MS Mincho" w:hAnsi="Arial" w:cs="Arial"/>
          <w:sz w:val="18"/>
          <w:szCs w:val="18"/>
          <w:lang w:val="en-US"/>
        </w:rPr>
        <w:t xml:space="preserve"> above; accordingly, an insured event shall be deemed to have occurred upon the Securities Claim specified in </w:t>
      </w:r>
      <w:bookmarkStart w:id="10" w:name="DocXTextRef8"/>
      <w:r w:rsidRPr="004E083B">
        <w:rPr>
          <w:rFonts w:ascii="Arial" w:eastAsia="MS Mincho" w:hAnsi="Arial" w:cs="Arial"/>
          <w:sz w:val="18"/>
          <w:szCs w:val="18"/>
          <w:lang w:val="en-US"/>
        </w:rPr>
        <w:t>(b)</w:t>
      </w:r>
      <w:bookmarkEnd w:id="10"/>
      <w:r w:rsidRPr="004E083B">
        <w:rPr>
          <w:rFonts w:ascii="Arial" w:eastAsia="MS Mincho" w:hAnsi="Arial" w:cs="Arial"/>
          <w:sz w:val="18"/>
          <w:szCs w:val="18"/>
          <w:lang w:val="en-US"/>
        </w:rPr>
        <w:t xml:space="preserve"> above being made. </w:t>
      </w:r>
      <w:r w:rsidRPr="004E083B">
        <w:rPr>
          <w:rFonts w:ascii="Arial" w:eastAsia="MS Mincho" w:hAnsi="Arial"/>
          <w:sz w:val="18"/>
          <w:lang w:val="en-GB"/>
        </w:rPr>
        <w:t xml:space="preserve">The fact that an insured event has occurred shall be subsequently admitted by the Insurer or established by a court, arbitral court, arbitral tribunal or other competent body/institution. </w:t>
      </w:r>
      <w:r w:rsidRPr="004E083B">
        <w:rPr>
          <w:rFonts w:ascii="Arial" w:eastAsia="MS Mincho" w:hAnsi="Arial" w:cs="Arial"/>
          <w:sz w:val="18"/>
          <w:szCs w:val="18"/>
          <w:lang w:val="en-US"/>
        </w:rPr>
        <w:t>For the avoidance of doubt, the Policy also covers any Financial Loss incurred by  any Company  and/or which any Company will incur subsequent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Securities Claim made during the Period of Insurance.</w:t>
      </w:r>
    </w:p>
    <w:p w14:paraId="283EBF58" w14:textId="77777777" w:rsidR="004E083B" w:rsidRPr="004E083B" w:rsidRDefault="004E083B" w:rsidP="004E083B">
      <w:pPr>
        <w:spacing w:after="120"/>
        <w:ind w:firstLine="709"/>
        <w:jc w:val="both"/>
        <w:rPr>
          <w:rFonts w:ascii="Arial" w:eastAsia="MS Mincho" w:hAnsi="Arial"/>
          <w:b/>
          <w:sz w:val="18"/>
          <w:lang w:val="en-US"/>
        </w:rPr>
      </w:pPr>
      <w:r w:rsidRPr="004E083B">
        <w:rPr>
          <w:rFonts w:ascii="Arial" w:eastAsia="MS Mincho" w:hAnsi="Arial" w:cs="Arial"/>
          <w:b/>
          <w:sz w:val="18"/>
          <w:szCs w:val="18"/>
        </w:rPr>
        <w:t>Объектом</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для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целей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Покрытия</w:t>
      </w:r>
      <w:r w:rsidRPr="004E083B">
        <w:rPr>
          <w:rFonts w:ascii="Arial" w:eastAsia="MS Mincho" w:hAnsi="Arial" w:cs="Arial"/>
          <w:b/>
          <w:sz w:val="18"/>
          <w:szCs w:val="18"/>
          <w:lang w:val="en-US"/>
        </w:rPr>
        <w:t> </w:t>
      </w:r>
      <w:r w:rsidRPr="004E083B">
        <w:rPr>
          <w:rFonts w:ascii="Arial" w:eastAsia="MS Mincho" w:hAnsi="Arial" w:cs="Arial"/>
          <w:b/>
          <w:sz w:val="18"/>
          <w:szCs w:val="18"/>
        </w:rPr>
        <w:t>С</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части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страхования</w:t>
      </w:r>
      <w:r w:rsidRPr="004E083B">
        <w:rPr>
          <w:rFonts w:ascii="Arial" w:eastAsia="MS Mincho" w:hAnsi="Arial"/>
          <w:b/>
          <w:sz w:val="18"/>
          <w:szCs w:val="18"/>
          <w:lang w:val="en-US"/>
        </w:rPr>
        <w:t xml:space="preserve"> </w:t>
      </w:r>
      <w:r w:rsidRPr="004E083B">
        <w:rPr>
          <w:rFonts w:ascii="Arial" w:eastAsia="MS Mincho" w:hAnsi="Arial" w:cs="Arial"/>
          <w:b/>
          <w:sz w:val="18"/>
          <w:szCs w:val="18"/>
        </w:rPr>
        <w:t>любых</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Расходов</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любой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являются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имущественные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интересы</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такой</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Компании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связанные</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с</w:t>
      </w:r>
      <w:r w:rsidRPr="004E083B">
        <w:rPr>
          <w:rFonts w:ascii="Arial" w:eastAsia="MS Mincho" w:hAnsi="Arial"/>
          <w:b/>
          <w:sz w:val="18"/>
          <w:szCs w:val="18"/>
          <w:lang w:val="en-US"/>
        </w:rPr>
        <w:t xml:space="preserve"> </w:t>
      </w:r>
      <w:r w:rsidRPr="004E083B">
        <w:rPr>
          <w:rFonts w:ascii="Arial" w:eastAsia="MS Mincho" w:hAnsi="Arial"/>
          <w:b/>
          <w:sz w:val="18"/>
          <w:szCs w:val="18"/>
        </w:rPr>
        <w:t>несением</w:t>
      </w:r>
      <w:r w:rsidRPr="004E083B">
        <w:rPr>
          <w:rFonts w:ascii="Arial" w:eastAsia="MS Mincho" w:hAnsi="Arial"/>
          <w:b/>
          <w:sz w:val="18"/>
          <w:szCs w:val="18"/>
          <w:lang w:val="en-US"/>
        </w:rPr>
        <w:t xml:space="preserve"> </w:t>
      </w:r>
      <w:r w:rsidRPr="004E083B">
        <w:rPr>
          <w:rFonts w:ascii="Arial" w:eastAsia="MS Mincho" w:hAnsi="Arial" w:cs="Arial"/>
          <w:b/>
          <w:sz w:val="18"/>
          <w:szCs w:val="18"/>
        </w:rPr>
        <w:t>и</w:t>
      </w:r>
      <w:r w:rsidRPr="004E083B">
        <w:rPr>
          <w:rFonts w:ascii="Arial" w:eastAsia="MS Mincho" w:hAnsi="Arial" w:cs="Arial"/>
          <w:b/>
          <w:sz w:val="18"/>
          <w:szCs w:val="18"/>
          <w:lang w:val="en-US"/>
        </w:rPr>
        <w:t>/</w:t>
      </w:r>
      <w:r w:rsidRPr="004E083B">
        <w:rPr>
          <w:rFonts w:ascii="Arial" w:eastAsia="MS Mincho" w:hAnsi="Arial" w:cs="Arial"/>
          <w:b/>
          <w:sz w:val="18"/>
          <w:szCs w:val="18"/>
        </w:rPr>
        <w:t>или</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необходимостью</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несения</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любых</w:t>
      </w:r>
      <w:r w:rsidRPr="004E083B">
        <w:rPr>
          <w:rFonts w:ascii="Arial" w:eastAsia="MS Mincho" w:hAnsi="Arial" w:cs="Arial"/>
          <w:b/>
          <w:sz w:val="18"/>
          <w:szCs w:val="18"/>
          <w:lang w:val="en-US"/>
        </w:rPr>
        <w:t xml:space="preserve"> </w:t>
      </w:r>
      <w:r w:rsidRPr="004E083B">
        <w:rPr>
          <w:rFonts w:ascii="Arial" w:eastAsia="MS Mincho" w:hAnsi="Arial" w:cs="Arial"/>
          <w:b/>
          <w:sz w:val="18"/>
          <w:szCs w:val="18"/>
        </w:rPr>
        <w:t>Расходов</w:t>
      </w:r>
      <w:r w:rsidRPr="004E083B">
        <w:rPr>
          <w:rFonts w:ascii="Arial" w:eastAsia="MS Mincho" w:hAnsi="Arial"/>
          <w:b/>
          <w:sz w:val="18"/>
          <w:szCs w:val="18"/>
          <w:lang w:val="en-US"/>
        </w:rPr>
        <w:t>. </w:t>
      </w:r>
      <w:r w:rsidRPr="004E083B">
        <w:rPr>
          <w:rFonts w:ascii="Arial" w:eastAsia="MS Mincho" w:hAnsi="Arial"/>
          <w:sz w:val="18"/>
          <w:szCs w:val="18"/>
          <w:lang w:val="en-US"/>
        </w:rPr>
        <w:t>/ </w:t>
      </w:r>
      <w:r w:rsidRPr="004E083B">
        <w:rPr>
          <w:rFonts w:ascii="Arial" w:eastAsia="MS Mincho" w:hAnsi="Arial" w:cs="Arial"/>
          <w:sz w:val="18"/>
          <w:szCs w:val="18"/>
          <w:lang w:val="en-US"/>
        </w:rPr>
        <w:t>The insured interest for the purposes of Cover C in respect of cover for</w:t>
      </w:r>
      <w:r w:rsidRPr="004E083B">
        <w:rPr>
          <w:rFonts w:ascii="Arial" w:eastAsia="MS Mincho" w:hAnsi="Arial"/>
          <w:sz w:val="18"/>
          <w:szCs w:val="18"/>
          <w:lang w:val="en-US"/>
        </w:rPr>
        <w:t xml:space="preserve"> any </w:t>
      </w:r>
      <w:r w:rsidRPr="004E083B">
        <w:rPr>
          <w:rFonts w:ascii="Arial" w:eastAsia="MS Mincho" w:hAnsi="Arial" w:cs="Arial"/>
          <w:sz w:val="18"/>
          <w:szCs w:val="18"/>
          <w:lang w:val="en-US"/>
        </w:rPr>
        <w:t>Costs and Expenses of any Company</w:t>
      </w:r>
      <w:r w:rsidRPr="004E083B">
        <w:rPr>
          <w:rFonts w:ascii="Arial" w:eastAsia="MS Mincho" w:hAnsi="Arial"/>
          <w:sz w:val="18"/>
          <w:szCs w:val="18"/>
          <w:lang w:val="en-US"/>
        </w:rPr>
        <w:t xml:space="preserve"> </w:t>
      </w:r>
      <w:r w:rsidRPr="004E083B">
        <w:rPr>
          <w:rFonts w:ascii="Arial" w:eastAsia="MS Mincho" w:hAnsi="Arial" w:cs="Arial"/>
          <w:sz w:val="18"/>
          <w:szCs w:val="18"/>
          <w:lang w:val="en-US"/>
        </w:rPr>
        <w:t>includes the material interests of such Company in connection with the incurrence of and/or the necessity to incur any Costs and Expenses.</w:t>
      </w:r>
    </w:p>
    <w:p w14:paraId="0A3F6864" w14:textId="77777777" w:rsidR="004E083B" w:rsidRPr="004E083B" w:rsidRDefault="004E083B" w:rsidP="004E083B">
      <w:pPr>
        <w:spacing w:after="120"/>
        <w:ind w:firstLine="709"/>
        <w:jc w:val="both"/>
        <w:rPr>
          <w:rFonts w:ascii="Arial" w:eastAsia="MS Mincho" w:hAnsi="Arial"/>
          <w:b/>
          <w:sz w:val="18"/>
          <w:lang w:val="en-US"/>
        </w:rPr>
      </w:pPr>
      <w:r w:rsidRPr="004E083B">
        <w:rPr>
          <w:rFonts w:ascii="Arial" w:eastAsia="MS Mincho" w:hAnsi="Arial" w:cs="Arial"/>
          <w:b/>
          <w:sz w:val="18"/>
          <w:szCs w:val="18"/>
        </w:rPr>
        <w:t>Страховым случаем</w:t>
      </w:r>
      <w:r w:rsidRPr="004E083B">
        <w:rPr>
          <w:rFonts w:ascii="Arial" w:eastAsia="MS Mincho" w:hAnsi="Arial"/>
          <w:b/>
          <w:sz w:val="18"/>
          <w:szCs w:val="18"/>
        </w:rPr>
        <w:t xml:space="preserve"> </w:t>
      </w:r>
      <w:r w:rsidRPr="004E083B">
        <w:rPr>
          <w:rFonts w:ascii="Arial" w:eastAsia="MS Mincho" w:hAnsi="Arial" w:cs="Arial"/>
          <w:b/>
          <w:sz w:val="18"/>
          <w:szCs w:val="18"/>
        </w:rPr>
        <w:t>для целей Покрытия</w:t>
      </w:r>
      <w:r w:rsidRPr="004E083B">
        <w:rPr>
          <w:rFonts w:ascii="Arial" w:eastAsia="MS Mincho" w:hAnsi="Arial" w:cs="Arial"/>
          <w:b/>
          <w:sz w:val="18"/>
          <w:szCs w:val="18"/>
          <w:lang w:val="en-US"/>
        </w:rPr>
        <w:t> </w:t>
      </w:r>
      <w:r w:rsidRPr="004E083B">
        <w:rPr>
          <w:rFonts w:ascii="Arial" w:eastAsia="MS Mincho" w:hAnsi="Arial" w:cs="Arial"/>
          <w:b/>
          <w:sz w:val="18"/>
          <w:szCs w:val="18"/>
        </w:rPr>
        <w:t>С в части страхования</w:t>
      </w:r>
      <w:r w:rsidRPr="004E083B">
        <w:rPr>
          <w:rFonts w:ascii="Arial" w:eastAsia="MS Mincho" w:hAnsi="Arial"/>
          <w:b/>
          <w:sz w:val="18"/>
          <w:szCs w:val="18"/>
        </w:rPr>
        <w:t xml:space="preserve"> </w:t>
      </w:r>
      <w:r w:rsidRPr="004E083B">
        <w:rPr>
          <w:rFonts w:ascii="Arial" w:eastAsia="MS Mincho" w:hAnsi="Arial" w:cs="Arial"/>
          <w:b/>
          <w:sz w:val="18"/>
          <w:szCs w:val="18"/>
        </w:rPr>
        <w:t>любых Расходов любой Компании</w:t>
      </w:r>
      <w:r w:rsidRPr="004E083B">
        <w:rPr>
          <w:rFonts w:ascii="Arial" w:eastAsia="MS Mincho" w:hAnsi="Arial"/>
          <w:b/>
          <w:sz w:val="18"/>
          <w:szCs w:val="18"/>
        </w:rPr>
        <w:t xml:space="preserve"> </w:t>
      </w:r>
      <w:r w:rsidRPr="004E083B">
        <w:rPr>
          <w:rFonts w:ascii="Arial" w:eastAsia="MS Mincho" w:hAnsi="Arial" w:cs="Arial"/>
          <w:b/>
          <w:sz w:val="18"/>
          <w:szCs w:val="18"/>
        </w:rPr>
        <w:t>является предъявление к такой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r w:rsidRPr="004E083B">
        <w:rPr>
          <w:rFonts w:ascii="Arial" w:eastAsia="MS Mincho" w:hAnsi="Arial"/>
          <w:b/>
          <w:sz w:val="18"/>
        </w:rPr>
        <w:t xml:space="preserve"> </w:t>
      </w:r>
      <w:r w:rsidRPr="004E083B">
        <w:rPr>
          <w:rFonts w:ascii="Arial" w:eastAsia="MS Mincho" w:hAnsi="Arial" w:cs="Arial"/>
          <w:b/>
          <w:sz w:val="18"/>
          <w:szCs w:val="18"/>
        </w:rPr>
        <w:t>Соответственно страховой случай считается наступившим в момент предъявления указанного Иска по ценным бумагам.</w:t>
      </w:r>
      <w:r w:rsidRPr="004E083B">
        <w:rPr>
          <w:rFonts w:ascii="Arial" w:eastAsia="MS Mincho" w:hAnsi="Arial"/>
          <w:b/>
          <w:i/>
          <w:sz w:val="18"/>
        </w:rPr>
        <w:t xml:space="preserve"> </w:t>
      </w:r>
      <w:r w:rsidRPr="004E083B">
        <w:rPr>
          <w:rFonts w:ascii="Arial" w:eastAsia="MS Mincho" w:hAnsi="Arial" w:cs="Arial"/>
          <w:b/>
          <w:sz w:val="18"/>
          <w:szCs w:val="18"/>
        </w:rPr>
        <w:t>Во</w:t>
      </w:r>
      <w:r w:rsidRPr="004E083B">
        <w:rPr>
          <w:rFonts w:ascii="Arial" w:eastAsia="MS Mincho" w:hAnsi="Arial"/>
          <w:b/>
          <w:sz w:val="18"/>
        </w:rPr>
        <w:t xml:space="preserve"> </w:t>
      </w:r>
      <w:r w:rsidRPr="004E083B">
        <w:rPr>
          <w:rFonts w:ascii="Arial" w:eastAsia="MS Mincho" w:hAnsi="Arial" w:cs="Arial"/>
          <w:b/>
          <w:sz w:val="18"/>
          <w:szCs w:val="18"/>
        </w:rPr>
        <w:t>избежание</w:t>
      </w:r>
      <w:r w:rsidRPr="004E083B">
        <w:rPr>
          <w:rFonts w:ascii="Arial" w:eastAsia="MS Mincho" w:hAnsi="Arial"/>
          <w:b/>
          <w:sz w:val="18"/>
        </w:rPr>
        <w:t xml:space="preserve"> </w:t>
      </w:r>
      <w:r w:rsidRPr="004E083B">
        <w:rPr>
          <w:rFonts w:ascii="Arial" w:eastAsia="MS Mincho" w:hAnsi="Arial" w:cs="Arial"/>
          <w:b/>
          <w:sz w:val="18"/>
          <w:szCs w:val="18"/>
        </w:rPr>
        <w:t>сомнений</w:t>
      </w:r>
      <w:r w:rsidRPr="004E083B">
        <w:rPr>
          <w:rFonts w:ascii="Arial" w:eastAsia="MS Mincho" w:hAnsi="Arial"/>
          <w:b/>
          <w:sz w:val="18"/>
        </w:rPr>
        <w:t xml:space="preserve"> </w:t>
      </w:r>
      <w:r w:rsidRPr="004E083B">
        <w:rPr>
          <w:rFonts w:ascii="Arial" w:eastAsia="MS Mincho" w:hAnsi="Arial" w:cs="Arial"/>
          <w:b/>
          <w:sz w:val="18"/>
          <w:szCs w:val="18"/>
        </w:rPr>
        <w:t>Договором</w:t>
      </w:r>
      <w:r w:rsidRPr="004E083B">
        <w:rPr>
          <w:rFonts w:ascii="Arial" w:eastAsia="MS Mincho" w:hAnsi="Arial"/>
          <w:b/>
          <w:sz w:val="18"/>
        </w:rPr>
        <w:t xml:space="preserve"> </w:t>
      </w:r>
      <w:r w:rsidRPr="004E083B">
        <w:rPr>
          <w:rFonts w:ascii="Arial" w:eastAsia="MS Mincho" w:hAnsi="Arial" w:cs="Arial"/>
          <w:b/>
          <w:sz w:val="18"/>
          <w:szCs w:val="18"/>
        </w:rPr>
        <w:t>страхования</w:t>
      </w:r>
      <w:r w:rsidRPr="004E083B">
        <w:rPr>
          <w:rFonts w:ascii="Arial" w:eastAsia="MS Mincho" w:hAnsi="Arial"/>
          <w:b/>
          <w:sz w:val="18"/>
        </w:rPr>
        <w:t xml:space="preserve"> </w:t>
      </w:r>
      <w:r w:rsidRPr="004E083B">
        <w:rPr>
          <w:rFonts w:ascii="Arial" w:eastAsia="MS Mincho" w:hAnsi="Arial" w:cs="Arial"/>
          <w:b/>
          <w:sz w:val="18"/>
          <w:szCs w:val="18"/>
        </w:rPr>
        <w:t>также</w:t>
      </w:r>
      <w:r w:rsidRPr="004E083B">
        <w:rPr>
          <w:rFonts w:ascii="Arial" w:eastAsia="MS Mincho" w:hAnsi="Arial"/>
          <w:b/>
          <w:sz w:val="18"/>
        </w:rPr>
        <w:t xml:space="preserve"> </w:t>
      </w:r>
      <w:r w:rsidRPr="004E083B">
        <w:rPr>
          <w:rFonts w:ascii="Arial" w:eastAsia="MS Mincho" w:hAnsi="Arial" w:cs="Arial"/>
          <w:b/>
          <w:sz w:val="18"/>
          <w:szCs w:val="18"/>
        </w:rPr>
        <w:t>покрываются</w:t>
      </w:r>
      <w:r w:rsidRPr="004E083B">
        <w:rPr>
          <w:rFonts w:ascii="Arial" w:eastAsia="MS Mincho" w:hAnsi="Arial"/>
          <w:b/>
          <w:sz w:val="18"/>
        </w:rPr>
        <w:t xml:space="preserve"> </w:t>
      </w:r>
      <w:r w:rsidRPr="004E083B">
        <w:rPr>
          <w:rFonts w:ascii="Arial" w:eastAsia="MS Mincho" w:hAnsi="Arial" w:cs="Arial"/>
          <w:b/>
          <w:sz w:val="18"/>
          <w:szCs w:val="18"/>
        </w:rPr>
        <w:t>любые</w:t>
      </w:r>
      <w:r w:rsidRPr="004E083B">
        <w:rPr>
          <w:rFonts w:ascii="Arial" w:eastAsia="MS Mincho" w:hAnsi="Arial"/>
          <w:b/>
          <w:sz w:val="18"/>
        </w:rPr>
        <w:t xml:space="preserve"> </w:t>
      </w:r>
      <w:r w:rsidRPr="004E083B">
        <w:rPr>
          <w:rFonts w:ascii="Arial" w:eastAsia="MS Mincho" w:hAnsi="Arial" w:cs="Arial"/>
          <w:b/>
          <w:sz w:val="18"/>
          <w:szCs w:val="18"/>
        </w:rPr>
        <w:t>Расходы, которые по</w:t>
      </w:r>
      <w:r w:rsidRPr="004E083B">
        <w:rPr>
          <w:rFonts w:ascii="Arial" w:eastAsia="MS Mincho" w:hAnsi="Arial"/>
          <w:b/>
          <w:sz w:val="18"/>
        </w:rPr>
        <w:t xml:space="preserve"> </w:t>
      </w:r>
      <w:r w:rsidRPr="004E083B">
        <w:rPr>
          <w:rFonts w:ascii="Arial" w:eastAsia="MS Mincho" w:hAnsi="Arial" w:cs="Arial"/>
          <w:b/>
          <w:sz w:val="18"/>
          <w:szCs w:val="18"/>
        </w:rPr>
        <w:t>истечении</w:t>
      </w:r>
      <w:r w:rsidRPr="004E083B">
        <w:rPr>
          <w:rFonts w:ascii="Arial" w:eastAsia="MS Mincho" w:hAnsi="Arial"/>
          <w:b/>
          <w:sz w:val="18"/>
        </w:rPr>
        <w:t xml:space="preserve"> </w:t>
      </w:r>
      <w:r w:rsidRPr="004E083B">
        <w:rPr>
          <w:rFonts w:ascii="Arial" w:eastAsia="MS Mincho" w:hAnsi="Arial" w:cs="Arial"/>
          <w:b/>
          <w:sz w:val="18"/>
          <w:szCs w:val="18"/>
        </w:rPr>
        <w:t>Срока</w:t>
      </w:r>
      <w:r w:rsidRPr="004E083B">
        <w:rPr>
          <w:rFonts w:ascii="Arial" w:eastAsia="MS Mincho" w:hAnsi="Arial"/>
          <w:b/>
          <w:sz w:val="18"/>
        </w:rPr>
        <w:t xml:space="preserve"> </w:t>
      </w:r>
      <w:r w:rsidRPr="004E083B">
        <w:rPr>
          <w:rFonts w:ascii="Arial" w:eastAsia="MS Mincho" w:hAnsi="Arial" w:cs="Arial"/>
          <w:b/>
          <w:sz w:val="18"/>
          <w:szCs w:val="18"/>
        </w:rPr>
        <w:t>действия</w:t>
      </w:r>
      <w:r w:rsidRPr="004E083B">
        <w:rPr>
          <w:rFonts w:ascii="Arial" w:eastAsia="MS Mincho" w:hAnsi="Arial"/>
          <w:b/>
          <w:sz w:val="18"/>
        </w:rPr>
        <w:t xml:space="preserve"> </w:t>
      </w:r>
      <w:r w:rsidRPr="004E083B">
        <w:rPr>
          <w:rFonts w:ascii="Arial" w:eastAsia="MS Mincho" w:hAnsi="Arial" w:cs="Arial"/>
          <w:b/>
          <w:sz w:val="18"/>
          <w:szCs w:val="18"/>
        </w:rPr>
        <w:t>страхования будут понесены любой Компанией и/или которые по истечении Срока действия страхования любой Компании необходимо будет понести</w:t>
      </w:r>
      <w:r w:rsidRPr="004E083B">
        <w:rPr>
          <w:rFonts w:ascii="Arial" w:eastAsia="MS Mincho" w:hAnsi="Arial"/>
          <w:b/>
          <w:sz w:val="18"/>
        </w:rPr>
        <w:t xml:space="preserve">, </w:t>
      </w:r>
      <w:r w:rsidRPr="004E083B">
        <w:rPr>
          <w:rFonts w:ascii="Arial" w:eastAsia="MS Mincho" w:hAnsi="Arial" w:cs="Arial"/>
          <w:b/>
          <w:sz w:val="18"/>
          <w:szCs w:val="18"/>
        </w:rPr>
        <w:t>но</w:t>
      </w:r>
      <w:r w:rsidRPr="004E083B">
        <w:rPr>
          <w:rFonts w:ascii="Arial" w:eastAsia="MS Mincho" w:hAnsi="Arial"/>
          <w:b/>
          <w:sz w:val="18"/>
        </w:rPr>
        <w:t xml:space="preserve"> </w:t>
      </w:r>
      <w:r w:rsidRPr="004E083B">
        <w:rPr>
          <w:rFonts w:ascii="Arial" w:eastAsia="MS Mincho" w:hAnsi="Arial" w:cs="Arial"/>
          <w:b/>
          <w:sz w:val="18"/>
          <w:szCs w:val="18"/>
        </w:rPr>
        <w:t>в</w:t>
      </w:r>
      <w:r w:rsidRPr="004E083B">
        <w:rPr>
          <w:rFonts w:ascii="Arial" w:eastAsia="MS Mincho" w:hAnsi="Arial"/>
          <w:b/>
          <w:sz w:val="18"/>
        </w:rPr>
        <w:t xml:space="preserve"> </w:t>
      </w:r>
      <w:r w:rsidRPr="004E083B">
        <w:rPr>
          <w:rFonts w:ascii="Arial" w:eastAsia="MS Mincho" w:hAnsi="Arial" w:cs="Arial"/>
          <w:b/>
          <w:sz w:val="18"/>
          <w:szCs w:val="18"/>
        </w:rPr>
        <w:t>связи</w:t>
      </w:r>
      <w:r w:rsidRPr="004E083B">
        <w:rPr>
          <w:rFonts w:ascii="Arial" w:eastAsia="MS Mincho" w:hAnsi="Arial"/>
          <w:b/>
          <w:sz w:val="18"/>
        </w:rPr>
        <w:t xml:space="preserve"> </w:t>
      </w:r>
      <w:r w:rsidRPr="004E083B">
        <w:rPr>
          <w:rFonts w:ascii="Arial" w:eastAsia="MS Mincho" w:hAnsi="Arial" w:cs="Arial"/>
          <w:b/>
          <w:sz w:val="18"/>
          <w:szCs w:val="18"/>
        </w:rPr>
        <w:t>с</w:t>
      </w:r>
      <w:r w:rsidRPr="004E083B">
        <w:rPr>
          <w:rFonts w:ascii="Arial" w:eastAsia="MS Mincho" w:hAnsi="Arial"/>
          <w:b/>
          <w:sz w:val="18"/>
        </w:rPr>
        <w:t xml:space="preserve"> </w:t>
      </w:r>
      <w:r w:rsidRPr="004E083B">
        <w:rPr>
          <w:rFonts w:ascii="Arial" w:eastAsia="MS Mincho" w:hAnsi="Arial" w:cs="Arial"/>
          <w:b/>
          <w:sz w:val="18"/>
          <w:szCs w:val="18"/>
        </w:rPr>
        <w:t>любым</w:t>
      </w:r>
      <w:r w:rsidRPr="004E083B">
        <w:rPr>
          <w:rFonts w:ascii="Arial" w:eastAsia="MS Mincho" w:hAnsi="Arial"/>
          <w:b/>
          <w:sz w:val="18"/>
        </w:rPr>
        <w:t xml:space="preserve"> </w:t>
      </w:r>
      <w:r w:rsidRPr="004E083B">
        <w:rPr>
          <w:rFonts w:ascii="Arial" w:eastAsia="MS Mincho" w:hAnsi="Arial" w:cs="Arial"/>
          <w:b/>
          <w:sz w:val="18"/>
          <w:szCs w:val="18"/>
        </w:rPr>
        <w:t>Иском</w:t>
      </w:r>
      <w:r w:rsidRPr="004E083B">
        <w:rPr>
          <w:rFonts w:ascii="Arial" w:eastAsia="MS Mincho" w:hAnsi="Arial"/>
          <w:b/>
          <w:sz w:val="18"/>
        </w:rPr>
        <w:t xml:space="preserve"> </w:t>
      </w:r>
      <w:r w:rsidRPr="004E083B">
        <w:rPr>
          <w:rFonts w:ascii="Arial" w:eastAsia="MS Mincho" w:hAnsi="Arial" w:cs="Arial"/>
          <w:b/>
          <w:sz w:val="18"/>
          <w:szCs w:val="18"/>
        </w:rPr>
        <w:t>по</w:t>
      </w:r>
      <w:r w:rsidRPr="004E083B">
        <w:rPr>
          <w:rFonts w:ascii="Arial" w:eastAsia="MS Mincho" w:hAnsi="Arial"/>
          <w:b/>
          <w:sz w:val="18"/>
        </w:rPr>
        <w:t xml:space="preserve"> </w:t>
      </w:r>
      <w:r w:rsidRPr="004E083B">
        <w:rPr>
          <w:rFonts w:ascii="Arial" w:eastAsia="MS Mincho" w:hAnsi="Arial" w:cs="Arial"/>
          <w:b/>
          <w:sz w:val="18"/>
          <w:szCs w:val="18"/>
        </w:rPr>
        <w:t>ценным</w:t>
      </w:r>
      <w:r w:rsidRPr="004E083B">
        <w:rPr>
          <w:rFonts w:ascii="Arial" w:eastAsia="MS Mincho" w:hAnsi="Arial"/>
          <w:b/>
          <w:sz w:val="18"/>
        </w:rPr>
        <w:t xml:space="preserve"> </w:t>
      </w:r>
      <w:r w:rsidRPr="004E083B">
        <w:rPr>
          <w:rFonts w:ascii="Arial" w:eastAsia="MS Mincho" w:hAnsi="Arial" w:cs="Arial"/>
          <w:b/>
          <w:sz w:val="18"/>
          <w:szCs w:val="18"/>
        </w:rPr>
        <w:t>бумагам</w:t>
      </w:r>
      <w:r w:rsidRPr="004E083B">
        <w:rPr>
          <w:rFonts w:ascii="Arial" w:eastAsia="MS Mincho" w:hAnsi="Arial"/>
          <w:b/>
          <w:sz w:val="18"/>
        </w:rPr>
        <w:t xml:space="preserve">, </w:t>
      </w:r>
      <w:r w:rsidRPr="004E083B">
        <w:rPr>
          <w:rFonts w:ascii="Arial" w:eastAsia="MS Mincho" w:hAnsi="Arial" w:cs="Arial"/>
          <w:b/>
          <w:sz w:val="18"/>
          <w:szCs w:val="18"/>
        </w:rPr>
        <w:t>предъявленным</w:t>
      </w:r>
      <w:r w:rsidRPr="004E083B">
        <w:rPr>
          <w:rFonts w:ascii="Arial" w:eastAsia="MS Mincho" w:hAnsi="Arial"/>
          <w:b/>
          <w:sz w:val="18"/>
        </w:rPr>
        <w:t xml:space="preserve"> </w:t>
      </w:r>
      <w:r w:rsidRPr="004E083B">
        <w:rPr>
          <w:rFonts w:ascii="Arial" w:eastAsia="MS Mincho" w:hAnsi="Arial" w:cs="Arial"/>
          <w:b/>
          <w:sz w:val="18"/>
          <w:szCs w:val="18"/>
        </w:rPr>
        <w:t>в</w:t>
      </w:r>
      <w:r w:rsidRPr="004E083B">
        <w:rPr>
          <w:rFonts w:ascii="Arial" w:eastAsia="MS Mincho" w:hAnsi="Arial"/>
          <w:b/>
          <w:sz w:val="18"/>
        </w:rPr>
        <w:t xml:space="preserve"> </w:t>
      </w:r>
      <w:r w:rsidRPr="004E083B">
        <w:rPr>
          <w:rFonts w:ascii="Arial" w:eastAsia="MS Mincho" w:hAnsi="Arial" w:cs="Arial"/>
          <w:b/>
          <w:sz w:val="18"/>
          <w:szCs w:val="18"/>
        </w:rPr>
        <w:t>течение</w:t>
      </w:r>
      <w:r w:rsidRPr="004E083B">
        <w:rPr>
          <w:rFonts w:ascii="Arial" w:eastAsia="MS Mincho" w:hAnsi="Arial"/>
          <w:b/>
          <w:sz w:val="18"/>
        </w:rPr>
        <w:t xml:space="preserve"> </w:t>
      </w:r>
      <w:r w:rsidRPr="004E083B">
        <w:rPr>
          <w:rFonts w:ascii="Arial" w:eastAsia="MS Mincho" w:hAnsi="Arial" w:cs="Arial"/>
          <w:b/>
          <w:sz w:val="18"/>
          <w:szCs w:val="18"/>
        </w:rPr>
        <w:t>Срока</w:t>
      </w:r>
      <w:r w:rsidRPr="004E083B">
        <w:rPr>
          <w:rFonts w:ascii="Arial" w:eastAsia="MS Mincho" w:hAnsi="Arial"/>
          <w:b/>
          <w:sz w:val="18"/>
        </w:rPr>
        <w:t xml:space="preserve"> </w:t>
      </w:r>
      <w:r w:rsidRPr="004E083B">
        <w:rPr>
          <w:rFonts w:ascii="Arial" w:eastAsia="MS Mincho" w:hAnsi="Arial" w:cs="Arial"/>
          <w:b/>
          <w:sz w:val="18"/>
          <w:szCs w:val="18"/>
        </w:rPr>
        <w:t>действия</w:t>
      </w:r>
      <w:r w:rsidRPr="004E083B">
        <w:rPr>
          <w:rFonts w:ascii="Arial" w:eastAsia="MS Mincho" w:hAnsi="Arial"/>
          <w:b/>
          <w:sz w:val="18"/>
        </w:rPr>
        <w:t xml:space="preserve"> </w:t>
      </w:r>
      <w:r w:rsidRPr="004E083B">
        <w:rPr>
          <w:rFonts w:ascii="Arial" w:eastAsia="MS Mincho" w:hAnsi="Arial" w:cs="Arial"/>
          <w:b/>
          <w:sz w:val="18"/>
          <w:szCs w:val="18"/>
        </w:rPr>
        <w:t>страхования</w:t>
      </w:r>
      <w:r w:rsidRPr="004E083B">
        <w:rPr>
          <w:rFonts w:ascii="Arial" w:eastAsia="MS Mincho" w:hAnsi="Arial"/>
          <w:b/>
          <w:sz w:val="18"/>
        </w:rPr>
        <w:t>.</w:t>
      </w:r>
      <w:r w:rsidRPr="004E083B">
        <w:rPr>
          <w:rFonts w:ascii="Arial" w:eastAsia="MS Mincho" w:hAnsi="Arial"/>
          <w:sz w:val="18"/>
          <w:szCs w:val="18"/>
          <w:lang w:val="en-US"/>
        </w:rPr>
        <w:t> </w:t>
      </w:r>
      <w:r w:rsidRPr="004E083B">
        <w:rPr>
          <w:rFonts w:ascii="Arial" w:eastAsia="MS Mincho" w:hAnsi="Arial"/>
          <w:sz w:val="18"/>
        </w:rPr>
        <w:t>/</w:t>
      </w:r>
      <w:r w:rsidRPr="004E083B">
        <w:rPr>
          <w:rFonts w:ascii="Arial" w:eastAsia="MS Mincho" w:hAnsi="Arial"/>
          <w:sz w:val="18"/>
          <w:lang w:val="en-US"/>
        </w:rPr>
        <w:t> </w:t>
      </w:r>
      <w:r w:rsidRPr="004E083B">
        <w:rPr>
          <w:rFonts w:ascii="Arial" w:eastAsia="MS Mincho" w:hAnsi="Arial" w:cs="Arial"/>
          <w:sz w:val="18"/>
          <w:szCs w:val="18"/>
          <w:lang w:val="en-US"/>
        </w:rPr>
        <w:t>An</w:t>
      </w:r>
      <w:r w:rsidRPr="004E083B">
        <w:rPr>
          <w:rFonts w:ascii="Arial" w:eastAsia="MS Mincho" w:hAnsi="Arial"/>
          <w:sz w:val="18"/>
        </w:rPr>
        <w:t xml:space="preserve"> </w:t>
      </w:r>
      <w:r w:rsidRPr="004E083B">
        <w:rPr>
          <w:rFonts w:ascii="Arial" w:eastAsia="MS Mincho" w:hAnsi="Arial" w:cs="Arial"/>
          <w:sz w:val="18"/>
          <w:szCs w:val="18"/>
          <w:lang w:val="en-US"/>
        </w:rPr>
        <w:t>insured</w:t>
      </w:r>
      <w:r w:rsidRPr="004E083B">
        <w:rPr>
          <w:rFonts w:ascii="Arial" w:eastAsia="MS Mincho" w:hAnsi="Arial"/>
          <w:sz w:val="18"/>
        </w:rPr>
        <w:t xml:space="preserve"> </w:t>
      </w:r>
      <w:r w:rsidRPr="004E083B">
        <w:rPr>
          <w:rFonts w:ascii="Arial" w:eastAsia="MS Mincho" w:hAnsi="Arial" w:cs="Arial"/>
          <w:sz w:val="18"/>
          <w:szCs w:val="18"/>
          <w:lang w:val="en-US"/>
        </w:rPr>
        <w:t>event</w:t>
      </w:r>
      <w:r w:rsidRPr="004E083B">
        <w:rPr>
          <w:rFonts w:ascii="Arial" w:eastAsia="MS Mincho" w:hAnsi="Arial"/>
          <w:sz w:val="18"/>
        </w:rPr>
        <w:t xml:space="preserve"> </w:t>
      </w:r>
      <w:r w:rsidRPr="004E083B">
        <w:rPr>
          <w:rFonts w:ascii="Arial" w:eastAsia="MS Mincho" w:hAnsi="Arial" w:cs="Arial"/>
          <w:sz w:val="18"/>
          <w:szCs w:val="18"/>
          <w:lang w:val="en-US"/>
        </w:rPr>
        <w:t>for</w:t>
      </w:r>
      <w:r w:rsidRPr="004E083B">
        <w:rPr>
          <w:rFonts w:ascii="Arial" w:eastAsia="MS Mincho" w:hAnsi="Arial"/>
          <w:sz w:val="18"/>
        </w:rPr>
        <w:t xml:space="preserve"> </w:t>
      </w:r>
      <w:r w:rsidRPr="004E083B">
        <w:rPr>
          <w:rFonts w:ascii="Arial" w:eastAsia="MS Mincho" w:hAnsi="Arial" w:cs="Arial"/>
          <w:sz w:val="18"/>
          <w:szCs w:val="18"/>
          <w:lang w:val="en-US"/>
        </w:rPr>
        <w:t>the</w:t>
      </w:r>
      <w:r w:rsidRPr="004E083B">
        <w:rPr>
          <w:rFonts w:ascii="Arial" w:eastAsia="MS Mincho" w:hAnsi="Arial"/>
          <w:sz w:val="18"/>
        </w:rPr>
        <w:t xml:space="preserve"> </w:t>
      </w:r>
      <w:r w:rsidRPr="004E083B">
        <w:rPr>
          <w:rFonts w:ascii="Arial" w:eastAsia="MS Mincho" w:hAnsi="Arial" w:cs="Arial"/>
          <w:sz w:val="18"/>
          <w:szCs w:val="18"/>
          <w:lang w:val="en-US"/>
        </w:rPr>
        <w:t>purposes</w:t>
      </w:r>
      <w:r w:rsidRPr="004E083B">
        <w:rPr>
          <w:rFonts w:ascii="Arial" w:eastAsia="MS Mincho" w:hAnsi="Arial"/>
          <w:sz w:val="18"/>
        </w:rPr>
        <w:t xml:space="preserve"> </w:t>
      </w:r>
      <w:r w:rsidRPr="004E083B">
        <w:rPr>
          <w:rFonts w:ascii="Arial" w:eastAsia="MS Mincho" w:hAnsi="Arial" w:cs="Arial"/>
          <w:sz w:val="18"/>
          <w:szCs w:val="18"/>
          <w:lang w:val="en-US"/>
        </w:rPr>
        <w:t>of</w:t>
      </w:r>
      <w:r w:rsidRPr="004E083B">
        <w:rPr>
          <w:rFonts w:ascii="Arial" w:eastAsia="MS Mincho" w:hAnsi="Arial"/>
          <w:sz w:val="18"/>
        </w:rPr>
        <w:t xml:space="preserve"> </w:t>
      </w:r>
      <w:r w:rsidRPr="004E083B">
        <w:rPr>
          <w:rFonts w:ascii="Arial" w:eastAsia="MS Mincho" w:hAnsi="Arial" w:cs="Arial"/>
          <w:sz w:val="18"/>
          <w:szCs w:val="18"/>
          <w:lang w:val="en-US"/>
        </w:rPr>
        <w:t>Cover C</w:t>
      </w:r>
      <w:r w:rsidRPr="004E083B">
        <w:rPr>
          <w:rFonts w:ascii="Arial" w:eastAsia="MS Mincho" w:hAnsi="Arial"/>
          <w:sz w:val="18"/>
        </w:rPr>
        <w:t xml:space="preserve"> </w:t>
      </w:r>
      <w:r w:rsidRPr="004E083B">
        <w:rPr>
          <w:rFonts w:ascii="Arial" w:eastAsia="MS Mincho" w:hAnsi="Arial" w:cs="Arial"/>
          <w:sz w:val="18"/>
          <w:szCs w:val="18"/>
          <w:lang w:val="en-US"/>
        </w:rPr>
        <w:t>in</w:t>
      </w:r>
      <w:r w:rsidRPr="004E083B">
        <w:rPr>
          <w:rFonts w:ascii="Arial" w:eastAsia="MS Mincho" w:hAnsi="Arial"/>
          <w:sz w:val="18"/>
        </w:rPr>
        <w:t xml:space="preserve"> </w:t>
      </w:r>
      <w:r w:rsidRPr="004E083B">
        <w:rPr>
          <w:rFonts w:ascii="Arial" w:eastAsia="MS Mincho" w:hAnsi="Arial" w:cs="Arial"/>
          <w:sz w:val="18"/>
          <w:szCs w:val="18"/>
          <w:lang w:val="en-US"/>
        </w:rPr>
        <w:t>respect</w:t>
      </w:r>
      <w:r w:rsidRPr="004E083B">
        <w:rPr>
          <w:rFonts w:ascii="Arial" w:eastAsia="MS Mincho" w:hAnsi="Arial"/>
          <w:sz w:val="18"/>
        </w:rPr>
        <w:t xml:space="preserve"> </w:t>
      </w:r>
      <w:r w:rsidRPr="004E083B">
        <w:rPr>
          <w:rFonts w:ascii="Arial" w:eastAsia="MS Mincho" w:hAnsi="Arial" w:cs="Arial"/>
          <w:sz w:val="18"/>
          <w:szCs w:val="18"/>
          <w:lang w:val="en-US"/>
        </w:rPr>
        <w:t>of</w:t>
      </w:r>
      <w:r w:rsidRPr="004E083B">
        <w:rPr>
          <w:rFonts w:ascii="Arial" w:eastAsia="MS Mincho" w:hAnsi="Arial"/>
          <w:sz w:val="18"/>
        </w:rPr>
        <w:t xml:space="preserve"> </w:t>
      </w:r>
      <w:r w:rsidRPr="004E083B">
        <w:rPr>
          <w:rFonts w:ascii="Arial" w:eastAsia="MS Mincho" w:hAnsi="Arial" w:cs="Arial"/>
          <w:sz w:val="18"/>
          <w:szCs w:val="18"/>
          <w:lang w:val="en-US"/>
        </w:rPr>
        <w:t>cover</w:t>
      </w:r>
      <w:r w:rsidRPr="004E083B">
        <w:rPr>
          <w:rFonts w:ascii="Arial" w:eastAsia="MS Mincho" w:hAnsi="Arial"/>
          <w:sz w:val="18"/>
        </w:rPr>
        <w:t xml:space="preserve"> </w:t>
      </w:r>
      <w:r w:rsidRPr="004E083B">
        <w:rPr>
          <w:rFonts w:ascii="Arial" w:eastAsia="MS Mincho" w:hAnsi="Arial" w:cs="Arial"/>
          <w:sz w:val="18"/>
          <w:szCs w:val="18"/>
          <w:lang w:val="en-US"/>
        </w:rPr>
        <w:t>for</w:t>
      </w:r>
      <w:r w:rsidRPr="004E083B">
        <w:rPr>
          <w:rFonts w:ascii="Arial" w:eastAsia="MS Mincho" w:hAnsi="Arial"/>
          <w:sz w:val="18"/>
        </w:rPr>
        <w:t xml:space="preserve"> </w:t>
      </w:r>
      <w:r w:rsidRPr="004E083B">
        <w:rPr>
          <w:rFonts w:ascii="Arial" w:eastAsia="MS Mincho" w:hAnsi="Arial" w:cs="Arial"/>
          <w:sz w:val="18"/>
          <w:szCs w:val="18"/>
          <w:lang w:val="en-US"/>
        </w:rPr>
        <w:t>any</w:t>
      </w:r>
      <w:r w:rsidRPr="004E083B">
        <w:rPr>
          <w:rFonts w:ascii="Arial" w:eastAsia="MS Mincho" w:hAnsi="Arial"/>
          <w:sz w:val="18"/>
        </w:rPr>
        <w:t xml:space="preserve"> </w:t>
      </w:r>
      <w:r w:rsidRPr="004E083B">
        <w:rPr>
          <w:rFonts w:ascii="Arial" w:eastAsia="MS Mincho" w:hAnsi="Arial" w:cs="Arial"/>
          <w:sz w:val="18"/>
          <w:szCs w:val="18"/>
          <w:lang w:val="en-US"/>
        </w:rPr>
        <w:t>Costs</w:t>
      </w:r>
      <w:r w:rsidRPr="004E083B">
        <w:rPr>
          <w:rFonts w:ascii="Arial" w:eastAsia="MS Mincho" w:hAnsi="Arial" w:cs="Arial"/>
          <w:sz w:val="18"/>
          <w:szCs w:val="18"/>
        </w:rPr>
        <w:t xml:space="preserve"> </w:t>
      </w:r>
      <w:r w:rsidRPr="004E083B">
        <w:rPr>
          <w:rFonts w:ascii="Arial" w:eastAsia="MS Mincho" w:hAnsi="Arial" w:cs="Arial"/>
          <w:sz w:val="18"/>
          <w:szCs w:val="18"/>
          <w:lang w:val="en-US"/>
        </w:rPr>
        <w:t>and</w:t>
      </w:r>
      <w:r w:rsidRPr="004E083B">
        <w:rPr>
          <w:rFonts w:ascii="Arial" w:eastAsia="MS Mincho" w:hAnsi="Arial" w:cs="Arial"/>
          <w:sz w:val="18"/>
          <w:szCs w:val="18"/>
        </w:rPr>
        <w:t xml:space="preserve"> </w:t>
      </w:r>
      <w:r w:rsidRPr="004E083B">
        <w:rPr>
          <w:rFonts w:ascii="Arial" w:eastAsia="MS Mincho" w:hAnsi="Arial" w:cs="Arial"/>
          <w:sz w:val="18"/>
          <w:szCs w:val="18"/>
          <w:lang w:val="en-US"/>
        </w:rPr>
        <w:t>Expenses</w:t>
      </w:r>
      <w:r w:rsidRPr="004E083B">
        <w:rPr>
          <w:rFonts w:ascii="Arial" w:eastAsia="MS Mincho" w:hAnsi="Arial"/>
          <w:sz w:val="18"/>
        </w:rPr>
        <w:t xml:space="preserve"> </w:t>
      </w:r>
      <w:r w:rsidRPr="004E083B">
        <w:rPr>
          <w:rFonts w:ascii="Arial" w:eastAsia="MS Mincho" w:hAnsi="Arial" w:cs="Arial"/>
          <w:sz w:val="18"/>
          <w:szCs w:val="18"/>
          <w:lang w:val="en-US"/>
        </w:rPr>
        <w:t>of</w:t>
      </w:r>
      <w:r w:rsidRPr="004E083B">
        <w:rPr>
          <w:rFonts w:ascii="Arial" w:eastAsia="MS Mincho" w:hAnsi="Arial"/>
          <w:sz w:val="18"/>
        </w:rPr>
        <w:t xml:space="preserve"> </w:t>
      </w:r>
      <w:r w:rsidRPr="004E083B">
        <w:rPr>
          <w:rFonts w:ascii="Arial" w:eastAsia="MS Mincho" w:hAnsi="Arial" w:cs="Arial"/>
          <w:sz w:val="18"/>
          <w:szCs w:val="18"/>
          <w:lang w:val="en-US"/>
        </w:rPr>
        <w:t>any</w:t>
      </w:r>
      <w:r w:rsidRPr="004E083B">
        <w:rPr>
          <w:rFonts w:ascii="Arial" w:eastAsia="MS Mincho" w:hAnsi="Arial"/>
          <w:sz w:val="18"/>
        </w:rPr>
        <w:t xml:space="preserve"> </w:t>
      </w:r>
      <w:r w:rsidRPr="004E083B">
        <w:rPr>
          <w:rFonts w:ascii="Arial" w:eastAsia="MS Mincho" w:hAnsi="Arial" w:cs="Arial"/>
          <w:sz w:val="18"/>
          <w:szCs w:val="18"/>
          <w:lang w:val="en-US"/>
        </w:rPr>
        <w:t>Company</w:t>
      </w:r>
      <w:r w:rsidRPr="004E083B">
        <w:rPr>
          <w:rFonts w:ascii="Arial" w:eastAsia="MS Mincho" w:hAnsi="Arial"/>
          <w:sz w:val="18"/>
        </w:rPr>
        <w:t xml:space="preserve"> </w:t>
      </w:r>
      <w:r w:rsidRPr="004E083B">
        <w:rPr>
          <w:rFonts w:ascii="Arial" w:eastAsia="MS Mincho" w:hAnsi="Arial" w:cs="Arial"/>
          <w:sz w:val="18"/>
          <w:szCs w:val="18"/>
          <w:lang w:val="en-US"/>
        </w:rPr>
        <w:t>is</w:t>
      </w:r>
      <w:r w:rsidRPr="004E083B">
        <w:rPr>
          <w:rFonts w:ascii="Arial" w:eastAsia="MS Mincho" w:hAnsi="Arial" w:cs="Arial"/>
          <w:sz w:val="18"/>
          <w:szCs w:val="18"/>
        </w:rPr>
        <w:t xml:space="preserve"> </w:t>
      </w:r>
      <w:r w:rsidRPr="004E083B">
        <w:rPr>
          <w:rFonts w:ascii="Arial" w:eastAsia="MS Mincho" w:hAnsi="Arial" w:cs="Arial"/>
          <w:sz w:val="18"/>
          <w:szCs w:val="18"/>
          <w:lang w:val="en-US"/>
        </w:rPr>
        <w:t>any</w:t>
      </w:r>
      <w:r w:rsidRPr="004E083B">
        <w:rPr>
          <w:rFonts w:ascii="Arial" w:eastAsia="MS Mincho" w:hAnsi="Arial" w:cs="Arial"/>
          <w:sz w:val="18"/>
          <w:szCs w:val="18"/>
        </w:rPr>
        <w:t xml:space="preserve"> </w:t>
      </w:r>
      <w:r w:rsidRPr="004E083B">
        <w:rPr>
          <w:rFonts w:ascii="Arial" w:eastAsia="MS Mincho" w:hAnsi="Arial" w:cs="Arial"/>
          <w:sz w:val="18"/>
          <w:szCs w:val="18"/>
          <w:lang w:val="en-US"/>
        </w:rPr>
        <w:t>Securities</w:t>
      </w:r>
      <w:r w:rsidRPr="004E083B">
        <w:rPr>
          <w:rFonts w:ascii="Arial" w:eastAsia="MS Mincho" w:hAnsi="Arial" w:cs="Arial"/>
          <w:sz w:val="18"/>
          <w:szCs w:val="18"/>
        </w:rPr>
        <w:t xml:space="preserve"> </w:t>
      </w:r>
      <w:r w:rsidRPr="004E083B">
        <w:rPr>
          <w:rFonts w:ascii="Arial" w:eastAsia="MS Mincho" w:hAnsi="Arial" w:cs="Arial"/>
          <w:sz w:val="18"/>
          <w:szCs w:val="18"/>
          <w:lang w:val="en-US"/>
        </w:rPr>
        <w:t>Claim</w:t>
      </w:r>
      <w:r w:rsidRPr="004E083B">
        <w:rPr>
          <w:rFonts w:ascii="Arial" w:eastAsia="MS Mincho" w:hAnsi="Arial" w:cs="Arial"/>
          <w:sz w:val="18"/>
          <w:szCs w:val="18"/>
        </w:rPr>
        <w:t xml:space="preserve"> </w:t>
      </w:r>
      <w:r w:rsidRPr="004E083B">
        <w:rPr>
          <w:rFonts w:ascii="Arial" w:eastAsia="MS Mincho" w:hAnsi="Arial" w:cs="Arial"/>
          <w:sz w:val="18"/>
          <w:szCs w:val="18"/>
          <w:lang w:val="en-US"/>
        </w:rPr>
        <w:t>made</w:t>
      </w:r>
      <w:r w:rsidRPr="004E083B">
        <w:rPr>
          <w:rFonts w:ascii="Arial" w:eastAsia="MS Mincho" w:hAnsi="Arial" w:cs="Arial"/>
          <w:sz w:val="18"/>
          <w:szCs w:val="18"/>
        </w:rPr>
        <w:t xml:space="preserve"> </w:t>
      </w:r>
      <w:r w:rsidRPr="004E083B">
        <w:rPr>
          <w:rFonts w:ascii="Arial" w:eastAsia="MS Mincho" w:hAnsi="Arial" w:cs="Arial"/>
          <w:sz w:val="18"/>
          <w:szCs w:val="18"/>
          <w:lang w:val="en-US"/>
        </w:rPr>
        <w:t>against</w:t>
      </w:r>
      <w:r w:rsidRPr="004E083B">
        <w:rPr>
          <w:rFonts w:ascii="Arial" w:eastAsia="MS Mincho" w:hAnsi="Arial" w:cs="Arial"/>
          <w:sz w:val="18"/>
          <w:szCs w:val="18"/>
        </w:rPr>
        <w:t xml:space="preserve"> </w:t>
      </w:r>
      <w:r w:rsidRPr="004E083B">
        <w:rPr>
          <w:rFonts w:ascii="Arial" w:eastAsia="MS Mincho" w:hAnsi="Arial" w:cs="Arial"/>
          <w:sz w:val="18"/>
          <w:szCs w:val="18"/>
          <w:lang w:val="en-US"/>
        </w:rPr>
        <w:t>such</w:t>
      </w:r>
      <w:r w:rsidRPr="004E083B">
        <w:rPr>
          <w:rFonts w:ascii="Arial" w:eastAsia="MS Mincho" w:hAnsi="Arial" w:cs="Arial"/>
          <w:sz w:val="18"/>
          <w:szCs w:val="18"/>
        </w:rPr>
        <w:t xml:space="preserve"> </w:t>
      </w:r>
      <w:r w:rsidRPr="004E083B">
        <w:rPr>
          <w:rFonts w:ascii="Arial" w:eastAsia="MS Mincho" w:hAnsi="Arial" w:cs="Arial"/>
          <w:sz w:val="18"/>
          <w:szCs w:val="18"/>
          <w:lang w:val="en-US"/>
        </w:rPr>
        <w:t>Company</w:t>
      </w:r>
      <w:r w:rsidRPr="004E083B">
        <w:rPr>
          <w:rFonts w:ascii="Arial" w:eastAsia="MS Mincho" w:hAnsi="Arial" w:cs="Arial"/>
          <w:sz w:val="18"/>
          <w:szCs w:val="18"/>
        </w:rPr>
        <w:t xml:space="preserve"> </w:t>
      </w:r>
      <w:r w:rsidRPr="004E083B">
        <w:rPr>
          <w:rFonts w:ascii="Arial" w:eastAsia="MS Mincho" w:hAnsi="Arial" w:cs="Arial"/>
          <w:sz w:val="18"/>
          <w:szCs w:val="18"/>
          <w:lang w:val="en-US"/>
        </w:rPr>
        <w:t>that</w:t>
      </w:r>
      <w:r w:rsidRPr="004E083B">
        <w:rPr>
          <w:rFonts w:ascii="Arial" w:eastAsia="MS Mincho" w:hAnsi="Arial" w:cs="Arial"/>
          <w:sz w:val="18"/>
          <w:szCs w:val="18"/>
        </w:rPr>
        <w:t xml:space="preserve"> </w:t>
      </w:r>
      <w:r w:rsidRPr="004E083B">
        <w:rPr>
          <w:rFonts w:ascii="Arial" w:eastAsia="MS Mincho" w:hAnsi="Arial" w:cs="Arial"/>
          <w:sz w:val="18"/>
          <w:szCs w:val="18"/>
          <w:lang w:val="en-US"/>
        </w:rPr>
        <w:t>may</w:t>
      </w:r>
      <w:r w:rsidRPr="004E083B">
        <w:rPr>
          <w:rFonts w:ascii="Arial" w:eastAsia="MS Mincho" w:hAnsi="Arial" w:cs="Arial"/>
          <w:sz w:val="18"/>
          <w:szCs w:val="18"/>
        </w:rPr>
        <w:t xml:space="preserve"> </w:t>
      </w:r>
      <w:r w:rsidRPr="004E083B">
        <w:rPr>
          <w:rFonts w:ascii="Arial" w:eastAsia="MS Mincho" w:hAnsi="Arial" w:cs="Arial"/>
          <w:sz w:val="18"/>
          <w:szCs w:val="18"/>
          <w:lang w:val="en-US"/>
        </w:rPr>
        <w:t>result</w:t>
      </w:r>
      <w:r w:rsidRPr="004E083B">
        <w:rPr>
          <w:rFonts w:ascii="Arial" w:eastAsia="MS Mincho" w:hAnsi="Arial" w:cs="Arial"/>
          <w:sz w:val="18"/>
          <w:szCs w:val="18"/>
        </w:rPr>
        <w:t xml:space="preserve"> </w:t>
      </w:r>
      <w:r w:rsidRPr="004E083B">
        <w:rPr>
          <w:rFonts w:ascii="Arial" w:eastAsia="MS Mincho" w:hAnsi="Arial" w:cs="Arial"/>
          <w:sz w:val="18"/>
          <w:szCs w:val="18"/>
          <w:lang w:val="en-US"/>
        </w:rPr>
        <w:t>in</w:t>
      </w:r>
      <w:r w:rsidRPr="004E083B">
        <w:rPr>
          <w:rFonts w:ascii="Arial" w:eastAsia="MS Mincho" w:hAnsi="Arial" w:cs="Arial"/>
          <w:sz w:val="18"/>
          <w:szCs w:val="18"/>
        </w:rPr>
        <w:t xml:space="preserve"> </w:t>
      </w:r>
      <w:r w:rsidRPr="004E083B">
        <w:rPr>
          <w:rFonts w:ascii="Arial" w:eastAsia="MS Mincho" w:hAnsi="Arial" w:cs="Arial"/>
          <w:sz w:val="18"/>
          <w:szCs w:val="18"/>
          <w:lang w:val="en-US"/>
        </w:rPr>
        <w:t>the</w:t>
      </w:r>
      <w:r w:rsidRPr="004E083B">
        <w:rPr>
          <w:rFonts w:ascii="Arial" w:eastAsia="MS Mincho" w:hAnsi="Arial"/>
          <w:sz w:val="18"/>
        </w:rPr>
        <w:t xml:space="preserve"> </w:t>
      </w:r>
      <w:r w:rsidRPr="004E083B">
        <w:rPr>
          <w:rFonts w:ascii="Arial" w:eastAsia="MS Mincho" w:hAnsi="Arial" w:cs="Arial"/>
          <w:sz w:val="18"/>
          <w:szCs w:val="18"/>
          <w:lang w:val="en-US"/>
        </w:rPr>
        <w:t>incurrence</w:t>
      </w:r>
      <w:r w:rsidRPr="004E083B">
        <w:rPr>
          <w:rFonts w:ascii="Arial" w:eastAsia="MS Mincho" w:hAnsi="Arial"/>
          <w:sz w:val="18"/>
        </w:rPr>
        <w:t xml:space="preserve"> </w:t>
      </w:r>
      <w:r w:rsidRPr="004E083B">
        <w:rPr>
          <w:rFonts w:ascii="Arial" w:eastAsia="MS Mincho" w:hAnsi="Arial" w:cs="Arial"/>
          <w:sz w:val="18"/>
          <w:szCs w:val="18"/>
          <w:lang w:val="en-US"/>
        </w:rPr>
        <w:t>of</w:t>
      </w:r>
      <w:r w:rsidRPr="004E083B">
        <w:rPr>
          <w:rFonts w:ascii="Arial" w:eastAsia="MS Mincho" w:hAnsi="Arial"/>
          <w:sz w:val="18"/>
        </w:rPr>
        <w:t xml:space="preserve"> </w:t>
      </w:r>
      <w:r w:rsidRPr="004E083B">
        <w:rPr>
          <w:rFonts w:ascii="Arial" w:eastAsia="MS Mincho" w:hAnsi="Arial" w:cs="Arial"/>
          <w:sz w:val="18"/>
          <w:szCs w:val="18"/>
          <w:lang w:val="en-US"/>
        </w:rPr>
        <w:t>or</w:t>
      </w:r>
      <w:r w:rsidRPr="004E083B">
        <w:rPr>
          <w:rFonts w:ascii="Arial" w:eastAsia="MS Mincho" w:hAnsi="Arial" w:cs="Arial"/>
          <w:sz w:val="18"/>
          <w:szCs w:val="18"/>
        </w:rPr>
        <w:t xml:space="preserve"> </w:t>
      </w:r>
      <w:r w:rsidRPr="004E083B">
        <w:rPr>
          <w:rFonts w:ascii="Arial" w:eastAsia="MS Mincho" w:hAnsi="Arial" w:cs="Arial"/>
          <w:sz w:val="18"/>
          <w:szCs w:val="18"/>
          <w:lang w:val="en-US"/>
        </w:rPr>
        <w:t>the</w:t>
      </w:r>
      <w:r w:rsidRPr="004E083B">
        <w:rPr>
          <w:rFonts w:ascii="Arial" w:eastAsia="MS Mincho" w:hAnsi="Arial" w:cs="Arial"/>
          <w:sz w:val="18"/>
          <w:szCs w:val="18"/>
        </w:rPr>
        <w:t xml:space="preserve"> </w:t>
      </w:r>
      <w:r w:rsidRPr="004E083B">
        <w:rPr>
          <w:rFonts w:ascii="Arial" w:eastAsia="MS Mincho" w:hAnsi="Arial" w:cs="Arial"/>
          <w:sz w:val="18"/>
          <w:szCs w:val="18"/>
          <w:lang w:val="en-US"/>
        </w:rPr>
        <w:t>necessity</w:t>
      </w:r>
      <w:r w:rsidRPr="004E083B">
        <w:rPr>
          <w:rFonts w:ascii="Arial" w:eastAsia="MS Mincho" w:hAnsi="Arial" w:cs="Arial"/>
          <w:sz w:val="18"/>
          <w:szCs w:val="18"/>
        </w:rPr>
        <w:t xml:space="preserve"> </w:t>
      </w:r>
      <w:r w:rsidRPr="004E083B">
        <w:rPr>
          <w:rFonts w:ascii="Arial" w:eastAsia="MS Mincho" w:hAnsi="Arial" w:cs="Arial"/>
          <w:sz w:val="18"/>
          <w:szCs w:val="18"/>
          <w:lang w:val="en-US"/>
        </w:rPr>
        <w:t>to</w:t>
      </w:r>
      <w:r w:rsidRPr="004E083B">
        <w:rPr>
          <w:rFonts w:ascii="Arial" w:eastAsia="MS Mincho" w:hAnsi="Arial" w:cs="Arial"/>
          <w:sz w:val="18"/>
          <w:szCs w:val="18"/>
        </w:rPr>
        <w:t xml:space="preserve"> </w:t>
      </w:r>
      <w:r w:rsidRPr="004E083B">
        <w:rPr>
          <w:rFonts w:ascii="Arial" w:eastAsia="MS Mincho" w:hAnsi="Arial" w:cs="Arial"/>
          <w:sz w:val="18"/>
          <w:szCs w:val="18"/>
          <w:lang w:val="en-US"/>
        </w:rPr>
        <w:t>incur</w:t>
      </w:r>
      <w:r w:rsidRPr="004E083B">
        <w:rPr>
          <w:rFonts w:ascii="Arial" w:eastAsia="MS Mincho" w:hAnsi="Arial" w:cs="Arial"/>
          <w:sz w:val="18"/>
          <w:szCs w:val="18"/>
        </w:rPr>
        <w:t xml:space="preserve"> </w:t>
      </w:r>
      <w:r w:rsidRPr="004E083B">
        <w:rPr>
          <w:rFonts w:ascii="Arial" w:eastAsia="MS Mincho" w:hAnsi="Arial" w:cs="Arial"/>
          <w:sz w:val="18"/>
          <w:szCs w:val="18"/>
          <w:lang w:val="en-US"/>
        </w:rPr>
        <w:t>any</w:t>
      </w:r>
      <w:r w:rsidRPr="004E083B">
        <w:rPr>
          <w:rFonts w:ascii="Arial" w:eastAsia="MS Mincho" w:hAnsi="Arial" w:cs="Arial"/>
          <w:sz w:val="18"/>
          <w:szCs w:val="18"/>
        </w:rPr>
        <w:t xml:space="preserve"> </w:t>
      </w:r>
      <w:r w:rsidRPr="004E083B">
        <w:rPr>
          <w:rFonts w:ascii="Arial" w:eastAsia="MS Mincho" w:hAnsi="Arial" w:cs="Arial"/>
          <w:sz w:val="18"/>
          <w:szCs w:val="18"/>
          <w:lang w:val="en-US"/>
        </w:rPr>
        <w:t>Costs</w:t>
      </w:r>
      <w:r w:rsidRPr="004E083B">
        <w:rPr>
          <w:rFonts w:ascii="Arial" w:eastAsia="MS Mincho" w:hAnsi="Arial" w:cs="Arial"/>
          <w:sz w:val="18"/>
          <w:szCs w:val="18"/>
        </w:rPr>
        <w:t xml:space="preserve"> </w:t>
      </w:r>
      <w:r w:rsidRPr="004E083B">
        <w:rPr>
          <w:rFonts w:ascii="Arial" w:eastAsia="MS Mincho" w:hAnsi="Arial" w:cs="Arial"/>
          <w:sz w:val="18"/>
          <w:szCs w:val="18"/>
          <w:lang w:val="en-US"/>
        </w:rPr>
        <w:t>and</w:t>
      </w:r>
      <w:r w:rsidRPr="004E083B">
        <w:rPr>
          <w:rFonts w:ascii="Arial" w:eastAsia="MS Mincho" w:hAnsi="Arial" w:cs="Arial"/>
          <w:sz w:val="18"/>
          <w:szCs w:val="18"/>
        </w:rPr>
        <w:t xml:space="preserve"> </w:t>
      </w:r>
      <w:r w:rsidRPr="004E083B">
        <w:rPr>
          <w:rFonts w:ascii="Arial" w:eastAsia="MS Mincho" w:hAnsi="Arial" w:cs="Arial"/>
          <w:sz w:val="18"/>
          <w:szCs w:val="18"/>
          <w:lang w:val="en-US"/>
        </w:rPr>
        <w:t>Expenses</w:t>
      </w:r>
      <w:r w:rsidRPr="004E083B">
        <w:rPr>
          <w:rFonts w:ascii="Arial" w:eastAsia="MS Mincho" w:hAnsi="Arial"/>
          <w:sz w:val="18"/>
        </w:rPr>
        <w:t xml:space="preserve"> </w:t>
      </w:r>
      <w:r w:rsidRPr="004E083B">
        <w:rPr>
          <w:rFonts w:ascii="Arial" w:eastAsia="MS Mincho" w:hAnsi="Arial" w:cs="Arial"/>
          <w:sz w:val="18"/>
          <w:szCs w:val="18"/>
          <w:lang w:val="en-US"/>
        </w:rPr>
        <w:t>by</w:t>
      </w:r>
      <w:r w:rsidRPr="004E083B">
        <w:rPr>
          <w:rFonts w:ascii="Arial" w:eastAsia="MS Mincho" w:hAnsi="Arial"/>
          <w:sz w:val="18"/>
        </w:rPr>
        <w:t xml:space="preserve"> </w:t>
      </w:r>
      <w:r w:rsidRPr="004E083B">
        <w:rPr>
          <w:rFonts w:ascii="Arial" w:eastAsia="MS Mincho" w:hAnsi="Arial" w:cs="Arial"/>
          <w:sz w:val="18"/>
          <w:szCs w:val="18"/>
          <w:lang w:val="en-US"/>
        </w:rPr>
        <w:t>such</w:t>
      </w:r>
      <w:r w:rsidRPr="004E083B">
        <w:rPr>
          <w:rFonts w:ascii="Arial" w:eastAsia="MS Mincho" w:hAnsi="Arial"/>
          <w:sz w:val="18"/>
        </w:rPr>
        <w:t xml:space="preserve"> </w:t>
      </w:r>
      <w:r w:rsidRPr="004E083B">
        <w:rPr>
          <w:rFonts w:ascii="Arial" w:eastAsia="MS Mincho" w:hAnsi="Arial" w:cs="Arial"/>
          <w:sz w:val="18"/>
          <w:szCs w:val="18"/>
          <w:lang w:val="en-US"/>
        </w:rPr>
        <w:t>Company</w:t>
      </w:r>
      <w:r w:rsidRPr="004E083B">
        <w:rPr>
          <w:rFonts w:ascii="Arial" w:eastAsia="MS Mincho" w:hAnsi="Arial"/>
          <w:sz w:val="18"/>
        </w:rPr>
        <w:t xml:space="preserve"> </w:t>
      </w:r>
      <w:r w:rsidRPr="004E083B">
        <w:rPr>
          <w:rFonts w:ascii="Arial" w:eastAsia="MS Mincho" w:hAnsi="Arial" w:cs="Arial"/>
          <w:sz w:val="18"/>
          <w:szCs w:val="18"/>
          <w:lang w:val="en-US"/>
        </w:rPr>
        <w:t>in</w:t>
      </w:r>
      <w:r w:rsidRPr="004E083B">
        <w:rPr>
          <w:rFonts w:ascii="Arial" w:eastAsia="MS Mincho" w:hAnsi="Arial"/>
          <w:sz w:val="18"/>
        </w:rPr>
        <w:t xml:space="preserve"> </w:t>
      </w:r>
      <w:r w:rsidRPr="004E083B">
        <w:rPr>
          <w:rFonts w:ascii="Arial" w:eastAsia="MS Mincho" w:hAnsi="Arial" w:cs="Arial"/>
          <w:sz w:val="18"/>
          <w:szCs w:val="18"/>
          <w:lang w:val="en-US"/>
        </w:rPr>
        <w:t>connection</w:t>
      </w:r>
      <w:r w:rsidRPr="004E083B">
        <w:rPr>
          <w:rFonts w:ascii="Arial" w:eastAsia="MS Mincho" w:hAnsi="Arial"/>
          <w:sz w:val="18"/>
        </w:rPr>
        <w:t xml:space="preserve"> </w:t>
      </w:r>
      <w:r w:rsidRPr="004E083B">
        <w:rPr>
          <w:rFonts w:ascii="Arial" w:eastAsia="MS Mincho" w:hAnsi="Arial" w:cs="Arial"/>
          <w:sz w:val="18"/>
          <w:szCs w:val="18"/>
          <w:lang w:val="en-US"/>
        </w:rPr>
        <w:t>with</w:t>
      </w:r>
      <w:r w:rsidRPr="004E083B">
        <w:rPr>
          <w:rFonts w:ascii="Arial" w:eastAsia="MS Mincho" w:hAnsi="Arial"/>
          <w:sz w:val="18"/>
        </w:rPr>
        <w:t xml:space="preserve"> </w:t>
      </w:r>
      <w:r w:rsidRPr="004E083B">
        <w:rPr>
          <w:rFonts w:ascii="Arial" w:eastAsia="MS Mincho" w:hAnsi="Arial" w:cs="Arial"/>
          <w:sz w:val="18"/>
          <w:szCs w:val="18"/>
          <w:lang w:val="en-US"/>
        </w:rPr>
        <w:t>such</w:t>
      </w:r>
      <w:r w:rsidRPr="004E083B">
        <w:rPr>
          <w:rFonts w:ascii="Arial" w:eastAsia="MS Mincho" w:hAnsi="Arial"/>
          <w:sz w:val="18"/>
        </w:rPr>
        <w:t xml:space="preserve"> </w:t>
      </w:r>
      <w:r w:rsidRPr="004E083B">
        <w:rPr>
          <w:rFonts w:ascii="Arial" w:eastAsia="MS Mincho" w:hAnsi="Arial" w:cs="Arial"/>
          <w:sz w:val="18"/>
          <w:szCs w:val="18"/>
          <w:lang w:val="en-US"/>
        </w:rPr>
        <w:t>Securities</w:t>
      </w:r>
      <w:r w:rsidRPr="004E083B">
        <w:rPr>
          <w:rFonts w:ascii="Arial" w:eastAsia="MS Mincho" w:hAnsi="Arial"/>
          <w:sz w:val="18"/>
        </w:rPr>
        <w:t xml:space="preserve"> </w:t>
      </w:r>
      <w:r w:rsidRPr="004E083B">
        <w:rPr>
          <w:rFonts w:ascii="Arial" w:eastAsia="MS Mincho" w:hAnsi="Arial" w:cs="Arial"/>
          <w:sz w:val="18"/>
          <w:szCs w:val="18"/>
          <w:lang w:val="en-US"/>
        </w:rPr>
        <w:t>Claim</w:t>
      </w:r>
      <w:r w:rsidRPr="004E083B">
        <w:rPr>
          <w:rFonts w:ascii="Arial" w:eastAsia="MS Mincho" w:hAnsi="Arial"/>
          <w:sz w:val="18"/>
        </w:rPr>
        <w:t xml:space="preserve">. </w:t>
      </w:r>
      <w:r w:rsidRPr="004E083B">
        <w:rPr>
          <w:rFonts w:ascii="Arial" w:eastAsia="MS Mincho" w:hAnsi="Arial" w:cs="Arial"/>
          <w:sz w:val="18"/>
          <w:szCs w:val="18"/>
          <w:lang w:val="en-US"/>
        </w:rPr>
        <w:t>Thus an insured event shall be deemed to have occurred upon such Securities Claim being made. For the avoidance of doubt, the Policy also covers any Costs and Expenses incurred by any Company subsequently to the Period of Insurance, and/or which any Company will need to incur subsequently to the Period of Insurance, but relating to any Securities Claim made during the Period of Insurance.</w:t>
      </w:r>
    </w:p>
    <w:p w14:paraId="3D947A80" w14:textId="77777777" w:rsidR="004E083B" w:rsidRPr="004E083B" w:rsidRDefault="004E083B" w:rsidP="004E083B">
      <w:pPr>
        <w:autoSpaceDE w:val="0"/>
        <w:autoSpaceDN w:val="0"/>
        <w:adjustRightInd w:val="0"/>
        <w:spacing w:after="120"/>
        <w:jc w:val="both"/>
        <w:rPr>
          <w:rFonts w:ascii="Arial" w:hAnsi="Arial" w:cs="Arial"/>
          <w:sz w:val="18"/>
          <w:szCs w:val="18"/>
          <w:u w:val="single"/>
        </w:rPr>
      </w:pPr>
      <w:r w:rsidRPr="004E083B">
        <w:rPr>
          <w:rFonts w:ascii="Arial" w:hAnsi="Arial" w:cs="Arial"/>
          <w:b/>
          <w:sz w:val="18"/>
          <w:szCs w:val="18"/>
          <w:u w:val="single"/>
        </w:rPr>
        <w:t>ПРОЧИЕ ПОЛОЖЕНИЯ </w:t>
      </w:r>
      <w:r w:rsidRPr="004E083B">
        <w:rPr>
          <w:rFonts w:ascii="Arial" w:hAnsi="Arial" w:cs="Arial"/>
          <w:sz w:val="18"/>
          <w:szCs w:val="18"/>
          <w:u w:val="single"/>
        </w:rPr>
        <w:t>/ OTHER PROVISIONS</w:t>
      </w:r>
    </w:p>
    <w:tbl>
      <w:tblPr>
        <w:tblW w:w="9536" w:type="dxa"/>
        <w:tblInd w:w="-72" w:type="dxa"/>
        <w:tblLayout w:type="fixed"/>
        <w:tblLook w:val="0000" w:firstRow="0" w:lastRow="0" w:firstColumn="0" w:lastColumn="0" w:noHBand="0" w:noVBand="0"/>
      </w:tblPr>
      <w:tblGrid>
        <w:gridCol w:w="1260"/>
        <w:gridCol w:w="2748"/>
        <w:gridCol w:w="3006"/>
        <w:gridCol w:w="193"/>
        <w:gridCol w:w="2329"/>
      </w:tblGrid>
      <w:tr w:rsidR="004E083B" w:rsidRPr="004E083B" w14:paraId="421C4929" w14:textId="77777777" w:rsidTr="001504B4">
        <w:trPr>
          <w:trHeight w:val="20"/>
        </w:trPr>
        <w:tc>
          <w:tcPr>
            <w:tcW w:w="1260" w:type="dxa"/>
            <w:vMerge w:val="restart"/>
          </w:tcPr>
          <w:p w14:paraId="042C66DB" w14:textId="77777777" w:rsidR="004E083B" w:rsidRPr="004E083B" w:rsidRDefault="004E083B" w:rsidP="004E083B">
            <w:pPr>
              <w:spacing w:after="120"/>
              <w:ind w:left="72"/>
              <w:jc w:val="both"/>
              <w:rPr>
                <w:rFonts w:ascii="Arial" w:hAnsi="Arial" w:cs="Arial"/>
                <w:spacing w:val="-3"/>
                <w:sz w:val="18"/>
                <w:szCs w:val="18"/>
              </w:rPr>
            </w:pPr>
            <w:r w:rsidRPr="004E083B">
              <w:rPr>
                <w:rFonts w:ascii="Arial" w:hAnsi="Arial" w:cs="Arial"/>
                <w:b/>
                <w:spacing w:val="-3"/>
                <w:sz w:val="18"/>
                <w:szCs w:val="18"/>
              </w:rPr>
              <w:t>Пункт 1</w:t>
            </w:r>
            <w:r w:rsidRPr="004E083B">
              <w:rPr>
                <w:rFonts w:ascii="Arial" w:hAnsi="Arial" w:cs="Arial"/>
                <w:spacing w:val="-3"/>
                <w:sz w:val="18"/>
                <w:szCs w:val="18"/>
              </w:rPr>
              <w:t> / Item 1</w:t>
            </w:r>
          </w:p>
        </w:tc>
        <w:tc>
          <w:tcPr>
            <w:tcW w:w="2748" w:type="dxa"/>
          </w:tcPr>
          <w:p w14:paraId="367297AE"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z w:val="18"/>
                <w:szCs w:val="18"/>
              </w:rPr>
              <w:t>Страхователь</w:t>
            </w:r>
            <w:r w:rsidRPr="004E083B">
              <w:rPr>
                <w:rFonts w:ascii="Arial" w:hAnsi="Arial" w:cs="Arial"/>
                <w:spacing w:val="-3"/>
                <w:sz w:val="18"/>
                <w:szCs w:val="18"/>
              </w:rPr>
              <w:t> /</w:t>
            </w:r>
            <w:r w:rsidRPr="004E083B">
              <w:rPr>
                <w:rFonts w:ascii="Arial" w:hAnsi="Arial" w:cs="Arial"/>
                <w:sz w:val="18"/>
                <w:szCs w:val="18"/>
              </w:rPr>
              <w:t xml:space="preserve"> Policyholder</w:t>
            </w:r>
          </w:p>
        </w:tc>
        <w:tc>
          <w:tcPr>
            <w:tcW w:w="5528" w:type="dxa"/>
            <w:gridSpan w:val="3"/>
          </w:tcPr>
          <w:p w14:paraId="6531C9EC" w14:textId="77777777" w:rsidR="004E083B" w:rsidRPr="004E083B" w:rsidRDefault="004E083B" w:rsidP="004E083B">
            <w:pPr>
              <w:autoSpaceDE w:val="0"/>
              <w:autoSpaceDN w:val="0"/>
              <w:adjustRightInd w:val="0"/>
              <w:snapToGrid w:val="0"/>
              <w:spacing w:after="120"/>
              <w:jc w:val="both"/>
              <w:rPr>
                <w:rFonts w:ascii="Arial" w:hAnsi="Arial" w:cs="Arial"/>
                <w:sz w:val="18"/>
                <w:szCs w:val="18"/>
              </w:rPr>
            </w:pPr>
            <w:r w:rsidRPr="004E083B">
              <w:rPr>
                <w:rFonts w:ascii="Arial" w:hAnsi="Arial" w:cs="Arial"/>
                <w:b/>
                <w:bCs/>
                <w:sz w:val="18"/>
                <w:szCs w:val="18"/>
              </w:rPr>
              <w:t xml:space="preserve">Публичное акционерное общество </w:t>
            </w:r>
            <w:r w:rsidR="00E320B2">
              <w:rPr>
                <w:rFonts w:ascii="Arial" w:hAnsi="Arial" w:cs="Arial"/>
                <w:b/>
                <w:bCs/>
                <w:sz w:val="18"/>
                <w:szCs w:val="18"/>
              </w:rPr>
              <w:t>«</w:t>
            </w:r>
            <w:r w:rsidRPr="004E083B">
              <w:rPr>
                <w:rFonts w:ascii="Arial" w:hAnsi="Arial" w:cs="Arial"/>
                <w:b/>
                <w:bCs/>
                <w:sz w:val="18"/>
                <w:szCs w:val="18"/>
              </w:rPr>
              <w:t xml:space="preserve">Центр по перевозке грузов в контейнерах </w:t>
            </w:r>
            <w:r w:rsidR="00E320B2">
              <w:rPr>
                <w:rFonts w:ascii="Arial" w:hAnsi="Arial" w:cs="Arial"/>
                <w:b/>
                <w:bCs/>
                <w:sz w:val="18"/>
                <w:szCs w:val="18"/>
              </w:rPr>
              <w:t>«</w:t>
            </w:r>
            <w:r w:rsidRPr="004E083B">
              <w:rPr>
                <w:rFonts w:ascii="Arial" w:hAnsi="Arial" w:cs="Arial"/>
                <w:b/>
                <w:bCs/>
                <w:sz w:val="18"/>
                <w:szCs w:val="18"/>
              </w:rPr>
              <w:t>ТрансКонтейнер</w:t>
            </w:r>
            <w:r w:rsidR="00E320B2">
              <w:rPr>
                <w:rFonts w:ascii="Arial" w:hAnsi="Arial" w:cs="Arial"/>
                <w:b/>
                <w:bCs/>
                <w:sz w:val="18"/>
                <w:szCs w:val="18"/>
              </w:rPr>
              <w:t>»</w:t>
            </w:r>
            <w:r w:rsidRPr="004E083B">
              <w:rPr>
                <w:rFonts w:ascii="Arial" w:hAnsi="Arial" w:cs="Arial"/>
                <w:bCs/>
                <w:sz w:val="18"/>
                <w:szCs w:val="18"/>
              </w:rPr>
              <w:t> / Public Joint Stock Company</w:t>
            </w:r>
            <w:r w:rsidRPr="004E083B">
              <w:rPr>
                <w:rFonts w:ascii="Arial" w:hAnsi="Arial"/>
                <w:color w:val="666666"/>
                <w:sz w:val="17"/>
                <w:shd w:val="clear" w:color="auto" w:fill="FFFFFF"/>
              </w:rPr>
              <w:t xml:space="preserve"> </w:t>
            </w:r>
            <w:r w:rsidR="00E320B2">
              <w:rPr>
                <w:rFonts w:ascii="Arial" w:hAnsi="Arial" w:cs="Arial"/>
                <w:bCs/>
                <w:sz w:val="18"/>
                <w:szCs w:val="18"/>
              </w:rPr>
              <w:t>«</w:t>
            </w:r>
            <w:r w:rsidRPr="004E083B">
              <w:rPr>
                <w:rFonts w:ascii="Arial" w:hAnsi="Arial" w:cs="Arial"/>
                <w:bCs/>
                <w:sz w:val="18"/>
                <w:szCs w:val="18"/>
              </w:rPr>
              <w:t xml:space="preserve">Center for cargo container traffic </w:t>
            </w:r>
            <w:r w:rsidR="00E320B2">
              <w:rPr>
                <w:rFonts w:ascii="Arial" w:hAnsi="Arial" w:cs="Arial"/>
                <w:bCs/>
                <w:sz w:val="18"/>
                <w:szCs w:val="18"/>
              </w:rPr>
              <w:t>«</w:t>
            </w:r>
            <w:r w:rsidRPr="004E083B">
              <w:rPr>
                <w:rFonts w:ascii="Arial" w:hAnsi="Arial" w:cs="Arial"/>
                <w:bCs/>
                <w:sz w:val="18"/>
                <w:szCs w:val="18"/>
              </w:rPr>
              <w:t>TransContainer</w:t>
            </w:r>
            <w:r w:rsidR="00E320B2">
              <w:rPr>
                <w:rFonts w:ascii="Arial" w:hAnsi="Arial" w:cs="Arial"/>
                <w:bCs/>
                <w:sz w:val="18"/>
                <w:szCs w:val="18"/>
              </w:rPr>
              <w:t>»</w:t>
            </w:r>
          </w:p>
        </w:tc>
      </w:tr>
      <w:tr w:rsidR="004E083B" w:rsidRPr="004E083B" w14:paraId="732E3DB3" w14:textId="77777777" w:rsidTr="001504B4">
        <w:trPr>
          <w:trHeight w:val="20"/>
        </w:trPr>
        <w:tc>
          <w:tcPr>
            <w:tcW w:w="1260" w:type="dxa"/>
            <w:vMerge/>
          </w:tcPr>
          <w:p w14:paraId="522F8F59" w14:textId="77777777" w:rsidR="004E083B" w:rsidRPr="004E083B" w:rsidRDefault="004E083B" w:rsidP="004E083B">
            <w:pPr>
              <w:spacing w:after="120"/>
              <w:jc w:val="both"/>
              <w:rPr>
                <w:rFonts w:ascii="Arial" w:hAnsi="Arial" w:cs="Arial"/>
                <w:spacing w:val="-3"/>
                <w:sz w:val="18"/>
                <w:szCs w:val="18"/>
              </w:rPr>
            </w:pPr>
          </w:p>
        </w:tc>
        <w:tc>
          <w:tcPr>
            <w:tcW w:w="2748" w:type="dxa"/>
          </w:tcPr>
          <w:p w14:paraId="059B20ED"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pacing w:val="-3"/>
                <w:sz w:val="18"/>
                <w:szCs w:val="18"/>
              </w:rPr>
              <w:t>Адрес </w:t>
            </w:r>
            <w:r w:rsidRPr="004E083B">
              <w:rPr>
                <w:rFonts w:ascii="Arial" w:hAnsi="Arial" w:cs="Arial"/>
                <w:spacing w:val="-3"/>
                <w:sz w:val="18"/>
                <w:szCs w:val="18"/>
              </w:rPr>
              <w:t>/ Address</w:t>
            </w:r>
          </w:p>
        </w:tc>
        <w:tc>
          <w:tcPr>
            <w:tcW w:w="5528" w:type="dxa"/>
            <w:gridSpan w:val="3"/>
          </w:tcPr>
          <w:p w14:paraId="2B4AE48A" w14:textId="77777777" w:rsidR="004E083B" w:rsidRPr="004E083B" w:rsidRDefault="004E083B" w:rsidP="004E083B">
            <w:pPr>
              <w:autoSpaceDE w:val="0"/>
              <w:autoSpaceDN w:val="0"/>
              <w:adjustRightInd w:val="0"/>
              <w:snapToGrid w:val="0"/>
              <w:spacing w:after="120"/>
              <w:jc w:val="both"/>
              <w:rPr>
                <w:rFonts w:ascii="Arial" w:hAnsi="Arial" w:cs="Arial"/>
                <w:sz w:val="18"/>
                <w:szCs w:val="18"/>
              </w:rPr>
            </w:pPr>
            <w:r w:rsidRPr="004E083B">
              <w:rPr>
                <w:rFonts w:ascii="Arial" w:hAnsi="Arial" w:cs="Arial"/>
                <w:b/>
                <w:sz w:val="18"/>
                <w:szCs w:val="18"/>
              </w:rPr>
              <w:t xml:space="preserve">125047, г. Москва, Оружейный пер., 19. / </w:t>
            </w:r>
            <w:r w:rsidRPr="004E083B">
              <w:rPr>
                <w:rFonts w:ascii="Arial" w:hAnsi="Arial" w:cs="Arial"/>
                <w:sz w:val="18"/>
                <w:szCs w:val="18"/>
              </w:rPr>
              <w:t>125047, Moscow, Oruzheynyy pereulok, 19.</w:t>
            </w:r>
          </w:p>
        </w:tc>
      </w:tr>
      <w:tr w:rsidR="004E083B" w:rsidRPr="004E083B" w14:paraId="0A8786D8" w14:textId="77777777" w:rsidTr="001504B4">
        <w:trPr>
          <w:trHeight w:val="20"/>
        </w:trPr>
        <w:tc>
          <w:tcPr>
            <w:tcW w:w="1260" w:type="dxa"/>
            <w:vMerge w:val="restart"/>
          </w:tcPr>
          <w:p w14:paraId="5001E560" w14:textId="77777777" w:rsidR="004E083B" w:rsidRPr="004E083B" w:rsidRDefault="004E083B" w:rsidP="004E083B">
            <w:pPr>
              <w:spacing w:after="120"/>
              <w:ind w:left="72"/>
              <w:jc w:val="both"/>
              <w:rPr>
                <w:rFonts w:ascii="Arial" w:hAnsi="Arial" w:cs="Arial"/>
                <w:spacing w:val="-3"/>
                <w:sz w:val="18"/>
                <w:szCs w:val="18"/>
              </w:rPr>
            </w:pPr>
            <w:r w:rsidRPr="004E083B">
              <w:rPr>
                <w:rFonts w:ascii="Arial" w:hAnsi="Arial" w:cs="Arial"/>
                <w:b/>
                <w:spacing w:val="-3"/>
                <w:sz w:val="18"/>
                <w:szCs w:val="18"/>
              </w:rPr>
              <w:t>Пункт 2 </w:t>
            </w:r>
            <w:r w:rsidRPr="004E083B">
              <w:rPr>
                <w:rFonts w:ascii="Arial" w:hAnsi="Arial" w:cs="Arial"/>
                <w:spacing w:val="-3"/>
                <w:sz w:val="18"/>
                <w:szCs w:val="18"/>
              </w:rPr>
              <w:t>/ Item 2</w:t>
            </w:r>
          </w:p>
        </w:tc>
        <w:tc>
          <w:tcPr>
            <w:tcW w:w="2748" w:type="dxa"/>
          </w:tcPr>
          <w:p w14:paraId="73C97CB2"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z w:val="18"/>
                <w:szCs w:val="18"/>
              </w:rPr>
              <w:t>Страховщик</w:t>
            </w:r>
            <w:r w:rsidRPr="004E083B">
              <w:rPr>
                <w:rFonts w:ascii="Arial" w:hAnsi="Arial" w:cs="Arial"/>
                <w:spacing w:val="-3"/>
                <w:sz w:val="18"/>
                <w:szCs w:val="18"/>
              </w:rPr>
              <w:t xml:space="preserve"> / </w:t>
            </w:r>
            <w:r w:rsidRPr="004E083B">
              <w:rPr>
                <w:rFonts w:ascii="Arial" w:hAnsi="Arial" w:cs="Arial"/>
                <w:sz w:val="18"/>
                <w:szCs w:val="18"/>
              </w:rPr>
              <w:t>Insurer</w:t>
            </w:r>
          </w:p>
        </w:tc>
        <w:tc>
          <w:tcPr>
            <w:tcW w:w="5528" w:type="dxa"/>
            <w:gridSpan w:val="3"/>
          </w:tcPr>
          <w:p w14:paraId="13C1BD4A" w14:textId="77777777" w:rsidR="004E083B" w:rsidRPr="004E083B" w:rsidRDefault="004E083B" w:rsidP="004E083B">
            <w:pPr>
              <w:keepNext/>
              <w:keepLines/>
              <w:outlineLvl w:val="4"/>
              <w:rPr>
                <w:rFonts w:ascii="Arial" w:eastAsiaTheme="majorEastAsia" w:hAnsi="Arial" w:cstheme="majorBidi"/>
                <w:b/>
                <w:w w:val="0"/>
                <w:sz w:val="18"/>
              </w:rPr>
            </w:pPr>
            <w:r w:rsidRPr="004E083B">
              <w:rPr>
                <w:rFonts w:ascii="Arial" w:eastAsiaTheme="majorEastAsia" w:hAnsi="Arial" w:cs="Arial"/>
                <w:b/>
                <w:bCs/>
                <w:sz w:val="18"/>
                <w:szCs w:val="18"/>
              </w:rPr>
              <w:t xml:space="preserve">_________________________ / </w:t>
            </w:r>
            <w:r w:rsidRPr="004E083B">
              <w:rPr>
                <w:rFonts w:ascii="Arial" w:eastAsiaTheme="majorEastAsia" w:hAnsi="Arial" w:cs="Arial"/>
                <w:sz w:val="18"/>
                <w:szCs w:val="18"/>
              </w:rPr>
              <w:t>________________________</w:t>
            </w:r>
            <w:r w:rsidRPr="004E083B">
              <w:rPr>
                <w:rFonts w:ascii="Arial" w:eastAsiaTheme="majorEastAsia" w:hAnsi="Arial" w:cs="Arial"/>
                <w:color w:val="FF0000"/>
                <w:sz w:val="18"/>
                <w:szCs w:val="18"/>
              </w:rPr>
              <w:t xml:space="preserve"> </w:t>
            </w:r>
          </w:p>
        </w:tc>
      </w:tr>
      <w:tr w:rsidR="004E083B" w:rsidRPr="004E083B" w14:paraId="61DD44D9" w14:textId="77777777" w:rsidTr="001504B4">
        <w:trPr>
          <w:trHeight w:val="20"/>
        </w:trPr>
        <w:tc>
          <w:tcPr>
            <w:tcW w:w="1260" w:type="dxa"/>
            <w:vMerge/>
          </w:tcPr>
          <w:p w14:paraId="0C4CC079" w14:textId="77777777" w:rsidR="004E083B" w:rsidRPr="004E083B" w:rsidRDefault="004E083B" w:rsidP="004E083B">
            <w:pPr>
              <w:spacing w:after="120"/>
              <w:ind w:left="72"/>
              <w:jc w:val="both"/>
              <w:rPr>
                <w:rFonts w:ascii="Arial" w:hAnsi="Arial" w:cs="Arial"/>
                <w:b/>
                <w:spacing w:val="-3"/>
                <w:sz w:val="18"/>
                <w:szCs w:val="18"/>
              </w:rPr>
            </w:pPr>
          </w:p>
        </w:tc>
        <w:tc>
          <w:tcPr>
            <w:tcW w:w="2748" w:type="dxa"/>
          </w:tcPr>
          <w:p w14:paraId="778097AD" w14:textId="77777777" w:rsidR="004E083B" w:rsidRPr="004E083B" w:rsidRDefault="004E083B" w:rsidP="004E083B">
            <w:pPr>
              <w:spacing w:after="120"/>
              <w:jc w:val="both"/>
              <w:rPr>
                <w:rFonts w:ascii="Arial" w:hAnsi="Arial" w:cs="Arial"/>
                <w:b/>
                <w:sz w:val="18"/>
                <w:szCs w:val="18"/>
              </w:rPr>
            </w:pPr>
            <w:r w:rsidRPr="004E083B">
              <w:rPr>
                <w:rFonts w:ascii="Arial" w:hAnsi="Arial" w:cs="Arial"/>
                <w:b/>
                <w:spacing w:val="-3"/>
                <w:sz w:val="18"/>
                <w:szCs w:val="18"/>
              </w:rPr>
              <w:t>Адрес </w:t>
            </w:r>
            <w:r w:rsidRPr="004E083B">
              <w:rPr>
                <w:rFonts w:ascii="Arial" w:hAnsi="Arial" w:cs="Arial"/>
                <w:spacing w:val="-3"/>
                <w:sz w:val="18"/>
                <w:szCs w:val="18"/>
              </w:rPr>
              <w:t>/ Address</w:t>
            </w:r>
          </w:p>
        </w:tc>
        <w:tc>
          <w:tcPr>
            <w:tcW w:w="5528" w:type="dxa"/>
            <w:gridSpan w:val="3"/>
          </w:tcPr>
          <w:p w14:paraId="1B47D11E" w14:textId="77777777" w:rsidR="004E083B" w:rsidRPr="004E083B" w:rsidRDefault="004E083B" w:rsidP="004E083B">
            <w:pPr>
              <w:spacing w:after="120"/>
              <w:rPr>
                <w:rFonts w:ascii="Arial" w:hAnsi="Arial" w:cs="Arial"/>
                <w:sz w:val="18"/>
                <w:szCs w:val="18"/>
                <w:lang w:val="en-US"/>
              </w:rPr>
            </w:pPr>
            <w:r w:rsidRPr="004E083B">
              <w:rPr>
                <w:rFonts w:ascii="Arial" w:hAnsi="Arial" w:cs="Arial"/>
                <w:b/>
                <w:bCs/>
                <w:sz w:val="18"/>
                <w:szCs w:val="18"/>
              </w:rPr>
              <w:t xml:space="preserve">_________________________ / </w:t>
            </w:r>
            <w:r w:rsidRPr="004E083B">
              <w:rPr>
                <w:rFonts w:ascii="Arial" w:hAnsi="Arial" w:cs="Arial"/>
                <w:sz w:val="18"/>
                <w:szCs w:val="18"/>
              </w:rPr>
              <w:t>________________________</w:t>
            </w:r>
          </w:p>
          <w:p w14:paraId="2D2E3CBF" w14:textId="77777777" w:rsidR="004E083B" w:rsidRPr="004E083B" w:rsidRDefault="004E083B" w:rsidP="004E083B">
            <w:pPr>
              <w:keepNext/>
              <w:keepLines/>
              <w:outlineLvl w:val="4"/>
              <w:rPr>
                <w:rFonts w:asciiTheme="majorHAnsi" w:eastAsiaTheme="majorEastAsia" w:hAnsiTheme="majorHAnsi" w:cstheme="majorBidi"/>
                <w:color w:val="243F60" w:themeColor="accent1" w:themeShade="7F"/>
                <w:lang w:val="en-US"/>
              </w:rPr>
            </w:pPr>
          </w:p>
        </w:tc>
      </w:tr>
      <w:tr w:rsidR="004E083B" w:rsidRPr="004E083B" w14:paraId="55319147" w14:textId="77777777" w:rsidTr="001504B4">
        <w:trPr>
          <w:trHeight w:val="20"/>
        </w:trPr>
        <w:tc>
          <w:tcPr>
            <w:tcW w:w="1260" w:type="dxa"/>
          </w:tcPr>
          <w:p w14:paraId="00A73465" w14:textId="77777777" w:rsidR="004E083B" w:rsidRPr="004E083B" w:rsidRDefault="004E083B" w:rsidP="004E083B">
            <w:pPr>
              <w:spacing w:after="120"/>
              <w:ind w:left="72"/>
              <w:jc w:val="both"/>
              <w:rPr>
                <w:rFonts w:ascii="Arial" w:hAnsi="Arial"/>
                <w:spacing w:val="-3"/>
                <w:sz w:val="18"/>
                <w:lang w:val="en-US"/>
              </w:rPr>
            </w:pPr>
            <w:r w:rsidRPr="004E083B">
              <w:rPr>
                <w:rFonts w:ascii="Arial" w:hAnsi="Arial" w:cs="Arial"/>
                <w:b/>
                <w:spacing w:val="-3"/>
                <w:sz w:val="18"/>
                <w:szCs w:val="18"/>
              </w:rPr>
              <w:t>Пункт</w:t>
            </w:r>
            <w:r w:rsidRPr="004E083B">
              <w:rPr>
                <w:rFonts w:ascii="Arial" w:hAnsi="Arial"/>
                <w:b/>
                <w:spacing w:val="-3"/>
                <w:sz w:val="18"/>
                <w:lang w:val="en-US"/>
              </w:rPr>
              <w:t> 3 </w:t>
            </w:r>
            <w:r w:rsidRPr="004E083B">
              <w:rPr>
                <w:rFonts w:ascii="Arial" w:hAnsi="Arial"/>
                <w:spacing w:val="-3"/>
                <w:sz w:val="18"/>
                <w:lang w:val="en-US"/>
              </w:rPr>
              <w:t>/ Item 3</w:t>
            </w:r>
          </w:p>
        </w:tc>
        <w:tc>
          <w:tcPr>
            <w:tcW w:w="2748" w:type="dxa"/>
          </w:tcPr>
          <w:p w14:paraId="2991A7F6" w14:textId="77777777" w:rsidR="004E083B" w:rsidRPr="004E083B" w:rsidRDefault="004E083B" w:rsidP="004E083B">
            <w:pPr>
              <w:autoSpaceDE w:val="0"/>
              <w:autoSpaceDN w:val="0"/>
              <w:adjustRightInd w:val="0"/>
              <w:spacing w:after="120"/>
              <w:jc w:val="both"/>
              <w:rPr>
                <w:rFonts w:ascii="Arial" w:hAnsi="Arial"/>
                <w:b/>
                <w:sz w:val="18"/>
                <w:lang w:val="en-US"/>
              </w:rPr>
            </w:pPr>
            <w:r w:rsidRPr="004E083B">
              <w:rPr>
                <w:rFonts w:ascii="Arial" w:hAnsi="Arial" w:cs="Arial"/>
                <w:b/>
                <w:sz w:val="18"/>
                <w:szCs w:val="18"/>
              </w:rPr>
              <w:t>Период</w:t>
            </w:r>
            <w:r w:rsidRPr="004E083B">
              <w:rPr>
                <w:rFonts w:ascii="Arial" w:hAnsi="Arial"/>
                <w:b/>
                <w:sz w:val="18"/>
                <w:lang w:val="en-US"/>
              </w:rPr>
              <w:t xml:space="preserve"> </w:t>
            </w:r>
            <w:r w:rsidRPr="004E083B">
              <w:rPr>
                <w:rFonts w:ascii="Arial" w:hAnsi="Arial" w:cs="Arial"/>
                <w:b/>
                <w:sz w:val="18"/>
                <w:szCs w:val="18"/>
              </w:rPr>
              <w:t>страхования</w:t>
            </w:r>
            <w:r w:rsidRPr="004E083B">
              <w:rPr>
                <w:rFonts w:ascii="Arial" w:hAnsi="Arial"/>
                <w:b/>
                <w:sz w:val="18"/>
                <w:lang w:val="en-US"/>
              </w:rPr>
              <w:t> </w:t>
            </w:r>
            <w:r w:rsidRPr="004E083B">
              <w:rPr>
                <w:rFonts w:ascii="Arial" w:hAnsi="Arial"/>
                <w:spacing w:val="-3"/>
                <w:sz w:val="18"/>
                <w:lang w:val="en-US"/>
              </w:rPr>
              <w:t>/</w:t>
            </w:r>
            <w:r w:rsidRPr="004E083B">
              <w:rPr>
                <w:rFonts w:ascii="Arial" w:hAnsi="Arial"/>
                <w:sz w:val="18"/>
                <w:lang w:val="en-US"/>
              </w:rPr>
              <w:t xml:space="preserve"> </w:t>
            </w:r>
            <w:r w:rsidRPr="004E083B">
              <w:rPr>
                <w:rFonts w:ascii="Arial" w:hAnsi="Arial"/>
                <w:spacing w:val="-3"/>
                <w:sz w:val="18"/>
                <w:lang w:val="en-US"/>
              </w:rPr>
              <w:t>Policy Period</w:t>
            </w:r>
          </w:p>
        </w:tc>
        <w:tc>
          <w:tcPr>
            <w:tcW w:w="3199" w:type="dxa"/>
            <w:gridSpan w:val="2"/>
          </w:tcPr>
          <w:p w14:paraId="53E554B8" w14:textId="77777777" w:rsidR="004E083B" w:rsidRPr="004E083B" w:rsidRDefault="004E083B" w:rsidP="004E083B">
            <w:pPr>
              <w:spacing w:after="120"/>
              <w:jc w:val="both"/>
              <w:rPr>
                <w:rFonts w:ascii="Arial" w:hAnsi="Arial" w:cs="Arial"/>
                <w:b/>
                <w:sz w:val="18"/>
                <w:szCs w:val="18"/>
              </w:rPr>
            </w:pPr>
            <w:r w:rsidRPr="004E083B">
              <w:rPr>
                <w:rFonts w:ascii="Arial" w:hAnsi="Arial" w:cs="Arial"/>
                <w:b/>
                <w:sz w:val="18"/>
                <w:szCs w:val="18"/>
              </w:rPr>
              <w:t>Дата начала течения Периода страхования</w:t>
            </w:r>
            <w:r w:rsidRPr="004E083B">
              <w:rPr>
                <w:rFonts w:ascii="Arial" w:hAnsi="Arial"/>
                <w:sz w:val="18"/>
                <w:lang w:val="en-US"/>
              </w:rPr>
              <w:t> </w:t>
            </w:r>
            <w:r w:rsidRPr="004E083B">
              <w:rPr>
                <w:rFonts w:ascii="Arial" w:hAnsi="Arial" w:cs="Arial"/>
                <w:sz w:val="18"/>
                <w:szCs w:val="18"/>
              </w:rPr>
              <w:t xml:space="preserve">/ </w:t>
            </w:r>
            <w:r w:rsidRPr="004E083B">
              <w:rPr>
                <w:rFonts w:ascii="Arial" w:hAnsi="Arial"/>
                <w:sz w:val="18"/>
                <w:lang w:val="en-US"/>
              </w:rPr>
              <w:t>Inception</w:t>
            </w:r>
            <w:r w:rsidRPr="004E083B">
              <w:rPr>
                <w:rFonts w:ascii="Arial" w:hAnsi="Arial" w:cs="Arial"/>
                <w:sz w:val="18"/>
                <w:szCs w:val="18"/>
              </w:rPr>
              <w:t xml:space="preserve"> </w:t>
            </w:r>
            <w:r w:rsidRPr="004E083B">
              <w:rPr>
                <w:rFonts w:ascii="Arial" w:hAnsi="Arial"/>
                <w:sz w:val="18"/>
                <w:lang w:val="en-US"/>
              </w:rPr>
              <w:t>date</w:t>
            </w:r>
          </w:p>
        </w:tc>
        <w:tc>
          <w:tcPr>
            <w:tcW w:w="2329" w:type="dxa"/>
            <w:vAlign w:val="center"/>
          </w:tcPr>
          <w:p w14:paraId="1FEFFFB5" w14:textId="77777777" w:rsidR="004E083B" w:rsidRPr="004E083B" w:rsidRDefault="004E083B" w:rsidP="00BE4BF4">
            <w:pPr>
              <w:spacing w:after="120"/>
              <w:rPr>
                <w:rFonts w:ascii="Arial" w:hAnsi="Arial"/>
                <w:spacing w:val="-3"/>
                <w:sz w:val="18"/>
              </w:rPr>
            </w:pPr>
            <w:r w:rsidRPr="004E083B">
              <w:rPr>
                <w:rFonts w:ascii="Arial" w:hAnsi="Arial"/>
                <w:b/>
                <w:sz w:val="18"/>
                <w:lang w:val="en-US"/>
              </w:rPr>
              <w:t xml:space="preserve">07 </w:t>
            </w:r>
            <w:r w:rsidR="00BE4BF4">
              <w:rPr>
                <w:rFonts w:ascii="Arial" w:hAnsi="Arial"/>
                <w:b/>
                <w:sz w:val="18"/>
              </w:rPr>
              <w:t>июля</w:t>
            </w:r>
            <w:r w:rsidRPr="004E083B">
              <w:rPr>
                <w:rFonts w:ascii="Arial" w:hAnsi="Arial"/>
                <w:b/>
                <w:sz w:val="18"/>
                <w:lang w:val="en-US"/>
              </w:rPr>
              <w:t xml:space="preserve"> 201</w:t>
            </w:r>
            <w:r w:rsidR="00BE4BF4">
              <w:rPr>
                <w:rFonts w:ascii="Arial" w:hAnsi="Arial" w:cs="Arial"/>
                <w:b/>
                <w:sz w:val="18"/>
                <w:szCs w:val="18"/>
              </w:rPr>
              <w:t>8</w:t>
            </w:r>
            <w:r w:rsidRPr="004E083B">
              <w:rPr>
                <w:rFonts w:ascii="Arial" w:hAnsi="Arial"/>
                <w:b/>
                <w:sz w:val="18"/>
                <w:lang w:val="en-US"/>
              </w:rPr>
              <w:t> </w:t>
            </w:r>
            <w:r w:rsidRPr="004E083B">
              <w:rPr>
                <w:rFonts w:ascii="Arial" w:hAnsi="Arial" w:cs="Arial"/>
                <w:b/>
                <w:sz w:val="18"/>
                <w:szCs w:val="18"/>
              </w:rPr>
              <w:t>г. (00:00)</w:t>
            </w:r>
            <w:r w:rsidRPr="004E083B">
              <w:rPr>
                <w:rFonts w:ascii="Arial" w:hAnsi="Arial" w:cs="Arial"/>
                <w:spacing w:val="-3"/>
                <w:sz w:val="18"/>
                <w:szCs w:val="18"/>
              </w:rPr>
              <w:t xml:space="preserve">/ </w:t>
            </w:r>
            <w:r w:rsidR="00BE4BF4">
              <w:rPr>
                <w:rFonts w:ascii="Arial" w:hAnsi="Arial" w:cs="Arial"/>
                <w:spacing w:val="-3"/>
                <w:sz w:val="18"/>
                <w:szCs w:val="18"/>
                <w:lang w:val="en-US"/>
              </w:rPr>
              <w:t>July</w:t>
            </w:r>
            <w:r w:rsidRPr="004E083B">
              <w:rPr>
                <w:rFonts w:ascii="Arial" w:hAnsi="Arial"/>
                <w:sz w:val="18"/>
              </w:rPr>
              <w:t xml:space="preserve"> 07, 201</w:t>
            </w:r>
            <w:r w:rsidR="00BE4BF4">
              <w:rPr>
                <w:rFonts w:ascii="Arial" w:hAnsi="Arial"/>
                <w:sz w:val="18"/>
                <w:lang w:val="en-US"/>
              </w:rPr>
              <w:t>8</w:t>
            </w:r>
            <w:r w:rsidRPr="004E083B">
              <w:rPr>
                <w:rFonts w:ascii="Arial" w:hAnsi="Arial"/>
                <w:sz w:val="18"/>
              </w:rPr>
              <w:t xml:space="preserve"> (</w:t>
            </w:r>
            <w:r w:rsidRPr="004E083B">
              <w:rPr>
                <w:rFonts w:ascii="Arial" w:hAnsi="Arial" w:cs="Arial"/>
                <w:sz w:val="18"/>
                <w:szCs w:val="18"/>
              </w:rPr>
              <w:t>00:00</w:t>
            </w:r>
            <w:r w:rsidRPr="004E083B">
              <w:rPr>
                <w:rFonts w:ascii="Arial" w:hAnsi="Arial"/>
                <w:sz w:val="18"/>
              </w:rPr>
              <w:t>)</w:t>
            </w:r>
          </w:p>
        </w:tc>
      </w:tr>
      <w:tr w:rsidR="004E083B" w:rsidRPr="004E083B" w14:paraId="7E4816DA" w14:textId="77777777" w:rsidTr="001504B4">
        <w:trPr>
          <w:trHeight w:val="20"/>
        </w:trPr>
        <w:tc>
          <w:tcPr>
            <w:tcW w:w="1260" w:type="dxa"/>
            <w:vMerge w:val="restart"/>
          </w:tcPr>
          <w:p w14:paraId="699F386B" w14:textId="77777777" w:rsidR="004E083B" w:rsidRPr="004E083B" w:rsidRDefault="004E083B" w:rsidP="004E083B">
            <w:pPr>
              <w:spacing w:after="120"/>
              <w:jc w:val="both"/>
              <w:rPr>
                <w:rFonts w:ascii="Arial" w:hAnsi="Arial" w:cs="Arial"/>
                <w:b/>
                <w:spacing w:val="-3"/>
                <w:sz w:val="18"/>
                <w:szCs w:val="18"/>
              </w:rPr>
            </w:pPr>
          </w:p>
        </w:tc>
        <w:tc>
          <w:tcPr>
            <w:tcW w:w="2748" w:type="dxa"/>
            <w:vMerge w:val="restart"/>
          </w:tcPr>
          <w:p w14:paraId="1C4442BB" w14:textId="77777777" w:rsidR="004E083B" w:rsidRPr="004E083B" w:rsidRDefault="004E083B" w:rsidP="004E083B">
            <w:pPr>
              <w:autoSpaceDE w:val="0"/>
              <w:autoSpaceDN w:val="0"/>
              <w:adjustRightInd w:val="0"/>
              <w:spacing w:after="120"/>
              <w:jc w:val="both"/>
              <w:rPr>
                <w:rFonts w:ascii="Arial" w:hAnsi="Arial" w:cs="Arial"/>
                <w:b/>
                <w:sz w:val="18"/>
                <w:szCs w:val="18"/>
              </w:rPr>
            </w:pPr>
          </w:p>
        </w:tc>
        <w:tc>
          <w:tcPr>
            <w:tcW w:w="3199" w:type="dxa"/>
            <w:gridSpan w:val="2"/>
          </w:tcPr>
          <w:p w14:paraId="01C0BBF5" w14:textId="77777777" w:rsidR="004E083B" w:rsidRPr="004E083B" w:rsidRDefault="004E083B" w:rsidP="004E083B">
            <w:pPr>
              <w:spacing w:after="120"/>
              <w:jc w:val="both"/>
              <w:rPr>
                <w:rFonts w:ascii="Arial" w:hAnsi="Arial" w:cs="Arial"/>
                <w:sz w:val="18"/>
                <w:szCs w:val="18"/>
              </w:rPr>
            </w:pPr>
            <w:r w:rsidRPr="004E083B">
              <w:rPr>
                <w:rFonts w:ascii="Arial" w:hAnsi="Arial" w:cs="Arial"/>
                <w:b/>
                <w:sz w:val="18"/>
                <w:szCs w:val="18"/>
              </w:rPr>
              <w:t>Дата окончания</w:t>
            </w:r>
            <w:r w:rsidRPr="004E083B">
              <w:rPr>
                <w:rFonts w:ascii="Arial" w:hAnsi="Arial" w:cs="Arial"/>
                <w:sz w:val="18"/>
                <w:szCs w:val="18"/>
              </w:rPr>
              <w:t xml:space="preserve"> </w:t>
            </w:r>
            <w:r w:rsidRPr="004E083B">
              <w:rPr>
                <w:rFonts w:ascii="Arial" w:hAnsi="Arial" w:cs="Arial"/>
                <w:b/>
                <w:sz w:val="18"/>
                <w:szCs w:val="18"/>
              </w:rPr>
              <w:t>Периода страхования</w:t>
            </w:r>
            <w:r w:rsidRPr="004E083B">
              <w:rPr>
                <w:rFonts w:ascii="Arial" w:hAnsi="Arial" w:cs="Arial"/>
                <w:sz w:val="18"/>
                <w:szCs w:val="18"/>
              </w:rPr>
              <w:t> / Expiration date</w:t>
            </w:r>
          </w:p>
        </w:tc>
        <w:tc>
          <w:tcPr>
            <w:tcW w:w="2329" w:type="dxa"/>
            <w:vAlign w:val="center"/>
          </w:tcPr>
          <w:p w14:paraId="59F74612" w14:textId="77777777" w:rsidR="004E083B" w:rsidRPr="004E083B" w:rsidRDefault="004E083B" w:rsidP="009E4460">
            <w:pPr>
              <w:spacing w:after="120"/>
              <w:rPr>
                <w:rFonts w:ascii="Arial" w:hAnsi="Arial"/>
                <w:spacing w:val="-3"/>
                <w:sz w:val="18"/>
              </w:rPr>
            </w:pPr>
            <w:r w:rsidRPr="004E083B">
              <w:rPr>
                <w:rFonts w:ascii="Arial" w:hAnsi="Arial" w:cs="Arial"/>
                <w:b/>
                <w:sz w:val="18"/>
                <w:szCs w:val="18"/>
              </w:rPr>
              <w:t>06 июля 201</w:t>
            </w:r>
            <w:r w:rsidR="009E4460">
              <w:rPr>
                <w:rFonts w:ascii="Arial" w:hAnsi="Arial" w:cs="Arial"/>
                <w:b/>
                <w:sz w:val="18"/>
                <w:szCs w:val="18"/>
                <w:lang w:val="en-US"/>
              </w:rPr>
              <w:t>9</w:t>
            </w:r>
            <w:r w:rsidRPr="004E083B">
              <w:rPr>
                <w:rFonts w:ascii="Arial" w:hAnsi="Arial" w:cs="Arial"/>
                <w:b/>
                <w:sz w:val="18"/>
                <w:szCs w:val="18"/>
              </w:rPr>
              <w:t>г. (23:59)</w:t>
            </w:r>
            <w:r w:rsidRPr="004E083B">
              <w:rPr>
                <w:rFonts w:ascii="Arial" w:hAnsi="Arial" w:cs="Arial"/>
                <w:spacing w:val="-3"/>
                <w:sz w:val="18"/>
                <w:szCs w:val="18"/>
              </w:rPr>
              <w:t xml:space="preserve">/ </w:t>
            </w:r>
            <w:r w:rsidRPr="004E083B">
              <w:rPr>
                <w:rFonts w:ascii="Arial" w:hAnsi="Arial" w:cs="Arial"/>
                <w:sz w:val="18"/>
                <w:szCs w:val="18"/>
                <w:lang w:val="en-US"/>
              </w:rPr>
              <w:t>July</w:t>
            </w:r>
            <w:r w:rsidRPr="004E083B">
              <w:rPr>
                <w:rFonts w:ascii="Arial" w:hAnsi="Arial"/>
                <w:sz w:val="18"/>
              </w:rPr>
              <w:t xml:space="preserve"> </w:t>
            </w:r>
            <w:r w:rsidRPr="004E083B">
              <w:rPr>
                <w:rFonts w:ascii="Arial" w:hAnsi="Arial" w:cs="Arial"/>
                <w:sz w:val="18"/>
                <w:szCs w:val="18"/>
              </w:rPr>
              <w:t>06</w:t>
            </w:r>
            <w:r w:rsidRPr="004E083B">
              <w:rPr>
                <w:rFonts w:ascii="Arial" w:hAnsi="Arial"/>
                <w:sz w:val="18"/>
              </w:rPr>
              <w:t>, 201</w:t>
            </w:r>
            <w:r w:rsidR="009E4460">
              <w:rPr>
                <w:rFonts w:ascii="Arial" w:hAnsi="Arial"/>
                <w:sz w:val="18"/>
                <w:lang w:val="en-US"/>
              </w:rPr>
              <w:t>9</w:t>
            </w:r>
            <w:r w:rsidRPr="004E083B">
              <w:rPr>
                <w:rFonts w:ascii="Arial" w:hAnsi="Arial"/>
                <w:sz w:val="18"/>
              </w:rPr>
              <w:t xml:space="preserve"> (</w:t>
            </w:r>
            <w:r w:rsidRPr="004E083B">
              <w:rPr>
                <w:rFonts w:ascii="Arial" w:hAnsi="Arial" w:cs="Arial"/>
                <w:sz w:val="18"/>
                <w:szCs w:val="18"/>
              </w:rPr>
              <w:t>23:59</w:t>
            </w:r>
            <w:r w:rsidRPr="004E083B">
              <w:rPr>
                <w:rFonts w:ascii="Arial" w:hAnsi="Arial"/>
                <w:sz w:val="18"/>
              </w:rPr>
              <w:t>)</w:t>
            </w:r>
          </w:p>
        </w:tc>
      </w:tr>
      <w:tr w:rsidR="004E083B" w:rsidRPr="001B1949" w14:paraId="7CFF073E" w14:textId="77777777" w:rsidTr="001504B4">
        <w:trPr>
          <w:trHeight w:val="20"/>
        </w:trPr>
        <w:tc>
          <w:tcPr>
            <w:tcW w:w="1260" w:type="dxa"/>
            <w:vMerge/>
          </w:tcPr>
          <w:p w14:paraId="2EA192C5" w14:textId="77777777" w:rsidR="004E083B" w:rsidRPr="004E083B" w:rsidRDefault="004E083B" w:rsidP="004E083B">
            <w:pPr>
              <w:spacing w:after="120"/>
              <w:jc w:val="both"/>
              <w:rPr>
                <w:rFonts w:ascii="Arial" w:hAnsi="Arial" w:cs="Arial"/>
                <w:b/>
                <w:spacing w:val="-3"/>
                <w:sz w:val="18"/>
                <w:szCs w:val="18"/>
              </w:rPr>
            </w:pPr>
          </w:p>
        </w:tc>
        <w:tc>
          <w:tcPr>
            <w:tcW w:w="2748" w:type="dxa"/>
            <w:vMerge/>
          </w:tcPr>
          <w:p w14:paraId="078866DD" w14:textId="77777777" w:rsidR="004E083B" w:rsidRPr="004E083B" w:rsidRDefault="004E083B" w:rsidP="004E083B">
            <w:pPr>
              <w:autoSpaceDE w:val="0"/>
              <w:autoSpaceDN w:val="0"/>
              <w:adjustRightInd w:val="0"/>
              <w:spacing w:after="120"/>
              <w:jc w:val="both"/>
              <w:rPr>
                <w:rFonts w:ascii="Arial" w:hAnsi="Arial" w:cs="Arial"/>
                <w:b/>
                <w:sz w:val="18"/>
                <w:szCs w:val="18"/>
              </w:rPr>
            </w:pPr>
          </w:p>
        </w:tc>
        <w:tc>
          <w:tcPr>
            <w:tcW w:w="5528" w:type="dxa"/>
            <w:gridSpan w:val="3"/>
          </w:tcPr>
          <w:p w14:paraId="16DED0DA" w14:textId="77777777" w:rsidR="004E083B" w:rsidRPr="004E083B" w:rsidRDefault="004E083B" w:rsidP="004E083B">
            <w:pPr>
              <w:spacing w:after="120"/>
              <w:jc w:val="both"/>
              <w:rPr>
                <w:rFonts w:ascii="Arial" w:hAnsi="Arial" w:cs="Arial"/>
                <w:spacing w:val="-3"/>
                <w:sz w:val="18"/>
                <w:szCs w:val="18"/>
                <w:lang w:val="en-US"/>
              </w:rPr>
            </w:pPr>
            <w:r w:rsidRPr="004E083B">
              <w:rPr>
                <w:rFonts w:ascii="Arial" w:hAnsi="Arial" w:cs="Arial"/>
                <w:b/>
                <w:spacing w:val="-3"/>
                <w:sz w:val="18"/>
                <w:szCs w:val="18"/>
              </w:rPr>
              <w:t>Обе</w:t>
            </w:r>
            <w:r w:rsidRPr="004E083B">
              <w:rPr>
                <w:rFonts w:ascii="Arial" w:hAnsi="Arial" w:cs="Arial"/>
                <w:b/>
                <w:spacing w:val="-3"/>
                <w:sz w:val="18"/>
                <w:szCs w:val="18"/>
                <w:lang w:val="en-US"/>
              </w:rPr>
              <w:t xml:space="preserve"> </w:t>
            </w:r>
            <w:r w:rsidRPr="004E083B">
              <w:rPr>
                <w:rFonts w:ascii="Arial" w:hAnsi="Arial" w:cs="Arial"/>
                <w:b/>
                <w:spacing w:val="-3"/>
                <w:sz w:val="18"/>
                <w:szCs w:val="18"/>
              </w:rPr>
              <w:t>даты</w:t>
            </w:r>
            <w:r w:rsidRPr="004E083B">
              <w:rPr>
                <w:rFonts w:ascii="Arial" w:hAnsi="Arial" w:cs="Arial"/>
                <w:b/>
                <w:spacing w:val="-3"/>
                <w:sz w:val="18"/>
                <w:szCs w:val="18"/>
                <w:lang w:val="en-US"/>
              </w:rPr>
              <w:t xml:space="preserve"> </w:t>
            </w:r>
            <w:r w:rsidRPr="004E083B">
              <w:rPr>
                <w:rFonts w:ascii="Arial" w:hAnsi="Arial" w:cs="Arial"/>
                <w:b/>
                <w:spacing w:val="-3"/>
                <w:sz w:val="18"/>
                <w:szCs w:val="18"/>
              </w:rPr>
              <w:t>включительно</w:t>
            </w:r>
            <w:r w:rsidRPr="004E083B">
              <w:rPr>
                <w:rFonts w:ascii="Arial" w:hAnsi="Arial" w:cs="Arial"/>
                <w:b/>
                <w:spacing w:val="-3"/>
                <w:sz w:val="18"/>
                <w:szCs w:val="18"/>
                <w:lang w:val="en-US"/>
              </w:rPr>
              <w:t xml:space="preserve"> </w:t>
            </w:r>
            <w:r w:rsidRPr="004E083B">
              <w:rPr>
                <w:rFonts w:ascii="Arial" w:hAnsi="Arial" w:cs="Arial"/>
                <w:b/>
                <w:spacing w:val="-3"/>
                <w:sz w:val="18"/>
                <w:szCs w:val="18"/>
              </w:rPr>
              <w:t>по</w:t>
            </w:r>
            <w:r w:rsidRPr="004E083B">
              <w:rPr>
                <w:rFonts w:ascii="Arial" w:hAnsi="Arial" w:cs="Arial"/>
                <w:b/>
                <w:spacing w:val="-3"/>
                <w:sz w:val="18"/>
                <w:szCs w:val="18"/>
                <w:lang w:val="en-US"/>
              </w:rPr>
              <w:t xml:space="preserve"> </w:t>
            </w:r>
            <w:r w:rsidRPr="004E083B">
              <w:rPr>
                <w:rFonts w:ascii="Arial" w:hAnsi="Arial" w:cs="Arial"/>
                <w:b/>
                <w:spacing w:val="-3"/>
                <w:sz w:val="18"/>
                <w:szCs w:val="18"/>
              </w:rPr>
              <w:t>местному</w:t>
            </w:r>
            <w:r w:rsidRPr="004E083B">
              <w:rPr>
                <w:rFonts w:ascii="Arial" w:hAnsi="Arial" w:cs="Arial"/>
                <w:b/>
                <w:spacing w:val="-3"/>
                <w:sz w:val="18"/>
                <w:szCs w:val="18"/>
                <w:lang w:val="en-US"/>
              </w:rPr>
              <w:t xml:space="preserve"> </w:t>
            </w:r>
            <w:r w:rsidRPr="004E083B">
              <w:rPr>
                <w:rFonts w:ascii="Arial" w:hAnsi="Arial" w:cs="Arial"/>
                <w:b/>
                <w:spacing w:val="-3"/>
                <w:sz w:val="18"/>
                <w:szCs w:val="18"/>
              </w:rPr>
              <w:t>времени</w:t>
            </w:r>
            <w:r w:rsidRPr="004E083B">
              <w:rPr>
                <w:rFonts w:ascii="Arial" w:hAnsi="Arial" w:cs="Arial"/>
                <w:b/>
                <w:spacing w:val="-3"/>
                <w:sz w:val="18"/>
                <w:szCs w:val="18"/>
                <w:lang w:val="en-US"/>
              </w:rPr>
              <w:t xml:space="preserve"> </w:t>
            </w:r>
            <w:r w:rsidRPr="004E083B">
              <w:rPr>
                <w:rFonts w:ascii="Arial" w:hAnsi="Arial" w:cs="Arial"/>
                <w:b/>
                <w:spacing w:val="-3"/>
                <w:sz w:val="18"/>
                <w:szCs w:val="18"/>
              </w:rPr>
              <w:t>адреса</w:t>
            </w:r>
            <w:r w:rsidRPr="004E083B">
              <w:rPr>
                <w:rFonts w:ascii="Arial" w:hAnsi="Arial" w:cs="Arial"/>
                <w:b/>
                <w:spacing w:val="-3"/>
                <w:sz w:val="18"/>
                <w:szCs w:val="18"/>
                <w:lang w:val="en-US"/>
              </w:rPr>
              <w:t xml:space="preserve">, </w:t>
            </w:r>
            <w:r w:rsidRPr="004E083B">
              <w:rPr>
                <w:rFonts w:ascii="Arial" w:hAnsi="Arial" w:cs="Arial"/>
                <w:b/>
                <w:spacing w:val="-3"/>
                <w:sz w:val="18"/>
                <w:szCs w:val="18"/>
              </w:rPr>
              <w:t>указанного</w:t>
            </w:r>
            <w:r w:rsidRPr="004E083B">
              <w:rPr>
                <w:rFonts w:ascii="Arial" w:hAnsi="Arial" w:cs="Arial"/>
                <w:b/>
                <w:spacing w:val="-3"/>
                <w:sz w:val="18"/>
                <w:szCs w:val="18"/>
                <w:lang w:val="en-US"/>
              </w:rPr>
              <w:t xml:space="preserve"> </w:t>
            </w:r>
            <w:r w:rsidRPr="004E083B">
              <w:rPr>
                <w:rFonts w:ascii="Arial" w:hAnsi="Arial" w:cs="Arial"/>
                <w:b/>
                <w:spacing w:val="-3"/>
                <w:sz w:val="18"/>
                <w:szCs w:val="18"/>
              </w:rPr>
              <w:t>в</w:t>
            </w:r>
            <w:r w:rsidRPr="004E083B">
              <w:rPr>
                <w:rFonts w:ascii="Arial" w:hAnsi="Arial" w:cs="Arial"/>
                <w:b/>
                <w:spacing w:val="-3"/>
                <w:sz w:val="18"/>
                <w:szCs w:val="18"/>
                <w:lang w:val="en-US"/>
              </w:rPr>
              <w:t xml:space="preserve"> </w:t>
            </w:r>
            <w:r w:rsidRPr="004E083B">
              <w:rPr>
                <w:rFonts w:ascii="Arial" w:hAnsi="Arial" w:cs="Arial"/>
                <w:b/>
                <w:spacing w:val="-3"/>
                <w:sz w:val="18"/>
                <w:szCs w:val="18"/>
              </w:rPr>
              <w:t>пункте</w:t>
            </w:r>
            <w:r w:rsidRPr="004E083B">
              <w:rPr>
                <w:rFonts w:ascii="Arial" w:hAnsi="Arial" w:cs="Arial"/>
                <w:b/>
                <w:spacing w:val="-3"/>
                <w:sz w:val="18"/>
                <w:szCs w:val="18"/>
                <w:lang w:val="en-US"/>
              </w:rPr>
              <w:t xml:space="preserve"> 1 </w:t>
            </w:r>
            <w:r w:rsidRPr="004E083B">
              <w:rPr>
                <w:rFonts w:ascii="Arial" w:hAnsi="Arial" w:cs="Arial"/>
                <w:b/>
                <w:spacing w:val="-3"/>
                <w:sz w:val="18"/>
                <w:szCs w:val="18"/>
              </w:rPr>
              <w:t>настоящей</w:t>
            </w:r>
            <w:r w:rsidRPr="004E083B">
              <w:rPr>
                <w:rFonts w:ascii="Arial" w:hAnsi="Arial" w:cs="Arial"/>
                <w:b/>
                <w:spacing w:val="-3"/>
                <w:sz w:val="18"/>
                <w:szCs w:val="18"/>
                <w:lang w:val="en-US"/>
              </w:rPr>
              <w:t xml:space="preserve"> </w:t>
            </w:r>
            <w:r w:rsidRPr="004E083B">
              <w:rPr>
                <w:rFonts w:ascii="Arial" w:hAnsi="Arial" w:cs="Arial"/>
                <w:b/>
                <w:sz w:val="18"/>
                <w:szCs w:val="18"/>
              </w:rPr>
              <w:t>Декларации</w:t>
            </w:r>
            <w:r w:rsidRPr="004E083B">
              <w:rPr>
                <w:rFonts w:ascii="Arial" w:hAnsi="Arial" w:cs="Arial"/>
                <w:spacing w:val="-3"/>
                <w:sz w:val="18"/>
                <w:szCs w:val="18"/>
                <w:lang w:val="en-US"/>
              </w:rPr>
              <w:t xml:space="preserve"> / </w:t>
            </w:r>
            <w:r w:rsidRPr="004E083B">
              <w:rPr>
                <w:rFonts w:ascii="Arial" w:hAnsi="Arial" w:cs="Arial"/>
                <w:color w:val="000000"/>
                <w:w w:val="0"/>
                <w:kern w:val="22"/>
                <w:sz w:val="18"/>
                <w:szCs w:val="18"/>
                <w:lang w:val="en-US"/>
              </w:rPr>
              <w:t>Both dates inclusive at local time at the address specified in I</w:t>
            </w:r>
            <w:r w:rsidRPr="004E083B">
              <w:rPr>
                <w:rFonts w:ascii="Arial" w:hAnsi="Arial" w:cs="Arial"/>
                <w:spacing w:val="-3"/>
                <w:sz w:val="18"/>
                <w:szCs w:val="18"/>
                <w:lang w:val="en-US"/>
              </w:rPr>
              <w:t>tem 1</w:t>
            </w:r>
            <w:r w:rsidRPr="004E083B">
              <w:rPr>
                <w:rFonts w:ascii="Arial" w:hAnsi="Arial" w:cs="Arial"/>
                <w:sz w:val="18"/>
                <w:szCs w:val="18"/>
                <w:lang w:val="en-US"/>
              </w:rPr>
              <w:t xml:space="preserve"> </w:t>
            </w:r>
            <w:r w:rsidRPr="004E083B">
              <w:rPr>
                <w:rFonts w:ascii="Arial" w:hAnsi="Arial" w:cs="Arial"/>
                <w:spacing w:val="-3"/>
                <w:sz w:val="18"/>
                <w:szCs w:val="18"/>
                <w:lang w:val="en-US"/>
              </w:rPr>
              <w:t>of the Declarations</w:t>
            </w:r>
          </w:p>
        </w:tc>
      </w:tr>
      <w:tr w:rsidR="004E083B" w:rsidRPr="004E083B" w14:paraId="649D21EE" w14:textId="77777777" w:rsidTr="001504B4">
        <w:trPr>
          <w:trHeight w:val="20"/>
        </w:trPr>
        <w:tc>
          <w:tcPr>
            <w:tcW w:w="1260" w:type="dxa"/>
            <w:vMerge w:val="restart"/>
          </w:tcPr>
          <w:p w14:paraId="5EC5E3BC" w14:textId="77777777" w:rsidR="004E083B" w:rsidRPr="004E083B" w:rsidRDefault="004E083B" w:rsidP="004E083B">
            <w:pPr>
              <w:spacing w:after="120"/>
              <w:ind w:left="72"/>
              <w:jc w:val="both"/>
              <w:rPr>
                <w:rFonts w:ascii="Arial" w:hAnsi="Arial" w:cs="Arial"/>
                <w:b/>
                <w:spacing w:val="-3"/>
                <w:sz w:val="18"/>
                <w:szCs w:val="18"/>
              </w:rPr>
            </w:pPr>
            <w:r w:rsidRPr="004E083B">
              <w:rPr>
                <w:rFonts w:ascii="Arial" w:hAnsi="Arial" w:cs="Arial"/>
                <w:b/>
                <w:spacing w:val="-3"/>
                <w:sz w:val="18"/>
                <w:szCs w:val="18"/>
              </w:rPr>
              <w:t>Пункт 4 </w:t>
            </w:r>
            <w:r w:rsidRPr="004E083B">
              <w:rPr>
                <w:rFonts w:ascii="Arial" w:hAnsi="Arial" w:cs="Arial"/>
                <w:spacing w:val="-3"/>
                <w:sz w:val="18"/>
                <w:szCs w:val="18"/>
              </w:rPr>
              <w:t>/ Item 4</w:t>
            </w:r>
          </w:p>
        </w:tc>
        <w:tc>
          <w:tcPr>
            <w:tcW w:w="2748" w:type="dxa"/>
            <w:vMerge w:val="restart"/>
          </w:tcPr>
          <w:p w14:paraId="68BE9A35" w14:textId="77777777" w:rsidR="004E083B" w:rsidRPr="004E083B" w:rsidRDefault="004E083B" w:rsidP="004E083B">
            <w:pPr>
              <w:autoSpaceDE w:val="0"/>
              <w:autoSpaceDN w:val="0"/>
              <w:adjustRightInd w:val="0"/>
              <w:spacing w:after="120"/>
              <w:jc w:val="both"/>
              <w:rPr>
                <w:rFonts w:ascii="Arial" w:hAnsi="Arial" w:cs="Arial"/>
                <w:b/>
                <w:sz w:val="18"/>
                <w:szCs w:val="18"/>
              </w:rPr>
            </w:pPr>
            <w:r w:rsidRPr="004E083B">
              <w:rPr>
                <w:rFonts w:ascii="Arial" w:hAnsi="Arial" w:cs="Arial"/>
                <w:b/>
                <w:sz w:val="18"/>
                <w:szCs w:val="18"/>
              </w:rPr>
              <w:t>Период обнаружения</w:t>
            </w:r>
            <w:r w:rsidRPr="004E083B">
              <w:rPr>
                <w:rFonts w:ascii="Arial" w:hAnsi="Arial" w:cs="Arial"/>
                <w:b/>
                <w:color w:val="000000"/>
                <w:sz w:val="18"/>
                <w:szCs w:val="18"/>
              </w:rPr>
              <w:t> </w:t>
            </w:r>
            <w:r w:rsidRPr="004E083B">
              <w:rPr>
                <w:rFonts w:ascii="Arial" w:hAnsi="Arial" w:cs="Arial"/>
                <w:color w:val="000000"/>
                <w:sz w:val="18"/>
                <w:szCs w:val="18"/>
              </w:rPr>
              <w:t>/</w:t>
            </w:r>
            <w:r w:rsidRPr="004E083B">
              <w:rPr>
                <w:rFonts w:ascii="Arial" w:hAnsi="Arial" w:cs="Arial"/>
                <w:sz w:val="18"/>
                <w:szCs w:val="18"/>
              </w:rPr>
              <w:t xml:space="preserve"> Discovery Period</w:t>
            </w:r>
          </w:p>
        </w:tc>
        <w:tc>
          <w:tcPr>
            <w:tcW w:w="5528" w:type="dxa"/>
            <w:gridSpan w:val="3"/>
          </w:tcPr>
          <w:p w14:paraId="732EC735" w14:textId="77777777" w:rsidR="004E083B" w:rsidRPr="004E083B" w:rsidRDefault="004E083B" w:rsidP="004E083B">
            <w:pPr>
              <w:spacing w:after="120"/>
              <w:ind w:firstLine="709"/>
              <w:jc w:val="both"/>
              <w:rPr>
                <w:rFonts w:ascii="Arial" w:eastAsia="MS Mincho" w:hAnsi="Arial"/>
                <w:color w:val="000000"/>
                <w:w w:val="0"/>
                <w:kern w:val="22"/>
                <w:sz w:val="18"/>
              </w:rPr>
            </w:pPr>
            <w:r w:rsidRPr="004E083B">
              <w:rPr>
                <w:rFonts w:ascii="Arial" w:eastAsia="MS Mincho" w:hAnsi="Arial"/>
                <w:b/>
                <w:w w:val="0"/>
                <w:kern w:val="22"/>
                <w:sz w:val="18"/>
              </w:rPr>
              <w:t xml:space="preserve">60 дней автоматически без оплаты дополнительной </w:t>
            </w:r>
            <w:r w:rsidRPr="004E083B">
              <w:rPr>
                <w:rFonts w:ascii="Arial" w:eastAsia="MS Mincho" w:hAnsi="Arial"/>
                <w:b/>
                <w:sz w:val="18"/>
              </w:rPr>
              <w:t>страховой премии</w:t>
            </w:r>
            <w:r w:rsidRPr="004E083B">
              <w:rPr>
                <w:rFonts w:ascii="Arial" w:eastAsia="MS Mincho" w:hAnsi="Arial"/>
                <w:b/>
                <w:w w:val="0"/>
                <w:kern w:val="22"/>
                <w:sz w:val="18"/>
              </w:rPr>
              <w:t xml:space="preserve">, если более продолжительный срок не предусмотрен </w:t>
            </w:r>
            <w:r w:rsidRPr="004E083B">
              <w:rPr>
                <w:rFonts w:ascii="Arial" w:eastAsia="MS Mincho" w:hAnsi="Arial"/>
                <w:b/>
                <w:sz w:val="18"/>
              </w:rPr>
              <w:t>Полисными условиями</w:t>
            </w:r>
            <w:r w:rsidRPr="004E083B">
              <w:rPr>
                <w:rFonts w:ascii="Arial" w:eastAsia="MS Mincho" w:hAnsi="Arial"/>
                <w:w w:val="0"/>
                <w:kern w:val="22"/>
                <w:sz w:val="18"/>
              </w:rPr>
              <w:t xml:space="preserve"> / 60 </w:t>
            </w:r>
            <w:r w:rsidRPr="004E083B">
              <w:rPr>
                <w:rFonts w:ascii="Arial" w:eastAsia="MS Mincho" w:hAnsi="Arial" w:cs="Arial"/>
                <w:w w:val="0"/>
                <w:kern w:val="22"/>
                <w:sz w:val="18"/>
                <w:szCs w:val="18"/>
                <w:lang w:val="en-US" w:eastAsia="en-US"/>
              </w:rPr>
              <w:t>days</w:t>
            </w:r>
            <w:r w:rsidRPr="004E083B">
              <w:rPr>
                <w:rFonts w:ascii="Arial" w:eastAsia="MS Mincho" w:hAnsi="Arial"/>
                <w:w w:val="0"/>
                <w:kern w:val="22"/>
                <w:sz w:val="18"/>
              </w:rPr>
              <w:t xml:space="preserve"> </w:t>
            </w:r>
            <w:r w:rsidRPr="004E083B">
              <w:rPr>
                <w:rFonts w:ascii="Arial" w:eastAsia="MS Mincho" w:hAnsi="Arial" w:cs="Arial"/>
                <w:color w:val="000000"/>
                <w:w w:val="0"/>
                <w:kern w:val="22"/>
                <w:sz w:val="18"/>
                <w:szCs w:val="18"/>
                <w:lang w:val="en-US" w:eastAsia="en-US"/>
              </w:rPr>
              <w:t>automatically</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at</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no</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additional</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premium</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unless</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longer</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period</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is</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provided</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for</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by</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the</w:t>
            </w:r>
            <w:r w:rsidRPr="004E083B">
              <w:rPr>
                <w:rFonts w:ascii="Arial" w:eastAsia="MS Mincho" w:hAnsi="Arial"/>
                <w:color w:val="000000"/>
                <w:w w:val="0"/>
                <w:kern w:val="22"/>
                <w:sz w:val="18"/>
                <w:u w:val="double"/>
              </w:rPr>
              <w:t xml:space="preserve"> </w:t>
            </w:r>
            <w:r w:rsidRPr="004E083B">
              <w:rPr>
                <w:rFonts w:ascii="Arial" w:eastAsia="MS Mincho" w:hAnsi="Arial" w:cs="Arial"/>
                <w:sz w:val="18"/>
                <w:szCs w:val="18"/>
                <w:lang w:val="en-US" w:eastAsia="en-US"/>
              </w:rPr>
              <w:t>Policy</w:t>
            </w:r>
            <w:r w:rsidRPr="004E083B">
              <w:rPr>
                <w:rFonts w:ascii="Arial" w:eastAsia="MS Mincho" w:hAnsi="Arial"/>
                <w:sz w:val="18"/>
              </w:rPr>
              <w:t xml:space="preserve"> </w:t>
            </w:r>
            <w:r w:rsidRPr="004E083B">
              <w:rPr>
                <w:rFonts w:ascii="Arial" w:eastAsia="MS Mincho" w:hAnsi="Arial" w:cs="Arial"/>
                <w:sz w:val="18"/>
                <w:szCs w:val="18"/>
                <w:lang w:val="en-US" w:eastAsia="en-US"/>
              </w:rPr>
              <w:t>Form</w:t>
            </w:r>
          </w:p>
        </w:tc>
      </w:tr>
      <w:tr w:rsidR="004E083B" w:rsidRPr="004E083B" w14:paraId="22083CCC" w14:textId="77777777" w:rsidTr="001504B4">
        <w:trPr>
          <w:trHeight w:val="20"/>
        </w:trPr>
        <w:tc>
          <w:tcPr>
            <w:tcW w:w="1260" w:type="dxa"/>
            <w:vMerge/>
          </w:tcPr>
          <w:p w14:paraId="7B2B9407" w14:textId="77777777" w:rsidR="004E083B" w:rsidRPr="004E083B" w:rsidRDefault="004E083B" w:rsidP="004E083B">
            <w:pPr>
              <w:spacing w:after="120"/>
              <w:jc w:val="both"/>
              <w:rPr>
                <w:rFonts w:ascii="Arial" w:hAnsi="Arial" w:cs="Arial"/>
                <w:b/>
                <w:spacing w:val="-3"/>
                <w:sz w:val="18"/>
                <w:szCs w:val="18"/>
              </w:rPr>
            </w:pPr>
          </w:p>
        </w:tc>
        <w:tc>
          <w:tcPr>
            <w:tcW w:w="2748" w:type="dxa"/>
            <w:vMerge/>
          </w:tcPr>
          <w:p w14:paraId="51DAD850" w14:textId="77777777" w:rsidR="004E083B" w:rsidRPr="004E083B" w:rsidRDefault="004E083B" w:rsidP="004E083B">
            <w:pPr>
              <w:autoSpaceDE w:val="0"/>
              <w:autoSpaceDN w:val="0"/>
              <w:adjustRightInd w:val="0"/>
              <w:spacing w:after="120"/>
              <w:jc w:val="both"/>
              <w:rPr>
                <w:rFonts w:ascii="Arial" w:hAnsi="Arial" w:cs="Arial"/>
                <w:b/>
                <w:sz w:val="18"/>
                <w:szCs w:val="18"/>
              </w:rPr>
            </w:pPr>
          </w:p>
        </w:tc>
        <w:tc>
          <w:tcPr>
            <w:tcW w:w="5528" w:type="dxa"/>
            <w:gridSpan w:val="3"/>
          </w:tcPr>
          <w:p w14:paraId="53A953FF" w14:textId="77777777" w:rsidR="004E083B" w:rsidRPr="004E083B" w:rsidRDefault="004E083B" w:rsidP="004E083B">
            <w:pPr>
              <w:spacing w:after="120"/>
              <w:ind w:firstLine="709"/>
              <w:jc w:val="both"/>
              <w:rPr>
                <w:rFonts w:ascii="Arial" w:eastAsia="MS Mincho" w:hAnsi="Arial"/>
                <w:color w:val="000000"/>
                <w:w w:val="0"/>
                <w:kern w:val="22"/>
                <w:sz w:val="18"/>
              </w:rPr>
            </w:pPr>
            <w:r w:rsidRPr="004E083B">
              <w:rPr>
                <w:rFonts w:ascii="Arial" w:eastAsia="MS Mincho" w:hAnsi="Arial"/>
                <w:b/>
                <w:color w:val="000000"/>
                <w:w w:val="0"/>
                <w:kern w:val="22"/>
                <w:sz w:val="18"/>
              </w:rPr>
              <w:t xml:space="preserve">1 год при условии оплаты дополнительной </w:t>
            </w:r>
            <w:r w:rsidRPr="004E083B">
              <w:rPr>
                <w:rFonts w:ascii="Arial" w:eastAsia="MS Mincho" w:hAnsi="Arial"/>
                <w:b/>
                <w:sz w:val="18"/>
              </w:rPr>
              <w:t>страховой премии</w:t>
            </w:r>
            <w:r w:rsidRPr="004E083B">
              <w:rPr>
                <w:rFonts w:ascii="Arial" w:eastAsia="MS Mincho" w:hAnsi="Arial"/>
                <w:b/>
                <w:color w:val="000000"/>
                <w:w w:val="0"/>
                <w:kern w:val="22"/>
                <w:sz w:val="18"/>
              </w:rPr>
              <w:t xml:space="preserve"> в размере </w:t>
            </w:r>
            <w:r w:rsidRPr="004E083B">
              <w:rPr>
                <w:rFonts w:ascii="Arial" w:eastAsia="MS Mincho" w:hAnsi="Arial"/>
                <w:b/>
                <w:sz w:val="18"/>
              </w:rPr>
              <w:t>90</w:t>
            </w:r>
            <w:r w:rsidRPr="004E083B">
              <w:rPr>
                <w:rFonts w:ascii="Arial" w:eastAsia="MS Mincho" w:hAnsi="Arial"/>
                <w:b/>
                <w:color w:val="000000"/>
                <w:w w:val="0"/>
                <w:kern w:val="22"/>
                <w:sz w:val="18"/>
              </w:rPr>
              <w:t xml:space="preserve">% от </w:t>
            </w:r>
            <w:r w:rsidRPr="004E083B">
              <w:rPr>
                <w:rFonts w:ascii="Arial" w:eastAsia="MS Mincho" w:hAnsi="Arial"/>
                <w:b/>
                <w:sz w:val="18"/>
              </w:rPr>
              <w:t>Полной годовой страховой премии</w:t>
            </w:r>
            <w:r w:rsidRPr="004E083B">
              <w:rPr>
                <w:rFonts w:ascii="Arial" w:eastAsia="MS Mincho" w:hAnsi="Arial" w:cs="Arial"/>
                <w:color w:val="000000"/>
                <w:w w:val="0"/>
                <w:kern w:val="22"/>
                <w:sz w:val="18"/>
                <w:szCs w:val="18"/>
                <w:lang w:val="en-US" w:eastAsia="en-US"/>
              </w:rPr>
              <w:t> </w:t>
            </w:r>
            <w:r w:rsidRPr="004E083B">
              <w:rPr>
                <w:rFonts w:ascii="Arial" w:eastAsia="MS Mincho" w:hAnsi="Arial"/>
                <w:color w:val="000000"/>
                <w:w w:val="0"/>
                <w:kern w:val="22"/>
                <w:sz w:val="18"/>
              </w:rPr>
              <w:t xml:space="preserve">/ 1 </w:t>
            </w:r>
            <w:r w:rsidRPr="004E083B">
              <w:rPr>
                <w:rFonts w:ascii="Arial" w:eastAsia="MS Mincho" w:hAnsi="Arial" w:cs="Arial"/>
                <w:color w:val="000000"/>
                <w:w w:val="0"/>
                <w:kern w:val="22"/>
                <w:sz w:val="18"/>
                <w:szCs w:val="18"/>
                <w:lang w:val="en-US" w:eastAsia="en-US"/>
              </w:rPr>
              <w:t>year</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subject</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to</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payment</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of</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an</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additional</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premium</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of</w:t>
            </w:r>
            <w:r w:rsidRPr="004E083B">
              <w:rPr>
                <w:rFonts w:ascii="Arial" w:eastAsia="MS Mincho" w:hAnsi="Arial"/>
                <w:color w:val="000000"/>
                <w:w w:val="0"/>
                <w:kern w:val="22"/>
                <w:sz w:val="18"/>
              </w:rPr>
              <w:t xml:space="preserve"> </w:t>
            </w:r>
            <w:r w:rsidRPr="004E083B">
              <w:rPr>
                <w:rFonts w:ascii="Arial" w:eastAsia="MS Mincho" w:hAnsi="Arial"/>
                <w:sz w:val="18"/>
              </w:rPr>
              <w:t>90</w:t>
            </w:r>
            <w:r w:rsidRPr="004E083B">
              <w:rPr>
                <w:rFonts w:ascii="Arial" w:eastAsia="MS Mincho" w:hAnsi="Arial"/>
                <w:color w:val="000000"/>
                <w:w w:val="0"/>
                <w:kern w:val="22"/>
                <w:sz w:val="18"/>
              </w:rPr>
              <w:t xml:space="preserve">% </w:t>
            </w:r>
            <w:r w:rsidRPr="004E083B">
              <w:rPr>
                <w:rFonts w:ascii="Arial" w:eastAsia="MS Mincho" w:hAnsi="Arial" w:cs="Arial"/>
                <w:sz w:val="18"/>
                <w:szCs w:val="18"/>
                <w:lang w:val="en-US" w:eastAsia="en-US"/>
              </w:rPr>
              <w:t>of</w:t>
            </w:r>
            <w:r w:rsidRPr="004E083B">
              <w:rPr>
                <w:rFonts w:ascii="Arial" w:eastAsia="MS Mincho" w:hAnsi="Arial"/>
                <w:sz w:val="18"/>
              </w:rPr>
              <w:t xml:space="preserve"> </w:t>
            </w:r>
            <w:r w:rsidRPr="004E083B">
              <w:rPr>
                <w:rFonts w:ascii="Arial" w:eastAsia="MS Mincho" w:hAnsi="Arial" w:cs="Arial"/>
                <w:sz w:val="18"/>
                <w:szCs w:val="18"/>
                <w:lang w:val="en-US" w:eastAsia="en-US"/>
              </w:rPr>
              <w:t>the</w:t>
            </w:r>
            <w:r w:rsidRPr="004E083B">
              <w:rPr>
                <w:rFonts w:ascii="Arial" w:eastAsia="MS Mincho" w:hAnsi="Arial"/>
                <w:sz w:val="18"/>
              </w:rPr>
              <w:t xml:space="preserve"> </w:t>
            </w:r>
            <w:r w:rsidRPr="004E083B">
              <w:rPr>
                <w:rFonts w:ascii="Arial" w:eastAsia="MS Mincho" w:hAnsi="Arial" w:cs="Arial"/>
                <w:sz w:val="18"/>
                <w:szCs w:val="18"/>
                <w:lang w:val="en-US" w:eastAsia="en-US"/>
              </w:rPr>
              <w:t>Full</w:t>
            </w:r>
            <w:r w:rsidRPr="004E083B">
              <w:rPr>
                <w:rFonts w:ascii="Arial" w:eastAsia="MS Mincho" w:hAnsi="Arial"/>
                <w:sz w:val="18"/>
              </w:rPr>
              <w:t xml:space="preserve"> </w:t>
            </w:r>
            <w:r w:rsidRPr="004E083B">
              <w:rPr>
                <w:rFonts w:ascii="Arial" w:eastAsia="MS Mincho" w:hAnsi="Arial" w:cs="Arial"/>
                <w:sz w:val="18"/>
                <w:szCs w:val="18"/>
                <w:lang w:val="en-US" w:eastAsia="en-US"/>
              </w:rPr>
              <w:t>Annual</w:t>
            </w:r>
            <w:r w:rsidRPr="004E083B">
              <w:rPr>
                <w:rFonts w:ascii="Arial" w:eastAsia="MS Mincho" w:hAnsi="Arial"/>
                <w:sz w:val="18"/>
              </w:rPr>
              <w:t xml:space="preserve"> </w:t>
            </w:r>
            <w:r w:rsidRPr="004E083B">
              <w:rPr>
                <w:rFonts w:ascii="Arial" w:eastAsia="MS Mincho" w:hAnsi="Arial" w:cs="Arial"/>
                <w:sz w:val="18"/>
                <w:szCs w:val="18"/>
                <w:lang w:val="en-US" w:eastAsia="en-US"/>
              </w:rPr>
              <w:t>Premium</w:t>
            </w:r>
          </w:p>
        </w:tc>
      </w:tr>
      <w:tr w:rsidR="004E083B" w:rsidRPr="004E083B" w14:paraId="2A376A93" w14:textId="77777777" w:rsidTr="001504B4">
        <w:trPr>
          <w:trHeight w:val="20"/>
        </w:trPr>
        <w:tc>
          <w:tcPr>
            <w:tcW w:w="1260" w:type="dxa"/>
            <w:vMerge/>
          </w:tcPr>
          <w:p w14:paraId="31112BD0" w14:textId="77777777" w:rsidR="004E083B" w:rsidRPr="004E083B" w:rsidRDefault="004E083B" w:rsidP="004E083B">
            <w:pPr>
              <w:spacing w:after="120"/>
              <w:jc w:val="both"/>
              <w:rPr>
                <w:rFonts w:ascii="Arial" w:hAnsi="Arial" w:cs="Arial"/>
                <w:b/>
                <w:spacing w:val="-3"/>
                <w:sz w:val="18"/>
                <w:szCs w:val="18"/>
              </w:rPr>
            </w:pPr>
          </w:p>
        </w:tc>
        <w:tc>
          <w:tcPr>
            <w:tcW w:w="2748" w:type="dxa"/>
            <w:vMerge/>
          </w:tcPr>
          <w:p w14:paraId="7ACA8BE6" w14:textId="77777777" w:rsidR="004E083B" w:rsidRPr="004E083B" w:rsidRDefault="004E083B" w:rsidP="004E083B">
            <w:pPr>
              <w:autoSpaceDE w:val="0"/>
              <w:autoSpaceDN w:val="0"/>
              <w:adjustRightInd w:val="0"/>
              <w:spacing w:after="120"/>
              <w:jc w:val="both"/>
              <w:rPr>
                <w:rFonts w:ascii="Arial" w:hAnsi="Arial" w:cs="Arial"/>
                <w:b/>
                <w:sz w:val="18"/>
                <w:szCs w:val="18"/>
              </w:rPr>
            </w:pPr>
          </w:p>
        </w:tc>
        <w:tc>
          <w:tcPr>
            <w:tcW w:w="5528" w:type="dxa"/>
            <w:gridSpan w:val="3"/>
          </w:tcPr>
          <w:p w14:paraId="4765DF61" w14:textId="77777777" w:rsidR="004E083B" w:rsidRPr="004E083B" w:rsidRDefault="004E083B" w:rsidP="004E083B">
            <w:pPr>
              <w:spacing w:after="120"/>
              <w:ind w:firstLine="709"/>
              <w:jc w:val="both"/>
              <w:rPr>
                <w:rFonts w:ascii="Arial" w:eastAsia="MS Mincho" w:hAnsi="Arial"/>
                <w:b/>
                <w:color w:val="000000"/>
                <w:w w:val="0"/>
                <w:kern w:val="22"/>
                <w:sz w:val="18"/>
              </w:rPr>
            </w:pPr>
            <w:r w:rsidRPr="004E083B">
              <w:rPr>
                <w:rFonts w:ascii="Arial" w:eastAsia="MS Mincho" w:hAnsi="Arial"/>
                <w:b/>
                <w:color w:val="000000"/>
                <w:w w:val="0"/>
                <w:kern w:val="22"/>
                <w:sz w:val="18"/>
              </w:rPr>
              <w:t xml:space="preserve">3 года при условии оплаты дополнительной </w:t>
            </w:r>
            <w:r w:rsidRPr="004E083B">
              <w:rPr>
                <w:rFonts w:ascii="Arial" w:eastAsia="MS Mincho" w:hAnsi="Arial"/>
                <w:b/>
                <w:sz w:val="18"/>
              </w:rPr>
              <w:t>страховой премии</w:t>
            </w:r>
            <w:r w:rsidRPr="004E083B">
              <w:rPr>
                <w:rFonts w:ascii="Arial" w:eastAsia="MS Mincho" w:hAnsi="Arial"/>
                <w:b/>
                <w:color w:val="000000"/>
                <w:w w:val="0"/>
                <w:kern w:val="22"/>
                <w:sz w:val="18"/>
              </w:rPr>
              <w:t xml:space="preserve"> в размере </w:t>
            </w:r>
            <w:r w:rsidRPr="004E083B">
              <w:rPr>
                <w:rFonts w:ascii="Arial" w:eastAsia="MS Mincho" w:hAnsi="Arial"/>
                <w:b/>
                <w:sz w:val="18"/>
              </w:rPr>
              <w:t>165%</w:t>
            </w:r>
            <w:r w:rsidRPr="004E083B">
              <w:rPr>
                <w:rFonts w:ascii="Arial" w:eastAsia="MS Mincho" w:hAnsi="Arial"/>
                <w:b/>
                <w:color w:val="000000"/>
                <w:w w:val="0"/>
                <w:kern w:val="22"/>
                <w:sz w:val="18"/>
              </w:rPr>
              <w:t xml:space="preserve"> от </w:t>
            </w:r>
            <w:r w:rsidRPr="004E083B">
              <w:rPr>
                <w:rFonts w:ascii="Arial" w:eastAsia="MS Mincho" w:hAnsi="Arial"/>
                <w:b/>
                <w:sz w:val="18"/>
              </w:rPr>
              <w:t>Полной годовой страховой премии</w:t>
            </w:r>
            <w:r w:rsidRPr="004E083B">
              <w:rPr>
                <w:rFonts w:ascii="Arial" w:eastAsia="MS Mincho" w:hAnsi="Arial"/>
                <w:color w:val="000000"/>
                <w:w w:val="0"/>
                <w:kern w:val="22"/>
                <w:sz w:val="18"/>
              </w:rPr>
              <w:t xml:space="preserve"> / 3 </w:t>
            </w:r>
            <w:r w:rsidRPr="004E083B">
              <w:rPr>
                <w:rFonts w:ascii="Arial" w:eastAsia="MS Mincho" w:hAnsi="Arial" w:cs="Arial"/>
                <w:color w:val="000000"/>
                <w:w w:val="0"/>
                <w:kern w:val="22"/>
                <w:sz w:val="18"/>
                <w:szCs w:val="18"/>
                <w:lang w:val="en-US" w:eastAsia="en-US"/>
              </w:rPr>
              <w:t>years</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subject</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to</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payment</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of</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an</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additional</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premium</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of</w:t>
            </w:r>
            <w:r w:rsidRPr="004E083B">
              <w:rPr>
                <w:rFonts w:ascii="Arial" w:eastAsia="MS Mincho" w:hAnsi="Arial"/>
                <w:color w:val="000000"/>
                <w:w w:val="0"/>
                <w:kern w:val="22"/>
                <w:sz w:val="18"/>
              </w:rPr>
              <w:t xml:space="preserve"> </w:t>
            </w:r>
            <w:r w:rsidRPr="004E083B">
              <w:rPr>
                <w:rFonts w:ascii="Arial" w:eastAsia="MS Mincho" w:hAnsi="Arial"/>
                <w:sz w:val="18"/>
              </w:rPr>
              <w:t xml:space="preserve">165% </w:t>
            </w:r>
            <w:r w:rsidRPr="004E083B">
              <w:rPr>
                <w:rFonts w:ascii="Arial" w:eastAsia="MS Mincho" w:hAnsi="Arial" w:cs="Arial"/>
                <w:sz w:val="18"/>
                <w:szCs w:val="18"/>
                <w:lang w:val="en-US" w:eastAsia="en-US"/>
              </w:rPr>
              <w:t>of</w:t>
            </w:r>
            <w:r w:rsidRPr="004E083B">
              <w:rPr>
                <w:rFonts w:ascii="Arial" w:eastAsia="MS Mincho" w:hAnsi="Arial"/>
                <w:sz w:val="18"/>
              </w:rPr>
              <w:t xml:space="preserve"> </w:t>
            </w:r>
            <w:r w:rsidRPr="004E083B">
              <w:rPr>
                <w:rFonts w:ascii="Arial" w:eastAsia="MS Mincho" w:hAnsi="Arial" w:cs="Arial"/>
                <w:sz w:val="18"/>
                <w:szCs w:val="18"/>
                <w:lang w:val="en-US" w:eastAsia="en-US"/>
              </w:rPr>
              <w:t>the</w:t>
            </w:r>
            <w:r w:rsidRPr="004E083B">
              <w:rPr>
                <w:rFonts w:ascii="Arial" w:eastAsia="MS Mincho" w:hAnsi="Arial"/>
                <w:sz w:val="18"/>
              </w:rPr>
              <w:t xml:space="preserve"> </w:t>
            </w:r>
            <w:r w:rsidRPr="004E083B">
              <w:rPr>
                <w:rFonts w:ascii="Arial" w:eastAsia="MS Mincho" w:hAnsi="Arial" w:cs="Arial"/>
                <w:sz w:val="18"/>
                <w:szCs w:val="18"/>
                <w:lang w:val="en-US" w:eastAsia="en-US"/>
              </w:rPr>
              <w:t>Full</w:t>
            </w:r>
            <w:r w:rsidRPr="004E083B">
              <w:rPr>
                <w:rFonts w:ascii="Arial" w:eastAsia="MS Mincho" w:hAnsi="Arial"/>
                <w:sz w:val="18"/>
              </w:rPr>
              <w:t xml:space="preserve"> </w:t>
            </w:r>
            <w:r w:rsidRPr="004E083B">
              <w:rPr>
                <w:rFonts w:ascii="Arial" w:eastAsia="MS Mincho" w:hAnsi="Arial" w:cs="Arial"/>
                <w:sz w:val="18"/>
                <w:szCs w:val="18"/>
                <w:lang w:val="en-US" w:eastAsia="en-US"/>
              </w:rPr>
              <w:t>Annual</w:t>
            </w:r>
            <w:r w:rsidRPr="004E083B">
              <w:rPr>
                <w:rFonts w:ascii="Arial" w:eastAsia="MS Mincho" w:hAnsi="Arial"/>
                <w:sz w:val="18"/>
              </w:rPr>
              <w:t xml:space="preserve"> </w:t>
            </w:r>
            <w:r w:rsidRPr="004E083B">
              <w:rPr>
                <w:rFonts w:ascii="Arial" w:eastAsia="MS Mincho" w:hAnsi="Arial" w:cs="Arial"/>
                <w:sz w:val="18"/>
                <w:szCs w:val="18"/>
                <w:lang w:val="en-US" w:eastAsia="en-US"/>
              </w:rPr>
              <w:t>Premium</w:t>
            </w:r>
          </w:p>
        </w:tc>
      </w:tr>
      <w:tr w:rsidR="004E083B" w:rsidRPr="004E083B" w14:paraId="1BD32B2B" w14:textId="77777777" w:rsidTr="001504B4">
        <w:trPr>
          <w:trHeight w:val="20"/>
        </w:trPr>
        <w:tc>
          <w:tcPr>
            <w:tcW w:w="1260" w:type="dxa"/>
            <w:vMerge/>
          </w:tcPr>
          <w:p w14:paraId="2B00572E" w14:textId="77777777" w:rsidR="004E083B" w:rsidRPr="004E083B" w:rsidRDefault="004E083B" w:rsidP="004E083B">
            <w:pPr>
              <w:spacing w:after="120"/>
              <w:jc w:val="both"/>
              <w:rPr>
                <w:rFonts w:ascii="Arial" w:hAnsi="Arial" w:cs="Arial"/>
                <w:b/>
                <w:spacing w:val="-3"/>
                <w:sz w:val="18"/>
                <w:szCs w:val="18"/>
              </w:rPr>
            </w:pPr>
          </w:p>
        </w:tc>
        <w:tc>
          <w:tcPr>
            <w:tcW w:w="2748" w:type="dxa"/>
            <w:vMerge/>
          </w:tcPr>
          <w:p w14:paraId="471D4804" w14:textId="77777777" w:rsidR="004E083B" w:rsidRPr="004E083B" w:rsidRDefault="004E083B" w:rsidP="004E083B">
            <w:pPr>
              <w:autoSpaceDE w:val="0"/>
              <w:autoSpaceDN w:val="0"/>
              <w:adjustRightInd w:val="0"/>
              <w:spacing w:after="120"/>
              <w:jc w:val="both"/>
              <w:rPr>
                <w:rFonts w:ascii="Arial" w:hAnsi="Arial" w:cs="Arial"/>
                <w:b/>
                <w:sz w:val="18"/>
                <w:szCs w:val="18"/>
              </w:rPr>
            </w:pPr>
          </w:p>
        </w:tc>
        <w:tc>
          <w:tcPr>
            <w:tcW w:w="5528" w:type="dxa"/>
            <w:gridSpan w:val="3"/>
          </w:tcPr>
          <w:p w14:paraId="4960A628" w14:textId="77777777" w:rsidR="004E083B" w:rsidRPr="004E083B" w:rsidRDefault="004E083B" w:rsidP="004E083B">
            <w:pPr>
              <w:spacing w:after="120"/>
              <w:ind w:firstLine="709"/>
              <w:jc w:val="both"/>
              <w:rPr>
                <w:rFonts w:ascii="Arial" w:eastAsia="MS Mincho" w:hAnsi="Arial"/>
                <w:b/>
                <w:color w:val="000000"/>
                <w:w w:val="0"/>
                <w:kern w:val="22"/>
                <w:sz w:val="18"/>
              </w:rPr>
            </w:pPr>
            <w:r w:rsidRPr="004E083B">
              <w:rPr>
                <w:rFonts w:ascii="Arial" w:eastAsia="MS Mincho" w:hAnsi="Arial"/>
                <w:b/>
                <w:color w:val="000000"/>
                <w:w w:val="0"/>
                <w:kern w:val="22"/>
                <w:sz w:val="18"/>
              </w:rPr>
              <w:t xml:space="preserve">6 лет при условии оплаты дополнительной </w:t>
            </w:r>
            <w:r w:rsidRPr="004E083B">
              <w:rPr>
                <w:rFonts w:ascii="Arial" w:eastAsia="MS Mincho" w:hAnsi="Arial"/>
                <w:b/>
                <w:sz w:val="18"/>
              </w:rPr>
              <w:t>страховой премии</w:t>
            </w:r>
            <w:r w:rsidRPr="004E083B">
              <w:rPr>
                <w:rFonts w:ascii="Arial" w:eastAsia="MS Mincho" w:hAnsi="Arial"/>
                <w:b/>
                <w:color w:val="000000"/>
                <w:w w:val="0"/>
                <w:kern w:val="22"/>
                <w:sz w:val="18"/>
              </w:rPr>
              <w:t xml:space="preserve"> в размере </w:t>
            </w:r>
            <w:r w:rsidRPr="004E083B">
              <w:rPr>
                <w:rFonts w:ascii="Arial" w:eastAsia="MS Mincho" w:hAnsi="Arial"/>
                <w:b/>
                <w:sz w:val="18"/>
              </w:rPr>
              <w:t>240%</w:t>
            </w:r>
            <w:r w:rsidRPr="004E083B">
              <w:rPr>
                <w:rFonts w:ascii="Arial" w:eastAsia="MS Mincho" w:hAnsi="Arial" w:cs="Arial"/>
                <w:color w:val="000000"/>
                <w:w w:val="0"/>
                <w:kern w:val="22"/>
                <w:sz w:val="18"/>
                <w:szCs w:val="18"/>
                <w:lang w:val="en-US" w:eastAsia="en-US"/>
              </w:rPr>
              <w:t> </w:t>
            </w:r>
            <w:r w:rsidRPr="004E083B">
              <w:rPr>
                <w:rFonts w:ascii="Arial" w:eastAsia="MS Mincho" w:hAnsi="Arial"/>
                <w:b/>
                <w:color w:val="000000"/>
                <w:w w:val="0"/>
                <w:kern w:val="22"/>
                <w:sz w:val="18"/>
              </w:rPr>
              <w:t xml:space="preserve">от </w:t>
            </w:r>
            <w:r w:rsidRPr="004E083B">
              <w:rPr>
                <w:rFonts w:ascii="Arial" w:eastAsia="MS Mincho" w:hAnsi="Arial"/>
                <w:b/>
                <w:sz w:val="18"/>
              </w:rPr>
              <w:t>Полной годовой страховой премии</w:t>
            </w:r>
            <w:r w:rsidRPr="004E083B">
              <w:rPr>
                <w:rFonts w:ascii="Arial" w:eastAsia="MS Mincho" w:hAnsi="Arial"/>
                <w:color w:val="000000"/>
                <w:w w:val="0"/>
                <w:kern w:val="22"/>
                <w:sz w:val="18"/>
              </w:rPr>
              <w:t xml:space="preserve"> / 6 </w:t>
            </w:r>
            <w:r w:rsidRPr="004E083B">
              <w:rPr>
                <w:rFonts w:ascii="Arial" w:eastAsia="MS Mincho" w:hAnsi="Arial" w:cs="Arial"/>
                <w:color w:val="000000"/>
                <w:w w:val="0"/>
                <w:kern w:val="22"/>
                <w:sz w:val="18"/>
                <w:szCs w:val="18"/>
                <w:lang w:val="en-US" w:eastAsia="en-US"/>
              </w:rPr>
              <w:t>years</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subject</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to</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payment</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of</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an</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additional</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premium</w:t>
            </w:r>
            <w:r w:rsidRPr="004E083B">
              <w:rPr>
                <w:rFonts w:ascii="Arial" w:eastAsia="MS Mincho" w:hAnsi="Arial"/>
                <w:color w:val="000000"/>
                <w:w w:val="0"/>
                <w:kern w:val="22"/>
                <w:sz w:val="18"/>
              </w:rPr>
              <w:t xml:space="preserve"> </w:t>
            </w:r>
            <w:r w:rsidRPr="004E083B">
              <w:rPr>
                <w:rFonts w:ascii="Arial" w:eastAsia="MS Mincho" w:hAnsi="Arial" w:cs="Arial"/>
                <w:color w:val="000000"/>
                <w:w w:val="0"/>
                <w:kern w:val="22"/>
                <w:sz w:val="18"/>
                <w:szCs w:val="18"/>
                <w:lang w:val="en-US" w:eastAsia="en-US"/>
              </w:rPr>
              <w:t>of</w:t>
            </w:r>
            <w:r w:rsidRPr="004E083B">
              <w:rPr>
                <w:rFonts w:ascii="Arial" w:eastAsia="MS Mincho" w:hAnsi="Arial"/>
                <w:color w:val="000000"/>
                <w:w w:val="0"/>
                <w:kern w:val="22"/>
                <w:sz w:val="18"/>
              </w:rPr>
              <w:t xml:space="preserve"> </w:t>
            </w:r>
            <w:r w:rsidRPr="004E083B">
              <w:rPr>
                <w:rFonts w:ascii="Arial" w:eastAsia="MS Mincho" w:hAnsi="Arial"/>
                <w:sz w:val="18"/>
              </w:rPr>
              <w:t xml:space="preserve">240% </w:t>
            </w:r>
            <w:r w:rsidRPr="004E083B">
              <w:rPr>
                <w:rFonts w:ascii="Arial" w:eastAsia="MS Mincho" w:hAnsi="Arial" w:cs="Arial"/>
                <w:sz w:val="18"/>
                <w:szCs w:val="18"/>
                <w:lang w:val="en-US" w:eastAsia="en-US"/>
              </w:rPr>
              <w:t>of</w:t>
            </w:r>
            <w:r w:rsidRPr="004E083B">
              <w:rPr>
                <w:rFonts w:ascii="Arial" w:eastAsia="MS Mincho" w:hAnsi="Arial"/>
                <w:sz w:val="18"/>
              </w:rPr>
              <w:t xml:space="preserve"> </w:t>
            </w:r>
            <w:r w:rsidRPr="004E083B">
              <w:rPr>
                <w:rFonts w:ascii="Arial" w:eastAsia="MS Mincho" w:hAnsi="Arial" w:cs="Arial"/>
                <w:sz w:val="18"/>
                <w:szCs w:val="18"/>
                <w:lang w:val="en-US" w:eastAsia="en-US"/>
              </w:rPr>
              <w:t>the</w:t>
            </w:r>
            <w:r w:rsidRPr="004E083B">
              <w:rPr>
                <w:rFonts w:ascii="Arial" w:eastAsia="MS Mincho" w:hAnsi="Arial"/>
                <w:sz w:val="18"/>
              </w:rPr>
              <w:t xml:space="preserve"> </w:t>
            </w:r>
            <w:r w:rsidRPr="004E083B">
              <w:rPr>
                <w:rFonts w:ascii="Arial" w:eastAsia="MS Mincho" w:hAnsi="Arial" w:cs="Arial"/>
                <w:sz w:val="18"/>
                <w:szCs w:val="18"/>
                <w:lang w:val="en-US" w:eastAsia="en-US"/>
              </w:rPr>
              <w:t>Full</w:t>
            </w:r>
            <w:r w:rsidRPr="004E083B">
              <w:rPr>
                <w:rFonts w:ascii="Arial" w:eastAsia="MS Mincho" w:hAnsi="Arial"/>
                <w:sz w:val="18"/>
              </w:rPr>
              <w:t xml:space="preserve"> </w:t>
            </w:r>
            <w:r w:rsidRPr="004E083B">
              <w:rPr>
                <w:rFonts w:ascii="Arial" w:eastAsia="MS Mincho" w:hAnsi="Arial" w:cs="Arial"/>
                <w:sz w:val="18"/>
                <w:szCs w:val="18"/>
                <w:lang w:val="en-US" w:eastAsia="en-US"/>
              </w:rPr>
              <w:t>Annual</w:t>
            </w:r>
            <w:r w:rsidRPr="004E083B">
              <w:rPr>
                <w:rFonts w:ascii="Arial" w:eastAsia="MS Mincho" w:hAnsi="Arial"/>
                <w:sz w:val="18"/>
              </w:rPr>
              <w:t xml:space="preserve"> </w:t>
            </w:r>
            <w:r w:rsidRPr="004E083B">
              <w:rPr>
                <w:rFonts w:ascii="Arial" w:eastAsia="MS Mincho" w:hAnsi="Arial" w:cs="Arial"/>
                <w:sz w:val="18"/>
                <w:szCs w:val="18"/>
                <w:lang w:val="en-US" w:eastAsia="en-US"/>
              </w:rPr>
              <w:t>Premium</w:t>
            </w:r>
          </w:p>
        </w:tc>
      </w:tr>
      <w:tr w:rsidR="004E083B" w:rsidRPr="004E083B" w14:paraId="7D26F8F6" w14:textId="77777777" w:rsidTr="001504B4">
        <w:trPr>
          <w:trHeight w:val="20"/>
        </w:trPr>
        <w:tc>
          <w:tcPr>
            <w:tcW w:w="1260" w:type="dxa"/>
          </w:tcPr>
          <w:p w14:paraId="0F2BD3E9" w14:textId="77777777" w:rsidR="004E083B" w:rsidRPr="004E083B" w:rsidRDefault="004E083B" w:rsidP="004E083B">
            <w:pPr>
              <w:spacing w:after="120"/>
              <w:ind w:left="72"/>
              <w:jc w:val="both"/>
              <w:rPr>
                <w:rFonts w:ascii="Arial" w:hAnsi="Arial" w:cs="Arial"/>
                <w:spacing w:val="-3"/>
                <w:sz w:val="18"/>
                <w:szCs w:val="18"/>
              </w:rPr>
            </w:pPr>
            <w:r w:rsidRPr="004E083B">
              <w:rPr>
                <w:rFonts w:ascii="Arial" w:hAnsi="Arial" w:cs="Arial"/>
                <w:b/>
                <w:spacing w:val="-3"/>
                <w:sz w:val="18"/>
                <w:szCs w:val="18"/>
              </w:rPr>
              <w:t>Пункт 5</w:t>
            </w:r>
            <w:r w:rsidRPr="004E083B">
              <w:rPr>
                <w:rFonts w:ascii="Arial" w:hAnsi="Arial" w:cs="Arial"/>
                <w:spacing w:val="-3"/>
                <w:sz w:val="18"/>
                <w:szCs w:val="18"/>
              </w:rPr>
              <w:t> / Item 5</w:t>
            </w:r>
          </w:p>
        </w:tc>
        <w:tc>
          <w:tcPr>
            <w:tcW w:w="2748" w:type="dxa"/>
          </w:tcPr>
          <w:p w14:paraId="1F6D4978" w14:textId="77777777" w:rsidR="004E083B" w:rsidRPr="004E083B" w:rsidRDefault="004E083B" w:rsidP="004E083B">
            <w:pPr>
              <w:autoSpaceDE w:val="0"/>
              <w:autoSpaceDN w:val="0"/>
              <w:adjustRightInd w:val="0"/>
              <w:spacing w:after="120"/>
              <w:jc w:val="both"/>
              <w:rPr>
                <w:rFonts w:ascii="Arial" w:hAnsi="Arial"/>
                <w:spacing w:val="-3"/>
                <w:sz w:val="18"/>
              </w:rPr>
            </w:pPr>
            <w:r w:rsidRPr="004E083B">
              <w:rPr>
                <w:rFonts w:ascii="Arial" w:hAnsi="Arial" w:cs="Arial"/>
                <w:b/>
                <w:spacing w:val="-3"/>
                <w:sz w:val="18"/>
                <w:szCs w:val="18"/>
              </w:rPr>
              <w:t>Страховая</w:t>
            </w:r>
            <w:r w:rsidRPr="004E083B">
              <w:rPr>
                <w:rFonts w:ascii="Arial" w:hAnsi="Arial"/>
                <w:b/>
                <w:spacing w:val="-3"/>
                <w:sz w:val="18"/>
              </w:rPr>
              <w:t xml:space="preserve"> </w:t>
            </w:r>
            <w:r w:rsidRPr="004E083B">
              <w:rPr>
                <w:rFonts w:ascii="Arial" w:hAnsi="Arial" w:cs="Arial"/>
                <w:b/>
                <w:spacing w:val="-3"/>
                <w:sz w:val="18"/>
                <w:szCs w:val="18"/>
              </w:rPr>
              <w:t>сумма (лимит ответственности)</w:t>
            </w:r>
            <w:r w:rsidRPr="004E083B">
              <w:rPr>
                <w:rFonts w:ascii="Arial" w:hAnsi="Arial" w:cs="Arial"/>
                <w:spacing w:val="-3"/>
                <w:sz w:val="18"/>
                <w:szCs w:val="18"/>
              </w:rPr>
              <w:t> </w:t>
            </w:r>
            <w:r w:rsidRPr="004E083B">
              <w:rPr>
                <w:rFonts w:ascii="Arial" w:hAnsi="Arial"/>
                <w:spacing w:val="-3"/>
                <w:sz w:val="18"/>
              </w:rPr>
              <w:t xml:space="preserve">/ </w:t>
            </w:r>
            <w:r w:rsidRPr="004E083B">
              <w:rPr>
                <w:rFonts w:ascii="Arial" w:hAnsi="Arial" w:cs="Arial"/>
                <w:spacing w:val="-3"/>
                <w:sz w:val="18"/>
                <w:szCs w:val="18"/>
              </w:rPr>
              <w:t>Limit</w:t>
            </w:r>
            <w:r w:rsidRPr="004E083B">
              <w:rPr>
                <w:rFonts w:ascii="Arial" w:hAnsi="Arial"/>
                <w:spacing w:val="-3"/>
                <w:sz w:val="18"/>
              </w:rPr>
              <w:t xml:space="preserve"> </w:t>
            </w:r>
            <w:r w:rsidRPr="004E083B">
              <w:rPr>
                <w:rFonts w:ascii="Arial" w:hAnsi="Arial" w:cs="Arial"/>
                <w:spacing w:val="-3"/>
                <w:sz w:val="18"/>
                <w:szCs w:val="18"/>
              </w:rPr>
              <w:t>of</w:t>
            </w:r>
            <w:r w:rsidRPr="004E083B">
              <w:rPr>
                <w:rFonts w:ascii="Arial" w:hAnsi="Arial"/>
                <w:spacing w:val="-3"/>
                <w:sz w:val="18"/>
              </w:rPr>
              <w:t xml:space="preserve"> </w:t>
            </w:r>
            <w:r w:rsidRPr="004E083B">
              <w:rPr>
                <w:rFonts w:ascii="Arial" w:hAnsi="Arial" w:cs="Arial"/>
                <w:spacing w:val="-3"/>
                <w:sz w:val="18"/>
                <w:szCs w:val="18"/>
              </w:rPr>
              <w:t>Liability</w:t>
            </w:r>
          </w:p>
        </w:tc>
        <w:tc>
          <w:tcPr>
            <w:tcW w:w="3006" w:type="dxa"/>
          </w:tcPr>
          <w:p w14:paraId="3EA8406F" w14:textId="77777777" w:rsidR="004E083B" w:rsidRPr="004E083B" w:rsidRDefault="004E083B" w:rsidP="004E083B">
            <w:pPr>
              <w:spacing w:after="120"/>
              <w:ind w:firstLine="709"/>
              <w:jc w:val="both"/>
              <w:rPr>
                <w:rFonts w:ascii="Arial" w:eastAsia="MS Mincho" w:hAnsi="Arial"/>
                <w:b/>
                <w:spacing w:val="-3"/>
                <w:sz w:val="18"/>
              </w:rPr>
            </w:pPr>
            <w:r w:rsidRPr="004E083B">
              <w:rPr>
                <w:rFonts w:ascii="Arial" w:eastAsia="MS Mincho" w:hAnsi="Arial"/>
                <w:b/>
                <w:spacing w:val="-3"/>
                <w:sz w:val="18"/>
              </w:rPr>
              <w:t>В совокупности по всем страховым покрытиям и расширениям за исключением расширения для Независимых директоров</w:t>
            </w:r>
            <w:r w:rsidRPr="004E083B">
              <w:rPr>
                <w:rFonts w:ascii="Arial" w:eastAsia="MS Mincho" w:hAnsi="Arial" w:cs="Arial"/>
                <w:spacing w:val="-3"/>
                <w:sz w:val="18"/>
                <w:szCs w:val="18"/>
                <w:lang w:val="en-US" w:eastAsia="en-US"/>
              </w:rPr>
              <w:t> </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Total</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for</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all</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insurance</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covers</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and</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extensions</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other</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than</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Independent</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Director</w:t>
            </w:r>
            <w:r w:rsidRPr="004E083B">
              <w:rPr>
                <w:rFonts w:ascii="Arial" w:eastAsia="MS Mincho" w:hAnsi="Arial"/>
                <w:spacing w:val="-3"/>
                <w:sz w:val="18"/>
              </w:rPr>
              <w:t xml:space="preserve"> </w:t>
            </w:r>
            <w:r w:rsidRPr="004E083B">
              <w:rPr>
                <w:rFonts w:ascii="Arial" w:eastAsia="MS Mincho" w:hAnsi="Arial" w:cs="Arial"/>
                <w:spacing w:val="-3"/>
                <w:sz w:val="18"/>
                <w:szCs w:val="18"/>
                <w:lang w:val="en-US" w:eastAsia="en-US"/>
              </w:rPr>
              <w:t>extension</w:t>
            </w:r>
          </w:p>
        </w:tc>
        <w:tc>
          <w:tcPr>
            <w:tcW w:w="2522" w:type="dxa"/>
            <w:gridSpan w:val="2"/>
            <w:vAlign w:val="center"/>
          </w:tcPr>
          <w:p w14:paraId="57BCB2DF" w14:textId="77777777" w:rsidR="004E083B" w:rsidRPr="004E083B" w:rsidRDefault="004E083B" w:rsidP="004E083B">
            <w:pPr>
              <w:tabs>
                <w:tab w:val="left" w:pos="708"/>
              </w:tabs>
              <w:spacing w:after="120"/>
              <w:ind w:firstLine="709"/>
              <w:jc w:val="both"/>
              <w:rPr>
                <w:rFonts w:ascii="Arial" w:eastAsia="MS Mincho" w:hAnsi="Arial" w:cs="Arial"/>
                <w:b/>
                <w:spacing w:val="-3"/>
                <w:sz w:val="18"/>
                <w:szCs w:val="18"/>
                <w:lang w:val="en-US" w:eastAsia="en-US"/>
              </w:rPr>
            </w:pPr>
            <w:r w:rsidRPr="004E083B">
              <w:rPr>
                <w:rFonts w:ascii="Arial" w:eastAsia="MS Mincho" w:hAnsi="Arial"/>
                <w:b/>
                <w:sz w:val="18"/>
              </w:rPr>
              <w:t>100</w:t>
            </w:r>
            <w:r w:rsidRPr="004E083B">
              <w:rPr>
                <w:rFonts w:ascii="Arial" w:eastAsia="MS Mincho" w:hAnsi="Arial" w:cs="Arial"/>
                <w:b/>
                <w:sz w:val="18"/>
                <w:szCs w:val="18"/>
                <w:lang w:val="en-US" w:eastAsia="en-US"/>
              </w:rPr>
              <w:t> </w:t>
            </w:r>
            <w:r w:rsidRPr="004E083B">
              <w:rPr>
                <w:rFonts w:ascii="Arial" w:eastAsia="MS Mincho" w:hAnsi="Arial"/>
                <w:b/>
                <w:sz w:val="18"/>
              </w:rPr>
              <w:t>000</w:t>
            </w:r>
            <w:r w:rsidRPr="004E083B">
              <w:rPr>
                <w:rFonts w:ascii="Arial" w:eastAsia="MS Mincho" w:hAnsi="Arial" w:cs="Arial"/>
                <w:b/>
                <w:sz w:val="18"/>
                <w:szCs w:val="18"/>
                <w:lang w:val="en-US" w:eastAsia="en-US"/>
              </w:rPr>
              <w:t> </w:t>
            </w:r>
            <w:r w:rsidRPr="004E083B">
              <w:rPr>
                <w:rFonts w:ascii="Arial" w:eastAsia="MS Mincho" w:hAnsi="Arial"/>
                <w:b/>
                <w:sz w:val="18"/>
              </w:rPr>
              <w:t xml:space="preserve">000 долл. </w:t>
            </w:r>
            <w:r w:rsidRPr="004E083B">
              <w:rPr>
                <w:rFonts w:ascii="Arial" w:eastAsia="MS Mincho" w:hAnsi="Arial" w:cs="Arial"/>
                <w:b/>
                <w:sz w:val="18"/>
                <w:szCs w:val="18"/>
                <w:lang w:val="en-US" w:eastAsia="en-US"/>
              </w:rPr>
              <w:t xml:space="preserve">  </w:t>
            </w:r>
            <w:r w:rsidRPr="004E083B">
              <w:rPr>
                <w:rFonts w:ascii="Arial" w:eastAsia="MS Mincho" w:hAnsi="Arial"/>
                <w:b/>
                <w:sz w:val="18"/>
              </w:rPr>
              <w:t xml:space="preserve">США </w:t>
            </w:r>
            <w:r w:rsidRPr="004E083B">
              <w:rPr>
                <w:rFonts w:ascii="Arial" w:eastAsia="MS Mincho" w:hAnsi="Arial"/>
                <w:sz w:val="18"/>
              </w:rPr>
              <w:t xml:space="preserve">/ </w:t>
            </w:r>
            <w:r w:rsidRPr="004E083B">
              <w:rPr>
                <w:rFonts w:ascii="Arial" w:eastAsia="MS Mincho" w:hAnsi="Arial" w:cs="Arial"/>
                <w:sz w:val="18"/>
                <w:szCs w:val="18"/>
                <w:lang w:val="en-US" w:eastAsia="en-US"/>
              </w:rPr>
              <w:t>USD100,000,000</w:t>
            </w:r>
          </w:p>
        </w:tc>
      </w:tr>
      <w:tr w:rsidR="004E083B" w:rsidRPr="004E083B" w14:paraId="3534C566" w14:textId="77777777" w:rsidTr="001504B4">
        <w:trPr>
          <w:trHeight w:val="20"/>
        </w:trPr>
        <w:tc>
          <w:tcPr>
            <w:tcW w:w="1260" w:type="dxa"/>
            <w:vMerge w:val="restart"/>
          </w:tcPr>
          <w:p w14:paraId="5B2A0168" w14:textId="77777777" w:rsidR="004E083B" w:rsidRPr="004E083B" w:rsidRDefault="004E083B" w:rsidP="004E083B">
            <w:pPr>
              <w:spacing w:after="120"/>
              <w:ind w:left="72"/>
              <w:jc w:val="both"/>
              <w:rPr>
                <w:rFonts w:ascii="Arial" w:hAnsi="Arial" w:cs="Arial"/>
                <w:b/>
                <w:spacing w:val="-3"/>
                <w:sz w:val="18"/>
                <w:szCs w:val="18"/>
              </w:rPr>
            </w:pPr>
            <w:r w:rsidRPr="004E083B">
              <w:rPr>
                <w:rFonts w:ascii="Arial" w:hAnsi="Arial" w:cs="Arial"/>
                <w:b/>
                <w:spacing w:val="-3"/>
                <w:sz w:val="18"/>
                <w:szCs w:val="18"/>
              </w:rPr>
              <w:t>Пункт 6</w:t>
            </w:r>
            <w:r w:rsidRPr="004E083B">
              <w:rPr>
                <w:rFonts w:ascii="Arial" w:hAnsi="Arial" w:cs="Arial"/>
                <w:spacing w:val="-3"/>
                <w:sz w:val="18"/>
                <w:szCs w:val="18"/>
              </w:rPr>
              <w:t> / Item 6</w:t>
            </w:r>
          </w:p>
        </w:tc>
        <w:tc>
          <w:tcPr>
            <w:tcW w:w="2748" w:type="dxa"/>
          </w:tcPr>
          <w:p w14:paraId="7584DF59" w14:textId="77777777" w:rsidR="004E083B" w:rsidRPr="004E083B" w:rsidRDefault="004E083B" w:rsidP="004E083B">
            <w:pPr>
              <w:spacing w:after="120"/>
              <w:jc w:val="both"/>
              <w:rPr>
                <w:rFonts w:ascii="Arial" w:hAnsi="Arial" w:cs="Arial"/>
                <w:b/>
                <w:spacing w:val="-3"/>
                <w:sz w:val="18"/>
                <w:szCs w:val="18"/>
              </w:rPr>
            </w:pPr>
            <w:r w:rsidRPr="004E083B">
              <w:rPr>
                <w:rFonts w:ascii="Arial" w:hAnsi="Arial" w:cs="Arial"/>
                <w:b/>
                <w:sz w:val="18"/>
                <w:szCs w:val="18"/>
              </w:rPr>
              <w:t>Дополнительная страховая сумма для независимого директора</w:t>
            </w:r>
            <w:r w:rsidRPr="004E083B">
              <w:rPr>
                <w:rFonts w:ascii="Arial" w:hAnsi="Arial" w:cs="Arial"/>
                <w:sz w:val="18"/>
                <w:szCs w:val="18"/>
              </w:rPr>
              <w:t> </w:t>
            </w:r>
            <w:r w:rsidRPr="004E083B">
              <w:rPr>
                <w:rFonts w:ascii="Arial" w:hAnsi="Arial" w:cs="Arial"/>
                <w:spacing w:val="-3"/>
                <w:sz w:val="18"/>
                <w:szCs w:val="18"/>
              </w:rPr>
              <w:t xml:space="preserve">/ </w:t>
            </w:r>
            <w:r w:rsidRPr="004E083B">
              <w:rPr>
                <w:rFonts w:ascii="Arial" w:hAnsi="Arial" w:cs="Arial"/>
                <w:sz w:val="18"/>
                <w:szCs w:val="18"/>
              </w:rPr>
              <w:t>Independent Director Excess Limit of Liability</w:t>
            </w:r>
          </w:p>
        </w:tc>
        <w:tc>
          <w:tcPr>
            <w:tcW w:w="3006" w:type="dxa"/>
            <w:vMerge w:val="restart"/>
            <w:vAlign w:val="center"/>
          </w:tcPr>
          <w:p w14:paraId="0579611B" w14:textId="77777777" w:rsidR="004E083B" w:rsidRPr="004E083B" w:rsidRDefault="004E083B" w:rsidP="004E083B">
            <w:pPr>
              <w:spacing w:after="120"/>
              <w:ind w:left="35"/>
              <w:jc w:val="both"/>
              <w:rPr>
                <w:rFonts w:ascii="Arial" w:hAnsi="Arial" w:cs="Arial"/>
                <w:b/>
                <w:spacing w:val="-3"/>
                <w:sz w:val="18"/>
                <w:szCs w:val="18"/>
              </w:rPr>
            </w:pPr>
            <w:r w:rsidRPr="004E083B">
              <w:rPr>
                <w:rFonts w:ascii="Arial" w:hAnsi="Arial" w:cs="Arial"/>
                <w:b/>
                <w:spacing w:val="-3"/>
                <w:sz w:val="18"/>
                <w:szCs w:val="18"/>
              </w:rPr>
              <w:t>Указанные страховые суммы являются дополнительными по отношению к Страховой сумме и не включаются в Страховую сумму</w:t>
            </w:r>
            <w:r w:rsidRPr="004E083B">
              <w:rPr>
                <w:rFonts w:ascii="Arial" w:hAnsi="Arial" w:cs="Arial"/>
                <w:spacing w:val="-3"/>
                <w:sz w:val="18"/>
                <w:szCs w:val="18"/>
              </w:rPr>
              <w:t> / These limits of liability are in excess of and are not included in the Limit of Liability</w:t>
            </w:r>
          </w:p>
        </w:tc>
        <w:tc>
          <w:tcPr>
            <w:tcW w:w="2522" w:type="dxa"/>
            <w:gridSpan w:val="2"/>
            <w:vAlign w:val="center"/>
          </w:tcPr>
          <w:p w14:paraId="1C8F0162" w14:textId="77777777" w:rsidR="004E083B" w:rsidRPr="004E083B" w:rsidRDefault="004E083B" w:rsidP="004E083B">
            <w:pPr>
              <w:spacing w:after="120"/>
              <w:ind w:firstLine="709"/>
              <w:jc w:val="center"/>
              <w:rPr>
                <w:rFonts w:ascii="Arial" w:eastAsia="MS Mincho" w:hAnsi="Arial"/>
                <w:spacing w:val="-3"/>
                <w:sz w:val="18"/>
                <w:lang w:val="en-US" w:eastAsia="en-US"/>
              </w:rPr>
            </w:pPr>
            <w:r w:rsidRPr="004E083B">
              <w:rPr>
                <w:rFonts w:ascii="Arial" w:eastAsia="MS Mincho" w:hAnsi="Arial"/>
                <w:b/>
                <w:sz w:val="18"/>
              </w:rPr>
              <w:t>0 долл. США</w:t>
            </w:r>
            <w:r w:rsidRPr="004E083B">
              <w:rPr>
                <w:rFonts w:ascii="Arial" w:eastAsia="MS Mincho" w:hAnsi="Arial"/>
                <w:sz w:val="18"/>
              </w:rPr>
              <w:t xml:space="preserve"> / </w:t>
            </w:r>
            <w:r w:rsidRPr="004E083B">
              <w:rPr>
                <w:rFonts w:ascii="Arial" w:eastAsia="MS Mincho" w:hAnsi="Arial" w:cs="Arial"/>
                <w:sz w:val="18"/>
                <w:szCs w:val="18"/>
                <w:lang w:val="en-US" w:eastAsia="en-US"/>
              </w:rPr>
              <w:t>USD 0</w:t>
            </w:r>
          </w:p>
        </w:tc>
      </w:tr>
      <w:tr w:rsidR="004E083B" w:rsidRPr="004E083B" w14:paraId="123505E1" w14:textId="77777777" w:rsidTr="001504B4">
        <w:trPr>
          <w:trHeight w:val="20"/>
        </w:trPr>
        <w:tc>
          <w:tcPr>
            <w:tcW w:w="1260" w:type="dxa"/>
            <w:vMerge/>
          </w:tcPr>
          <w:p w14:paraId="4485A7C1" w14:textId="77777777" w:rsidR="004E083B" w:rsidRPr="004E083B" w:rsidRDefault="004E083B" w:rsidP="004E083B">
            <w:pPr>
              <w:spacing w:after="120"/>
              <w:jc w:val="both"/>
              <w:rPr>
                <w:rFonts w:ascii="Arial" w:hAnsi="Arial" w:cs="Arial"/>
                <w:b/>
                <w:spacing w:val="-3"/>
                <w:sz w:val="18"/>
                <w:szCs w:val="18"/>
              </w:rPr>
            </w:pPr>
          </w:p>
        </w:tc>
        <w:tc>
          <w:tcPr>
            <w:tcW w:w="2748" w:type="dxa"/>
          </w:tcPr>
          <w:p w14:paraId="56817ED0" w14:textId="77777777" w:rsidR="004E083B" w:rsidRPr="004E083B" w:rsidRDefault="004E083B" w:rsidP="004E083B">
            <w:pPr>
              <w:spacing w:after="120"/>
              <w:jc w:val="both"/>
              <w:rPr>
                <w:rFonts w:ascii="Arial" w:hAnsi="Arial" w:cs="Arial"/>
                <w:b/>
                <w:spacing w:val="-3"/>
                <w:sz w:val="18"/>
                <w:szCs w:val="18"/>
              </w:rPr>
            </w:pPr>
            <w:r w:rsidRPr="004E083B">
              <w:rPr>
                <w:rFonts w:ascii="Arial" w:hAnsi="Arial" w:cs="Arial"/>
                <w:b/>
                <w:spacing w:val="-3"/>
                <w:sz w:val="18"/>
                <w:szCs w:val="18"/>
              </w:rPr>
              <w:t xml:space="preserve">Совокупная </w:t>
            </w:r>
            <w:r w:rsidRPr="004E083B">
              <w:rPr>
                <w:rFonts w:ascii="Arial" w:hAnsi="Arial" w:cs="Arial"/>
                <w:b/>
                <w:sz w:val="18"/>
                <w:szCs w:val="18"/>
              </w:rPr>
              <w:t>дополнительная страховая сумма для независимых директоров</w:t>
            </w:r>
            <w:r w:rsidRPr="004E083B">
              <w:rPr>
                <w:rFonts w:ascii="Arial" w:hAnsi="Arial" w:cs="Arial"/>
                <w:b/>
                <w:spacing w:val="-3"/>
                <w:sz w:val="18"/>
                <w:szCs w:val="18"/>
              </w:rPr>
              <w:t> </w:t>
            </w:r>
            <w:r w:rsidRPr="004E083B">
              <w:rPr>
                <w:rFonts w:ascii="Arial" w:hAnsi="Arial" w:cs="Arial"/>
                <w:spacing w:val="-3"/>
                <w:sz w:val="18"/>
                <w:szCs w:val="18"/>
              </w:rPr>
              <w:t xml:space="preserve">/ </w:t>
            </w:r>
            <w:r w:rsidRPr="004E083B">
              <w:rPr>
                <w:rFonts w:ascii="Arial" w:hAnsi="Arial" w:cs="Arial"/>
                <w:sz w:val="18"/>
                <w:szCs w:val="18"/>
              </w:rPr>
              <w:t>Independent Director Aggregate Excess Limit of Liability</w:t>
            </w:r>
          </w:p>
        </w:tc>
        <w:tc>
          <w:tcPr>
            <w:tcW w:w="3006" w:type="dxa"/>
            <w:vMerge/>
          </w:tcPr>
          <w:p w14:paraId="40EADA63" w14:textId="77777777" w:rsidR="004E083B" w:rsidRPr="004E083B" w:rsidRDefault="004E083B" w:rsidP="004E083B">
            <w:pPr>
              <w:spacing w:after="120"/>
              <w:ind w:left="162"/>
              <w:jc w:val="both"/>
              <w:rPr>
                <w:rFonts w:ascii="Arial" w:hAnsi="Arial" w:cs="Arial"/>
                <w:b/>
                <w:spacing w:val="-3"/>
                <w:sz w:val="18"/>
                <w:szCs w:val="18"/>
              </w:rPr>
            </w:pPr>
          </w:p>
        </w:tc>
        <w:tc>
          <w:tcPr>
            <w:tcW w:w="2522" w:type="dxa"/>
            <w:gridSpan w:val="2"/>
            <w:vAlign w:val="center"/>
          </w:tcPr>
          <w:p w14:paraId="0CC8E63A" w14:textId="77777777" w:rsidR="004E083B" w:rsidRPr="004E083B" w:rsidRDefault="004E083B" w:rsidP="004E083B">
            <w:pPr>
              <w:spacing w:after="120"/>
              <w:ind w:firstLine="709"/>
              <w:jc w:val="center"/>
              <w:rPr>
                <w:rFonts w:ascii="Arial" w:eastAsia="MS Mincho" w:hAnsi="Arial"/>
                <w:b/>
                <w:spacing w:val="-3"/>
                <w:sz w:val="18"/>
              </w:rPr>
            </w:pPr>
            <w:r w:rsidRPr="004E083B">
              <w:rPr>
                <w:rFonts w:ascii="Arial" w:eastAsia="MS Mincho" w:hAnsi="Arial"/>
                <w:b/>
                <w:sz w:val="18"/>
              </w:rPr>
              <w:t>0 долл. США</w:t>
            </w:r>
            <w:r w:rsidRPr="004E083B">
              <w:rPr>
                <w:rFonts w:ascii="Arial" w:eastAsia="MS Mincho" w:hAnsi="Arial"/>
                <w:sz w:val="18"/>
              </w:rPr>
              <w:t xml:space="preserve"> / </w:t>
            </w:r>
            <w:r w:rsidRPr="004E083B">
              <w:rPr>
                <w:rFonts w:ascii="Arial" w:eastAsia="MS Mincho" w:hAnsi="Arial" w:cs="Arial"/>
                <w:sz w:val="18"/>
                <w:szCs w:val="18"/>
                <w:lang w:val="en-US" w:eastAsia="en-US"/>
              </w:rPr>
              <w:t>USD 0</w:t>
            </w:r>
          </w:p>
        </w:tc>
      </w:tr>
      <w:tr w:rsidR="004E083B" w:rsidRPr="001B1949" w14:paraId="30BDB432" w14:textId="77777777" w:rsidTr="001504B4">
        <w:trPr>
          <w:trHeight w:val="20"/>
        </w:trPr>
        <w:tc>
          <w:tcPr>
            <w:tcW w:w="1260" w:type="dxa"/>
          </w:tcPr>
          <w:p w14:paraId="172F552B" w14:textId="77777777" w:rsidR="004E083B" w:rsidRPr="004E083B" w:rsidRDefault="004E083B" w:rsidP="004E083B">
            <w:pPr>
              <w:spacing w:after="120"/>
              <w:ind w:left="72"/>
              <w:jc w:val="both"/>
              <w:rPr>
                <w:rFonts w:ascii="Arial" w:hAnsi="Arial" w:cs="Arial"/>
                <w:b/>
                <w:spacing w:val="-3"/>
                <w:sz w:val="18"/>
                <w:szCs w:val="18"/>
              </w:rPr>
            </w:pPr>
            <w:r w:rsidRPr="004E083B">
              <w:rPr>
                <w:rFonts w:ascii="Arial" w:hAnsi="Arial" w:cs="Arial"/>
                <w:b/>
                <w:spacing w:val="-3"/>
                <w:sz w:val="18"/>
                <w:szCs w:val="18"/>
              </w:rPr>
              <w:t>Пункт 7</w:t>
            </w:r>
            <w:r w:rsidRPr="004E083B">
              <w:rPr>
                <w:rFonts w:ascii="Arial" w:hAnsi="Arial" w:cs="Arial"/>
                <w:spacing w:val="-3"/>
                <w:sz w:val="18"/>
                <w:szCs w:val="18"/>
              </w:rPr>
              <w:t> / Item 7</w:t>
            </w:r>
          </w:p>
        </w:tc>
        <w:tc>
          <w:tcPr>
            <w:tcW w:w="2748" w:type="dxa"/>
          </w:tcPr>
          <w:p w14:paraId="0DE31097" w14:textId="77777777" w:rsidR="004E083B" w:rsidRPr="004E083B" w:rsidRDefault="004E083B" w:rsidP="004E083B">
            <w:pPr>
              <w:spacing w:after="120"/>
              <w:jc w:val="both"/>
              <w:rPr>
                <w:rFonts w:ascii="Arial" w:hAnsi="Arial" w:cs="Arial"/>
                <w:sz w:val="18"/>
                <w:szCs w:val="18"/>
                <w:lang w:val="en-US"/>
              </w:rPr>
            </w:pPr>
            <w:r w:rsidRPr="004E083B">
              <w:rPr>
                <w:rFonts w:ascii="Arial" w:hAnsi="Arial" w:cs="Arial"/>
                <w:b/>
                <w:spacing w:val="-3"/>
                <w:sz w:val="18"/>
                <w:szCs w:val="18"/>
              </w:rPr>
              <w:t>Неполное</w:t>
            </w:r>
            <w:r w:rsidRPr="004E083B">
              <w:rPr>
                <w:rFonts w:ascii="Arial" w:hAnsi="Arial" w:cs="Arial"/>
                <w:b/>
                <w:spacing w:val="-3"/>
                <w:sz w:val="18"/>
                <w:szCs w:val="18"/>
                <w:lang w:val="en-US"/>
              </w:rPr>
              <w:t xml:space="preserve"> </w:t>
            </w:r>
            <w:r w:rsidRPr="004E083B">
              <w:rPr>
                <w:rFonts w:ascii="Arial" w:hAnsi="Arial" w:cs="Arial"/>
                <w:b/>
                <w:spacing w:val="-3"/>
                <w:sz w:val="18"/>
                <w:szCs w:val="18"/>
              </w:rPr>
              <w:t>имущественное</w:t>
            </w:r>
            <w:r w:rsidRPr="004E083B">
              <w:rPr>
                <w:rFonts w:ascii="Arial" w:hAnsi="Arial" w:cs="Arial"/>
                <w:b/>
                <w:spacing w:val="-3"/>
                <w:sz w:val="18"/>
                <w:szCs w:val="18"/>
                <w:lang w:val="en-US"/>
              </w:rPr>
              <w:t xml:space="preserve"> </w:t>
            </w:r>
            <w:r w:rsidRPr="004E083B">
              <w:rPr>
                <w:rFonts w:ascii="Arial" w:hAnsi="Arial" w:cs="Arial"/>
                <w:b/>
                <w:spacing w:val="-3"/>
                <w:sz w:val="18"/>
                <w:szCs w:val="18"/>
              </w:rPr>
              <w:t>страхование</w:t>
            </w:r>
            <w:r w:rsidRPr="004E083B">
              <w:rPr>
                <w:rFonts w:ascii="Arial" w:hAnsi="Arial" w:cs="Arial"/>
                <w:sz w:val="18"/>
                <w:szCs w:val="18"/>
                <w:lang w:val="en-US"/>
              </w:rPr>
              <w:t> / Partial insurance of material interests</w:t>
            </w:r>
          </w:p>
        </w:tc>
        <w:tc>
          <w:tcPr>
            <w:tcW w:w="5528" w:type="dxa"/>
            <w:gridSpan w:val="3"/>
          </w:tcPr>
          <w:p w14:paraId="5B002CA6" w14:textId="77777777" w:rsidR="004E083B" w:rsidRPr="004E083B" w:rsidRDefault="004E083B" w:rsidP="004E083B">
            <w:pPr>
              <w:spacing w:after="120"/>
              <w:ind w:firstLine="33"/>
              <w:jc w:val="both"/>
              <w:rPr>
                <w:rFonts w:ascii="Arial" w:eastAsia="MS Mincho" w:hAnsi="Arial" w:cs="Arial"/>
                <w:spacing w:val="-3"/>
                <w:sz w:val="18"/>
                <w:szCs w:val="18"/>
                <w:lang w:val="en-US" w:eastAsia="en-US"/>
              </w:rPr>
            </w:pPr>
            <w:r w:rsidRPr="004E083B">
              <w:rPr>
                <w:rFonts w:ascii="Arial" w:eastAsia="MS Mincho" w:hAnsi="Arial"/>
                <w:b/>
                <w:sz w:val="18"/>
              </w:rPr>
              <w:t>Во избежание сомнений для целей ст. 949 Гражданского кодекса Российской Федерации</w:t>
            </w:r>
            <w:r w:rsidRPr="004E083B">
              <w:rPr>
                <w:rFonts w:ascii="Arial" w:eastAsia="MS Mincho" w:hAnsi="Arial"/>
                <w:b/>
                <w:spacing w:val="-3"/>
                <w:sz w:val="18"/>
              </w:rPr>
              <w:t xml:space="preserve"> (со всеми изменениями и дополнениями) Страховщик и Страхователь настоящим договорились, что в любом случае Страховщик выплачивает </w:t>
            </w:r>
            <w:r w:rsidRPr="004E083B">
              <w:rPr>
                <w:rFonts w:ascii="Arial" w:eastAsia="MS Mincho" w:hAnsi="Arial"/>
                <w:b/>
                <w:sz w:val="18"/>
              </w:rPr>
              <w:t>страховое возмещение по Договору страхования в полном размере понесенных Убытков (или для целей Покрытия</w:t>
            </w:r>
            <w:r w:rsidRPr="004E083B">
              <w:rPr>
                <w:rFonts w:ascii="Arial" w:eastAsia="MS Mincho" w:hAnsi="Arial" w:cs="Arial"/>
                <w:b/>
                <w:sz w:val="18"/>
                <w:szCs w:val="18"/>
                <w:lang w:val="en-US" w:eastAsia="en-US"/>
              </w:rPr>
              <w:t> </w:t>
            </w:r>
            <w:r w:rsidRPr="004E083B">
              <w:rPr>
                <w:rFonts w:ascii="Arial" w:eastAsia="MS Mincho" w:hAnsi="Arial"/>
                <w:b/>
                <w:sz w:val="18"/>
              </w:rPr>
              <w:t>В – в полном размере понесенных расходов/издержек) в пределах Страховой суммы (применительно к Независимым директорам – также с учетом дополнительных страховых сумм, указанных в пункте 6 настоящей Декларации). Размер</w:t>
            </w:r>
            <w:r w:rsidRPr="004E083B">
              <w:rPr>
                <w:rFonts w:ascii="Arial" w:eastAsia="MS Mincho" w:hAnsi="Arial"/>
                <w:b/>
                <w:sz w:val="18"/>
                <w:lang w:val="en-US" w:eastAsia="en-US"/>
              </w:rPr>
              <w:t xml:space="preserve"> </w:t>
            </w:r>
            <w:r w:rsidRPr="004E083B">
              <w:rPr>
                <w:rFonts w:ascii="Arial" w:eastAsia="MS Mincho" w:hAnsi="Arial"/>
                <w:b/>
                <w:sz w:val="18"/>
              </w:rPr>
              <w:t>страхового</w:t>
            </w:r>
            <w:r w:rsidRPr="004E083B">
              <w:rPr>
                <w:rFonts w:ascii="Arial" w:eastAsia="MS Mincho" w:hAnsi="Arial"/>
                <w:b/>
                <w:sz w:val="18"/>
                <w:lang w:val="en-US" w:eastAsia="en-US"/>
              </w:rPr>
              <w:t xml:space="preserve"> </w:t>
            </w:r>
            <w:r w:rsidRPr="004E083B">
              <w:rPr>
                <w:rFonts w:ascii="Arial" w:eastAsia="MS Mincho" w:hAnsi="Arial"/>
                <w:b/>
                <w:sz w:val="18"/>
              </w:rPr>
              <w:t>возмещения</w:t>
            </w:r>
            <w:r w:rsidRPr="004E083B">
              <w:rPr>
                <w:rFonts w:ascii="Arial" w:eastAsia="MS Mincho" w:hAnsi="Arial"/>
                <w:b/>
                <w:sz w:val="18"/>
                <w:lang w:val="en-US" w:eastAsia="en-US"/>
              </w:rPr>
              <w:t xml:space="preserve"> </w:t>
            </w:r>
            <w:r w:rsidRPr="004E083B">
              <w:rPr>
                <w:rFonts w:ascii="Arial" w:eastAsia="MS Mincho" w:hAnsi="Arial"/>
                <w:b/>
                <w:sz w:val="18"/>
              </w:rPr>
              <w:t>не</w:t>
            </w:r>
            <w:r w:rsidRPr="004E083B">
              <w:rPr>
                <w:rFonts w:ascii="Arial" w:eastAsia="MS Mincho" w:hAnsi="Arial"/>
                <w:b/>
                <w:sz w:val="18"/>
                <w:lang w:val="en-US" w:eastAsia="en-US"/>
              </w:rPr>
              <w:t xml:space="preserve"> </w:t>
            </w:r>
            <w:r w:rsidRPr="004E083B">
              <w:rPr>
                <w:rFonts w:ascii="Arial" w:eastAsia="MS Mincho" w:hAnsi="Arial"/>
                <w:b/>
                <w:sz w:val="18"/>
              </w:rPr>
              <w:t>уменьшается</w:t>
            </w:r>
            <w:r w:rsidRPr="004E083B">
              <w:rPr>
                <w:rFonts w:ascii="Arial" w:eastAsia="MS Mincho" w:hAnsi="Arial"/>
                <w:b/>
                <w:sz w:val="18"/>
                <w:lang w:val="en-US" w:eastAsia="en-US"/>
              </w:rPr>
              <w:t xml:space="preserve"> </w:t>
            </w:r>
            <w:r w:rsidRPr="004E083B">
              <w:rPr>
                <w:rFonts w:ascii="Arial" w:eastAsia="MS Mincho" w:hAnsi="Arial"/>
                <w:b/>
                <w:sz w:val="18"/>
              </w:rPr>
              <w:t>пропорционально</w:t>
            </w:r>
            <w:r w:rsidRPr="004E083B">
              <w:rPr>
                <w:rFonts w:ascii="Arial" w:eastAsia="MS Mincho" w:hAnsi="Arial"/>
                <w:b/>
                <w:sz w:val="18"/>
                <w:lang w:val="en-US" w:eastAsia="en-US"/>
              </w:rPr>
              <w:t xml:space="preserve"> </w:t>
            </w:r>
            <w:r w:rsidRPr="004E083B">
              <w:rPr>
                <w:rFonts w:ascii="Arial" w:eastAsia="MS Mincho" w:hAnsi="Arial"/>
                <w:b/>
                <w:sz w:val="18"/>
              </w:rPr>
              <w:t>отношению</w:t>
            </w:r>
            <w:r w:rsidRPr="004E083B">
              <w:rPr>
                <w:rFonts w:ascii="Arial" w:eastAsia="MS Mincho" w:hAnsi="Arial"/>
                <w:b/>
                <w:sz w:val="18"/>
                <w:lang w:val="en-US" w:eastAsia="en-US"/>
              </w:rPr>
              <w:t xml:space="preserve"> </w:t>
            </w:r>
            <w:r w:rsidRPr="004E083B">
              <w:rPr>
                <w:rFonts w:ascii="Arial" w:eastAsia="MS Mincho" w:hAnsi="Arial"/>
                <w:b/>
                <w:sz w:val="18"/>
              </w:rPr>
              <w:t>Страховой</w:t>
            </w:r>
            <w:r w:rsidRPr="004E083B">
              <w:rPr>
                <w:rFonts w:ascii="Arial" w:eastAsia="MS Mincho" w:hAnsi="Arial" w:cs="Arial"/>
                <w:b/>
                <w:sz w:val="18"/>
                <w:szCs w:val="18"/>
                <w:lang w:val="en-US" w:eastAsia="en-US"/>
              </w:rPr>
              <w:t xml:space="preserve"> </w:t>
            </w:r>
            <w:r w:rsidRPr="004E083B">
              <w:rPr>
                <w:rFonts w:ascii="Arial" w:eastAsia="MS Mincho" w:hAnsi="Arial"/>
                <w:b/>
                <w:sz w:val="18"/>
              </w:rPr>
              <w:t>суммы</w:t>
            </w:r>
            <w:r w:rsidRPr="004E083B">
              <w:rPr>
                <w:rFonts w:ascii="Arial" w:eastAsia="MS Mincho" w:hAnsi="Arial" w:cs="Arial"/>
                <w:b/>
                <w:sz w:val="18"/>
                <w:szCs w:val="18"/>
                <w:lang w:val="en-US" w:eastAsia="en-US"/>
              </w:rPr>
              <w:t xml:space="preserve"> (</w:t>
            </w:r>
            <w:r w:rsidRPr="004E083B">
              <w:rPr>
                <w:rFonts w:ascii="Arial" w:eastAsia="MS Mincho" w:hAnsi="Arial"/>
                <w:b/>
                <w:sz w:val="18"/>
              </w:rPr>
              <w:t>применительно</w:t>
            </w:r>
            <w:r w:rsidRPr="004E083B">
              <w:rPr>
                <w:rFonts w:ascii="Arial" w:eastAsia="MS Mincho" w:hAnsi="Arial" w:cs="Arial"/>
                <w:b/>
                <w:sz w:val="18"/>
                <w:szCs w:val="18"/>
                <w:lang w:val="en-US" w:eastAsia="en-US"/>
              </w:rPr>
              <w:t xml:space="preserve"> </w:t>
            </w:r>
            <w:r w:rsidRPr="004E083B">
              <w:rPr>
                <w:rFonts w:ascii="Arial" w:eastAsia="MS Mincho" w:hAnsi="Arial"/>
                <w:b/>
                <w:sz w:val="18"/>
              </w:rPr>
              <w:t>к</w:t>
            </w:r>
            <w:r w:rsidRPr="004E083B">
              <w:rPr>
                <w:rFonts w:ascii="Arial" w:eastAsia="MS Mincho" w:hAnsi="Arial" w:cs="Arial"/>
                <w:b/>
                <w:sz w:val="18"/>
                <w:szCs w:val="18"/>
                <w:lang w:val="en-US" w:eastAsia="en-US"/>
              </w:rPr>
              <w:t xml:space="preserve"> </w:t>
            </w:r>
            <w:r w:rsidRPr="004E083B">
              <w:rPr>
                <w:rFonts w:ascii="Arial" w:eastAsia="MS Mincho" w:hAnsi="Arial"/>
                <w:b/>
                <w:sz w:val="18"/>
              </w:rPr>
              <w:t>Независимым</w:t>
            </w:r>
            <w:r w:rsidRPr="004E083B">
              <w:rPr>
                <w:rFonts w:ascii="Arial" w:eastAsia="MS Mincho" w:hAnsi="Arial" w:cs="Arial"/>
                <w:b/>
                <w:sz w:val="18"/>
                <w:szCs w:val="18"/>
                <w:lang w:val="en-US" w:eastAsia="en-US"/>
              </w:rPr>
              <w:t xml:space="preserve"> </w:t>
            </w:r>
            <w:r w:rsidRPr="004E083B">
              <w:rPr>
                <w:rFonts w:ascii="Arial" w:eastAsia="MS Mincho" w:hAnsi="Arial"/>
                <w:b/>
                <w:sz w:val="18"/>
              </w:rPr>
              <w:t>директорам</w:t>
            </w:r>
            <w:r w:rsidRPr="004E083B">
              <w:rPr>
                <w:rFonts w:ascii="Arial" w:eastAsia="MS Mincho" w:hAnsi="Arial" w:cs="Arial"/>
                <w:b/>
                <w:sz w:val="18"/>
                <w:szCs w:val="18"/>
                <w:lang w:val="en-US" w:eastAsia="en-US"/>
              </w:rPr>
              <w:t xml:space="preserve"> – </w:t>
            </w:r>
            <w:r w:rsidRPr="004E083B">
              <w:rPr>
                <w:rFonts w:ascii="Arial" w:eastAsia="MS Mincho" w:hAnsi="Arial"/>
                <w:b/>
                <w:sz w:val="18"/>
              </w:rPr>
              <w:t>также</w:t>
            </w:r>
            <w:r w:rsidRPr="004E083B">
              <w:rPr>
                <w:rFonts w:ascii="Arial" w:eastAsia="MS Mincho" w:hAnsi="Arial" w:cs="Arial"/>
                <w:b/>
                <w:sz w:val="18"/>
                <w:szCs w:val="18"/>
                <w:lang w:val="en-US" w:eastAsia="en-US"/>
              </w:rPr>
              <w:t xml:space="preserve"> </w:t>
            </w:r>
            <w:r w:rsidRPr="004E083B">
              <w:rPr>
                <w:rFonts w:ascii="Arial" w:eastAsia="MS Mincho" w:hAnsi="Arial"/>
                <w:b/>
                <w:sz w:val="18"/>
              </w:rPr>
              <w:t>с</w:t>
            </w:r>
            <w:r w:rsidRPr="004E083B">
              <w:rPr>
                <w:rFonts w:ascii="Arial" w:eastAsia="MS Mincho" w:hAnsi="Arial" w:cs="Arial"/>
                <w:b/>
                <w:sz w:val="18"/>
                <w:szCs w:val="18"/>
                <w:lang w:val="en-US" w:eastAsia="en-US"/>
              </w:rPr>
              <w:t xml:space="preserve"> </w:t>
            </w:r>
            <w:r w:rsidRPr="004E083B">
              <w:rPr>
                <w:rFonts w:ascii="Arial" w:eastAsia="MS Mincho" w:hAnsi="Arial"/>
                <w:b/>
                <w:sz w:val="18"/>
              </w:rPr>
              <w:t>учетом</w:t>
            </w:r>
            <w:r w:rsidRPr="004E083B">
              <w:rPr>
                <w:rFonts w:ascii="Arial" w:eastAsia="MS Mincho" w:hAnsi="Arial" w:cs="Arial"/>
                <w:b/>
                <w:sz w:val="18"/>
                <w:szCs w:val="18"/>
                <w:lang w:val="en-US" w:eastAsia="en-US"/>
              </w:rPr>
              <w:t xml:space="preserve"> </w:t>
            </w:r>
            <w:r w:rsidRPr="004E083B">
              <w:rPr>
                <w:rFonts w:ascii="Arial" w:eastAsia="MS Mincho" w:hAnsi="Arial"/>
                <w:b/>
                <w:sz w:val="18"/>
              </w:rPr>
              <w:t>дополнительных</w:t>
            </w:r>
            <w:r w:rsidRPr="004E083B">
              <w:rPr>
                <w:rFonts w:ascii="Arial" w:eastAsia="MS Mincho" w:hAnsi="Arial" w:cs="Arial"/>
                <w:b/>
                <w:sz w:val="18"/>
                <w:szCs w:val="18"/>
                <w:lang w:val="en-US" w:eastAsia="en-US"/>
              </w:rPr>
              <w:t xml:space="preserve"> </w:t>
            </w:r>
            <w:r w:rsidRPr="004E083B">
              <w:rPr>
                <w:rFonts w:ascii="Arial" w:eastAsia="MS Mincho" w:hAnsi="Arial"/>
                <w:b/>
                <w:sz w:val="18"/>
              </w:rPr>
              <w:t>страховых</w:t>
            </w:r>
            <w:r w:rsidRPr="004E083B">
              <w:rPr>
                <w:rFonts w:ascii="Arial" w:eastAsia="MS Mincho" w:hAnsi="Arial" w:cs="Arial"/>
                <w:b/>
                <w:sz w:val="18"/>
                <w:szCs w:val="18"/>
                <w:lang w:val="en-US" w:eastAsia="en-US"/>
              </w:rPr>
              <w:t xml:space="preserve"> </w:t>
            </w:r>
            <w:r w:rsidRPr="004E083B">
              <w:rPr>
                <w:rFonts w:ascii="Arial" w:eastAsia="MS Mincho" w:hAnsi="Arial"/>
                <w:b/>
                <w:sz w:val="18"/>
              </w:rPr>
              <w:t>сумм</w:t>
            </w:r>
            <w:r w:rsidRPr="004E083B">
              <w:rPr>
                <w:rFonts w:ascii="Arial" w:eastAsia="MS Mincho" w:hAnsi="Arial" w:cs="Arial"/>
                <w:b/>
                <w:sz w:val="18"/>
                <w:szCs w:val="18"/>
                <w:lang w:val="en-US" w:eastAsia="en-US"/>
              </w:rPr>
              <w:t xml:space="preserve">, </w:t>
            </w:r>
            <w:r w:rsidRPr="004E083B">
              <w:rPr>
                <w:rFonts w:ascii="Arial" w:eastAsia="MS Mincho" w:hAnsi="Arial"/>
                <w:b/>
                <w:sz w:val="18"/>
              </w:rPr>
              <w:t>указанных</w:t>
            </w:r>
            <w:r w:rsidRPr="004E083B">
              <w:rPr>
                <w:rFonts w:ascii="Arial" w:eastAsia="MS Mincho" w:hAnsi="Arial" w:cs="Arial"/>
                <w:b/>
                <w:sz w:val="18"/>
                <w:szCs w:val="18"/>
                <w:lang w:val="en-US" w:eastAsia="en-US"/>
              </w:rPr>
              <w:t xml:space="preserve"> </w:t>
            </w:r>
            <w:r w:rsidRPr="004E083B">
              <w:rPr>
                <w:rFonts w:ascii="Arial" w:eastAsia="MS Mincho" w:hAnsi="Arial"/>
                <w:b/>
                <w:sz w:val="18"/>
              </w:rPr>
              <w:t>в</w:t>
            </w:r>
            <w:r w:rsidRPr="004E083B">
              <w:rPr>
                <w:rFonts w:ascii="Arial" w:eastAsia="MS Mincho" w:hAnsi="Arial" w:cs="Arial"/>
                <w:b/>
                <w:sz w:val="18"/>
                <w:szCs w:val="18"/>
                <w:lang w:val="en-US" w:eastAsia="en-US"/>
              </w:rPr>
              <w:t xml:space="preserve"> </w:t>
            </w:r>
            <w:r w:rsidRPr="004E083B">
              <w:rPr>
                <w:rFonts w:ascii="Arial" w:eastAsia="MS Mincho" w:hAnsi="Arial"/>
                <w:b/>
                <w:sz w:val="18"/>
              </w:rPr>
              <w:t>пункте</w:t>
            </w:r>
            <w:r w:rsidRPr="004E083B">
              <w:rPr>
                <w:rFonts w:ascii="Arial" w:eastAsia="MS Mincho" w:hAnsi="Arial" w:cs="Arial"/>
                <w:b/>
                <w:sz w:val="18"/>
                <w:szCs w:val="18"/>
                <w:lang w:val="en-US" w:eastAsia="en-US"/>
              </w:rPr>
              <w:t xml:space="preserve"> 6 </w:t>
            </w:r>
            <w:r w:rsidRPr="004E083B">
              <w:rPr>
                <w:rFonts w:ascii="Arial" w:eastAsia="MS Mincho" w:hAnsi="Arial"/>
                <w:b/>
                <w:sz w:val="18"/>
              </w:rPr>
              <w:t>настоящей</w:t>
            </w:r>
            <w:r w:rsidRPr="004E083B">
              <w:rPr>
                <w:rFonts w:ascii="Arial" w:eastAsia="MS Mincho" w:hAnsi="Arial" w:cs="Arial"/>
                <w:b/>
                <w:sz w:val="18"/>
                <w:szCs w:val="18"/>
                <w:lang w:val="en-US" w:eastAsia="en-US"/>
              </w:rPr>
              <w:t xml:space="preserve"> </w:t>
            </w:r>
            <w:r w:rsidRPr="004E083B">
              <w:rPr>
                <w:rFonts w:ascii="Arial" w:eastAsia="MS Mincho" w:hAnsi="Arial"/>
                <w:b/>
                <w:sz w:val="18"/>
              </w:rPr>
              <w:t>Декларации</w:t>
            </w:r>
            <w:r w:rsidRPr="004E083B">
              <w:rPr>
                <w:rFonts w:ascii="Arial" w:eastAsia="MS Mincho" w:hAnsi="Arial" w:cs="Arial"/>
                <w:b/>
                <w:sz w:val="18"/>
                <w:szCs w:val="18"/>
                <w:lang w:val="en-US" w:eastAsia="en-US"/>
              </w:rPr>
              <w:t xml:space="preserve">) </w:t>
            </w:r>
            <w:r w:rsidRPr="004E083B">
              <w:rPr>
                <w:rFonts w:ascii="Arial" w:eastAsia="MS Mincho" w:hAnsi="Arial"/>
                <w:b/>
                <w:sz w:val="18"/>
              </w:rPr>
              <w:t>к</w:t>
            </w:r>
            <w:r w:rsidRPr="004E083B">
              <w:rPr>
                <w:rFonts w:ascii="Arial" w:eastAsia="MS Mincho" w:hAnsi="Arial" w:cs="Arial"/>
                <w:b/>
                <w:sz w:val="18"/>
                <w:szCs w:val="18"/>
                <w:lang w:val="en-US" w:eastAsia="en-US"/>
              </w:rPr>
              <w:t xml:space="preserve"> </w:t>
            </w:r>
            <w:r w:rsidRPr="004E083B">
              <w:rPr>
                <w:rFonts w:ascii="Arial" w:eastAsia="MS Mincho" w:hAnsi="Arial"/>
                <w:b/>
                <w:sz w:val="18"/>
              </w:rPr>
              <w:t>страховой</w:t>
            </w:r>
            <w:r w:rsidRPr="004E083B">
              <w:rPr>
                <w:rFonts w:ascii="Arial" w:eastAsia="MS Mincho" w:hAnsi="Arial" w:cs="Arial"/>
                <w:b/>
                <w:sz w:val="18"/>
                <w:szCs w:val="18"/>
                <w:lang w:val="en-US" w:eastAsia="en-US"/>
              </w:rPr>
              <w:t xml:space="preserve"> </w:t>
            </w:r>
            <w:r w:rsidRPr="004E083B">
              <w:rPr>
                <w:rFonts w:ascii="Arial" w:eastAsia="MS Mincho" w:hAnsi="Arial"/>
                <w:b/>
                <w:sz w:val="18"/>
              </w:rPr>
              <w:t>стоимости</w:t>
            </w:r>
            <w:r w:rsidRPr="004E083B">
              <w:rPr>
                <w:rFonts w:ascii="Arial" w:eastAsia="MS Mincho" w:hAnsi="Arial" w:cs="Arial"/>
                <w:b/>
                <w:sz w:val="18"/>
                <w:szCs w:val="18"/>
                <w:lang w:val="en-US" w:eastAsia="en-US"/>
              </w:rPr>
              <w:t xml:space="preserve"> </w:t>
            </w:r>
            <w:r w:rsidRPr="004E083B">
              <w:rPr>
                <w:rFonts w:ascii="Arial" w:eastAsia="MS Mincho" w:hAnsi="Arial"/>
                <w:b/>
                <w:sz w:val="18"/>
              </w:rPr>
              <w:t>соответствующих</w:t>
            </w:r>
            <w:r w:rsidRPr="004E083B">
              <w:rPr>
                <w:rFonts w:ascii="Arial" w:eastAsia="MS Mincho" w:hAnsi="Arial" w:cs="Arial"/>
                <w:b/>
                <w:sz w:val="18"/>
                <w:szCs w:val="18"/>
                <w:lang w:val="en-US" w:eastAsia="en-US"/>
              </w:rPr>
              <w:t xml:space="preserve"> </w:t>
            </w:r>
            <w:r w:rsidRPr="004E083B">
              <w:rPr>
                <w:rFonts w:ascii="Arial" w:eastAsia="MS Mincho" w:hAnsi="Arial"/>
                <w:b/>
                <w:sz w:val="18"/>
              </w:rPr>
              <w:t>имущественных</w:t>
            </w:r>
            <w:r w:rsidRPr="004E083B">
              <w:rPr>
                <w:rFonts w:ascii="Arial" w:eastAsia="MS Mincho" w:hAnsi="Arial" w:cs="Arial"/>
                <w:b/>
                <w:sz w:val="18"/>
                <w:szCs w:val="18"/>
                <w:lang w:val="en-US" w:eastAsia="en-US"/>
              </w:rPr>
              <w:t xml:space="preserve"> </w:t>
            </w:r>
            <w:r w:rsidRPr="004E083B">
              <w:rPr>
                <w:rFonts w:ascii="Arial" w:eastAsia="MS Mincho" w:hAnsi="Arial"/>
                <w:b/>
                <w:sz w:val="18"/>
              </w:rPr>
              <w:t>интересов</w:t>
            </w:r>
            <w:r w:rsidRPr="004E083B">
              <w:rPr>
                <w:rFonts w:ascii="Arial" w:eastAsia="MS Mincho" w:hAnsi="Arial" w:cs="Arial"/>
                <w:b/>
                <w:sz w:val="18"/>
                <w:szCs w:val="18"/>
                <w:lang w:val="en-US" w:eastAsia="en-US"/>
              </w:rPr>
              <w:t xml:space="preserve">, </w:t>
            </w:r>
            <w:r w:rsidRPr="004E083B">
              <w:rPr>
                <w:rFonts w:ascii="Arial" w:eastAsia="MS Mincho" w:hAnsi="Arial"/>
                <w:b/>
                <w:sz w:val="18"/>
              </w:rPr>
              <w:t>застрахованных</w:t>
            </w:r>
            <w:r w:rsidRPr="004E083B">
              <w:rPr>
                <w:rFonts w:ascii="Arial" w:eastAsia="MS Mincho" w:hAnsi="Arial" w:cs="Arial"/>
                <w:b/>
                <w:sz w:val="18"/>
                <w:szCs w:val="18"/>
                <w:lang w:val="en-US" w:eastAsia="en-US"/>
              </w:rPr>
              <w:t xml:space="preserve"> </w:t>
            </w:r>
            <w:r w:rsidRPr="004E083B">
              <w:rPr>
                <w:rFonts w:ascii="Arial" w:eastAsia="MS Mincho" w:hAnsi="Arial"/>
                <w:b/>
                <w:sz w:val="18"/>
              </w:rPr>
              <w:t>по</w:t>
            </w:r>
            <w:r w:rsidRPr="004E083B">
              <w:rPr>
                <w:rFonts w:ascii="Arial" w:eastAsia="MS Mincho" w:hAnsi="Arial" w:cs="Arial"/>
                <w:b/>
                <w:sz w:val="18"/>
                <w:szCs w:val="18"/>
                <w:lang w:val="en-US" w:eastAsia="en-US"/>
              </w:rPr>
              <w:t xml:space="preserve"> </w:t>
            </w:r>
            <w:r w:rsidRPr="004E083B">
              <w:rPr>
                <w:rFonts w:ascii="Arial" w:eastAsia="MS Mincho" w:hAnsi="Arial"/>
                <w:b/>
                <w:sz w:val="18"/>
              </w:rPr>
              <w:t>Договору</w:t>
            </w:r>
            <w:r w:rsidRPr="004E083B">
              <w:rPr>
                <w:rFonts w:ascii="Arial" w:eastAsia="MS Mincho" w:hAnsi="Arial" w:cs="Arial"/>
                <w:b/>
                <w:sz w:val="18"/>
                <w:szCs w:val="18"/>
                <w:lang w:val="en-US" w:eastAsia="en-US"/>
              </w:rPr>
              <w:t xml:space="preserve"> </w:t>
            </w:r>
            <w:r w:rsidRPr="004E083B">
              <w:rPr>
                <w:rFonts w:ascii="Arial" w:eastAsia="MS Mincho" w:hAnsi="Arial"/>
                <w:b/>
                <w:sz w:val="18"/>
              </w:rPr>
              <w:t>страхования</w:t>
            </w:r>
            <w:r w:rsidRPr="004E083B">
              <w:rPr>
                <w:rFonts w:ascii="Arial" w:eastAsia="MS Mincho" w:hAnsi="Arial" w:cs="Arial"/>
                <w:b/>
                <w:sz w:val="18"/>
                <w:szCs w:val="18"/>
                <w:lang w:val="en-US" w:eastAsia="en-US"/>
              </w:rPr>
              <w:t>.</w:t>
            </w:r>
            <w:r w:rsidRPr="004E083B">
              <w:rPr>
                <w:rFonts w:ascii="Arial" w:eastAsia="MS Mincho" w:hAnsi="Arial" w:cs="Arial"/>
                <w:spacing w:val="-3"/>
                <w:sz w:val="18"/>
                <w:szCs w:val="18"/>
                <w:lang w:val="en-US" w:eastAsia="en-US"/>
              </w:rPr>
              <w:t xml:space="preserve"> / For the avoidance of doubt, for the purposes of Art. 949 of the Russian Civil Code (as amended) the Insurer and the Policyholder hereby agree that in any event the Insurer shall pay any indemnity under the Policy to the full extent of any Loss incurred (or for purposes of </w:t>
            </w:r>
            <w:r w:rsidRPr="004E083B">
              <w:rPr>
                <w:rFonts w:ascii="Arial" w:eastAsia="MS Mincho" w:hAnsi="Arial" w:cs="Arial"/>
                <w:sz w:val="18"/>
                <w:szCs w:val="18"/>
                <w:lang w:val="en-US" w:eastAsia="en-US"/>
              </w:rPr>
              <w:t>Cover B</w:t>
            </w:r>
            <w:r w:rsidRPr="004E083B">
              <w:rPr>
                <w:rFonts w:ascii="Arial" w:eastAsia="MS Mincho" w:hAnsi="Arial" w:cs="Arial"/>
                <w:spacing w:val="-3"/>
                <w:sz w:val="18"/>
                <w:szCs w:val="18"/>
                <w:lang w:val="en-US" w:eastAsia="en-US"/>
              </w:rPr>
              <w:t xml:space="preserve">, to the full extent of expenses incurred) within the Limit of Liability (with respect to the Independent Directors – also taking in consideration excess limits of liability specified in Item 6 of the Declarations). The indemnity amount shall not be reduced pro rata to the proportion of the Limit of Liability (with respect to the Independent Directors – also taking in consideration excess limits of liability specified in Item 6 of the Declarations) to the insurance value of the respective </w:t>
            </w:r>
            <w:r w:rsidRPr="004E083B">
              <w:rPr>
                <w:rFonts w:ascii="Arial" w:eastAsia="MS Mincho" w:hAnsi="Arial" w:cs="Arial"/>
                <w:sz w:val="18"/>
                <w:szCs w:val="18"/>
                <w:lang w:val="en-US" w:eastAsia="en-US"/>
              </w:rPr>
              <w:t>material interests covered under the Policy</w:t>
            </w:r>
            <w:r w:rsidRPr="004E083B">
              <w:rPr>
                <w:rFonts w:ascii="Arial" w:eastAsia="MS Mincho" w:hAnsi="Arial" w:cs="Arial"/>
                <w:spacing w:val="-3"/>
                <w:sz w:val="18"/>
                <w:szCs w:val="18"/>
                <w:lang w:val="en-US" w:eastAsia="en-US"/>
              </w:rPr>
              <w:t>.</w:t>
            </w:r>
          </w:p>
        </w:tc>
      </w:tr>
      <w:tr w:rsidR="004E083B" w:rsidRPr="004E083B" w14:paraId="624BE62E" w14:textId="77777777" w:rsidTr="001504B4">
        <w:trPr>
          <w:trHeight w:val="20"/>
        </w:trPr>
        <w:tc>
          <w:tcPr>
            <w:tcW w:w="1260" w:type="dxa"/>
            <w:vMerge w:val="restart"/>
          </w:tcPr>
          <w:p w14:paraId="78B6BE79" w14:textId="77777777" w:rsidR="004E083B" w:rsidRPr="004E083B" w:rsidRDefault="004E083B" w:rsidP="004E083B">
            <w:pPr>
              <w:spacing w:after="120"/>
              <w:ind w:left="72"/>
              <w:jc w:val="both"/>
              <w:rPr>
                <w:rFonts w:ascii="Arial" w:hAnsi="Arial" w:cs="Arial"/>
                <w:b/>
                <w:spacing w:val="-3"/>
                <w:sz w:val="18"/>
                <w:szCs w:val="18"/>
              </w:rPr>
            </w:pPr>
            <w:r w:rsidRPr="004E083B">
              <w:rPr>
                <w:rFonts w:ascii="Arial" w:hAnsi="Arial" w:cs="Arial"/>
                <w:b/>
                <w:spacing w:val="-3"/>
                <w:sz w:val="18"/>
                <w:szCs w:val="18"/>
              </w:rPr>
              <w:t>Пункт 8 </w:t>
            </w:r>
            <w:r w:rsidRPr="004E083B">
              <w:rPr>
                <w:rFonts w:ascii="Arial" w:hAnsi="Arial" w:cs="Arial"/>
                <w:spacing w:val="-3"/>
                <w:sz w:val="18"/>
                <w:szCs w:val="18"/>
              </w:rPr>
              <w:t>/ Item 8</w:t>
            </w:r>
          </w:p>
        </w:tc>
        <w:tc>
          <w:tcPr>
            <w:tcW w:w="2748" w:type="dxa"/>
          </w:tcPr>
          <w:p w14:paraId="15B61FC5"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pacing w:val="-3"/>
                <w:sz w:val="18"/>
                <w:szCs w:val="18"/>
              </w:rPr>
              <w:t>Франшиза </w:t>
            </w:r>
            <w:r w:rsidRPr="004E083B">
              <w:rPr>
                <w:rFonts w:ascii="Arial" w:hAnsi="Arial" w:cs="Arial"/>
                <w:spacing w:val="-3"/>
                <w:sz w:val="18"/>
                <w:szCs w:val="18"/>
              </w:rPr>
              <w:t>/ Retention</w:t>
            </w:r>
          </w:p>
        </w:tc>
        <w:tc>
          <w:tcPr>
            <w:tcW w:w="5528" w:type="dxa"/>
            <w:gridSpan w:val="3"/>
          </w:tcPr>
          <w:p w14:paraId="06ED8D21" w14:textId="77777777" w:rsidR="004E083B" w:rsidRPr="004E083B" w:rsidRDefault="004E083B" w:rsidP="004E083B">
            <w:pPr>
              <w:spacing w:after="120"/>
              <w:ind w:left="252"/>
              <w:jc w:val="both"/>
              <w:rPr>
                <w:rFonts w:ascii="Arial" w:hAnsi="Arial" w:cs="Arial"/>
                <w:spacing w:val="-3"/>
                <w:sz w:val="18"/>
                <w:szCs w:val="18"/>
              </w:rPr>
            </w:pPr>
          </w:p>
        </w:tc>
      </w:tr>
      <w:tr w:rsidR="004E083B" w:rsidRPr="004E083B" w14:paraId="43DD75DB" w14:textId="77777777" w:rsidTr="001504B4">
        <w:trPr>
          <w:trHeight w:val="20"/>
        </w:trPr>
        <w:tc>
          <w:tcPr>
            <w:tcW w:w="1260" w:type="dxa"/>
            <w:vMerge/>
          </w:tcPr>
          <w:p w14:paraId="14CA5F96" w14:textId="77777777" w:rsidR="004E083B" w:rsidRPr="004E083B" w:rsidRDefault="004E083B" w:rsidP="004E083B">
            <w:pPr>
              <w:jc w:val="both"/>
              <w:rPr>
                <w:rFonts w:ascii="Arial" w:hAnsi="Arial" w:cs="Arial"/>
                <w:spacing w:val="-3"/>
                <w:sz w:val="18"/>
                <w:szCs w:val="18"/>
              </w:rPr>
            </w:pPr>
          </w:p>
        </w:tc>
        <w:tc>
          <w:tcPr>
            <w:tcW w:w="2748" w:type="dxa"/>
          </w:tcPr>
          <w:p w14:paraId="32C1AE0C"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z w:val="18"/>
                <w:szCs w:val="18"/>
              </w:rPr>
              <w:t>Покрытие А</w:t>
            </w:r>
            <w:r w:rsidRPr="004E083B">
              <w:rPr>
                <w:rFonts w:ascii="Arial" w:hAnsi="Arial" w:cs="Arial"/>
                <w:spacing w:val="-3"/>
                <w:sz w:val="18"/>
                <w:szCs w:val="18"/>
              </w:rPr>
              <w:t xml:space="preserve"> / </w:t>
            </w:r>
            <w:r w:rsidRPr="004E083B">
              <w:rPr>
                <w:rFonts w:ascii="Arial" w:hAnsi="Arial" w:cs="Arial"/>
                <w:sz w:val="18"/>
                <w:szCs w:val="18"/>
              </w:rPr>
              <w:t>Cover A</w:t>
            </w:r>
          </w:p>
        </w:tc>
        <w:tc>
          <w:tcPr>
            <w:tcW w:w="5528" w:type="dxa"/>
            <w:gridSpan w:val="3"/>
          </w:tcPr>
          <w:p w14:paraId="4B3ED0CF" w14:textId="77777777" w:rsidR="004E083B" w:rsidRPr="004E083B" w:rsidRDefault="004E083B" w:rsidP="004E083B">
            <w:pPr>
              <w:rPr>
                <w:rFonts w:ascii="Arial" w:hAnsi="Arial" w:cs="Arial"/>
                <w:spacing w:val="-3"/>
                <w:sz w:val="18"/>
                <w:szCs w:val="18"/>
              </w:rPr>
            </w:pPr>
            <w:r w:rsidRPr="004E083B">
              <w:rPr>
                <w:rFonts w:ascii="Arial" w:hAnsi="Arial" w:cs="Arial"/>
                <w:b/>
                <w:spacing w:val="-3"/>
                <w:sz w:val="18"/>
                <w:szCs w:val="18"/>
              </w:rPr>
              <w:t>Не применяется</w:t>
            </w:r>
            <w:r w:rsidRPr="004E083B">
              <w:rPr>
                <w:rFonts w:ascii="Arial" w:hAnsi="Arial" w:cs="Arial"/>
                <w:spacing w:val="-3"/>
                <w:sz w:val="18"/>
                <w:szCs w:val="18"/>
              </w:rPr>
              <w:t> / Not applicable</w:t>
            </w:r>
          </w:p>
        </w:tc>
      </w:tr>
      <w:tr w:rsidR="004E083B" w:rsidRPr="004E083B" w14:paraId="51358A71" w14:textId="77777777" w:rsidTr="001504B4">
        <w:trPr>
          <w:trHeight w:val="20"/>
        </w:trPr>
        <w:tc>
          <w:tcPr>
            <w:tcW w:w="1260" w:type="dxa"/>
            <w:vMerge/>
          </w:tcPr>
          <w:p w14:paraId="21FF388A" w14:textId="77777777" w:rsidR="004E083B" w:rsidRPr="004E083B" w:rsidRDefault="004E083B" w:rsidP="004E083B">
            <w:pPr>
              <w:jc w:val="both"/>
              <w:rPr>
                <w:rFonts w:ascii="Arial" w:hAnsi="Arial" w:cs="Arial"/>
                <w:spacing w:val="-3"/>
                <w:sz w:val="18"/>
                <w:szCs w:val="18"/>
              </w:rPr>
            </w:pPr>
          </w:p>
        </w:tc>
        <w:tc>
          <w:tcPr>
            <w:tcW w:w="2748" w:type="dxa"/>
          </w:tcPr>
          <w:p w14:paraId="5728C1C6"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z w:val="18"/>
                <w:szCs w:val="18"/>
              </w:rPr>
              <w:t>Покрытие В</w:t>
            </w:r>
            <w:r w:rsidRPr="004E083B">
              <w:rPr>
                <w:rFonts w:ascii="Arial" w:hAnsi="Arial" w:cs="Arial"/>
                <w:spacing w:val="-3"/>
                <w:sz w:val="18"/>
                <w:szCs w:val="18"/>
              </w:rPr>
              <w:t xml:space="preserve"> / </w:t>
            </w:r>
            <w:r w:rsidRPr="004E083B">
              <w:rPr>
                <w:rFonts w:ascii="Arial" w:hAnsi="Arial" w:cs="Arial"/>
                <w:sz w:val="18"/>
                <w:szCs w:val="18"/>
              </w:rPr>
              <w:t>Cover B</w:t>
            </w:r>
          </w:p>
        </w:tc>
        <w:tc>
          <w:tcPr>
            <w:tcW w:w="5528" w:type="dxa"/>
            <w:gridSpan w:val="3"/>
          </w:tcPr>
          <w:p w14:paraId="519EB93F" w14:textId="77777777" w:rsidR="004E083B" w:rsidRPr="004E083B" w:rsidRDefault="004E083B" w:rsidP="004E083B">
            <w:pPr>
              <w:ind w:left="252"/>
              <w:jc w:val="both"/>
              <w:rPr>
                <w:rFonts w:ascii="Arial" w:hAnsi="Arial" w:cs="Arial"/>
                <w:spacing w:val="-3"/>
                <w:sz w:val="18"/>
                <w:szCs w:val="18"/>
              </w:rPr>
            </w:pPr>
          </w:p>
        </w:tc>
      </w:tr>
      <w:tr w:rsidR="004E083B" w:rsidRPr="004E083B" w14:paraId="513B2BD2" w14:textId="77777777" w:rsidTr="001504B4">
        <w:trPr>
          <w:trHeight w:val="20"/>
        </w:trPr>
        <w:tc>
          <w:tcPr>
            <w:tcW w:w="1260" w:type="dxa"/>
            <w:vMerge/>
          </w:tcPr>
          <w:p w14:paraId="0E0CE1C0" w14:textId="77777777" w:rsidR="004E083B" w:rsidRPr="004E083B" w:rsidRDefault="004E083B" w:rsidP="004E083B">
            <w:pPr>
              <w:jc w:val="both"/>
              <w:rPr>
                <w:rFonts w:ascii="Arial" w:hAnsi="Arial" w:cs="Arial"/>
                <w:spacing w:val="-3"/>
                <w:sz w:val="18"/>
                <w:szCs w:val="18"/>
              </w:rPr>
            </w:pPr>
          </w:p>
        </w:tc>
        <w:tc>
          <w:tcPr>
            <w:tcW w:w="2748" w:type="dxa"/>
          </w:tcPr>
          <w:p w14:paraId="1F3D4E48" w14:textId="77777777" w:rsidR="004E083B" w:rsidRPr="004E083B" w:rsidRDefault="004E083B" w:rsidP="004E083B">
            <w:pPr>
              <w:spacing w:after="120"/>
              <w:jc w:val="both"/>
              <w:rPr>
                <w:rFonts w:ascii="Arial" w:hAnsi="Arial" w:cs="Arial"/>
                <w:spacing w:val="-3"/>
                <w:sz w:val="18"/>
                <w:szCs w:val="18"/>
                <w:lang w:val="en-US"/>
              </w:rPr>
            </w:pPr>
            <w:r w:rsidRPr="004E083B">
              <w:rPr>
                <w:rFonts w:ascii="Arial" w:hAnsi="Arial" w:cs="Arial"/>
                <w:b/>
                <w:spacing w:val="-3"/>
                <w:sz w:val="18"/>
                <w:szCs w:val="18"/>
              </w:rPr>
              <w:t>В</w:t>
            </w:r>
            <w:r w:rsidRPr="004E083B">
              <w:rPr>
                <w:rFonts w:ascii="Arial" w:hAnsi="Arial" w:cs="Arial"/>
                <w:b/>
                <w:spacing w:val="-3"/>
                <w:sz w:val="18"/>
                <w:szCs w:val="18"/>
                <w:lang w:val="en-US"/>
              </w:rPr>
              <w:t xml:space="preserve"> </w:t>
            </w:r>
            <w:r w:rsidRPr="004E083B">
              <w:rPr>
                <w:rFonts w:ascii="Arial" w:hAnsi="Arial" w:cs="Arial"/>
                <w:b/>
                <w:spacing w:val="-3"/>
                <w:sz w:val="18"/>
                <w:szCs w:val="18"/>
              </w:rPr>
              <w:t>отношении</w:t>
            </w:r>
            <w:r w:rsidRPr="004E083B">
              <w:rPr>
                <w:rFonts w:ascii="Arial" w:hAnsi="Arial" w:cs="Arial"/>
                <w:b/>
                <w:spacing w:val="-3"/>
                <w:sz w:val="18"/>
                <w:szCs w:val="18"/>
                <w:lang w:val="en-US"/>
              </w:rPr>
              <w:t xml:space="preserve"> </w:t>
            </w:r>
            <w:r w:rsidRPr="004E083B">
              <w:rPr>
                <w:rFonts w:ascii="Arial" w:hAnsi="Arial" w:cs="Arial"/>
                <w:b/>
                <w:spacing w:val="-3"/>
                <w:sz w:val="18"/>
                <w:szCs w:val="18"/>
              </w:rPr>
              <w:t>Исков</w:t>
            </w:r>
            <w:r w:rsidRPr="004E083B">
              <w:rPr>
                <w:rFonts w:ascii="Arial" w:hAnsi="Arial" w:cs="Arial"/>
                <w:b/>
                <w:spacing w:val="-3"/>
                <w:sz w:val="18"/>
                <w:szCs w:val="18"/>
                <w:lang w:val="en-US"/>
              </w:rPr>
              <w:t xml:space="preserve">, </w:t>
            </w:r>
            <w:r w:rsidRPr="004E083B">
              <w:rPr>
                <w:rFonts w:ascii="Arial" w:hAnsi="Arial" w:cs="Arial"/>
                <w:b/>
                <w:spacing w:val="-3"/>
                <w:sz w:val="18"/>
                <w:szCs w:val="18"/>
              </w:rPr>
              <w:t>поданных</w:t>
            </w:r>
            <w:r w:rsidRPr="004E083B">
              <w:rPr>
                <w:rFonts w:ascii="Arial" w:hAnsi="Arial" w:cs="Arial"/>
                <w:b/>
                <w:spacing w:val="-3"/>
                <w:sz w:val="18"/>
                <w:szCs w:val="18"/>
                <w:lang w:val="en-US"/>
              </w:rPr>
              <w:t xml:space="preserve"> </w:t>
            </w:r>
            <w:r w:rsidRPr="004E083B">
              <w:rPr>
                <w:rFonts w:ascii="Arial" w:hAnsi="Arial" w:cs="Arial"/>
                <w:b/>
                <w:spacing w:val="-3"/>
                <w:sz w:val="18"/>
                <w:szCs w:val="18"/>
              </w:rPr>
              <w:t>в</w:t>
            </w:r>
            <w:r w:rsidRPr="004E083B">
              <w:rPr>
                <w:rFonts w:ascii="Arial" w:hAnsi="Arial" w:cs="Arial"/>
                <w:b/>
                <w:spacing w:val="-3"/>
                <w:sz w:val="18"/>
                <w:szCs w:val="18"/>
                <w:lang w:val="en-US"/>
              </w:rPr>
              <w:t xml:space="preserve"> </w:t>
            </w:r>
            <w:r w:rsidRPr="004E083B">
              <w:rPr>
                <w:rFonts w:ascii="Arial" w:hAnsi="Arial" w:cs="Arial"/>
                <w:b/>
                <w:spacing w:val="-3"/>
                <w:sz w:val="18"/>
                <w:szCs w:val="18"/>
              </w:rPr>
              <w:t>США</w:t>
            </w:r>
            <w:r w:rsidRPr="004E083B">
              <w:rPr>
                <w:rFonts w:ascii="Arial" w:hAnsi="Arial" w:cs="Arial"/>
                <w:b/>
                <w:spacing w:val="-3"/>
                <w:sz w:val="18"/>
                <w:szCs w:val="18"/>
                <w:lang w:val="en-US"/>
              </w:rPr>
              <w:t xml:space="preserve"> </w:t>
            </w:r>
            <w:r w:rsidRPr="004E083B">
              <w:rPr>
                <w:rFonts w:ascii="Arial" w:hAnsi="Arial" w:cs="Arial"/>
                <w:b/>
                <w:spacing w:val="-3"/>
                <w:sz w:val="18"/>
                <w:szCs w:val="18"/>
              </w:rPr>
              <w:t>или</w:t>
            </w:r>
            <w:r w:rsidRPr="004E083B">
              <w:rPr>
                <w:rFonts w:ascii="Arial" w:hAnsi="Arial" w:cs="Arial"/>
                <w:b/>
                <w:spacing w:val="-3"/>
                <w:sz w:val="18"/>
                <w:szCs w:val="18"/>
                <w:lang w:val="en-US"/>
              </w:rPr>
              <w:t xml:space="preserve"> </w:t>
            </w:r>
            <w:r w:rsidRPr="004E083B">
              <w:rPr>
                <w:rFonts w:ascii="Arial" w:hAnsi="Arial" w:cs="Arial"/>
                <w:b/>
                <w:spacing w:val="-3"/>
                <w:sz w:val="18"/>
                <w:szCs w:val="18"/>
              </w:rPr>
              <w:t>Канаде</w:t>
            </w:r>
            <w:r w:rsidRPr="004E083B">
              <w:rPr>
                <w:rFonts w:ascii="Arial" w:hAnsi="Arial" w:cs="Arial"/>
                <w:b/>
                <w:spacing w:val="-3"/>
                <w:sz w:val="18"/>
                <w:szCs w:val="18"/>
                <w:lang w:val="en-US"/>
              </w:rPr>
              <w:t> </w:t>
            </w:r>
            <w:r w:rsidRPr="004E083B">
              <w:rPr>
                <w:rFonts w:ascii="Arial" w:hAnsi="Arial" w:cs="Arial"/>
                <w:spacing w:val="-3"/>
                <w:sz w:val="18"/>
                <w:szCs w:val="18"/>
                <w:lang w:val="en-US"/>
              </w:rPr>
              <w:t>/ In respect to Claims brought in the USA or Canada</w:t>
            </w:r>
          </w:p>
        </w:tc>
        <w:tc>
          <w:tcPr>
            <w:tcW w:w="5528" w:type="dxa"/>
            <w:gridSpan w:val="3"/>
          </w:tcPr>
          <w:p w14:paraId="0DF0D73B" w14:textId="77777777" w:rsidR="004E083B" w:rsidRPr="004E083B" w:rsidRDefault="004E083B" w:rsidP="004E083B">
            <w:pPr>
              <w:ind w:left="24"/>
              <w:jc w:val="center"/>
              <w:rPr>
                <w:rFonts w:ascii="Arial" w:hAnsi="Arial" w:cs="Arial"/>
                <w:spacing w:val="-3"/>
                <w:sz w:val="18"/>
                <w:szCs w:val="18"/>
                <w:lang w:val="en-US"/>
              </w:rPr>
            </w:pPr>
          </w:p>
          <w:p w14:paraId="6B7DB950" w14:textId="77777777" w:rsidR="004E083B" w:rsidRPr="004E083B" w:rsidRDefault="004E083B" w:rsidP="004E083B">
            <w:pPr>
              <w:ind w:left="24"/>
              <w:rPr>
                <w:rFonts w:ascii="Arial" w:hAnsi="Arial" w:cs="Arial"/>
                <w:spacing w:val="-3"/>
                <w:sz w:val="18"/>
                <w:szCs w:val="18"/>
              </w:rPr>
            </w:pPr>
            <w:r w:rsidRPr="004E083B">
              <w:rPr>
                <w:rFonts w:ascii="Arial" w:hAnsi="Arial" w:cs="Arial"/>
                <w:b/>
                <w:sz w:val="18"/>
                <w:szCs w:val="18"/>
              </w:rPr>
              <w:t>50 000 долл. США /USD50,000</w:t>
            </w:r>
          </w:p>
        </w:tc>
      </w:tr>
      <w:tr w:rsidR="004E083B" w:rsidRPr="004E083B" w14:paraId="2C91CB60" w14:textId="77777777" w:rsidTr="001504B4">
        <w:trPr>
          <w:trHeight w:val="20"/>
        </w:trPr>
        <w:tc>
          <w:tcPr>
            <w:tcW w:w="1260" w:type="dxa"/>
            <w:vMerge/>
          </w:tcPr>
          <w:p w14:paraId="660CF792" w14:textId="77777777" w:rsidR="004E083B" w:rsidRPr="004E083B" w:rsidRDefault="004E083B" w:rsidP="004E083B">
            <w:pPr>
              <w:jc w:val="both"/>
              <w:rPr>
                <w:rFonts w:ascii="Arial" w:hAnsi="Arial" w:cs="Arial"/>
                <w:spacing w:val="-3"/>
                <w:sz w:val="18"/>
                <w:szCs w:val="18"/>
              </w:rPr>
            </w:pPr>
          </w:p>
        </w:tc>
        <w:tc>
          <w:tcPr>
            <w:tcW w:w="2748" w:type="dxa"/>
          </w:tcPr>
          <w:p w14:paraId="1A82858A"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pacing w:val="-3"/>
                <w:sz w:val="18"/>
                <w:szCs w:val="18"/>
              </w:rPr>
              <w:t>В отношении Исков, поданных во всех остальных странах мира </w:t>
            </w:r>
            <w:r w:rsidRPr="004E083B">
              <w:rPr>
                <w:rFonts w:ascii="Arial" w:hAnsi="Arial" w:cs="Arial"/>
                <w:spacing w:val="-3"/>
                <w:sz w:val="18"/>
                <w:szCs w:val="18"/>
              </w:rPr>
              <w:t>/ In respect to Claims brought in the rest of the world</w:t>
            </w:r>
          </w:p>
        </w:tc>
        <w:tc>
          <w:tcPr>
            <w:tcW w:w="5528" w:type="dxa"/>
            <w:gridSpan w:val="3"/>
          </w:tcPr>
          <w:p w14:paraId="1C49CF62" w14:textId="77777777" w:rsidR="004E083B" w:rsidRPr="004E083B" w:rsidRDefault="004E083B" w:rsidP="004E083B">
            <w:pPr>
              <w:ind w:left="24"/>
              <w:jc w:val="center"/>
              <w:rPr>
                <w:rFonts w:ascii="Arial" w:hAnsi="Arial" w:cs="Arial"/>
                <w:b/>
                <w:spacing w:val="-3"/>
                <w:sz w:val="18"/>
                <w:szCs w:val="18"/>
              </w:rPr>
            </w:pPr>
          </w:p>
          <w:p w14:paraId="56A5AAAE" w14:textId="77777777" w:rsidR="004E083B" w:rsidRPr="004E083B" w:rsidRDefault="004E083B" w:rsidP="004E083B">
            <w:pPr>
              <w:ind w:left="24"/>
              <w:rPr>
                <w:rFonts w:ascii="Arial" w:hAnsi="Arial" w:cs="Arial"/>
                <w:spacing w:val="-3"/>
                <w:sz w:val="18"/>
                <w:szCs w:val="18"/>
              </w:rPr>
            </w:pPr>
            <w:r w:rsidRPr="004E083B">
              <w:rPr>
                <w:rFonts w:ascii="Arial" w:hAnsi="Arial" w:cs="Arial"/>
                <w:b/>
                <w:sz w:val="18"/>
                <w:szCs w:val="18"/>
              </w:rPr>
              <w:t>50 000 долл. США /USD50,000</w:t>
            </w:r>
          </w:p>
        </w:tc>
      </w:tr>
      <w:tr w:rsidR="004E083B" w:rsidRPr="004E083B" w14:paraId="0A5354AA" w14:textId="77777777" w:rsidTr="001504B4">
        <w:trPr>
          <w:trHeight w:val="20"/>
        </w:trPr>
        <w:tc>
          <w:tcPr>
            <w:tcW w:w="1260" w:type="dxa"/>
            <w:vMerge/>
          </w:tcPr>
          <w:p w14:paraId="7033E682" w14:textId="77777777" w:rsidR="004E083B" w:rsidRPr="004E083B" w:rsidRDefault="004E083B" w:rsidP="004E083B">
            <w:pPr>
              <w:jc w:val="both"/>
              <w:rPr>
                <w:rFonts w:ascii="Arial" w:hAnsi="Arial" w:cs="Arial"/>
                <w:spacing w:val="-3"/>
                <w:sz w:val="18"/>
                <w:szCs w:val="18"/>
              </w:rPr>
            </w:pPr>
          </w:p>
        </w:tc>
        <w:tc>
          <w:tcPr>
            <w:tcW w:w="2748" w:type="dxa"/>
          </w:tcPr>
          <w:p w14:paraId="121EF1C1" w14:textId="77777777" w:rsidR="004E083B" w:rsidRPr="004E083B" w:rsidRDefault="004E083B" w:rsidP="004E083B">
            <w:pPr>
              <w:spacing w:after="120"/>
              <w:jc w:val="both"/>
              <w:rPr>
                <w:rFonts w:ascii="Arial" w:hAnsi="Arial" w:cs="Arial"/>
                <w:b/>
                <w:spacing w:val="-3"/>
                <w:sz w:val="18"/>
                <w:szCs w:val="18"/>
              </w:rPr>
            </w:pPr>
            <w:r w:rsidRPr="004E083B">
              <w:rPr>
                <w:rFonts w:ascii="Arial" w:hAnsi="Arial" w:cs="Arial"/>
                <w:b/>
                <w:sz w:val="18"/>
                <w:szCs w:val="18"/>
              </w:rPr>
              <w:t>Покрытие С</w:t>
            </w:r>
            <w:r w:rsidRPr="004E083B">
              <w:rPr>
                <w:rFonts w:ascii="Arial" w:hAnsi="Arial" w:cs="Arial"/>
                <w:spacing w:val="-3"/>
                <w:sz w:val="18"/>
                <w:szCs w:val="18"/>
              </w:rPr>
              <w:t xml:space="preserve"> / </w:t>
            </w:r>
            <w:r w:rsidRPr="004E083B">
              <w:rPr>
                <w:rFonts w:ascii="Arial" w:hAnsi="Arial" w:cs="Arial"/>
                <w:sz w:val="18"/>
                <w:szCs w:val="18"/>
              </w:rPr>
              <w:t>Cover C</w:t>
            </w:r>
          </w:p>
        </w:tc>
        <w:tc>
          <w:tcPr>
            <w:tcW w:w="5528" w:type="dxa"/>
            <w:gridSpan w:val="3"/>
          </w:tcPr>
          <w:p w14:paraId="482D3B93" w14:textId="77777777" w:rsidR="004E083B" w:rsidRPr="004E083B" w:rsidRDefault="004E083B" w:rsidP="004E083B">
            <w:pPr>
              <w:ind w:left="24"/>
              <w:jc w:val="center"/>
              <w:rPr>
                <w:rFonts w:ascii="Arial" w:hAnsi="Arial" w:cs="Arial"/>
                <w:spacing w:val="-3"/>
                <w:sz w:val="18"/>
                <w:szCs w:val="18"/>
              </w:rPr>
            </w:pPr>
          </w:p>
        </w:tc>
      </w:tr>
      <w:tr w:rsidR="004E083B" w:rsidRPr="004E083B" w14:paraId="132311D5" w14:textId="77777777" w:rsidTr="001504B4">
        <w:trPr>
          <w:trHeight w:val="20"/>
        </w:trPr>
        <w:tc>
          <w:tcPr>
            <w:tcW w:w="1260" w:type="dxa"/>
            <w:vMerge/>
          </w:tcPr>
          <w:p w14:paraId="39E3C491" w14:textId="77777777" w:rsidR="004E083B" w:rsidRPr="004E083B" w:rsidRDefault="004E083B" w:rsidP="004E083B">
            <w:pPr>
              <w:jc w:val="both"/>
              <w:rPr>
                <w:rFonts w:ascii="Arial" w:hAnsi="Arial" w:cs="Arial"/>
                <w:spacing w:val="-3"/>
                <w:sz w:val="18"/>
                <w:szCs w:val="18"/>
              </w:rPr>
            </w:pPr>
          </w:p>
        </w:tc>
        <w:tc>
          <w:tcPr>
            <w:tcW w:w="2748" w:type="dxa"/>
          </w:tcPr>
          <w:p w14:paraId="71F8BB1A"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pacing w:val="-3"/>
                <w:sz w:val="18"/>
                <w:szCs w:val="18"/>
              </w:rPr>
              <w:t>В отношении Исков по ценным бумагам, поданных в США или Канаде </w:t>
            </w:r>
            <w:r w:rsidRPr="004E083B">
              <w:rPr>
                <w:rFonts w:ascii="Arial" w:hAnsi="Arial" w:cs="Arial"/>
                <w:spacing w:val="-3"/>
                <w:sz w:val="18"/>
                <w:szCs w:val="18"/>
              </w:rPr>
              <w:t>/ In respect to Securities Claims brought in the USA or Canada</w:t>
            </w:r>
          </w:p>
        </w:tc>
        <w:tc>
          <w:tcPr>
            <w:tcW w:w="5528" w:type="dxa"/>
            <w:gridSpan w:val="3"/>
          </w:tcPr>
          <w:p w14:paraId="6E2EB8C6" w14:textId="77777777" w:rsidR="004E083B" w:rsidRPr="004E083B" w:rsidRDefault="004E083B" w:rsidP="004E083B">
            <w:pPr>
              <w:ind w:left="24"/>
              <w:jc w:val="center"/>
              <w:rPr>
                <w:rFonts w:ascii="Arial" w:hAnsi="Arial" w:cs="Arial"/>
                <w:spacing w:val="-3"/>
                <w:sz w:val="18"/>
                <w:szCs w:val="18"/>
              </w:rPr>
            </w:pPr>
          </w:p>
          <w:p w14:paraId="1173662A" w14:textId="77777777" w:rsidR="004E083B" w:rsidRPr="004E083B" w:rsidRDefault="004E083B" w:rsidP="004E083B">
            <w:pPr>
              <w:ind w:left="24"/>
              <w:rPr>
                <w:rFonts w:ascii="Arial" w:hAnsi="Arial" w:cs="Arial"/>
                <w:spacing w:val="-3"/>
                <w:sz w:val="18"/>
                <w:szCs w:val="18"/>
              </w:rPr>
            </w:pPr>
            <w:r w:rsidRPr="004E083B">
              <w:rPr>
                <w:rFonts w:ascii="Arial" w:hAnsi="Arial" w:cs="Arial"/>
                <w:b/>
                <w:sz w:val="18"/>
                <w:szCs w:val="18"/>
              </w:rPr>
              <w:t xml:space="preserve">250 000 долл. США /USD250,000 </w:t>
            </w:r>
          </w:p>
        </w:tc>
      </w:tr>
      <w:tr w:rsidR="004E083B" w:rsidRPr="004E083B" w14:paraId="711A94B0" w14:textId="77777777" w:rsidTr="001504B4">
        <w:trPr>
          <w:trHeight w:val="20"/>
        </w:trPr>
        <w:tc>
          <w:tcPr>
            <w:tcW w:w="1260" w:type="dxa"/>
            <w:vMerge/>
          </w:tcPr>
          <w:p w14:paraId="436FD12D" w14:textId="77777777" w:rsidR="004E083B" w:rsidRPr="004E083B" w:rsidRDefault="004E083B" w:rsidP="004E083B">
            <w:pPr>
              <w:jc w:val="both"/>
              <w:rPr>
                <w:rFonts w:ascii="Arial" w:hAnsi="Arial" w:cs="Arial"/>
                <w:spacing w:val="-3"/>
                <w:sz w:val="18"/>
                <w:szCs w:val="18"/>
              </w:rPr>
            </w:pPr>
          </w:p>
        </w:tc>
        <w:tc>
          <w:tcPr>
            <w:tcW w:w="2748" w:type="dxa"/>
          </w:tcPr>
          <w:p w14:paraId="33B8790D" w14:textId="77777777" w:rsidR="004E083B" w:rsidRPr="004E083B" w:rsidRDefault="004E083B" w:rsidP="004E083B">
            <w:pPr>
              <w:spacing w:after="120"/>
              <w:jc w:val="both"/>
              <w:rPr>
                <w:rFonts w:ascii="Arial" w:hAnsi="Arial" w:cs="Arial"/>
                <w:b/>
                <w:spacing w:val="-3"/>
                <w:sz w:val="18"/>
                <w:szCs w:val="18"/>
              </w:rPr>
            </w:pPr>
            <w:r w:rsidRPr="004E083B">
              <w:rPr>
                <w:rFonts w:ascii="Arial" w:hAnsi="Arial" w:cs="Arial"/>
                <w:b/>
                <w:spacing w:val="-3"/>
                <w:sz w:val="18"/>
                <w:szCs w:val="18"/>
              </w:rPr>
              <w:t xml:space="preserve">В отношении </w:t>
            </w:r>
            <w:r w:rsidRPr="004E083B">
              <w:rPr>
                <w:rFonts w:ascii="Arial" w:hAnsi="Arial" w:cs="Arial"/>
                <w:b/>
                <w:sz w:val="18"/>
                <w:szCs w:val="18"/>
              </w:rPr>
              <w:t>Исков по ценным бумагам</w:t>
            </w:r>
            <w:r w:rsidRPr="004E083B">
              <w:rPr>
                <w:rFonts w:ascii="Arial" w:hAnsi="Arial" w:cs="Arial"/>
                <w:b/>
                <w:spacing w:val="-3"/>
                <w:sz w:val="18"/>
                <w:szCs w:val="18"/>
              </w:rPr>
              <w:t>, поданных во всех остальных странах мира </w:t>
            </w:r>
            <w:r w:rsidRPr="004E083B">
              <w:rPr>
                <w:rFonts w:ascii="Arial" w:hAnsi="Arial" w:cs="Arial"/>
                <w:spacing w:val="-3"/>
                <w:sz w:val="18"/>
                <w:szCs w:val="18"/>
              </w:rPr>
              <w:t xml:space="preserve">/ In respect to </w:t>
            </w:r>
            <w:r w:rsidRPr="004E083B">
              <w:rPr>
                <w:rFonts w:ascii="Arial" w:hAnsi="Arial" w:cs="Arial"/>
                <w:sz w:val="18"/>
                <w:szCs w:val="18"/>
              </w:rPr>
              <w:t>Securities Claims</w:t>
            </w:r>
            <w:r w:rsidRPr="004E083B">
              <w:rPr>
                <w:rFonts w:ascii="Arial" w:hAnsi="Arial" w:cs="Arial"/>
                <w:spacing w:val="-3"/>
                <w:sz w:val="18"/>
                <w:szCs w:val="18"/>
              </w:rPr>
              <w:t xml:space="preserve"> brought in the rest of the world</w:t>
            </w:r>
          </w:p>
        </w:tc>
        <w:tc>
          <w:tcPr>
            <w:tcW w:w="5528" w:type="dxa"/>
            <w:gridSpan w:val="3"/>
          </w:tcPr>
          <w:p w14:paraId="4708A90F" w14:textId="77777777" w:rsidR="004E083B" w:rsidRPr="004E083B" w:rsidRDefault="004E083B" w:rsidP="004E083B">
            <w:pPr>
              <w:ind w:left="24"/>
              <w:jc w:val="center"/>
              <w:rPr>
                <w:rFonts w:ascii="Arial" w:hAnsi="Arial" w:cs="Arial"/>
                <w:b/>
                <w:spacing w:val="-3"/>
                <w:sz w:val="18"/>
                <w:szCs w:val="18"/>
              </w:rPr>
            </w:pPr>
          </w:p>
          <w:p w14:paraId="324A8D46" w14:textId="77777777" w:rsidR="004E083B" w:rsidRPr="004E083B" w:rsidRDefault="004E083B" w:rsidP="004E083B">
            <w:pPr>
              <w:ind w:left="24"/>
              <w:rPr>
                <w:rFonts w:ascii="Arial" w:hAnsi="Arial" w:cs="Arial"/>
                <w:spacing w:val="-3"/>
                <w:sz w:val="18"/>
                <w:szCs w:val="18"/>
              </w:rPr>
            </w:pPr>
            <w:r w:rsidRPr="004E083B">
              <w:rPr>
                <w:rFonts w:ascii="Arial" w:hAnsi="Arial" w:cs="Arial"/>
                <w:b/>
                <w:sz w:val="18"/>
                <w:szCs w:val="18"/>
              </w:rPr>
              <w:t>100 000 долл. США /USD100,000</w:t>
            </w:r>
          </w:p>
        </w:tc>
      </w:tr>
      <w:tr w:rsidR="004E083B" w:rsidRPr="004E083B" w14:paraId="14F46E0C" w14:textId="77777777" w:rsidTr="001504B4">
        <w:trPr>
          <w:trHeight w:val="20"/>
        </w:trPr>
        <w:tc>
          <w:tcPr>
            <w:tcW w:w="1260" w:type="dxa"/>
          </w:tcPr>
          <w:p w14:paraId="23C7111C" w14:textId="77777777" w:rsidR="004E083B" w:rsidRPr="004E083B" w:rsidRDefault="004E083B" w:rsidP="004E083B">
            <w:pPr>
              <w:spacing w:after="120"/>
              <w:ind w:left="72"/>
              <w:jc w:val="both"/>
              <w:rPr>
                <w:rFonts w:ascii="Arial" w:hAnsi="Arial" w:cs="Arial"/>
                <w:spacing w:val="-3"/>
                <w:sz w:val="18"/>
                <w:szCs w:val="18"/>
              </w:rPr>
            </w:pPr>
            <w:r w:rsidRPr="004E083B">
              <w:rPr>
                <w:rFonts w:ascii="Arial" w:hAnsi="Arial" w:cs="Arial"/>
                <w:b/>
                <w:spacing w:val="-3"/>
                <w:sz w:val="18"/>
                <w:szCs w:val="18"/>
              </w:rPr>
              <w:t>Пункт 9 </w:t>
            </w:r>
            <w:r w:rsidRPr="004E083B">
              <w:rPr>
                <w:rFonts w:ascii="Arial" w:hAnsi="Arial" w:cs="Arial"/>
                <w:spacing w:val="-3"/>
                <w:sz w:val="18"/>
                <w:szCs w:val="18"/>
              </w:rPr>
              <w:t>/ Item 9</w:t>
            </w:r>
          </w:p>
        </w:tc>
        <w:tc>
          <w:tcPr>
            <w:tcW w:w="2748" w:type="dxa"/>
          </w:tcPr>
          <w:p w14:paraId="26E82BAD"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z w:val="18"/>
                <w:szCs w:val="18"/>
              </w:rPr>
              <w:t>Дата начала непрерывности действия страхования</w:t>
            </w:r>
            <w:r w:rsidRPr="004E083B">
              <w:rPr>
                <w:rFonts w:ascii="Arial" w:hAnsi="Arial" w:cs="Arial"/>
                <w:spacing w:val="-3"/>
                <w:sz w:val="18"/>
                <w:szCs w:val="18"/>
              </w:rPr>
              <w:t> / Continuity Date</w:t>
            </w:r>
          </w:p>
        </w:tc>
        <w:tc>
          <w:tcPr>
            <w:tcW w:w="5528" w:type="dxa"/>
            <w:gridSpan w:val="3"/>
            <w:vAlign w:val="center"/>
          </w:tcPr>
          <w:p w14:paraId="33E050C8" w14:textId="77777777" w:rsidR="004E083B" w:rsidRPr="004E083B" w:rsidRDefault="004E083B" w:rsidP="004E083B">
            <w:pPr>
              <w:spacing w:after="120"/>
              <w:ind w:left="24"/>
              <w:jc w:val="both"/>
              <w:rPr>
                <w:rFonts w:ascii="Arial" w:hAnsi="Arial" w:cs="Arial"/>
                <w:b/>
                <w:spacing w:val="-3"/>
                <w:sz w:val="18"/>
                <w:szCs w:val="18"/>
                <w:lang w:val="en-US"/>
              </w:rPr>
            </w:pPr>
            <w:r w:rsidRPr="004E083B">
              <w:rPr>
                <w:rFonts w:ascii="Arial" w:hAnsi="Arial" w:cs="Arial"/>
                <w:b/>
                <w:spacing w:val="-3"/>
                <w:sz w:val="18"/>
                <w:szCs w:val="18"/>
              </w:rPr>
              <w:t>В отношении Страховой суммы до 50 000 000 долл. США</w:t>
            </w:r>
            <w:r w:rsidRPr="004E083B">
              <w:rPr>
                <w:rFonts w:ascii="Arial" w:hAnsi="Arial" w:cs="Arial"/>
                <w:b/>
                <w:spacing w:val="-3"/>
                <w:sz w:val="18"/>
                <w:szCs w:val="18"/>
                <w:lang w:val="en-US"/>
              </w:rPr>
              <w:t xml:space="preserve"> (</w:t>
            </w:r>
            <w:r w:rsidRPr="004E083B">
              <w:rPr>
                <w:rFonts w:ascii="Arial" w:hAnsi="Arial" w:cs="Arial"/>
                <w:b/>
                <w:spacing w:val="-3"/>
                <w:sz w:val="18"/>
                <w:szCs w:val="18"/>
              </w:rPr>
              <w:t>включительно</w:t>
            </w:r>
            <w:r w:rsidRPr="004E083B">
              <w:rPr>
                <w:rFonts w:ascii="Arial" w:hAnsi="Arial" w:cs="Arial"/>
                <w:b/>
                <w:spacing w:val="-3"/>
                <w:sz w:val="18"/>
                <w:szCs w:val="18"/>
                <w:lang w:val="en-US"/>
              </w:rPr>
              <w:t>) /</w:t>
            </w:r>
            <w:r w:rsidRPr="004E083B">
              <w:rPr>
                <w:rFonts w:ascii="Arial" w:hAnsi="Arial" w:cs="Arial"/>
                <w:spacing w:val="-3"/>
                <w:sz w:val="18"/>
                <w:szCs w:val="18"/>
                <w:lang w:val="en-US"/>
              </w:rPr>
              <w:t xml:space="preserve"> In respect of Limit of Liability up to USD50,000,000 (inclusive):</w:t>
            </w:r>
          </w:p>
          <w:p w14:paraId="3F87E6B1" w14:textId="77777777" w:rsidR="004E083B" w:rsidRPr="004E083B" w:rsidRDefault="004E083B" w:rsidP="004E083B">
            <w:pPr>
              <w:spacing w:after="120"/>
              <w:ind w:left="24"/>
              <w:jc w:val="center"/>
              <w:rPr>
                <w:rFonts w:ascii="Arial" w:hAnsi="Arial"/>
                <w:spacing w:val="-3"/>
                <w:sz w:val="18"/>
              </w:rPr>
            </w:pPr>
            <w:r w:rsidRPr="004E083B">
              <w:rPr>
                <w:rFonts w:ascii="Arial" w:hAnsi="Arial" w:cs="Arial"/>
                <w:b/>
                <w:spacing w:val="-3"/>
                <w:sz w:val="18"/>
                <w:szCs w:val="18"/>
                <w:highlight w:val="yellow"/>
              </w:rPr>
              <w:t>20 февраля 2009 г.</w:t>
            </w:r>
            <w:r w:rsidRPr="004E083B">
              <w:rPr>
                <w:rFonts w:ascii="Arial" w:hAnsi="Arial" w:cs="Arial"/>
                <w:spacing w:val="-3"/>
                <w:sz w:val="18"/>
                <w:szCs w:val="18"/>
                <w:highlight w:val="yellow"/>
              </w:rPr>
              <w:t> / February 20, 2009</w:t>
            </w:r>
          </w:p>
          <w:p w14:paraId="5BA9EC91" w14:textId="77777777" w:rsidR="004E083B" w:rsidRPr="004E083B" w:rsidRDefault="004E083B" w:rsidP="004E083B">
            <w:pPr>
              <w:spacing w:after="120"/>
              <w:ind w:left="24"/>
              <w:jc w:val="both"/>
              <w:rPr>
                <w:rFonts w:ascii="Arial" w:hAnsi="Arial"/>
                <w:b/>
                <w:spacing w:val="-3"/>
                <w:sz w:val="18"/>
              </w:rPr>
            </w:pPr>
          </w:p>
          <w:p w14:paraId="20E54F78" w14:textId="77777777" w:rsidR="004E083B" w:rsidRPr="004E083B" w:rsidRDefault="004E083B" w:rsidP="004E083B">
            <w:pPr>
              <w:spacing w:after="120"/>
              <w:ind w:left="24"/>
              <w:jc w:val="both"/>
              <w:rPr>
                <w:rFonts w:ascii="Arial" w:hAnsi="Arial" w:cs="Arial"/>
                <w:b/>
                <w:spacing w:val="-3"/>
                <w:sz w:val="18"/>
                <w:szCs w:val="18"/>
                <w:lang w:val="en-US"/>
              </w:rPr>
            </w:pPr>
            <w:r w:rsidRPr="004E083B">
              <w:rPr>
                <w:rFonts w:ascii="Arial" w:hAnsi="Arial" w:cs="Arial"/>
                <w:b/>
                <w:spacing w:val="-3"/>
                <w:sz w:val="18"/>
                <w:szCs w:val="18"/>
              </w:rPr>
              <w:t>В отношении Страховой суммы свыше 50 000 000 долл. США</w:t>
            </w:r>
            <w:r w:rsidRPr="004E083B">
              <w:rPr>
                <w:rFonts w:ascii="Arial" w:hAnsi="Arial" w:cs="Arial"/>
                <w:b/>
                <w:spacing w:val="-3"/>
                <w:sz w:val="18"/>
                <w:szCs w:val="18"/>
                <w:lang w:val="en-US"/>
              </w:rPr>
              <w:t xml:space="preserve"> /</w:t>
            </w:r>
            <w:r w:rsidRPr="004E083B">
              <w:rPr>
                <w:rFonts w:ascii="Arial" w:hAnsi="Arial" w:cs="Arial"/>
                <w:spacing w:val="-3"/>
                <w:sz w:val="18"/>
                <w:szCs w:val="18"/>
                <w:lang w:val="en-US"/>
              </w:rPr>
              <w:t xml:space="preserve"> In respect of Limit of Liability in excess of USD50,000,000:</w:t>
            </w:r>
          </w:p>
          <w:p w14:paraId="18266B70" w14:textId="77777777" w:rsidR="004E083B" w:rsidRPr="004E083B" w:rsidRDefault="004E083B" w:rsidP="00DE5E69">
            <w:pPr>
              <w:spacing w:after="120"/>
              <w:ind w:left="24"/>
              <w:jc w:val="center"/>
              <w:rPr>
                <w:rFonts w:ascii="Arial" w:hAnsi="Arial" w:cs="Arial"/>
                <w:b/>
                <w:spacing w:val="-3"/>
                <w:sz w:val="18"/>
                <w:szCs w:val="18"/>
              </w:rPr>
            </w:pPr>
            <w:r w:rsidRPr="004E083B">
              <w:rPr>
                <w:rFonts w:ascii="Arial" w:hAnsi="Arial" w:cs="Arial"/>
                <w:b/>
                <w:sz w:val="18"/>
                <w:szCs w:val="18"/>
              </w:rPr>
              <w:t xml:space="preserve">08 ноября 2010 г. </w:t>
            </w:r>
            <w:r w:rsidRPr="004E083B">
              <w:rPr>
                <w:rFonts w:ascii="Arial" w:hAnsi="Arial" w:cs="Arial"/>
                <w:spacing w:val="-3"/>
                <w:sz w:val="18"/>
                <w:szCs w:val="18"/>
              </w:rPr>
              <w:t xml:space="preserve">/ </w:t>
            </w:r>
            <w:r w:rsidRPr="004E083B">
              <w:rPr>
                <w:rFonts w:ascii="Arial" w:hAnsi="Arial" w:cs="Arial"/>
                <w:sz w:val="18"/>
                <w:szCs w:val="18"/>
              </w:rPr>
              <w:t>November 08, 2010</w:t>
            </w:r>
          </w:p>
        </w:tc>
      </w:tr>
      <w:tr w:rsidR="004E083B" w:rsidRPr="004E083B" w14:paraId="7D14B156" w14:textId="77777777" w:rsidTr="001504B4">
        <w:trPr>
          <w:trHeight w:val="20"/>
        </w:trPr>
        <w:tc>
          <w:tcPr>
            <w:tcW w:w="1260" w:type="dxa"/>
          </w:tcPr>
          <w:p w14:paraId="002E8B58" w14:textId="77777777" w:rsidR="004E083B" w:rsidRPr="004E083B" w:rsidRDefault="004E083B" w:rsidP="004E083B">
            <w:pPr>
              <w:spacing w:after="120"/>
              <w:ind w:left="72"/>
              <w:jc w:val="both"/>
              <w:rPr>
                <w:rFonts w:ascii="Arial" w:hAnsi="Arial" w:cs="Arial"/>
                <w:spacing w:val="-3"/>
                <w:sz w:val="18"/>
                <w:szCs w:val="18"/>
              </w:rPr>
            </w:pPr>
            <w:r w:rsidRPr="004E083B">
              <w:rPr>
                <w:rFonts w:ascii="Arial" w:hAnsi="Arial" w:cs="Arial"/>
                <w:b/>
                <w:spacing w:val="-3"/>
                <w:sz w:val="18"/>
                <w:szCs w:val="18"/>
              </w:rPr>
              <w:t>Пункт 10 </w:t>
            </w:r>
            <w:r w:rsidRPr="004E083B">
              <w:rPr>
                <w:rFonts w:ascii="Arial" w:hAnsi="Arial" w:cs="Arial"/>
                <w:spacing w:val="-3"/>
                <w:sz w:val="18"/>
                <w:szCs w:val="18"/>
              </w:rPr>
              <w:t>/ Item 10</w:t>
            </w:r>
          </w:p>
        </w:tc>
        <w:tc>
          <w:tcPr>
            <w:tcW w:w="2748" w:type="dxa"/>
          </w:tcPr>
          <w:p w14:paraId="14A45F4D" w14:textId="77777777" w:rsidR="004E083B" w:rsidRPr="004E083B" w:rsidRDefault="004E083B" w:rsidP="004E083B">
            <w:pPr>
              <w:spacing w:after="120"/>
              <w:jc w:val="both"/>
              <w:rPr>
                <w:rFonts w:ascii="Arial" w:hAnsi="Arial" w:cs="Arial"/>
                <w:spacing w:val="-3"/>
                <w:sz w:val="18"/>
                <w:szCs w:val="18"/>
              </w:rPr>
            </w:pPr>
            <w:r w:rsidRPr="004E083B">
              <w:rPr>
                <w:rFonts w:ascii="Arial" w:hAnsi="Arial" w:cs="Arial"/>
                <w:b/>
                <w:sz w:val="18"/>
                <w:szCs w:val="18"/>
              </w:rPr>
              <w:t>Страховая премия</w:t>
            </w:r>
            <w:r w:rsidRPr="004E083B">
              <w:rPr>
                <w:rFonts w:ascii="Arial" w:hAnsi="Arial" w:cs="Arial"/>
                <w:spacing w:val="-3"/>
                <w:sz w:val="18"/>
                <w:szCs w:val="18"/>
              </w:rPr>
              <w:t> / Premium</w:t>
            </w:r>
          </w:p>
        </w:tc>
        <w:tc>
          <w:tcPr>
            <w:tcW w:w="5528" w:type="dxa"/>
            <w:gridSpan w:val="3"/>
            <w:vAlign w:val="center"/>
          </w:tcPr>
          <w:p w14:paraId="00E8C686" w14:textId="77777777" w:rsidR="004E083B" w:rsidRPr="004E083B" w:rsidRDefault="004E083B" w:rsidP="004E083B">
            <w:pPr>
              <w:spacing w:after="120"/>
              <w:ind w:left="24" w:firstLine="709"/>
              <w:jc w:val="center"/>
              <w:rPr>
                <w:rFonts w:ascii="Arial" w:eastAsia="MS Mincho" w:hAnsi="Arial"/>
                <w:b/>
                <w:spacing w:val="-3"/>
                <w:sz w:val="18"/>
              </w:rPr>
            </w:pPr>
            <w:r w:rsidRPr="004E083B">
              <w:rPr>
                <w:rFonts w:ascii="Arial" w:eastAsia="MS Mincho" w:hAnsi="Arial" w:cs="Arial"/>
                <w:sz w:val="18"/>
                <w:szCs w:val="18"/>
                <w:lang w:eastAsia="en-US"/>
              </w:rPr>
              <w:t>_________</w:t>
            </w:r>
            <w:r w:rsidRPr="004E083B">
              <w:rPr>
                <w:rFonts w:ascii="Arial" w:eastAsia="MS Mincho" w:hAnsi="Arial"/>
                <w:sz w:val="18"/>
              </w:rPr>
              <w:t xml:space="preserve"> долл</w:t>
            </w:r>
            <w:r w:rsidRPr="004E083B">
              <w:rPr>
                <w:rFonts w:ascii="Arial" w:eastAsia="MS Mincho" w:hAnsi="Arial"/>
                <w:b/>
                <w:sz w:val="18"/>
              </w:rPr>
              <w:t xml:space="preserve">. США / </w:t>
            </w:r>
            <w:r w:rsidRPr="004E083B">
              <w:rPr>
                <w:rFonts w:ascii="Arial" w:eastAsia="MS Mincho" w:hAnsi="Arial" w:cs="Arial"/>
                <w:sz w:val="18"/>
                <w:szCs w:val="18"/>
                <w:lang w:val="en-US" w:eastAsia="en-US"/>
              </w:rPr>
              <w:t>USD</w:t>
            </w:r>
            <w:r w:rsidRPr="004E083B">
              <w:rPr>
                <w:rFonts w:ascii="Arial" w:eastAsia="MS Mincho" w:hAnsi="Arial"/>
                <w:sz w:val="18"/>
              </w:rPr>
              <w:t xml:space="preserve"> </w:t>
            </w:r>
            <w:r w:rsidRPr="004E083B">
              <w:rPr>
                <w:rFonts w:ascii="Arial" w:eastAsia="MS Mincho" w:hAnsi="Arial" w:cs="Arial"/>
                <w:sz w:val="18"/>
                <w:szCs w:val="18"/>
                <w:lang w:eastAsia="en-US"/>
              </w:rPr>
              <w:t>__________</w:t>
            </w:r>
            <w:r w:rsidRPr="004E083B">
              <w:rPr>
                <w:rFonts w:eastAsia="MS Mincho"/>
                <w:sz w:val="26"/>
                <w:lang w:eastAsia="en-US"/>
              </w:rPr>
              <w:t xml:space="preserve"> </w:t>
            </w:r>
          </w:p>
        </w:tc>
      </w:tr>
      <w:tr w:rsidR="004E083B" w:rsidRPr="004E083B" w14:paraId="34965D88" w14:textId="77777777" w:rsidTr="001504B4">
        <w:trPr>
          <w:trHeight w:val="20"/>
        </w:trPr>
        <w:tc>
          <w:tcPr>
            <w:tcW w:w="1260" w:type="dxa"/>
          </w:tcPr>
          <w:p w14:paraId="1DE43E84" w14:textId="77777777" w:rsidR="004E083B" w:rsidRPr="004E083B" w:rsidRDefault="004E083B" w:rsidP="004E083B">
            <w:pPr>
              <w:spacing w:after="120"/>
              <w:ind w:left="72"/>
              <w:jc w:val="both"/>
              <w:rPr>
                <w:rFonts w:ascii="Arial" w:hAnsi="Arial" w:cs="Arial"/>
                <w:b/>
                <w:spacing w:val="-3"/>
                <w:sz w:val="18"/>
                <w:szCs w:val="18"/>
              </w:rPr>
            </w:pPr>
            <w:r w:rsidRPr="004E083B">
              <w:rPr>
                <w:rFonts w:ascii="Arial" w:hAnsi="Arial" w:cs="Arial"/>
                <w:b/>
                <w:spacing w:val="-3"/>
                <w:sz w:val="18"/>
                <w:szCs w:val="18"/>
              </w:rPr>
              <w:t>Пункт 11 </w:t>
            </w:r>
            <w:r w:rsidRPr="004E083B">
              <w:rPr>
                <w:rFonts w:ascii="Arial" w:hAnsi="Arial" w:cs="Arial"/>
                <w:spacing w:val="-3"/>
                <w:sz w:val="18"/>
                <w:szCs w:val="18"/>
              </w:rPr>
              <w:t>/ Item 11</w:t>
            </w:r>
          </w:p>
        </w:tc>
        <w:tc>
          <w:tcPr>
            <w:tcW w:w="2748" w:type="dxa"/>
          </w:tcPr>
          <w:p w14:paraId="583F125D" w14:textId="77777777" w:rsidR="004E083B" w:rsidRPr="004E083B" w:rsidRDefault="004E083B" w:rsidP="004E083B">
            <w:pPr>
              <w:spacing w:after="120"/>
              <w:jc w:val="both"/>
              <w:rPr>
                <w:rFonts w:ascii="Arial" w:hAnsi="Arial" w:cs="Arial"/>
                <w:b/>
                <w:sz w:val="18"/>
                <w:szCs w:val="18"/>
              </w:rPr>
            </w:pPr>
          </w:p>
        </w:tc>
        <w:tc>
          <w:tcPr>
            <w:tcW w:w="5528" w:type="dxa"/>
            <w:gridSpan w:val="3"/>
            <w:vAlign w:val="center"/>
          </w:tcPr>
          <w:p w14:paraId="06B04D69" w14:textId="77777777" w:rsidR="004E083B" w:rsidRPr="004E083B" w:rsidRDefault="004E083B" w:rsidP="004E083B">
            <w:pPr>
              <w:spacing w:after="120"/>
              <w:ind w:left="24" w:firstLine="709"/>
              <w:jc w:val="center"/>
              <w:rPr>
                <w:rFonts w:ascii="Arial" w:eastAsia="MS Mincho" w:hAnsi="Arial"/>
                <w:sz w:val="18"/>
              </w:rPr>
            </w:pPr>
            <w:r w:rsidRPr="004E083B">
              <w:rPr>
                <w:rFonts w:ascii="Arial" w:eastAsia="MS Mincho" w:hAnsi="Arial"/>
                <w:b/>
                <w:sz w:val="18"/>
              </w:rPr>
              <w:t>По Договору страхования предоставляются все предусмотренные Полисными условиями страховые покрытия и расширения. </w:t>
            </w:r>
            <w:r w:rsidRPr="004E083B">
              <w:rPr>
                <w:rFonts w:ascii="Arial" w:eastAsia="MS Mincho" w:hAnsi="Arial"/>
                <w:sz w:val="18"/>
              </w:rPr>
              <w:t>/ The Policy provides all insurance covers and all extensions specified in the Policy Form.</w:t>
            </w:r>
          </w:p>
        </w:tc>
      </w:tr>
      <w:tr w:rsidR="004E083B" w:rsidRPr="004E083B" w14:paraId="099B2EE6" w14:textId="77777777" w:rsidTr="001504B4">
        <w:trPr>
          <w:trHeight w:val="20"/>
        </w:trPr>
        <w:tc>
          <w:tcPr>
            <w:tcW w:w="1260" w:type="dxa"/>
          </w:tcPr>
          <w:p w14:paraId="078F0094" w14:textId="77777777" w:rsidR="004E083B" w:rsidRPr="004E083B" w:rsidRDefault="004E083B" w:rsidP="004E083B">
            <w:pPr>
              <w:spacing w:after="120"/>
              <w:ind w:left="72"/>
              <w:jc w:val="both"/>
              <w:rPr>
                <w:rFonts w:ascii="Arial" w:hAnsi="Arial" w:cs="Arial"/>
                <w:b/>
                <w:spacing w:val="-3"/>
                <w:sz w:val="18"/>
                <w:szCs w:val="18"/>
              </w:rPr>
            </w:pPr>
            <w:r w:rsidRPr="004E083B">
              <w:rPr>
                <w:rFonts w:ascii="Arial" w:hAnsi="Arial" w:cs="Arial"/>
                <w:b/>
                <w:spacing w:val="-3"/>
                <w:sz w:val="18"/>
                <w:szCs w:val="18"/>
              </w:rPr>
              <w:t>Пункт 12 </w:t>
            </w:r>
            <w:r w:rsidRPr="004E083B">
              <w:rPr>
                <w:rFonts w:ascii="Arial" w:hAnsi="Arial" w:cs="Arial"/>
                <w:spacing w:val="-3"/>
                <w:sz w:val="18"/>
                <w:szCs w:val="18"/>
              </w:rPr>
              <w:t>/ Item 12</w:t>
            </w:r>
          </w:p>
        </w:tc>
        <w:tc>
          <w:tcPr>
            <w:tcW w:w="2748" w:type="dxa"/>
          </w:tcPr>
          <w:p w14:paraId="1415DCE6" w14:textId="77777777" w:rsidR="004E083B" w:rsidRPr="004E083B" w:rsidRDefault="004E083B" w:rsidP="004E083B">
            <w:pPr>
              <w:spacing w:after="120"/>
              <w:jc w:val="both"/>
              <w:rPr>
                <w:rFonts w:ascii="Arial" w:hAnsi="Arial" w:cs="Arial"/>
                <w:sz w:val="18"/>
                <w:szCs w:val="18"/>
                <w:lang w:val="en-US"/>
              </w:rPr>
            </w:pPr>
            <w:r w:rsidRPr="004E083B">
              <w:rPr>
                <w:rFonts w:ascii="Arial" w:hAnsi="Arial" w:cs="Arial"/>
                <w:b/>
                <w:color w:val="000000"/>
                <w:sz w:val="18"/>
                <w:szCs w:val="18"/>
              </w:rPr>
              <w:t>Территория</w:t>
            </w:r>
            <w:r w:rsidRPr="004E083B">
              <w:rPr>
                <w:rFonts w:ascii="Arial" w:hAnsi="Arial" w:cs="Arial"/>
                <w:b/>
                <w:color w:val="000000"/>
                <w:sz w:val="18"/>
                <w:szCs w:val="18"/>
                <w:lang w:val="en-US"/>
              </w:rPr>
              <w:t xml:space="preserve"> </w:t>
            </w:r>
            <w:r w:rsidRPr="004E083B">
              <w:rPr>
                <w:rFonts w:ascii="Arial" w:hAnsi="Arial" w:cs="Arial"/>
                <w:b/>
                <w:color w:val="000000"/>
                <w:sz w:val="18"/>
                <w:szCs w:val="18"/>
              </w:rPr>
              <w:t>страхования</w:t>
            </w:r>
            <w:r w:rsidRPr="004E083B">
              <w:rPr>
                <w:rFonts w:ascii="Arial" w:hAnsi="Arial" w:cs="Arial"/>
                <w:color w:val="000000"/>
                <w:sz w:val="18"/>
                <w:szCs w:val="18"/>
                <w:lang w:val="en-US"/>
              </w:rPr>
              <w:t> / Territory of insurance</w:t>
            </w:r>
          </w:p>
        </w:tc>
        <w:tc>
          <w:tcPr>
            <w:tcW w:w="5528" w:type="dxa"/>
            <w:gridSpan w:val="3"/>
          </w:tcPr>
          <w:p w14:paraId="25C820B3" w14:textId="77777777" w:rsidR="004E083B" w:rsidRPr="004E083B" w:rsidRDefault="004E083B" w:rsidP="004E083B">
            <w:pPr>
              <w:spacing w:before="60" w:after="120"/>
              <w:jc w:val="center"/>
              <w:rPr>
                <w:rFonts w:ascii="Arial" w:hAnsi="Arial" w:cs="Arial"/>
                <w:color w:val="000000"/>
                <w:sz w:val="18"/>
                <w:szCs w:val="18"/>
              </w:rPr>
            </w:pPr>
            <w:r w:rsidRPr="004E083B">
              <w:rPr>
                <w:rFonts w:ascii="Arial" w:hAnsi="Arial" w:cs="Arial"/>
                <w:b/>
                <w:color w:val="000000"/>
                <w:sz w:val="18"/>
                <w:szCs w:val="18"/>
              </w:rPr>
              <w:t>Весь мир</w:t>
            </w:r>
            <w:r w:rsidRPr="004E083B">
              <w:rPr>
                <w:rFonts w:ascii="Arial" w:hAnsi="Arial" w:cs="Arial"/>
                <w:color w:val="000000"/>
                <w:sz w:val="18"/>
                <w:szCs w:val="18"/>
              </w:rPr>
              <w:t> / Worldwide</w:t>
            </w:r>
          </w:p>
        </w:tc>
      </w:tr>
      <w:tr w:rsidR="004E083B" w:rsidRPr="004E083B" w14:paraId="737ADE57" w14:textId="77777777" w:rsidTr="001504B4">
        <w:trPr>
          <w:trHeight w:val="20"/>
        </w:trPr>
        <w:tc>
          <w:tcPr>
            <w:tcW w:w="1260" w:type="dxa"/>
          </w:tcPr>
          <w:p w14:paraId="2162E60E" w14:textId="77777777" w:rsidR="004E083B" w:rsidRPr="004E083B" w:rsidRDefault="004E083B" w:rsidP="004E083B">
            <w:pPr>
              <w:spacing w:after="120"/>
              <w:ind w:left="72"/>
              <w:jc w:val="both"/>
              <w:rPr>
                <w:rFonts w:ascii="Arial" w:hAnsi="Arial" w:cs="Arial"/>
                <w:spacing w:val="-3"/>
                <w:sz w:val="18"/>
                <w:szCs w:val="18"/>
              </w:rPr>
            </w:pPr>
            <w:r w:rsidRPr="004E083B">
              <w:rPr>
                <w:rFonts w:ascii="Arial" w:hAnsi="Arial" w:cs="Arial"/>
                <w:b/>
                <w:spacing w:val="-3"/>
                <w:sz w:val="18"/>
                <w:szCs w:val="18"/>
              </w:rPr>
              <w:t>Пункт </w:t>
            </w:r>
            <w:bookmarkStart w:id="11" w:name="DocXTextRef67"/>
            <w:r w:rsidRPr="004E083B">
              <w:rPr>
                <w:rFonts w:ascii="Arial" w:hAnsi="Arial" w:cs="Arial"/>
                <w:b/>
                <w:spacing w:val="-3"/>
                <w:sz w:val="18"/>
                <w:szCs w:val="18"/>
              </w:rPr>
              <w:t>13</w:t>
            </w:r>
            <w:bookmarkEnd w:id="11"/>
            <w:r w:rsidRPr="004E083B">
              <w:rPr>
                <w:rFonts w:ascii="Arial" w:hAnsi="Arial" w:cs="Arial"/>
                <w:b/>
                <w:spacing w:val="-3"/>
                <w:sz w:val="18"/>
                <w:szCs w:val="18"/>
              </w:rPr>
              <w:t> </w:t>
            </w:r>
            <w:r w:rsidRPr="004E083B">
              <w:rPr>
                <w:rFonts w:ascii="Arial" w:hAnsi="Arial" w:cs="Arial"/>
                <w:spacing w:val="-3"/>
                <w:sz w:val="18"/>
                <w:szCs w:val="18"/>
              </w:rPr>
              <w:t>/ Item </w:t>
            </w:r>
            <w:bookmarkStart w:id="12" w:name="DocXTextRef68"/>
            <w:r w:rsidRPr="004E083B">
              <w:rPr>
                <w:rFonts w:ascii="Arial" w:hAnsi="Arial" w:cs="Arial"/>
                <w:spacing w:val="-3"/>
                <w:sz w:val="18"/>
                <w:szCs w:val="18"/>
              </w:rPr>
              <w:t>13</w:t>
            </w:r>
            <w:bookmarkEnd w:id="12"/>
          </w:p>
        </w:tc>
        <w:tc>
          <w:tcPr>
            <w:tcW w:w="2748" w:type="dxa"/>
          </w:tcPr>
          <w:p w14:paraId="6A2058E9" w14:textId="77777777" w:rsidR="004E083B" w:rsidRPr="004E083B" w:rsidRDefault="004E083B" w:rsidP="004E083B">
            <w:pPr>
              <w:spacing w:after="120"/>
              <w:jc w:val="both"/>
              <w:rPr>
                <w:rFonts w:ascii="Arial" w:hAnsi="Arial" w:cs="Arial"/>
                <w:color w:val="000000"/>
                <w:sz w:val="18"/>
                <w:szCs w:val="18"/>
              </w:rPr>
            </w:pPr>
            <w:r w:rsidRPr="004E083B">
              <w:rPr>
                <w:rFonts w:ascii="Arial" w:hAnsi="Arial" w:cs="Arial"/>
                <w:b/>
                <w:color w:val="000000"/>
                <w:sz w:val="18"/>
                <w:szCs w:val="18"/>
              </w:rPr>
              <w:t>Страховой тариф</w:t>
            </w:r>
            <w:r w:rsidRPr="004E083B">
              <w:rPr>
                <w:rFonts w:ascii="Arial" w:hAnsi="Arial" w:cs="Arial"/>
                <w:color w:val="000000"/>
                <w:sz w:val="18"/>
                <w:szCs w:val="18"/>
              </w:rPr>
              <w:t> / Insurance rate</w:t>
            </w:r>
          </w:p>
        </w:tc>
        <w:tc>
          <w:tcPr>
            <w:tcW w:w="5528" w:type="dxa"/>
            <w:gridSpan w:val="3"/>
          </w:tcPr>
          <w:p w14:paraId="75FFDAD4" w14:textId="77777777" w:rsidR="004E083B" w:rsidRPr="004E083B" w:rsidRDefault="004E083B" w:rsidP="004E083B">
            <w:pPr>
              <w:spacing w:before="60" w:after="120"/>
              <w:jc w:val="center"/>
              <w:rPr>
                <w:rFonts w:ascii="Arial" w:hAnsi="Arial" w:cs="Arial"/>
                <w:color w:val="000000"/>
                <w:sz w:val="18"/>
                <w:szCs w:val="18"/>
              </w:rPr>
            </w:pPr>
            <w:r w:rsidRPr="004E083B">
              <w:rPr>
                <w:rFonts w:ascii="Arial" w:hAnsi="Arial" w:cs="Arial"/>
                <w:b/>
                <w:sz w:val="18"/>
                <w:szCs w:val="18"/>
              </w:rPr>
              <w:t>_______%/_______%</w:t>
            </w:r>
          </w:p>
        </w:tc>
      </w:tr>
    </w:tbl>
    <w:p w14:paraId="4BB09C07" w14:textId="77777777" w:rsidR="004E083B" w:rsidRPr="004E083B" w:rsidRDefault="004E083B" w:rsidP="004E083B">
      <w:pPr>
        <w:spacing w:after="120"/>
        <w:jc w:val="both"/>
        <w:rPr>
          <w:rFonts w:ascii="Arial" w:hAnsi="Arial" w:cs="Arial"/>
          <w:b/>
          <w:sz w:val="18"/>
          <w:szCs w:val="18"/>
        </w:rPr>
      </w:pPr>
      <w:bookmarkStart w:id="13" w:name="sub_9571"/>
    </w:p>
    <w:p w14:paraId="515E8C16" w14:textId="77777777" w:rsidR="004E083B" w:rsidRPr="004E083B" w:rsidRDefault="004E083B" w:rsidP="001504B4">
      <w:pPr>
        <w:spacing w:after="120"/>
        <w:ind w:right="45"/>
        <w:jc w:val="both"/>
        <w:rPr>
          <w:rFonts w:ascii="Arial" w:hAnsi="Arial"/>
          <w:sz w:val="20"/>
        </w:rPr>
      </w:pPr>
      <w:r w:rsidRPr="004E083B">
        <w:rPr>
          <w:rFonts w:ascii="Arial" w:hAnsi="Arial" w:cs="Arial"/>
          <w:b/>
          <w:sz w:val="18"/>
          <w:szCs w:val="18"/>
        </w:rPr>
        <w:t xml:space="preserve">Лица, риск ответственности которых застрахован по Договору страхования, а также </w:t>
      </w:r>
      <w:r w:rsidRPr="004E083B">
        <w:rPr>
          <w:rFonts w:ascii="Arial" w:hAnsi="Arial"/>
          <w:b/>
          <w:sz w:val="18"/>
          <w:szCs w:val="18"/>
        </w:rPr>
        <w:t xml:space="preserve">выгодоприобретатели по </w:t>
      </w:r>
      <w:r w:rsidRPr="004E083B">
        <w:rPr>
          <w:rFonts w:ascii="Arial" w:hAnsi="Arial" w:cs="Arial"/>
          <w:b/>
          <w:sz w:val="18"/>
          <w:szCs w:val="18"/>
        </w:rPr>
        <w:t>Договору страхования, определяются исходя из положений Полисных условий.</w:t>
      </w:r>
      <w:r w:rsidRPr="004E083B">
        <w:rPr>
          <w:rFonts w:ascii="Arial" w:hAnsi="Arial" w:cs="Arial"/>
          <w:sz w:val="18"/>
          <w:szCs w:val="18"/>
        </w:rPr>
        <w:t> /</w:t>
      </w:r>
      <w:r w:rsidRPr="004E083B">
        <w:rPr>
          <w:rFonts w:ascii="Arial" w:hAnsi="Arial" w:cs="Arial"/>
          <w:spacing w:val="-3"/>
          <w:sz w:val="18"/>
          <w:szCs w:val="18"/>
        </w:rPr>
        <w:t xml:space="preserve"> The persons/entities in respect of whose liability coverage is provided under the Policy and beneficiaries under the Policy shall be identified in accordance with the </w:t>
      </w:r>
      <w:r w:rsidRPr="004E083B">
        <w:rPr>
          <w:rFonts w:ascii="Arial" w:hAnsi="Arial" w:cs="Arial"/>
          <w:sz w:val="18"/>
          <w:szCs w:val="18"/>
        </w:rPr>
        <w:t>Policy Form.</w:t>
      </w:r>
    </w:p>
    <w:p w14:paraId="33311623" w14:textId="77777777" w:rsidR="004E083B" w:rsidRPr="004E083B" w:rsidRDefault="004E083B" w:rsidP="001504B4">
      <w:pPr>
        <w:spacing w:after="120"/>
        <w:ind w:right="45"/>
        <w:jc w:val="both"/>
        <w:rPr>
          <w:rFonts w:ascii="Arial" w:hAnsi="Arial" w:cs="Arial"/>
          <w:b/>
          <w:sz w:val="18"/>
          <w:szCs w:val="18"/>
          <w:lang w:val="en-US"/>
        </w:rPr>
      </w:pPr>
      <w:r w:rsidRPr="004E083B">
        <w:rPr>
          <w:rFonts w:ascii="Arial" w:hAnsi="Arial" w:cs="Arial"/>
          <w:b/>
          <w:sz w:val="18"/>
          <w:szCs w:val="18"/>
        </w:rPr>
        <w:t>Срок действия Договора страхования: с 07.</w:t>
      </w:r>
      <w:r w:rsidR="00D06E40" w:rsidRPr="00D06E40">
        <w:rPr>
          <w:rFonts w:ascii="Arial" w:hAnsi="Arial" w:cs="Arial"/>
          <w:b/>
          <w:sz w:val="18"/>
          <w:szCs w:val="18"/>
        </w:rPr>
        <w:t>07</w:t>
      </w:r>
      <w:r w:rsidRPr="004E083B">
        <w:rPr>
          <w:rFonts w:ascii="Arial" w:hAnsi="Arial" w:cs="Arial"/>
          <w:b/>
          <w:sz w:val="18"/>
          <w:szCs w:val="18"/>
        </w:rPr>
        <w:t>.201</w:t>
      </w:r>
      <w:r w:rsidR="00D06E40" w:rsidRPr="00D06E40">
        <w:rPr>
          <w:rFonts w:ascii="Arial" w:hAnsi="Arial" w:cs="Arial"/>
          <w:b/>
          <w:sz w:val="18"/>
          <w:szCs w:val="18"/>
        </w:rPr>
        <w:t>8</w:t>
      </w:r>
      <w:r w:rsidRPr="004E083B">
        <w:rPr>
          <w:rFonts w:ascii="Arial" w:hAnsi="Arial" w:cs="Arial"/>
          <w:b/>
          <w:sz w:val="18"/>
          <w:szCs w:val="18"/>
        </w:rPr>
        <w:t xml:space="preserve"> (00:00) (дата начала периода страхования) по 06.07.201</w:t>
      </w:r>
      <w:r w:rsidR="00D06E40" w:rsidRPr="00D06E40">
        <w:rPr>
          <w:rFonts w:ascii="Arial" w:hAnsi="Arial" w:cs="Arial"/>
          <w:b/>
          <w:sz w:val="18"/>
          <w:szCs w:val="18"/>
        </w:rPr>
        <w:t>9</w:t>
      </w:r>
      <w:r w:rsidRPr="004E083B">
        <w:rPr>
          <w:rFonts w:ascii="Arial" w:hAnsi="Arial" w:cs="Arial"/>
          <w:b/>
          <w:sz w:val="18"/>
          <w:szCs w:val="18"/>
        </w:rPr>
        <w:t xml:space="preserve"> (23:59) (дата окончания периода страхования). </w:t>
      </w:r>
      <w:r w:rsidRPr="004E083B">
        <w:rPr>
          <w:rFonts w:ascii="Arial" w:hAnsi="Arial" w:cs="Arial"/>
          <w:sz w:val="18"/>
          <w:szCs w:val="18"/>
          <w:lang w:val="en-US"/>
        </w:rPr>
        <w:t xml:space="preserve"> / </w:t>
      </w:r>
      <w:bookmarkEnd w:id="13"/>
      <w:r w:rsidRPr="004E083B">
        <w:rPr>
          <w:rFonts w:ascii="Arial" w:hAnsi="Arial" w:cs="Arial"/>
          <w:sz w:val="18"/>
          <w:szCs w:val="18"/>
          <w:lang w:val="en-US"/>
        </w:rPr>
        <w:t>The insurance period: from 07.</w:t>
      </w:r>
      <w:r w:rsidR="00786FB8">
        <w:rPr>
          <w:rFonts w:ascii="Arial" w:hAnsi="Arial" w:cs="Arial"/>
          <w:sz w:val="18"/>
          <w:szCs w:val="18"/>
          <w:lang w:val="en-US"/>
        </w:rPr>
        <w:t>07</w:t>
      </w:r>
      <w:r w:rsidRPr="004E083B">
        <w:rPr>
          <w:rFonts w:ascii="Arial" w:hAnsi="Arial" w:cs="Arial"/>
          <w:sz w:val="18"/>
          <w:szCs w:val="18"/>
          <w:lang w:val="en-US"/>
        </w:rPr>
        <w:t>.201</w:t>
      </w:r>
      <w:r w:rsidR="00786FB8">
        <w:rPr>
          <w:rFonts w:ascii="Arial" w:hAnsi="Arial" w:cs="Arial"/>
          <w:sz w:val="18"/>
          <w:szCs w:val="18"/>
          <w:lang w:val="en-US"/>
        </w:rPr>
        <w:t>8</w:t>
      </w:r>
      <w:r w:rsidRPr="004E083B">
        <w:rPr>
          <w:rFonts w:ascii="Arial" w:hAnsi="Arial" w:cs="Arial"/>
          <w:sz w:val="18"/>
          <w:szCs w:val="18"/>
          <w:lang w:val="en-US"/>
        </w:rPr>
        <w:t xml:space="preserve"> (00:00) (inception date) till 06.07.201</w:t>
      </w:r>
      <w:r w:rsidR="00786FB8">
        <w:rPr>
          <w:rFonts w:ascii="Arial" w:hAnsi="Arial" w:cs="Arial"/>
          <w:sz w:val="18"/>
          <w:szCs w:val="18"/>
          <w:lang w:val="en-US"/>
        </w:rPr>
        <w:t>9</w:t>
      </w:r>
      <w:r w:rsidRPr="004E083B">
        <w:rPr>
          <w:rFonts w:ascii="Arial" w:hAnsi="Arial" w:cs="Arial"/>
          <w:sz w:val="18"/>
          <w:szCs w:val="18"/>
          <w:lang w:val="en-US"/>
        </w:rPr>
        <w:t xml:space="preserve"> (23:59) (expiration date).</w:t>
      </w:r>
    </w:p>
    <w:p w14:paraId="7D2B1700" w14:textId="77777777" w:rsidR="004E083B" w:rsidRPr="004E083B" w:rsidRDefault="004E083B" w:rsidP="001504B4">
      <w:pPr>
        <w:spacing w:after="120"/>
        <w:ind w:right="45"/>
        <w:jc w:val="both"/>
        <w:rPr>
          <w:rFonts w:ascii="Arial" w:hAnsi="Arial"/>
          <w:b/>
          <w:sz w:val="18"/>
          <w:lang w:val="en-US"/>
        </w:rPr>
      </w:pPr>
      <w:r w:rsidRPr="004E083B">
        <w:rPr>
          <w:rFonts w:ascii="Arial" w:hAnsi="Arial" w:cs="Arial"/>
          <w:b/>
          <w:sz w:val="18"/>
          <w:szCs w:val="18"/>
        </w:rPr>
        <w:t>Порядок</w:t>
      </w:r>
      <w:r w:rsidRPr="004E083B">
        <w:rPr>
          <w:rFonts w:ascii="Arial" w:hAnsi="Arial" w:cs="Arial"/>
          <w:b/>
          <w:sz w:val="18"/>
          <w:szCs w:val="18"/>
          <w:lang w:val="en-US"/>
        </w:rPr>
        <w:t xml:space="preserve"> </w:t>
      </w:r>
      <w:r w:rsidRPr="004E083B">
        <w:rPr>
          <w:rFonts w:ascii="Arial" w:hAnsi="Arial" w:cs="Arial"/>
          <w:b/>
          <w:sz w:val="18"/>
          <w:szCs w:val="18"/>
        </w:rPr>
        <w:t>оплаты</w:t>
      </w:r>
      <w:r w:rsidRPr="004E083B">
        <w:rPr>
          <w:rFonts w:ascii="Arial" w:hAnsi="Arial" w:cs="Arial"/>
          <w:b/>
          <w:sz w:val="18"/>
          <w:szCs w:val="18"/>
          <w:lang w:val="en-US"/>
        </w:rPr>
        <w:t xml:space="preserve">: </w:t>
      </w:r>
      <w:r w:rsidRPr="004E083B">
        <w:rPr>
          <w:rFonts w:ascii="Arial" w:hAnsi="Arial" w:cs="Arial"/>
          <w:b/>
          <w:sz w:val="18"/>
          <w:szCs w:val="18"/>
        </w:rPr>
        <w:t>страховая</w:t>
      </w:r>
      <w:r w:rsidRPr="004E083B">
        <w:rPr>
          <w:rFonts w:ascii="Arial" w:hAnsi="Arial"/>
          <w:b/>
          <w:sz w:val="18"/>
          <w:lang w:val="en-US"/>
        </w:rPr>
        <w:t xml:space="preserve"> </w:t>
      </w:r>
      <w:r w:rsidRPr="004E083B">
        <w:rPr>
          <w:rFonts w:ascii="Arial" w:hAnsi="Arial" w:cs="Arial"/>
          <w:b/>
          <w:sz w:val="18"/>
          <w:szCs w:val="18"/>
        </w:rPr>
        <w:t>премия</w:t>
      </w:r>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уплачивается</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в</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рублях</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по</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курсу</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ЦБ</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РФ</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на</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дату</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оплаты</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страховой</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премии</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путем</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перечисления</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денежных</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средств</w:t>
      </w:r>
      <w:r w:rsidRPr="004E083B">
        <w:rPr>
          <w:rFonts w:ascii="Arial" w:hAnsi="Arial"/>
          <w:b/>
          <w:color w:val="000000"/>
          <w:w w:val="0"/>
          <w:kern w:val="22"/>
          <w:sz w:val="18"/>
          <w:lang w:val="en-US"/>
        </w:rPr>
        <w:t xml:space="preserve"> </w:t>
      </w:r>
      <w:bookmarkStart w:id="14" w:name="_DV_M63"/>
      <w:bookmarkEnd w:id="14"/>
      <w:r w:rsidRPr="004E083B">
        <w:rPr>
          <w:rFonts w:ascii="Arial" w:hAnsi="Arial" w:cs="Arial"/>
          <w:b/>
          <w:color w:val="000000"/>
          <w:w w:val="0"/>
          <w:kern w:val="22"/>
          <w:sz w:val="18"/>
          <w:szCs w:val="18"/>
        </w:rPr>
        <w:t>на</w:t>
      </w:r>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расчетный</w:t>
      </w:r>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счет</w:t>
      </w:r>
      <w:r w:rsidRPr="004E083B">
        <w:rPr>
          <w:rFonts w:ascii="Arial" w:hAnsi="Arial"/>
          <w:b/>
          <w:color w:val="000000"/>
          <w:w w:val="0"/>
          <w:kern w:val="22"/>
          <w:sz w:val="18"/>
          <w:lang w:val="en-US"/>
        </w:rPr>
        <w:t xml:space="preserve"> </w:t>
      </w:r>
      <w:bookmarkStart w:id="15" w:name="_DV_C127"/>
      <w:r w:rsidRPr="004E083B">
        <w:rPr>
          <w:rFonts w:ascii="Arial" w:hAnsi="Arial" w:cs="Arial"/>
          <w:b/>
          <w:color w:val="000000"/>
          <w:w w:val="0"/>
          <w:kern w:val="22"/>
          <w:sz w:val="18"/>
          <w:szCs w:val="18"/>
        </w:rPr>
        <w:t>Страховщика</w:t>
      </w:r>
      <w:bookmarkStart w:id="16" w:name="_DV_M64"/>
      <w:bookmarkEnd w:id="15"/>
      <w:bookmarkEnd w:id="16"/>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в</w:t>
      </w:r>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течение</w:t>
      </w:r>
      <w:r w:rsidRPr="004E083B">
        <w:rPr>
          <w:rFonts w:ascii="Arial" w:hAnsi="Arial"/>
          <w:b/>
          <w:color w:val="000000"/>
          <w:w w:val="0"/>
          <w:kern w:val="22"/>
          <w:sz w:val="18"/>
          <w:lang w:val="en-US"/>
        </w:rPr>
        <w:t xml:space="preserve"> 45 </w:t>
      </w:r>
      <w:r w:rsidRPr="004E083B">
        <w:rPr>
          <w:rFonts w:ascii="Arial" w:hAnsi="Arial" w:cs="Arial"/>
          <w:b/>
          <w:color w:val="000000"/>
          <w:w w:val="0"/>
          <w:kern w:val="22"/>
          <w:sz w:val="18"/>
          <w:szCs w:val="18"/>
        </w:rPr>
        <w:t>дней</w:t>
      </w:r>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с</w:t>
      </w:r>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даты</w:t>
      </w:r>
      <w:r w:rsidRPr="004E083B">
        <w:rPr>
          <w:rFonts w:ascii="Arial" w:hAnsi="Arial"/>
          <w:b/>
          <w:color w:val="000000"/>
          <w:w w:val="0"/>
          <w:kern w:val="22"/>
          <w:sz w:val="18"/>
          <w:lang w:val="en-US"/>
        </w:rPr>
        <w:t xml:space="preserve"> </w:t>
      </w:r>
      <w:r w:rsidRPr="004E083B">
        <w:rPr>
          <w:rFonts w:ascii="Arial" w:hAnsi="Arial" w:cs="Arial"/>
          <w:b/>
          <w:color w:val="000000"/>
          <w:w w:val="0"/>
          <w:kern w:val="22"/>
          <w:sz w:val="18"/>
          <w:szCs w:val="18"/>
        </w:rPr>
        <w:t>заключения</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Договора</w:t>
      </w:r>
      <w:r w:rsidRPr="004E083B">
        <w:rPr>
          <w:rFonts w:ascii="Arial" w:hAnsi="Arial" w:cs="Arial"/>
          <w:b/>
          <w:color w:val="000000"/>
          <w:w w:val="0"/>
          <w:kern w:val="22"/>
          <w:sz w:val="18"/>
          <w:szCs w:val="18"/>
          <w:lang w:val="en-US"/>
        </w:rPr>
        <w:t>.</w:t>
      </w:r>
      <w:r w:rsidRPr="004E083B">
        <w:rPr>
          <w:rFonts w:ascii="Arial" w:hAnsi="Arial" w:cs="Arial"/>
          <w:color w:val="000000"/>
          <w:w w:val="0"/>
          <w:kern w:val="22"/>
          <w:sz w:val="18"/>
          <w:szCs w:val="18"/>
          <w:lang w:val="en-US"/>
        </w:rPr>
        <w:t xml:space="preserve"> / </w:t>
      </w:r>
      <w:r w:rsidRPr="004E083B">
        <w:rPr>
          <w:rFonts w:ascii="Arial" w:hAnsi="Arial" w:cs="Arial"/>
          <w:sz w:val="18"/>
          <w:szCs w:val="18"/>
          <w:lang w:val="en-US"/>
        </w:rPr>
        <w:t>Payment terms: the premium</w:t>
      </w:r>
      <w:r w:rsidRPr="004E083B">
        <w:rPr>
          <w:rFonts w:ascii="Arial" w:hAnsi="Arial"/>
          <w:sz w:val="18"/>
          <w:lang w:val="en-US"/>
        </w:rPr>
        <w:t xml:space="preserve"> shall be paid </w:t>
      </w:r>
      <w:r w:rsidRPr="004E083B">
        <w:rPr>
          <w:rFonts w:ascii="Arial" w:hAnsi="Arial" w:cs="Arial"/>
          <w:sz w:val="18"/>
          <w:szCs w:val="18"/>
          <w:lang w:val="en-US"/>
        </w:rPr>
        <w:t>in RUR</w:t>
      </w:r>
      <w:r w:rsidRPr="004E083B">
        <w:rPr>
          <w:rFonts w:ascii="Arial" w:hAnsi="Arial" w:cs="Arial"/>
          <w:b/>
          <w:sz w:val="18"/>
          <w:szCs w:val="18"/>
          <w:lang w:val="en-US"/>
        </w:rPr>
        <w:t xml:space="preserve"> </w:t>
      </w:r>
      <w:r w:rsidRPr="004E083B">
        <w:rPr>
          <w:rFonts w:ascii="Arial" w:hAnsi="Arial" w:cs="Arial"/>
          <w:sz w:val="18"/>
          <w:szCs w:val="18"/>
          <w:lang w:val="en-US"/>
        </w:rPr>
        <w:t xml:space="preserve">at the official exchange rate set </w:t>
      </w:r>
      <w:r w:rsidRPr="004E083B">
        <w:rPr>
          <w:rFonts w:ascii="Arial" w:hAnsi="Arial"/>
          <w:sz w:val="18"/>
          <w:lang w:val="en-US"/>
        </w:rPr>
        <w:t xml:space="preserve">by the </w:t>
      </w:r>
      <w:r w:rsidRPr="004E083B">
        <w:rPr>
          <w:rFonts w:ascii="Arial" w:hAnsi="Arial" w:cs="Arial"/>
          <w:sz w:val="18"/>
          <w:szCs w:val="18"/>
          <w:lang w:val="en-US"/>
        </w:rPr>
        <w:t>Central Bank of Russia at the date of the premium payment by transferring premium</w:t>
      </w:r>
      <w:r w:rsidRPr="004E083B">
        <w:rPr>
          <w:rFonts w:ascii="Arial" w:hAnsi="Arial"/>
          <w:sz w:val="18"/>
          <w:lang w:val="en-US"/>
        </w:rPr>
        <w:t xml:space="preserve"> to the Insurer’s account </w:t>
      </w:r>
      <w:r w:rsidRPr="004E083B">
        <w:rPr>
          <w:rFonts w:ascii="Arial" w:hAnsi="Arial"/>
          <w:color w:val="000000"/>
          <w:w w:val="0"/>
          <w:kern w:val="22"/>
          <w:sz w:val="18"/>
          <w:lang w:val="en-US"/>
        </w:rPr>
        <w:t xml:space="preserve">within 45 days from the date of </w:t>
      </w:r>
      <w:r w:rsidRPr="004E083B">
        <w:rPr>
          <w:rFonts w:ascii="Arial" w:hAnsi="Arial" w:cs="Arial"/>
          <w:color w:val="000000"/>
          <w:w w:val="0"/>
          <w:kern w:val="22"/>
          <w:sz w:val="18"/>
          <w:szCs w:val="18"/>
          <w:lang w:val="en-US"/>
        </w:rPr>
        <w:t>signing of a Policy</w:t>
      </w:r>
      <w:r w:rsidRPr="004E083B">
        <w:rPr>
          <w:rFonts w:ascii="Arial" w:hAnsi="Arial"/>
          <w:color w:val="000000"/>
          <w:w w:val="0"/>
          <w:kern w:val="22"/>
          <w:sz w:val="18"/>
          <w:lang w:val="en-US"/>
        </w:rPr>
        <w:t>.</w:t>
      </w:r>
    </w:p>
    <w:p w14:paraId="791E567B" w14:textId="77777777" w:rsidR="004E083B" w:rsidRPr="004E083B" w:rsidRDefault="004E083B" w:rsidP="001504B4">
      <w:pPr>
        <w:spacing w:after="120"/>
        <w:ind w:right="45"/>
        <w:jc w:val="both"/>
        <w:rPr>
          <w:rFonts w:ascii="Arial" w:hAnsi="Arial" w:cs="Arial"/>
          <w:sz w:val="18"/>
          <w:szCs w:val="18"/>
          <w:lang w:val="en-US"/>
        </w:rPr>
      </w:pPr>
      <w:r w:rsidRPr="004E083B">
        <w:rPr>
          <w:rFonts w:ascii="Arial" w:hAnsi="Arial" w:cs="Arial"/>
          <w:b/>
          <w:color w:val="000000"/>
          <w:w w:val="0"/>
          <w:kern w:val="22"/>
          <w:sz w:val="18"/>
          <w:szCs w:val="18"/>
        </w:rPr>
        <w:t xml:space="preserve">В случае неуплаты Страховой премии в размере и в срок, установленные в настоящей </w:t>
      </w:r>
      <w:r w:rsidRPr="004E083B">
        <w:rPr>
          <w:rFonts w:ascii="Arial" w:hAnsi="Arial" w:cs="Arial"/>
          <w:b/>
          <w:sz w:val="18"/>
          <w:szCs w:val="18"/>
        </w:rPr>
        <w:t>Декларации</w:t>
      </w:r>
      <w:r w:rsidRPr="004E083B">
        <w:rPr>
          <w:rFonts w:ascii="Arial" w:hAnsi="Arial" w:cs="Arial"/>
          <w:b/>
          <w:color w:val="000000"/>
          <w:w w:val="0"/>
          <w:kern w:val="22"/>
          <w:sz w:val="18"/>
          <w:szCs w:val="18"/>
        </w:rPr>
        <w:t xml:space="preserve">, </w:t>
      </w:r>
      <w:bookmarkStart w:id="17" w:name="_DV_C129"/>
      <w:r w:rsidRPr="004E083B">
        <w:rPr>
          <w:rFonts w:ascii="Arial" w:hAnsi="Arial" w:cs="Arial"/>
          <w:b/>
          <w:color w:val="000000"/>
          <w:w w:val="0"/>
          <w:kern w:val="22"/>
          <w:sz w:val="18"/>
          <w:szCs w:val="18"/>
        </w:rPr>
        <w:t>Договор</w:t>
      </w:r>
      <w:bookmarkStart w:id="18" w:name="_DV_M65"/>
      <w:bookmarkEnd w:id="17"/>
      <w:bookmarkEnd w:id="18"/>
      <w:r w:rsidRPr="004E083B">
        <w:rPr>
          <w:rFonts w:ascii="Arial" w:hAnsi="Arial" w:cs="Arial"/>
          <w:b/>
          <w:color w:val="000000"/>
          <w:w w:val="0"/>
          <w:kern w:val="22"/>
          <w:sz w:val="18"/>
          <w:szCs w:val="18"/>
        </w:rPr>
        <w:t xml:space="preserve"> страхования прекращает свое действие со дня, следующего за днем, указанным как дата окончания срока уплаты Страховой премии.</w:t>
      </w:r>
      <w:bookmarkStart w:id="19" w:name="_DV_M66"/>
      <w:bookmarkEnd w:id="19"/>
      <w:r w:rsidRPr="004E083B">
        <w:rPr>
          <w:rFonts w:ascii="Arial" w:hAnsi="Arial" w:cs="Arial"/>
          <w:b/>
          <w:color w:val="000000"/>
          <w:w w:val="0"/>
          <w:kern w:val="22"/>
          <w:sz w:val="18"/>
          <w:szCs w:val="18"/>
        </w:rPr>
        <w:t xml:space="preserve"> О</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досрочном</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прекращении</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Договора</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страхования</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по</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вышеуказанной</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причине</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Страховщик</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в</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письменном</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виде</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уведомляет</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Страхователя</w:t>
      </w:r>
      <w:r w:rsidRPr="004E083B">
        <w:rPr>
          <w:rFonts w:ascii="Arial" w:hAnsi="Arial" w:cs="Arial"/>
          <w:b/>
          <w:color w:val="000000"/>
          <w:w w:val="0"/>
          <w:kern w:val="22"/>
          <w:sz w:val="18"/>
          <w:szCs w:val="18"/>
          <w:lang w:val="en-US"/>
        </w:rPr>
        <w:t>.</w:t>
      </w:r>
      <w:r w:rsidRPr="004E083B">
        <w:rPr>
          <w:rFonts w:ascii="Arial" w:hAnsi="Arial" w:cs="Arial"/>
          <w:color w:val="000000"/>
          <w:w w:val="0"/>
          <w:kern w:val="22"/>
          <w:sz w:val="18"/>
          <w:szCs w:val="18"/>
          <w:lang w:val="en-US"/>
        </w:rPr>
        <w:t> / In case of non-payment of the Premium in the amount and within the terms specified herein, the</w:t>
      </w:r>
      <w:bookmarkStart w:id="20" w:name="_DV_C143"/>
      <w:r w:rsidRPr="004E083B">
        <w:rPr>
          <w:rFonts w:ascii="Arial" w:hAnsi="Arial" w:cs="Arial"/>
          <w:color w:val="000000"/>
          <w:w w:val="0"/>
          <w:kern w:val="22"/>
          <w:sz w:val="18"/>
          <w:szCs w:val="18"/>
          <w:lang w:val="en-US"/>
        </w:rPr>
        <w:t xml:space="preserve"> Policy</w:t>
      </w:r>
      <w:bookmarkStart w:id="21" w:name="_DV_M73"/>
      <w:bookmarkEnd w:id="20"/>
      <w:bookmarkEnd w:id="21"/>
      <w:r w:rsidRPr="004E083B">
        <w:rPr>
          <w:rFonts w:ascii="Arial" w:hAnsi="Arial" w:cs="Arial"/>
          <w:color w:val="000000"/>
          <w:w w:val="0"/>
          <w:kern w:val="22"/>
          <w:sz w:val="18"/>
          <w:szCs w:val="18"/>
          <w:lang w:val="en-US"/>
        </w:rPr>
        <w:t xml:space="preserve"> shall be terminated from the date next to the date, specified herein as the last date of Premium payment. The </w:t>
      </w:r>
      <w:bookmarkStart w:id="22" w:name="_DV_C145"/>
      <w:r w:rsidRPr="004E083B">
        <w:rPr>
          <w:rFonts w:ascii="Arial" w:hAnsi="Arial" w:cs="Arial"/>
          <w:color w:val="000000"/>
          <w:w w:val="0"/>
          <w:kern w:val="22"/>
          <w:sz w:val="18"/>
          <w:szCs w:val="18"/>
          <w:lang w:val="en-US"/>
        </w:rPr>
        <w:t>I</w:t>
      </w:r>
      <w:bookmarkStart w:id="23" w:name="_DV_M75"/>
      <w:bookmarkEnd w:id="22"/>
      <w:bookmarkEnd w:id="23"/>
      <w:r w:rsidRPr="004E083B">
        <w:rPr>
          <w:rFonts w:ascii="Arial" w:hAnsi="Arial" w:cs="Arial"/>
          <w:color w:val="000000"/>
          <w:w w:val="0"/>
          <w:kern w:val="22"/>
          <w:sz w:val="18"/>
          <w:szCs w:val="18"/>
          <w:lang w:val="en-US"/>
        </w:rPr>
        <w:t>nsurer</w:t>
      </w:r>
      <w:bookmarkStart w:id="24" w:name="_DV_M76"/>
      <w:bookmarkEnd w:id="24"/>
      <w:r w:rsidRPr="004E083B">
        <w:rPr>
          <w:rFonts w:ascii="Arial" w:hAnsi="Arial" w:cs="Arial"/>
          <w:color w:val="000000"/>
          <w:w w:val="0"/>
          <w:kern w:val="22"/>
          <w:sz w:val="18"/>
          <w:szCs w:val="18"/>
          <w:lang w:val="en-US"/>
        </w:rPr>
        <w:t xml:space="preserve"> in written form notifies the </w:t>
      </w:r>
      <w:bookmarkStart w:id="25" w:name="_DV_C147"/>
      <w:r w:rsidRPr="004E083B">
        <w:rPr>
          <w:rFonts w:ascii="Arial" w:hAnsi="Arial" w:cs="Arial"/>
          <w:color w:val="000000"/>
          <w:w w:val="0"/>
          <w:kern w:val="22"/>
          <w:sz w:val="18"/>
          <w:szCs w:val="18"/>
          <w:lang w:val="en-US"/>
        </w:rPr>
        <w:t>Policyholder</w:t>
      </w:r>
      <w:bookmarkStart w:id="26" w:name="_DV_M77"/>
      <w:bookmarkEnd w:id="25"/>
      <w:bookmarkEnd w:id="26"/>
      <w:r w:rsidRPr="004E083B">
        <w:rPr>
          <w:rFonts w:ascii="Arial" w:hAnsi="Arial" w:cs="Arial"/>
          <w:color w:val="000000"/>
          <w:w w:val="0"/>
          <w:kern w:val="22"/>
          <w:sz w:val="18"/>
          <w:szCs w:val="18"/>
          <w:lang w:val="en-US"/>
        </w:rPr>
        <w:t xml:space="preserve"> about the </w:t>
      </w:r>
      <w:bookmarkStart w:id="27" w:name="_DV_C149"/>
      <w:r w:rsidRPr="004E083B">
        <w:rPr>
          <w:rFonts w:ascii="Arial" w:hAnsi="Arial" w:cs="Arial"/>
          <w:color w:val="000000"/>
          <w:w w:val="0"/>
          <w:kern w:val="22"/>
          <w:sz w:val="18"/>
          <w:szCs w:val="18"/>
          <w:lang w:val="en-US"/>
        </w:rPr>
        <w:t>P</w:t>
      </w:r>
      <w:bookmarkStart w:id="28" w:name="_DV_M79"/>
      <w:bookmarkEnd w:id="27"/>
      <w:bookmarkEnd w:id="28"/>
      <w:r w:rsidRPr="004E083B">
        <w:rPr>
          <w:rFonts w:ascii="Arial" w:hAnsi="Arial" w:cs="Arial"/>
          <w:color w:val="000000"/>
          <w:w w:val="0"/>
          <w:kern w:val="22"/>
          <w:sz w:val="18"/>
          <w:szCs w:val="18"/>
          <w:lang w:val="en-US"/>
        </w:rPr>
        <w:t xml:space="preserve">olicy </w:t>
      </w:r>
      <w:bookmarkStart w:id="29" w:name="_DV_M80"/>
      <w:bookmarkEnd w:id="29"/>
      <w:r w:rsidRPr="004E083B">
        <w:rPr>
          <w:rFonts w:ascii="Arial" w:hAnsi="Arial" w:cs="Arial"/>
          <w:color w:val="000000"/>
          <w:w w:val="0"/>
          <w:kern w:val="22"/>
          <w:sz w:val="18"/>
          <w:szCs w:val="18"/>
          <w:lang w:val="en-US"/>
        </w:rPr>
        <w:t>termination for the above reason.</w:t>
      </w:r>
    </w:p>
    <w:p w14:paraId="1BE893B6" w14:textId="77777777" w:rsidR="004E083B" w:rsidRPr="004E083B" w:rsidRDefault="004E083B" w:rsidP="001504B4">
      <w:pPr>
        <w:spacing w:after="120"/>
        <w:ind w:right="45"/>
        <w:jc w:val="both"/>
        <w:rPr>
          <w:rFonts w:ascii="Arial" w:hAnsi="Arial" w:cs="Arial"/>
          <w:sz w:val="18"/>
          <w:szCs w:val="18"/>
          <w:lang w:val="en-US"/>
        </w:rPr>
      </w:pPr>
      <w:r w:rsidRPr="004E083B">
        <w:rPr>
          <w:rFonts w:ascii="Arial" w:hAnsi="Arial" w:cs="Arial"/>
          <w:b/>
          <w:color w:val="000000"/>
          <w:w w:val="0"/>
          <w:kern w:val="22"/>
          <w:sz w:val="18"/>
          <w:szCs w:val="18"/>
        </w:rPr>
        <w:t>В</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случае</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досрочного</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расторжения</w:t>
      </w:r>
      <w:r w:rsidRPr="004E083B">
        <w:rPr>
          <w:rFonts w:ascii="Arial" w:hAnsi="Arial" w:cs="Arial"/>
          <w:b/>
          <w:color w:val="000000"/>
          <w:w w:val="0"/>
          <w:kern w:val="22"/>
          <w:sz w:val="18"/>
          <w:szCs w:val="18"/>
          <w:lang w:val="en-US"/>
        </w:rPr>
        <w:t xml:space="preserve"> </w:t>
      </w:r>
      <w:bookmarkStart w:id="30" w:name="_DV_C137"/>
      <w:r w:rsidRPr="004E083B">
        <w:rPr>
          <w:rFonts w:ascii="Arial" w:hAnsi="Arial" w:cs="Arial"/>
          <w:b/>
          <w:color w:val="000000"/>
          <w:w w:val="0"/>
          <w:kern w:val="22"/>
          <w:sz w:val="18"/>
          <w:szCs w:val="18"/>
        </w:rPr>
        <w:t>Договора</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страхования</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по</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указанной</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выше</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причине</w:t>
      </w:r>
      <w:r w:rsidRPr="004E083B">
        <w:rPr>
          <w:rFonts w:ascii="Arial" w:hAnsi="Arial" w:cs="Arial"/>
          <w:b/>
          <w:i/>
          <w:color w:val="000000"/>
          <w:w w:val="0"/>
          <w:kern w:val="22"/>
          <w:sz w:val="18"/>
          <w:szCs w:val="18"/>
          <w:lang w:val="en-US"/>
        </w:rPr>
        <w:t xml:space="preserve"> </w:t>
      </w:r>
      <w:r w:rsidRPr="004E083B">
        <w:rPr>
          <w:rFonts w:ascii="Arial" w:hAnsi="Arial" w:cs="Arial"/>
          <w:b/>
          <w:color w:val="000000"/>
          <w:w w:val="0"/>
          <w:kern w:val="22"/>
          <w:sz w:val="18"/>
          <w:szCs w:val="18"/>
        </w:rPr>
        <w:t>Страхователь</w:t>
      </w:r>
      <w:bookmarkStart w:id="31" w:name="_DV_M70"/>
      <w:bookmarkEnd w:id="30"/>
      <w:bookmarkEnd w:id="31"/>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обязан</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оплатить</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часть</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Страховой</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премии</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пропорционально</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фактическому</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сроку</w:t>
      </w:r>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действия</w:t>
      </w:r>
      <w:r w:rsidRPr="004E083B">
        <w:rPr>
          <w:rFonts w:ascii="Arial" w:hAnsi="Arial" w:cs="Arial"/>
          <w:b/>
          <w:color w:val="000000"/>
          <w:w w:val="0"/>
          <w:kern w:val="22"/>
          <w:sz w:val="18"/>
          <w:szCs w:val="18"/>
          <w:lang w:val="en-US"/>
        </w:rPr>
        <w:t xml:space="preserve"> </w:t>
      </w:r>
      <w:bookmarkStart w:id="32" w:name="_DV_C139"/>
      <w:r w:rsidRPr="004E083B">
        <w:rPr>
          <w:rFonts w:ascii="Arial" w:hAnsi="Arial" w:cs="Arial"/>
          <w:b/>
          <w:color w:val="000000"/>
          <w:w w:val="0"/>
          <w:kern w:val="22"/>
          <w:sz w:val="18"/>
          <w:szCs w:val="18"/>
        </w:rPr>
        <w:t>Договора</w:t>
      </w:r>
      <w:bookmarkStart w:id="33" w:name="_DV_M71"/>
      <w:bookmarkEnd w:id="32"/>
      <w:bookmarkEnd w:id="33"/>
      <w:r w:rsidRPr="004E083B">
        <w:rPr>
          <w:rFonts w:ascii="Arial" w:hAnsi="Arial" w:cs="Arial"/>
          <w:b/>
          <w:color w:val="000000"/>
          <w:w w:val="0"/>
          <w:kern w:val="22"/>
          <w:sz w:val="18"/>
          <w:szCs w:val="18"/>
          <w:lang w:val="en-US"/>
        </w:rPr>
        <w:t xml:space="preserve"> </w:t>
      </w:r>
      <w:r w:rsidRPr="004E083B">
        <w:rPr>
          <w:rFonts w:ascii="Arial" w:hAnsi="Arial" w:cs="Arial"/>
          <w:b/>
          <w:color w:val="000000"/>
          <w:w w:val="0"/>
          <w:kern w:val="22"/>
          <w:sz w:val="18"/>
          <w:szCs w:val="18"/>
        </w:rPr>
        <w:t>страхования</w:t>
      </w:r>
      <w:r w:rsidRPr="004E083B">
        <w:rPr>
          <w:rFonts w:ascii="Arial" w:hAnsi="Arial" w:cs="Arial"/>
          <w:b/>
          <w:color w:val="000000"/>
          <w:w w:val="0"/>
          <w:kern w:val="22"/>
          <w:sz w:val="18"/>
          <w:szCs w:val="18"/>
          <w:lang w:val="en-US"/>
        </w:rPr>
        <w:t>.</w:t>
      </w:r>
      <w:r w:rsidRPr="004E083B">
        <w:rPr>
          <w:rFonts w:ascii="Arial" w:hAnsi="Arial" w:cs="Arial"/>
          <w:color w:val="000000"/>
          <w:w w:val="0"/>
          <w:kern w:val="22"/>
          <w:sz w:val="18"/>
          <w:szCs w:val="18"/>
          <w:lang w:val="en-US"/>
        </w:rPr>
        <w:t xml:space="preserve"> / In case of early termination of the </w:t>
      </w:r>
      <w:bookmarkStart w:id="34" w:name="_DV_C151"/>
      <w:r w:rsidRPr="004E083B">
        <w:rPr>
          <w:rFonts w:ascii="Arial" w:hAnsi="Arial" w:cs="Arial"/>
          <w:color w:val="000000"/>
          <w:w w:val="0"/>
          <w:kern w:val="22"/>
          <w:sz w:val="18"/>
          <w:szCs w:val="18"/>
          <w:lang w:val="en-US"/>
        </w:rPr>
        <w:t>P</w:t>
      </w:r>
      <w:bookmarkStart w:id="35" w:name="_DV_M82"/>
      <w:bookmarkEnd w:id="34"/>
      <w:bookmarkEnd w:id="35"/>
      <w:r w:rsidRPr="004E083B">
        <w:rPr>
          <w:rFonts w:ascii="Arial" w:hAnsi="Arial" w:cs="Arial"/>
          <w:color w:val="000000"/>
          <w:w w:val="0"/>
          <w:kern w:val="22"/>
          <w:sz w:val="18"/>
          <w:szCs w:val="18"/>
          <w:lang w:val="en-US"/>
        </w:rPr>
        <w:t xml:space="preserve">olicy </w:t>
      </w:r>
      <w:bookmarkStart w:id="36" w:name="_DV_M83"/>
      <w:bookmarkEnd w:id="36"/>
      <w:r w:rsidRPr="004E083B">
        <w:rPr>
          <w:rFonts w:ascii="Arial" w:hAnsi="Arial" w:cs="Arial"/>
          <w:color w:val="000000"/>
          <w:w w:val="0"/>
          <w:kern w:val="22"/>
          <w:sz w:val="18"/>
          <w:szCs w:val="18"/>
          <w:lang w:val="en-US"/>
        </w:rPr>
        <w:t xml:space="preserve">for the above reason the </w:t>
      </w:r>
      <w:bookmarkStart w:id="37" w:name="_DV_C153"/>
      <w:r w:rsidRPr="004E083B">
        <w:rPr>
          <w:rFonts w:ascii="Arial" w:hAnsi="Arial" w:cs="Arial"/>
          <w:color w:val="000000"/>
          <w:w w:val="0"/>
          <w:kern w:val="22"/>
          <w:sz w:val="18"/>
          <w:szCs w:val="18"/>
          <w:lang w:val="en-US"/>
        </w:rPr>
        <w:t>Policyholder</w:t>
      </w:r>
      <w:bookmarkStart w:id="38" w:name="_DV_M84"/>
      <w:bookmarkEnd w:id="37"/>
      <w:bookmarkEnd w:id="38"/>
      <w:r w:rsidRPr="004E083B">
        <w:rPr>
          <w:rFonts w:ascii="Arial" w:hAnsi="Arial" w:cs="Arial"/>
          <w:color w:val="000000"/>
          <w:w w:val="0"/>
          <w:kern w:val="22"/>
          <w:sz w:val="18"/>
          <w:szCs w:val="18"/>
          <w:lang w:val="en-US"/>
        </w:rPr>
        <w:t xml:space="preserve"> shall be obliged to pay the part of the Premium calculated on a pro rata basis to</w:t>
      </w:r>
      <w:bookmarkStart w:id="39" w:name="_DV_M87"/>
      <w:bookmarkEnd w:id="39"/>
      <w:r w:rsidRPr="004E083B">
        <w:rPr>
          <w:rFonts w:ascii="Arial" w:hAnsi="Arial" w:cs="Arial"/>
          <w:color w:val="000000"/>
          <w:w w:val="0"/>
          <w:kern w:val="22"/>
          <w:sz w:val="18"/>
          <w:szCs w:val="18"/>
          <w:lang w:val="en-US"/>
        </w:rPr>
        <w:t xml:space="preserve"> the actual validity period of the Policy.</w:t>
      </w:r>
    </w:p>
    <w:p w14:paraId="44777DAA" w14:textId="77777777" w:rsidR="004E083B" w:rsidRPr="004E083B" w:rsidRDefault="004E083B" w:rsidP="001504B4">
      <w:pPr>
        <w:spacing w:after="120"/>
        <w:ind w:right="45"/>
        <w:jc w:val="both"/>
        <w:rPr>
          <w:rFonts w:ascii="Arial" w:hAnsi="Arial" w:cs="Arial"/>
          <w:sz w:val="18"/>
          <w:szCs w:val="18"/>
          <w:lang w:val="en-US"/>
        </w:rPr>
      </w:pPr>
      <w:r w:rsidRPr="004E083B">
        <w:rPr>
          <w:rFonts w:ascii="Arial" w:hAnsi="Arial"/>
          <w:b/>
          <w:sz w:val="18"/>
        </w:rPr>
        <w:t>Оплата</w:t>
      </w:r>
      <w:r w:rsidRPr="004E083B">
        <w:rPr>
          <w:rFonts w:ascii="Arial" w:hAnsi="Arial"/>
          <w:b/>
          <w:sz w:val="18"/>
          <w:lang w:val="en-US"/>
        </w:rPr>
        <w:t xml:space="preserve"> </w:t>
      </w:r>
      <w:r w:rsidRPr="004E083B">
        <w:rPr>
          <w:rFonts w:ascii="Arial" w:hAnsi="Arial"/>
          <w:b/>
          <w:sz w:val="18"/>
        </w:rPr>
        <w:t>Страховой</w:t>
      </w:r>
      <w:r w:rsidRPr="004E083B">
        <w:rPr>
          <w:rFonts w:ascii="Arial" w:hAnsi="Arial"/>
          <w:b/>
          <w:sz w:val="18"/>
          <w:lang w:val="en-US"/>
        </w:rPr>
        <w:t xml:space="preserve"> </w:t>
      </w:r>
      <w:r w:rsidRPr="004E083B">
        <w:rPr>
          <w:rFonts w:ascii="Arial" w:hAnsi="Arial"/>
          <w:b/>
          <w:sz w:val="18"/>
        </w:rPr>
        <w:t>премии</w:t>
      </w:r>
      <w:r w:rsidRPr="004E083B">
        <w:rPr>
          <w:rFonts w:ascii="Arial" w:hAnsi="Arial"/>
          <w:b/>
          <w:sz w:val="18"/>
          <w:lang w:val="en-US"/>
        </w:rPr>
        <w:t xml:space="preserve"> </w:t>
      </w:r>
      <w:r w:rsidRPr="004E083B">
        <w:rPr>
          <w:rFonts w:ascii="Arial" w:hAnsi="Arial"/>
          <w:b/>
          <w:sz w:val="18"/>
        </w:rPr>
        <w:t>осуществляется</w:t>
      </w:r>
      <w:r w:rsidRPr="004E083B">
        <w:rPr>
          <w:rFonts w:ascii="Arial" w:hAnsi="Arial"/>
          <w:b/>
          <w:sz w:val="18"/>
          <w:lang w:val="en-US"/>
        </w:rPr>
        <w:t xml:space="preserve"> </w:t>
      </w:r>
      <w:r w:rsidRPr="004E083B">
        <w:rPr>
          <w:rFonts w:ascii="Arial" w:hAnsi="Arial"/>
          <w:b/>
          <w:sz w:val="18"/>
        </w:rPr>
        <w:t>в</w:t>
      </w:r>
      <w:r w:rsidRPr="004E083B">
        <w:rPr>
          <w:rFonts w:ascii="Arial" w:hAnsi="Arial"/>
          <w:b/>
          <w:sz w:val="18"/>
          <w:lang w:val="en-US"/>
        </w:rPr>
        <w:t xml:space="preserve"> </w:t>
      </w:r>
      <w:r w:rsidRPr="004E083B">
        <w:rPr>
          <w:rFonts w:ascii="Arial" w:hAnsi="Arial"/>
          <w:b/>
          <w:sz w:val="18"/>
        </w:rPr>
        <w:t>рублях</w:t>
      </w:r>
      <w:r w:rsidRPr="004E083B">
        <w:rPr>
          <w:rFonts w:ascii="Arial" w:hAnsi="Arial"/>
          <w:b/>
          <w:sz w:val="18"/>
          <w:lang w:val="en-US"/>
        </w:rPr>
        <w:t xml:space="preserve"> </w:t>
      </w:r>
      <w:r w:rsidRPr="004E083B">
        <w:rPr>
          <w:rFonts w:ascii="Arial" w:hAnsi="Arial"/>
          <w:b/>
          <w:sz w:val="18"/>
        </w:rPr>
        <w:t>по</w:t>
      </w:r>
      <w:r w:rsidRPr="004E083B">
        <w:rPr>
          <w:rFonts w:ascii="Arial" w:hAnsi="Arial"/>
          <w:b/>
          <w:sz w:val="18"/>
          <w:lang w:val="en-US"/>
        </w:rPr>
        <w:t xml:space="preserve"> </w:t>
      </w:r>
      <w:r w:rsidRPr="004E083B">
        <w:rPr>
          <w:rFonts w:ascii="Arial" w:hAnsi="Arial"/>
          <w:b/>
          <w:sz w:val="18"/>
        </w:rPr>
        <w:t>официальному</w:t>
      </w:r>
      <w:r w:rsidRPr="004E083B">
        <w:rPr>
          <w:rFonts w:ascii="Arial" w:hAnsi="Arial"/>
          <w:b/>
          <w:sz w:val="18"/>
          <w:lang w:val="en-US"/>
        </w:rPr>
        <w:t xml:space="preserve"> </w:t>
      </w:r>
      <w:r w:rsidRPr="004E083B">
        <w:rPr>
          <w:rFonts w:ascii="Arial" w:hAnsi="Arial"/>
          <w:b/>
          <w:sz w:val="18"/>
        </w:rPr>
        <w:t>курсу</w:t>
      </w:r>
      <w:r w:rsidRPr="004E083B">
        <w:rPr>
          <w:rFonts w:ascii="Arial" w:hAnsi="Arial"/>
          <w:b/>
          <w:sz w:val="18"/>
          <w:lang w:val="en-US"/>
        </w:rPr>
        <w:t xml:space="preserve"> </w:t>
      </w:r>
      <w:r w:rsidRPr="004E083B">
        <w:rPr>
          <w:rFonts w:ascii="Arial" w:hAnsi="Arial"/>
          <w:b/>
          <w:sz w:val="18"/>
        </w:rPr>
        <w:t>Центрального</w:t>
      </w:r>
      <w:r w:rsidRPr="004E083B">
        <w:rPr>
          <w:rFonts w:ascii="Arial" w:hAnsi="Arial"/>
          <w:b/>
          <w:sz w:val="18"/>
          <w:lang w:val="en-US"/>
        </w:rPr>
        <w:t xml:space="preserve"> </w:t>
      </w:r>
      <w:r w:rsidRPr="004E083B">
        <w:rPr>
          <w:rFonts w:ascii="Arial" w:hAnsi="Arial"/>
          <w:b/>
          <w:sz w:val="18"/>
        </w:rPr>
        <w:t>банка</w:t>
      </w:r>
      <w:r w:rsidRPr="004E083B">
        <w:rPr>
          <w:rFonts w:ascii="Arial" w:hAnsi="Arial"/>
          <w:b/>
          <w:sz w:val="18"/>
          <w:lang w:val="en-US"/>
        </w:rPr>
        <w:t xml:space="preserve"> </w:t>
      </w:r>
      <w:r w:rsidRPr="004E083B">
        <w:rPr>
          <w:rFonts w:ascii="Arial" w:hAnsi="Arial"/>
          <w:b/>
          <w:sz w:val="18"/>
        </w:rPr>
        <w:t>Российской</w:t>
      </w:r>
      <w:r w:rsidRPr="004E083B">
        <w:rPr>
          <w:rFonts w:ascii="Arial" w:hAnsi="Arial"/>
          <w:b/>
          <w:sz w:val="18"/>
          <w:lang w:val="en-US"/>
        </w:rPr>
        <w:t xml:space="preserve"> </w:t>
      </w:r>
      <w:r w:rsidRPr="004E083B">
        <w:rPr>
          <w:rFonts w:ascii="Arial" w:hAnsi="Arial"/>
          <w:b/>
          <w:sz w:val="18"/>
        </w:rPr>
        <w:t>Федерации</w:t>
      </w:r>
      <w:r w:rsidRPr="004E083B">
        <w:rPr>
          <w:rFonts w:ascii="Arial" w:hAnsi="Arial"/>
          <w:b/>
          <w:sz w:val="18"/>
          <w:lang w:val="en-US"/>
        </w:rPr>
        <w:t xml:space="preserve"> </w:t>
      </w:r>
      <w:r w:rsidRPr="004E083B">
        <w:rPr>
          <w:rFonts w:ascii="Arial" w:hAnsi="Arial"/>
          <w:b/>
          <w:sz w:val="18"/>
        </w:rPr>
        <w:t>на</w:t>
      </w:r>
      <w:r w:rsidRPr="004E083B">
        <w:rPr>
          <w:rFonts w:ascii="Arial" w:hAnsi="Arial"/>
          <w:b/>
          <w:sz w:val="18"/>
          <w:lang w:val="en-US"/>
        </w:rPr>
        <w:t xml:space="preserve"> </w:t>
      </w:r>
      <w:r w:rsidRPr="004E083B">
        <w:rPr>
          <w:rFonts w:ascii="Arial" w:hAnsi="Arial"/>
          <w:b/>
          <w:sz w:val="18"/>
        </w:rPr>
        <w:t>день</w:t>
      </w:r>
      <w:r w:rsidRPr="004E083B">
        <w:rPr>
          <w:rFonts w:ascii="Arial" w:hAnsi="Arial"/>
          <w:b/>
          <w:sz w:val="18"/>
          <w:lang w:val="en-US"/>
        </w:rPr>
        <w:t xml:space="preserve"> </w:t>
      </w:r>
      <w:r w:rsidRPr="004E083B">
        <w:rPr>
          <w:rFonts w:ascii="Arial" w:hAnsi="Arial"/>
          <w:b/>
          <w:sz w:val="18"/>
        </w:rPr>
        <w:t>платежа</w:t>
      </w:r>
      <w:r w:rsidRPr="004E083B">
        <w:rPr>
          <w:rFonts w:ascii="Arial" w:hAnsi="Arial"/>
          <w:b/>
          <w:sz w:val="18"/>
          <w:lang w:val="en-US"/>
        </w:rPr>
        <w:t>.</w:t>
      </w:r>
      <w:r w:rsidRPr="004E083B">
        <w:rPr>
          <w:rFonts w:ascii="Arial" w:hAnsi="Arial"/>
          <w:sz w:val="18"/>
          <w:lang w:val="en-US"/>
        </w:rPr>
        <w:t> / Payment of the Premium shall be effected in Rubles at the official exchange rate of the Central Bank of Russia effective on the date of payment.</w:t>
      </w:r>
    </w:p>
    <w:p w14:paraId="371CC6B7" w14:textId="77777777" w:rsidR="004E083B" w:rsidRPr="004E083B" w:rsidRDefault="004E083B" w:rsidP="001504B4">
      <w:pPr>
        <w:spacing w:after="120"/>
        <w:ind w:right="45"/>
        <w:jc w:val="both"/>
        <w:rPr>
          <w:rFonts w:ascii="Arial" w:hAnsi="Arial" w:cs="Arial"/>
          <w:color w:val="000000"/>
          <w:w w:val="0"/>
          <w:kern w:val="22"/>
          <w:sz w:val="18"/>
          <w:szCs w:val="18"/>
          <w:lang w:val="en-US"/>
        </w:rPr>
      </w:pPr>
      <w:r w:rsidRPr="004E083B">
        <w:rPr>
          <w:rFonts w:ascii="Arial" w:hAnsi="Arial" w:cs="Arial"/>
          <w:b/>
          <w:sz w:val="18"/>
          <w:szCs w:val="18"/>
        </w:rPr>
        <w:t>Договор страхования составлен на английском и русском языках. В случае расхождений между текстами на английском и русском языках, преимущественную силу имеет текст на русском языке.</w:t>
      </w:r>
      <w:r w:rsidRPr="004E083B">
        <w:rPr>
          <w:rFonts w:ascii="Arial" w:hAnsi="Arial" w:cs="Arial"/>
          <w:sz w:val="18"/>
          <w:szCs w:val="18"/>
        </w:rPr>
        <w:t xml:space="preserve"> / The Policy is drawn up in English and Russian. </w:t>
      </w:r>
      <w:r w:rsidRPr="004E083B">
        <w:rPr>
          <w:rFonts w:ascii="Arial" w:hAnsi="Arial" w:cs="Arial"/>
          <w:sz w:val="18"/>
          <w:szCs w:val="18"/>
          <w:lang w:val="en-US"/>
        </w:rPr>
        <w:t>In the event of any discrepancy between the English and the Russian wording, the Russian wording shall prevail.</w:t>
      </w:r>
    </w:p>
    <w:p w14:paraId="660019CB" w14:textId="77777777" w:rsidR="004E083B" w:rsidRPr="004E083B" w:rsidRDefault="004E083B" w:rsidP="001504B4">
      <w:pPr>
        <w:spacing w:after="120"/>
        <w:ind w:right="45"/>
        <w:jc w:val="both"/>
        <w:rPr>
          <w:rFonts w:ascii="Arial" w:hAnsi="Arial" w:cs="Arial"/>
          <w:sz w:val="18"/>
          <w:szCs w:val="18"/>
          <w:lang w:val="en-US"/>
        </w:rPr>
      </w:pPr>
      <w:r w:rsidRPr="004E083B">
        <w:rPr>
          <w:rFonts w:ascii="Arial" w:hAnsi="Arial" w:cs="Arial"/>
          <w:b/>
          <w:sz w:val="18"/>
          <w:szCs w:val="18"/>
        </w:rPr>
        <w:t>Договор</w:t>
      </w:r>
      <w:r w:rsidRPr="004E083B">
        <w:rPr>
          <w:rFonts w:ascii="Arial" w:hAnsi="Arial" w:cs="Arial"/>
          <w:b/>
          <w:sz w:val="18"/>
          <w:szCs w:val="18"/>
          <w:lang w:val="en-US"/>
        </w:rPr>
        <w:t xml:space="preserve"> </w:t>
      </w:r>
      <w:r w:rsidRPr="004E083B">
        <w:rPr>
          <w:rFonts w:ascii="Arial" w:hAnsi="Arial" w:cs="Arial"/>
          <w:b/>
          <w:sz w:val="18"/>
          <w:szCs w:val="18"/>
        </w:rPr>
        <w:t>страхования</w:t>
      </w:r>
      <w:r w:rsidRPr="004E083B">
        <w:rPr>
          <w:rFonts w:ascii="Arial" w:hAnsi="Arial" w:cs="Arial"/>
          <w:b/>
          <w:sz w:val="18"/>
          <w:szCs w:val="18"/>
          <w:lang w:val="en-US"/>
        </w:rPr>
        <w:t xml:space="preserve"> </w:t>
      </w:r>
      <w:r w:rsidRPr="004E083B">
        <w:rPr>
          <w:rFonts w:ascii="Arial" w:hAnsi="Arial" w:cs="Arial"/>
          <w:b/>
          <w:sz w:val="18"/>
          <w:szCs w:val="18"/>
        </w:rPr>
        <w:t>исполнен</w:t>
      </w:r>
      <w:r w:rsidRPr="004E083B">
        <w:rPr>
          <w:rFonts w:ascii="Arial" w:hAnsi="Arial" w:cs="Arial"/>
          <w:b/>
          <w:sz w:val="18"/>
          <w:szCs w:val="18"/>
          <w:lang w:val="en-US"/>
        </w:rPr>
        <w:t xml:space="preserve"> </w:t>
      </w:r>
      <w:r w:rsidRPr="004E083B">
        <w:rPr>
          <w:rFonts w:ascii="Arial" w:hAnsi="Arial" w:cs="Arial"/>
          <w:b/>
          <w:sz w:val="18"/>
          <w:szCs w:val="18"/>
        </w:rPr>
        <w:t>в</w:t>
      </w:r>
      <w:r w:rsidRPr="004E083B">
        <w:rPr>
          <w:rFonts w:ascii="Arial" w:hAnsi="Arial" w:cs="Arial"/>
          <w:b/>
          <w:sz w:val="18"/>
          <w:szCs w:val="18"/>
          <w:lang w:val="en-US"/>
        </w:rPr>
        <w:t xml:space="preserve"> </w:t>
      </w:r>
      <w:r w:rsidRPr="004E083B">
        <w:rPr>
          <w:rFonts w:ascii="Arial" w:hAnsi="Arial" w:cs="Arial"/>
          <w:b/>
          <w:sz w:val="18"/>
          <w:szCs w:val="18"/>
        </w:rPr>
        <w:t>двух</w:t>
      </w:r>
      <w:r w:rsidRPr="004E083B">
        <w:rPr>
          <w:rFonts w:ascii="Arial" w:hAnsi="Arial" w:cs="Arial"/>
          <w:b/>
          <w:sz w:val="18"/>
          <w:szCs w:val="18"/>
          <w:lang w:val="en-US"/>
        </w:rPr>
        <w:t xml:space="preserve"> </w:t>
      </w:r>
      <w:r w:rsidRPr="004E083B">
        <w:rPr>
          <w:rFonts w:ascii="Arial" w:hAnsi="Arial" w:cs="Arial"/>
          <w:b/>
          <w:sz w:val="18"/>
          <w:szCs w:val="18"/>
        </w:rPr>
        <w:t>оригинальных</w:t>
      </w:r>
      <w:r w:rsidRPr="004E083B">
        <w:rPr>
          <w:rFonts w:ascii="Arial" w:hAnsi="Arial" w:cs="Arial"/>
          <w:b/>
          <w:sz w:val="18"/>
          <w:szCs w:val="18"/>
          <w:lang w:val="en-US"/>
        </w:rPr>
        <w:t xml:space="preserve"> </w:t>
      </w:r>
      <w:r w:rsidRPr="004E083B">
        <w:rPr>
          <w:rFonts w:ascii="Arial" w:hAnsi="Arial" w:cs="Arial"/>
          <w:b/>
          <w:sz w:val="18"/>
          <w:szCs w:val="18"/>
        </w:rPr>
        <w:t>экземплярах</w:t>
      </w:r>
      <w:r w:rsidRPr="004E083B">
        <w:rPr>
          <w:rFonts w:ascii="Arial" w:hAnsi="Arial" w:cs="Arial"/>
          <w:b/>
          <w:sz w:val="18"/>
          <w:szCs w:val="18"/>
          <w:lang w:val="en-US"/>
        </w:rPr>
        <w:t xml:space="preserve">, </w:t>
      </w:r>
      <w:r w:rsidRPr="004E083B">
        <w:rPr>
          <w:rFonts w:ascii="Arial" w:hAnsi="Arial" w:cs="Arial"/>
          <w:b/>
          <w:sz w:val="18"/>
          <w:szCs w:val="18"/>
        </w:rPr>
        <w:t>по</w:t>
      </w:r>
      <w:r w:rsidRPr="004E083B">
        <w:rPr>
          <w:rFonts w:ascii="Arial" w:hAnsi="Arial" w:cs="Arial"/>
          <w:b/>
          <w:sz w:val="18"/>
          <w:szCs w:val="18"/>
          <w:lang w:val="en-US"/>
        </w:rPr>
        <w:t xml:space="preserve"> </w:t>
      </w:r>
      <w:r w:rsidRPr="004E083B">
        <w:rPr>
          <w:rFonts w:ascii="Arial" w:hAnsi="Arial" w:cs="Arial"/>
          <w:b/>
          <w:sz w:val="18"/>
          <w:szCs w:val="18"/>
        </w:rPr>
        <w:t>одному</w:t>
      </w:r>
      <w:r w:rsidRPr="004E083B">
        <w:rPr>
          <w:rFonts w:ascii="Arial" w:hAnsi="Arial" w:cs="Arial"/>
          <w:b/>
          <w:sz w:val="18"/>
          <w:szCs w:val="18"/>
          <w:lang w:val="en-US"/>
        </w:rPr>
        <w:t xml:space="preserve"> </w:t>
      </w:r>
      <w:r w:rsidRPr="004E083B">
        <w:rPr>
          <w:rFonts w:ascii="Arial" w:hAnsi="Arial" w:cs="Arial"/>
          <w:b/>
          <w:sz w:val="18"/>
          <w:szCs w:val="18"/>
        </w:rPr>
        <w:t>экземпляру</w:t>
      </w:r>
      <w:r w:rsidRPr="004E083B">
        <w:rPr>
          <w:rFonts w:ascii="Arial" w:hAnsi="Arial" w:cs="Arial"/>
          <w:b/>
          <w:sz w:val="18"/>
          <w:szCs w:val="18"/>
          <w:lang w:val="en-US"/>
        </w:rPr>
        <w:t xml:space="preserve"> </w:t>
      </w:r>
      <w:r w:rsidRPr="004E083B">
        <w:rPr>
          <w:rFonts w:ascii="Arial" w:hAnsi="Arial" w:cs="Arial"/>
          <w:b/>
          <w:sz w:val="18"/>
          <w:szCs w:val="18"/>
        </w:rPr>
        <w:t>для</w:t>
      </w:r>
      <w:r w:rsidRPr="004E083B">
        <w:rPr>
          <w:rFonts w:ascii="Arial" w:hAnsi="Arial" w:cs="Arial"/>
          <w:b/>
          <w:sz w:val="18"/>
          <w:szCs w:val="18"/>
          <w:lang w:val="en-US"/>
        </w:rPr>
        <w:t xml:space="preserve"> </w:t>
      </w:r>
      <w:r w:rsidRPr="004E083B">
        <w:rPr>
          <w:rFonts w:ascii="Arial" w:hAnsi="Arial" w:cs="Arial"/>
          <w:b/>
          <w:sz w:val="18"/>
          <w:szCs w:val="18"/>
        </w:rPr>
        <w:t>каждой</w:t>
      </w:r>
      <w:r w:rsidRPr="004E083B">
        <w:rPr>
          <w:rFonts w:ascii="Arial" w:hAnsi="Arial" w:cs="Arial"/>
          <w:b/>
          <w:sz w:val="18"/>
          <w:szCs w:val="18"/>
          <w:lang w:val="en-US"/>
        </w:rPr>
        <w:t xml:space="preserve"> </w:t>
      </w:r>
      <w:r w:rsidRPr="004E083B">
        <w:rPr>
          <w:rFonts w:ascii="Arial" w:hAnsi="Arial" w:cs="Arial"/>
          <w:b/>
          <w:sz w:val="18"/>
          <w:szCs w:val="18"/>
        </w:rPr>
        <w:t>из</w:t>
      </w:r>
      <w:r w:rsidRPr="004E083B">
        <w:rPr>
          <w:rFonts w:ascii="Arial" w:hAnsi="Arial" w:cs="Arial"/>
          <w:b/>
          <w:sz w:val="18"/>
          <w:szCs w:val="18"/>
          <w:lang w:val="en-US"/>
        </w:rPr>
        <w:t xml:space="preserve"> </w:t>
      </w:r>
      <w:r w:rsidRPr="004E083B">
        <w:rPr>
          <w:rFonts w:ascii="Arial" w:hAnsi="Arial" w:cs="Arial"/>
          <w:b/>
          <w:sz w:val="18"/>
          <w:szCs w:val="18"/>
        </w:rPr>
        <w:t>сторон</w:t>
      </w:r>
      <w:r w:rsidRPr="004E083B">
        <w:rPr>
          <w:rFonts w:ascii="Arial" w:hAnsi="Arial" w:cs="Arial"/>
          <w:b/>
          <w:sz w:val="18"/>
          <w:szCs w:val="18"/>
          <w:lang w:val="en-US"/>
        </w:rPr>
        <w:t>.</w:t>
      </w:r>
      <w:r w:rsidRPr="004E083B">
        <w:rPr>
          <w:rFonts w:ascii="Arial" w:hAnsi="Arial" w:cs="Arial"/>
          <w:sz w:val="18"/>
          <w:szCs w:val="18"/>
          <w:lang w:val="en-US"/>
        </w:rPr>
        <w:t> / The Policy is concluded in two original counterparts, one for each of the parties.</w:t>
      </w:r>
    </w:p>
    <w:p w14:paraId="2CEA6D3E" w14:textId="77777777" w:rsidR="004E083B" w:rsidRPr="004E083B" w:rsidRDefault="004E083B" w:rsidP="001504B4">
      <w:pPr>
        <w:jc w:val="center"/>
        <w:rPr>
          <w:rFonts w:ascii="Arial" w:hAnsi="Arial"/>
          <w:b/>
          <w:color w:val="000000"/>
          <w:sz w:val="18"/>
        </w:rPr>
      </w:pPr>
      <w:r w:rsidRPr="004E083B">
        <w:rPr>
          <w:rFonts w:ascii="Arial" w:hAnsi="Arial" w:cs="Arial"/>
          <w:b/>
          <w:color w:val="000000"/>
          <w:sz w:val="18"/>
          <w:szCs w:val="18"/>
        </w:rPr>
        <w:t xml:space="preserve">Реквизиты сторон </w:t>
      </w:r>
      <w:r w:rsidRPr="004E083B">
        <w:rPr>
          <w:rFonts w:ascii="Arial" w:hAnsi="Arial"/>
          <w:b/>
          <w:color w:val="000000"/>
          <w:sz w:val="18"/>
        </w:rPr>
        <w:t xml:space="preserve">/ </w:t>
      </w:r>
      <w:r w:rsidRPr="004E083B">
        <w:rPr>
          <w:rFonts w:ascii="Arial" w:hAnsi="Arial"/>
          <w:color w:val="000000"/>
          <w:sz w:val="18"/>
          <w:lang w:val="en-US"/>
        </w:rPr>
        <w:t>Parties</w:t>
      </w:r>
      <w:r w:rsidRPr="004E083B">
        <w:rPr>
          <w:rFonts w:ascii="Arial" w:hAnsi="Arial" w:cs="Arial"/>
          <w:color w:val="000000"/>
          <w:sz w:val="18"/>
          <w:szCs w:val="18"/>
        </w:rPr>
        <w:t xml:space="preserve"> </w:t>
      </w:r>
      <w:r w:rsidRPr="004E083B">
        <w:rPr>
          <w:rFonts w:ascii="Arial" w:hAnsi="Arial" w:cs="Arial"/>
          <w:color w:val="000000"/>
          <w:sz w:val="18"/>
          <w:szCs w:val="18"/>
          <w:lang w:val="en-US"/>
        </w:rPr>
        <w:t>Details</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5"/>
      </w:tblGrid>
      <w:tr w:rsidR="004E083B" w:rsidRPr="004E083B" w14:paraId="75310589" w14:textId="77777777" w:rsidTr="00E320B2">
        <w:tc>
          <w:tcPr>
            <w:tcW w:w="4785" w:type="dxa"/>
            <w:tcBorders>
              <w:top w:val="single" w:sz="4" w:space="0" w:color="auto"/>
              <w:left w:val="single" w:sz="4" w:space="0" w:color="auto"/>
              <w:bottom w:val="single" w:sz="4" w:space="0" w:color="auto"/>
              <w:right w:val="single" w:sz="4" w:space="0" w:color="auto"/>
            </w:tcBorders>
          </w:tcPr>
          <w:p w14:paraId="386DBDF6" w14:textId="77777777" w:rsidR="004E083B" w:rsidRPr="004E083B" w:rsidRDefault="004E083B" w:rsidP="001504B4">
            <w:pPr>
              <w:rPr>
                <w:rFonts w:ascii="Arial" w:hAnsi="Arial" w:cs="Arial"/>
                <w:sz w:val="18"/>
                <w:szCs w:val="18"/>
              </w:rPr>
            </w:pPr>
            <w:r w:rsidRPr="004E083B">
              <w:rPr>
                <w:rFonts w:ascii="Arial" w:hAnsi="Arial" w:cs="Arial"/>
                <w:b/>
                <w:sz w:val="18"/>
                <w:szCs w:val="18"/>
              </w:rPr>
              <w:t>Страхователь</w:t>
            </w:r>
          </w:p>
          <w:p w14:paraId="651D696C" w14:textId="77777777" w:rsidR="004E083B" w:rsidRPr="004E083B" w:rsidRDefault="004E083B" w:rsidP="001504B4">
            <w:pPr>
              <w:rPr>
                <w:rFonts w:ascii="Arial" w:hAnsi="Arial" w:cs="Arial"/>
                <w:sz w:val="18"/>
                <w:szCs w:val="18"/>
              </w:rPr>
            </w:pPr>
            <w:r w:rsidRPr="004E083B">
              <w:rPr>
                <w:rFonts w:ascii="Arial" w:hAnsi="Arial" w:cs="Arial"/>
                <w:sz w:val="18"/>
                <w:szCs w:val="18"/>
              </w:rPr>
              <w:t xml:space="preserve">Публичное акционерное общество </w:t>
            </w:r>
            <w:r w:rsidR="00E320B2">
              <w:rPr>
                <w:rFonts w:ascii="Arial" w:hAnsi="Arial" w:cs="Arial"/>
                <w:sz w:val="18"/>
                <w:szCs w:val="18"/>
              </w:rPr>
              <w:t>«</w:t>
            </w:r>
            <w:r w:rsidRPr="004E083B">
              <w:rPr>
                <w:rFonts w:ascii="Arial" w:hAnsi="Arial" w:cs="Arial"/>
                <w:sz w:val="18"/>
                <w:szCs w:val="18"/>
              </w:rPr>
              <w:t xml:space="preserve">Центр по перевозке грузов в контейнерах </w:t>
            </w:r>
            <w:r w:rsidR="00E320B2">
              <w:rPr>
                <w:rFonts w:ascii="Arial" w:hAnsi="Arial" w:cs="Arial"/>
                <w:sz w:val="18"/>
                <w:szCs w:val="18"/>
              </w:rPr>
              <w:t>«</w:t>
            </w:r>
            <w:r w:rsidRPr="004E083B">
              <w:rPr>
                <w:rFonts w:ascii="Arial" w:hAnsi="Arial" w:cs="Arial"/>
                <w:sz w:val="18"/>
                <w:szCs w:val="18"/>
              </w:rPr>
              <w:t>ТрансКонтейнер</w:t>
            </w:r>
            <w:r w:rsidR="00E320B2">
              <w:rPr>
                <w:rFonts w:ascii="Arial" w:hAnsi="Arial" w:cs="Arial"/>
                <w:sz w:val="18"/>
                <w:szCs w:val="18"/>
              </w:rPr>
              <w:t>»</w:t>
            </w:r>
            <w:r w:rsidRPr="004E083B">
              <w:rPr>
                <w:rFonts w:ascii="Arial" w:hAnsi="Arial" w:cs="Arial"/>
                <w:sz w:val="18"/>
                <w:szCs w:val="18"/>
              </w:rPr>
              <w:t xml:space="preserve"> (ПАО </w:t>
            </w:r>
            <w:r w:rsidR="00E320B2">
              <w:rPr>
                <w:rFonts w:ascii="Arial" w:hAnsi="Arial" w:cs="Arial"/>
                <w:sz w:val="18"/>
                <w:szCs w:val="18"/>
              </w:rPr>
              <w:t>«</w:t>
            </w:r>
            <w:r w:rsidRPr="004E083B">
              <w:rPr>
                <w:rFonts w:ascii="Arial" w:hAnsi="Arial" w:cs="Arial"/>
                <w:sz w:val="18"/>
                <w:szCs w:val="18"/>
              </w:rPr>
              <w:t>ТрансКонтейнер</w:t>
            </w:r>
            <w:r w:rsidR="00E320B2">
              <w:rPr>
                <w:rFonts w:ascii="Arial" w:hAnsi="Arial" w:cs="Arial"/>
                <w:sz w:val="18"/>
                <w:szCs w:val="18"/>
              </w:rPr>
              <w:t>»</w:t>
            </w:r>
            <w:r w:rsidRPr="004E083B">
              <w:rPr>
                <w:rFonts w:ascii="Arial" w:hAnsi="Arial" w:cs="Arial"/>
                <w:sz w:val="18"/>
                <w:szCs w:val="18"/>
              </w:rPr>
              <w:t>)</w:t>
            </w:r>
          </w:p>
          <w:p w14:paraId="34623305" w14:textId="77777777" w:rsidR="004E083B" w:rsidRPr="004E083B" w:rsidRDefault="004E083B" w:rsidP="001504B4">
            <w:pPr>
              <w:rPr>
                <w:rFonts w:ascii="Arial" w:hAnsi="Arial" w:cs="Arial"/>
                <w:sz w:val="18"/>
                <w:szCs w:val="18"/>
              </w:rPr>
            </w:pPr>
            <w:r w:rsidRPr="004E083B">
              <w:rPr>
                <w:rFonts w:ascii="Arial" w:hAnsi="Arial" w:cs="Arial"/>
                <w:sz w:val="18"/>
                <w:szCs w:val="18"/>
              </w:rPr>
              <w:t>Место нахождения:</w:t>
            </w:r>
          </w:p>
          <w:p w14:paraId="364C180A" w14:textId="77777777" w:rsidR="004E083B" w:rsidRPr="004E083B" w:rsidRDefault="004E083B" w:rsidP="001504B4">
            <w:pPr>
              <w:rPr>
                <w:rFonts w:ascii="Arial" w:hAnsi="Arial" w:cs="Arial"/>
                <w:sz w:val="18"/>
                <w:szCs w:val="18"/>
              </w:rPr>
            </w:pPr>
            <w:r w:rsidRPr="004E083B">
              <w:rPr>
                <w:rFonts w:ascii="Arial" w:hAnsi="Arial" w:cs="Arial"/>
                <w:sz w:val="18"/>
                <w:szCs w:val="18"/>
              </w:rPr>
              <w:t>Российская Федерация, 125047, г. Москва, Оружейный переулок, д. 19</w:t>
            </w:r>
          </w:p>
          <w:p w14:paraId="20430D94" w14:textId="77777777" w:rsidR="004E083B" w:rsidRPr="004E083B" w:rsidRDefault="004E083B" w:rsidP="001504B4">
            <w:pPr>
              <w:rPr>
                <w:rFonts w:ascii="Arial" w:hAnsi="Arial" w:cs="Arial"/>
                <w:sz w:val="18"/>
                <w:szCs w:val="18"/>
              </w:rPr>
            </w:pPr>
            <w:r w:rsidRPr="004E083B">
              <w:rPr>
                <w:rFonts w:ascii="Arial" w:hAnsi="Arial" w:cs="Arial"/>
                <w:sz w:val="18"/>
                <w:szCs w:val="18"/>
              </w:rPr>
              <w:t>ИНН 7708591995</w:t>
            </w:r>
          </w:p>
          <w:p w14:paraId="476CA75B" w14:textId="77777777" w:rsidR="004E083B" w:rsidRPr="004E083B" w:rsidRDefault="004E083B" w:rsidP="001504B4">
            <w:pPr>
              <w:rPr>
                <w:rFonts w:ascii="Arial" w:hAnsi="Arial" w:cs="Arial"/>
                <w:sz w:val="18"/>
                <w:szCs w:val="18"/>
              </w:rPr>
            </w:pPr>
            <w:r w:rsidRPr="004E083B">
              <w:rPr>
                <w:rFonts w:ascii="Arial" w:hAnsi="Arial" w:cs="Arial"/>
                <w:sz w:val="18"/>
                <w:szCs w:val="18"/>
              </w:rPr>
              <w:t>Расчетный счет (Рубли) 40702810200030004399</w:t>
            </w:r>
          </w:p>
          <w:p w14:paraId="2E5D1791" w14:textId="77777777" w:rsidR="004E083B" w:rsidRPr="004E083B" w:rsidRDefault="004E083B" w:rsidP="001504B4">
            <w:pPr>
              <w:rPr>
                <w:rFonts w:ascii="Arial" w:hAnsi="Arial" w:cs="Arial"/>
                <w:sz w:val="18"/>
                <w:szCs w:val="18"/>
              </w:rPr>
            </w:pPr>
            <w:r w:rsidRPr="004E083B">
              <w:rPr>
                <w:rFonts w:ascii="Arial" w:hAnsi="Arial" w:cs="Arial"/>
                <w:sz w:val="18"/>
                <w:szCs w:val="18"/>
              </w:rPr>
              <w:t>Банковские реквизиты: Банк ВТБ (ПАО)</w:t>
            </w:r>
          </w:p>
          <w:p w14:paraId="445DD06B" w14:textId="77777777" w:rsidR="004E083B" w:rsidRPr="004E083B" w:rsidRDefault="004E083B" w:rsidP="001504B4">
            <w:pPr>
              <w:rPr>
                <w:rFonts w:ascii="Arial" w:hAnsi="Arial" w:cs="Arial"/>
                <w:sz w:val="18"/>
                <w:szCs w:val="18"/>
              </w:rPr>
            </w:pPr>
            <w:r w:rsidRPr="004E083B">
              <w:rPr>
                <w:rFonts w:ascii="Arial" w:hAnsi="Arial" w:cs="Arial"/>
                <w:sz w:val="18"/>
                <w:szCs w:val="18"/>
              </w:rPr>
              <w:t>Кор/счет 30101810700000000187</w:t>
            </w:r>
          </w:p>
          <w:p w14:paraId="5E11824B" w14:textId="77777777" w:rsidR="004E083B" w:rsidRPr="004E083B" w:rsidRDefault="004E083B" w:rsidP="001504B4">
            <w:pPr>
              <w:rPr>
                <w:rFonts w:ascii="Arial" w:hAnsi="Arial" w:cs="Arial"/>
                <w:b/>
                <w:color w:val="000000"/>
                <w:sz w:val="18"/>
                <w:szCs w:val="18"/>
              </w:rPr>
            </w:pPr>
            <w:r w:rsidRPr="004E083B">
              <w:rPr>
                <w:rFonts w:ascii="Arial" w:hAnsi="Arial" w:cs="Arial"/>
                <w:sz w:val="18"/>
                <w:szCs w:val="18"/>
              </w:rPr>
              <w:t>БИК 044525187</w:t>
            </w:r>
          </w:p>
        </w:tc>
        <w:tc>
          <w:tcPr>
            <w:tcW w:w="4785" w:type="dxa"/>
            <w:tcBorders>
              <w:top w:val="single" w:sz="4" w:space="0" w:color="auto"/>
              <w:left w:val="single" w:sz="4" w:space="0" w:color="auto"/>
              <w:bottom w:val="single" w:sz="4" w:space="0" w:color="auto"/>
              <w:right w:val="single" w:sz="4" w:space="0" w:color="auto"/>
            </w:tcBorders>
          </w:tcPr>
          <w:p w14:paraId="60C066E3" w14:textId="77777777" w:rsidR="004E083B" w:rsidRPr="004E083B" w:rsidRDefault="004E083B" w:rsidP="001504B4">
            <w:pPr>
              <w:rPr>
                <w:rFonts w:ascii="Arial" w:hAnsi="Arial" w:cs="Arial"/>
                <w:b/>
                <w:sz w:val="18"/>
                <w:szCs w:val="18"/>
                <w:lang w:val="en-US"/>
              </w:rPr>
            </w:pPr>
            <w:r w:rsidRPr="004E083B">
              <w:rPr>
                <w:rFonts w:ascii="Arial" w:hAnsi="Arial" w:cs="Arial"/>
                <w:b/>
                <w:sz w:val="18"/>
                <w:szCs w:val="18"/>
                <w:lang w:val="en-US"/>
              </w:rPr>
              <w:t>Policyholder</w:t>
            </w:r>
          </w:p>
          <w:p w14:paraId="50380508"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 xml:space="preserve">Public Joint Stock Company </w:t>
            </w:r>
            <w:r w:rsidR="00E320B2">
              <w:rPr>
                <w:rFonts w:ascii="Arial" w:hAnsi="Arial" w:cs="Arial"/>
                <w:sz w:val="18"/>
                <w:szCs w:val="18"/>
                <w:lang w:val="en-US"/>
              </w:rPr>
              <w:t>«</w:t>
            </w:r>
            <w:r w:rsidRPr="004E083B">
              <w:rPr>
                <w:rFonts w:ascii="Arial" w:hAnsi="Arial" w:cs="Arial"/>
                <w:sz w:val="18"/>
                <w:szCs w:val="18"/>
                <w:lang w:val="en-US"/>
              </w:rPr>
              <w:t>Center for cargo container traffic “TransContainer” (PJSC “TransContainer”)</w:t>
            </w:r>
          </w:p>
          <w:p w14:paraId="1025D355" w14:textId="77777777" w:rsidR="004E083B" w:rsidRPr="004E083B" w:rsidRDefault="004E083B" w:rsidP="001504B4">
            <w:pPr>
              <w:rPr>
                <w:rFonts w:ascii="Arial" w:hAnsi="Arial" w:cs="Arial"/>
                <w:sz w:val="18"/>
                <w:szCs w:val="18"/>
                <w:lang w:val="en-US"/>
              </w:rPr>
            </w:pPr>
          </w:p>
          <w:p w14:paraId="16292C0A"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 xml:space="preserve">Location: Russian Federation, 125047, Moscow, Oruzheynyy pereulok, 19 </w:t>
            </w:r>
          </w:p>
          <w:p w14:paraId="448B2C09" w14:textId="77777777" w:rsidR="004E083B" w:rsidRPr="004E083B" w:rsidRDefault="004E083B" w:rsidP="001504B4">
            <w:pPr>
              <w:rPr>
                <w:rFonts w:ascii="Arial" w:hAnsi="Arial" w:cs="Arial"/>
                <w:sz w:val="18"/>
                <w:szCs w:val="18"/>
                <w:lang w:val="en-US"/>
              </w:rPr>
            </w:pPr>
          </w:p>
          <w:p w14:paraId="2A253C26"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INN (TIN) 7708591995</w:t>
            </w:r>
          </w:p>
          <w:p w14:paraId="71814057"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Current account (RUR) 40702810200030004399</w:t>
            </w:r>
          </w:p>
          <w:p w14:paraId="068E2ED6" w14:textId="77777777" w:rsidR="004E083B" w:rsidRPr="004E083B" w:rsidRDefault="004E083B" w:rsidP="001504B4">
            <w:pPr>
              <w:rPr>
                <w:rFonts w:ascii="Arial" w:hAnsi="Arial" w:cs="Arial"/>
                <w:sz w:val="18"/>
                <w:szCs w:val="18"/>
                <w:lang w:val="en-US"/>
              </w:rPr>
            </w:pPr>
            <w:r w:rsidRPr="004E083B">
              <w:rPr>
                <w:rFonts w:ascii="Arial" w:hAnsi="Arial" w:cs="Arial"/>
                <w:sz w:val="18"/>
                <w:szCs w:val="18"/>
              </w:rPr>
              <w:t>В</w:t>
            </w:r>
            <w:r w:rsidRPr="004E083B">
              <w:rPr>
                <w:rFonts w:ascii="Arial" w:hAnsi="Arial" w:cs="Arial"/>
                <w:sz w:val="18"/>
                <w:szCs w:val="18"/>
                <w:lang w:val="en-US"/>
              </w:rPr>
              <w:t>anking details: JSC VTB Bank, Moscow</w:t>
            </w:r>
          </w:p>
          <w:p w14:paraId="17A78A82"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Cor / account 30101810700000000187</w:t>
            </w:r>
          </w:p>
          <w:p w14:paraId="11794AA3" w14:textId="77777777" w:rsidR="004E083B" w:rsidRPr="004E083B" w:rsidRDefault="004E083B" w:rsidP="001504B4">
            <w:pPr>
              <w:rPr>
                <w:rFonts w:ascii="Arial" w:hAnsi="Arial" w:cs="Arial"/>
                <w:sz w:val="18"/>
                <w:szCs w:val="18"/>
              </w:rPr>
            </w:pPr>
            <w:r w:rsidRPr="004E083B">
              <w:rPr>
                <w:rFonts w:ascii="Arial" w:hAnsi="Arial" w:cs="Arial"/>
                <w:sz w:val="18"/>
                <w:szCs w:val="18"/>
              </w:rPr>
              <w:t>BIC 044525187</w:t>
            </w:r>
          </w:p>
        </w:tc>
      </w:tr>
      <w:tr w:rsidR="004E083B" w:rsidRPr="004E083B" w14:paraId="3A9A4897" w14:textId="77777777" w:rsidTr="00E320B2">
        <w:tc>
          <w:tcPr>
            <w:tcW w:w="4785" w:type="dxa"/>
            <w:tcBorders>
              <w:top w:val="single" w:sz="4" w:space="0" w:color="auto"/>
              <w:left w:val="single" w:sz="4" w:space="0" w:color="auto"/>
              <w:bottom w:val="single" w:sz="4" w:space="0" w:color="auto"/>
              <w:right w:val="single" w:sz="4" w:space="0" w:color="auto"/>
            </w:tcBorders>
          </w:tcPr>
          <w:p w14:paraId="74AE4D0E" w14:textId="77777777" w:rsidR="004E083B" w:rsidRPr="004E083B" w:rsidRDefault="004E083B" w:rsidP="001504B4">
            <w:pPr>
              <w:rPr>
                <w:rFonts w:ascii="Arial" w:hAnsi="Arial" w:cs="Arial"/>
                <w:b/>
                <w:color w:val="000000"/>
                <w:sz w:val="18"/>
                <w:szCs w:val="18"/>
              </w:rPr>
            </w:pPr>
            <w:r w:rsidRPr="004E083B">
              <w:rPr>
                <w:rFonts w:ascii="Arial" w:hAnsi="Arial" w:cs="Arial"/>
                <w:b/>
                <w:color w:val="000000"/>
                <w:sz w:val="18"/>
                <w:szCs w:val="18"/>
              </w:rPr>
              <w:t>Страховщик</w:t>
            </w:r>
          </w:p>
          <w:p w14:paraId="5DCF0EB1" w14:textId="77777777" w:rsidR="004E083B" w:rsidRPr="004E083B" w:rsidRDefault="004E083B" w:rsidP="001504B4">
            <w:pPr>
              <w:rPr>
                <w:rFonts w:ascii="Arial" w:hAnsi="Arial" w:cs="Arial"/>
                <w:sz w:val="18"/>
                <w:szCs w:val="18"/>
              </w:rPr>
            </w:pPr>
            <w:r w:rsidRPr="004E083B">
              <w:rPr>
                <w:rFonts w:ascii="Arial" w:hAnsi="Arial" w:cs="Arial"/>
                <w:sz w:val="18"/>
                <w:szCs w:val="18"/>
              </w:rPr>
              <w:t>____________________________</w:t>
            </w:r>
          </w:p>
          <w:p w14:paraId="6B7378D6" w14:textId="77777777" w:rsidR="004E083B" w:rsidRPr="004E083B" w:rsidRDefault="004E083B" w:rsidP="001504B4">
            <w:pPr>
              <w:rPr>
                <w:rFonts w:ascii="Arial" w:hAnsi="Arial" w:cs="Arial"/>
                <w:sz w:val="18"/>
                <w:szCs w:val="18"/>
              </w:rPr>
            </w:pPr>
            <w:r w:rsidRPr="004E083B">
              <w:rPr>
                <w:rFonts w:ascii="Arial" w:hAnsi="Arial" w:cs="Arial"/>
                <w:sz w:val="18"/>
                <w:szCs w:val="18"/>
              </w:rPr>
              <w:t>Местонахождение/Почтовый адрес:</w:t>
            </w:r>
          </w:p>
          <w:p w14:paraId="47EF9018" w14:textId="77777777" w:rsidR="004E083B" w:rsidRPr="004E083B" w:rsidRDefault="004E083B" w:rsidP="001504B4">
            <w:pPr>
              <w:rPr>
                <w:rFonts w:ascii="Arial" w:hAnsi="Arial" w:cs="Arial"/>
                <w:sz w:val="18"/>
                <w:szCs w:val="18"/>
              </w:rPr>
            </w:pPr>
            <w:r w:rsidRPr="004E083B">
              <w:rPr>
                <w:rFonts w:ascii="Arial" w:hAnsi="Arial" w:cs="Arial"/>
                <w:sz w:val="18"/>
                <w:szCs w:val="18"/>
              </w:rPr>
              <w:t>____________________________</w:t>
            </w:r>
          </w:p>
          <w:p w14:paraId="4C77C75A" w14:textId="77777777" w:rsidR="004E083B" w:rsidRPr="004E083B" w:rsidRDefault="004E083B" w:rsidP="001504B4">
            <w:pPr>
              <w:rPr>
                <w:rFonts w:ascii="Arial" w:hAnsi="Arial" w:cs="Arial"/>
                <w:sz w:val="18"/>
                <w:szCs w:val="18"/>
              </w:rPr>
            </w:pPr>
            <w:r w:rsidRPr="004E083B">
              <w:rPr>
                <w:rFonts w:ascii="Arial" w:hAnsi="Arial" w:cs="Arial"/>
                <w:sz w:val="18"/>
                <w:szCs w:val="18"/>
              </w:rPr>
              <w:t>ИНН: ____________________________</w:t>
            </w:r>
          </w:p>
          <w:p w14:paraId="2A27B159" w14:textId="77777777" w:rsidR="004E083B" w:rsidRPr="004E083B" w:rsidRDefault="004E083B" w:rsidP="001504B4">
            <w:pPr>
              <w:rPr>
                <w:rFonts w:ascii="Arial" w:hAnsi="Arial" w:cs="Arial"/>
                <w:sz w:val="18"/>
                <w:szCs w:val="18"/>
              </w:rPr>
            </w:pPr>
            <w:r w:rsidRPr="004E083B">
              <w:rPr>
                <w:rFonts w:ascii="Arial" w:hAnsi="Arial" w:cs="Arial"/>
                <w:sz w:val="18"/>
                <w:szCs w:val="18"/>
              </w:rPr>
              <w:t>КПП: ____________________________</w:t>
            </w:r>
          </w:p>
          <w:p w14:paraId="4FCB5B27" w14:textId="77777777" w:rsidR="004E083B" w:rsidRPr="004E083B" w:rsidRDefault="004E083B" w:rsidP="001504B4">
            <w:pPr>
              <w:rPr>
                <w:rFonts w:ascii="Arial" w:hAnsi="Arial" w:cs="Arial"/>
                <w:sz w:val="18"/>
                <w:szCs w:val="18"/>
              </w:rPr>
            </w:pPr>
            <w:r w:rsidRPr="004E083B">
              <w:rPr>
                <w:rFonts w:ascii="Arial" w:hAnsi="Arial" w:cs="Arial"/>
                <w:sz w:val="18"/>
                <w:szCs w:val="18"/>
              </w:rPr>
              <w:t>Расчетный счет ____________________________</w:t>
            </w:r>
          </w:p>
          <w:p w14:paraId="4774CD5F" w14:textId="77777777" w:rsidR="004E083B" w:rsidRPr="004E083B" w:rsidRDefault="004E083B" w:rsidP="001504B4">
            <w:pPr>
              <w:rPr>
                <w:rFonts w:ascii="Arial" w:hAnsi="Arial" w:cs="Arial"/>
                <w:sz w:val="18"/>
                <w:szCs w:val="18"/>
              </w:rPr>
            </w:pPr>
            <w:r w:rsidRPr="004E083B">
              <w:rPr>
                <w:rFonts w:ascii="Arial" w:hAnsi="Arial" w:cs="Arial"/>
                <w:sz w:val="18"/>
                <w:szCs w:val="18"/>
              </w:rPr>
              <w:t>Корреспондентский счет: _______________________</w:t>
            </w:r>
          </w:p>
          <w:p w14:paraId="66F7860F" w14:textId="77777777" w:rsidR="004E083B" w:rsidRPr="004E083B" w:rsidRDefault="004E083B" w:rsidP="001504B4">
            <w:pPr>
              <w:rPr>
                <w:rFonts w:ascii="Arial" w:hAnsi="Arial" w:cs="Arial"/>
                <w:sz w:val="18"/>
                <w:szCs w:val="18"/>
              </w:rPr>
            </w:pPr>
            <w:r w:rsidRPr="004E083B">
              <w:rPr>
                <w:rFonts w:ascii="Arial" w:hAnsi="Arial" w:cs="Arial"/>
                <w:sz w:val="18"/>
                <w:szCs w:val="18"/>
              </w:rPr>
              <w:t>БИК: ____________________________</w:t>
            </w:r>
          </w:p>
          <w:p w14:paraId="40DED167" w14:textId="77777777" w:rsidR="004E083B" w:rsidRPr="004E083B" w:rsidRDefault="004E083B" w:rsidP="001504B4">
            <w:pPr>
              <w:rPr>
                <w:rFonts w:ascii="Arial" w:hAnsi="Arial" w:cs="Arial"/>
                <w:b/>
                <w:sz w:val="18"/>
                <w:szCs w:val="18"/>
              </w:rPr>
            </w:pPr>
            <w:r w:rsidRPr="004E083B">
              <w:rPr>
                <w:rFonts w:ascii="Arial" w:hAnsi="Arial" w:cs="Arial"/>
                <w:sz w:val="18"/>
                <w:szCs w:val="18"/>
              </w:rPr>
              <w:t>ОГРН: ____________________________</w:t>
            </w:r>
          </w:p>
        </w:tc>
        <w:tc>
          <w:tcPr>
            <w:tcW w:w="4785" w:type="dxa"/>
            <w:tcBorders>
              <w:top w:val="single" w:sz="4" w:space="0" w:color="auto"/>
              <w:left w:val="single" w:sz="4" w:space="0" w:color="auto"/>
              <w:bottom w:val="single" w:sz="4" w:space="0" w:color="auto"/>
              <w:right w:val="single" w:sz="4" w:space="0" w:color="auto"/>
            </w:tcBorders>
          </w:tcPr>
          <w:p w14:paraId="3F144219" w14:textId="77777777" w:rsidR="004E083B" w:rsidRPr="004E083B" w:rsidRDefault="004E083B" w:rsidP="001504B4">
            <w:pPr>
              <w:rPr>
                <w:rFonts w:ascii="Arial" w:hAnsi="Arial" w:cs="Arial"/>
                <w:b/>
                <w:color w:val="000000"/>
                <w:sz w:val="18"/>
                <w:szCs w:val="18"/>
                <w:lang w:val="en-US"/>
              </w:rPr>
            </w:pPr>
            <w:r w:rsidRPr="004E083B">
              <w:rPr>
                <w:rFonts w:ascii="Arial" w:hAnsi="Arial" w:cs="Arial"/>
                <w:b/>
                <w:color w:val="000000"/>
                <w:sz w:val="18"/>
                <w:szCs w:val="18"/>
                <w:lang w:val="en-US"/>
              </w:rPr>
              <w:t>Insurer</w:t>
            </w:r>
          </w:p>
          <w:p w14:paraId="07387F38"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____________________________</w:t>
            </w:r>
          </w:p>
          <w:p w14:paraId="1D753B6C"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____________________________</w:t>
            </w:r>
          </w:p>
          <w:p w14:paraId="35755AED"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INN: ____________________________</w:t>
            </w:r>
          </w:p>
          <w:p w14:paraId="722E14E1"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KPP: ____________________________</w:t>
            </w:r>
          </w:p>
          <w:p w14:paraId="6CE3F352"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Account ____________________________</w:t>
            </w:r>
          </w:p>
          <w:p w14:paraId="7FFA8D17"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____________________________</w:t>
            </w:r>
          </w:p>
          <w:p w14:paraId="4A03B8BF"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____________________________</w:t>
            </w:r>
          </w:p>
          <w:p w14:paraId="0BD347F0"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BIK: ____________________________</w:t>
            </w:r>
          </w:p>
          <w:p w14:paraId="437B7FC7" w14:textId="77777777" w:rsidR="004E083B" w:rsidRPr="004E083B" w:rsidRDefault="004E083B" w:rsidP="001504B4">
            <w:pPr>
              <w:rPr>
                <w:rFonts w:ascii="Arial" w:hAnsi="Arial" w:cs="Arial"/>
                <w:sz w:val="18"/>
                <w:szCs w:val="18"/>
                <w:lang w:val="en-US"/>
              </w:rPr>
            </w:pPr>
            <w:r w:rsidRPr="004E083B">
              <w:rPr>
                <w:rFonts w:ascii="Arial" w:hAnsi="Arial" w:cs="Arial"/>
                <w:sz w:val="18"/>
                <w:szCs w:val="18"/>
                <w:lang w:val="en-US"/>
              </w:rPr>
              <w:t xml:space="preserve">OGRN: </w:t>
            </w:r>
            <w:r w:rsidRPr="004E083B">
              <w:rPr>
                <w:rFonts w:ascii="Arial" w:hAnsi="Arial" w:cs="Arial"/>
                <w:sz w:val="18"/>
                <w:szCs w:val="18"/>
              </w:rPr>
              <w:t>____________________________</w:t>
            </w:r>
          </w:p>
          <w:p w14:paraId="73E1DAF8" w14:textId="77777777" w:rsidR="004E083B" w:rsidRPr="004E083B" w:rsidRDefault="004E083B" w:rsidP="001504B4">
            <w:pPr>
              <w:rPr>
                <w:rFonts w:ascii="Arial" w:hAnsi="Arial" w:cs="Arial"/>
                <w:b/>
                <w:sz w:val="18"/>
                <w:szCs w:val="18"/>
                <w:lang w:val="en-US"/>
              </w:rPr>
            </w:pPr>
          </w:p>
        </w:tc>
      </w:tr>
    </w:tbl>
    <w:p w14:paraId="4BDFA34B" w14:textId="77777777" w:rsidR="001504B4" w:rsidRDefault="001504B4" w:rsidP="001504B4">
      <w:pPr>
        <w:jc w:val="center"/>
        <w:rPr>
          <w:rFonts w:ascii="Arial" w:hAnsi="Arial" w:cs="Arial"/>
          <w:b/>
          <w:color w:val="000000"/>
          <w:sz w:val="18"/>
          <w:szCs w:val="18"/>
        </w:rPr>
      </w:pPr>
    </w:p>
    <w:p w14:paraId="5D88574D" w14:textId="77777777" w:rsidR="004E083B" w:rsidRPr="001504B4" w:rsidRDefault="004E083B" w:rsidP="001504B4">
      <w:pPr>
        <w:jc w:val="center"/>
        <w:rPr>
          <w:rFonts w:ascii="Arial" w:hAnsi="Arial" w:cs="Arial"/>
          <w:b/>
          <w:color w:val="000000"/>
          <w:sz w:val="18"/>
          <w:szCs w:val="18"/>
        </w:rPr>
      </w:pPr>
      <w:r w:rsidRPr="004E083B">
        <w:rPr>
          <w:rFonts w:ascii="Arial" w:hAnsi="Arial" w:cs="Arial"/>
          <w:b/>
          <w:color w:val="000000"/>
          <w:sz w:val="18"/>
          <w:szCs w:val="18"/>
        </w:rPr>
        <w:t>Подписи</w:t>
      </w:r>
      <w:r w:rsidRPr="001504B4">
        <w:rPr>
          <w:rFonts w:ascii="Arial" w:hAnsi="Arial" w:cs="Arial"/>
          <w:b/>
          <w:color w:val="000000"/>
          <w:sz w:val="18"/>
          <w:szCs w:val="18"/>
        </w:rPr>
        <w:t xml:space="preserve"> </w:t>
      </w:r>
      <w:r w:rsidRPr="004E083B">
        <w:rPr>
          <w:rFonts w:ascii="Arial" w:hAnsi="Arial" w:cs="Arial"/>
          <w:b/>
          <w:color w:val="000000"/>
          <w:sz w:val="18"/>
          <w:szCs w:val="18"/>
        </w:rPr>
        <w:t>сторон</w:t>
      </w:r>
      <w:r w:rsidRPr="001504B4">
        <w:rPr>
          <w:rFonts w:ascii="Arial" w:hAnsi="Arial" w:cs="Arial"/>
          <w:b/>
          <w:color w:val="000000"/>
          <w:sz w:val="18"/>
          <w:szCs w:val="18"/>
        </w:rPr>
        <w:t> / Parties Signatures</w:t>
      </w: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4E083B" w:rsidRPr="004E083B" w14:paraId="73E9F992" w14:textId="77777777" w:rsidTr="00E320B2">
        <w:trPr>
          <w:cantSplit/>
          <w:trHeight w:val="1333"/>
        </w:trPr>
        <w:tc>
          <w:tcPr>
            <w:tcW w:w="4968" w:type="dxa"/>
            <w:tcBorders>
              <w:bottom w:val="nil"/>
            </w:tcBorders>
          </w:tcPr>
          <w:p w14:paraId="528A03C2" w14:textId="77777777" w:rsidR="004E083B" w:rsidRPr="004E083B" w:rsidRDefault="004E083B" w:rsidP="004E083B">
            <w:pPr>
              <w:rPr>
                <w:rFonts w:ascii="Arial" w:hAnsi="Arial" w:cs="Arial"/>
                <w:sz w:val="18"/>
                <w:szCs w:val="18"/>
                <w:lang w:val="en-US"/>
              </w:rPr>
            </w:pPr>
            <w:r w:rsidRPr="004E083B">
              <w:rPr>
                <w:rFonts w:ascii="Arial" w:hAnsi="Arial" w:cs="Arial"/>
                <w:b/>
                <w:sz w:val="18"/>
                <w:szCs w:val="18"/>
              </w:rPr>
              <w:t>От</w:t>
            </w:r>
            <w:r w:rsidRPr="004E083B">
              <w:rPr>
                <w:rFonts w:ascii="Arial" w:hAnsi="Arial" w:cs="Arial"/>
                <w:b/>
                <w:sz w:val="18"/>
                <w:szCs w:val="18"/>
                <w:lang w:val="en-US"/>
              </w:rPr>
              <w:t xml:space="preserve"> </w:t>
            </w:r>
            <w:r w:rsidRPr="004E083B">
              <w:rPr>
                <w:rFonts w:ascii="Arial" w:hAnsi="Arial" w:cs="Arial"/>
                <w:b/>
                <w:sz w:val="18"/>
                <w:szCs w:val="18"/>
              </w:rPr>
              <w:t>имени</w:t>
            </w:r>
            <w:r w:rsidRPr="004E083B">
              <w:rPr>
                <w:rFonts w:ascii="Arial" w:hAnsi="Arial" w:cs="Arial"/>
                <w:b/>
                <w:sz w:val="18"/>
                <w:szCs w:val="18"/>
                <w:lang w:val="en-US"/>
              </w:rPr>
              <w:t xml:space="preserve"> </w:t>
            </w:r>
            <w:r w:rsidRPr="004E083B">
              <w:rPr>
                <w:rFonts w:ascii="Arial" w:hAnsi="Arial" w:cs="Arial"/>
                <w:b/>
                <w:sz w:val="18"/>
                <w:szCs w:val="18"/>
              </w:rPr>
              <w:t>Страхователя</w:t>
            </w:r>
            <w:r w:rsidRPr="004E083B">
              <w:rPr>
                <w:rFonts w:ascii="Arial" w:hAnsi="Arial" w:cs="Arial"/>
                <w:sz w:val="18"/>
                <w:szCs w:val="18"/>
                <w:lang w:val="en-US"/>
              </w:rPr>
              <w:t xml:space="preserve"> / </w:t>
            </w:r>
            <w:r w:rsidRPr="004E083B">
              <w:rPr>
                <w:rFonts w:ascii="Arial" w:hAnsi="Arial" w:cs="Arial"/>
                <w:sz w:val="18"/>
                <w:szCs w:val="18"/>
                <w:lang w:val="en-US"/>
              </w:rPr>
              <w:br/>
              <w:t>On behalf of the Policyholder</w:t>
            </w:r>
          </w:p>
          <w:p w14:paraId="13BEFAB4" w14:textId="77777777" w:rsidR="004E083B" w:rsidRPr="004E083B" w:rsidRDefault="004E083B" w:rsidP="004E083B">
            <w:pPr>
              <w:rPr>
                <w:rFonts w:ascii="Arial" w:hAnsi="Arial" w:cs="Arial"/>
                <w:sz w:val="18"/>
                <w:szCs w:val="18"/>
                <w:lang w:val="en-US" w:eastAsia="en-GB"/>
              </w:rPr>
            </w:pPr>
            <w:r w:rsidRPr="004E083B">
              <w:rPr>
                <w:rFonts w:ascii="Arial" w:hAnsi="Arial" w:cs="Arial"/>
                <w:sz w:val="18"/>
                <w:szCs w:val="18"/>
              </w:rPr>
              <w:t>Генеральный</w:t>
            </w:r>
            <w:r w:rsidRPr="004E083B">
              <w:rPr>
                <w:rFonts w:ascii="Arial" w:hAnsi="Arial" w:cs="Arial"/>
                <w:sz w:val="18"/>
                <w:szCs w:val="18"/>
                <w:lang w:val="en-US"/>
              </w:rPr>
              <w:t xml:space="preserve"> </w:t>
            </w:r>
            <w:r w:rsidRPr="004E083B">
              <w:rPr>
                <w:rFonts w:ascii="Arial" w:hAnsi="Arial" w:cs="Arial"/>
                <w:sz w:val="18"/>
                <w:szCs w:val="18"/>
              </w:rPr>
              <w:t>директор</w:t>
            </w:r>
          </w:p>
          <w:p w14:paraId="20A47AF9" w14:textId="77777777" w:rsidR="004E083B" w:rsidRPr="004E083B" w:rsidRDefault="004E083B" w:rsidP="004E083B">
            <w:pPr>
              <w:jc w:val="both"/>
              <w:rPr>
                <w:rFonts w:ascii="Arial" w:hAnsi="Arial" w:cs="Arial"/>
                <w:bCs/>
                <w:sz w:val="18"/>
                <w:szCs w:val="18"/>
                <w:lang w:val="en-US"/>
              </w:rPr>
            </w:pPr>
            <w:r w:rsidRPr="004E083B">
              <w:rPr>
                <w:rFonts w:ascii="Arial" w:hAnsi="Arial" w:cs="Arial"/>
                <w:b/>
                <w:bCs/>
                <w:sz w:val="18"/>
                <w:szCs w:val="18"/>
              </w:rPr>
              <w:t>ПАО</w:t>
            </w:r>
            <w:r w:rsidRPr="004E083B">
              <w:rPr>
                <w:rFonts w:ascii="Arial" w:hAnsi="Arial" w:cs="Arial"/>
                <w:b/>
                <w:bCs/>
                <w:sz w:val="18"/>
                <w:szCs w:val="18"/>
                <w:lang w:val="en-US"/>
              </w:rPr>
              <w:t xml:space="preserve"> </w:t>
            </w:r>
            <w:r w:rsidR="00E320B2">
              <w:rPr>
                <w:rFonts w:ascii="Arial" w:hAnsi="Arial" w:cs="Arial"/>
                <w:b/>
                <w:bCs/>
                <w:sz w:val="18"/>
                <w:szCs w:val="18"/>
                <w:lang w:val="en-US"/>
              </w:rPr>
              <w:t>«</w:t>
            </w:r>
            <w:r w:rsidRPr="004E083B">
              <w:rPr>
                <w:rFonts w:ascii="Arial" w:hAnsi="Arial" w:cs="Arial"/>
                <w:b/>
                <w:bCs/>
                <w:sz w:val="18"/>
                <w:szCs w:val="18"/>
              </w:rPr>
              <w:t>ТрансКонтейнер</w:t>
            </w:r>
            <w:r w:rsidR="00E320B2">
              <w:rPr>
                <w:rFonts w:ascii="Arial" w:hAnsi="Arial" w:cs="Arial"/>
                <w:b/>
                <w:bCs/>
                <w:sz w:val="18"/>
                <w:szCs w:val="18"/>
                <w:lang w:val="en-US"/>
              </w:rPr>
              <w:t>»</w:t>
            </w:r>
            <w:r w:rsidRPr="004E083B">
              <w:rPr>
                <w:rFonts w:ascii="Arial" w:hAnsi="Arial" w:cs="Arial"/>
                <w:bCs/>
                <w:sz w:val="18"/>
                <w:szCs w:val="18"/>
                <w:lang w:val="en-US"/>
              </w:rPr>
              <w:t> / </w:t>
            </w:r>
          </w:p>
          <w:p w14:paraId="610E630B" w14:textId="77777777" w:rsidR="004E083B" w:rsidRPr="004E083B" w:rsidRDefault="004E083B" w:rsidP="004E083B">
            <w:pPr>
              <w:jc w:val="both"/>
              <w:rPr>
                <w:rFonts w:ascii="Arial" w:hAnsi="Arial" w:cs="Arial"/>
                <w:b/>
                <w:sz w:val="18"/>
                <w:szCs w:val="18"/>
                <w:lang w:val="en-US"/>
              </w:rPr>
            </w:pPr>
            <w:r w:rsidRPr="004E083B">
              <w:rPr>
                <w:rFonts w:ascii="Arial" w:hAnsi="Arial" w:cs="Arial"/>
                <w:bCs/>
                <w:sz w:val="18"/>
                <w:szCs w:val="18"/>
                <w:lang w:val="en-US"/>
              </w:rPr>
              <w:t xml:space="preserve">General Director PJSC </w:t>
            </w:r>
            <w:r w:rsidR="00E320B2">
              <w:rPr>
                <w:rFonts w:ascii="Arial" w:hAnsi="Arial" w:cs="Arial"/>
                <w:bCs/>
                <w:sz w:val="18"/>
                <w:szCs w:val="18"/>
                <w:lang w:val="en-US"/>
              </w:rPr>
              <w:t>«</w:t>
            </w:r>
            <w:r w:rsidRPr="004E083B">
              <w:rPr>
                <w:rFonts w:ascii="Arial" w:hAnsi="Arial" w:cs="Arial"/>
                <w:bCs/>
                <w:sz w:val="18"/>
                <w:szCs w:val="18"/>
                <w:lang w:val="en-US"/>
              </w:rPr>
              <w:t>TransContainer</w:t>
            </w:r>
            <w:r w:rsidR="00E320B2">
              <w:rPr>
                <w:rFonts w:ascii="Arial" w:hAnsi="Arial" w:cs="Arial"/>
                <w:bCs/>
                <w:sz w:val="18"/>
                <w:szCs w:val="18"/>
                <w:lang w:val="en-US"/>
              </w:rPr>
              <w:t>»</w:t>
            </w:r>
            <w:r w:rsidRPr="004E083B" w:rsidDel="001E59DE">
              <w:rPr>
                <w:rFonts w:ascii="Arial" w:hAnsi="Arial" w:cs="Arial"/>
                <w:b/>
                <w:sz w:val="18"/>
                <w:szCs w:val="18"/>
                <w:lang w:val="en-US"/>
              </w:rPr>
              <w:t xml:space="preserve"> </w:t>
            </w:r>
          </w:p>
          <w:p w14:paraId="7FFA8CDC" w14:textId="77777777" w:rsidR="004E083B" w:rsidRPr="004E083B" w:rsidRDefault="004E083B" w:rsidP="004E083B">
            <w:pPr>
              <w:jc w:val="both"/>
              <w:rPr>
                <w:rFonts w:ascii="Arial" w:hAnsi="Arial" w:cs="Arial"/>
                <w:sz w:val="18"/>
                <w:szCs w:val="18"/>
                <w:lang w:val="en-US" w:eastAsia="en-GB"/>
              </w:rPr>
            </w:pPr>
          </w:p>
          <w:p w14:paraId="49FADB64" w14:textId="77777777" w:rsidR="004E083B" w:rsidRPr="004E083B" w:rsidRDefault="004E083B" w:rsidP="001504B4">
            <w:pPr>
              <w:jc w:val="both"/>
              <w:rPr>
                <w:rFonts w:ascii="Arial" w:hAnsi="Arial" w:cs="Arial"/>
                <w:sz w:val="18"/>
                <w:szCs w:val="18"/>
                <w:lang w:val="en-US" w:eastAsia="en-GB"/>
              </w:rPr>
            </w:pPr>
            <w:r w:rsidRPr="004E083B">
              <w:rPr>
                <w:rFonts w:ascii="Arial" w:hAnsi="Arial" w:cs="Arial"/>
                <w:sz w:val="18"/>
                <w:szCs w:val="18"/>
                <w:lang w:val="en-US"/>
              </w:rPr>
              <w:t xml:space="preserve">______________/ </w:t>
            </w:r>
            <w:r w:rsidRPr="004E083B">
              <w:rPr>
                <w:rFonts w:ascii="Arial" w:hAnsi="Arial" w:cs="Arial"/>
                <w:sz w:val="18"/>
                <w:szCs w:val="18"/>
              </w:rPr>
              <w:t>П</w:t>
            </w:r>
            <w:r w:rsidRPr="004E083B">
              <w:rPr>
                <w:rFonts w:ascii="Arial" w:hAnsi="Arial" w:cs="Arial"/>
                <w:sz w:val="18"/>
                <w:szCs w:val="18"/>
                <w:lang w:val="en-US"/>
              </w:rPr>
              <w:t>.</w:t>
            </w:r>
            <w:r w:rsidRPr="004E083B">
              <w:rPr>
                <w:rFonts w:ascii="Arial" w:hAnsi="Arial" w:cs="Arial"/>
                <w:sz w:val="18"/>
                <w:szCs w:val="18"/>
              </w:rPr>
              <w:t>В</w:t>
            </w:r>
            <w:r w:rsidRPr="004E083B">
              <w:rPr>
                <w:rFonts w:ascii="Arial" w:hAnsi="Arial" w:cs="Arial"/>
                <w:sz w:val="18"/>
                <w:szCs w:val="18"/>
                <w:lang w:val="en-US"/>
              </w:rPr>
              <w:t xml:space="preserve">. </w:t>
            </w:r>
            <w:r w:rsidRPr="004E083B">
              <w:rPr>
                <w:rFonts w:ascii="Arial" w:hAnsi="Arial" w:cs="Arial"/>
                <w:sz w:val="18"/>
                <w:szCs w:val="18"/>
              </w:rPr>
              <w:t>Баскаков</w:t>
            </w:r>
            <w:r w:rsidRPr="004E083B">
              <w:rPr>
                <w:rFonts w:ascii="Arial" w:hAnsi="Arial" w:cs="Arial"/>
                <w:sz w:val="18"/>
                <w:szCs w:val="18"/>
                <w:lang w:val="en-US"/>
              </w:rPr>
              <w:t>/ P.V. Baskakov</w:t>
            </w:r>
          </w:p>
        </w:tc>
        <w:tc>
          <w:tcPr>
            <w:tcW w:w="4860" w:type="dxa"/>
            <w:tcBorders>
              <w:bottom w:val="nil"/>
            </w:tcBorders>
          </w:tcPr>
          <w:p w14:paraId="37BF74C1" w14:textId="77777777" w:rsidR="004E083B" w:rsidRPr="004E083B" w:rsidRDefault="004E083B" w:rsidP="004E083B">
            <w:pPr>
              <w:rPr>
                <w:rFonts w:ascii="Arial" w:hAnsi="Arial" w:cs="Arial"/>
                <w:sz w:val="18"/>
                <w:szCs w:val="18"/>
                <w:lang w:val="en-US"/>
              </w:rPr>
            </w:pPr>
            <w:r w:rsidRPr="004E083B">
              <w:rPr>
                <w:rFonts w:ascii="Arial" w:hAnsi="Arial" w:cs="Arial"/>
                <w:b/>
                <w:sz w:val="18"/>
                <w:szCs w:val="18"/>
              </w:rPr>
              <w:t>От</w:t>
            </w:r>
            <w:r w:rsidRPr="004E083B">
              <w:rPr>
                <w:rFonts w:ascii="Arial" w:hAnsi="Arial" w:cs="Arial"/>
                <w:b/>
                <w:sz w:val="18"/>
                <w:szCs w:val="18"/>
                <w:lang w:val="en-US"/>
              </w:rPr>
              <w:t xml:space="preserve"> </w:t>
            </w:r>
            <w:r w:rsidRPr="004E083B">
              <w:rPr>
                <w:rFonts w:ascii="Arial" w:hAnsi="Arial" w:cs="Arial"/>
                <w:b/>
                <w:sz w:val="18"/>
                <w:szCs w:val="18"/>
              </w:rPr>
              <w:t>имени</w:t>
            </w:r>
            <w:r w:rsidRPr="004E083B">
              <w:rPr>
                <w:rFonts w:ascii="Arial" w:hAnsi="Arial" w:cs="Arial"/>
                <w:b/>
                <w:sz w:val="18"/>
                <w:szCs w:val="18"/>
                <w:lang w:val="en-US"/>
              </w:rPr>
              <w:t xml:space="preserve"> </w:t>
            </w:r>
            <w:r w:rsidRPr="004E083B">
              <w:rPr>
                <w:rFonts w:ascii="Arial" w:hAnsi="Arial" w:cs="Arial"/>
                <w:b/>
                <w:sz w:val="18"/>
                <w:szCs w:val="18"/>
              </w:rPr>
              <w:t>Страховщика</w:t>
            </w:r>
            <w:r w:rsidRPr="004E083B">
              <w:rPr>
                <w:rFonts w:ascii="Arial" w:hAnsi="Arial" w:cs="Arial"/>
                <w:sz w:val="18"/>
                <w:szCs w:val="18"/>
                <w:lang w:val="en-US"/>
              </w:rPr>
              <w:t xml:space="preserve"> / </w:t>
            </w:r>
          </w:p>
          <w:p w14:paraId="46EED965" w14:textId="77777777" w:rsidR="004E083B" w:rsidRPr="004E083B" w:rsidRDefault="004E083B" w:rsidP="004E083B">
            <w:pPr>
              <w:rPr>
                <w:rFonts w:ascii="Arial" w:hAnsi="Arial" w:cs="Arial"/>
                <w:sz w:val="18"/>
                <w:szCs w:val="18"/>
                <w:lang w:val="en-US"/>
              </w:rPr>
            </w:pPr>
            <w:r w:rsidRPr="004E083B">
              <w:rPr>
                <w:rFonts w:ascii="Arial" w:hAnsi="Arial" w:cs="Arial"/>
                <w:sz w:val="18"/>
                <w:szCs w:val="18"/>
                <w:lang w:val="en-US"/>
              </w:rPr>
              <w:t>On behalf of the Insurer</w:t>
            </w:r>
          </w:p>
          <w:p w14:paraId="5416C3E5" w14:textId="77777777" w:rsidR="004E083B" w:rsidRPr="004E083B" w:rsidRDefault="004E083B" w:rsidP="004E083B">
            <w:pPr>
              <w:spacing w:after="120"/>
              <w:rPr>
                <w:rFonts w:ascii="Arial" w:hAnsi="Arial" w:cs="Arial"/>
                <w:sz w:val="18"/>
                <w:szCs w:val="18"/>
                <w:lang w:val="en-US"/>
              </w:rPr>
            </w:pPr>
            <w:r w:rsidRPr="004E083B">
              <w:rPr>
                <w:rFonts w:ascii="Arial" w:hAnsi="Arial" w:cs="Arial"/>
                <w:sz w:val="18"/>
                <w:szCs w:val="18"/>
                <w:lang w:val="en-US"/>
              </w:rPr>
              <w:t xml:space="preserve"> </w:t>
            </w:r>
          </w:p>
          <w:p w14:paraId="0865F79E" w14:textId="77777777" w:rsidR="004E083B" w:rsidRPr="004E083B" w:rsidRDefault="004E083B" w:rsidP="004E083B">
            <w:pPr>
              <w:widowControl w:val="0"/>
              <w:rPr>
                <w:rFonts w:ascii="Arial" w:hAnsi="Arial" w:cs="Arial"/>
                <w:sz w:val="18"/>
                <w:szCs w:val="18"/>
                <w:lang w:val="en-US"/>
              </w:rPr>
            </w:pPr>
          </w:p>
          <w:p w14:paraId="4AD9308E" w14:textId="77777777" w:rsidR="004E083B" w:rsidRPr="004E083B" w:rsidRDefault="004E083B" w:rsidP="004E083B">
            <w:pPr>
              <w:rPr>
                <w:rFonts w:ascii="Arial" w:hAnsi="Arial" w:cs="Arial"/>
                <w:sz w:val="18"/>
                <w:szCs w:val="18"/>
                <w:lang w:val="en-US"/>
              </w:rPr>
            </w:pPr>
          </w:p>
          <w:p w14:paraId="09288E5B" w14:textId="77777777" w:rsidR="004E083B" w:rsidRPr="004E083B" w:rsidRDefault="004E083B" w:rsidP="004E083B">
            <w:pPr>
              <w:rPr>
                <w:rFonts w:ascii="Arial" w:hAnsi="Arial" w:cs="Arial"/>
                <w:sz w:val="18"/>
                <w:szCs w:val="18"/>
                <w:lang w:val="en-US"/>
              </w:rPr>
            </w:pPr>
            <w:r w:rsidRPr="004E083B">
              <w:rPr>
                <w:rFonts w:ascii="Arial" w:hAnsi="Arial" w:cs="Arial"/>
                <w:sz w:val="18"/>
                <w:szCs w:val="18"/>
                <w:lang w:val="en-US"/>
              </w:rPr>
              <w:t xml:space="preserve">______________/ </w:t>
            </w:r>
            <w:r w:rsidRPr="004E083B">
              <w:rPr>
                <w:rFonts w:ascii="Arial" w:hAnsi="Arial" w:cs="Arial"/>
                <w:sz w:val="18"/>
                <w:szCs w:val="18"/>
              </w:rPr>
              <w:t>_____________</w:t>
            </w:r>
            <w:r w:rsidRPr="004E083B">
              <w:rPr>
                <w:rFonts w:ascii="Arial" w:hAnsi="Arial" w:cs="Arial"/>
                <w:sz w:val="18"/>
                <w:szCs w:val="18"/>
                <w:lang w:val="en-US"/>
              </w:rPr>
              <w:t xml:space="preserve"> / </w:t>
            </w:r>
            <w:r w:rsidRPr="004E083B">
              <w:rPr>
                <w:rFonts w:ascii="Arial" w:hAnsi="Arial" w:cs="Arial"/>
                <w:sz w:val="18"/>
                <w:szCs w:val="18"/>
              </w:rPr>
              <w:t>______________</w:t>
            </w:r>
            <w:r w:rsidRPr="004E083B">
              <w:rPr>
                <w:rFonts w:ascii="Arial" w:hAnsi="Arial" w:cs="Arial"/>
                <w:sz w:val="18"/>
                <w:szCs w:val="18"/>
                <w:lang w:val="en-US"/>
              </w:rPr>
              <w:t xml:space="preserve"> </w:t>
            </w:r>
          </w:p>
        </w:tc>
      </w:tr>
    </w:tbl>
    <w:p w14:paraId="72183EF0" w14:textId="77777777" w:rsidR="004E083B" w:rsidRPr="004E083B" w:rsidRDefault="004E083B" w:rsidP="004E083B">
      <w:pPr>
        <w:tabs>
          <w:tab w:val="left" w:pos="6540"/>
        </w:tabs>
        <w:jc w:val="both"/>
        <w:rPr>
          <w:rFonts w:ascii="Arial" w:hAnsi="Arial"/>
          <w:sz w:val="18"/>
          <w:lang w:val="en-US"/>
        </w:rPr>
      </w:pPr>
    </w:p>
    <w:p w14:paraId="2733626B" w14:textId="77777777" w:rsidR="004E083B" w:rsidRPr="004E083B" w:rsidRDefault="004E083B" w:rsidP="004E083B">
      <w:pPr>
        <w:tabs>
          <w:tab w:val="left" w:pos="6540"/>
        </w:tabs>
        <w:jc w:val="both"/>
        <w:rPr>
          <w:rFonts w:ascii="Arial" w:hAnsi="Arial"/>
          <w:sz w:val="18"/>
          <w:lang w:val="en-US"/>
        </w:rPr>
        <w:sectPr w:rsidR="004E083B" w:rsidRPr="004E083B" w:rsidSect="001504B4">
          <w:headerReference w:type="default" r:id="rId23"/>
          <w:footerReference w:type="even" r:id="rId24"/>
          <w:footerReference w:type="first" r:id="rId25"/>
          <w:type w:val="continuous"/>
          <w:pgSz w:w="11906" w:h="16838"/>
          <w:pgMar w:top="1134" w:right="1134" w:bottom="1134" w:left="1418" w:header="540" w:footer="573" w:gutter="0"/>
          <w:cols w:space="708"/>
          <w:titlePg/>
          <w:docGrid w:linePitch="360"/>
        </w:sectPr>
      </w:pPr>
    </w:p>
    <w:tbl>
      <w:tblPr>
        <w:tblW w:w="9747" w:type="dxa"/>
        <w:tblLayout w:type="fixed"/>
        <w:tblLook w:val="01E0" w:firstRow="1" w:lastRow="1" w:firstColumn="1" w:lastColumn="1" w:noHBand="0" w:noVBand="0"/>
      </w:tblPr>
      <w:tblGrid>
        <w:gridCol w:w="4968"/>
        <w:gridCol w:w="4779"/>
      </w:tblGrid>
      <w:tr w:rsidR="004E083B" w:rsidRPr="001B1949" w14:paraId="0C44E931" w14:textId="77777777" w:rsidTr="00E320B2">
        <w:tc>
          <w:tcPr>
            <w:tcW w:w="4968" w:type="dxa"/>
          </w:tcPr>
          <w:p w14:paraId="795365A1" w14:textId="77777777" w:rsidR="004E083B" w:rsidRPr="004E083B" w:rsidRDefault="004E083B" w:rsidP="00DE5E69">
            <w:pPr>
              <w:spacing w:after="120"/>
              <w:jc w:val="both"/>
              <w:rPr>
                <w:rFonts w:ascii="Arial" w:eastAsia="MS Mincho" w:hAnsi="Arial"/>
                <w:b/>
                <w:sz w:val="18"/>
              </w:rPr>
            </w:pPr>
            <w:r w:rsidRPr="004E083B">
              <w:rPr>
                <w:rFonts w:ascii="Arial" w:eastAsia="MS Mincho" w:hAnsi="Arial"/>
                <w:b/>
                <w:sz w:val="18"/>
              </w:rPr>
              <w:t xml:space="preserve">Приложение №1 к </w:t>
            </w:r>
            <w:r w:rsidRPr="004E083B">
              <w:rPr>
                <w:rFonts w:ascii="Arial" w:eastAsia="MS Mincho" w:hAnsi="Arial" w:cs="Arial"/>
                <w:b/>
                <w:sz w:val="18"/>
                <w:szCs w:val="18"/>
                <w:lang w:eastAsia="en-US"/>
              </w:rPr>
              <w:t xml:space="preserve">Договору № </w:t>
            </w:r>
            <w:r w:rsidRPr="004E083B">
              <w:rPr>
                <w:rFonts w:ascii="Arial" w:eastAsia="MS Mincho" w:hAnsi="Arial" w:cs="Arial"/>
                <w:b/>
                <w:sz w:val="18"/>
                <w:szCs w:val="18"/>
              </w:rPr>
              <w:t xml:space="preserve">проект (__________) </w:t>
            </w:r>
            <w:r w:rsidRPr="004E083B">
              <w:rPr>
                <w:rFonts w:ascii="Arial" w:eastAsia="MS Mincho" w:hAnsi="Arial"/>
                <w:b/>
                <w:sz w:val="18"/>
              </w:rPr>
              <w:t xml:space="preserve">от </w:t>
            </w:r>
            <w:r w:rsidR="00E320B2">
              <w:rPr>
                <w:rFonts w:ascii="Arial" w:eastAsia="MS Mincho" w:hAnsi="Arial" w:cs="Arial"/>
                <w:b/>
                <w:sz w:val="18"/>
                <w:szCs w:val="18"/>
                <w:lang w:eastAsia="en-US"/>
              </w:rPr>
              <w:t>«</w:t>
            </w:r>
            <w:r w:rsidRPr="004E083B">
              <w:rPr>
                <w:rFonts w:ascii="Arial" w:eastAsia="MS Mincho" w:hAnsi="Arial" w:cs="Arial"/>
                <w:b/>
                <w:sz w:val="18"/>
                <w:szCs w:val="18"/>
                <w:lang w:eastAsia="en-US"/>
              </w:rPr>
              <w:t>__</w:t>
            </w:r>
            <w:r w:rsidR="00E320B2">
              <w:rPr>
                <w:rFonts w:ascii="Arial" w:eastAsia="MS Mincho" w:hAnsi="Arial" w:cs="Arial"/>
                <w:b/>
                <w:sz w:val="18"/>
                <w:szCs w:val="18"/>
                <w:lang w:eastAsia="en-US"/>
              </w:rPr>
              <w:t>»</w:t>
            </w:r>
            <w:r w:rsidRPr="004E083B">
              <w:rPr>
                <w:rFonts w:ascii="Arial" w:eastAsia="MS Mincho" w:hAnsi="Arial" w:cs="Arial"/>
                <w:b/>
                <w:sz w:val="18"/>
                <w:szCs w:val="18"/>
                <w:lang w:eastAsia="en-US"/>
              </w:rPr>
              <w:t xml:space="preserve"> </w:t>
            </w:r>
            <w:r w:rsidR="00D80C97">
              <w:rPr>
                <w:rFonts w:ascii="Arial" w:eastAsia="MS Mincho" w:hAnsi="Arial" w:cs="Arial"/>
                <w:b/>
                <w:sz w:val="18"/>
                <w:szCs w:val="18"/>
                <w:lang w:eastAsia="en-US"/>
              </w:rPr>
              <w:t>июля</w:t>
            </w:r>
            <w:r w:rsidRPr="004E083B">
              <w:rPr>
                <w:rFonts w:ascii="Arial" w:eastAsia="MS Mincho" w:hAnsi="Arial" w:cs="Arial"/>
                <w:b/>
                <w:sz w:val="18"/>
                <w:szCs w:val="18"/>
                <w:lang w:eastAsia="en-US"/>
              </w:rPr>
              <w:t xml:space="preserve"> </w:t>
            </w:r>
            <w:r w:rsidRPr="004E083B">
              <w:rPr>
                <w:rFonts w:ascii="Arial" w:eastAsia="MS Mincho" w:hAnsi="Arial"/>
                <w:b/>
                <w:sz w:val="18"/>
              </w:rPr>
              <w:t>201</w:t>
            </w:r>
            <w:r w:rsidR="00D80C97">
              <w:rPr>
                <w:rFonts w:ascii="Arial" w:eastAsia="MS Mincho" w:hAnsi="Arial"/>
                <w:b/>
                <w:sz w:val="18"/>
              </w:rPr>
              <w:t>8</w:t>
            </w:r>
            <w:r w:rsidRPr="004E083B">
              <w:rPr>
                <w:rFonts w:ascii="Arial" w:eastAsia="MS Mincho" w:hAnsi="Arial"/>
                <w:b/>
                <w:sz w:val="18"/>
              </w:rPr>
              <w:t>г.</w:t>
            </w:r>
          </w:p>
          <w:p w14:paraId="0F6ECBA0" w14:textId="77777777" w:rsidR="004E083B" w:rsidRPr="004E083B" w:rsidRDefault="004E083B" w:rsidP="00DE5E69">
            <w:pPr>
              <w:spacing w:after="120"/>
              <w:ind w:firstLine="709"/>
              <w:jc w:val="both"/>
              <w:rPr>
                <w:rFonts w:ascii="Arial" w:eastAsia="MS Mincho" w:hAnsi="Arial"/>
                <w:b/>
                <w:sz w:val="18"/>
              </w:rPr>
            </w:pPr>
          </w:p>
          <w:p w14:paraId="28866F9A" w14:textId="77777777" w:rsidR="004E083B" w:rsidRPr="004E083B" w:rsidRDefault="004E083B" w:rsidP="00DE5E69">
            <w:pPr>
              <w:spacing w:after="120"/>
              <w:ind w:firstLine="709"/>
              <w:jc w:val="both"/>
              <w:rPr>
                <w:rFonts w:ascii="Arial" w:eastAsia="MS Mincho" w:hAnsi="Arial"/>
                <w:b/>
                <w:sz w:val="18"/>
              </w:rPr>
            </w:pPr>
          </w:p>
          <w:p w14:paraId="48741C72" w14:textId="77777777" w:rsidR="004E083B" w:rsidRPr="004E083B" w:rsidRDefault="004E083B" w:rsidP="00DE5E69">
            <w:pPr>
              <w:spacing w:after="120"/>
              <w:jc w:val="both"/>
              <w:rPr>
                <w:rFonts w:ascii="Arial" w:eastAsia="MS Mincho" w:hAnsi="Arial"/>
                <w:b/>
                <w:sz w:val="18"/>
              </w:rPr>
            </w:pPr>
            <w:r w:rsidRPr="004E083B">
              <w:rPr>
                <w:rFonts w:ascii="Arial" w:eastAsia="MS Mincho" w:hAnsi="Arial"/>
                <w:b/>
                <w:sz w:val="18"/>
              </w:rPr>
              <w:t xml:space="preserve">Полисные условия страхования ответственности директоров, должностных лиц и компаний (далее </w:t>
            </w:r>
            <w:r w:rsidR="00E320B2">
              <w:rPr>
                <w:rFonts w:ascii="Arial" w:eastAsia="MS Mincho" w:hAnsi="Arial"/>
                <w:b/>
                <w:sz w:val="18"/>
              </w:rPr>
              <w:t>«</w:t>
            </w:r>
            <w:r w:rsidRPr="004E083B">
              <w:rPr>
                <w:rFonts w:ascii="Arial" w:eastAsia="MS Mincho" w:hAnsi="Arial"/>
                <w:b/>
                <w:sz w:val="18"/>
              </w:rPr>
              <w:t>Полисные условия</w:t>
            </w:r>
            <w:r w:rsidR="00E320B2">
              <w:rPr>
                <w:rFonts w:ascii="Arial" w:eastAsia="MS Mincho" w:hAnsi="Arial"/>
                <w:b/>
                <w:sz w:val="18"/>
              </w:rPr>
              <w:t>»</w:t>
            </w:r>
            <w:r w:rsidRPr="004E083B">
              <w:rPr>
                <w:rFonts w:ascii="Arial" w:eastAsia="MS Mincho" w:hAnsi="Arial"/>
                <w:b/>
                <w:sz w:val="18"/>
              </w:rPr>
              <w:t>)</w:t>
            </w:r>
          </w:p>
          <w:p w14:paraId="29740F6B" w14:textId="77777777" w:rsidR="004E083B" w:rsidRPr="004E083B" w:rsidRDefault="004E083B" w:rsidP="00DE5E69">
            <w:pPr>
              <w:spacing w:after="120"/>
              <w:jc w:val="both"/>
              <w:rPr>
                <w:rFonts w:ascii="Arial" w:eastAsia="MS Mincho" w:hAnsi="Arial"/>
                <w:b/>
                <w:sz w:val="18"/>
              </w:rPr>
            </w:pPr>
          </w:p>
        </w:tc>
        <w:tc>
          <w:tcPr>
            <w:tcW w:w="4779" w:type="dxa"/>
          </w:tcPr>
          <w:p w14:paraId="648032B7" w14:textId="77777777" w:rsidR="004E083B" w:rsidRPr="00511B9D" w:rsidRDefault="004E083B" w:rsidP="00DE5E69">
            <w:pPr>
              <w:spacing w:after="120"/>
              <w:jc w:val="both"/>
              <w:rPr>
                <w:rFonts w:ascii="Arial" w:eastAsia="MS Mincho" w:hAnsi="Arial"/>
                <w:b/>
                <w:sz w:val="18"/>
                <w:lang w:val="en-US"/>
              </w:rPr>
            </w:pPr>
            <w:r w:rsidRPr="004E083B">
              <w:rPr>
                <w:rFonts w:ascii="Arial" w:eastAsia="MS Mincho" w:hAnsi="Arial"/>
                <w:b/>
                <w:sz w:val="18"/>
                <w:lang w:val="en-US"/>
              </w:rPr>
              <w:t>Appendix</w:t>
            </w:r>
            <w:r w:rsidRPr="00511B9D">
              <w:rPr>
                <w:rFonts w:ascii="Arial" w:eastAsia="MS Mincho" w:hAnsi="Arial"/>
                <w:b/>
                <w:sz w:val="18"/>
                <w:lang w:val="en-US"/>
              </w:rPr>
              <w:t xml:space="preserve"> 1 </w:t>
            </w:r>
            <w:r w:rsidRPr="004E083B">
              <w:rPr>
                <w:rFonts w:ascii="Arial" w:eastAsia="MS Mincho" w:hAnsi="Arial"/>
                <w:b/>
                <w:sz w:val="18"/>
                <w:lang w:val="en-US"/>
              </w:rPr>
              <w:t>to</w:t>
            </w:r>
            <w:r w:rsidRPr="00511B9D">
              <w:rPr>
                <w:rFonts w:ascii="Arial" w:eastAsia="MS Mincho" w:hAnsi="Arial"/>
                <w:b/>
                <w:sz w:val="18"/>
                <w:lang w:val="en-US"/>
              </w:rPr>
              <w:t xml:space="preserve"> </w:t>
            </w:r>
            <w:r w:rsidRPr="004E083B">
              <w:rPr>
                <w:rFonts w:ascii="Arial" w:eastAsia="MS Mincho" w:hAnsi="Arial"/>
                <w:b/>
                <w:sz w:val="18"/>
                <w:lang w:val="en-US"/>
              </w:rPr>
              <w:t>POLICY</w:t>
            </w:r>
            <w:r w:rsidRPr="00511B9D">
              <w:rPr>
                <w:rFonts w:ascii="Arial" w:eastAsia="MS Mincho" w:hAnsi="Arial"/>
                <w:b/>
                <w:sz w:val="18"/>
                <w:lang w:val="en-US"/>
              </w:rPr>
              <w:t xml:space="preserve"> </w:t>
            </w:r>
            <w:r w:rsidRPr="004E083B">
              <w:rPr>
                <w:rFonts w:ascii="Arial" w:eastAsia="MS Mincho" w:hAnsi="Arial"/>
                <w:b/>
                <w:sz w:val="18"/>
                <w:lang w:val="en-US"/>
              </w:rPr>
              <w:t>No</w:t>
            </w:r>
            <w:r w:rsidRPr="00511B9D">
              <w:rPr>
                <w:rFonts w:ascii="Arial" w:eastAsia="MS Mincho" w:hAnsi="Arial"/>
                <w:b/>
                <w:sz w:val="18"/>
                <w:lang w:val="en-US"/>
              </w:rPr>
              <w:t xml:space="preserve">.  </w:t>
            </w:r>
            <w:r w:rsidRPr="004E083B">
              <w:rPr>
                <w:rFonts w:ascii="Arial" w:eastAsia="MS Mincho" w:hAnsi="Arial"/>
                <w:b/>
                <w:sz w:val="18"/>
                <w:lang w:val="en-US"/>
              </w:rPr>
              <w:t>draft</w:t>
            </w:r>
            <w:r w:rsidRPr="00511B9D">
              <w:rPr>
                <w:rFonts w:ascii="Arial" w:eastAsia="MS Mincho" w:hAnsi="Arial"/>
                <w:b/>
                <w:sz w:val="18"/>
                <w:lang w:val="en-US"/>
              </w:rPr>
              <w:t xml:space="preserve"> (                  )</w:t>
            </w:r>
          </w:p>
          <w:p w14:paraId="25269530" w14:textId="77777777" w:rsidR="004E083B" w:rsidRPr="00511B9D" w:rsidRDefault="004E083B" w:rsidP="00DE5E69">
            <w:pPr>
              <w:spacing w:after="120"/>
              <w:jc w:val="both"/>
              <w:rPr>
                <w:rFonts w:ascii="Arial" w:eastAsia="MS Mincho" w:hAnsi="Arial"/>
                <w:b/>
                <w:sz w:val="18"/>
                <w:lang w:val="en-US"/>
              </w:rPr>
            </w:pPr>
            <w:r w:rsidRPr="004E083B">
              <w:rPr>
                <w:rFonts w:ascii="Arial" w:eastAsia="MS Mincho" w:hAnsi="Arial"/>
                <w:b/>
                <w:sz w:val="18"/>
                <w:lang w:val="en-US"/>
              </w:rPr>
              <w:t>dated</w:t>
            </w:r>
            <w:r w:rsidRPr="00511B9D">
              <w:rPr>
                <w:rFonts w:ascii="Arial" w:eastAsia="MS Mincho" w:hAnsi="Arial"/>
                <w:b/>
                <w:sz w:val="18"/>
                <w:lang w:val="en-US"/>
              </w:rPr>
              <w:t xml:space="preserve"> “    ”                 201</w:t>
            </w:r>
            <w:r w:rsidR="00D80C97" w:rsidRPr="00511B9D">
              <w:rPr>
                <w:rFonts w:ascii="Arial" w:eastAsia="MS Mincho" w:hAnsi="Arial"/>
                <w:b/>
                <w:sz w:val="18"/>
                <w:lang w:val="en-US"/>
              </w:rPr>
              <w:t>8</w:t>
            </w:r>
          </w:p>
          <w:p w14:paraId="54360BD5" w14:textId="77777777" w:rsidR="004E083B" w:rsidRPr="00511B9D" w:rsidRDefault="004E083B" w:rsidP="00DE5E69">
            <w:pPr>
              <w:spacing w:after="120"/>
              <w:jc w:val="both"/>
              <w:rPr>
                <w:rFonts w:ascii="Arial" w:eastAsia="MS Mincho" w:hAnsi="Arial"/>
                <w:b/>
                <w:sz w:val="18"/>
                <w:lang w:val="en-US"/>
              </w:rPr>
            </w:pPr>
          </w:p>
          <w:p w14:paraId="3870C977" w14:textId="77777777" w:rsidR="004E083B" w:rsidRPr="00511B9D" w:rsidRDefault="004E083B" w:rsidP="00DE5E69">
            <w:pPr>
              <w:spacing w:after="120"/>
              <w:ind w:firstLine="709"/>
              <w:jc w:val="both"/>
              <w:rPr>
                <w:rFonts w:ascii="Arial" w:eastAsia="MS Mincho" w:hAnsi="Arial" w:cs="Arial"/>
                <w:b/>
                <w:sz w:val="18"/>
                <w:szCs w:val="18"/>
                <w:lang w:val="en-US" w:eastAsia="en-US"/>
              </w:rPr>
            </w:pPr>
          </w:p>
          <w:p w14:paraId="59EDA0F6" w14:textId="77777777" w:rsidR="004E083B" w:rsidRPr="004E083B" w:rsidRDefault="004E083B" w:rsidP="00DE5E69">
            <w:pPr>
              <w:spacing w:after="120"/>
              <w:jc w:val="both"/>
              <w:rPr>
                <w:rFonts w:ascii="Arial" w:eastAsia="MS Mincho" w:hAnsi="Arial" w:cs="Arial"/>
                <w:b/>
                <w:sz w:val="18"/>
                <w:szCs w:val="18"/>
                <w:lang w:val="en-US" w:eastAsia="en-US"/>
              </w:rPr>
            </w:pPr>
            <w:r w:rsidRPr="004E083B">
              <w:rPr>
                <w:rFonts w:ascii="Arial" w:eastAsia="MS Mincho" w:hAnsi="Arial" w:cs="Arial"/>
                <w:b/>
                <w:sz w:val="18"/>
                <w:szCs w:val="18"/>
                <w:lang w:val="en-US" w:eastAsia="en-US"/>
              </w:rPr>
              <w:t>Directors</w:t>
            </w:r>
            <w:r w:rsidRPr="00511B9D">
              <w:rPr>
                <w:rFonts w:ascii="Arial" w:eastAsia="MS Mincho" w:hAnsi="Arial" w:cs="Arial"/>
                <w:b/>
                <w:sz w:val="18"/>
                <w:szCs w:val="18"/>
                <w:lang w:val="en-US" w:eastAsia="en-US"/>
              </w:rPr>
              <w:t xml:space="preserve">, </w:t>
            </w:r>
            <w:r w:rsidRPr="004E083B">
              <w:rPr>
                <w:rFonts w:ascii="Arial" w:eastAsia="MS Mincho" w:hAnsi="Arial" w:cs="Arial"/>
                <w:b/>
                <w:sz w:val="18"/>
                <w:szCs w:val="18"/>
                <w:lang w:val="en-US" w:eastAsia="en-US"/>
              </w:rPr>
              <w:t>Officers</w:t>
            </w:r>
            <w:r w:rsidRPr="00511B9D">
              <w:rPr>
                <w:rFonts w:ascii="Arial" w:eastAsia="MS Mincho" w:hAnsi="Arial" w:cs="Arial"/>
                <w:b/>
                <w:sz w:val="18"/>
                <w:szCs w:val="18"/>
                <w:lang w:val="en-US" w:eastAsia="en-US"/>
              </w:rPr>
              <w:t xml:space="preserve"> </w:t>
            </w:r>
            <w:r w:rsidRPr="004E083B">
              <w:rPr>
                <w:rFonts w:ascii="Arial" w:eastAsia="MS Mincho" w:hAnsi="Arial" w:cs="Arial"/>
                <w:b/>
                <w:sz w:val="18"/>
                <w:szCs w:val="18"/>
                <w:lang w:val="en-US" w:eastAsia="en-US"/>
              </w:rPr>
              <w:t>and</w:t>
            </w:r>
            <w:r w:rsidRPr="00511B9D">
              <w:rPr>
                <w:rFonts w:ascii="Arial" w:eastAsia="MS Mincho" w:hAnsi="Arial" w:cs="Arial"/>
                <w:b/>
                <w:sz w:val="18"/>
                <w:szCs w:val="18"/>
                <w:lang w:val="en-US" w:eastAsia="en-US"/>
              </w:rPr>
              <w:t xml:space="preserve"> </w:t>
            </w:r>
            <w:r w:rsidRPr="004E083B">
              <w:rPr>
                <w:rFonts w:ascii="Arial" w:eastAsia="MS Mincho" w:hAnsi="Arial" w:cs="Arial"/>
                <w:b/>
                <w:sz w:val="18"/>
                <w:szCs w:val="18"/>
                <w:lang w:val="en-US" w:eastAsia="en-US"/>
              </w:rPr>
              <w:t>Companies</w:t>
            </w:r>
            <w:r w:rsidRPr="00511B9D">
              <w:rPr>
                <w:rFonts w:ascii="Arial" w:eastAsia="MS Mincho" w:hAnsi="Arial" w:cs="Arial"/>
                <w:b/>
                <w:sz w:val="18"/>
                <w:szCs w:val="18"/>
                <w:lang w:val="en-US" w:eastAsia="en-US"/>
              </w:rPr>
              <w:t xml:space="preserve"> </w:t>
            </w:r>
            <w:r w:rsidRPr="004E083B">
              <w:rPr>
                <w:rFonts w:ascii="Arial" w:eastAsia="MS Mincho" w:hAnsi="Arial" w:cs="Arial"/>
                <w:b/>
                <w:sz w:val="18"/>
                <w:szCs w:val="18"/>
                <w:lang w:val="en-US" w:eastAsia="en-US"/>
              </w:rPr>
              <w:t>Liability Insurance Policy Form (hereinafter the “Policy Form”)</w:t>
            </w:r>
          </w:p>
        </w:tc>
      </w:tr>
      <w:tr w:rsidR="004E083B" w:rsidRPr="004E083B" w14:paraId="4FE1084C" w14:textId="77777777" w:rsidTr="00E320B2">
        <w:tc>
          <w:tcPr>
            <w:tcW w:w="4968" w:type="dxa"/>
          </w:tcPr>
          <w:p w14:paraId="4AB2BEE3" w14:textId="77777777" w:rsidR="004E083B" w:rsidRPr="004E083B" w:rsidRDefault="004E083B" w:rsidP="00DE5E69">
            <w:pPr>
              <w:keepNext/>
              <w:numPr>
                <w:ilvl w:val="0"/>
                <w:numId w:val="30"/>
              </w:numPr>
              <w:tabs>
                <w:tab w:val="num" w:pos="500"/>
              </w:tabs>
              <w:suppressAutoHyphens w:val="0"/>
              <w:spacing w:after="120"/>
              <w:jc w:val="both"/>
              <w:outlineLvl w:val="0"/>
              <w:rPr>
                <w:rFonts w:ascii="Arial" w:hAnsi="Arial" w:cs="Arial"/>
                <w:b/>
                <w:sz w:val="18"/>
                <w:lang w:eastAsia="en-US"/>
              </w:rPr>
            </w:pPr>
            <w:r w:rsidRPr="004E083B">
              <w:rPr>
                <w:rFonts w:ascii="Arial" w:hAnsi="Arial" w:cs="Arial"/>
                <w:b/>
                <w:sz w:val="18"/>
                <w:lang w:eastAsia="en-US"/>
              </w:rPr>
              <w:t>СТРАХОВЫЕ ПОКРЫТИЯ</w:t>
            </w:r>
          </w:p>
        </w:tc>
        <w:tc>
          <w:tcPr>
            <w:tcW w:w="4779" w:type="dxa"/>
          </w:tcPr>
          <w:p w14:paraId="4651EC3F"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INSURANCE COVERS</w:t>
            </w:r>
          </w:p>
        </w:tc>
      </w:tr>
      <w:tr w:rsidR="004E083B" w:rsidRPr="004E083B" w14:paraId="3B64417E" w14:textId="77777777" w:rsidTr="00E320B2">
        <w:tc>
          <w:tcPr>
            <w:tcW w:w="4968" w:type="dxa"/>
          </w:tcPr>
          <w:p w14:paraId="07083C88"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bookmarkStart w:id="40" w:name="_Ref242065001"/>
            <w:r w:rsidRPr="004E083B">
              <w:rPr>
                <w:rFonts w:ascii="Arial" w:hAnsi="Arial" w:cs="Arial"/>
                <w:b/>
                <w:sz w:val="18"/>
                <w:lang w:eastAsia="en-US"/>
              </w:rPr>
              <w:t>СТРАХОВОЕ</w:t>
            </w:r>
            <w:r w:rsidRPr="004E083B">
              <w:rPr>
                <w:rFonts w:ascii="Arial" w:hAnsi="Arial" w:cs="Arial"/>
                <w:b/>
                <w:sz w:val="18"/>
                <w:lang w:val="en-US" w:eastAsia="en-US"/>
              </w:rPr>
              <w:t xml:space="preserve"> </w:t>
            </w:r>
            <w:r w:rsidRPr="004E083B">
              <w:rPr>
                <w:rFonts w:ascii="Arial" w:hAnsi="Arial" w:cs="Arial"/>
                <w:b/>
                <w:sz w:val="18"/>
                <w:lang w:eastAsia="en-US"/>
              </w:rPr>
              <w:t>ПОКРЫТИЕ</w:t>
            </w:r>
            <w:r w:rsidRPr="004E083B">
              <w:rPr>
                <w:rFonts w:ascii="Arial" w:hAnsi="Arial" w:cs="Arial"/>
                <w:b/>
                <w:sz w:val="18"/>
                <w:lang w:val="en-US" w:eastAsia="en-US"/>
              </w:rPr>
              <w:t xml:space="preserve"> </w:t>
            </w:r>
            <w:r w:rsidRPr="004E083B">
              <w:rPr>
                <w:rFonts w:ascii="Arial" w:hAnsi="Arial" w:cs="Arial"/>
                <w:b/>
                <w:sz w:val="18"/>
                <w:lang w:eastAsia="en-US"/>
              </w:rPr>
              <w:t>А</w:t>
            </w:r>
            <w:bookmarkEnd w:id="40"/>
          </w:p>
        </w:tc>
        <w:tc>
          <w:tcPr>
            <w:tcW w:w="4779" w:type="dxa"/>
          </w:tcPr>
          <w:p w14:paraId="6206D69D"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41" w:name="_Ref242000774"/>
            <w:r w:rsidRPr="004E083B">
              <w:rPr>
                <w:rFonts w:ascii="Arial" w:hAnsi="Arial" w:cs="Arial"/>
                <w:b/>
                <w:sz w:val="18"/>
                <w:szCs w:val="20"/>
                <w:lang w:val="en-US" w:eastAsia="en-US"/>
              </w:rPr>
              <w:t>INSURANCE COVER A</w:t>
            </w:r>
            <w:bookmarkEnd w:id="41"/>
          </w:p>
        </w:tc>
      </w:tr>
      <w:tr w:rsidR="004E083B" w:rsidRPr="001B1949" w14:paraId="1D9993A8" w14:textId="77777777" w:rsidTr="00E320B2">
        <w:tc>
          <w:tcPr>
            <w:tcW w:w="4968" w:type="dxa"/>
          </w:tcPr>
          <w:p w14:paraId="10314D4D"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szCs w:val="18"/>
                <w:lang w:eastAsia="en-US"/>
              </w:rPr>
              <w:t>Страховщик обязуется оплатить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за исключением случаев, когда Компания возместила такие Убытки (в пределах такого возмещения).</w:t>
            </w:r>
          </w:p>
        </w:tc>
        <w:tc>
          <w:tcPr>
            <w:tcW w:w="4779" w:type="dxa"/>
          </w:tcPr>
          <w:p w14:paraId="4E6F443C"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The Insurer shall pay any Loss related to any Claim first made against any Insured Person during the Policy Period or the Discovery Period (if applicable) and reported to the Insurer in writing pursuant to the terms of the Policy, except when and to the extent that the Company has indemnified such Loss.</w:t>
            </w:r>
          </w:p>
        </w:tc>
      </w:tr>
      <w:tr w:rsidR="004E083B" w:rsidRPr="001B1949" w14:paraId="7B82D37A" w14:textId="77777777" w:rsidTr="00E320B2">
        <w:tc>
          <w:tcPr>
            <w:tcW w:w="4968" w:type="dxa"/>
          </w:tcPr>
          <w:p w14:paraId="27C2500D"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p>
        </w:tc>
        <w:tc>
          <w:tcPr>
            <w:tcW w:w="4779" w:type="dxa"/>
          </w:tcPr>
          <w:p w14:paraId="6485C927"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p>
        </w:tc>
      </w:tr>
      <w:tr w:rsidR="004E083B" w:rsidRPr="004E083B" w14:paraId="32A72B6F" w14:textId="77777777" w:rsidTr="00E320B2">
        <w:tc>
          <w:tcPr>
            <w:tcW w:w="4968" w:type="dxa"/>
          </w:tcPr>
          <w:p w14:paraId="64F7E841"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bookmarkStart w:id="42" w:name="_Ref257806575"/>
            <w:r w:rsidRPr="004E083B">
              <w:rPr>
                <w:rFonts w:ascii="Arial" w:hAnsi="Arial" w:cs="Arial"/>
                <w:b/>
                <w:sz w:val="18"/>
                <w:lang w:eastAsia="en-US"/>
              </w:rPr>
              <w:t>СТРАХОВОЕ</w:t>
            </w:r>
            <w:r w:rsidRPr="004E083B">
              <w:rPr>
                <w:rFonts w:ascii="Arial" w:hAnsi="Arial" w:cs="Arial"/>
                <w:b/>
                <w:sz w:val="18"/>
                <w:lang w:val="en-US" w:eastAsia="en-US"/>
              </w:rPr>
              <w:t xml:space="preserve"> </w:t>
            </w:r>
            <w:r w:rsidRPr="004E083B">
              <w:rPr>
                <w:rFonts w:ascii="Arial" w:hAnsi="Arial" w:cs="Arial"/>
                <w:b/>
                <w:sz w:val="18"/>
                <w:lang w:eastAsia="en-US"/>
              </w:rPr>
              <w:t>ПОКРЫТИЕ</w:t>
            </w:r>
            <w:r w:rsidRPr="004E083B">
              <w:rPr>
                <w:rFonts w:ascii="Arial" w:hAnsi="Arial" w:cs="Arial"/>
                <w:b/>
                <w:sz w:val="18"/>
                <w:lang w:val="en-US" w:eastAsia="en-US"/>
              </w:rPr>
              <w:t xml:space="preserve"> </w:t>
            </w:r>
            <w:r w:rsidRPr="004E083B">
              <w:rPr>
                <w:rFonts w:ascii="Arial" w:hAnsi="Arial" w:cs="Arial"/>
                <w:b/>
                <w:sz w:val="18"/>
                <w:lang w:eastAsia="en-US"/>
              </w:rPr>
              <w:t>В</w:t>
            </w:r>
            <w:bookmarkEnd w:id="42"/>
          </w:p>
        </w:tc>
        <w:tc>
          <w:tcPr>
            <w:tcW w:w="4779" w:type="dxa"/>
          </w:tcPr>
          <w:p w14:paraId="1595E60D"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43" w:name="_Ref257806657"/>
            <w:r w:rsidRPr="004E083B">
              <w:rPr>
                <w:rFonts w:ascii="Arial" w:hAnsi="Arial" w:cs="Arial"/>
                <w:b/>
                <w:sz w:val="18"/>
                <w:szCs w:val="20"/>
                <w:lang w:val="en-US" w:eastAsia="en-US"/>
              </w:rPr>
              <w:t>INSURANCE COVER B</w:t>
            </w:r>
            <w:bookmarkEnd w:id="43"/>
          </w:p>
        </w:tc>
      </w:tr>
      <w:tr w:rsidR="004E083B" w:rsidRPr="001B1949" w14:paraId="5C6170DF" w14:textId="77777777" w:rsidTr="00E320B2">
        <w:tc>
          <w:tcPr>
            <w:tcW w:w="4968" w:type="dxa"/>
          </w:tcPr>
          <w:p w14:paraId="523A0954"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szCs w:val="18"/>
                <w:lang w:eastAsia="en-US"/>
              </w:rPr>
              <w:t xml:space="preserve">Страховщик обязуется оплатить любой Компании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но только в объеме, в котором такая Компания возместила такие Убытки </w:t>
            </w:r>
          </w:p>
        </w:tc>
        <w:tc>
          <w:tcPr>
            <w:tcW w:w="4779" w:type="dxa"/>
          </w:tcPr>
          <w:p w14:paraId="1784CAB6"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The Insurer shall pay to any Company any Loss related to any Claim first made against any Insured Person during the Policy Period or the Discovery Period (if applicable) and reported to the Insurer in writing pursuant to the terms of the Policy, but only to the extent that such Company has indemnified such Loss.</w:t>
            </w:r>
          </w:p>
        </w:tc>
      </w:tr>
      <w:tr w:rsidR="004E083B" w:rsidRPr="004E083B" w14:paraId="7A93BF27" w14:textId="77777777" w:rsidTr="00E320B2">
        <w:tc>
          <w:tcPr>
            <w:tcW w:w="4968" w:type="dxa"/>
          </w:tcPr>
          <w:p w14:paraId="2134032A"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bookmarkStart w:id="44" w:name="_Ref242044424"/>
            <w:r w:rsidRPr="004E083B">
              <w:rPr>
                <w:rFonts w:ascii="Arial" w:hAnsi="Arial" w:cs="Arial"/>
                <w:b/>
                <w:sz w:val="18"/>
                <w:lang w:eastAsia="en-US"/>
              </w:rPr>
              <w:t>СТРАХОВОЕ</w:t>
            </w:r>
            <w:r w:rsidRPr="004E083B">
              <w:rPr>
                <w:rFonts w:ascii="Arial" w:hAnsi="Arial" w:cs="Arial"/>
                <w:b/>
                <w:sz w:val="18"/>
                <w:lang w:val="en-US" w:eastAsia="en-US"/>
              </w:rPr>
              <w:t xml:space="preserve"> </w:t>
            </w:r>
            <w:r w:rsidRPr="004E083B">
              <w:rPr>
                <w:rFonts w:ascii="Arial" w:hAnsi="Arial" w:cs="Arial"/>
                <w:b/>
                <w:sz w:val="18"/>
                <w:lang w:eastAsia="en-US"/>
              </w:rPr>
              <w:t>ПОКРЫТИЕ</w:t>
            </w:r>
            <w:r w:rsidRPr="004E083B">
              <w:rPr>
                <w:rFonts w:ascii="Arial" w:hAnsi="Arial" w:cs="Arial"/>
                <w:b/>
                <w:sz w:val="18"/>
                <w:lang w:val="en-US" w:eastAsia="en-US"/>
              </w:rPr>
              <w:t xml:space="preserve"> </w:t>
            </w:r>
            <w:r w:rsidRPr="004E083B">
              <w:rPr>
                <w:rFonts w:ascii="Arial" w:hAnsi="Arial" w:cs="Arial"/>
                <w:b/>
                <w:sz w:val="18"/>
                <w:lang w:eastAsia="en-US"/>
              </w:rPr>
              <w:t>С</w:t>
            </w:r>
            <w:bookmarkEnd w:id="44"/>
          </w:p>
        </w:tc>
        <w:tc>
          <w:tcPr>
            <w:tcW w:w="4779" w:type="dxa"/>
          </w:tcPr>
          <w:p w14:paraId="636A282A"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45" w:name="_Ref241987053"/>
            <w:r w:rsidRPr="004E083B">
              <w:rPr>
                <w:rFonts w:ascii="Arial" w:hAnsi="Arial" w:cs="Arial"/>
                <w:b/>
                <w:sz w:val="18"/>
                <w:szCs w:val="20"/>
                <w:lang w:val="en-US" w:eastAsia="en-US"/>
              </w:rPr>
              <w:t>INSURANCE COVER C</w:t>
            </w:r>
            <w:bookmarkEnd w:id="45"/>
          </w:p>
        </w:tc>
      </w:tr>
      <w:tr w:rsidR="004E083B" w:rsidRPr="001B1949" w14:paraId="0CC085D4" w14:textId="77777777" w:rsidTr="00E320B2">
        <w:tc>
          <w:tcPr>
            <w:tcW w:w="4968" w:type="dxa"/>
          </w:tcPr>
          <w:p w14:paraId="11192A97"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szCs w:val="18"/>
                <w:lang w:eastAsia="en-US"/>
              </w:rPr>
              <w:t>Страховщик обязуется оплатить любые Убытки, связанные с любым Иском по ценным бумагам, который был впервые предъявлен к любой Компании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w:t>
            </w:r>
          </w:p>
        </w:tc>
        <w:tc>
          <w:tcPr>
            <w:tcW w:w="4779" w:type="dxa"/>
          </w:tcPr>
          <w:p w14:paraId="0D839A3B" w14:textId="77777777" w:rsidR="004E083B" w:rsidRPr="004E083B" w:rsidRDefault="004E083B" w:rsidP="00DE5E69">
            <w:pPr>
              <w:suppressAutoHyphens w:val="0"/>
              <w:spacing w:after="120"/>
              <w:jc w:val="both"/>
              <w:outlineLvl w:val="1"/>
              <w:rPr>
                <w:rFonts w:ascii="Arial" w:hAnsi="Arial" w:cs="Arial"/>
                <w:b/>
                <w:sz w:val="18"/>
                <w:szCs w:val="18"/>
                <w:lang w:val="en-US" w:eastAsia="en-US"/>
              </w:rPr>
            </w:pPr>
            <w:r w:rsidRPr="004E083B">
              <w:rPr>
                <w:rFonts w:ascii="Arial" w:hAnsi="Arial" w:cs="Arial"/>
                <w:sz w:val="18"/>
                <w:szCs w:val="18"/>
                <w:lang w:val="en-US" w:eastAsia="en-US"/>
              </w:rPr>
              <w:t>The Insurer shall pay any Loss related to any Securities Claim first made against any Company during the Policy Period or the Discovery Period (if applicable) and reported to the Insurer in writing pursuant to the terms of the Policy.</w:t>
            </w:r>
          </w:p>
        </w:tc>
      </w:tr>
      <w:tr w:rsidR="004E083B" w:rsidRPr="001B1949" w14:paraId="6009FC47" w14:textId="77777777" w:rsidTr="00E320B2">
        <w:tc>
          <w:tcPr>
            <w:tcW w:w="4968" w:type="dxa"/>
          </w:tcPr>
          <w:p w14:paraId="50DAD8ED"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szCs w:val="18"/>
                <w:lang w:eastAsia="en-US"/>
              </w:rPr>
              <w:t xml:space="preserve">Во избежание сомнений </w:t>
            </w:r>
            <w:r w:rsidRPr="004E083B">
              <w:rPr>
                <w:rFonts w:ascii="Arial" w:hAnsi="Arial" w:cs="Arial"/>
                <w:sz w:val="18"/>
                <w:lang w:eastAsia="en-US"/>
              </w:rPr>
              <w:t>Страховым покрытием А</w:t>
            </w:r>
            <w:r w:rsidRPr="004E083B">
              <w:rPr>
                <w:rFonts w:ascii="Arial" w:hAnsi="Arial" w:cs="Arial"/>
                <w:sz w:val="18"/>
                <w:szCs w:val="18"/>
                <w:lang w:eastAsia="en-US"/>
              </w:rPr>
              <w:t xml:space="preserve"> и </w:t>
            </w:r>
            <w:r w:rsidRPr="004E083B">
              <w:rPr>
                <w:rFonts w:ascii="Arial" w:hAnsi="Arial" w:cs="Arial"/>
                <w:sz w:val="18"/>
                <w:lang w:eastAsia="en-US"/>
              </w:rPr>
              <w:t>Страховым покрытием В</w:t>
            </w:r>
            <w:r w:rsidRPr="004E083B">
              <w:rPr>
                <w:rFonts w:ascii="Arial" w:hAnsi="Arial" w:cs="Arial"/>
                <w:sz w:val="18"/>
                <w:szCs w:val="18"/>
                <w:lang w:eastAsia="en-US"/>
              </w:rPr>
              <w:t xml:space="preserve"> также покрываются любые </w:t>
            </w:r>
            <w:r w:rsidRPr="004E083B">
              <w:rPr>
                <w:rFonts w:ascii="Arial" w:hAnsi="Arial" w:cs="Arial"/>
                <w:sz w:val="18"/>
                <w:lang w:eastAsia="en-US"/>
              </w:rPr>
              <w:t>Иски по ценным бумагам, предъявленные</w:t>
            </w:r>
            <w:r w:rsidRPr="004E083B">
              <w:rPr>
                <w:rFonts w:ascii="Arial" w:hAnsi="Arial" w:cs="Arial"/>
                <w:sz w:val="18"/>
                <w:szCs w:val="18"/>
                <w:lang w:eastAsia="en-US"/>
              </w:rPr>
              <w:t xml:space="preserve"> к любым </w:t>
            </w:r>
            <w:r w:rsidRPr="004E083B">
              <w:rPr>
                <w:rFonts w:ascii="Arial" w:hAnsi="Arial" w:cs="Arial"/>
                <w:sz w:val="18"/>
                <w:lang w:eastAsia="en-US"/>
              </w:rPr>
              <w:t>Застрахованным лицам.</w:t>
            </w:r>
          </w:p>
        </w:tc>
        <w:tc>
          <w:tcPr>
            <w:tcW w:w="4779" w:type="dxa"/>
          </w:tcPr>
          <w:p w14:paraId="76C0DDCD"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 xml:space="preserve">For the avoidance of doubt, </w:t>
            </w:r>
            <w:r w:rsidRPr="004E083B">
              <w:rPr>
                <w:rFonts w:ascii="Arial" w:hAnsi="Arial" w:cs="Arial"/>
                <w:sz w:val="18"/>
                <w:szCs w:val="20"/>
                <w:lang w:val="en-US" w:eastAsia="en-US"/>
              </w:rPr>
              <w:t>Insurance cover A</w:t>
            </w:r>
            <w:r w:rsidRPr="004E083B">
              <w:rPr>
                <w:rFonts w:ascii="Arial" w:hAnsi="Arial" w:cs="Arial"/>
                <w:sz w:val="18"/>
                <w:szCs w:val="18"/>
                <w:lang w:val="en-US" w:eastAsia="en-US"/>
              </w:rPr>
              <w:t xml:space="preserve"> and </w:t>
            </w:r>
            <w:r w:rsidRPr="004E083B">
              <w:rPr>
                <w:rFonts w:ascii="Arial" w:hAnsi="Arial" w:cs="Arial"/>
                <w:sz w:val="18"/>
                <w:szCs w:val="20"/>
                <w:lang w:val="en-US" w:eastAsia="en-US"/>
              </w:rPr>
              <w:t>Insurance cover B</w:t>
            </w:r>
            <w:r w:rsidRPr="004E083B">
              <w:rPr>
                <w:rFonts w:ascii="Arial" w:hAnsi="Arial" w:cs="Arial"/>
                <w:sz w:val="18"/>
                <w:szCs w:val="18"/>
                <w:lang w:val="en-US" w:eastAsia="en-US"/>
              </w:rPr>
              <w:t xml:space="preserve"> also cover any </w:t>
            </w:r>
            <w:r w:rsidRPr="004E083B">
              <w:rPr>
                <w:rFonts w:ascii="Arial" w:hAnsi="Arial" w:cs="Arial"/>
                <w:sz w:val="18"/>
                <w:szCs w:val="20"/>
                <w:lang w:val="en-US" w:eastAsia="en-US"/>
              </w:rPr>
              <w:t>Securities Claim</w:t>
            </w:r>
            <w:r w:rsidRPr="004E083B">
              <w:rPr>
                <w:rFonts w:ascii="Arial" w:hAnsi="Arial" w:cs="Arial"/>
                <w:sz w:val="18"/>
                <w:szCs w:val="18"/>
                <w:lang w:val="en-US" w:eastAsia="en-US"/>
              </w:rPr>
              <w:t xml:space="preserve">s made against any </w:t>
            </w:r>
            <w:r w:rsidRPr="004E083B">
              <w:rPr>
                <w:rFonts w:ascii="Arial" w:hAnsi="Arial" w:cs="Arial"/>
                <w:sz w:val="18"/>
                <w:szCs w:val="20"/>
                <w:lang w:val="en-US" w:eastAsia="en-US"/>
              </w:rPr>
              <w:t>Insured Person</w:t>
            </w:r>
            <w:r w:rsidRPr="004E083B">
              <w:rPr>
                <w:rFonts w:ascii="Arial" w:hAnsi="Arial" w:cs="Arial"/>
                <w:sz w:val="18"/>
                <w:szCs w:val="18"/>
                <w:lang w:val="en-US" w:eastAsia="en-US"/>
              </w:rPr>
              <w:t>s.</w:t>
            </w:r>
          </w:p>
        </w:tc>
      </w:tr>
      <w:tr w:rsidR="004E083B" w:rsidRPr="001B1949" w14:paraId="7961C54F" w14:textId="77777777" w:rsidTr="00E320B2">
        <w:tc>
          <w:tcPr>
            <w:tcW w:w="4968" w:type="dxa"/>
          </w:tcPr>
          <w:p w14:paraId="7A2024E7"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szCs w:val="18"/>
                <w:lang w:eastAsia="en-US"/>
              </w:rPr>
              <w:t xml:space="preserve">Убытки, оплачиваемые/возмещаемые Страховщиком в рамках указанных выше </w:t>
            </w:r>
            <w:r w:rsidRPr="004E083B">
              <w:rPr>
                <w:rFonts w:ascii="Arial" w:hAnsi="Arial" w:cs="Arial"/>
                <w:sz w:val="18"/>
                <w:lang w:eastAsia="en-US"/>
              </w:rPr>
              <w:t>Страхового покрытия А</w:t>
            </w:r>
            <w:r w:rsidRPr="004E083B">
              <w:rPr>
                <w:rFonts w:ascii="Arial" w:hAnsi="Arial" w:cs="Arial"/>
                <w:sz w:val="18"/>
                <w:szCs w:val="18"/>
                <w:lang w:eastAsia="en-US"/>
              </w:rPr>
              <w:t xml:space="preserve"> и/или </w:t>
            </w:r>
            <w:r w:rsidRPr="004E083B">
              <w:rPr>
                <w:rFonts w:ascii="Arial" w:hAnsi="Arial" w:cs="Arial"/>
                <w:sz w:val="18"/>
                <w:lang w:eastAsia="en-US"/>
              </w:rPr>
              <w:t>Страхового покрытия С</w:t>
            </w:r>
            <w:r w:rsidRPr="004E083B">
              <w:rPr>
                <w:rFonts w:ascii="Arial" w:hAnsi="Arial" w:cs="Arial"/>
                <w:sz w:val="18"/>
                <w:szCs w:val="18"/>
                <w:lang w:eastAsia="en-US"/>
              </w:rPr>
              <w:t xml:space="preserve"> в соответствии с положениями, условиями и ограничениями Договора страхования, оплачиваются/возмещаются Страховщиком (в зависимости от ситуации) соответствующему Застрахованному (или от его имени) и/или непосредственно третьему лицу, понесшему соответствующие Убытки в связи с Неверным действием любого Застрахованного.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p w14:paraId="3E34AE73" w14:textId="77777777" w:rsidR="004E083B" w:rsidRPr="004E083B" w:rsidRDefault="004E083B" w:rsidP="00DE5E69">
            <w:pPr>
              <w:spacing w:after="120"/>
              <w:ind w:firstLine="709"/>
              <w:jc w:val="both"/>
              <w:rPr>
                <w:rFonts w:eastAsia="MS Mincho"/>
                <w:sz w:val="26"/>
                <w:lang w:eastAsia="en-US"/>
              </w:rPr>
            </w:pPr>
          </w:p>
        </w:tc>
        <w:tc>
          <w:tcPr>
            <w:tcW w:w="4779" w:type="dxa"/>
          </w:tcPr>
          <w:p w14:paraId="0615476D"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 xml:space="preserve">A Loss payable by the Insurer under </w:t>
            </w:r>
            <w:r w:rsidRPr="004E083B">
              <w:rPr>
                <w:rFonts w:ascii="Arial" w:hAnsi="Arial" w:cs="Arial"/>
                <w:sz w:val="18"/>
                <w:szCs w:val="20"/>
                <w:lang w:val="en-US" w:eastAsia="en-US"/>
              </w:rPr>
              <w:t>Insurance cover A</w:t>
            </w:r>
            <w:r w:rsidRPr="004E083B">
              <w:rPr>
                <w:rFonts w:ascii="Arial" w:hAnsi="Arial" w:cs="Arial"/>
                <w:sz w:val="18"/>
                <w:szCs w:val="18"/>
                <w:lang w:val="en-US" w:eastAsia="en-US"/>
              </w:rPr>
              <w:t xml:space="preserve"> and/or </w:t>
            </w:r>
            <w:r w:rsidRPr="004E083B">
              <w:rPr>
                <w:rFonts w:ascii="Arial" w:hAnsi="Arial" w:cs="Arial"/>
                <w:sz w:val="18"/>
                <w:szCs w:val="20"/>
                <w:lang w:val="en-US" w:eastAsia="en-US"/>
              </w:rPr>
              <w:t>Insurance cover C</w:t>
            </w:r>
            <w:r w:rsidRPr="004E083B">
              <w:rPr>
                <w:rFonts w:ascii="Arial" w:hAnsi="Arial" w:cs="Arial"/>
                <w:sz w:val="18"/>
                <w:szCs w:val="18"/>
                <w:lang w:val="en-US" w:eastAsia="en-US"/>
              </w:rPr>
              <w:t xml:space="preserve"> above pursuant to the terms, conditions and limitations of the Policy, shall be paid by the Insurer to </w:t>
            </w:r>
            <w:r w:rsidRPr="004E083B">
              <w:rPr>
                <w:rFonts w:ascii="Arial" w:hAnsi="Arial" w:cs="Arial"/>
                <w:sz w:val="18"/>
                <w:szCs w:val="18"/>
                <w:lang w:val="en-GB" w:eastAsia="en-US"/>
              </w:rPr>
              <w:t>(as the case may be)</w:t>
            </w:r>
            <w:r w:rsidRPr="004E083B">
              <w:rPr>
                <w:rFonts w:ascii="Arial" w:hAnsi="Arial" w:cs="Arial"/>
                <w:sz w:val="18"/>
                <w:szCs w:val="18"/>
                <w:lang w:val="en-US" w:eastAsia="en-US"/>
              </w:rPr>
              <w:t xml:space="preserve"> the respective Insured (or on his/her/its behalf) and/or directly to the third party who suffered the respective Loss in connection with a Wrongful Act by any Insured. Payment by the Insurer to such third party shall relieve the Insurer of any further liability in respect of such Loss but only to the extent of such payment.</w:t>
            </w:r>
          </w:p>
        </w:tc>
      </w:tr>
      <w:tr w:rsidR="004E083B" w:rsidRPr="001B1949" w14:paraId="3DE6C569" w14:textId="77777777" w:rsidTr="00E320B2">
        <w:tc>
          <w:tcPr>
            <w:tcW w:w="4968" w:type="dxa"/>
          </w:tcPr>
          <w:p w14:paraId="36DB680D"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 тех случаях, когда это не запрещено законодательством или публичным порядком, Страхователь вправе (но не обязан) давать указания Страховщику оплатить/возместить любые Убытки, подлежащие оплате/возмещению Страховщиком по условиям Договора страхования, непосредственно любому третьему лицу, а Страховщик должен исполнять такие указания.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p w14:paraId="1A339A69" w14:textId="77777777" w:rsidR="004E083B" w:rsidRPr="004E083B" w:rsidRDefault="004E083B" w:rsidP="00DE5E69">
            <w:pPr>
              <w:spacing w:after="120"/>
              <w:ind w:firstLine="709"/>
              <w:jc w:val="both"/>
              <w:rPr>
                <w:rFonts w:ascii="Arial" w:eastAsia="MS Mincho" w:hAnsi="Arial"/>
                <w:sz w:val="18"/>
              </w:rPr>
            </w:pPr>
          </w:p>
        </w:tc>
        <w:tc>
          <w:tcPr>
            <w:tcW w:w="4779" w:type="dxa"/>
          </w:tcPr>
          <w:p w14:paraId="48B75FE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To the extent not prohibited by law or public policy the Policyholder may (but is not obliged to) instruct the Insurer to pay any Loss payable by the Insurer under the terms and conditions of the Policy directly to any third party and the Insurer shall follow such instructions. Payment by the Insurer to such third party shall relieve the Insurer of any further liability in respect of such Loss but only to the extent of such payment.</w:t>
            </w:r>
          </w:p>
        </w:tc>
      </w:tr>
      <w:tr w:rsidR="004E083B" w:rsidRPr="004E083B" w14:paraId="193EA106" w14:textId="77777777" w:rsidTr="00E320B2">
        <w:tc>
          <w:tcPr>
            <w:tcW w:w="4968" w:type="dxa"/>
          </w:tcPr>
          <w:p w14:paraId="5930123A" w14:textId="77777777" w:rsidR="004E083B" w:rsidRPr="004E083B" w:rsidRDefault="004E083B" w:rsidP="00DE5E69">
            <w:pPr>
              <w:keepNext/>
              <w:numPr>
                <w:ilvl w:val="0"/>
                <w:numId w:val="30"/>
              </w:numPr>
              <w:tabs>
                <w:tab w:val="num" w:pos="500"/>
              </w:tabs>
              <w:suppressAutoHyphens w:val="0"/>
              <w:spacing w:after="120"/>
              <w:jc w:val="both"/>
              <w:outlineLvl w:val="0"/>
              <w:rPr>
                <w:rFonts w:ascii="Arial" w:hAnsi="Arial" w:cs="Arial"/>
                <w:b/>
                <w:sz w:val="18"/>
                <w:lang w:eastAsia="en-US"/>
              </w:rPr>
            </w:pPr>
            <w:bookmarkStart w:id="46" w:name="_Ref257643925"/>
            <w:r w:rsidRPr="004E083B">
              <w:rPr>
                <w:rFonts w:ascii="Arial" w:hAnsi="Arial" w:cs="Arial"/>
                <w:b/>
                <w:sz w:val="18"/>
                <w:lang w:eastAsia="en-US"/>
              </w:rPr>
              <w:t>ОПРЕДЕЛЕНИЯ</w:t>
            </w:r>
            <w:bookmarkEnd w:id="46"/>
          </w:p>
        </w:tc>
        <w:tc>
          <w:tcPr>
            <w:tcW w:w="4779" w:type="dxa"/>
          </w:tcPr>
          <w:p w14:paraId="2438270B"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eastAsia="en-US"/>
              </w:rPr>
            </w:pPr>
            <w:bookmarkStart w:id="47" w:name="_Ref257644181"/>
            <w:r w:rsidRPr="004E083B">
              <w:rPr>
                <w:rFonts w:ascii="Arial" w:hAnsi="Arial" w:cs="Arial"/>
                <w:b/>
                <w:sz w:val="18"/>
                <w:szCs w:val="20"/>
                <w:lang w:val="en-US" w:eastAsia="en-US"/>
              </w:rPr>
              <w:t>DEFINITIONS</w:t>
            </w:r>
            <w:bookmarkEnd w:id="47"/>
          </w:p>
        </w:tc>
      </w:tr>
      <w:tr w:rsidR="004E083B" w:rsidRPr="001B1949" w14:paraId="7032B737" w14:textId="77777777" w:rsidTr="00E320B2">
        <w:tc>
          <w:tcPr>
            <w:tcW w:w="4968" w:type="dxa"/>
          </w:tcPr>
          <w:p w14:paraId="12B4165C" w14:textId="77777777" w:rsidR="004E083B" w:rsidRPr="004E083B" w:rsidRDefault="004E083B" w:rsidP="00DE5E69">
            <w:pPr>
              <w:spacing w:after="120"/>
              <w:jc w:val="both"/>
              <w:rPr>
                <w:rFonts w:ascii="Arial" w:hAnsi="Arial" w:cs="Arial"/>
                <w:sz w:val="18"/>
                <w:szCs w:val="18"/>
              </w:rPr>
            </w:pPr>
            <w:r w:rsidRPr="004E083B">
              <w:rPr>
                <w:rFonts w:ascii="Arial" w:hAnsi="Arial" w:cs="Arial"/>
                <w:sz w:val="18"/>
                <w:szCs w:val="18"/>
              </w:rPr>
              <w:t>Слова и словосочетания, написанные в настоящих Полисных условиях с заглавной буквы имеют следующие значения:</w:t>
            </w:r>
          </w:p>
        </w:tc>
        <w:tc>
          <w:tcPr>
            <w:tcW w:w="4779" w:type="dxa"/>
          </w:tcPr>
          <w:p w14:paraId="21CA7D39" w14:textId="77777777" w:rsidR="004E083B" w:rsidRPr="004E083B" w:rsidRDefault="004E083B" w:rsidP="00DE5E69">
            <w:pPr>
              <w:keepNext/>
              <w:suppressAutoHyphens w:val="0"/>
              <w:spacing w:after="120"/>
              <w:jc w:val="both"/>
              <w:outlineLvl w:val="0"/>
              <w:rPr>
                <w:rFonts w:ascii="Arial" w:hAnsi="Arial" w:cs="Arial"/>
                <w:sz w:val="18"/>
                <w:szCs w:val="20"/>
                <w:lang w:val="en-US" w:eastAsia="en-US"/>
              </w:rPr>
            </w:pPr>
            <w:r w:rsidRPr="004E083B">
              <w:rPr>
                <w:rFonts w:ascii="Arial" w:hAnsi="Arial" w:cs="Arial"/>
                <w:sz w:val="18"/>
                <w:szCs w:val="18"/>
                <w:lang w:val="en-US" w:eastAsia="en-US"/>
              </w:rPr>
              <w:t>In this Policy Form capitalized words and phrases shall have the following meanings</w:t>
            </w:r>
            <w:r w:rsidRPr="004E083B">
              <w:rPr>
                <w:rFonts w:ascii="Arial" w:hAnsi="Arial" w:cs="Arial"/>
                <w:sz w:val="18"/>
                <w:szCs w:val="20"/>
                <w:lang w:val="en-US" w:eastAsia="en-US"/>
              </w:rPr>
              <w:t>:</w:t>
            </w:r>
          </w:p>
        </w:tc>
      </w:tr>
      <w:tr w:rsidR="004E083B" w:rsidRPr="004E083B" w14:paraId="5B4F42E9" w14:textId="77777777" w:rsidTr="00E320B2">
        <w:tc>
          <w:tcPr>
            <w:tcW w:w="4968" w:type="dxa"/>
          </w:tcPr>
          <w:p w14:paraId="64ABAC12"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Иск</w:t>
            </w:r>
          </w:p>
        </w:tc>
        <w:tc>
          <w:tcPr>
            <w:tcW w:w="4779" w:type="dxa"/>
          </w:tcPr>
          <w:p w14:paraId="28F50861"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eastAsia="en-US"/>
              </w:rPr>
            </w:pPr>
            <w:r w:rsidRPr="004E083B">
              <w:rPr>
                <w:rFonts w:ascii="Arial" w:hAnsi="Arial" w:cs="Arial"/>
                <w:b/>
                <w:sz w:val="18"/>
                <w:szCs w:val="20"/>
                <w:lang w:val="en-US" w:eastAsia="en-US"/>
              </w:rPr>
              <w:t>Claim</w:t>
            </w:r>
          </w:p>
        </w:tc>
      </w:tr>
      <w:tr w:rsidR="004E083B" w:rsidRPr="001B1949" w14:paraId="7B5F2CE3" w14:textId="77777777" w:rsidTr="00E320B2">
        <w:tc>
          <w:tcPr>
            <w:tcW w:w="4968" w:type="dxa"/>
          </w:tcPr>
          <w:p w14:paraId="0AC6BE0A"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из перечисленного ниже:</w:t>
            </w:r>
          </w:p>
        </w:tc>
        <w:tc>
          <w:tcPr>
            <w:tcW w:w="4779" w:type="dxa"/>
          </w:tcPr>
          <w:p w14:paraId="05752D80"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of the following:</w:t>
            </w:r>
          </w:p>
        </w:tc>
      </w:tr>
      <w:tr w:rsidR="004E083B" w:rsidRPr="001B1949" w14:paraId="0D258C1C" w14:textId="77777777" w:rsidTr="00E320B2">
        <w:tc>
          <w:tcPr>
            <w:tcW w:w="4968" w:type="dxa"/>
          </w:tcPr>
          <w:p w14:paraId="0D49F2CF"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48" w:name="_Ref358649882"/>
            <w:r w:rsidRPr="004E083B">
              <w:rPr>
                <w:rFonts w:ascii="Arial" w:hAnsi="Arial" w:cs="Arial"/>
                <w:sz w:val="18"/>
                <w:lang w:eastAsia="en-US"/>
              </w:rPr>
              <w:t>любое письменное требование, претензию, уведомление, заявление или любой иной эквивалент любого вышеуказанного документа, поданный/направленный/заявленный/ предъявленный в связи с любым Неверным действием; и/или</w:t>
            </w:r>
            <w:bookmarkEnd w:id="48"/>
          </w:p>
        </w:tc>
        <w:tc>
          <w:tcPr>
            <w:tcW w:w="4779" w:type="dxa"/>
          </w:tcPr>
          <w:p w14:paraId="68F4A9DE"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49" w:name="_Ref358649883"/>
            <w:r w:rsidRPr="004E083B">
              <w:rPr>
                <w:rFonts w:ascii="Arial" w:hAnsi="Arial" w:cs="Arial"/>
                <w:sz w:val="18"/>
                <w:szCs w:val="20"/>
                <w:lang w:val="en-US" w:eastAsia="en-US"/>
              </w:rPr>
              <w:t>any written demand, written notice, written allegation or any other equivalent of the above made/submitted/filed in connection with any Wrongful Act; and/or</w:t>
            </w:r>
            <w:bookmarkEnd w:id="49"/>
          </w:p>
        </w:tc>
      </w:tr>
      <w:tr w:rsidR="004E083B" w:rsidRPr="001B1949" w14:paraId="1DF17C5D" w14:textId="77777777" w:rsidTr="00E320B2">
        <w:tc>
          <w:tcPr>
            <w:tcW w:w="4968" w:type="dxa"/>
          </w:tcPr>
          <w:p w14:paraId="747CB535"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50" w:name="_Ref358649884"/>
            <w:r w:rsidRPr="004E083B">
              <w:rPr>
                <w:rFonts w:ascii="Arial" w:hAnsi="Arial" w:cs="Arial"/>
                <w:sz w:val="18"/>
                <w:lang w:eastAsia="en-US"/>
              </w:rPr>
              <w:t>любое гражданское или административное разбирательство/производство, административное расследование, разбирательство в регулирующих/надзорных органах, арбитражное или третейское разбирательство, примирительную процедуру или альтернативный механизм/процедуру разрешения споров любые споры, иск, встречный иск или иное требование о возмещении убытков/вреда или об осуществлении/применении любого иного средства правовой защиты в связи с любым Неверным действием; и/или</w:t>
            </w:r>
            <w:bookmarkEnd w:id="50"/>
          </w:p>
        </w:tc>
        <w:tc>
          <w:tcPr>
            <w:tcW w:w="4779" w:type="dxa"/>
          </w:tcPr>
          <w:p w14:paraId="6F40A471"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51" w:name="_Ref358649885"/>
            <w:r w:rsidRPr="004E083B">
              <w:rPr>
                <w:rFonts w:ascii="Arial" w:hAnsi="Arial" w:cs="Arial"/>
                <w:sz w:val="18"/>
                <w:szCs w:val="20"/>
                <w:lang w:val="en-US" w:eastAsia="en-US"/>
              </w:rPr>
              <w:t>any civil</w:t>
            </w:r>
            <w:r w:rsidRPr="004E083B">
              <w:rPr>
                <w:rFonts w:ascii="Arial" w:hAnsi="Arial" w:cs="Arial"/>
                <w:w w:val="0"/>
                <w:sz w:val="18"/>
                <w:szCs w:val="20"/>
                <w:lang w:val="en-US" w:eastAsia="en-US"/>
              </w:rPr>
              <w:t>, administrative, or regulatory</w:t>
            </w:r>
            <w:r w:rsidRPr="004E083B">
              <w:rPr>
                <w:rFonts w:ascii="Arial" w:hAnsi="Arial" w:cs="Arial"/>
                <w:sz w:val="18"/>
                <w:szCs w:val="20"/>
                <w:lang w:val="en-US" w:eastAsia="en-US"/>
              </w:rPr>
              <w:t xml:space="preserve"> proceeding</w:t>
            </w:r>
            <w:r w:rsidRPr="004E083B">
              <w:rPr>
                <w:rFonts w:ascii="Arial" w:hAnsi="Arial" w:cs="Arial"/>
                <w:w w:val="0"/>
                <w:sz w:val="18"/>
                <w:szCs w:val="20"/>
                <w:lang w:val="en-US" w:eastAsia="en-US"/>
              </w:rPr>
              <w:t>, arbitration, mediation, or other alternative dispute resolution</w:t>
            </w:r>
            <w:r w:rsidRPr="004E083B">
              <w:rPr>
                <w:rFonts w:ascii="Arial" w:hAnsi="Arial" w:cs="Arial"/>
                <w:sz w:val="18"/>
                <w:szCs w:val="20"/>
                <w:lang w:val="en-US" w:eastAsia="en-US"/>
              </w:rPr>
              <w:t xml:space="preserve"> proceeding administrative investigation, </w:t>
            </w:r>
            <w:r w:rsidRPr="004E083B">
              <w:rPr>
                <w:rFonts w:ascii="Arial" w:hAnsi="Arial" w:cs="Arial"/>
                <w:w w:val="0"/>
                <w:sz w:val="18"/>
                <w:szCs w:val="20"/>
                <w:lang w:val="en-US" w:eastAsia="en-US"/>
              </w:rPr>
              <w:t xml:space="preserve">or any dispute, suit, claim or counter-claim seeking compensation, or other legal </w:t>
            </w:r>
            <w:r w:rsidRPr="004E083B">
              <w:rPr>
                <w:rFonts w:ascii="Arial" w:hAnsi="Arial" w:cs="Arial"/>
                <w:sz w:val="18"/>
                <w:szCs w:val="20"/>
                <w:lang w:val="en-US" w:eastAsia="en-US"/>
              </w:rPr>
              <w:t>or equitable</w:t>
            </w:r>
            <w:r w:rsidRPr="004E083B">
              <w:rPr>
                <w:rFonts w:ascii="Arial" w:hAnsi="Arial" w:cs="Arial"/>
                <w:w w:val="0"/>
                <w:sz w:val="18"/>
                <w:szCs w:val="20"/>
                <w:lang w:val="en-US" w:eastAsia="en-US"/>
              </w:rPr>
              <w:t xml:space="preserve"> remedy in connection with any Wrongful Act; and/or</w:t>
            </w:r>
            <w:bookmarkEnd w:id="51"/>
          </w:p>
        </w:tc>
      </w:tr>
      <w:tr w:rsidR="004E083B" w:rsidRPr="001B1949" w14:paraId="13DC2B1C" w14:textId="77777777" w:rsidTr="00E320B2">
        <w:tc>
          <w:tcPr>
            <w:tcW w:w="4968" w:type="dxa"/>
          </w:tcPr>
          <w:p w14:paraId="543CB242"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52" w:name="_Ref358649886"/>
            <w:r w:rsidRPr="004E083B">
              <w:rPr>
                <w:rFonts w:ascii="Arial" w:hAnsi="Arial" w:cs="Arial"/>
                <w:sz w:val="18"/>
                <w:lang w:eastAsia="en-US"/>
              </w:rPr>
              <w:t>любое уголовное расследование, обвинение, выдвинутое в рамках уголовного дела, уголовный иск, уголовное разбирательство/производство или уголовное преследование в связи с любым Неверным действием; и/или</w:t>
            </w:r>
            <w:bookmarkEnd w:id="52"/>
          </w:p>
        </w:tc>
        <w:tc>
          <w:tcPr>
            <w:tcW w:w="4779" w:type="dxa"/>
          </w:tcPr>
          <w:p w14:paraId="378F69D7"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53" w:name="_Ref358649887"/>
            <w:r w:rsidRPr="004E083B">
              <w:rPr>
                <w:rFonts w:ascii="Arial" w:hAnsi="Arial" w:cs="Arial"/>
                <w:sz w:val="18"/>
                <w:szCs w:val="20"/>
                <w:lang w:val="en-US" w:eastAsia="en-US"/>
              </w:rPr>
              <w:t>any criminal investigation, criminal accusation, criminal suit, criminal prosecution or proceeding in connection with any Wrongful Act; and/or</w:t>
            </w:r>
            <w:bookmarkEnd w:id="53"/>
          </w:p>
        </w:tc>
      </w:tr>
      <w:tr w:rsidR="004E083B" w:rsidRPr="001B1949" w14:paraId="5CC3DE4A" w14:textId="77777777" w:rsidTr="00E320B2">
        <w:tc>
          <w:tcPr>
            <w:tcW w:w="4968" w:type="dxa"/>
          </w:tcPr>
          <w:p w14:paraId="006E8806"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54" w:name="_Ref358649888"/>
            <w:r w:rsidRPr="004E083B">
              <w:rPr>
                <w:rFonts w:ascii="Arial" w:hAnsi="Arial" w:cs="Arial"/>
                <w:sz w:val="18"/>
                <w:lang w:eastAsia="en-US"/>
              </w:rPr>
              <w:t>любое Расследование или письменное уведомление о таковом; и/или</w:t>
            </w:r>
            <w:bookmarkEnd w:id="54"/>
          </w:p>
        </w:tc>
        <w:tc>
          <w:tcPr>
            <w:tcW w:w="4779" w:type="dxa"/>
          </w:tcPr>
          <w:p w14:paraId="2B650029"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55" w:name="_Ref358649889"/>
            <w:r w:rsidRPr="004E083B">
              <w:rPr>
                <w:rFonts w:ascii="Arial" w:hAnsi="Arial" w:cs="Arial"/>
                <w:sz w:val="18"/>
                <w:szCs w:val="20"/>
                <w:lang w:val="en-US" w:eastAsia="en-US"/>
              </w:rPr>
              <w:t>any Investigation or written notice thereof; and/or</w:t>
            </w:r>
            <w:bookmarkEnd w:id="55"/>
          </w:p>
        </w:tc>
      </w:tr>
      <w:tr w:rsidR="004E083B" w:rsidRPr="001B1949" w14:paraId="151E5BA1" w14:textId="77777777" w:rsidTr="00E320B2">
        <w:tc>
          <w:tcPr>
            <w:tcW w:w="4968" w:type="dxa"/>
          </w:tcPr>
          <w:p w14:paraId="6133A777"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56" w:name="_Ref358649890"/>
            <w:r w:rsidRPr="004E083B">
              <w:rPr>
                <w:rFonts w:ascii="Arial" w:hAnsi="Arial" w:cs="Arial"/>
                <w:sz w:val="18"/>
                <w:lang w:eastAsia="en-US"/>
              </w:rPr>
              <w:t>получение любым Застрахованным любого письменного запроса/требования об отказе от его права ссылаться на истечение срока исковой давности или о приостановке течения срока исковой давности в связи с любым Неверным действием; и/или</w:t>
            </w:r>
            <w:bookmarkEnd w:id="56"/>
          </w:p>
        </w:tc>
        <w:tc>
          <w:tcPr>
            <w:tcW w:w="4779" w:type="dxa"/>
          </w:tcPr>
          <w:p w14:paraId="15AC7C0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57" w:name="_Ref358649891"/>
            <w:r w:rsidRPr="004E083B">
              <w:rPr>
                <w:rFonts w:ascii="Arial" w:hAnsi="Arial" w:cs="Arial"/>
                <w:sz w:val="18"/>
                <w:szCs w:val="20"/>
                <w:lang w:val="en-US" w:eastAsia="en-US"/>
              </w:rPr>
              <w:t>the receipt by any Insured of any written request to toll or waive a period or statute of limitations in connection with any Wrongful Act; and/or</w:t>
            </w:r>
            <w:bookmarkEnd w:id="57"/>
          </w:p>
        </w:tc>
      </w:tr>
      <w:tr w:rsidR="004E083B" w:rsidRPr="004E083B" w14:paraId="60242F8C" w14:textId="77777777" w:rsidTr="00E320B2">
        <w:tc>
          <w:tcPr>
            <w:tcW w:w="4968" w:type="dxa"/>
          </w:tcPr>
          <w:p w14:paraId="48ADEF7A"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58" w:name="_Ref358649892"/>
            <w:r w:rsidRPr="004E083B">
              <w:rPr>
                <w:rFonts w:ascii="Arial" w:hAnsi="Arial" w:cs="Arial"/>
                <w:sz w:val="18"/>
                <w:lang w:eastAsia="en-US"/>
              </w:rPr>
              <w:t>любые</w:t>
            </w:r>
            <w:r w:rsidRPr="004E083B">
              <w:rPr>
                <w:rFonts w:ascii="Arial" w:hAnsi="Arial" w:cs="Arial"/>
                <w:sz w:val="18"/>
                <w:szCs w:val="18"/>
                <w:lang w:eastAsia="en-US"/>
              </w:rPr>
              <w:t xml:space="preserve"> </w:t>
            </w:r>
            <w:r w:rsidRPr="004E083B">
              <w:rPr>
                <w:rFonts w:ascii="Arial" w:hAnsi="Arial" w:cs="Arial"/>
                <w:sz w:val="18"/>
                <w:lang w:eastAsia="en-US"/>
              </w:rPr>
              <w:t>Внеплановые действия регулирующих органов.</w:t>
            </w:r>
            <w:bookmarkEnd w:id="58"/>
          </w:p>
        </w:tc>
        <w:tc>
          <w:tcPr>
            <w:tcW w:w="4779" w:type="dxa"/>
          </w:tcPr>
          <w:p w14:paraId="53C8F9CE"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59" w:name="_Ref358649893"/>
            <w:r w:rsidRPr="004E083B">
              <w:rPr>
                <w:rFonts w:ascii="Arial" w:hAnsi="Arial" w:cs="Arial"/>
                <w:sz w:val="18"/>
                <w:szCs w:val="20"/>
                <w:lang w:val="en-US" w:eastAsia="en-US"/>
              </w:rPr>
              <w:t>any Critical Regulatory Event.</w:t>
            </w:r>
            <w:bookmarkEnd w:id="59"/>
          </w:p>
        </w:tc>
      </w:tr>
      <w:tr w:rsidR="004E083B" w:rsidRPr="001B1949" w14:paraId="0E9C1D0D" w14:textId="77777777" w:rsidTr="00E320B2">
        <w:tc>
          <w:tcPr>
            <w:tcW w:w="4968" w:type="dxa"/>
          </w:tcPr>
          <w:p w14:paraId="6740F449" w14:textId="77777777" w:rsidR="004E083B" w:rsidRPr="004E083B" w:rsidRDefault="004E083B" w:rsidP="00DE5E69">
            <w:pPr>
              <w:tabs>
                <w:tab w:val="num" w:pos="0"/>
              </w:tabs>
              <w:suppressAutoHyphens w:val="0"/>
              <w:spacing w:after="120"/>
              <w:jc w:val="both"/>
              <w:outlineLvl w:val="2"/>
              <w:rPr>
                <w:rFonts w:ascii="Arial" w:hAnsi="Arial" w:cs="Arial"/>
                <w:sz w:val="18"/>
                <w:szCs w:val="18"/>
                <w:lang w:eastAsia="en-US"/>
              </w:rPr>
            </w:pPr>
            <w:r w:rsidRPr="004E083B">
              <w:rPr>
                <w:rFonts w:ascii="Arial" w:hAnsi="Arial" w:cs="Arial"/>
                <w:sz w:val="18"/>
                <w:szCs w:val="18"/>
                <w:lang w:eastAsia="en-US"/>
              </w:rPr>
              <w:t xml:space="preserve">Во избежание сомнений термин </w:t>
            </w:r>
            <w:r w:rsidR="00E320B2">
              <w:rPr>
                <w:rFonts w:ascii="Arial" w:hAnsi="Arial" w:cs="Arial"/>
                <w:sz w:val="18"/>
                <w:szCs w:val="18"/>
                <w:lang w:eastAsia="en-US"/>
              </w:rPr>
              <w:t>«</w:t>
            </w:r>
            <w:r w:rsidRPr="004E083B">
              <w:rPr>
                <w:rFonts w:ascii="Arial" w:hAnsi="Arial" w:cs="Arial"/>
                <w:sz w:val="18"/>
                <w:szCs w:val="18"/>
                <w:lang w:eastAsia="en-US"/>
              </w:rPr>
              <w:t>Иск</w:t>
            </w:r>
            <w:r w:rsidR="00E320B2">
              <w:rPr>
                <w:rFonts w:ascii="Arial" w:hAnsi="Arial" w:cs="Arial"/>
                <w:sz w:val="18"/>
                <w:szCs w:val="18"/>
                <w:lang w:eastAsia="en-US"/>
              </w:rPr>
              <w:t>»</w:t>
            </w:r>
            <w:r w:rsidRPr="004E083B">
              <w:rPr>
                <w:rFonts w:ascii="Arial" w:hAnsi="Arial" w:cs="Arial"/>
                <w:sz w:val="18"/>
                <w:szCs w:val="18"/>
                <w:lang w:eastAsia="en-US"/>
              </w:rPr>
              <w:t xml:space="preserve"> включает в себя любой Иск по ценным бумагам и любой </w:t>
            </w:r>
            <w:r w:rsidRPr="004E083B">
              <w:rPr>
                <w:rFonts w:ascii="Arial" w:hAnsi="Arial" w:cs="Arial"/>
                <w:sz w:val="18"/>
                <w:lang w:eastAsia="en-US"/>
              </w:rPr>
              <w:t>Иск о нарушении трудовых отношений</w:t>
            </w:r>
            <w:r w:rsidRPr="004E083B">
              <w:rPr>
                <w:rFonts w:ascii="Arial" w:hAnsi="Arial" w:cs="Arial"/>
                <w:sz w:val="18"/>
                <w:szCs w:val="18"/>
                <w:lang w:eastAsia="en-US"/>
              </w:rPr>
              <w:t>.</w:t>
            </w:r>
          </w:p>
        </w:tc>
        <w:tc>
          <w:tcPr>
            <w:tcW w:w="4779" w:type="dxa"/>
          </w:tcPr>
          <w:p w14:paraId="41E879F9" w14:textId="77777777" w:rsidR="004E083B" w:rsidRPr="004E083B" w:rsidRDefault="004E083B" w:rsidP="00DE5E69">
            <w:pPr>
              <w:tabs>
                <w:tab w:val="left" w:pos="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For the avoidance of doubt the term “Claim” shall include any Securities Claim and any Employment Practice Claim.</w:t>
            </w:r>
          </w:p>
        </w:tc>
      </w:tr>
      <w:tr w:rsidR="004E083B" w:rsidRPr="001B1949" w14:paraId="105FD201" w14:textId="77777777" w:rsidTr="00E320B2">
        <w:tc>
          <w:tcPr>
            <w:tcW w:w="4968" w:type="dxa"/>
          </w:tcPr>
          <w:p w14:paraId="16133C2A" w14:textId="77777777" w:rsidR="004E083B" w:rsidRPr="004E083B" w:rsidRDefault="004E083B" w:rsidP="00DE5E69">
            <w:pPr>
              <w:suppressAutoHyphens w:val="0"/>
              <w:spacing w:after="120"/>
              <w:jc w:val="both"/>
              <w:outlineLvl w:val="2"/>
              <w:rPr>
                <w:rFonts w:ascii="Arial" w:hAnsi="Arial" w:cs="Arial"/>
                <w:sz w:val="18"/>
                <w:szCs w:val="18"/>
                <w:lang w:eastAsia="en-US"/>
              </w:rPr>
            </w:pPr>
            <w:r w:rsidRPr="004E083B">
              <w:rPr>
                <w:rFonts w:ascii="Arial" w:hAnsi="Arial" w:cs="Arial"/>
                <w:sz w:val="18"/>
                <w:szCs w:val="18"/>
                <w:lang w:eastAsia="en-US"/>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по предмету договора Страхования,.</w:t>
            </w:r>
          </w:p>
        </w:tc>
        <w:tc>
          <w:tcPr>
            <w:tcW w:w="4779" w:type="dxa"/>
          </w:tcPr>
          <w:p w14:paraId="7AF7D2D3" w14:textId="77777777" w:rsidR="004E083B" w:rsidRPr="004E083B" w:rsidRDefault="004E083B" w:rsidP="00DE5E69">
            <w:p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Any Claims arising out of, based upon, or relating to, the same Wrongful Act or continuous, repeated or related Wrongful Acts, regardless of when they are made, shall be considered to be a single (one and the same) Claim for the purpose of the Policy.</w:t>
            </w:r>
          </w:p>
        </w:tc>
      </w:tr>
      <w:tr w:rsidR="004E083B" w:rsidRPr="004E083B" w14:paraId="351A25D1" w14:textId="77777777" w:rsidTr="00E320B2">
        <w:tc>
          <w:tcPr>
            <w:tcW w:w="4968" w:type="dxa"/>
          </w:tcPr>
          <w:p w14:paraId="470832D3"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Компания</w:t>
            </w:r>
          </w:p>
        </w:tc>
        <w:tc>
          <w:tcPr>
            <w:tcW w:w="4779" w:type="dxa"/>
          </w:tcPr>
          <w:p w14:paraId="2092A6EA"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Company</w:t>
            </w:r>
          </w:p>
        </w:tc>
      </w:tr>
      <w:tr w:rsidR="004E083B" w:rsidRPr="00DD37A3" w14:paraId="1D3D4C57" w14:textId="77777777" w:rsidTr="00E320B2">
        <w:tc>
          <w:tcPr>
            <w:tcW w:w="4968" w:type="dxa"/>
          </w:tcPr>
          <w:p w14:paraId="47298F5A"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Страхователя и/или любую Дочернюю компанию, которая (а) являлась Дочерней компанией в любой момент начала течения Периода страхования, (б) является Дочерней компанией на момент начала течения Периода страхования, или (в) станет Дочерней компанией в любой момент в течение Периода страхования.</w:t>
            </w:r>
          </w:p>
        </w:tc>
        <w:tc>
          <w:tcPr>
            <w:tcW w:w="4779" w:type="dxa"/>
          </w:tcPr>
          <w:p w14:paraId="206D540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GB" w:eastAsia="en-US"/>
              </w:rPr>
              <w:t>means the Policyholder and/or any Subsidiary</w:t>
            </w:r>
            <w:r w:rsidRPr="004E083B">
              <w:rPr>
                <w:rFonts w:ascii="Arial" w:eastAsia="MS Mincho" w:hAnsi="Arial" w:cs="Arial"/>
                <w:sz w:val="18"/>
                <w:szCs w:val="18"/>
                <w:lang w:val="en-US" w:eastAsia="en-US"/>
              </w:rPr>
              <w:t xml:space="preserve">, which </w:t>
            </w:r>
            <w:bookmarkStart w:id="60" w:name="DocXTextRef81"/>
            <w:r w:rsidRPr="004E083B">
              <w:rPr>
                <w:rFonts w:ascii="Arial" w:eastAsia="MS Mincho" w:hAnsi="Arial" w:cs="Arial"/>
                <w:sz w:val="18"/>
                <w:szCs w:val="18"/>
                <w:lang w:val="en-US" w:eastAsia="en-US"/>
              </w:rPr>
              <w:t>(a)</w:t>
            </w:r>
            <w:bookmarkEnd w:id="60"/>
            <w:r w:rsidRPr="004E083B">
              <w:rPr>
                <w:rFonts w:ascii="Arial" w:eastAsia="MS Mincho" w:hAnsi="Arial" w:cs="Arial"/>
                <w:sz w:val="18"/>
                <w:szCs w:val="18"/>
                <w:lang w:val="en-US" w:eastAsia="en-US"/>
              </w:rPr>
              <w:t xml:space="preserve"> was a</w:t>
            </w:r>
            <w:r w:rsidRPr="004E083B">
              <w:rPr>
                <w:rFonts w:ascii="Arial" w:eastAsia="MS Mincho" w:hAnsi="Arial" w:cs="Arial"/>
                <w:sz w:val="18"/>
                <w:szCs w:val="18"/>
                <w:lang w:val="en-GB" w:eastAsia="en-US"/>
              </w:rPr>
              <w:t xml:space="preserve"> </w:t>
            </w:r>
            <w:r w:rsidRPr="004E083B">
              <w:rPr>
                <w:rFonts w:ascii="Arial" w:eastAsia="MS Mincho" w:hAnsi="Arial" w:cs="Arial"/>
                <w:sz w:val="18"/>
                <w:szCs w:val="18"/>
                <w:lang w:val="en-US" w:eastAsia="en-US"/>
              </w:rPr>
              <w:t>Subsidiary</w:t>
            </w:r>
            <w:r w:rsidRPr="004E083B">
              <w:rPr>
                <w:rFonts w:ascii="Arial" w:eastAsia="MS Mincho" w:hAnsi="Arial" w:cs="Arial"/>
                <w:sz w:val="18"/>
                <w:szCs w:val="18"/>
                <w:lang w:val="en-GB" w:eastAsia="en-US"/>
              </w:rPr>
              <w:t xml:space="preserve"> at </w:t>
            </w:r>
            <w:r w:rsidRPr="004E083B">
              <w:rPr>
                <w:rFonts w:ascii="Arial" w:eastAsia="MS Mincho" w:hAnsi="Arial" w:cs="Arial"/>
                <w:sz w:val="18"/>
                <w:szCs w:val="18"/>
                <w:lang w:val="en-US" w:eastAsia="en-US"/>
              </w:rPr>
              <w:t>any time prior to the commencement of the</w:t>
            </w:r>
            <w:r w:rsidRPr="004E083B">
              <w:rPr>
                <w:rFonts w:ascii="Arial" w:eastAsia="MS Mincho" w:hAnsi="Arial"/>
                <w:sz w:val="18"/>
                <w:lang w:val="en-US" w:eastAsia="en-US"/>
              </w:rPr>
              <w:t xml:space="preserve"> </w:t>
            </w:r>
            <w:r w:rsidRPr="004E083B">
              <w:rPr>
                <w:rFonts w:ascii="Arial" w:eastAsia="MS Mincho" w:hAnsi="Arial" w:cs="Arial"/>
                <w:sz w:val="18"/>
                <w:szCs w:val="18"/>
                <w:lang w:val="en-US" w:eastAsia="en-US"/>
              </w:rPr>
              <w:t>Policy Period</w:t>
            </w:r>
            <w:r w:rsidRPr="004E083B">
              <w:rPr>
                <w:rFonts w:ascii="Arial" w:eastAsia="MS Mincho" w:hAnsi="Arial" w:cs="Arial"/>
                <w:sz w:val="18"/>
                <w:szCs w:val="18"/>
                <w:lang w:val="en-GB" w:eastAsia="en-US"/>
              </w:rPr>
              <w:t xml:space="preserve">, </w:t>
            </w:r>
            <w:bookmarkStart w:id="61" w:name="DocXTextRef82"/>
            <w:r w:rsidRPr="004E083B">
              <w:rPr>
                <w:rFonts w:ascii="Arial" w:eastAsia="MS Mincho" w:hAnsi="Arial" w:cs="Arial"/>
                <w:sz w:val="18"/>
                <w:szCs w:val="18"/>
                <w:lang w:val="en-GB" w:eastAsia="en-US"/>
              </w:rPr>
              <w:t>(b)</w:t>
            </w:r>
            <w:bookmarkEnd w:id="61"/>
            <w:r w:rsidRPr="004E083B">
              <w:rPr>
                <w:rFonts w:ascii="Arial" w:eastAsia="MS Mincho" w:hAnsi="Arial" w:cs="Arial"/>
                <w:sz w:val="18"/>
                <w:szCs w:val="18"/>
                <w:lang w:val="en-GB" w:eastAsia="en-US"/>
              </w:rPr>
              <w:t xml:space="preserve"> is a </w:t>
            </w:r>
            <w:r w:rsidRPr="004E083B">
              <w:rPr>
                <w:rFonts w:ascii="Arial" w:eastAsia="MS Mincho" w:hAnsi="Arial" w:cs="Arial"/>
                <w:sz w:val="18"/>
                <w:szCs w:val="18"/>
                <w:lang w:val="en-US" w:eastAsia="en-US"/>
              </w:rPr>
              <w:t>Subsidiary</w:t>
            </w:r>
            <w:r w:rsidRPr="004E083B">
              <w:rPr>
                <w:rFonts w:ascii="Arial" w:eastAsia="MS Mincho" w:hAnsi="Arial" w:cs="Arial"/>
                <w:sz w:val="18"/>
                <w:szCs w:val="18"/>
                <w:lang w:val="en-GB" w:eastAsia="en-US"/>
              </w:rPr>
              <w:t xml:space="preserve"> </w:t>
            </w:r>
            <w:r w:rsidRPr="004E083B">
              <w:rPr>
                <w:rFonts w:ascii="Arial" w:eastAsia="MS Mincho" w:hAnsi="Arial" w:cs="Arial"/>
                <w:sz w:val="18"/>
                <w:szCs w:val="18"/>
                <w:lang w:val="en-US" w:eastAsia="en-US"/>
              </w:rPr>
              <w:t>at the commencement of the</w:t>
            </w:r>
            <w:r w:rsidRPr="004E083B">
              <w:rPr>
                <w:rFonts w:ascii="Arial" w:eastAsia="MS Mincho" w:hAnsi="Arial" w:cs="Arial"/>
                <w:sz w:val="18"/>
                <w:szCs w:val="18"/>
                <w:lang w:val="en-GB" w:eastAsia="en-US"/>
              </w:rPr>
              <w:t xml:space="preserve"> </w:t>
            </w:r>
            <w:r w:rsidRPr="004E083B">
              <w:rPr>
                <w:rFonts w:ascii="Arial" w:eastAsia="MS Mincho" w:hAnsi="Arial" w:cs="Arial"/>
                <w:sz w:val="18"/>
                <w:szCs w:val="18"/>
                <w:lang w:val="en-US" w:eastAsia="en-US"/>
              </w:rPr>
              <w:t>Policy Period</w:t>
            </w:r>
            <w:r w:rsidRPr="004E083B">
              <w:rPr>
                <w:rFonts w:ascii="Arial" w:eastAsia="MS Mincho" w:hAnsi="Arial" w:cs="Arial"/>
                <w:sz w:val="18"/>
                <w:szCs w:val="18"/>
                <w:lang w:val="en-GB" w:eastAsia="en-US"/>
              </w:rPr>
              <w:t xml:space="preserve">, or </w:t>
            </w:r>
            <w:bookmarkStart w:id="62" w:name="DocXTextRef83"/>
            <w:r w:rsidRPr="004E083B">
              <w:rPr>
                <w:rFonts w:ascii="Arial" w:eastAsia="MS Mincho" w:hAnsi="Arial" w:cs="Arial"/>
                <w:sz w:val="18"/>
                <w:szCs w:val="18"/>
                <w:lang w:val="en-GB" w:eastAsia="en-US"/>
              </w:rPr>
              <w:t>(c)</w:t>
            </w:r>
            <w:bookmarkEnd w:id="62"/>
            <w:r w:rsidRPr="004E083B">
              <w:rPr>
                <w:rFonts w:ascii="Arial" w:eastAsia="MS Mincho" w:hAnsi="Arial" w:cs="Arial"/>
                <w:sz w:val="18"/>
                <w:szCs w:val="18"/>
                <w:lang w:val="en-GB" w:eastAsia="en-US"/>
              </w:rPr>
              <w:t xml:space="preserve"> becomes a </w:t>
            </w:r>
            <w:r w:rsidRPr="004E083B">
              <w:rPr>
                <w:rFonts w:ascii="Arial" w:eastAsia="MS Mincho" w:hAnsi="Arial" w:cs="Arial"/>
                <w:sz w:val="18"/>
                <w:szCs w:val="18"/>
                <w:lang w:val="en-US" w:eastAsia="en-US"/>
              </w:rPr>
              <w:t>Subsidiary</w:t>
            </w:r>
            <w:r w:rsidRPr="004E083B">
              <w:rPr>
                <w:rFonts w:ascii="Arial" w:eastAsia="MS Mincho" w:hAnsi="Arial" w:cs="Arial"/>
                <w:sz w:val="18"/>
                <w:szCs w:val="18"/>
                <w:lang w:val="en-GB" w:eastAsia="en-US"/>
              </w:rPr>
              <w:t xml:space="preserve"> at </w:t>
            </w:r>
            <w:r w:rsidRPr="004E083B">
              <w:rPr>
                <w:rFonts w:ascii="Arial" w:eastAsia="MS Mincho" w:hAnsi="Arial" w:cs="Arial"/>
                <w:sz w:val="18"/>
                <w:szCs w:val="18"/>
                <w:lang w:val="en-US" w:eastAsia="en-US"/>
              </w:rPr>
              <w:t>any time during the</w:t>
            </w:r>
            <w:r w:rsidRPr="004E083B">
              <w:rPr>
                <w:rFonts w:ascii="Arial" w:eastAsia="MS Mincho" w:hAnsi="Arial" w:cs="Arial"/>
                <w:sz w:val="18"/>
                <w:szCs w:val="18"/>
                <w:lang w:val="en-GB" w:eastAsia="en-US"/>
              </w:rPr>
              <w:t xml:space="preserve"> </w:t>
            </w:r>
            <w:r w:rsidRPr="004E083B">
              <w:rPr>
                <w:rFonts w:ascii="Arial" w:eastAsia="MS Mincho" w:hAnsi="Arial" w:cs="Arial"/>
                <w:sz w:val="18"/>
                <w:szCs w:val="18"/>
                <w:lang w:val="en-US" w:eastAsia="en-US"/>
              </w:rPr>
              <w:t>Policy Period.</w:t>
            </w:r>
          </w:p>
        </w:tc>
      </w:tr>
      <w:tr w:rsidR="004E083B" w:rsidRPr="001B1949" w14:paraId="00943BBE" w14:textId="77777777" w:rsidTr="00E320B2">
        <w:tc>
          <w:tcPr>
            <w:tcW w:w="4968" w:type="dxa"/>
          </w:tcPr>
          <w:p w14:paraId="53A6572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В случае возбуждения процедуры несостоятельности/банкротства в отношении любого из вышеуказанных лиц термин </w:t>
            </w:r>
            <w:r w:rsidR="00E320B2">
              <w:rPr>
                <w:rFonts w:ascii="Arial" w:eastAsia="MS Mincho" w:hAnsi="Arial"/>
                <w:sz w:val="18"/>
              </w:rPr>
              <w:t>«</w:t>
            </w:r>
            <w:r w:rsidRPr="004E083B">
              <w:rPr>
                <w:rFonts w:ascii="Arial" w:eastAsia="MS Mincho" w:hAnsi="Arial"/>
                <w:sz w:val="18"/>
              </w:rPr>
              <w:t>Компания</w:t>
            </w:r>
            <w:r w:rsidR="00E320B2">
              <w:rPr>
                <w:rFonts w:ascii="Arial" w:eastAsia="MS Mincho" w:hAnsi="Arial"/>
                <w:sz w:val="18"/>
              </w:rPr>
              <w:t>»</w:t>
            </w:r>
            <w:r w:rsidRPr="004E083B">
              <w:rPr>
                <w:rFonts w:ascii="Arial" w:eastAsia="MS Mincho" w:hAnsi="Arial"/>
                <w:sz w:val="18"/>
              </w:rPr>
              <w:t xml:space="preserve"> также будет означать (если таковые появятся в соответствии с применимым правом) должника во владении или арбитражного управляющего или их любой эквивалент.</w:t>
            </w:r>
          </w:p>
          <w:p w14:paraId="2F698FAA" w14:textId="77777777" w:rsidR="004E083B" w:rsidRPr="004E083B" w:rsidRDefault="004E083B" w:rsidP="00DE5E69">
            <w:pPr>
              <w:spacing w:after="120"/>
              <w:ind w:firstLine="709"/>
              <w:jc w:val="both"/>
              <w:rPr>
                <w:rFonts w:ascii="Arial" w:eastAsia="MS Mincho" w:hAnsi="Arial"/>
                <w:sz w:val="18"/>
              </w:rPr>
            </w:pPr>
          </w:p>
        </w:tc>
        <w:tc>
          <w:tcPr>
            <w:tcW w:w="4779" w:type="dxa"/>
          </w:tcPr>
          <w:p w14:paraId="7FB93E3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GB" w:eastAsia="en-US"/>
              </w:rPr>
              <w:t>In the event of a bankruptcy or insolvency proceeding of</w:t>
            </w:r>
            <w:r w:rsidRPr="004E083B">
              <w:rPr>
                <w:rFonts w:ascii="Arial" w:eastAsia="MS Mincho" w:hAnsi="Arial" w:cs="Arial"/>
                <w:sz w:val="18"/>
                <w:szCs w:val="18"/>
                <w:lang w:val="en-US" w:eastAsia="en-US"/>
              </w:rPr>
              <w:t xml:space="preserve"> any of the above entities the term “Company”</w:t>
            </w:r>
            <w:r w:rsidRPr="004E083B">
              <w:rPr>
                <w:rFonts w:ascii="Arial" w:eastAsia="MS Mincho" w:hAnsi="Arial" w:cs="Arial"/>
                <w:sz w:val="18"/>
                <w:szCs w:val="18"/>
                <w:lang w:val="en-GB" w:eastAsia="en-US"/>
              </w:rPr>
              <w:t xml:space="preserve"> shall</w:t>
            </w:r>
            <w:r w:rsidRPr="004E083B">
              <w:rPr>
                <w:rFonts w:ascii="Arial" w:eastAsia="MS Mincho" w:hAnsi="Arial"/>
                <w:sz w:val="18"/>
                <w:lang w:val="en-US" w:eastAsia="en-US"/>
              </w:rPr>
              <w:t xml:space="preserve"> also</w:t>
            </w:r>
            <w:r w:rsidRPr="004E083B">
              <w:rPr>
                <w:rFonts w:ascii="Arial" w:eastAsia="MS Mincho" w:hAnsi="Arial" w:cs="Arial"/>
                <w:sz w:val="18"/>
                <w:szCs w:val="18"/>
                <w:lang w:val="en-GB" w:eastAsia="en-US"/>
              </w:rPr>
              <w:t xml:space="preserve"> mean the resulting debtor-in-possession, administrator of bankruptcy estate</w:t>
            </w:r>
            <w:r w:rsidRPr="004E083B">
              <w:rPr>
                <w:rFonts w:ascii="Arial" w:eastAsia="MS Mincho" w:hAnsi="Arial" w:cs="Arial"/>
                <w:sz w:val="18"/>
                <w:szCs w:val="18"/>
                <w:lang w:val="en-US" w:eastAsia="en-US"/>
              </w:rPr>
              <w:t>,</w:t>
            </w:r>
            <w:r w:rsidRPr="004E083B">
              <w:rPr>
                <w:rFonts w:ascii="Arial" w:eastAsia="MS Mincho" w:hAnsi="Arial" w:cs="Arial"/>
                <w:sz w:val="18"/>
                <w:szCs w:val="18"/>
                <w:lang w:val="en-GB" w:eastAsia="en-US"/>
              </w:rPr>
              <w:t xml:space="preserve"> or functional equivalent </w:t>
            </w:r>
            <w:r w:rsidRPr="004E083B">
              <w:rPr>
                <w:rFonts w:ascii="Arial" w:eastAsia="MS Mincho" w:hAnsi="Arial"/>
                <w:sz w:val="18"/>
                <w:lang w:val="en-GB" w:eastAsia="en-US"/>
              </w:rPr>
              <w:t>(</w:t>
            </w:r>
            <w:r w:rsidRPr="004E083B">
              <w:rPr>
                <w:rFonts w:ascii="Arial" w:eastAsia="MS Mincho" w:hAnsi="Arial" w:cs="Arial"/>
                <w:sz w:val="18"/>
                <w:szCs w:val="18"/>
                <w:lang w:val="en-GB" w:eastAsia="en-US"/>
              </w:rPr>
              <w:t>if any pursuant to applicable law)</w:t>
            </w:r>
            <w:r w:rsidRPr="004E083B">
              <w:rPr>
                <w:rFonts w:ascii="Arial" w:eastAsia="MS Mincho" w:hAnsi="Arial" w:cs="Arial"/>
                <w:sz w:val="18"/>
                <w:szCs w:val="18"/>
                <w:lang w:val="en-US" w:eastAsia="en-US"/>
              </w:rPr>
              <w:t>.</w:t>
            </w:r>
          </w:p>
        </w:tc>
      </w:tr>
      <w:tr w:rsidR="004E083B" w:rsidRPr="004E083B" w14:paraId="5FCD2686" w14:textId="77777777" w:rsidTr="00E320B2">
        <w:tc>
          <w:tcPr>
            <w:tcW w:w="4968" w:type="dxa"/>
          </w:tcPr>
          <w:p w14:paraId="51C49C66"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Дата начала непрерывности действия страхования</w:t>
            </w:r>
          </w:p>
        </w:tc>
        <w:tc>
          <w:tcPr>
            <w:tcW w:w="4779" w:type="dxa"/>
          </w:tcPr>
          <w:p w14:paraId="7EB0CD9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Continuity Date</w:t>
            </w:r>
          </w:p>
        </w:tc>
      </w:tr>
      <w:tr w:rsidR="004E083B" w:rsidRPr="00DD37A3" w14:paraId="71909175" w14:textId="77777777" w:rsidTr="00E320B2">
        <w:tc>
          <w:tcPr>
            <w:tcW w:w="4968" w:type="dxa"/>
          </w:tcPr>
          <w:p w14:paraId="5C4BD3E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дату, указанную в пункте 9 Декларации.</w:t>
            </w:r>
          </w:p>
          <w:p w14:paraId="640CE3A3" w14:textId="77777777" w:rsidR="004E083B" w:rsidRPr="004E083B" w:rsidRDefault="004E083B" w:rsidP="00DE5E69">
            <w:pPr>
              <w:spacing w:after="120"/>
              <w:ind w:firstLine="709"/>
              <w:jc w:val="both"/>
              <w:rPr>
                <w:rFonts w:ascii="Arial" w:eastAsia="MS Mincho" w:hAnsi="Arial"/>
                <w:sz w:val="18"/>
              </w:rPr>
            </w:pPr>
          </w:p>
        </w:tc>
        <w:tc>
          <w:tcPr>
            <w:tcW w:w="4779" w:type="dxa"/>
          </w:tcPr>
          <w:p w14:paraId="5D85D02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date specified in Item 9 of the Declarations.</w:t>
            </w:r>
          </w:p>
        </w:tc>
      </w:tr>
      <w:tr w:rsidR="004E083B" w:rsidRPr="004E083B" w14:paraId="26CA914C" w14:textId="77777777" w:rsidTr="00E320B2">
        <w:tc>
          <w:tcPr>
            <w:tcW w:w="4968" w:type="dxa"/>
          </w:tcPr>
          <w:p w14:paraId="52293568"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Внеплановые действия регулирующих органов</w:t>
            </w:r>
          </w:p>
        </w:tc>
        <w:tc>
          <w:tcPr>
            <w:tcW w:w="4779" w:type="dxa"/>
          </w:tcPr>
          <w:p w14:paraId="11F2B305"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Critical Regulatory Event</w:t>
            </w:r>
          </w:p>
        </w:tc>
      </w:tr>
      <w:tr w:rsidR="004E083B" w:rsidRPr="001B1949" w14:paraId="0C016551" w14:textId="77777777" w:rsidTr="00E320B2">
        <w:tc>
          <w:tcPr>
            <w:tcW w:w="4968" w:type="dxa"/>
          </w:tcPr>
          <w:p w14:paraId="4434D937"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szCs w:val="18"/>
                <w:lang w:eastAsia="en-US"/>
              </w:rPr>
              <w:t>означает любое из перечисленного ниже:</w:t>
            </w:r>
          </w:p>
        </w:tc>
        <w:tc>
          <w:tcPr>
            <w:tcW w:w="4779" w:type="dxa"/>
          </w:tcPr>
          <w:p w14:paraId="3A7DED32"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means any of the following:</w:t>
            </w:r>
          </w:p>
        </w:tc>
      </w:tr>
      <w:tr w:rsidR="004E083B" w:rsidRPr="001B1949" w14:paraId="5FCF58FD" w14:textId="77777777" w:rsidTr="00E320B2">
        <w:tc>
          <w:tcPr>
            <w:tcW w:w="4968" w:type="dxa"/>
          </w:tcPr>
          <w:p w14:paraId="2C989936" w14:textId="77777777" w:rsidR="004E083B" w:rsidRPr="004E083B" w:rsidRDefault="004E083B" w:rsidP="00DE5E69">
            <w:pPr>
              <w:numPr>
                <w:ilvl w:val="2"/>
                <w:numId w:val="30"/>
              </w:numPr>
              <w:tabs>
                <w:tab w:val="num" w:pos="860"/>
              </w:tabs>
              <w:suppressAutoHyphens w:val="0"/>
              <w:spacing w:after="120"/>
              <w:ind w:left="862" w:hanging="357"/>
              <w:jc w:val="both"/>
              <w:outlineLvl w:val="2"/>
              <w:rPr>
                <w:rFonts w:ascii="Arial" w:hAnsi="Arial" w:cs="Arial"/>
                <w:sz w:val="18"/>
                <w:lang w:eastAsia="en-US"/>
              </w:rPr>
            </w:pPr>
            <w:bookmarkStart w:id="63" w:name="_Ref257978169"/>
            <w:r w:rsidRPr="004E083B">
              <w:rPr>
                <w:rFonts w:ascii="Arial" w:hAnsi="Arial" w:cs="Arial"/>
                <w:sz w:val="18"/>
                <w:lang w:eastAsia="en-US"/>
              </w:rPr>
              <w:t xml:space="preserve">проводимые любым регулирующим/надзорным органом/организацией любой визит/посещение, инспекцию или проверку с выездом на место нахождения (или в офис или на место осуществления деятельности) любой Компании или </w:t>
            </w:r>
            <w:r w:rsidRPr="004E083B">
              <w:rPr>
                <w:rFonts w:ascii="Arial" w:hAnsi="Arial" w:cs="Arial"/>
                <w:sz w:val="18"/>
                <w:szCs w:val="18"/>
                <w:lang w:eastAsia="en-US"/>
              </w:rPr>
              <w:t>Обособленной компании</w:t>
            </w:r>
            <w:r w:rsidRPr="004E083B">
              <w:rPr>
                <w:rFonts w:ascii="Arial" w:hAnsi="Arial" w:cs="Arial"/>
                <w:sz w:val="18"/>
                <w:lang w:eastAsia="en-US"/>
              </w:rPr>
              <w:t>, впервые начатые в течение Периода страхования и включающие, в том числе, получение информации, проверку, копирование или изъятие любой документации/файлов или опрос/допрос любых</w:t>
            </w:r>
            <w:r w:rsidRPr="004E083B">
              <w:rPr>
                <w:rFonts w:ascii="Arial" w:hAnsi="Arial" w:cs="Arial"/>
                <w:i/>
                <w:sz w:val="18"/>
                <w:lang w:eastAsia="en-US"/>
              </w:rPr>
              <w:t xml:space="preserve"> </w:t>
            </w:r>
            <w:r w:rsidRPr="004E083B">
              <w:rPr>
                <w:rFonts w:ascii="Arial" w:hAnsi="Arial" w:cs="Arial"/>
                <w:sz w:val="18"/>
                <w:lang w:eastAsia="en-US"/>
              </w:rPr>
              <w:t>Застрахованных лиц; или</w:t>
            </w:r>
            <w:bookmarkEnd w:id="63"/>
          </w:p>
        </w:tc>
        <w:tc>
          <w:tcPr>
            <w:tcW w:w="4779" w:type="dxa"/>
          </w:tcPr>
          <w:p w14:paraId="753A7CB6"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64" w:name="_Ref257978243"/>
            <w:r w:rsidRPr="004E083B">
              <w:rPr>
                <w:rFonts w:ascii="Arial" w:hAnsi="Arial" w:cs="Arial"/>
                <w:sz w:val="18"/>
                <w:szCs w:val="20"/>
                <w:lang w:val="en-US" w:eastAsia="en-US"/>
              </w:rPr>
              <w:t>a raid on, or on-site visit to, any Company</w:t>
            </w:r>
            <w:r w:rsidRPr="004E083B">
              <w:rPr>
                <w:rFonts w:ascii="Arial" w:hAnsi="Arial" w:cs="Arial"/>
                <w:sz w:val="18"/>
                <w:szCs w:val="18"/>
                <w:lang w:val="en-US" w:eastAsia="en-US"/>
              </w:rPr>
              <w:t xml:space="preserve"> or Outside Entity</w:t>
            </w:r>
            <w:r w:rsidRPr="004E083B">
              <w:rPr>
                <w:rFonts w:ascii="Arial" w:hAnsi="Arial" w:cs="Arial"/>
                <w:sz w:val="18"/>
                <w:szCs w:val="20"/>
                <w:lang w:val="en-US" w:eastAsia="en-US"/>
              </w:rPr>
              <w:t xml:space="preserve"> which first takes place during the Policy Period by any official regulator that involves inter alia the production, review, copying or confiscation of files/documents or interviews of any Insured Persons; or</w:t>
            </w:r>
            <w:bookmarkEnd w:id="64"/>
          </w:p>
        </w:tc>
      </w:tr>
      <w:tr w:rsidR="004E083B" w:rsidRPr="00DD37A3" w14:paraId="04A7C940" w14:textId="77777777" w:rsidTr="00E320B2">
        <w:tc>
          <w:tcPr>
            <w:tcW w:w="4968" w:type="dxa"/>
          </w:tcPr>
          <w:p w14:paraId="3095B9F4"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65" w:name="_Ref358649900"/>
            <w:r w:rsidRPr="004E083B">
              <w:rPr>
                <w:rFonts w:ascii="Arial" w:hAnsi="Arial" w:cs="Arial"/>
                <w:sz w:val="18"/>
                <w:lang w:eastAsia="en-US"/>
              </w:rPr>
              <w:t>любое публичное заявление, относящееся к возможности возникновения любых обстоятельств, указанных в п. </w:t>
            </w:r>
            <w:r w:rsidRPr="004E083B">
              <w:rPr>
                <w:rFonts w:ascii="Arial" w:hAnsi="Arial" w:cs="Arial"/>
                <w:sz w:val="18"/>
                <w:lang w:eastAsia="en-US"/>
              </w:rPr>
              <w:fldChar w:fldCharType="begin"/>
            </w:r>
            <w:r w:rsidRPr="004E083B">
              <w:rPr>
                <w:rFonts w:ascii="Arial" w:hAnsi="Arial" w:cs="Arial"/>
                <w:sz w:val="18"/>
                <w:lang w:eastAsia="en-US"/>
              </w:rPr>
              <w:instrText xml:space="preserve"> REF _Ref257978169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Pr>
                <w:rFonts w:ascii="Arial" w:hAnsi="Arial" w:cs="Arial"/>
                <w:sz w:val="18"/>
                <w:lang w:eastAsia="en-US"/>
              </w:rPr>
              <w:t>(i)</w:t>
            </w:r>
            <w:r w:rsidRPr="004E083B">
              <w:rPr>
                <w:rFonts w:ascii="Arial" w:hAnsi="Arial" w:cs="Arial"/>
                <w:sz w:val="18"/>
                <w:lang w:eastAsia="en-US"/>
              </w:rPr>
              <w:fldChar w:fldCharType="end"/>
            </w:r>
            <w:r w:rsidRPr="004E083B">
              <w:rPr>
                <w:rFonts w:ascii="Arial" w:hAnsi="Arial" w:cs="Arial"/>
                <w:sz w:val="18"/>
                <w:lang w:eastAsia="en-US"/>
              </w:rPr>
              <w:t xml:space="preserve"> выше; или</w:t>
            </w:r>
            <w:bookmarkEnd w:id="65"/>
          </w:p>
        </w:tc>
        <w:tc>
          <w:tcPr>
            <w:tcW w:w="4779" w:type="dxa"/>
          </w:tcPr>
          <w:p w14:paraId="7B0B8986"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66" w:name="_Ref358649901"/>
            <w:r w:rsidRPr="004E083B">
              <w:rPr>
                <w:rFonts w:ascii="Arial" w:hAnsi="Arial" w:cs="Arial"/>
                <w:sz w:val="18"/>
                <w:szCs w:val="20"/>
                <w:lang w:val="en-US" w:eastAsia="en-US"/>
              </w:rPr>
              <w:t xml:space="preserve">any public announcement relating to the possibility of any of the events specified in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_Ref257978243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Pr>
                <w:rFonts w:ascii="Arial" w:hAnsi="Arial" w:cs="Arial"/>
                <w:sz w:val="18"/>
                <w:szCs w:val="20"/>
                <w:lang w:val="en-US" w:eastAsia="en-US"/>
              </w:rPr>
              <w:t>(i)</w:t>
            </w:r>
            <w:r w:rsidRPr="004E083B">
              <w:rPr>
                <w:rFonts w:ascii="Arial" w:hAnsi="Arial" w:cs="Arial"/>
                <w:sz w:val="18"/>
                <w:szCs w:val="20"/>
                <w:lang w:val="en-US" w:eastAsia="en-US"/>
              </w:rPr>
              <w:fldChar w:fldCharType="end"/>
            </w:r>
            <w:r w:rsidRPr="004E083B">
              <w:rPr>
                <w:rFonts w:ascii="Arial" w:hAnsi="Arial" w:cs="Arial"/>
                <w:sz w:val="18"/>
                <w:szCs w:val="20"/>
                <w:lang w:val="en-US" w:eastAsia="en-US"/>
              </w:rPr>
              <w:t xml:space="preserve"> above; or</w:t>
            </w:r>
            <w:bookmarkEnd w:id="66"/>
          </w:p>
        </w:tc>
      </w:tr>
      <w:tr w:rsidR="004E083B" w:rsidRPr="00DD37A3" w14:paraId="1718AA7F" w14:textId="77777777" w:rsidTr="00E320B2">
        <w:tc>
          <w:tcPr>
            <w:tcW w:w="4968" w:type="dxa"/>
          </w:tcPr>
          <w:p w14:paraId="33E0618F"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67" w:name="_Ref358649902"/>
            <w:r w:rsidRPr="004E083B">
              <w:rPr>
                <w:rFonts w:ascii="Arial" w:hAnsi="Arial" w:cs="Arial"/>
                <w:sz w:val="18"/>
                <w:lang w:eastAsia="en-US"/>
              </w:rPr>
              <w:t>получение любым Застрахованным лицом в течение Периода страхования официального запроса от любого регулирующего/надзорного органа/организации на предоставление Застрахованным лицом любых документов/информации или ответов на вопросы или участие в опросе/допросе/встрече, проводимом таким регулирующим/надзорным органом/организацией.</w:t>
            </w:r>
            <w:bookmarkEnd w:id="67"/>
          </w:p>
          <w:p w14:paraId="420B8576" w14:textId="77777777" w:rsidR="004E083B" w:rsidRPr="004E083B" w:rsidRDefault="004E083B" w:rsidP="00DE5E69">
            <w:pPr>
              <w:spacing w:after="120"/>
              <w:ind w:firstLine="709"/>
              <w:jc w:val="both"/>
              <w:rPr>
                <w:rFonts w:eastAsia="MS Mincho"/>
                <w:sz w:val="26"/>
                <w:lang w:eastAsia="en-US"/>
              </w:rPr>
            </w:pPr>
          </w:p>
        </w:tc>
        <w:tc>
          <w:tcPr>
            <w:tcW w:w="4779" w:type="dxa"/>
          </w:tcPr>
          <w:p w14:paraId="4F0BE9E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68" w:name="_Ref358649903"/>
            <w:r w:rsidRPr="004E083B">
              <w:rPr>
                <w:rFonts w:ascii="Arial" w:hAnsi="Arial" w:cs="Arial"/>
                <w:sz w:val="18"/>
                <w:szCs w:val="20"/>
                <w:lang w:val="en-US" w:eastAsia="en-US"/>
              </w:rPr>
              <w:t>the receipt by any Insured Person during the Policy Period from any official regulator of a formal notice which requires the Insured Person to produce documents/information to, or answer questions by, or attend interview/meeting with, that regulator.</w:t>
            </w:r>
            <w:bookmarkEnd w:id="68"/>
          </w:p>
        </w:tc>
      </w:tr>
      <w:tr w:rsidR="004E083B" w:rsidRPr="004E083B" w14:paraId="0E6E962C" w14:textId="77777777" w:rsidTr="00E320B2">
        <w:tc>
          <w:tcPr>
            <w:tcW w:w="4968" w:type="dxa"/>
          </w:tcPr>
          <w:p w14:paraId="2851755F"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Расходы на защиту</w:t>
            </w:r>
          </w:p>
        </w:tc>
        <w:tc>
          <w:tcPr>
            <w:tcW w:w="4779" w:type="dxa"/>
          </w:tcPr>
          <w:p w14:paraId="58108FEF"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Defence Costs</w:t>
            </w:r>
          </w:p>
        </w:tc>
      </w:tr>
      <w:tr w:rsidR="004E083B" w:rsidRPr="001B1949" w14:paraId="2AD1CBA5" w14:textId="77777777" w:rsidTr="00E320B2">
        <w:tc>
          <w:tcPr>
            <w:tcW w:w="4968" w:type="dxa"/>
          </w:tcPr>
          <w:p w14:paraId="4383E15D" w14:textId="77777777" w:rsidR="004E083B" w:rsidRPr="004E083B" w:rsidRDefault="004E083B" w:rsidP="00DE5E69">
            <w:pPr>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означает любые обоснованные и </w:t>
            </w:r>
            <w:r w:rsidRPr="004E083B">
              <w:rPr>
                <w:rFonts w:ascii="Arial" w:hAnsi="Arial" w:cs="Arial"/>
                <w:sz w:val="18"/>
                <w:szCs w:val="18"/>
                <w:lang w:eastAsia="en-US"/>
              </w:rPr>
              <w:t>необходимые</w:t>
            </w:r>
            <w:r w:rsidRPr="004E083B">
              <w:rPr>
                <w:rFonts w:ascii="Arial" w:hAnsi="Arial" w:cs="Arial"/>
                <w:sz w:val="18"/>
                <w:lang w:eastAsia="en-US"/>
              </w:rPr>
              <w:t xml:space="preserve"> гонорары, юридические (включая судебные) издержки и расходы, транспортные расходы и расходы на проживание, расходы на перевод и любые иные расходы и издержки (включая расходы в связи с предоставлением/внесением обеспечительного залога, поручительства, любого </w:t>
            </w:r>
            <w:r w:rsidR="00E320B2">
              <w:rPr>
                <w:rFonts w:ascii="Arial" w:hAnsi="Arial" w:cs="Arial"/>
                <w:sz w:val="18"/>
                <w:lang w:eastAsia="en-US"/>
              </w:rPr>
              <w:t>«</w:t>
            </w:r>
            <w:r w:rsidRPr="004E083B">
              <w:rPr>
                <w:rFonts w:ascii="Arial" w:hAnsi="Arial" w:cs="Arial"/>
                <w:sz w:val="18"/>
                <w:lang w:eastAsia="en-US"/>
              </w:rPr>
              <w:t>бонда</w:t>
            </w:r>
            <w:r w:rsidR="00E320B2">
              <w:rPr>
                <w:rFonts w:ascii="Arial" w:hAnsi="Arial" w:cs="Arial"/>
                <w:sz w:val="18"/>
                <w:lang w:eastAsia="en-US"/>
              </w:rPr>
              <w:t>»</w:t>
            </w:r>
            <w:r w:rsidRPr="004E083B">
              <w:rPr>
                <w:rFonts w:ascii="Arial" w:hAnsi="Arial" w:cs="Arial"/>
                <w:sz w:val="18"/>
                <w:lang w:eastAsia="en-US"/>
              </w:rPr>
              <w:t xml:space="preserve"> или иных гарантий/обеспечений, при этом Застрахованный не обязан предоставлять/запрашивать предоставления такого </w:t>
            </w:r>
            <w:r w:rsidR="00E320B2">
              <w:rPr>
                <w:rFonts w:ascii="Arial" w:hAnsi="Arial" w:cs="Arial"/>
                <w:sz w:val="18"/>
                <w:lang w:eastAsia="en-US"/>
              </w:rPr>
              <w:t>«</w:t>
            </w:r>
            <w:r w:rsidRPr="004E083B">
              <w:rPr>
                <w:rFonts w:ascii="Arial" w:hAnsi="Arial" w:cs="Arial"/>
                <w:sz w:val="18"/>
                <w:lang w:eastAsia="en-US"/>
              </w:rPr>
              <w:t>бонда</w:t>
            </w:r>
            <w:r w:rsidR="00E320B2">
              <w:rPr>
                <w:rFonts w:ascii="Arial" w:hAnsi="Arial" w:cs="Arial"/>
                <w:sz w:val="18"/>
                <w:lang w:eastAsia="en-US"/>
              </w:rPr>
              <w:t>»</w:t>
            </w:r>
            <w:r w:rsidRPr="004E083B">
              <w:rPr>
                <w:rFonts w:ascii="Arial" w:hAnsi="Arial" w:cs="Arial"/>
                <w:sz w:val="18"/>
                <w:lang w:eastAsia="en-US"/>
              </w:rPr>
              <w:t xml:space="preserve"> или иных гарантий/обеспечений),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либо от имени или в интересах любого Застрахованного в связи с расследованием, урегулированием, защитой от и/или обжалованием/оспариванием любого Иска и/или любых обеспечительных мер, принятых в связи с таким Иском против любого Застрахованного, но исключая заработную плату Должностных лиц и Работников соответствующей Компании, застрахованных по </w:t>
            </w:r>
            <w:r w:rsidRPr="004E083B">
              <w:rPr>
                <w:rFonts w:ascii="Arial" w:hAnsi="Arial" w:cs="Arial"/>
                <w:sz w:val="18"/>
                <w:szCs w:val="18"/>
                <w:lang w:eastAsia="en-US"/>
              </w:rPr>
              <w:t>Договору страхования</w:t>
            </w:r>
            <w:r w:rsidRPr="004E083B">
              <w:rPr>
                <w:rFonts w:ascii="Arial" w:hAnsi="Arial" w:cs="Arial"/>
                <w:sz w:val="18"/>
                <w:lang w:eastAsia="en-US"/>
              </w:rPr>
              <w:t xml:space="preserve">, а также накладные расходы/издержки любой Компании (иные нежели указанные выше транспортные расходы и расходы на проживание, которые (во избежание сомнений) покрываются по </w:t>
            </w:r>
            <w:r w:rsidRPr="004E083B">
              <w:rPr>
                <w:rFonts w:ascii="Arial" w:hAnsi="Arial" w:cs="Arial"/>
                <w:sz w:val="18"/>
                <w:szCs w:val="18"/>
                <w:lang w:eastAsia="en-US"/>
              </w:rPr>
              <w:t>Договору страхования</w:t>
            </w:r>
            <w:r w:rsidRPr="004E083B">
              <w:rPr>
                <w:rFonts w:ascii="Arial" w:hAnsi="Arial" w:cs="Arial"/>
                <w:sz w:val="18"/>
                <w:lang w:eastAsia="en-US"/>
              </w:rPr>
              <w:t>).</w:t>
            </w:r>
          </w:p>
        </w:tc>
        <w:tc>
          <w:tcPr>
            <w:tcW w:w="4779" w:type="dxa"/>
          </w:tcPr>
          <w:p w14:paraId="35697C49" w14:textId="77777777" w:rsidR="004E083B" w:rsidRPr="004E083B" w:rsidRDefault="004E083B" w:rsidP="00DE5E69">
            <w:pPr>
              <w:tabs>
                <w:tab w:val="left" w:pos="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means any reasonable and </w:t>
            </w:r>
            <w:r w:rsidRPr="004E083B">
              <w:rPr>
                <w:rFonts w:ascii="Arial" w:hAnsi="Arial" w:cs="Arial"/>
                <w:sz w:val="18"/>
                <w:szCs w:val="18"/>
                <w:lang w:val="en-US" w:eastAsia="en-US"/>
              </w:rPr>
              <w:t>necessary</w:t>
            </w:r>
            <w:r w:rsidRPr="004E083B">
              <w:rPr>
                <w:rFonts w:ascii="Arial" w:hAnsi="Arial" w:cs="Arial"/>
                <w:sz w:val="18"/>
                <w:szCs w:val="20"/>
                <w:lang w:val="en-US" w:eastAsia="en-US"/>
              </w:rPr>
              <w:t xml:space="preserve"> fees, legal costs and expenses, transportation and lodging expenses, translation costs and any other costs and expenses (including premiums/fees for </w:t>
            </w:r>
            <w:r w:rsidRPr="004E083B">
              <w:rPr>
                <w:rFonts w:ascii="Arial" w:hAnsi="Arial" w:cs="Arial"/>
                <w:sz w:val="18"/>
                <w:szCs w:val="18"/>
                <w:lang w:val="en-US" w:eastAsia="en-US"/>
              </w:rPr>
              <w:t xml:space="preserve">any </w:t>
            </w:r>
            <w:r w:rsidRPr="004E083B">
              <w:rPr>
                <w:rFonts w:ascii="Arial" w:hAnsi="Arial" w:cs="Arial"/>
                <w:sz w:val="18"/>
                <w:szCs w:val="20"/>
                <w:lang w:val="en-US" w:eastAsia="en-US"/>
              </w:rPr>
              <w:t>bond</w:t>
            </w:r>
            <w:r w:rsidRPr="004E083B">
              <w:rPr>
                <w:rFonts w:ascii="Arial" w:hAnsi="Arial" w:cs="Arial"/>
                <w:sz w:val="18"/>
                <w:szCs w:val="18"/>
                <w:lang w:val="en-US" w:eastAsia="en-US"/>
              </w:rPr>
              <w:t>, including civil or bail bond</w:t>
            </w:r>
            <w:r w:rsidRPr="004E083B">
              <w:rPr>
                <w:rFonts w:ascii="Arial" w:hAnsi="Arial" w:cs="Arial"/>
                <w:sz w:val="18"/>
                <w:szCs w:val="20"/>
                <w:lang w:val="en-US" w:eastAsia="en-US"/>
              </w:rPr>
              <w:t xml:space="preserve">, appeal bond, attachment bond or other forms of guarantee, but without any obligation of the Insured to apply for or furnish any such bond or other forms of guarantee) incurred or to be incurred for or by or on behalf of any Insured either as Emergency Costs and/or with the Insurer’s prior written consent (such consent shall not be unreasonably withheld or delayed) in connection with the investigation, adjustment, settlement, defence and/or appeal of any Claim and/or any interim relief measures granted in connection with such Claim against any Insured, but excluding salaries of the Officers or Employees of the respective Company covered under the </w:t>
            </w:r>
            <w:r w:rsidRPr="004E083B">
              <w:rPr>
                <w:rFonts w:ascii="Arial" w:hAnsi="Arial" w:cs="Arial"/>
                <w:sz w:val="18"/>
                <w:szCs w:val="18"/>
                <w:lang w:val="en-US" w:eastAsia="en-US"/>
              </w:rPr>
              <w:t>Policy</w:t>
            </w:r>
            <w:r w:rsidRPr="004E083B">
              <w:rPr>
                <w:rFonts w:ascii="Arial" w:hAnsi="Arial" w:cs="Arial"/>
                <w:sz w:val="18"/>
                <w:szCs w:val="20"/>
                <w:lang w:val="en-US" w:eastAsia="en-US"/>
              </w:rPr>
              <w:t xml:space="preserve"> and/or any overheads of any Company (other than the above specified transportation and lodging expenses, which (for the avoidance of doubt) are covered under the </w:t>
            </w:r>
            <w:r w:rsidRPr="004E083B">
              <w:rPr>
                <w:rFonts w:ascii="Arial" w:hAnsi="Arial" w:cs="Arial"/>
                <w:sz w:val="18"/>
                <w:szCs w:val="18"/>
                <w:lang w:val="en-US" w:eastAsia="en-US"/>
              </w:rPr>
              <w:t>Policy</w:t>
            </w:r>
            <w:r w:rsidRPr="004E083B">
              <w:rPr>
                <w:rFonts w:ascii="Arial" w:hAnsi="Arial" w:cs="Arial"/>
                <w:sz w:val="18"/>
                <w:szCs w:val="20"/>
                <w:lang w:val="en-US" w:eastAsia="en-US"/>
              </w:rPr>
              <w:t>).</w:t>
            </w:r>
          </w:p>
        </w:tc>
      </w:tr>
      <w:tr w:rsidR="004E083B" w:rsidRPr="001B1949" w14:paraId="41F17E67" w14:textId="77777777" w:rsidTr="00E320B2">
        <w:tc>
          <w:tcPr>
            <w:tcW w:w="4968" w:type="dxa"/>
          </w:tcPr>
          <w:p w14:paraId="4D7E4B96" w14:textId="77777777" w:rsidR="004E083B" w:rsidRPr="004E083B" w:rsidRDefault="004E083B" w:rsidP="00DE5E69">
            <w:pPr>
              <w:suppressAutoHyphens w:val="0"/>
              <w:spacing w:after="120"/>
              <w:jc w:val="both"/>
              <w:outlineLvl w:val="2"/>
              <w:rPr>
                <w:rFonts w:ascii="Arial" w:hAnsi="Arial" w:cs="Arial"/>
                <w:sz w:val="18"/>
                <w:lang w:eastAsia="en-US"/>
              </w:rPr>
            </w:pPr>
            <w:r w:rsidRPr="004E083B">
              <w:rPr>
                <w:rFonts w:ascii="Arial" w:hAnsi="Arial" w:cs="Arial"/>
                <w:sz w:val="18"/>
                <w:szCs w:val="18"/>
                <w:lang w:eastAsia="en-US"/>
              </w:rPr>
              <w:t>Во избежание сомнений и без ограничения</w:t>
            </w:r>
            <w:r w:rsidRPr="004E083B">
              <w:rPr>
                <w:rFonts w:ascii="Arial" w:hAnsi="Arial" w:cs="Arial"/>
                <w:sz w:val="18"/>
                <w:lang w:eastAsia="en-US"/>
              </w:rPr>
              <w:t xml:space="preserve"> указанного выше </w:t>
            </w:r>
            <w:r w:rsidR="00E320B2">
              <w:rPr>
                <w:rFonts w:ascii="Arial" w:hAnsi="Arial" w:cs="Arial"/>
                <w:sz w:val="18"/>
                <w:lang w:eastAsia="en-US"/>
              </w:rPr>
              <w:t>«</w:t>
            </w:r>
            <w:r w:rsidRPr="004E083B">
              <w:rPr>
                <w:rFonts w:ascii="Arial" w:hAnsi="Arial" w:cs="Arial"/>
                <w:sz w:val="18"/>
                <w:lang w:eastAsia="en-US"/>
              </w:rPr>
              <w:t>Расходы на защиту</w:t>
            </w:r>
            <w:r w:rsidR="00E320B2">
              <w:rPr>
                <w:rFonts w:ascii="Arial" w:hAnsi="Arial" w:cs="Arial"/>
                <w:sz w:val="18"/>
                <w:lang w:eastAsia="en-US"/>
              </w:rPr>
              <w:t>»</w:t>
            </w:r>
            <w:r w:rsidRPr="004E083B">
              <w:rPr>
                <w:rFonts w:ascii="Arial" w:hAnsi="Arial" w:cs="Arial"/>
                <w:sz w:val="18"/>
                <w:lang w:eastAsia="en-US"/>
              </w:rPr>
              <w:t xml:space="preserve"> также включают в себя любые обоснованные и </w:t>
            </w:r>
            <w:r w:rsidRPr="004E083B">
              <w:rPr>
                <w:rFonts w:ascii="Arial" w:hAnsi="Arial" w:cs="Arial"/>
                <w:sz w:val="18"/>
                <w:szCs w:val="18"/>
                <w:lang w:eastAsia="en-US"/>
              </w:rPr>
              <w:t>необходимые</w:t>
            </w:r>
            <w:r w:rsidRPr="004E083B">
              <w:rPr>
                <w:rFonts w:ascii="Arial" w:hAnsi="Arial" w:cs="Arial"/>
                <w:sz w:val="18"/>
                <w:lang w:eastAsia="en-US"/>
              </w:rPr>
              <w:t xml:space="preserve"> гонорары, расходы и издержки любых экспертов, привлеченных или которые могут быть привлечены представителем защиты, одобренным </w:t>
            </w:r>
            <w:r w:rsidRPr="004E083B">
              <w:rPr>
                <w:rFonts w:ascii="Arial" w:hAnsi="Arial" w:cs="Arial"/>
                <w:iCs/>
                <w:sz w:val="18"/>
                <w:lang w:eastAsia="en-US"/>
              </w:rPr>
              <w:t>Страховщиком</w:t>
            </w:r>
            <w:r w:rsidRPr="004E083B">
              <w:rPr>
                <w:rFonts w:ascii="Arial" w:hAnsi="Arial" w:cs="Arial"/>
                <w:i/>
                <w:iCs/>
                <w:sz w:val="18"/>
                <w:lang w:eastAsia="en-US"/>
              </w:rPr>
              <w:t xml:space="preserve"> </w:t>
            </w:r>
            <w:r w:rsidRPr="004E083B">
              <w:rPr>
                <w:rFonts w:ascii="Arial" w:hAnsi="Arial" w:cs="Arial"/>
                <w:sz w:val="18"/>
                <w:lang w:eastAsia="en-US"/>
              </w:rPr>
              <w:t>(в предоставлении такого одобрения не может быть необоснованно отказано или его предоставление не может быть необоснованно задержано)</w:t>
            </w:r>
            <w:r w:rsidRPr="004E083B">
              <w:rPr>
                <w:rFonts w:ascii="Arial" w:hAnsi="Arial" w:cs="Arial"/>
                <w:iCs/>
                <w:sz w:val="18"/>
                <w:lang w:eastAsia="en-US"/>
              </w:rPr>
              <w:t>,</w:t>
            </w:r>
            <w:r w:rsidRPr="004E083B">
              <w:rPr>
                <w:rFonts w:ascii="Arial" w:hAnsi="Arial" w:cs="Arial"/>
                <w:sz w:val="18"/>
                <w:lang w:eastAsia="en-US"/>
              </w:rPr>
              <w:t xml:space="preserve"> в частности для подготовки отчета, проведения оценки, экспертизы, диагностирования, предоставления контрдоказательств в связи с расследованием, урегулированием, защитой от и/или обжалованием/оспариванием любого Иска.</w:t>
            </w:r>
          </w:p>
        </w:tc>
        <w:tc>
          <w:tcPr>
            <w:tcW w:w="4779" w:type="dxa"/>
          </w:tcPr>
          <w:p w14:paraId="0126A0BF" w14:textId="77777777" w:rsidR="004E083B" w:rsidRPr="004E083B" w:rsidRDefault="004E083B" w:rsidP="00DE5E69">
            <w:pPr>
              <w:tabs>
                <w:tab w:val="left" w:pos="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18"/>
                <w:lang w:val="en-US" w:eastAsia="en-US"/>
              </w:rPr>
              <w:t>For the avoidance of doubt and without prejudice to the</w:t>
            </w:r>
            <w:r w:rsidRPr="004E083B">
              <w:rPr>
                <w:rFonts w:ascii="Arial" w:hAnsi="Arial" w:cs="Arial"/>
                <w:sz w:val="18"/>
                <w:szCs w:val="20"/>
                <w:lang w:val="en-US" w:eastAsia="en-US"/>
              </w:rPr>
              <w:t xml:space="preserve"> foregoing, “Defence Costs” also include any reasonable and </w:t>
            </w:r>
            <w:r w:rsidRPr="004E083B">
              <w:rPr>
                <w:rFonts w:ascii="Arial" w:hAnsi="Arial" w:cs="Arial"/>
                <w:sz w:val="18"/>
                <w:szCs w:val="18"/>
                <w:lang w:val="en-US" w:eastAsia="en-US"/>
              </w:rPr>
              <w:t>necessary</w:t>
            </w:r>
            <w:r w:rsidRPr="004E083B">
              <w:rPr>
                <w:rFonts w:ascii="Arial" w:hAnsi="Arial" w:cs="Arial"/>
                <w:sz w:val="18"/>
                <w:szCs w:val="20"/>
                <w:lang w:val="en-US" w:eastAsia="en-US"/>
              </w:rPr>
              <w:t xml:space="preserve"> fees, costs and expenses of any expert retained or to be retained through defence counsel approved by the Insurer (such approval shall not be unreasonably delayed or withheld) to prepare/conduct inter alia an evaluation, report, assessment, diagnosis, expertise or rebuttal of evidence in connection with the investigation, adjustment, settlement, defence and/or appeal of any Claim.</w:t>
            </w:r>
          </w:p>
        </w:tc>
      </w:tr>
      <w:tr w:rsidR="004E083B" w:rsidRPr="004E083B" w14:paraId="47682D5B" w14:textId="77777777" w:rsidTr="00E320B2">
        <w:tc>
          <w:tcPr>
            <w:tcW w:w="4968" w:type="dxa"/>
          </w:tcPr>
          <w:p w14:paraId="688B060A"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bookmarkStart w:id="69" w:name="_Ref237349649"/>
            <w:r w:rsidRPr="004E083B">
              <w:rPr>
                <w:rFonts w:ascii="Arial" w:hAnsi="Arial" w:cs="Arial"/>
                <w:b/>
                <w:sz w:val="18"/>
                <w:lang w:eastAsia="en-US"/>
              </w:rPr>
              <w:t>Директор и Должностное лицо</w:t>
            </w:r>
            <w:bookmarkEnd w:id="69"/>
            <w:r w:rsidRPr="004E083B">
              <w:rPr>
                <w:rFonts w:ascii="Arial" w:hAnsi="Arial" w:cs="Arial"/>
                <w:b/>
                <w:sz w:val="18"/>
                <w:lang w:eastAsia="en-US"/>
              </w:rPr>
              <w:t xml:space="preserve"> </w:t>
            </w:r>
          </w:p>
        </w:tc>
        <w:tc>
          <w:tcPr>
            <w:tcW w:w="4779" w:type="dxa"/>
          </w:tcPr>
          <w:p w14:paraId="3873A405"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70" w:name="_Ref237411418"/>
            <w:r w:rsidRPr="004E083B">
              <w:rPr>
                <w:rFonts w:ascii="Arial" w:hAnsi="Arial" w:cs="Arial"/>
                <w:b/>
                <w:sz w:val="18"/>
                <w:szCs w:val="20"/>
                <w:lang w:val="en-US" w:eastAsia="en-US"/>
              </w:rPr>
              <w:t>Director and Officer</w:t>
            </w:r>
            <w:bookmarkEnd w:id="70"/>
          </w:p>
        </w:tc>
      </w:tr>
      <w:tr w:rsidR="004E083B" w:rsidRPr="001B1949" w14:paraId="13281F13" w14:textId="77777777" w:rsidTr="00E320B2">
        <w:tc>
          <w:tcPr>
            <w:tcW w:w="4968" w:type="dxa"/>
          </w:tcPr>
          <w:p w14:paraId="02A0D839" w14:textId="77777777" w:rsidR="004E083B" w:rsidRPr="004E083B" w:rsidRDefault="00E320B2" w:rsidP="00DE5E69">
            <w:pPr>
              <w:spacing w:after="120"/>
              <w:ind w:firstLine="709"/>
              <w:jc w:val="both"/>
              <w:rPr>
                <w:rFonts w:ascii="Arial" w:eastAsia="MS Mincho" w:hAnsi="Arial"/>
                <w:sz w:val="18"/>
              </w:rPr>
            </w:pPr>
            <w:r>
              <w:rPr>
                <w:rFonts w:ascii="Arial" w:eastAsia="MS Mincho" w:hAnsi="Arial"/>
                <w:sz w:val="18"/>
              </w:rPr>
              <w:t>«</w:t>
            </w:r>
            <w:r w:rsidR="004E083B" w:rsidRPr="004E083B">
              <w:rPr>
                <w:rFonts w:ascii="Arial" w:eastAsia="MS Mincho" w:hAnsi="Arial"/>
                <w:sz w:val="18"/>
              </w:rPr>
              <w:t>Директор</w:t>
            </w:r>
            <w:r>
              <w:rPr>
                <w:rFonts w:ascii="Arial" w:eastAsia="MS Mincho" w:hAnsi="Arial"/>
                <w:sz w:val="18"/>
              </w:rPr>
              <w:t>»</w:t>
            </w:r>
            <w:r w:rsidR="004E083B" w:rsidRPr="004E083B">
              <w:rPr>
                <w:rFonts w:ascii="Arial" w:eastAsia="MS Mincho" w:hAnsi="Arial"/>
                <w:sz w:val="18"/>
              </w:rPr>
              <w:t xml:space="preserve"> означает любое физическое лицо (включая нерезидентов Российской Федерации), которое когда-либо являлось, является или станет в будущем членом совета директоров, наблюдательного совета или иного аналогичного органа любой Компании вне зависимости от его наименования в любой юрисдикции.</w:t>
            </w:r>
          </w:p>
        </w:tc>
        <w:tc>
          <w:tcPr>
            <w:tcW w:w="4779" w:type="dxa"/>
          </w:tcPr>
          <w:p w14:paraId="6F93C63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“Director” means any individual  </w:t>
            </w:r>
            <w:r w:rsidRPr="004E083B">
              <w:rPr>
                <w:rFonts w:ascii="Arial" w:eastAsia="MS Mincho" w:hAnsi="Arial" w:cs="Arial"/>
                <w:sz w:val="18"/>
                <w:szCs w:val="18"/>
                <w:lang w:val="en-US" w:eastAsia="ru-RU"/>
              </w:rPr>
              <w:t xml:space="preserve">(including non- residents of Russian Federation) </w:t>
            </w:r>
            <w:r w:rsidRPr="004E083B">
              <w:rPr>
                <w:rFonts w:ascii="Arial" w:eastAsia="MS Mincho" w:hAnsi="Arial" w:cs="Arial"/>
                <w:sz w:val="18"/>
                <w:szCs w:val="18"/>
                <w:lang w:val="en-US" w:eastAsia="en-US"/>
              </w:rPr>
              <w:t>who was, is or will become a member of the board of directors, supervisory board or any other similar management body of any Company regardless of the form/title of the management body in any jurisdiction/country.</w:t>
            </w:r>
          </w:p>
        </w:tc>
      </w:tr>
      <w:tr w:rsidR="004E083B" w:rsidRPr="001B1949" w14:paraId="359E484B" w14:textId="77777777" w:rsidTr="00E320B2">
        <w:tc>
          <w:tcPr>
            <w:tcW w:w="4968" w:type="dxa"/>
          </w:tcPr>
          <w:p w14:paraId="053CE676" w14:textId="77777777" w:rsidR="004E083B" w:rsidRPr="004E083B" w:rsidRDefault="00E320B2" w:rsidP="00DE5E69">
            <w:pPr>
              <w:spacing w:after="120"/>
              <w:ind w:firstLine="709"/>
              <w:jc w:val="both"/>
              <w:rPr>
                <w:rFonts w:ascii="Arial" w:eastAsia="MS Mincho" w:hAnsi="Arial"/>
                <w:sz w:val="18"/>
              </w:rPr>
            </w:pPr>
            <w:r>
              <w:rPr>
                <w:rFonts w:ascii="Arial" w:eastAsia="MS Mincho" w:hAnsi="Arial"/>
                <w:sz w:val="18"/>
              </w:rPr>
              <w:t>«</w:t>
            </w:r>
            <w:r w:rsidR="004E083B" w:rsidRPr="004E083B">
              <w:rPr>
                <w:rFonts w:ascii="Arial" w:eastAsia="MS Mincho" w:hAnsi="Arial"/>
                <w:sz w:val="18"/>
              </w:rPr>
              <w:t>Должностное лицо</w:t>
            </w:r>
            <w:r>
              <w:rPr>
                <w:rFonts w:ascii="Arial" w:eastAsia="MS Mincho" w:hAnsi="Arial"/>
                <w:sz w:val="18"/>
              </w:rPr>
              <w:t>»</w:t>
            </w:r>
            <w:r w:rsidR="004E083B" w:rsidRPr="004E083B">
              <w:rPr>
                <w:rFonts w:ascii="Arial" w:eastAsia="MS Mincho" w:hAnsi="Arial"/>
                <w:sz w:val="18"/>
              </w:rPr>
              <w:t xml:space="preserve"> означает:</w:t>
            </w:r>
          </w:p>
          <w:p w14:paraId="0C61E615" w14:textId="77777777" w:rsidR="004E083B" w:rsidRPr="004E083B" w:rsidRDefault="004E083B" w:rsidP="00DE5E69">
            <w:pPr>
              <w:numPr>
                <w:ilvl w:val="2"/>
                <w:numId w:val="31"/>
              </w:numPr>
              <w:suppressAutoHyphens w:val="0"/>
              <w:spacing w:after="120"/>
              <w:jc w:val="both"/>
              <w:rPr>
                <w:rFonts w:ascii="Arial" w:eastAsia="MS Mincho" w:hAnsi="Arial"/>
                <w:sz w:val="18"/>
              </w:rPr>
            </w:pPr>
            <w:r w:rsidRPr="004E083B">
              <w:rPr>
                <w:rFonts w:ascii="Arial" w:eastAsia="MS Mincho" w:hAnsi="Arial"/>
                <w:sz w:val="18"/>
              </w:rPr>
              <w:t xml:space="preserve"> любое физическое лицо (включая нерезидентов Российской Федерации), которое в любой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(директора, генерального директора, президента и т.д.), заместителя единоличного исполнительного органа (заместителя директора, заместителя генерального директора, вице-президента и т.д.), члена коллегиального исполнительного органа (правления, дирекции и т.д.), 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(руководителя подразделения, департамента, управления и т.д. по управлению рисками), корпоративного секретаря, секретаря совета директоров (наблюдательного совета), генерального директора, первого заместителя генерального директора, заместителя генерального директора по производству, заместителя генерального директора по развитию бизнеса, заместителя генерального директора по экономике и финансам, директора по фондовому рынку и работе с инвесторами, директора по корпоративному управлению или любые функции/обязанности, аналогичные (существенно аналогичные) функциям/обязанностям любой из вышеперечисленных должностей/позиций вне зависимости от ее наименования в любой юрисдикции/стране.</w:t>
            </w:r>
          </w:p>
          <w:p w14:paraId="22C4635C" w14:textId="77777777" w:rsidR="004E083B" w:rsidRPr="004E083B" w:rsidRDefault="004E083B" w:rsidP="00DE5E69">
            <w:pPr>
              <w:numPr>
                <w:ilvl w:val="2"/>
                <w:numId w:val="31"/>
              </w:numPr>
              <w:suppressAutoHyphens w:val="0"/>
              <w:spacing w:after="120"/>
              <w:jc w:val="both"/>
              <w:rPr>
                <w:rFonts w:eastAsia="MS Mincho"/>
                <w:sz w:val="26"/>
              </w:rPr>
            </w:pPr>
            <w:r w:rsidRPr="004E083B">
              <w:rPr>
                <w:rFonts w:ascii="Arial" w:eastAsia="MS Mincho" w:hAnsi="Arial"/>
                <w:sz w:val="18"/>
              </w:rPr>
              <w:t>.любое иное физическое лицо (включая нерезидентов Российской Федерации), которое когда-либо имело, имеет или будет иметь право подписывать документы, и/или давать какие-либо заверения, и/или делать заявления от имени любой Компании.</w:t>
            </w:r>
          </w:p>
        </w:tc>
        <w:tc>
          <w:tcPr>
            <w:tcW w:w="4779" w:type="dxa"/>
          </w:tcPr>
          <w:p w14:paraId="63248EF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cs="Arial"/>
                <w:sz w:val="18"/>
                <w:szCs w:val="18"/>
                <w:lang w:val="en-US" w:eastAsia="en-US"/>
              </w:rPr>
              <w:t>“Officer” means</w:t>
            </w:r>
            <w:r w:rsidRPr="004E083B">
              <w:rPr>
                <w:rFonts w:ascii="Arial" w:eastAsia="MS Mincho" w:hAnsi="Arial"/>
                <w:sz w:val="18"/>
              </w:rPr>
              <w:t>:</w:t>
            </w:r>
          </w:p>
          <w:p w14:paraId="0C8CC18B" w14:textId="77777777" w:rsidR="004E083B" w:rsidRPr="004E083B" w:rsidRDefault="004E083B" w:rsidP="00DE5E69">
            <w:pPr>
              <w:numPr>
                <w:ilvl w:val="2"/>
                <w:numId w:val="30"/>
              </w:numPr>
              <w:suppressAutoHyphens w:val="0"/>
              <w:spacing w:after="120"/>
              <w:jc w:val="both"/>
              <w:rPr>
                <w:rFonts w:eastAsia="MS Mincho"/>
                <w:sz w:val="26"/>
                <w:lang w:val="en-US" w:eastAsia="en-US"/>
              </w:rPr>
            </w:pPr>
            <w:r w:rsidRPr="004E083B">
              <w:rPr>
                <w:rFonts w:ascii="Arial" w:eastAsia="MS Mincho" w:hAnsi="Arial" w:cs="Arial"/>
                <w:sz w:val="18"/>
                <w:szCs w:val="18"/>
                <w:lang w:val="en-US" w:eastAsia="en-US"/>
              </w:rPr>
              <w:t xml:space="preserve"> </w:t>
            </w:r>
            <w:r w:rsidRPr="004E083B">
              <w:rPr>
                <w:rFonts w:ascii="Arial" w:eastAsia="MS Mincho" w:hAnsi="Arial"/>
                <w:sz w:val="18"/>
                <w:lang w:val="en-US" w:eastAsia="en-US"/>
              </w:rPr>
              <w:t>any individual (</w:t>
            </w:r>
            <w:r w:rsidRPr="004E083B">
              <w:rPr>
                <w:rFonts w:ascii="Arial" w:eastAsia="MS Mincho" w:hAnsi="Arial" w:cs="Arial"/>
                <w:sz w:val="18"/>
                <w:szCs w:val="18"/>
                <w:lang w:val="en-US" w:eastAsia="ru-RU"/>
              </w:rPr>
              <w:t>including non-residents of Russian Federation</w:t>
            </w:r>
            <w:r w:rsidRPr="004E083B">
              <w:rPr>
                <w:rFonts w:ascii="Arial" w:eastAsia="MS Mincho" w:hAnsi="Arial"/>
                <w:sz w:val="18"/>
                <w:lang w:val="en-US" w:eastAsia="en-US"/>
              </w:rPr>
              <w:t xml:space="preserve">) who is a past, present or future, or who has performed, performs or will perform in any Company the function of a sole executive body (director, general director, president, etc.), deputy of a sole executive body (deputy director, deputy general director, vice-president, etc.), a member of the collective executive body (management board, directorate, etc.), chief accountant, general counsel (chief legal officer, etc.), risk manager, </w:t>
            </w:r>
            <w:bookmarkStart w:id="71" w:name="_Ref241417000"/>
            <w:r w:rsidRPr="004E083B">
              <w:rPr>
                <w:rFonts w:ascii="Arial" w:eastAsia="MS Mincho" w:hAnsi="Arial"/>
                <w:sz w:val="18"/>
                <w:lang w:val="en-US" w:eastAsia="en-US"/>
              </w:rPr>
              <w:t>corporate secretary, secretary of the board of directors</w:t>
            </w:r>
            <w:bookmarkEnd w:id="71"/>
            <w:r w:rsidRPr="004E083B">
              <w:rPr>
                <w:rFonts w:ascii="Arial" w:eastAsia="MS Mincho" w:hAnsi="Arial"/>
                <w:sz w:val="18"/>
                <w:lang w:val="en-US" w:eastAsia="en-US"/>
              </w:rPr>
              <w:t xml:space="preserve"> (supervisory board), CEO, first deputy CEO, deputy CEO for operations, deputy CEO for business development, </w:t>
            </w:r>
            <w:bookmarkStart w:id="72" w:name="OLE_LINK2"/>
            <w:bookmarkStart w:id="73" w:name="OLE_LINK3"/>
            <w:r w:rsidRPr="004E083B">
              <w:rPr>
                <w:rFonts w:ascii="Arial" w:eastAsia="MS Mincho" w:hAnsi="Arial"/>
                <w:sz w:val="18"/>
                <w:lang w:val="en-US" w:eastAsia="en-US"/>
              </w:rPr>
              <w:t>deputy CEO for economics and finance</w:t>
            </w:r>
            <w:bookmarkEnd w:id="72"/>
            <w:bookmarkEnd w:id="73"/>
            <w:r w:rsidRPr="004E083B">
              <w:rPr>
                <w:rFonts w:ascii="Arial" w:eastAsia="MS Mincho" w:hAnsi="Arial"/>
                <w:sz w:val="18"/>
                <w:lang w:val="en-US" w:eastAsia="en-US"/>
              </w:rPr>
              <w:t>, deputy CEO for capital markets and investor relations, head of corporate governance or any functions similar (substantially similar) to the functions of any of the above listed positions, regardless of its title in any jurisdiction/country</w:t>
            </w:r>
            <w:r w:rsidRPr="004E083B">
              <w:rPr>
                <w:rFonts w:ascii="Arial" w:eastAsia="MS Mincho" w:hAnsi="Arial" w:cs="Arial"/>
                <w:sz w:val="18"/>
                <w:szCs w:val="18"/>
                <w:lang w:val="en-US" w:eastAsia="en-US"/>
              </w:rPr>
              <w:t>.</w:t>
            </w:r>
          </w:p>
          <w:p w14:paraId="0EE9ACFE" w14:textId="77777777" w:rsidR="004E083B" w:rsidRPr="004E083B" w:rsidRDefault="004E083B" w:rsidP="00DE5E69">
            <w:pPr>
              <w:numPr>
                <w:ilvl w:val="2"/>
                <w:numId w:val="30"/>
              </w:numPr>
              <w:suppressAutoHyphens w:val="0"/>
              <w:spacing w:after="120"/>
              <w:jc w:val="both"/>
              <w:rPr>
                <w:rFonts w:eastAsia="MS Mincho"/>
                <w:sz w:val="26"/>
                <w:lang w:val="en-US" w:eastAsia="en-US"/>
              </w:rPr>
            </w:pPr>
            <w:r w:rsidRPr="004E083B">
              <w:rPr>
                <w:rFonts w:ascii="Arial" w:eastAsia="MS Mincho" w:hAnsi="Arial" w:cs="Arial"/>
                <w:sz w:val="18"/>
                <w:szCs w:val="18"/>
                <w:lang w:val="en-US" w:eastAsia="en-US"/>
              </w:rPr>
              <w:t>any other individual (including non-Russian residents) who had, has or will have a right to sign documents and/or make any representations and/or statements on behalf of any Company</w:t>
            </w:r>
            <w:r w:rsidRPr="004E083B">
              <w:rPr>
                <w:rFonts w:eastAsia="MS Mincho"/>
                <w:sz w:val="26"/>
                <w:lang w:val="en-US" w:eastAsia="ru-RU"/>
              </w:rPr>
              <w:t>.</w:t>
            </w:r>
          </w:p>
        </w:tc>
      </w:tr>
      <w:tr w:rsidR="004E083B" w:rsidRPr="004E083B" w14:paraId="074E3178" w14:textId="77777777" w:rsidTr="00E320B2">
        <w:tc>
          <w:tcPr>
            <w:tcW w:w="4968" w:type="dxa"/>
          </w:tcPr>
          <w:p w14:paraId="14482BAF"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r w:rsidRPr="004E083B">
              <w:rPr>
                <w:rFonts w:ascii="Arial" w:hAnsi="Arial" w:cs="Arial"/>
                <w:b/>
                <w:sz w:val="18"/>
                <w:lang w:eastAsia="en-US"/>
              </w:rPr>
              <w:t>Период</w:t>
            </w:r>
            <w:r w:rsidRPr="004E083B">
              <w:rPr>
                <w:rFonts w:ascii="Arial" w:hAnsi="Arial" w:cs="Arial"/>
                <w:b/>
                <w:sz w:val="18"/>
                <w:lang w:val="en-US" w:eastAsia="en-US"/>
              </w:rPr>
              <w:t xml:space="preserve"> </w:t>
            </w:r>
            <w:r w:rsidRPr="004E083B">
              <w:rPr>
                <w:rFonts w:ascii="Arial" w:hAnsi="Arial" w:cs="Arial"/>
                <w:b/>
                <w:sz w:val="18"/>
                <w:lang w:eastAsia="en-US"/>
              </w:rPr>
              <w:t>обнаружения</w:t>
            </w:r>
          </w:p>
        </w:tc>
        <w:tc>
          <w:tcPr>
            <w:tcW w:w="4779" w:type="dxa"/>
          </w:tcPr>
          <w:p w14:paraId="2FC08229"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Discovery Period</w:t>
            </w:r>
          </w:p>
        </w:tc>
      </w:tr>
      <w:tr w:rsidR="004E083B" w:rsidRPr="001B1949" w14:paraId="2292A964" w14:textId="77777777" w:rsidTr="00E320B2">
        <w:tc>
          <w:tcPr>
            <w:tcW w:w="4968" w:type="dxa"/>
          </w:tcPr>
          <w:p w14:paraId="5DCC828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период времени, который начинается сразу после истечения Периода страхования или досрочного прекращения/расторжения Договора страхования, в течение которого Страховщик может быть письменно уведомлен о любом Иске, впервые предъявленном в течение такого периода или в течение Периода страхования в связи с любым Неверным действием, которое предположительно или в действительности имело место до истечения Периода страхования.</w:t>
            </w:r>
          </w:p>
          <w:p w14:paraId="09B7C518" w14:textId="77777777" w:rsidR="004E083B" w:rsidRPr="004E083B" w:rsidRDefault="004E083B" w:rsidP="00DE5E69">
            <w:pPr>
              <w:spacing w:after="120"/>
              <w:ind w:firstLine="709"/>
              <w:jc w:val="both"/>
              <w:rPr>
                <w:rFonts w:ascii="Arial" w:eastAsia="MS Mincho" w:hAnsi="Arial"/>
                <w:sz w:val="18"/>
              </w:rPr>
            </w:pPr>
          </w:p>
        </w:tc>
        <w:tc>
          <w:tcPr>
            <w:tcW w:w="4779" w:type="dxa"/>
          </w:tcPr>
          <w:p w14:paraId="6A10D39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period immediately following the expiry of the Policy Period or early termination/cancellation of the Policy, during which written notice may be given to the Insurer of any Claim first made during such period or during the Policy Period in connection with any Wrongful Act committed or allegedly committed prior to the end of the Policy Period.</w:t>
            </w:r>
          </w:p>
        </w:tc>
      </w:tr>
      <w:tr w:rsidR="004E083B" w:rsidRPr="004E083B" w14:paraId="1FEC534A" w14:textId="77777777" w:rsidTr="00E320B2">
        <w:tc>
          <w:tcPr>
            <w:tcW w:w="4968" w:type="dxa"/>
          </w:tcPr>
          <w:p w14:paraId="6F79312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Экстренные расходы</w:t>
            </w:r>
          </w:p>
        </w:tc>
        <w:tc>
          <w:tcPr>
            <w:tcW w:w="4779" w:type="dxa"/>
          </w:tcPr>
          <w:p w14:paraId="175E83A0"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Emergency Costs</w:t>
            </w:r>
          </w:p>
        </w:tc>
      </w:tr>
      <w:tr w:rsidR="004E083B" w:rsidRPr="001B1949" w14:paraId="23372AC0" w14:textId="77777777" w:rsidTr="00E320B2">
        <w:tc>
          <w:tcPr>
            <w:tcW w:w="4968" w:type="dxa"/>
          </w:tcPr>
          <w:p w14:paraId="4844004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любые расходы и издержки, которые понесены или могут быть понесены в соответствии с расширением, указанным в п. </w:t>
            </w:r>
            <w:r w:rsidRPr="004E083B">
              <w:rPr>
                <w:rFonts w:eastAsia="MS Mincho"/>
                <w:sz w:val="26"/>
              </w:rPr>
              <w:fldChar w:fldCharType="begin"/>
            </w:r>
            <w:r w:rsidRPr="004E083B">
              <w:rPr>
                <w:rFonts w:eastAsia="MS Mincho"/>
                <w:sz w:val="26"/>
              </w:rPr>
              <w:instrText xml:space="preserve"> REF _Ref237210281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3.4</w:t>
            </w:r>
            <w:r w:rsidRPr="004E083B">
              <w:rPr>
                <w:rFonts w:eastAsia="MS Mincho"/>
                <w:sz w:val="26"/>
              </w:rPr>
              <w:fldChar w:fldCharType="end"/>
            </w:r>
            <w:r w:rsidRPr="004E083B">
              <w:rPr>
                <w:rFonts w:ascii="Arial" w:eastAsia="MS Mincho" w:hAnsi="Arial"/>
                <w:sz w:val="18"/>
              </w:rPr>
              <w:t xml:space="preserve"> настоящих Полисных условий.</w:t>
            </w:r>
          </w:p>
          <w:p w14:paraId="73CB2E5B" w14:textId="77777777" w:rsidR="004E083B" w:rsidRPr="004E083B" w:rsidRDefault="004E083B" w:rsidP="00DE5E69">
            <w:pPr>
              <w:spacing w:after="120"/>
              <w:ind w:firstLine="709"/>
              <w:jc w:val="both"/>
              <w:rPr>
                <w:rFonts w:ascii="Arial" w:eastAsia="MS Mincho" w:hAnsi="Arial"/>
                <w:sz w:val="18"/>
              </w:rPr>
            </w:pPr>
          </w:p>
        </w:tc>
        <w:tc>
          <w:tcPr>
            <w:tcW w:w="4779" w:type="dxa"/>
          </w:tcPr>
          <w:p w14:paraId="54BE4A5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costs and expenses incurred or to be incurred in accordance with the extension specified in paragraph </w:t>
            </w:r>
            <w:r w:rsidRPr="004E083B">
              <w:rPr>
                <w:rFonts w:eastAsia="MS Mincho"/>
                <w:sz w:val="26"/>
              </w:rPr>
              <w:fldChar w:fldCharType="begin"/>
            </w:r>
            <w:r w:rsidRPr="004E083B">
              <w:rPr>
                <w:rFonts w:eastAsia="MS Mincho"/>
                <w:sz w:val="26"/>
                <w:lang w:val="en-US"/>
              </w:rPr>
              <w:instrText xml:space="preserve"> REF _Ref237210181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3.4</w:t>
            </w:r>
            <w:r w:rsidRPr="004E083B">
              <w:rPr>
                <w:rFonts w:eastAsia="MS Mincho"/>
                <w:sz w:val="26"/>
              </w:rPr>
              <w:fldChar w:fldCharType="end"/>
            </w:r>
            <w:r w:rsidRPr="004E083B">
              <w:rPr>
                <w:rFonts w:ascii="Arial" w:eastAsia="MS Mincho" w:hAnsi="Arial" w:cs="Arial"/>
                <w:sz w:val="18"/>
                <w:szCs w:val="18"/>
                <w:lang w:val="en-US" w:eastAsia="en-US"/>
              </w:rPr>
              <w:t xml:space="preserve"> hereof.</w:t>
            </w:r>
          </w:p>
        </w:tc>
      </w:tr>
      <w:tr w:rsidR="004E083B" w:rsidRPr="004E083B" w14:paraId="507DB8F7" w14:textId="77777777" w:rsidTr="00E320B2">
        <w:tc>
          <w:tcPr>
            <w:tcW w:w="4968" w:type="dxa"/>
          </w:tcPr>
          <w:p w14:paraId="166FC93D"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Работник</w:t>
            </w:r>
          </w:p>
        </w:tc>
        <w:tc>
          <w:tcPr>
            <w:tcW w:w="4779" w:type="dxa"/>
          </w:tcPr>
          <w:p w14:paraId="5987F98F"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eastAsia="en-US"/>
              </w:rPr>
            </w:pPr>
            <w:r w:rsidRPr="004E083B">
              <w:rPr>
                <w:rFonts w:ascii="Arial" w:hAnsi="Arial" w:cs="Arial"/>
                <w:b/>
                <w:sz w:val="18"/>
                <w:szCs w:val="20"/>
                <w:lang w:val="en-US" w:eastAsia="en-US"/>
              </w:rPr>
              <w:t>Employee</w:t>
            </w:r>
          </w:p>
        </w:tc>
      </w:tr>
      <w:tr w:rsidR="004E083B" w:rsidRPr="001B1949" w14:paraId="55064E00" w14:textId="77777777" w:rsidTr="00E320B2">
        <w:tc>
          <w:tcPr>
            <w:tcW w:w="4968" w:type="dxa"/>
          </w:tcPr>
          <w:p w14:paraId="022DC9A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физическое лицо, которое когда-либо являлось, является или потенциально может стать работником/сотрудником любой Компании, нанятым Компанией в рамках ее обычной хозяйственной деятельности со сдельной оплатой труда, с выплатой заработной платы и/или с предоставлением любого иного вознаграждения, в отношении которого Компания имеет право руководить выполнением таким лицом его обязанностей, независимо от того, работает ли такой работник/сотрудник по трудовому договору, гражданско-правовому договору или иному аналогичному договору в любой юрисдикции/стране или он привлечен к работе иным образом (на иных основаниях).</w:t>
            </w:r>
          </w:p>
          <w:p w14:paraId="319DD10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Термин </w:t>
            </w:r>
            <w:r w:rsidR="00E320B2">
              <w:rPr>
                <w:rFonts w:ascii="Arial" w:eastAsia="MS Mincho" w:hAnsi="Arial"/>
                <w:sz w:val="18"/>
              </w:rPr>
              <w:t>«</w:t>
            </w:r>
            <w:r w:rsidRPr="004E083B">
              <w:rPr>
                <w:rFonts w:ascii="Arial" w:eastAsia="MS Mincho" w:hAnsi="Arial"/>
                <w:sz w:val="18"/>
              </w:rPr>
              <w:t>Работник</w:t>
            </w:r>
            <w:r w:rsidR="00E320B2">
              <w:rPr>
                <w:rFonts w:ascii="Arial" w:eastAsia="MS Mincho" w:hAnsi="Arial"/>
                <w:sz w:val="18"/>
              </w:rPr>
              <w:t>»</w:t>
            </w:r>
            <w:r w:rsidRPr="004E083B">
              <w:rPr>
                <w:rFonts w:ascii="Arial" w:eastAsia="MS Mincho" w:hAnsi="Arial"/>
                <w:sz w:val="18"/>
              </w:rPr>
              <w:t xml:space="preserve"> включает любых постоянных, совмещающих, сезонных и временных Работников и не включает сотрудников консультантов, независимых подрядчиков, или агентов Компании (включая сотрудников агентств по найму).</w:t>
            </w:r>
          </w:p>
          <w:p w14:paraId="0E69C136" w14:textId="77777777" w:rsidR="004E083B" w:rsidRPr="004E083B" w:rsidRDefault="004E083B" w:rsidP="00DE5E69">
            <w:pPr>
              <w:spacing w:after="120"/>
              <w:ind w:firstLine="709"/>
              <w:jc w:val="both"/>
              <w:rPr>
                <w:rFonts w:ascii="Arial" w:eastAsia="MS Mincho" w:hAnsi="Arial"/>
                <w:sz w:val="18"/>
              </w:rPr>
            </w:pPr>
          </w:p>
        </w:tc>
        <w:tc>
          <w:tcPr>
            <w:tcW w:w="4779" w:type="dxa"/>
          </w:tcPr>
          <w:p w14:paraId="0A25E4C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natural person who is a past, present or prospective employee of any Company employed in the ordinary course of the business of the Company, and whom the Company compensates by way of salary or wages and/or any other remuneration and has the right to govern and direct the performance of that person’s duties, regardless of whether the employee is employed under a labour agreement or civil law contract or an equivalent in any jurisdiction/country or is engaged differently.</w:t>
            </w:r>
          </w:p>
          <w:p w14:paraId="6AC73814" w14:textId="77777777" w:rsidR="004E083B" w:rsidRPr="004E083B" w:rsidRDefault="004E083B" w:rsidP="00DE5E69">
            <w:pPr>
              <w:spacing w:after="120"/>
              <w:ind w:firstLine="709"/>
              <w:jc w:val="both"/>
              <w:rPr>
                <w:rFonts w:ascii="Arial" w:eastAsia="MS Mincho" w:hAnsi="Arial" w:cs="Arial"/>
                <w:sz w:val="18"/>
                <w:szCs w:val="18"/>
                <w:lang w:val="en-US" w:eastAsia="en-US"/>
              </w:rPr>
            </w:pPr>
          </w:p>
          <w:p w14:paraId="77BF4C86" w14:textId="77777777" w:rsidR="004E083B" w:rsidRPr="004E083B" w:rsidRDefault="004E083B" w:rsidP="00DE5E69">
            <w:pPr>
              <w:spacing w:after="120"/>
              <w:ind w:firstLine="709"/>
              <w:jc w:val="both"/>
              <w:rPr>
                <w:rFonts w:ascii="Arial" w:eastAsia="MS Mincho" w:hAnsi="Arial" w:cs="Arial"/>
                <w:sz w:val="18"/>
                <w:szCs w:val="18"/>
                <w:lang w:val="en-US" w:eastAsia="en-US"/>
              </w:rPr>
            </w:pPr>
          </w:p>
          <w:p w14:paraId="00E7BB3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“Employee” shall include any full-time, part-time, seasonal and temporary Employees and does not include employees of consultants, independent contractors or agents of a Company (including employees of labor-hire agencies).</w:t>
            </w:r>
          </w:p>
        </w:tc>
      </w:tr>
      <w:tr w:rsidR="004E083B" w:rsidRPr="004E083B" w14:paraId="6A9EDA8A" w14:textId="77777777" w:rsidTr="00E320B2">
        <w:tc>
          <w:tcPr>
            <w:tcW w:w="4968" w:type="dxa"/>
          </w:tcPr>
          <w:p w14:paraId="6DEB3D1A"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Иск о нарушении трудовых отношений</w:t>
            </w:r>
          </w:p>
        </w:tc>
        <w:tc>
          <w:tcPr>
            <w:tcW w:w="4779" w:type="dxa"/>
          </w:tcPr>
          <w:p w14:paraId="7493F159"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eastAsia="en-US"/>
              </w:rPr>
            </w:pPr>
            <w:r w:rsidRPr="004E083B">
              <w:rPr>
                <w:rFonts w:ascii="Arial" w:hAnsi="Arial" w:cs="Arial"/>
                <w:b/>
                <w:sz w:val="18"/>
                <w:szCs w:val="20"/>
                <w:lang w:val="en-US" w:eastAsia="en-US"/>
              </w:rPr>
              <w:t>Employment Practice Claim</w:t>
            </w:r>
          </w:p>
        </w:tc>
      </w:tr>
      <w:tr w:rsidR="004E083B" w:rsidRPr="001B1949" w14:paraId="0F254C37" w14:textId="77777777" w:rsidTr="00E320B2">
        <w:tc>
          <w:tcPr>
            <w:tcW w:w="4968" w:type="dxa"/>
          </w:tcPr>
          <w:p w14:paraId="6B32E00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любой Иск, в котором заявляется о любом Нарушении трудовых отношений.</w:t>
            </w:r>
          </w:p>
          <w:p w14:paraId="19C9956F" w14:textId="77777777" w:rsidR="004E083B" w:rsidRPr="004E083B" w:rsidRDefault="004E083B" w:rsidP="00DE5E69">
            <w:pPr>
              <w:spacing w:after="120"/>
              <w:ind w:firstLine="709"/>
              <w:jc w:val="both"/>
              <w:rPr>
                <w:rFonts w:ascii="Arial" w:eastAsia="MS Mincho" w:hAnsi="Arial"/>
                <w:sz w:val="18"/>
              </w:rPr>
            </w:pPr>
          </w:p>
        </w:tc>
        <w:tc>
          <w:tcPr>
            <w:tcW w:w="4779" w:type="dxa"/>
          </w:tcPr>
          <w:p w14:paraId="657686FC"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Claim alleging any Employment Practice Violation.</w:t>
            </w:r>
          </w:p>
        </w:tc>
      </w:tr>
      <w:tr w:rsidR="004E083B" w:rsidRPr="004E083B" w14:paraId="2FAD7EC4" w14:textId="77777777" w:rsidTr="00E320B2">
        <w:tc>
          <w:tcPr>
            <w:tcW w:w="4968" w:type="dxa"/>
          </w:tcPr>
          <w:p w14:paraId="24E98537"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Нарушение трудовых отношений</w:t>
            </w:r>
          </w:p>
        </w:tc>
        <w:tc>
          <w:tcPr>
            <w:tcW w:w="4779" w:type="dxa"/>
          </w:tcPr>
          <w:p w14:paraId="2DA86167"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Employment Practice Violation</w:t>
            </w:r>
          </w:p>
        </w:tc>
      </w:tr>
      <w:tr w:rsidR="004E083B" w:rsidRPr="001B1949" w14:paraId="4C0B169D" w14:textId="77777777" w:rsidTr="00E320B2">
        <w:tc>
          <w:tcPr>
            <w:tcW w:w="4968" w:type="dxa"/>
          </w:tcPr>
          <w:p w14:paraId="2DE4F09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фактическое или заявленное/вменяемое/предполагаемое:</w:t>
            </w:r>
          </w:p>
        </w:tc>
        <w:tc>
          <w:tcPr>
            <w:tcW w:w="4779" w:type="dxa"/>
          </w:tcPr>
          <w:p w14:paraId="42EE53A1"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actual or alleged:</w:t>
            </w:r>
          </w:p>
        </w:tc>
      </w:tr>
      <w:tr w:rsidR="004E083B" w:rsidRPr="001B1949" w14:paraId="1509B540" w14:textId="77777777" w:rsidTr="00E320B2">
        <w:tc>
          <w:tcPr>
            <w:tcW w:w="4968" w:type="dxa"/>
          </w:tcPr>
          <w:p w14:paraId="606F57AE"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74" w:name="_Ref358649916"/>
            <w:r w:rsidRPr="004E083B">
              <w:rPr>
                <w:rFonts w:ascii="Arial" w:hAnsi="Arial" w:cs="Arial"/>
                <w:sz w:val="18"/>
                <w:lang w:eastAsia="en-US"/>
              </w:rPr>
              <w:t>необоснованное, ошибочное или незаконное увольнение, прекращение трудовых отношений или предполагаемых трудовых отношений или расторжение трудового договора (фактическое или подразумеваемое), нарушение какого-либо письменного или подразумеваемого трудового договора, в том числе, нарушение любых обязательств в рамках трудовых отношений, дискриминация любого характера (прямая или косвенная, преднамеренная или непреднамеренная), предоставление недостоверных, неполных и/или вводящих в заблуждение сведений/информации (в том числе и в договоре) в связи с трудовыми отношениями, несоответствие действительности объявления о найме/трудоустройстве, распространение порочащих сведений, клеветнические заявления, действия, имеющие оскорбительный/унизительный характер, необоснованное понижение в должности, халатность/небрежность при найме на работу, удерживании на работе, при обучении или осуществлении контроля, доведение до эмоционального стресса/потрясения, непринятие или неспособность обеспечить исполнение надлежащих или последовательных корпоративных правил и процедур, или нарушение гражданских прав Работника; или</w:t>
            </w:r>
            <w:bookmarkEnd w:id="74"/>
          </w:p>
        </w:tc>
        <w:tc>
          <w:tcPr>
            <w:tcW w:w="4779" w:type="dxa"/>
          </w:tcPr>
          <w:p w14:paraId="2A839577"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75" w:name="_Ref358649917"/>
            <w:r w:rsidRPr="004E083B">
              <w:rPr>
                <w:rFonts w:ascii="Arial" w:hAnsi="Arial" w:cs="Arial"/>
                <w:sz w:val="18"/>
                <w:szCs w:val="20"/>
                <w:lang w:val="en-US" w:eastAsia="en-US"/>
              </w:rPr>
              <w:t>unfair or wrongful dismissal, discharge or termination, either actual or constructive, of an employment relationship or agreement, breach of any written, express or implied employment contract, discrimination of any kind (whether direct, indirect, intentional or unintentional), employment-related (contractual) misrepresentation, misleading advertising, libel, slander and humiliation, wrongful demotion, negligent hiring, retention, training or supervision, infliction of emotional distress, failure to provide or enforce adequate or consistent corporate policies and procedures, or violation of an Employee’s civil rights; or</w:t>
            </w:r>
            <w:bookmarkEnd w:id="75"/>
          </w:p>
        </w:tc>
      </w:tr>
      <w:tr w:rsidR="004E083B" w:rsidRPr="001B1949" w14:paraId="240A335D" w14:textId="77777777" w:rsidTr="00E320B2">
        <w:tc>
          <w:tcPr>
            <w:tcW w:w="4968" w:type="dxa"/>
          </w:tcPr>
          <w:p w14:paraId="307B0283"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76" w:name="_Ref358649918"/>
            <w:r w:rsidRPr="004E083B">
              <w:rPr>
                <w:rFonts w:ascii="Arial" w:hAnsi="Arial" w:cs="Arial"/>
                <w:sz w:val="18"/>
                <w:lang w:eastAsia="en-US"/>
              </w:rPr>
              <w:t>предоставление недостоверных, неполных и/или вводящих в заблуждение сведений/информации в связи с трудоустройством или недостоверная, вводящая в заблуждение реклама/объявление о найме/приеме на работу; или</w:t>
            </w:r>
            <w:bookmarkEnd w:id="76"/>
          </w:p>
        </w:tc>
        <w:tc>
          <w:tcPr>
            <w:tcW w:w="4779" w:type="dxa"/>
          </w:tcPr>
          <w:p w14:paraId="7A1C2025"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77" w:name="_Ref358649919"/>
            <w:r w:rsidRPr="004E083B">
              <w:rPr>
                <w:rFonts w:ascii="Arial" w:hAnsi="Arial" w:cs="Arial"/>
                <w:sz w:val="18"/>
                <w:szCs w:val="20"/>
                <w:lang w:val="en-US" w:eastAsia="en-US"/>
              </w:rPr>
              <w:t>misleading representation or advertising relating to employment; or</w:t>
            </w:r>
            <w:bookmarkEnd w:id="77"/>
          </w:p>
        </w:tc>
      </w:tr>
      <w:tr w:rsidR="004E083B" w:rsidRPr="001B1949" w14:paraId="61B9167D" w14:textId="77777777" w:rsidTr="00E320B2">
        <w:tc>
          <w:tcPr>
            <w:tcW w:w="4968" w:type="dxa"/>
          </w:tcPr>
          <w:p w14:paraId="36613D72"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78" w:name="_Ref358649920"/>
            <w:r w:rsidRPr="004E083B">
              <w:rPr>
                <w:rFonts w:ascii="Arial" w:hAnsi="Arial" w:cs="Arial"/>
                <w:sz w:val="18"/>
                <w:lang w:eastAsia="en-US"/>
              </w:rPr>
              <w:t>необоснованное, ошибочное или незаконное уклонение от или отказ в приеме на работу или продвижении по службе, сдерживание карьерного роста, понижение в должности, применение дисциплинарных мер, непредоставление характеристики или предоставление необоснованной/неточной характеристики, непредоставление привилегий или ошибочная, необоснованная или небрежная оценка работы; или</w:t>
            </w:r>
            <w:bookmarkEnd w:id="78"/>
          </w:p>
        </w:tc>
        <w:tc>
          <w:tcPr>
            <w:tcW w:w="4779" w:type="dxa"/>
          </w:tcPr>
          <w:p w14:paraId="4B7EFCE7"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79" w:name="_Ref358649921"/>
            <w:r w:rsidRPr="004E083B">
              <w:rPr>
                <w:rFonts w:ascii="Arial" w:hAnsi="Arial" w:cs="Arial"/>
                <w:sz w:val="18"/>
                <w:szCs w:val="20"/>
                <w:lang w:val="en-US" w:eastAsia="en-US"/>
              </w:rPr>
              <w:t>unreasonable, unfair or wrongful failure to employ or promote, deprivation of a career opportunity, demotion, discipline, failure to provide or negligent job references, failure to grant tenure, or wrongful, unreasonable or negligent evaluation; or</w:t>
            </w:r>
            <w:bookmarkEnd w:id="79"/>
          </w:p>
        </w:tc>
      </w:tr>
      <w:tr w:rsidR="004E083B" w:rsidRPr="001B1949" w14:paraId="33263115" w14:textId="77777777" w:rsidTr="00E320B2">
        <w:tc>
          <w:tcPr>
            <w:tcW w:w="4968" w:type="dxa"/>
          </w:tcPr>
          <w:p w14:paraId="14A09AD2"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80" w:name="_Ref358649922"/>
            <w:r w:rsidRPr="004E083B">
              <w:rPr>
                <w:rFonts w:ascii="Arial" w:hAnsi="Arial" w:cs="Arial"/>
                <w:sz w:val="18"/>
                <w:lang w:eastAsia="en-US"/>
              </w:rPr>
              <w:t>сексуальные домогательства/преследования/ притеснения на рабочем месте, включая нежелательные действия сексуального характера, просьбы об оказании услуг сексуального характера, а также другие вербальные и невербальные формы поведения сексуального характера, а также любые другие виды домогательств/преследований/притеснений на рабочем месте (включая создание условий для домогательств/преследований/ притеснений на рабочем месте или их попустительство); или</w:t>
            </w:r>
            <w:bookmarkEnd w:id="80"/>
          </w:p>
        </w:tc>
        <w:tc>
          <w:tcPr>
            <w:tcW w:w="4779" w:type="dxa"/>
          </w:tcPr>
          <w:p w14:paraId="706022DB"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81" w:name="_Ref358649923"/>
            <w:r w:rsidRPr="004E083B">
              <w:rPr>
                <w:rFonts w:ascii="Arial" w:hAnsi="Arial" w:cs="Arial"/>
                <w:sz w:val="18"/>
                <w:szCs w:val="20"/>
                <w:lang w:val="en-US" w:eastAsia="en-US"/>
              </w:rPr>
              <w:t>sexual harassment in the workplace including unwelcome sexual advances, requests for sexual favours or other verbal or physical conduct of a sexual nature, workplace harassment of any other kind (including the alleged creation or permission of a harassing workplace environment); or</w:t>
            </w:r>
            <w:bookmarkEnd w:id="81"/>
          </w:p>
        </w:tc>
      </w:tr>
      <w:tr w:rsidR="004E083B" w:rsidRPr="004E083B" w14:paraId="248C8097" w14:textId="77777777" w:rsidTr="00E320B2">
        <w:tc>
          <w:tcPr>
            <w:tcW w:w="4968" w:type="dxa"/>
          </w:tcPr>
          <w:p w14:paraId="5B35C07A"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82" w:name="_Ref358649924"/>
            <w:r w:rsidRPr="004E083B">
              <w:rPr>
                <w:rFonts w:ascii="Arial" w:hAnsi="Arial" w:cs="Arial"/>
                <w:sz w:val="18"/>
                <w:lang w:eastAsia="en-US"/>
              </w:rPr>
              <w:t xml:space="preserve">связанные </w:t>
            </w:r>
            <w:r w:rsidRPr="004E083B">
              <w:rPr>
                <w:rFonts w:ascii="Arial" w:hAnsi="Arial" w:cs="Arial"/>
                <w:sz w:val="18"/>
                <w:lang w:val="en-US" w:eastAsia="en-US"/>
              </w:rPr>
              <w:t xml:space="preserve">c </w:t>
            </w:r>
            <w:r w:rsidRPr="004E083B">
              <w:rPr>
                <w:rFonts w:ascii="Arial" w:hAnsi="Arial" w:cs="Arial"/>
                <w:sz w:val="18"/>
                <w:lang w:eastAsia="en-US"/>
              </w:rPr>
              <w:t>трудовыми отношениями:</w:t>
            </w:r>
            <w:bookmarkEnd w:id="82"/>
          </w:p>
        </w:tc>
        <w:tc>
          <w:tcPr>
            <w:tcW w:w="4779" w:type="dxa"/>
          </w:tcPr>
          <w:p w14:paraId="3825FDF5"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83" w:name="_Ref358649925"/>
            <w:r w:rsidRPr="004E083B">
              <w:rPr>
                <w:rFonts w:ascii="Arial" w:hAnsi="Arial" w:cs="Arial"/>
                <w:sz w:val="18"/>
                <w:szCs w:val="20"/>
                <w:lang w:val="en-US" w:eastAsia="en-US"/>
              </w:rPr>
              <w:t>employment-related:</w:t>
            </w:r>
            <w:bookmarkEnd w:id="83"/>
          </w:p>
        </w:tc>
      </w:tr>
      <w:tr w:rsidR="004E083B" w:rsidRPr="004E083B" w14:paraId="01F88F12" w14:textId="77777777" w:rsidTr="00E320B2">
        <w:tc>
          <w:tcPr>
            <w:tcW w:w="4968" w:type="dxa"/>
          </w:tcPr>
          <w:p w14:paraId="3D2DD980"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84" w:name="_Ref358649926"/>
            <w:r w:rsidRPr="004E083B">
              <w:rPr>
                <w:rFonts w:ascii="Arial" w:hAnsi="Arial" w:cs="Arial"/>
                <w:sz w:val="18"/>
                <w:lang w:eastAsia="en-US"/>
              </w:rPr>
              <w:t>вмешательство в частную жизнь;</w:t>
            </w:r>
            <w:bookmarkEnd w:id="84"/>
          </w:p>
        </w:tc>
        <w:tc>
          <w:tcPr>
            <w:tcW w:w="4779" w:type="dxa"/>
          </w:tcPr>
          <w:p w14:paraId="22FDE9A1"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85" w:name="_Ref358649927"/>
            <w:r w:rsidRPr="004E083B">
              <w:rPr>
                <w:rFonts w:ascii="Arial" w:hAnsi="Arial" w:cs="Arial"/>
                <w:sz w:val="18"/>
                <w:szCs w:val="20"/>
                <w:lang w:val="en-US" w:eastAsia="en-US"/>
              </w:rPr>
              <w:t>invasion of privacy;</w:t>
            </w:r>
            <w:bookmarkEnd w:id="85"/>
          </w:p>
        </w:tc>
      </w:tr>
      <w:tr w:rsidR="004E083B" w:rsidRPr="004E083B" w14:paraId="130E133F" w14:textId="77777777" w:rsidTr="00E320B2">
        <w:tc>
          <w:tcPr>
            <w:tcW w:w="4968" w:type="dxa"/>
          </w:tcPr>
          <w:p w14:paraId="37956741"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86" w:name="_Ref358649928"/>
            <w:r w:rsidRPr="004E083B">
              <w:rPr>
                <w:rFonts w:ascii="Arial" w:hAnsi="Arial" w:cs="Arial"/>
                <w:sz w:val="18"/>
                <w:lang w:eastAsia="en-US"/>
              </w:rPr>
              <w:t>клевета;</w:t>
            </w:r>
            <w:bookmarkEnd w:id="86"/>
          </w:p>
        </w:tc>
        <w:tc>
          <w:tcPr>
            <w:tcW w:w="4779" w:type="dxa"/>
          </w:tcPr>
          <w:p w14:paraId="79A6E78D"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87" w:name="_Ref358649929"/>
            <w:r w:rsidRPr="004E083B">
              <w:rPr>
                <w:rFonts w:ascii="Arial" w:hAnsi="Arial" w:cs="Arial"/>
                <w:sz w:val="18"/>
                <w:szCs w:val="20"/>
                <w:lang w:val="en-US" w:eastAsia="en-US"/>
              </w:rPr>
              <w:t>defamation;</w:t>
            </w:r>
            <w:bookmarkEnd w:id="87"/>
          </w:p>
        </w:tc>
      </w:tr>
      <w:tr w:rsidR="004E083B" w:rsidRPr="004E083B" w14:paraId="11ACF7F7" w14:textId="77777777" w:rsidTr="00E320B2">
        <w:tc>
          <w:tcPr>
            <w:tcW w:w="4968" w:type="dxa"/>
          </w:tcPr>
          <w:p w14:paraId="1E0517A7"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88" w:name="_Ref358649930"/>
            <w:r w:rsidRPr="004E083B">
              <w:rPr>
                <w:rFonts w:ascii="Arial" w:hAnsi="Arial" w:cs="Arial"/>
                <w:sz w:val="18"/>
                <w:lang w:eastAsia="en-US"/>
              </w:rPr>
              <w:t>мщение/карательные меры (включая локауты);</w:t>
            </w:r>
            <w:bookmarkEnd w:id="88"/>
          </w:p>
        </w:tc>
        <w:tc>
          <w:tcPr>
            <w:tcW w:w="4779" w:type="dxa"/>
          </w:tcPr>
          <w:p w14:paraId="44692B3F"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89" w:name="_Ref358649931"/>
            <w:r w:rsidRPr="004E083B">
              <w:rPr>
                <w:rFonts w:ascii="Arial" w:hAnsi="Arial" w:cs="Arial"/>
                <w:sz w:val="18"/>
                <w:szCs w:val="20"/>
                <w:lang w:val="en-US" w:eastAsia="en-US"/>
              </w:rPr>
              <w:t>retaliation (including lockouts);</w:t>
            </w:r>
            <w:bookmarkEnd w:id="89"/>
          </w:p>
        </w:tc>
      </w:tr>
      <w:tr w:rsidR="004E083B" w:rsidRPr="001B1949" w14:paraId="1418A2C3" w14:textId="77777777" w:rsidTr="00E320B2">
        <w:tc>
          <w:tcPr>
            <w:tcW w:w="4968" w:type="dxa"/>
          </w:tcPr>
          <w:p w14:paraId="33B17DAC"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90" w:name="_Ref358649932"/>
            <w:r w:rsidRPr="004E083B">
              <w:rPr>
                <w:rFonts w:ascii="Arial" w:hAnsi="Arial" w:cs="Arial"/>
                <w:sz w:val="18"/>
                <w:lang w:eastAsia="en-US"/>
              </w:rPr>
              <w:t>причинение эмоционального расстройства/потрясения; или</w:t>
            </w:r>
            <w:bookmarkEnd w:id="90"/>
          </w:p>
        </w:tc>
        <w:tc>
          <w:tcPr>
            <w:tcW w:w="4779" w:type="dxa"/>
          </w:tcPr>
          <w:p w14:paraId="3B2EF924"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91" w:name="_Ref358649933"/>
            <w:r w:rsidRPr="004E083B">
              <w:rPr>
                <w:rFonts w:ascii="Arial" w:hAnsi="Arial" w:cs="Arial"/>
                <w:sz w:val="18"/>
                <w:szCs w:val="20"/>
                <w:lang w:val="en-US" w:eastAsia="en-US"/>
              </w:rPr>
              <w:t>infliction of emotional distress; or</w:t>
            </w:r>
            <w:bookmarkEnd w:id="91"/>
          </w:p>
        </w:tc>
      </w:tr>
      <w:tr w:rsidR="004E083B" w:rsidRPr="001B1949" w14:paraId="62A598C1" w14:textId="77777777" w:rsidTr="00E320B2">
        <w:tc>
          <w:tcPr>
            <w:tcW w:w="4968" w:type="dxa"/>
          </w:tcPr>
          <w:p w14:paraId="1028CDA9"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92" w:name="_Ref358649934"/>
            <w:r w:rsidRPr="004E083B">
              <w:rPr>
                <w:rFonts w:ascii="Arial" w:hAnsi="Arial" w:cs="Arial"/>
                <w:sz w:val="18"/>
                <w:lang w:eastAsia="en-US"/>
              </w:rPr>
              <w:t>любые иные неправомерные действия/бездействие в рамках трудовых отношений;</w:t>
            </w:r>
            <w:bookmarkEnd w:id="92"/>
          </w:p>
        </w:tc>
        <w:tc>
          <w:tcPr>
            <w:tcW w:w="4779" w:type="dxa"/>
          </w:tcPr>
          <w:p w14:paraId="0866966D"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93" w:name="_Ref358649935"/>
            <w:r w:rsidRPr="004E083B">
              <w:rPr>
                <w:rFonts w:ascii="Arial" w:hAnsi="Arial" w:cs="Arial"/>
                <w:sz w:val="18"/>
                <w:szCs w:val="20"/>
                <w:lang w:val="en-US" w:eastAsia="en-US"/>
              </w:rPr>
              <w:t>any other employment-related torts;</w:t>
            </w:r>
            <w:bookmarkEnd w:id="93"/>
          </w:p>
        </w:tc>
      </w:tr>
      <w:tr w:rsidR="004E083B" w:rsidRPr="001B1949" w14:paraId="12F6C54C" w14:textId="77777777" w:rsidTr="00E320B2">
        <w:tc>
          <w:tcPr>
            <w:tcW w:w="4968" w:type="dxa"/>
          </w:tcPr>
          <w:p w14:paraId="05E2170F"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совершенные или якобы совершенные против/в отношении любого Работника в связи с его прошлыми, настоящими, будущими или возможными трудовыми отношениями с любой Компанией, и независимо от того, было ли любое из вышеуказанного совершено прямо или косвенно, преднамеренно или непреднамеренно.</w:t>
            </w:r>
          </w:p>
          <w:p w14:paraId="4D9B3FFD" w14:textId="77777777" w:rsidR="004E083B" w:rsidRPr="004E083B" w:rsidRDefault="004E083B" w:rsidP="00DE5E69">
            <w:pPr>
              <w:spacing w:after="120"/>
              <w:ind w:firstLine="709"/>
              <w:jc w:val="both"/>
              <w:rPr>
                <w:rFonts w:ascii="Arial" w:eastAsia="MS Mincho" w:hAnsi="Arial"/>
                <w:sz w:val="18"/>
              </w:rPr>
            </w:pPr>
          </w:p>
        </w:tc>
        <w:tc>
          <w:tcPr>
            <w:tcW w:w="4779" w:type="dxa"/>
          </w:tcPr>
          <w:p w14:paraId="57F2A6D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committed or allegedly committed against any Employee in connection with that Employee’s past, present or prospective employment with any Company and whether committed directly, indirectly, intentionally or unintentionally.</w:t>
            </w:r>
          </w:p>
        </w:tc>
      </w:tr>
      <w:tr w:rsidR="004E083B" w:rsidRPr="004E083B" w14:paraId="4D2688D1" w14:textId="77777777" w:rsidTr="00E320B2">
        <w:tc>
          <w:tcPr>
            <w:tcW w:w="4968" w:type="dxa"/>
          </w:tcPr>
          <w:p w14:paraId="1FFBA384"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 xml:space="preserve">Расходы в связи с </w:t>
            </w:r>
            <w:r w:rsidRPr="004E083B">
              <w:rPr>
                <w:rFonts w:ascii="Arial" w:hAnsi="Arial" w:cs="Arial"/>
                <w:b/>
                <w:sz w:val="18"/>
                <w:szCs w:val="18"/>
                <w:lang w:eastAsia="en-US"/>
              </w:rPr>
              <w:t>экстрадицией</w:t>
            </w:r>
          </w:p>
        </w:tc>
        <w:tc>
          <w:tcPr>
            <w:tcW w:w="4779" w:type="dxa"/>
          </w:tcPr>
          <w:p w14:paraId="13BCCD8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Extradition Costs</w:t>
            </w:r>
          </w:p>
        </w:tc>
      </w:tr>
      <w:tr w:rsidR="004E083B" w:rsidRPr="001B1949" w14:paraId="5D5CC814" w14:textId="77777777" w:rsidTr="00E320B2">
        <w:tc>
          <w:tcPr>
            <w:tcW w:w="4968" w:type="dxa"/>
          </w:tcPr>
          <w:p w14:paraId="5A5B97A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любые обоснованные и необходимые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Pr="004E083B">
              <w:rPr>
                <w:rFonts w:eastAsia="MS Mincho"/>
                <w:sz w:val="26"/>
              </w:rPr>
              <w:fldChar w:fldCharType="begin"/>
            </w:r>
            <w:r w:rsidRPr="004E083B">
              <w:rPr>
                <w:rFonts w:eastAsia="MS Mincho"/>
                <w:sz w:val="26"/>
              </w:rPr>
              <w:instrText xml:space="preserve"> REF _Ref258014249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3.1</w:t>
            </w:r>
            <w:r w:rsidRPr="004E083B">
              <w:rPr>
                <w:rFonts w:eastAsia="MS Mincho"/>
                <w:sz w:val="26"/>
              </w:rPr>
              <w:fldChar w:fldCharType="end"/>
            </w:r>
            <w:r w:rsidRPr="004E083B">
              <w:rPr>
                <w:rFonts w:ascii="Arial" w:eastAsia="MS Mincho" w:hAnsi="Arial"/>
                <w:sz w:val="18"/>
              </w:rPr>
              <w:t xml:space="preserve"> настоящих Полисных условий.</w:t>
            </w:r>
          </w:p>
        </w:tc>
        <w:tc>
          <w:tcPr>
            <w:tcW w:w="4779" w:type="dxa"/>
          </w:tcPr>
          <w:p w14:paraId="06D61127" w14:textId="77777777" w:rsidR="004E083B" w:rsidRPr="004E083B" w:rsidRDefault="004E083B" w:rsidP="00DE5E69">
            <w:pPr>
              <w:spacing w:after="120"/>
              <w:ind w:firstLine="709"/>
              <w:jc w:val="both"/>
              <w:rPr>
                <w:rFonts w:eastAsia="MS Mincho"/>
                <w:i/>
                <w:sz w:val="18"/>
                <w:szCs w:val="18"/>
                <w:lang w:val="en-US" w:eastAsia="en-US"/>
              </w:rPr>
            </w:pPr>
            <w:r w:rsidRPr="004E083B">
              <w:rPr>
                <w:rFonts w:ascii="Arial" w:eastAsia="MS Mincho" w:hAnsi="Arial" w:cs="Arial"/>
                <w:sz w:val="18"/>
                <w:szCs w:val="18"/>
                <w:lang w:val="en-US" w:eastAsia="en-US"/>
              </w:rPr>
              <w:t>means any reasonable and necessary fees, costs and expenses, incurred or to be incurred for or by or on behalf of any Insured</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Person either as Emergency Costs and/or with the prior written consent of the</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Insurer (such consent shall not be unreasonably withheld or delayed) pursuant to the extension specified in paragraph </w:t>
            </w:r>
            <w:r w:rsidRPr="004E083B">
              <w:rPr>
                <w:rFonts w:eastAsia="MS Mincho"/>
                <w:sz w:val="26"/>
              </w:rPr>
              <w:fldChar w:fldCharType="begin"/>
            </w:r>
            <w:r w:rsidRPr="004E083B">
              <w:rPr>
                <w:rFonts w:eastAsia="MS Mincho"/>
                <w:sz w:val="26"/>
                <w:lang w:val="en-US"/>
              </w:rPr>
              <w:instrText xml:space="preserve"> REF _Ref258014273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3.1</w:t>
            </w:r>
            <w:r w:rsidRPr="004E083B">
              <w:rPr>
                <w:rFonts w:eastAsia="MS Mincho"/>
                <w:sz w:val="26"/>
              </w:rPr>
              <w:fldChar w:fldCharType="end"/>
            </w:r>
            <w:r w:rsidRPr="004E083B">
              <w:rPr>
                <w:rFonts w:ascii="Arial" w:eastAsia="MS Mincho" w:hAnsi="Arial" w:cs="Arial"/>
                <w:sz w:val="18"/>
                <w:szCs w:val="18"/>
                <w:lang w:val="en-US" w:eastAsia="en-US"/>
              </w:rPr>
              <w:t xml:space="preserve"> hereof.</w:t>
            </w:r>
          </w:p>
        </w:tc>
      </w:tr>
      <w:tr w:rsidR="004E083B" w:rsidRPr="001B1949" w14:paraId="5BDEBE6B" w14:textId="77777777" w:rsidTr="00E320B2">
        <w:tc>
          <w:tcPr>
            <w:tcW w:w="4968" w:type="dxa"/>
          </w:tcPr>
          <w:p w14:paraId="4B7488F9" w14:textId="77777777" w:rsidR="004E083B" w:rsidRPr="004E083B" w:rsidRDefault="00E320B2" w:rsidP="00DE5E69">
            <w:pPr>
              <w:spacing w:after="120"/>
              <w:ind w:firstLine="709"/>
              <w:jc w:val="both"/>
              <w:rPr>
                <w:rFonts w:ascii="Arial" w:eastAsia="MS Mincho" w:hAnsi="Arial"/>
                <w:sz w:val="18"/>
              </w:rPr>
            </w:pPr>
            <w:r>
              <w:rPr>
                <w:rFonts w:ascii="Arial" w:eastAsia="MS Mincho" w:hAnsi="Arial"/>
                <w:sz w:val="18"/>
              </w:rPr>
              <w:t>«</w:t>
            </w:r>
            <w:r w:rsidR="004E083B" w:rsidRPr="004E083B">
              <w:rPr>
                <w:rFonts w:ascii="Arial" w:eastAsia="MS Mincho" w:hAnsi="Arial"/>
                <w:sz w:val="18"/>
              </w:rPr>
              <w:t>Расходы в связи с экстрадицией</w:t>
            </w:r>
            <w:r>
              <w:rPr>
                <w:rFonts w:ascii="Arial" w:eastAsia="MS Mincho" w:hAnsi="Arial"/>
                <w:sz w:val="18"/>
              </w:rPr>
              <w:t>»</w:t>
            </w:r>
            <w:r w:rsidR="004E083B" w:rsidRPr="004E083B">
              <w:rPr>
                <w:rFonts w:ascii="Arial" w:eastAsia="MS Mincho" w:hAnsi="Arial"/>
                <w:sz w:val="18"/>
              </w:rPr>
              <w:t xml:space="preserve"> также включают в себя любые обоснованные гонорары, расходы и издержки консультантов по связям с общественностью, в соответствие с подлимитом ответственности указанным в пункте 3,19, нанятых любым Застрахованным лицом,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w:t>
            </w:r>
          </w:p>
          <w:p w14:paraId="50B78CE7" w14:textId="77777777" w:rsidR="004E083B" w:rsidRPr="004E083B" w:rsidRDefault="004E083B" w:rsidP="00DE5E69">
            <w:pPr>
              <w:spacing w:after="120"/>
              <w:ind w:firstLine="709"/>
              <w:jc w:val="both"/>
              <w:rPr>
                <w:rFonts w:ascii="Arial" w:eastAsia="MS Mincho" w:hAnsi="Arial"/>
                <w:sz w:val="18"/>
              </w:rPr>
            </w:pPr>
          </w:p>
        </w:tc>
        <w:tc>
          <w:tcPr>
            <w:tcW w:w="4779" w:type="dxa"/>
          </w:tcPr>
          <w:p w14:paraId="2CA54898"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“Extradition Costs” shall also include </w:t>
            </w:r>
            <w:r w:rsidRPr="004E083B">
              <w:rPr>
                <w:rFonts w:ascii="Arial" w:eastAsia="MS Mincho" w:hAnsi="Arial" w:cs="Arial"/>
                <w:w w:val="0"/>
                <w:kern w:val="22"/>
                <w:sz w:val="18"/>
                <w:szCs w:val="18"/>
                <w:lang w:val="en-US" w:eastAsia="en-US"/>
              </w:rPr>
              <w:t xml:space="preserve">any reasonable fees, costs and expenses of a public relations consultant(s), in accordance with the sub-limit of liability in paragraph 3.19 retained </w:t>
            </w:r>
            <w:r w:rsidRPr="004E083B">
              <w:rPr>
                <w:rFonts w:ascii="Arial" w:eastAsia="MS Mincho" w:hAnsi="Arial" w:cs="Arial"/>
                <w:sz w:val="18"/>
                <w:szCs w:val="18"/>
                <w:lang w:val="en-US" w:eastAsia="en-US"/>
              </w:rPr>
              <w:t>for or by or on behalf of</w:t>
            </w:r>
            <w:r w:rsidRPr="004E083B">
              <w:rPr>
                <w:rFonts w:ascii="Arial" w:eastAsia="MS Mincho" w:hAnsi="Arial" w:cs="Arial"/>
                <w:w w:val="0"/>
                <w:kern w:val="22"/>
                <w:sz w:val="18"/>
                <w:szCs w:val="18"/>
                <w:lang w:val="en-US" w:eastAsia="en-US"/>
              </w:rPr>
              <w:t xml:space="preserve"> any Insured Person </w:t>
            </w:r>
            <w:r w:rsidRPr="004E083B">
              <w:rPr>
                <w:rFonts w:ascii="Arial" w:eastAsia="MS Mincho" w:hAnsi="Arial" w:cs="Arial"/>
                <w:sz w:val="18"/>
                <w:szCs w:val="18"/>
                <w:lang w:val="en-US" w:eastAsia="en-US"/>
              </w:rPr>
              <w:t xml:space="preserve">with the Insurer’s prior written consent (such consent shall not be unreasonably delayed or withheld). </w:t>
            </w:r>
          </w:p>
        </w:tc>
      </w:tr>
      <w:tr w:rsidR="004E083B" w:rsidRPr="004E083B" w14:paraId="45A3641A" w14:textId="77777777" w:rsidTr="00E320B2">
        <w:tc>
          <w:tcPr>
            <w:tcW w:w="4968" w:type="dxa"/>
          </w:tcPr>
          <w:p w14:paraId="0B3BE87D"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r w:rsidRPr="004E083B">
              <w:rPr>
                <w:rFonts w:ascii="Arial" w:hAnsi="Arial" w:cs="Arial"/>
                <w:b/>
                <w:sz w:val="18"/>
                <w:lang w:eastAsia="en-US"/>
              </w:rPr>
              <w:t>Иностранная юрисдикция</w:t>
            </w:r>
          </w:p>
        </w:tc>
        <w:tc>
          <w:tcPr>
            <w:tcW w:w="4779" w:type="dxa"/>
          </w:tcPr>
          <w:p w14:paraId="1452C02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Foreign Jurisdiction</w:t>
            </w:r>
          </w:p>
        </w:tc>
      </w:tr>
      <w:tr w:rsidR="004E083B" w:rsidRPr="001B1949" w14:paraId="6F10618E" w14:textId="77777777" w:rsidTr="00E320B2">
        <w:tc>
          <w:tcPr>
            <w:tcW w:w="4968" w:type="dxa"/>
          </w:tcPr>
          <w:p w14:paraId="2844068C"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любую другую юрисдикцию, кроме Российской Федерации.</w:t>
            </w:r>
          </w:p>
          <w:p w14:paraId="54BBFF2D" w14:textId="77777777" w:rsidR="004E083B" w:rsidRPr="004E083B" w:rsidRDefault="004E083B" w:rsidP="00DE5E69">
            <w:pPr>
              <w:spacing w:after="120"/>
              <w:ind w:firstLine="709"/>
              <w:jc w:val="both"/>
              <w:rPr>
                <w:rFonts w:ascii="Arial" w:eastAsia="MS Mincho" w:hAnsi="Arial"/>
                <w:sz w:val="18"/>
              </w:rPr>
            </w:pPr>
          </w:p>
        </w:tc>
        <w:tc>
          <w:tcPr>
            <w:tcW w:w="4779" w:type="dxa"/>
          </w:tcPr>
          <w:p w14:paraId="4B3944C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jurisdiction other than the Russian Federation.</w:t>
            </w:r>
          </w:p>
        </w:tc>
      </w:tr>
      <w:tr w:rsidR="004E083B" w:rsidRPr="004E083B" w14:paraId="5F4C7FFC" w14:textId="77777777" w:rsidTr="00E320B2">
        <w:tc>
          <w:tcPr>
            <w:tcW w:w="4968" w:type="dxa"/>
          </w:tcPr>
          <w:p w14:paraId="627B679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r w:rsidRPr="004E083B">
              <w:rPr>
                <w:rFonts w:ascii="Arial" w:hAnsi="Arial" w:cs="Arial"/>
                <w:b/>
                <w:sz w:val="18"/>
                <w:lang w:eastAsia="en-US"/>
              </w:rPr>
              <w:t>Иностранный полис</w:t>
            </w:r>
          </w:p>
        </w:tc>
        <w:tc>
          <w:tcPr>
            <w:tcW w:w="4779" w:type="dxa"/>
          </w:tcPr>
          <w:p w14:paraId="3340FD91"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Foreign Policy</w:t>
            </w:r>
          </w:p>
        </w:tc>
      </w:tr>
      <w:tr w:rsidR="004E083B" w:rsidRPr="001B1949" w14:paraId="6182A6A3" w14:textId="77777777" w:rsidTr="00E320B2">
        <w:tc>
          <w:tcPr>
            <w:tcW w:w="4968" w:type="dxa"/>
          </w:tcPr>
          <w:p w14:paraId="14D6DE5C"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означает применительно к любой Иностранной юрисдикции наиболее позднюю типовую форму условий (договора) страхования директоров и должностных лиц, которая была использована Перестраховщиком в такой Иностранной юрисдикции и которая предоставляет страховое покрытие, по существу соответствующее покрытию по Договору страхования. Если существует несколько таких форм условий (договоров) страхования, то термин </w:t>
            </w:r>
            <w:r w:rsidR="00E320B2">
              <w:rPr>
                <w:rFonts w:ascii="Arial" w:eastAsia="MS Mincho" w:hAnsi="Arial"/>
                <w:sz w:val="18"/>
              </w:rPr>
              <w:t>«</w:t>
            </w:r>
            <w:r w:rsidRPr="004E083B">
              <w:rPr>
                <w:rFonts w:ascii="Arial" w:eastAsia="MS Mincho" w:hAnsi="Arial"/>
                <w:sz w:val="18"/>
              </w:rPr>
              <w:t>Иностранный полис</w:t>
            </w:r>
            <w:r w:rsidR="00E320B2">
              <w:rPr>
                <w:rFonts w:ascii="Arial" w:eastAsia="MS Mincho" w:hAnsi="Arial"/>
                <w:sz w:val="18"/>
              </w:rPr>
              <w:t>»</w:t>
            </w:r>
            <w:r w:rsidRPr="004E083B">
              <w:rPr>
                <w:rFonts w:ascii="Arial" w:eastAsia="MS Mincho" w:hAnsi="Arial"/>
                <w:sz w:val="18"/>
              </w:rPr>
              <w:t xml:space="preserve"> будет означать ту форму условий (договор) страхования, которая предоставляет наиболее благоприятное страховое покрытие.</w:t>
            </w:r>
          </w:p>
          <w:p w14:paraId="121D33E9" w14:textId="77777777" w:rsidR="004E083B" w:rsidRPr="004E083B" w:rsidRDefault="004E083B" w:rsidP="00DE5E69">
            <w:pPr>
              <w:spacing w:after="120"/>
              <w:ind w:firstLine="709"/>
              <w:jc w:val="both"/>
              <w:rPr>
                <w:rFonts w:ascii="Arial" w:eastAsia="MS Mincho" w:hAnsi="Arial"/>
                <w:sz w:val="18"/>
              </w:rPr>
            </w:pPr>
          </w:p>
        </w:tc>
        <w:tc>
          <w:tcPr>
            <w:tcW w:w="4779" w:type="dxa"/>
          </w:tcPr>
          <w:p w14:paraId="055D25E0"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in relation to any Foreign Jurisdiction, the most recently revised standard form of wording for a directors and officers policy of insurance issued by the Reinsurer in such Foreign Jurisdiction that provides substantially similar coverage to the coverage provided by the Policy.</w:t>
            </w:r>
            <w:r w:rsidRPr="004E083B">
              <w:rPr>
                <w:rFonts w:ascii="Arial" w:eastAsia="MS Mincho" w:hAnsi="Arial" w:cs="Arial"/>
                <w:w w:val="0"/>
                <w:kern w:val="22"/>
                <w:sz w:val="18"/>
                <w:szCs w:val="18"/>
                <w:lang w:val="en-US" w:eastAsia="en-US"/>
              </w:rPr>
              <w:t xml:space="preserve"> If more than one such policy exists, then “</w:t>
            </w:r>
            <w:r w:rsidRPr="004E083B">
              <w:rPr>
                <w:rFonts w:ascii="Arial" w:eastAsia="MS Mincho" w:hAnsi="Arial" w:cs="Arial"/>
                <w:sz w:val="18"/>
                <w:szCs w:val="18"/>
                <w:lang w:val="en-US" w:eastAsia="en-US"/>
              </w:rPr>
              <w:t>Foreign Policy” shall mean the policy which affords the most favourable cover.</w:t>
            </w:r>
          </w:p>
        </w:tc>
      </w:tr>
      <w:tr w:rsidR="004E083B" w:rsidRPr="004E083B" w14:paraId="58F77FD8" w14:textId="77777777" w:rsidTr="00E320B2">
        <w:tc>
          <w:tcPr>
            <w:tcW w:w="4968" w:type="dxa"/>
          </w:tcPr>
          <w:p w14:paraId="6C3FB81E"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Полная годовая страховая премия</w:t>
            </w:r>
          </w:p>
        </w:tc>
        <w:tc>
          <w:tcPr>
            <w:tcW w:w="4779" w:type="dxa"/>
          </w:tcPr>
          <w:p w14:paraId="63874F3B"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Full Annual Premium</w:t>
            </w:r>
          </w:p>
        </w:tc>
      </w:tr>
      <w:tr w:rsidR="004E083B" w:rsidRPr="001B1949" w14:paraId="0E9AEDA4" w14:textId="77777777" w:rsidTr="00E320B2">
        <w:tc>
          <w:tcPr>
            <w:tcW w:w="4968" w:type="dxa"/>
          </w:tcPr>
          <w:p w14:paraId="29F0738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Страховую премию, указанную в Декларации или действующую по Договору страхования на момент окончания Периода страхования.</w:t>
            </w:r>
          </w:p>
          <w:p w14:paraId="088C2D9A" w14:textId="77777777" w:rsidR="004E083B" w:rsidRPr="004E083B" w:rsidRDefault="004E083B" w:rsidP="00DE5E69">
            <w:pPr>
              <w:spacing w:after="120"/>
              <w:ind w:firstLine="709"/>
              <w:jc w:val="both"/>
              <w:rPr>
                <w:rFonts w:ascii="Arial" w:eastAsia="MS Mincho" w:hAnsi="Arial"/>
                <w:sz w:val="18"/>
              </w:rPr>
            </w:pPr>
          </w:p>
        </w:tc>
        <w:tc>
          <w:tcPr>
            <w:tcW w:w="4779" w:type="dxa"/>
          </w:tcPr>
          <w:p w14:paraId="04BE2B9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Premium as indicated in the Declarations or in effect under the Policy immediately prior to the end of the Policy Period.</w:t>
            </w:r>
          </w:p>
        </w:tc>
      </w:tr>
      <w:tr w:rsidR="004E083B" w:rsidRPr="004E083B" w14:paraId="3DB594DA" w14:textId="77777777" w:rsidTr="00E320B2">
        <w:tc>
          <w:tcPr>
            <w:tcW w:w="4968" w:type="dxa"/>
          </w:tcPr>
          <w:p w14:paraId="689B5F61"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r w:rsidRPr="004E083B">
              <w:rPr>
                <w:rFonts w:ascii="Arial" w:hAnsi="Arial" w:cs="Arial"/>
                <w:b/>
                <w:sz w:val="18"/>
                <w:lang w:eastAsia="en-US"/>
              </w:rPr>
              <w:t>Независимый директор</w:t>
            </w:r>
          </w:p>
        </w:tc>
        <w:tc>
          <w:tcPr>
            <w:tcW w:w="4779" w:type="dxa"/>
          </w:tcPr>
          <w:p w14:paraId="2BA6EBEC"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Independent Director</w:t>
            </w:r>
          </w:p>
        </w:tc>
      </w:tr>
      <w:tr w:rsidR="004E083B" w:rsidRPr="001B1949" w14:paraId="5F532007" w14:textId="77777777" w:rsidTr="00E320B2">
        <w:tc>
          <w:tcPr>
            <w:tcW w:w="4968" w:type="dxa"/>
          </w:tcPr>
          <w:p w14:paraId="7A1C3A0C" w14:textId="77777777" w:rsidR="004E083B" w:rsidRPr="004E083B" w:rsidRDefault="004E083B" w:rsidP="00DE5E69">
            <w:pPr>
              <w:spacing w:after="120"/>
              <w:ind w:firstLine="709"/>
              <w:jc w:val="both"/>
              <w:rPr>
                <w:rFonts w:ascii="Arial" w:eastAsia="MS Mincho" w:hAnsi="Arial" w:cs="Arial"/>
                <w:sz w:val="18"/>
                <w:szCs w:val="18"/>
              </w:rPr>
            </w:pPr>
            <w:r w:rsidRPr="004E083B">
              <w:rPr>
                <w:rFonts w:ascii="Arial" w:eastAsia="MS Mincho" w:hAnsi="Arial" w:cs="Arial"/>
                <w:sz w:val="18"/>
                <w:szCs w:val="18"/>
              </w:rPr>
              <w:t xml:space="preserve">В целях настоящих Полисных условий независимым директорам является член Совета директоров  соответствующей Компании в отношении, которого Советом директоров этой компании принято решение о признании её/его независимым директором в соответствии с Правилами листинга ЗАО </w:t>
            </w:r>
            <w:r w:rsidR="00E320B2">
              <w:rPr>
                <w:rFonts w:ascii="Arial" w:eastAsia="MS Mincho" w:hAnsi="Arial" w:cs="Arial"/>
                <w:sz w:val="18"/>
                <w:szCs w:val="18"/>
              </w:rPr>
              <w:t>«</w:t>
            </w:r>
            <w:r w:rsidRPr="004E083B">
              <w:rPr>
                <w:rFonts w:ascii="Arial" w:eastAsia="MS Mincho" w:hAnsi="Arial" w:cs="Arial"/>
                <w:sz w:val="18"/>
                <w:szCs w:val="18"/>
              </w:rPr>
              <w:t>Фондовая биржа ММВБ</w:t>
            </w:r>
            <w:r w:rsidR="00E320B2">
              <w:rPr>
                <w:rFonts w:ascii="Arial" w:eastAsia="MS Mincho" w:hAnsi="Arial" w:cs="Arial"/>
                <w:sz w:val="18"/>
                <w:szCs w:val="18"/>
              </w:rPr>
              <w:t>»</w:t>
            </w:r>
            <w:r w:rsidRPr="004E083B">
              <w:rPr>
                <w:rFonts w:ascii="Arial" w:eastAsia="MS Mincho" w:hAnsi="Arial" w:cs="Arial"/>
                <w:sz w:val="18"/>
                <w:szCs w:val="18"/>
              </w:rPr>
              <w:t xml:space="preserve">, утвержденными Советом директоров   ЗАО </w:t>
            </w:r>
            <w:r w:rsidR="00E320B2">
              <w:rPr>
                <w:rFonts w:ascii="Arial" w:eastAsia="MS Mincho" w:hAnsi="Arial" w:cs="Arial"/>
                <w:sz w:val="18"/>
                <w:szCs w:val="18"/>
              </w:rPr>
              <w:t>«</w:t>
            </w:r>
            <w:r w:rsidRPr="004E083B">
              <w:rPr>
                <w:rFonts w:ascii="Arial" w:eastAsia="MS Mincho" w:hAnsi="Arial" w:cs="Arial"/>
                <w:sz w:val="18"/>
                <w:szCs w:val="18"/>
              </w:rPr>
              <w:t>Фондовая биржа ММВБ</w:t>
            </w:r>
            <w:r w:rsidR="00E320B2">
              <w:rPr>
                <w:rFonts w:ascii="Arial" w:eastAsia="MS Mincho" w:hAnsi="Arial" w:cs="Arial"/>
                <w:sz w:val="18"/>
                <w:szCs w:val="18"/>
              </w:rPr>
              <w:t>»</w:t>
            </w:r>
            <w:r w:rsidRPr="004E083B">
              <w:rPr>
                <w:rFonts w:ascii="Arial" w:eastAsia="MS Mincho" w:hAnsi="Arial" w:cs="Arial"/>
                <w:sz w:val="18"/>
                <w:szCs w:val="18"/>
              </w:rPr>
              <w:t xml:space="preserve"> 16 мая 2016 г.</w:t>
            </w:r>
          </w:p>
          <w:p w14:paraId="27EBC9CF" w14:textId="77777777" w:rsidR="004E083B" w:rsidRPr="004E083B" w:rsidRDefault="004E083B" w:rsidP="00DE5E69">
            <w:pPr>
              <w:spacing w:after="120"/>
              <w:ind w:firstLine="709"/>
              <w:jc w:val="both"/>
              <w:rPr>
                <w:rFonts w:ascii="Arial" w:eastAsia="MS Mincho" w:hAnsi="Arial" w:cs="Arial"/>
                <w:sz w:val="18"/>
                <w:szCs w:val="18"/>
              </w:rPr>
            </w:pPr>
            <w:r w:rsidRPr="004E083B">
              <w:rPr>
                <w:rFonts w:ascii="Arial" w:eastAsia="MS Mincho" w:hAnsi="Arial" w:cs="Arial"/>
                <w:sz w:val="18"/>
                <w:szCs w:val="18"/>
              </w:rPr>
              <w:t xml:space="preserve">. </w:t>
            </w:r>
          </w:p>
          <w:p w14:paraId="1BA9CFF6" w14:textId="77777777" w:rsidR="004E083B" w:rsidRPr="004E083B" w:rsidRDefault="004E083B" w:rsidP="00DE5E69">
            <w:pPr>
              <w:spacing w:after="120"/>
              <w:ind w:firstLine="709"/>
              <w:jc w:val="both"/>
              <w:rPr>
                <w:rFonts w:ascii="Arial" w:eastAsia="MS Mincho" w:hAnsi="Arial" w:cs="Arial"/>
                <w:sz w:val="18"/>
                <w:szCs w:val="18"/>
                <w:lang w:eastAsia="en-US"/>
              </w:rPr>
            </w:pPr>
          </w:p>
        </w:tc>
        <w:tc>
          <w:tcPr>
            <w:tcW w:w="4779" w:type="dxa"/>
          </w:tcPr>
          <w:p w14:paraId="5C9BC7F6" w14:textId="77777777" w:rsidR="004E083B" w:rsidRPr="004E083B" w:rsidRDefault="004E083B" w:rsidP="00DE5E69">
            <w:pPr>
              <w:spacing w:after="120"/>
              <w:jc w:val="both"/>
              <w:rPr>
                <w:rFonts w:ascii="Arial" w:eastAsia="MS Mincho" w:hAnsi="Arial" w:cs="Arial"/>
                <w:sz w:val="18"/>
                <w:szCs w:val="18"/>
                <w:lang w:val="en-US" w:eastAsia="en-US"/>
              </w:rPr>
            </w:pPr>
            <w:r w:rsidRPr="004E083B">
              <w:rPr>
                <w:rFonts w:ascii="Arial" w:eastAsia="MS Mincho" w:hAnsi="Arial" w:cs="Arial"/>
                <w:sz w:val="18"/>
                <w:szCs w:val="18"/>
                <w:lang w:val="en-US"/>
              </w:rPr>
              <w:t xml:space="preserve">For the purposes of this Policy Form an independent director means  a member of the Board of Directors of the respective company with respect to which the Board of Directors of the company decided on the recognition of his / her as independent director in accordance with </w:t>
            </w:r>
            <w:r w:rsidRPr="004E083B">
              <w:rPr>
                <w:rFonts w:eastAsia="MS Mincho" w:cs="Arial"/>
                <w:sz w:val="26"/>
                <w:lang w:val="en-US"/>
              </w:rPr>
              <w:t> </w:t>
            </w:r>
            <w:r w:rsidRPr="004E083B">
              <w:rPr>
                <w:rFonts w:ascii="Arial" w:eastAsia="MS Mincho" w:hAnsi="Arial" w:cs="Arial"/>
                <w:sz w:val="18"/>
                <w:szCs w:val="18"/>
                <w:lang w:val="en-US"/>
              </w:rPr>
              <w:t xml:space="preserve">the Listing Rules of CJSC MICEX Stock Exchange approved by the Board of Directors of CJSC MICEX Stock Exchange on May 16, 2016. </w:t>
            </w:r>
          </w:p>
        </w:tc>
      </w:tr>
      <w:tr w:rsidR="004E083B" w:rsidRPr="001B1949" w14:paraId="7AD95F55" w14:textId="77777777" w:rsidTr="00E320B2">
        <w:tc>
          <w:tcPr>
            <w:tcW w:w="4968" w:type="dxa"/>
          </w:tcPr>
          <w:p w14:paraId="13008975"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pacing w:val="-3"/>
                <w:sz w:val="18"/>
                <w:lang w:eastAsia="en-US"/>
              </w:rPr>
              <w:t xml:space="preserve">Совокупная </w:t>
            </w:r>
            <w:r w:rsidRPr="004E083B">
              <w:rPr>
                <w:rFonts w:ascii="Arial" w:hAnsi="Arial" w:cs="Arial"/>
                <w:b/>
                <w:sz w:val="18"/>
                <w:lang w:eastAsia="en-US"/>
              </w:rPr>
              <w:t>дополнительная страховая сумма для независимых директоров</w:t>
            </w:r>
          </w:p>
        </w:tc>
        <w:tc>
          <w:tcPr>
            <w:tcW w:w="4779" w:type="dxa"/>
          </w:tcPr>
          <w:p w14:paraId="16A609F9"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Independent Director Aggregate Excess Limit of Liability</w:t>
            </w:r>
          </w:p>
        </w:tc>
      </w:tr>
      <w:tr w:rsidR="004E083B" w:rsidRPr="001B1949" w14:paraId="01930669" w14:textId="77777777" w:rsidTr="00E320B2">
        <w:tc>
          <w:tcPr>
            <w:tcW w:w="4968" w:type="dxa"/>
          </w:tcPr>
          <w:p w14:paraId="002B43D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дополнительную страховую сумму для всех Независимых директоров, предоставляемую в соответствии с расширением, указанным в п. </w:t>
            </w:r>
            <w:r w:rsidRPr="004E083B">
              <w:rPr>
                <w:rFonts w:eastAsia="MS Mincho"/>
                <w:sz w:val="26"/>
              </w:rPr>
              <w:fldChar w:fldCharType="begin"/>
            </w:r>
            <w:r w:rsidRPr="004E083B">
              <w:rPr>
                <w:rFonts w:eastAsia="MS Mincho"/>
                <w:sz w:val="26"/>
              </w:rPr>
              <w:instrText xml:space="preserve"> REF _Ref258199302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3.7</w:t>
            </w:r>
            <w:r w:rsidRPr="004E083B">
              <w:rPr>
                <w:rFonts w:eastAsia="MS Mincho"/>
                <w:sz w:val="26"/>
              </w:rPr>
              <w:fldChar w:fldCharType="end"/>
            </w:r>
            <w:r w:rsidRPr="004E083B">
              <w:rPr>
                <w:rFonts w:ascii="Arial" w:eastAsia="MS Mincho" w:hAnsi="Arial"/>
                <w:sz w:val="18"/>
              </w:rPr>
              <w:t xml:space="preserve"> настоящих Полисных условий.</w:t>
            </w:r>
          </w:p>
          <w:p w14:paraId="16D5F0EA" w14:textId="77777777" w:rsidR="004E083B" w:rsidRPr="004E083B" w:rsidRDefault="004E083B" w:rsidP="00DE5E69">
            <w:pPr>
              <w:spacing w:after="120"/>
              <w:ind w:firstLine="709"/>
              <w:jc w:val="both"/>
              <w:rPr>
                <w:rFonts w:ascii="Arial" w:eastAsia="MS Mincho" w:hAnsi="Arial"/>
                <w:sz w:val="18"/>
              </w:rPr>
            </w:pPr>
          </w:p>
        </w:tc>
        <w:tc>
          <w:tcPr>
            <w:tcW w:w="4779" w:type="dxa"/>
          </w:tcPr>
          <w:p w14:paraId="2887ECC5"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excess limit of liability for all Independent Directors pursuant to the extension specified in paragraph </w:t>
            </w:r>
            <w:r w:rsidRPr="004E083B">
              <w:rPr>
                <w:rFonts w:eastAsia="MS Mincho"/>
                <w:sz w:val="26"/>
              </w:rPr>
              <w:fldChar w:fldCharType="begin"/>
            </w:r>
            <w:r w:rsidRPr="004E083B">
              <w:rPr>
                <w:rFonts w:eastAsia="MS Mincho"/>
                <w:sz w:val="26"/>
                <w:lang w:val="en-US"/>
              </w:rPr>
              <w:instrText xml:space="preserve"> REF _Ref237319212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3.7</w:t>
            </w:r>
            <w:r w:rsidRPr="004E083B">
              <w:rPr>
                <w:rFonts w:eastAsia="MS Mincho"/>
                <w:sz w:val="26"/>
              </w:rPr>
              <w:fldChar w:fldCharType="end"/>
            </w:r>
            <w:r w:rsidRPr="004E083B">
              <w:rPr>
                <w:rFonts w:ascii="Arial" w:eastAsia="MS Mincho" w:hAnsi="Arial" w:cs="Arial"/>
                <w:sz w:val="18"/>
                <w:szCs w:val="18"/>
                <w:lang w:val="en-US" w:eastAsia="en-US"/>
              </w:rPr>
              <w:t xml:space="preserve"> hereof.</w:t>
            </w:r>
          </w:p>
        </w:tc>
      </w:tr>
      <w:tr w:rsidR="004E083B" w:rsidRPr="001B1949" w14:paraId="2174DDC8" w14:textId="77777777" w:rsidTr="00E320B2">
        <w:tc>
          <w:tcPr>
            <w:tcW w:w="4968" w:type="dxa"/>
          </w:tcPr>
          <w:p w14:paraId="0069A2B8"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Дополнительная страховая сумма для независимого директора</w:t>
            </w:r>
          </w:p>
        </w:tc>
        <w:tc>
          <w:tcPr>
            <w:tcW w:w="4779" w:type="dxa"/>
          </w:tcPr>
          <w:p w14:paraId="6F9425A3"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Independent Director Excess Limit of Liability</w:t>
            </w:r>
          </w:p>
        </w:tc>
      </w:tr>
      <w:tr w:rsidR="004E083B" w:rsidRPr="001B1949" w14:paraId="1339ABFA" w14:textId="77777777" w:rsidTr="00E320B2">
        <w:tc>
          <w:tcPr>
            <w:tcW w:w="4968" w:type="dxa"/>
          </w:tcPr>
          <w:p w14:paraId="1B6CFD87"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дополнительную страховую сумму для каждого Независимого директора, предоставляемую в соответствии с расширением, указанным в п. </w:t>
            </w:r>
            <w:r w:rsidRPr="004E083B">
              <w:rPr>
                <w:rFonts w:eastAsia="MS Mincho"/>
                <w:sz w:val="26"/>
              </w:rPr>
              <w:fldChar w:fldCharType="begin"/>
            </w:r>
            <w:r w:rsidRPr="004E083B">
              <w:rPr>
                <w:rFonts w:eastAsia="MS Mincho"/>
                <w:sz w:val="26"/>
              </w:rPr>
              <w:instrText xml:space="preserve"> REF _Ref258199302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3.7</w:t>
            </w:r>
            <w:r w:rsidRPr="004E083B">
              <w:rPr>
                <w:rFonts w:eastAsia="MS Mincho"/>
                <w:sz w:val="26"/>
              </w:rPr>
              <w:fldChar w:fldCharType="end"/>
            </w:r>
            <w:r w:rsidRPr="004E083B">
              <w:rPr>
                <w:rFonts w:ascii="Arial" w:eastAsia="MS Mincho" w:hAnsi="Arial"/>
                <w:sz w:val="18"/>
              </w:rPr>
              <w:t xml:space="preserve"> настоящих Полисных условий.</w:t>
            </w:r>
          </w:p>
          <w:p w14:paraId="3F46DC8A" w14:textId="77777777" w:rsidR="004E083B" w:rsidRPr="004E083B" w:rsidRDefault="004E083B" w:rsidP="00DE5E69">
            <w:pPr>
              <w:spacing w:after="120"/>
              <w:ind w:firstLine="709"/>
              <w:jc w:val="both"/>
              <w:rPr>
                <w:rFonts w:ascii="Arial" w:eastAsia="MS Mincho" w:hAnsi="Arial"/>
                <w:sz w:val="18"/>
              </w:rPr>
            </w:pPr>
          </w:p>
        </w:tc>
        <w:tc>
          <w:tcPr>
            <w:tcW w:w="4779" w:type="dxa"/>
          </w:tcPr>
          <w:p w14:paraId="1C87725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excess limit of liability for each Independent Director pursuant to the extension specified in paragraph </w:t>
            </w:r>
            <w:r w:rsidRPr="004E083B">
              <w:rPr>
                <w:rFonts w:eastAsia="MS Mincho"/>
                <w:sz w:val="26"/>
              </w:rPr>
              <w:fldChar w:fldCharType="begin"/>
            </w:r>
            <w:r w:rsidRPr="004E083B">
              <w:rPr>
                <w:rFonts w:eastAsia="MS Mincho"/>
                <w:sz w:val="26"/>
                <w:lang w:val="en-US"/>
              </w:rPr>
              <w:instrText xml:space="preserve"> REF _Ref237319212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3.7</w:t>
            </w:r>
            <w:r w:rsidRPr="004E083B">
              <w:rPr>
                <w:rFonts w:eastAsia="MS Mincho"/>
                <w:sz w:val="26"/>
              </w:rPr>
              <w:fldChar w:fldCharType="end"/>
            </w:r>
            <w:r w:rsidRPr="004E083B">
              <w:rPr>
                <w:rFonts w:ascii="Arial" w:eastAsia="MS Mincho" w:hAnsi="Arial" w:cs="Arial"/>
                <w:sz w:val="18"/>
                <w:szCs w:val="18"/>
                <w:lang w:val="en-US" w:eastAsia="en-US"/>
              </w:rPr>
              <w:t xml:space="preserve"> hereof.</w:t>
            </w:r>
          </w:p>
        </w:tc>
      </w:tr>
      <w:tr w:rsidR="004E083B" w:rsidRPr="004E083B" w14:paraId="2C60A9DE" w14:textId="77777777" w:rsidTr="00E320B2">
        <w:tc>
          <w:tcPr>
            <w:tcW w:w="4968" w:type="dxa"/>
          </w:tcPr>
          <w:p w14:paraId="268756C9"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Застрахованный</w:t>
            </w:r>
          </w:p>
        </w:tc>
        <w:tc>
          <w:tcPr>
            <w:tcW w:w="4779" w:type="dxa"/>
          </w:tcPr>
          <w:p w14:paraId="31192301"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Insured</w:t>
            </w:r>
          </w:p>
        </w:tc>
      </w:tr>
      <w:tr w:rsidR="004E083B" w:rsidRPr="001B1949" w14:paraId="09AA0C79" w14:textId="77777777" w:rsidTr="00E320B2">
        <w:tc>
          <w:tcPr>
            <w:tcW w:w="4968" w:type="dxa"/>
          </w:tcPr>
          <w:p w14:paraId="13616E96"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любую Компанию и/или любое Застрахованное лицо.</w:t>
            </w:r>
          </w:p>
          <w:p w14:paraId="1BDC282B" w14:textId="77777777" w:rsidR="004E083B" w:rsidRPr="004E083B" w:rsidRDefault="004E083B" w:rsidP="00DE5E69">
            <w:pPr>
              <w:spacing w:after="120"/>
              <w:ind w:firstLine="709"/>
              <w:jc w:val="both"/>
              <w:rPr>
                <w:rFonts w:ascii="Arial" w:eastAsia="MS Mincho" w:hAnsi="Arial"/>
                <w:sz w:val="18"/>
              </w:rPr>
            </w:pPr>
          </w:p>
        </w:tc>
        <w:tc>
          <w:tcPr>
            <w:tcW w:w="4779" w:type="dxa"/>
          </w:tcPr>
          <w:p w14:paraId="67FDAB85"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Company and/or any Insured Person.</w:t>
            </w:r>
          </w:p>
        </w:tc>
      </w:tr>
      <w:tr w:rsidR="004E083B" w:rsidRPr="004E083B" w14:paraId="1382045D" w14:textId="77777777" w:rsidTr="00E320B2">
        <w:tc>
          <w:tcPr>
            <w:tcW w:w="4968" w:type="dxa"/>
          </w:tcPr>
          <w:p w14:paraId="5BAD3ACC"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bookmarkStart w:id="94" w:name="_Ref361657716"/>
            <w:r w:rsidRPr="004E083B">
              <w:rPr>
                <w:rFonts w:ascii="Arial" w:hAnsi="Arial" w:cs="Arial"/>
                <w:b/>
                <w:sz w:val="18"/>
                <w:lang w:eastAsia="en-US"/>
              </w:rPr>
              <w:t>Застрахованное лицо</w:t>
            </w:r>
            <w:bookmarkEnd w:id="94"/>
          </w:p>
        </w:tc>
        <w:tc>
          <w:tcPr>
            <w:tcW w:w="4779" w:type="dxa"/>
          </w:tcPr>
          <w:p w14:paraId="1FB590D5"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95" w:name="_Ref361657704"/>
            <w:r w:rsidRPr="004E083B">
              <w:rPr>
                <w:rFonts w:ascii="Arial" w:hAnsi="Arial" w:cs="Arial"/>
                <w:b/>
                <w:sz w:val="18"/>
                <w:szCs w:val="20"/>
                <w:lang w:val="en-US" w:eastAsia="en-US"/>
              </w:rPr>
              <w:t>Insured Person</w:t>
            </w:r>
            <w:bookmarkEnd w:id="95"/>
          </w:p>
        </w:tc>
      </w:tr>
      <w:tr w:rsidR="004E083B" w:rsidRPr="001B1949" w14:paraId="0F60E813" w14:textId="77777777" w:rsidTr="00E320B2">
        <w:tc>
          <w:tcPr>
            <w:tcW w:w="4968" w:type="dxa"/>
          </w:tcPr>
          <w:p w14:paraId="7DEE141C"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физическое лицо (включая нерезидентов Российской Федерации), которое</w:t>
            </w:r>
          </w:p>
        </w:tc>
        <w:tc>
          <w:tcPr>
            <w:tcW w:w="4779" w:type="dxa"/>
          </w:tcPr>
          <w:p w14:paraId="31867C72"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natural person who:</w:t>
            </w:r>
          </w:p>
        </w:tc>
      </w:tr>
      <w:tr w:rsidR="004E083B" w:rsidRPr="001B1949" w14:paraId="3D9FB7F6" w14:textId="77777777" w:rsidTr="00E320B2">
        <w:tc>
          <w:tcPr>
            <w:tcW w:w="4968" w:type="dxa"/>
          </w:tcPr>
          <w:p w14:paraId="13B3DF65" w14:textId="77777777" w:rsidR="004E083B" w:rsidRPr="004E083B" w:rsidRDefault="004E083B" w:rsidP="00DE5E69">
            <w:pPr>
              <w:suppressAutoHyphens w:val="0"/>
              <w:spacing w:after="120"/>
              <w:ind w:left="1260" w:hanging="360"/>
              <w:jc w:val="both"/>
              <w:outlineLvl w:val="3"/>
              <w:rPr>
                <w:rFonts w:ascii="Arial" w:hAnsi="Arial" w:cs="Arial"/>
                <w:sz w:val="18"/>
                <w:lang w:eastAsia="en-US"/>
              </w:rPr>
            </w:pPr>
            <w:r w:rsidRPr="004E083B">
              <w:rPr>
                <w:rFonts w:ascii="Arial" w:hAnsi="Arial" w:cs="Arial"/>
                <w:sz w:val="18"/>
                <w:lang w:eastAsia="en-US"/>
              </w:rPr>
              <w:t>(</w:t>
            </w:r>
            <w:r w:rsidRPr="004E083B">
              <w:rPr>
                <w:rFonts w:ascii="Arial" w:hAnsi="Arial" w:cs="Arial"/>
                <w:sz w:val="18"/>
                <w:lang w:val="en-US" w:eastAsia="en-US"/>
              </w:rPr>
              <w:t>a</w:t>
            </w:r>
            <w:r w:rsidRPr="004E083B">
              <w:rPr>
                <w:rFonts w:ascii="Arial" w:hAnsi="Arial" w:cs="Arial"/>
                <w:sz w:val="18"/>
                <w:lang w:eastAsia="en-US"/>
              </w:rPr>
              <w:t>)</w:t>
            </w:r>
            <w:r w:rsidRPr="004E083B">
              <w:rPr>
                <w:rFonts w:ascii="Arial" w:hAnsi="Arial" w:cs="Arial"/>
                <w:sz w:val="18"/>
                <w:lang w:eastAsia="en-US"/>
              </w:rPr>
              <w:tab/>
              <w:t>в любой момент до начала течения Периода страхования являлось; и/или</w:t>
            </w:r>
          </w:p>
        </w:tc>
        <w:tc>
          <w:tcPr>
            <w:tcW w:w="4779" w:type="dxa"/>
          </w:tcPr>
          <w:p w14:paraId="768DEBE5" w14:textId="77777777" w:rsidR="004E083B" w:rsidRPr="004E083B" w:rsidRDefault="004E083B" w:rsidP="00DE5E69">
            <w:pPr>
              <w:spacing w:after="120"/>
              <w:ind w:left="1233" w:hanging="350"/>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(a)</w:t>
            </w:r>
            <w:r w:rsidRPr="004E083B">
              <w:rPr>
                <w:rFonts w:ascii="Arial" w:eastAsia="MS Mincho" w:hAnsi="Arial" w:cs="Arial"/>
                <w:sz w:val="18"/>
                <w:szCs w:val="18"/>
                <w:lang w:val="en-US" w:eastAsia="en-US"/>
              </w:rPr>
              <w:tab/>
              <w:t>at any time prior to the commencement of the Policy Period was; and/or</w:t>
            </w:r>
          </w:p>
        </w:tc>
      </w:tr>
      <w:tr w:rsidR="004E083B" w:rsidRPr="001B1949" w14:paraId="38753A0E" w14:textId="77777777" w:rsidTr="00E320B2">
        <w:tc>
          <w:tcPr>
            <w:tcW w:w="4968" w:type="dxa"/>
          </w:tcPr>
          <w:p w14:paraId="3361374D" w14:textId="77777777" w:rsidR="004E083B" w:rsidRPr="004E083B" w:rsidRDefault="004E083B" w:rsidP="00DE5E69">
            <w:pPr>
              <w:suppressAutoHyphens w:val="0"/>
              <w:spacing w:after="120"/>
              <w:ind w:left="1260" w:hanging="360"/>
              <w:jc w:val="both"/>
              <w:outlineLvl w:val="3"/>
              <w:rPr>
                <w:rFonts w:ascii="Arial" w:hAnsi="Arial" w:cs="Arial"/>
                <w:sz w:val="18"/>
                <w:lang w:eastAsia="en-US"/>
              </w:rPr>
            </w:pPr>
            <w:r w:rsidRPr="004E083B">
              <w:rPr>
                <w:rFonts w:ascii="Arial" w:hAnsi="Arial" w:cs="Arial"/>
                <w:sz w:val="18"/>
                <w:lang w:eastAsia="en-US"/>
              </w:rPr>
              <w:t>(</w:t>
            </w:r>
            <w:r w:rsidRPr="004E083B">
              <w:rPr>
                <w:rFonts w:ascii="Arial" w:hAnsi="Arial" w:cs="Arial"/>
                <w:sz w:val="18"/>
                <w:lang w:val="en-US" w:eastAsia="en-US"/>
              </w:rPr>
              <w:t>b</w:t>
            </w:r>
            <w:r w:rsidRPr="004E083B">
              <w:rPr>
                <w:rFonts w:ascii="Arial" w:hAnsi="Arial" w:cs="Arial"/>
                <w:sz w:val="18"/>
                <w:lang w:eastAsia="en-US"/>
              </w:rPr>
              <w:t>)</w:t>
            </w:r>
            <w:r w:rsidRPr="004E083B">
              <w:rPr>
                <w:rFonts w:ascii="Arial" w:hAnsi="Arial" w:cs="Arial"/>
                <w:sz w:val="18"/>
                <w:lang w:eastAsia="en-US"/>
              </w:rPr>
              <w:tab/>
              <w:t>на момент начала течения Периода страхования является; и/или</w:t>
            </w:r>
          </w:p>
        </w:tc>
        <w:tc>
          <w:tcPr>
            <w:tcW w:w="4779" w:type="dxa"/>
          </w:tcPr>
          <w:p w14:paraId="33936422" w14:textId="77777777" w:rsidR="004E083B" w:rsidRPr="004E083B" w:rsidRDefault="004E083B" w:rsidP="00DE5E69">
            <w:pPr>
              <w:spacing w:after="120"/>
              <w:ind w:left="1233" w:hanging="336"/>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(b)</w:t>
            </w:r>
            <w:r w:rsidRPr="004E083B">
              <w:rPr>
                <w:rFonts w:ascii="Arial" w:eastAsia="MS Mincho" w:hAnsi="Arial" w:cs="Arial"/>
                <w:sz w:val="18"/>
                <w:szCs w:val="18"/>
                <w:lang w:val="en-US" w:eastAsia="en-US"/>
              </w:rPr>
              <w:tab/>
              <w:t>at the commencement of the Policy Period is; and/or</w:t>
            </w:r>
          </w:p>
        </w:tc>
      </w:tr>
      <w:tr w:rsidR="004E083B" w:rsidRPr="001B1949" w14:paraId="1F6621B6" w14:textId="77777777" w:rsidTr="00E320B2">
        <w:tc>
          <w:tcPr>
            <w:tcW w:w="4968" w:type="dxa"/>
          </w:tcPr>
          <w:p w14:paraId="0440EC6D" w14:textId="77777777" w:rsidR="004E083B" w:rsidRPr="004E083B" w:rsidRDefault="004E083B" w:rsidP="00DE5E69">
            <w:pPr>
              <w:suppressAutoHyphens w:val="0"/>
              <w:spacing w:after="120"/>
              <w:ind w:left="1260" w:hanging="360"/>
              <w:jc w:val="both"/>
              <w:outlineLvl w:val="3"/>
              <w:rPr>
                <w:rFonts w:ascii="Arial" w:hAnsi="Arial" w:cs="Arial"/>
                <w:sz w:val="18"/>
                <w:lang w:eastAsia="en-US"/>
              </w:rPr>
            </w:pPr>
            <w:r w:rsidRPr="004E083B">
              <w:rPr>
                <w:rFonts w:ascii="Arial" w:hAnsi="Arial" w:cs="Arial"/>
                <w:sz w:val="18"/>
                <w:lang w:eastAsia="en-US"/>
              </w:rPr>
              <w:t>(</w:t>
            </w:r>
            <w:r w:rsidRPr="004E083B">
              <w:rPr>
                <w:rFonts w:ascii="Arial" w:hAnsi="Arial" w:cs="Arial"/>
                <w:sz w:val="18"/>
                <w:lang w:val="en-US" w:eastAsia="en-US"/>
              </w:rPr>
              <w:t>c</w:t>
            </w:r>
            <w:r w:rsidRPr="004E083B">
              <w:rPr>
                <w:rFonts w:ascii="Arial" w:hAnsi="Arial" w:cs="Arial"/>
                <w:sz w:val="18"/>
                <w:lang w:eastAsia="en-US"/>
              </w:rPr>
              <w:t>)</w:t>
            </w:r>
            <w:r w:rsidRPr="004E083B">
              <w:rPr>
                <w:rFonts w:ascii="Arial" w:hAnsi="Arial" w:cs="Arial"/>
                <w:sz w:val="18"/>
                <w:lang w:eastAsia="en-US"/>
              </w:rPr>
              <w:tab/>
              <w:t>в любой момент в течение Периода страхования станет любым из перечисленного ниже:</w:t>
            </w:r>
          </w:p>
        </w:tc>
        <w:tc>
          <w:tcPr>
            <w:tcW w:w="4779" w:type="dxa"/>
          </w:tcPr>
          <w:p w14:paraId="49BAD40F" w14:textId="77777777" w:rsidR="004E083B" w:rsidRPr="004E083B" w:rsidRDefault="004E083B" w:rsidP="00DE5E69">
            <w:pPr>
              <w:spacing w:after="120"/>
              <w:ind w:left="1261" w:hanging="350"/>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(c)</w:t>
            </w:r>
            <w:r w:rsidRPr="004E083B">
              <w:rPr>
                <w:rFonts w:ascii="Arial" w:eastAsia="MS Mincho" w:hAnsi="Arial" w:cs="Arial"/>
                <w:sz w:val="18"/>
                <w:szCs w:val="18"/>
                <w:lang w:val="en-US" w:eastAsia="en-US"/>
              </w:rPr>
              <w:tab/>
              <w:t>at any time during the Policy Period becomes any of the following:</w:t>
            </w:r>
          </w:p>
        </w:tc>
      </w:tr>
      <w:tr w:rsidR="004E083B" w:rsidRPr="001B1949" w14:paraId="18A21A03" w14:textId="77777777" w:rsidTr="00E320B2">
        <w:tc>
          <w:tcPr>
            <w:tcW w:w="4968" w:type="dxa"/>
          </w:tcPr>
          <w:p w14:paraId="2C2809ED"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96" w:name="_Ref358887095"/>
            <w:r w:rsidRPr="004E083B">
              <w:rPr>
                <w:rFonts w:ascii="Arial" w:hAnsi="Arial" w:cs="Arial"/>
                <w:sz w:val="18"/>
                <w:szCs w:val="18"/>
                <w:lang w:eastAsia="en-US"/>
              </w:rPr>
              <w:t>любым Директор</w:t>
            </w:r>
            <w:r w:rsidRPr="004E083B">
              <w:rPr>
                <w:rFonts w:ascii="Arial" w:hAnsi="Arial" w:cs="Arial"/>
                <w:sz w:val="18"/>
                <w:lang w:eastAsia="en-US"/>
              </w:rPr>
              <w:t xml:space="preserve">ом, в том числе Независимым директором, или </w:t>
            </w:r>
            <w:r w:rsidRPr="004E083B">
              <w:rPr>
                <w:rFonts w:ascii="Arial" w:hAnsi="Arial" w:cs="Arial"/>
                <w:sz w:val="18"/>
                <w:szCs w:val="18"/>
                <w:lang w:eastAsia="en-US"/>
              </w:rPr>
              <w:t>Должностным лицо</w:t>
            </w:r>
            <w:r w:rsidRPr="004E083B">
              <w:rPr>
                <w:rFonts w:ascii="Arial" w:hAnsi="Arial" w:cs="Arial"/>
                <w:sz w:val="18"/>
                <w:lang w:eastAsia="en-US"/>
              </w:rPr>
              <w:t>м любой Компании; или</w:t>
            </w:r>
            <w:bookmarkEnd w:id="96"/>
          </w:p>
        </w:tc>
        <w:tc>
          <w:tcPr>
            <w:tcW w:w="4779" w:type="dxa"/>
          </w:tcPr>
          <w:p w14:paraId="17119587"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97" w:name="_Ref358887096"/>
            <w:r w:rsidRPr="004E083B">
              <w:rPr>
                <w:rFonts w:ascii="Arial" w:hAnsi="Arial" w:cs="Arial"/>
                <w:sz w:val="18"/>
                <w:szCs w:val="18"/>
                <w:lang w:val="en-US" w:eastAsia="en-US"/>
              </w:rPr>
              <w:t>any Director</w:t>
            </w:r>
            <w:r w:rsidRPr="004E083B">
              <w:rPr>
                <w:rFonts w:ascii="Arial" w:hAnsi="Arial" w:cs="Arial"/>
                <w:sz w:val="18"/>
                <w:szCs w:val="20"/>
                <w:lang w:val="en-US" w:eastAsia="en-US"/>
              </w:rPr>
              <w:t xml:space="preserve">, including Independent Director, or </w:t>
            </w:r>
            <w:r w:rsidRPr="004E083B">
              <w:rPr>
                <w:rFonts w:ascii="Arial" w:hAnsi="Arial" w:cs="Arial"/>
                <w:sz w:val="18"/>
                <w:szCs w:val="18"/>
                <w:lang w:val="en-US" w:eastAsia="en-US"/>
              </w:rPr>
              <w:t>Officer</w:t>
            </w:r>
            <w:r w:rsidRPr="004E083B">
              <w:rPr>
                <w:rFonts w:ascii="Arial" w:hAnsi="Arial" w:cs="Arial"/>
                <w:sz w:val="18"/>
                <w:szCs w:val="20"/>
                <w:lang w:val="en-US" w:eastAsia="en-US"/>
              </w:rPr>
              <w:t xml:space="preserve"> of any Company; or</w:t>
            </w:r>
            <w:bookmarkEnd w:id="97"/>
          </w:p>
        </w:tc>
      </w:tr>
      <w:tr w:rsidR="004E083B" w:rsidRPr="001B1949" w14:paraId="41D24D96" w14:textId="77777777" w:rsidTr="00E320B2">
        <w:tc>
          <w:tcPr>
            <w:tcW w:w="4968" w:type="dxa"/>
          </w:tcPr>
          <w:p w14:paraId="1DCCA0E3"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iCs/>
                <w:sz w:val="18"/>
                <w:lang w:eastAsia="en-US"/>
              </w:rPr>
            </w:pPr>
            <w:r w:rsidRPr="004E083B">
              <w:rPr>
                <w:rFonts w:ascii="Arial" w:hAnsi="Arial" w:cs="Arial"/>
                <w:sz w:val="18"/>
                <w:szCs w:val="18"/>
                <w:lang w:eastAsia="en-US"/>
              </w:rPr>
              <w:t>любым</w:t>
            </w:r>
            <w:r w:rsidRPr="004E083B">
              <w:rPr>
                <w:rFonts w:ascii="Arial" w:hAnsi="Arial" w:cs="Arial"/>
                <w:sz w:val="18"/>
                <w:lang w:eastAsia="en-US"/>
              </w:rPr>
              <w:t xml:space="preserve"> лицом, действующим в качестве члена комитета, созданного по решению или одобренного советом директоров или аналогичным органом управления любой Компании; и/или</w:t>
            </w:r>
          </w:p>
        </w:tc>
        <w:tc>
          <w:tcPr>
            <w:tcW w:w="4779" w:type="dxa"/>
          </w:tcPr>
          <w:p w14:paraId="4E44D5FE"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20"/>
                <w:lang w:val="en-US" w:eastAsia="en-US"/>
              </w:rPr>
              <w:t xml:space="preserve">any person who acts as a member of a committee established by or approved by the board of directors or similar management body of any Company; </w:t>
            </w:r>
            <w:r w:rsidRPr="004E083B">
              <w:rPr>
                <w:rFonts w:ascii="Arial" w:hAnsi="Arial" w:cs="Arial"/>
                <w:sz w:val="18"/>
                <w:szCs w:val="18"/>
                <w:lang w:val="en-US" w:eastAsia="en-US"/>
              </w:rPr>
              <w:t>and/or</w:t>
            </w:r>
          </w:p>
        </w:tc>
      </w:tr>
      <w:tr w:rsidR="004E083B" w:rsidRPr="001B1949" w14:paraId="1BB4B1DC" w14:textId="77777777" w:rsidTr="00E320B2">
        <w:tc>
          <w:tcPr>
            <w:tcW w:w="4968" w:type="dxa"/>
          </w:tcPr>
          <w:p w14:paraId="3BF744F1"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szCs w:val="18"/>
                <w:lang w:eastAsia="en-US"/>
              </w:rPr>
            </w:pPr>
            <w:bookmarkStart w:id="98" w:name="_Ref358887105"/>
            <w:r w:rsidRPr="004E083B">
              <w:rPr>
                <w:rFonts w:ascii="Arial" w:hAnsi="Arial" w:cs="Arial"/>
                <w:sz w:val="18"/>
                <w:szCs w:val="18"/>
                <w:lang w:eastAsia="en-US"/>
              </w:rPr>
              <w:t>любым лицом, названным в качестве предполагаемого Директора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Компании; и/или</w:t>
            </w:r>
            <w:bookmarkEnd w:id="98"/>
          </w:p>
        </w:tc>
        <w:tc>
          <w:tcPr>
            <w:tcW w:w="4779" w:type="dxa"/>
          </w:tcPr>
          <w:p w14:paraId="181C960A"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99" w:name="_Ref358887106"/>
            <w:r w:rsidRPr="004E083B">
              <w:rPr>
                <w:rFonts w:ascii="Arial" w:hAnsi="Arial" w:cs="Arial"/>
                <w:sz w:val="18"/>
                <w:szCs w:val="18"/>
                <w:lang w:val="en-US" w:eastAsia="en-US"/>
              </w:rPr>
              <w:t>any person named as a prospective Director or Officer in any issuance documents, offering documents, listing particulars, prospectus or reports issued by any Company; and/or</w:t>
            </w:r>
            <w:bookmarkEnd w:id="99"/>
          </w:p>
        </w:tc>
      </w:tr>
      <w:tr w:rsidR="004E083B" w:rsidRPr="001B1949" w14:paraId="7621B33F" w14:textId="77777777" w:rsidTr="00E320B2">
        <w:tc>
          <w:tcPr>
            <w:tcW w:w="4968" w:type="dxa"/>
          </w:tcPr>
          <w:p w14:paraId="7E180F8C"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любым </w:t>
            </w:r>
            <w:r w:rsidRPr="004E083B">
              <w:rPr>
                <w:rFonts w:ascii="Arial" w:hAnsi="Arial" w:cs="Arial"/>
                <w:sz w:val="18"/>
                <w:szCs w:val="18"/>
                <w:lang w:eastAsia="en-US"/>
              </w:rPr>
              <w:t>работником</w:t>
            </w:r>
            <w:r w:rsidRPr="004E083B">
              <w:rPr>
                <w:rFonts w:ascii="Arial" w:hAnsi="Arial" w:cs="Arial"/>
                <w:sz w:val="18"/>
                <w:lang w:eastAsia="en-US"/>
              </w:rPr>
              <w:t xml:space="preserve">/сотрудником любой </w:t>
            </w:r>
            <w:r w:rsidRPr="004E083B">
              <w:rPr>
                <w:rFonts w:ascii="Arial" w:hAnsi="Arial" w:cs="Arial"/>
                <w:iCs/>
                <w:sz w:val="18"/>
                <w:lang w:eastAsia="en-US"/>
              </w:rPr>
              <w:t>Компании</w:t>
            </w:r>
            <w:r w:rsidRPr="004E083B">
              <w:rPr>
                <w:rFonts w:ascii="Arial" w:hAnsi="Arial" w:cs="Arial"/>
                <w:sz w:val="18"/>
                <w:lang w:eastAsia="en-US"/>
              </w:rPr>
              <w:t>:</w:t>
            </w:r>
          </w:p>
        </w:tc>
        <w:tc>
          <w:tcPr>
            <w:tcW w:w="4779" w:type="dxa"/>
          </w:tcPr>
          <w:p w14:paraId="7C196AC3"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any employee of any Company:</w:t>
            </w:r>
          </w:p>
        </w:tc>
      </w:tr>
      <w:tr w:rsidR="004E083B" w:rsidRPr="001B1949" w14:paraId="44502F7D" w14:textId="77777777" w:rsidTr="00E320B2">
        <w:tc>
          <w:tcPr>
            <w:tcW w:w="4968" w:type="dxa"/>
          </w:tcPr>
          <w:p w14:paraId="05E67432" w14:textId="77777777" w:rsidR="004E083B" w:rsidRPr="004E083B" w:rsidRDefault="004E083B" w:rsidP="00DE5E69">
            <w:pPr>
              <w:numPr>
                <w:ilvl w:val="3"/>
                <w:numId w:val="36"/>
              </w:numPr>
              <w:suppressAutoHyphens w:val="0"/>
              <w:spacing w:after="120"/>
              <w:jc w:val="both"/>
              <w:outlineLvl w:val="3"/>
              <w:rPr>
                <w:rFonts w:ascii="Arial" w:hAnsi="Arial" w:cs="Arial"/>
                <w:sz w:val="18"/>
                <w:szCs w:val="18"/>
                <w:lang w:eastAsia="ru-RU"/>
              </w:rPr>
            </w:pPr>
            <w:r w:rsidRPr="004E083B">
              <w:rPr>
                <w:rFonts w:ascii="Arial" w:hAnsi="Arial" w:cs="Arial"/>
                <w:sz w:val="18"/>
                <w:szCs w:val="18"/>
                <w:lang w:eastAsia="ru-RU"/>
              </w:rPr>
              <w:t>в связи с осуществлением им</w:t>
            </w:r>
            <w:r w:rsidRPr="004E083B">
              <w:rPr>
                <w:rFonts w:ascii="Arial" w:hAnsi="Arial" w:cs="Arial"/>
                <w:sz w:val="18"/>
                <w:szCs w:val="28"/>
                <w:lang w:eastAsia="ru-RU"/>
              </w:rPr>
              <w:t xml:space="preserve"> </w:t>
            </w:r>
            <w:r w:rsidRPr="004E083B">
              <w:rPr>
                <w:rFonts w:ascii="Arial" w:hAnsi="Arial" w:cs="Arial"/>
                <w:sz w:val="18"/>
                <w:szCs w:val="18"/>
                <w:lang w:eastAsia="ru-RU"/>
              </w:rPr>
              <w:t xml:space="preserve">организационно-распорядительных или административно-хозяйственных функций/полномочий в такой </w:t>
            </w:r>
            <w:r w:rsidRPr="004E083B">
              <w:rPr>
                <w:rFonts w:ascii="Arial" w:hAnsi="Arial" w:cs="Arial"/>
                <w:iCs/>
                <w:sz w:val="18"/>
                <w:szCs w:val="18"/>
                <w:lang w:eastAsia="ru-RU"/>
              </w:rPr>
              <w:t>Компании</w:t>
            </w:r>
            <w:r w:rsidRPr="004E083B">
              <w:rPr>
                <w:rFonts w:ascii="Arial" w:hAnsi="Arial" w:cs="Arial"/>
                <w:sz w:val="18"/>
                <w:szCs w:val="18"/>
                <w:lang w:eastAsia="ru-RU"/>
              </w:rPr>
              <w:t>; и/или</w:t>
            </w:r>
          </w:p>
        </w:tc>
        <w:tc>
          <w:tcPr>
            <w:tcW w:w="4779" w:type="dxa"/>
          </w:tcPr>
          <w:p w14:paraId="750462D3" w14:textId="77777777" w:rsidR="004E083B" w:rsidRPr="004E083B" w:rsidRDefault="004E083B" w:rsidP="00DE5E69">
            <w:pPr>
              <w:numPr>
                <w:ilvl w:val="3"/>
                <w:numId w:val="37"/>
              </w:numPr>
              <w:suppressAutoHyphens w:val="0"/>
              <w:spacing w:after="120"/>
              <w:jc w:val="both"/>
              <w:outlineLvl w:val="3"/>
              <w:rPr>
                <w:rFonts w:ascii="Arial" w:hAnsi="Arial" w:cs="Arial"/>
                <w:sz w:val="18"/>
                <w:szCs w:val="18"/>
                <w:lang w:val="en-US" w:eastAsia="ru-RU"/>
              </w:rPr>
            </w:pPr>
            <w:r w:rsidRPr="004E083B">
              <w:rPr>
                <w:rFonts w:ascii="Arial" w:hAnsi="Arial" w:cs="Arial"/>
                <w:sz w:val="18"/>
                <w:szCs w:val="18"/>
                <w:lang w:val="en-US" w:eastAsia="ru-RU"/>
              </w:rPr>
              <w:t>while acting in a managerial or supervisory capacity in that Company; and/or</w:t>
            </w:r>
          </w:p>
        </w:tc>
      </w:tr>
      <w:tr w:rsidR="004E083B" w:rsidRPr="001B1949" w14:paraId="38F41A50" w14:textId="77777777" w:rsidTr="00E320B2">
        <w:tc>
          <w:tcPr>
            <w:tcW w:w="4968" w:type="dxa"/>
          </w:tcPr>
          <w:p w14:paraId="533AAB8C" w14:textId="77777777" w:rsidR="004E083B" w:rsidRPr="004E083B" w:rsidRDefault="004E083B" w:rsidP="00DE5E69">
            <w:pPr>
              <w:numPr>
                <w:ilvl w:val="3"/>
                <w:numId w:val="36"/>
              </w:numPr>
              <w:suppressAutoHyphens w:val="0"/>
              <w:spacing w:after="120"/>
              <w:jc w:val="both"/>
              <w:outlineLvl w:val="3"/>
              <w:rPr>
                <w:rFonts w:ascii="Arial" w:hAnsi="Arial" w:cs="Arial"/>
                <w:sz w:val="18"/>
                <w:szCs w:val="28"/>
                <w:lang w:eastAsia="ru-RU"/>
              </w:rPr>
            </w:pPr>
            <w:r w:rsidRPr="004E083B">
              <w:rPr>
                <w:rFonts w:ascii="Arial" w:hAnsi="Arial" w:cs="Arial"/>
                <w:sz w:val="18"/>
                <w:szCs w:val="28"/>
                <w:lang w:eastAsia="ru-RU"/>
              </w:rPr>
              <w:t xml:space="preserve">в связи с любым Иском о нарушении трудовых отношений; </w:t>
            </w:r>
            <w:r w:rsidRPr="004E083B">
              <w:rPr>
                <w:rFonts w:ascii="Arial" w:hAnsi="Arial" w:cs="Arial"/>
                <w:sz w:val="18"/>
                <w:szCs w:val="18"/>
                <w:lang w:eastAsia="ru-RU"/>
              </w:rPr>
              <w:t>и/</w:t>
            </w:r>
            <w:r w:rsidRPr="004E083B">
              <w:rPr>
                <w:rFonts w:ascii="Arial" w:hAnsi="Arial" w:cs="Arial"/>
                <w:sz w:val="18"/>
                <w:szCs w:val="28"/>
                <w:lang w:eastAsia="ru-RU"/>
              </w:rPr>
              <w:t>или</w:t>
            </w:r>
          </w:p>
        </w:tc>
        <w:tc>
          <w:tcPr>
            <w:tcW w:w="4779" w:type="dxa"/>
          </w:tcPr>
          <w:p w14:paraId="0CD3EB3C" w14:textId="77777777" w:rsidR="004E083B" w:rsidRPr="004E083B" w:rsidRDefault="004E083B" w:rsidP="00DE5E69">
            <w:pPr>
              <w:numPr>
                <w:ilvl w:val="3"/>
                <w:numId w:val="37"/>
              </w:numPr>
              <w:suppressAutoHyphens w:val="0"/>
              <w:spacing w:after="120"/>
              <w:jc w:val="both"/>
              <w:outlineLvl w:val="3"/>
              <w:rPr>
                <w:rFonts w:ascii="Arial" w:hAnsi="Arial" w:cs="Arial"/>
                <w:sz w:val="18"/>
                <w:szCs w:val="18"/>
                <w:lang w:val="en-US" w:eastAsia="ru-RU"/>
              </w:rPr>
            </w:pPr>
            <w:r w:rsidRPr="004E083B">
              <w:rPr>
                <w:rFonts w:ascii="Arial" w:hAnsi="Arial" w:cs="Arial"/>
                <w:sz w:val="18"/>
                <w:szCs w:val="18"/>
                <w:lang w:val="en-US" w:eastAsia="ru-RU"/>
              </w:rPr>
              <w:t>with respect to any Employment Practice Claim; and/or</w:t>
            </w:r>
          </w:p>
        </w:tc>
      </w:tr>
      <w:tr w:rsidR="004E083B" w:rsidRPr="001B1949" w14:paraId="0B4C3824" w14:textId="77777777" w:rsidTr="00E320B2">
        <w:tc>
          <w:tcPr>
            <w:tcW w:w="4968" w:type="dxa"/>
          </w:tcPr>
          <w:p w14:paraId="07A24DC7" w14:textId="77777777" w:rsidR="004E083B" w:rsidRPr="004E083B" w:rsidRDefault="004E083B" w:rsidP="00DE5E69">
            <w:pPr>
              <w:numPr>
                <w:ilvl w:val="3"/>
                <w:numId w:val="36"/>
              </w:numPr>
              <w:suppressAutoHyphens w:val="0"/>
              <w:spacing w:after="120"/>
              <w:jc w:val="both"/>
              <w:outlineLvl w:val="3"/>
              <w:rPr>
                <w:rFonts w:ascii="Arial" w:hAnsi="Arial" w:cs="Arial"/>
                <w:sz w:val="18"/>
                <w:szCs w:val="28"/>
                <w:lang w:eastAsia="ru-RU"/>
              </w:rPr>
            </w:pPr>
            <w:r w:rsidRPr="004E083B">
              <w:rPr>
                <w:rFonts w:ascii="Arial" w:hAnsi="Arial" w:cs="Arial"/>
                <w:sz w:val="18"/>
                <w:szCs w:val="28"/>
                <w:lang w:eastAsia="ru-RU"/>
              </w:rPr>
              <w:t xml:space="preserve">поименованным в качестве соответчика с любым Директором или Должностным лицом в любом Иске, в котором заявляется, что такой </w:t>
            </w:r>
            <w:r w:rsidRPr="004E083B">
              <w:rPr>
                <w:rFonts w:ascii="Arial" w:hAnsi="Arial" w:cs="Arial"/>
                <w:sz w:val="18"/>
                <w:szCs w:val="18"/>
                <w:lang w:eastAsia="ru-RU"/>
              </w:rPr>
              <w:t>работник/сотрудник</w:t>
            </w:r>
            <w:r w:rsidRPr="004E083B">
              <w:rPr>
                <w:rFonts w:ascii="Arial" w:hAnsi="Arial" w:cs="Arial"/>
                <w:sz w:val="18"/>
                <w:szCs w:val="28"/>
                <w:lang w:eastAsia="ru-RU"/>
              </w:rPr>
              <w:t xml:space="preserve"> участвовал или содействовал в совершении любого Неверного действия; </w:t>
            </w:r>
            <w:r w:rsidRPr="004E083B">
              <w:rPr>
                <w:rFonts w:ascii="Arial" w:hAnsi="Arial" w:cs="Arial"/>
                <w:sz w:val="18"/>
                <w:szCs w:val="18"/>
                <w:lang w:eastAsia="ru-RU"/>
              </w:rPr>
              <w:t>и/</w:t>
            </w:r>
            <w:r w:rsidRPr="004E083B">
              <w:rPr>
                <w:rFonts w:ascii="Arial" w:hAnsi="Arial" w:cs="Arial"/>
                <w:sz w:val="18"/>
                <w:szCs w:val="28"/>
                <w:lang w:eastAsia="ru-RU"/>
              </w:rPr>
              <w:t>или</w:t>
            </w:r>
          </w:p>
        </w:tc>
        <w:tc>
          <w:tcPr>
            <w:tcW w:w="4779" w:type="dxa"/>
          </w:tcPr>
          <w:p w14:paraId="788E6F2E" w14:textId="77777777" w:rsidR="004E083B" w:rsidRPr="004E083B" w:rsidRDefault="004E083B" w:rsidP="00DE5E69">
            <w:pPr>
              <w:numPr>
                <w:ilvl w:val="3"/>
                <w:numId w:val="37"/>
              </w:numPr>
              <w:suppressAutoHyphens w:val="0"/>
              <w:spacing w:after="120"/>
              <w:jc w:val="both"/>
              <w:outlineLvl w:val="3"/>
              <w:rPr>
                <w:rFonts w:ascii="Arial" w:hAnsi="Arial" w:cs="Arial"/>
                <w:sz w:val="18"/>
                <w:szCs w:val="18"/>
                <w:lang w:val="en-US" w:eastAsia="ru-RU"/>
              </w:rPr>
            </w:pPr>
            <w:r w:rsidRPr="004E083B">
              <w:rPr>
                <w:rFonts w:ascii="Arial" w:hAnsi="Arial" w:cs="Arial"/>
                <w:sz w:val="18"/>
                <w:szCs w:val="18"/>
                <w:lang w:val="en-US" w:eastAsia="ru-RU"/>
              </w:rPr>
              <w:t>named as a co-defendant with any Director or Officer in any Claim in which such employee is alleged to have participated or assisted in the commission of any Wrongful Act</w:t>
            </w:r>
            <w:r w:rsidRPr="004E083B">
              <w:rPr>
                <w:rFonts w:ascii="Arial" w:hAnsi="Arial" w:cs="Arial"/>
                <w:caps/>
                <w:sz w:val="18"/>
                <w:szCs w:val="28"/>
                <w:lang w:val="en-US" w:eastAsia="ru-RU"/>
              </w:rPr>
              <w:t>;</w:t>
            </w:r>
            <w:r w:rsidRPr="004E083B">
              <w:rPr>
                <w:rFonts w:ascii="Arial" w:hAnsi="Arial" w:cs="Arial"/>
                <w:sz w:val="18"/>
                <w:szCs w:val="18"/>
                <w:lang w:val="en-US" w:eastAsia="ru-RU"/>
              </w:rPr>
              <w:t xml:space="preserve"> and/or</w:t>
            </w:r>
          </w:p>
        </w:tc>
      </w:tr>
      <w:tr w:rsidR="004E083B" w:rsidRPr="001B1949" w14:paraId="0EA8E790" w14:textId="77777777" w:rsidTr="00E320B2">
        <w:tc>
          <w:tcPr>
            <w:tcW w:w="4968" w:type="dxa"/>
          </w:tcPr>
          <w:p w14:paraId="06127D72" w14:textId="77777777" w:rsidR="004E083B" w:rsidRPr="004E083B" w:rsidRDefault="004E083B" w:rsidP="00DE5E69">
            <w:pPr>
              <w:numPr>
                <w:ilvl w:val="3"/>
                <w:numId w:val="36"/>
              </w:numPr>
              <w:suppressAutoHyphens w:val="0"/>
              <w:spacing w:after="120"/>
              <w:jc w:val="both"/>
              <w:outlineLvl w:val="3"/>
              <w:rPr>
                <w:rFonts w:ascii="Arial" w:hAnsi="Arial" w:cs="Arial"/>
                <w:sz w:val="18"/>
                <w:szCs w:val="28"/>
                <w:lang w:eastAsia="ru-RU"/>
              </w:rPr>
            </w:pPr>
            <w:r w:rsidRPr="004E083B">
              <w:rPr>
                <w:rFonts w:ascii="Arial" w:hAnsi="Arial" w:cs="Arial"/>
                <w:sz w:val="18"/>
                <w:szCs w:val="28"/>
                <w:lang w:eastAsia="ru-RU"/>
              </w:rPr>
              <w:t xml:space="preserve">в связи с любым Расследованием; </w:t>
            </w:r>
            <w:r w:rsidRPr="004E083B">
              <w:rPr>
                <w:rFonts w:ascii="Arial" w:hAnsi="Arial" w:cs="Arial"/>
                <w:sz w:val="18"/>
                <w:szCs w:val="18"/>
                <w:lang w:eastAsia="ru-RU"/>
              </w:rPr>
              <w:t>и/</w:t>
            </w:r>
            <w:r w:rsidRPr="004E083B">
              <w:rPr>
                <w:rFonts w:ascii="Arial" w:hAnsi="Arial" w:cs="Arial"/>
                <w:sz w:val="18"/>
                <w:szCs w:val="28"/>
                <w:lang w:eastAsia="ru-RU"/>
              </w:rPr>
              <w:t>или</w:t>
            </w:r>
          </w:p>
        </w:tc>
        <w:tc>
          <w:tcPr>
            <w:tcW w:w="4779" w:type="dxa"/>
          </w:tcPr>
          <w:p w14:paraId="0E633304" w14:textId="77777777" w:rsidR="004E083B" w:rsidRPr="004E083B" w:rsidRDefault="004E083B" w:rsidP="00DE5E69">
            <w:pPr>
              <w:numPr>
                <w:ilvl w:val="3"/>
                <w:numId w:val="37"/>
              </w:numPr>
              <w:suppressAutoHyphens w:val="0"/>
              <w:spacing w:after="120"/>
              <w:jc w:val="both"/>
              <w:outlineLvl w:val="3"/>
              <w:rPr>
                <w:rFonts w:ascii="Arial" w:hAnsi="Arial" w:cs="Arial"/>
                <w:sz w:val="18"/>
                <w:szCs w:val="18"/>
                <w:lang w:val="en-US" w:eastAsia="ru-RU"/>
              </w:rPr>
            </w:pPr>
            <w:r w:rsidRPr="004E083B">
              <w:rPr>
                <w:rFonts w:ascii="Arial" w:hAnsi="Arial" w:cs="Arial"/>
                <w:sz w:val="18"/>
                <w:szCs w:val="18"/>
                <w:lang w:val="en-US" w:eastAsia="ru-RU"/>
              </w:rPr>
              <w:t>with respect to any Investigation; and/or</w:t>
            </w:r>
          </w:p>
        </w:tc>
      </w:tr>
      <w:tr w:rsidR="004E083B" w:rsidRPr="001B1949" w14:paraId="3A4F6460" w14:textId="77777777" w:rsidTr="00E320B2">
        <w:tc>
          <w:tcPr>
            <w:tcW w:w="4968" w:type="dxa"/>
          </w:tcPr>
          <w:p w14:paraId="00C84141" w14:textId="77777777" w:rsidR="004E083B" w:rsidRPr="004E083B" w:rsidRDefault="004E083B" w:rsidP="00DE5E69">
            <w:pPr>
              <w:numPr>
                <w:ilvl w:val="3"/>
                <w:numId w:val="36"/>
              </w:numPr>
              <w:suppressAutoHyphens w:val="0"/>
              <w:spacing w:after="120"/>
              <w:jc w:val="both"/>
              <w:outlineLvl w:val="3"/>
              <w:rPr>
                <w:rFonts w:ascii="Arial" w:hAnsi="Arial" w:cs="Arial"/>
                <w:sz w:val="18"/>
                <w:szCs w:val="28"/>
                <w:lang w:eastAsia="ru-RU"/>
              </w:rPr>
            </w:pPr>
            <w:r w:rsidRPr="004E083B">
              <w:rPr>
                <w:rFonts w:ascii="Arial" w:hAnsi="Arial" w:cs="Arial"/>
                <w:sz w:val="18"/>
                <w:szCs w:val="28"/>
                <w:lang w:eastAsia="ru-RU"/>
              </w:rPr>
              <w:t>в связи с любым Иском по ценным бумагам;</w:t>
            </w:r>
            <w:r w:rsidRPr="004E083B">
              <w:rPr>
                <w:rFonts w:ascii="Arial" w:hAnsi="Arial" w:cs="Arial"/>
                <w:sz w:val="18"/>
                <w:szCs w:val="18"/>
                <w:lang w:eastAsia="ru-RU"/>
              </w:rPr>
              <w:t xml:space="preserve"> и/или</w:t>
            </w:r>
          </w:p>
        </w:tc>
        <w:tc>
          <w:tcPr>
            <w:tcW w:w="4779" w:type="dxa"/>
          </w:tcPr>
          <w:p w14:paraId="1D7C0819" w14:textId="77777777" w:rsidR="004E083B" w:rsidRPr="004E083B" w:rsidRDefault="004E083B" w:rsidP="00DE5E69">
            <w:pPr>
              <w:numPr>
                <w:ilvl w:val="3"/>
                <w:numId w:val="37"/>
              </w:numPr>
              <w:suppressAutoHyphens w:val="0"/>
              <w:spacing w:after="120"/>
              <w:jc w:val="both"/>
              <w:outlineLvl w:val="3"/>
              <w:rPr>
                <w:rFonts w:ascii="Arial" w:hAnsi="Arial" w:cs="Arial"/>
                <w:sz w:val="18"/>
                <w:szCs w:val="18"/>
                <w:lang w:val="en-US" w:eastAsia="ru-RU"/>
              </w:rPr>
            </w:pPr>
            <w:r w:rsidRPr="004E083B">
              <w:rPr>
                <w:rFonts w:ascii="Arial" w:hAnsi="Arial" w:cs="Arial"/>
                <w:sz w:val="18"/>
                <w:szCs w:val="18"/>
                <w:lang w:val="en-US" w:eastAsia="ru-RU"/>
              </w:rPr>
              <w:t>with respect to any Securities Claim; and/or</w:t>
            </w:r>
          </w:p>
        </w:tc>
      </w:tr>
      <w:tr w:rsidR="004E083B" w:rsidRPr="001B1949" w14:paraId="1F9DB11C" w14:textId="77777777" w:rsidTr="00E320B2">
        <w:tc>
          <w:tcPr>
            <w:tcW w:w="4968" w:type="dxa"/>
          </w:tcPr>
          <w:p w14:paraId="12CA8C2F"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szCs w:val="18"/>
                <w:lang w:eastAsia="en-US"/>
              </w:rPr>
            </w:pPr>
            <w:bookmarkStart w:id="100" w:name="_Ref358887099"/>
            <w:r w:rsidRPr="004E083B">
              <w:rPr>
                <w:rFonts w:ascii="Arial" w:hAnsi="Arial" w:cs="Arial"/>
                <w:sz w:val="18"/>
                <w:szCs w:val="18"/>
                <w:lang w:eastAsia="en-US"/>
              </w:rPr>
              <w:t>любым Директором обособленной компании; и/или</w:t>
            </w:r>
            <w:bookmarkEnd w:id="100"/>
          </w:p>
        </w:tc>
        <w:tc>
          <w:tcPr>
            <w:tcW w:w="4779" w:type="dxa"/>
          </w:tcPr>
          <w:p w14:paraId="7F70A603"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101" w:name="_Ref358887100"/>
            <w:r w:rsidRPr="004E083B">
              <w:rPr>
                <w:rFonts w:ascii="Arial" w:hAnsi="Arial" w:cs="Arial"/>
                <w:sz w:val="18"/>
                <w:szCs w:val="18"/>
                <w:lang w:val="en-US" w:eastAsia="en-US"/>
              </w:rPr>
              <w:t>any Outside Entity Director; and/or</w:t>
            </w:r>
            <w:bookmarkEnd w:id="101"/>
          </w:p>
        </w:tc>
      </w:tr>
      <w:tr w:rsidR="004E083B" w:rsidRPr="001B1949" w14:paraId="2DF8584F" w14:textId="77777777" w:rsidTr="00E320B2">
        <w:tc>
          <w:tcPr>
            <w:tcW w:w="4968" w:type="dxa"/>
          </w:tcPr>
          <w:p w14:paraId="7FA047EC"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szCs w:val="18"/>
                <w:lang w:eastAsia="en-US"/>
              </w:rPr>
            </w:pPr>
            <w:bookmarkStart w:id="102" w:name="_Ref358887101"/>
            <w:r w:rsidRPr="004E083B">
              <w:rPr>
                <w:rFonts w:ascii="Arial" w:hAnsi="Arial" w:cs="Arial"/>
                <w:sz w:val="18"/>
                <w:szCs w:val="18"/>
                <w:lang w:eastAsia="en-US"/>
              </w:rPr>
              <w:t>любым Директором де-факто и/или Теневым директором; и/или</w:t>
            </w:r>
            <w:bookmarkEnd w:id="102"/>
          </w:p>
        </w:tc>
        <w:tc>
          <w:tcPr>
            <w:tcW w:w="4779" w:type="dxa"/>
          </w:tcPr>
          <w:p w14:paraId="42F43740"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103" w:name="_Ref358887102"/>
            <w:r w:rsidRPr="004E083B">
              <w:rPr>
                <w:rFonts w:ascii="Arial" w:hAnsi="Arial" w:cs="Arial"/>
                <w:sz w:val="18"/>
                <w:szCs w:val="18"/>
                <w:lang w:val="en-US" w:eastAsia="en-US"/>
              </w:rPr>
              <w:t>any de facto Director and/or Shadow Director; and/or</w:t>
            </w:r>
            <w:bookmarkEnd w:id="103"/>
          </w:p>
        </w:tc>
      </w:tr>
      <w:tr w:rsidR="004E083B" w:rsidRPr="001B1949" w14:paraId="14BB9A86" w14:textId="77777777" w:rsidTr="00E320B2">
        <w:tc>
          <w:tcPr>
            <w:tcW w:w="4968" w:type="dxa"/>
          </w:tcPr>
          <w:p w14:paraId="2B60A22C"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104" w:name="_Ref352696869"/>
            <w:r w:rsidRPr="004E083B">
              <w:rPr>
                <w:rFonts w:ascii="Arial" w:hAnsi="Arial" w:cs="Arial"/>
                <w:sz w:val="18"/>
                <w:lang w:eastAsia="en-US"/>
              </w:rPr>
              <w:t>любое физическое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Компании; и/или</w:t>
            </w:r>
            <w:bookmarkEnd w:id="104"/>
          </w:p>
        </w:tc>
        <w:tc>
          <w:tcPr>
            <w:tcW w:w="4779" w:type="dxa"/>
          </w:tcPr>
          <w:p w14:paraId="353A32C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105" w:name="_Ref352696870"/>
            <w:r w:rsidRPr="004E083B">
              <w:rPr>
                <w:rFonts w:ascii="Arial" w:hAnsi="Arial" w:cs="Arial"/>
                <w:sz w:val="18"/>
                <w:szCs w:val="20"/>
                <w:lang w:val="en-US" w:eastAsia="en-US"/>
              </w:rPr>
              <w:t xml:space="preserve">any individual who had, has or will have a right to sign documents and/or make any representations and/or statements (comments) on behalf of any </w:t>
            </w:r>
            <w:r w:rsidRPr="004E083B">
              <w:rPr>
                <w:rFonts w:ascii="Arial" w:hAnsi="Arial" w:cs="Arial"/>
                <w:sz w:val="18"/>
                <w:szCs w:val="18"/>
                <w:lang w:val="en-US" w:eastAsia="en-US"/>
              </w:rPr>
              <w:t>Company</w:t>
            </w:r>
            <w:r w:rsidRPr="004E083B">
              <w:rPr>
                <w:rFonts w:ascii="Arial" w:hAnsi="Arial" w:cs="Arial"/>
                <w:sz w:val="18"/>
                <w:szCs w:val="20"/>
                <w:lang w:val="en-US" w:eastAsia="en-US"/>
              </w:rPr>
              <w:t>; and/or</w:t>
            </w:r>
            <w:bookmarkEnd w:id="105"/>
          </w:p>
        </w:tc>
      </w:tr>
      <w:tr w:rsidR="004E083B" w:rsidRPr="001B1949" w14:paraId="0F751DDE" w14:textId="77777777" w:rsidTr="00E320B2">
        <w:tc>
          <w:tcPr>
            <w:tcW w:w="4968" w:type="dxa"/>
          </w:tcPr>
          <w:p w14:paraId="7C23B50F"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106" w:name="_Ref358649970"/>
            <w:r w:rsidRPr="004E083B">
              <w:rPr>
                <w:rFonts w:ascii="Arial" w:hAnsi="Arial" w:cs="Arial"/>
                <w:sz w:val="18"/>
                <w:lang w:eastAsia="en-US"/>
              </w:rPr>
              <w:t xml:space="preserve">супругом/ой или сожителем любого </w:t>
            </w:r>
            <w:r w:rsidRPr="004E083B">
              <w:rPr>
                <w:rFonts w:ascii="Arial" w:hAnsi="Arial" w:cs="Arial"/>
                <w:iCs/>
                <w:sz w:val="18"/>
                <w:lang w:eastAsia="en-US"/>
              </w:rPr>
              <w:t>Застрахованного лица (указанного в пп. </w:t>
            </w:r>
            <w:bookmarkStart w:id="107" w:name="DocXTextRef88"/>
            <w:r w:rsidRPr="004E083B">
              <w:rPr>
                <w:rFonts w:ascii="Arial" w:hAnsi="Arial" w:cs="Arial"/>
                <w:iCs/>
                <w:sz w:val="18"/>
                <w:lang w:eastAsia="en-US"/>
              </w:rPr>
              <w:t>(</w:t>
            </w:r>
            <w:r w:rsidRPr="004E083B">
              <w:rPr>
                <w:rFonts w:ascii="Arial" w:hAnsi="Arial" w:cs="Arial"/>
                <w:iCs/>
                <w:sz w:val="18"/>
                <w:lang w:val="en-US" w:eastAsia="en-US"/>
              </w:rPr>
              <w:t>i</w:t>
            </w:r>
            <w:r w:rsidRPr="004E083B">
              <w:rPr>
                <w:rFonts w:ascii="Arial" w:hAnsi="Arial" w:cs="Arial"/>
                <w:iCs/>
                <w:sz w:val="18"/>
                <w:lang w:eastAsia="en-US"/>
              </w:rPr>
              <w:t>)</w:t>
            </w:r>
            <w:bookmarkEnd w:id="107"/>
            <w:r w:rsidRPr="004E083B">
              <w:rPr>
                <w:rFonts w:ascii="Arial" w:hAnsi="Arial" w:cs="Arial"/>
                <w:iCs/>
                <w:sz w:val="18"/>
                <w:lang w:eastAsia="en-US"/>
              </w:rPr>
              <w:t>-(</w:t>
            </w:r>
            <w:r w:rsidRPr="004E083B">
              <w:rPr>
                <w:rFonts w:ascii="Arial" w:hAnsi="Arial" w:cs="Arial"/>
                <w:iCs/>
                <w:sz w:val="18"/>
                <w:lang w:val="en-US" w:eastAsia="en-US"/>
              </w:rPr>
              <w:t>vii</w:t>
            </w:r>
            <w:r w:rsidRPr="004E083B">
              <w:rPr>
                <w:rFonts w:ascii="Arial" w:hAnsi="Arial" w:cs="Arial"/>
                <w:iCs/>
                <w:sz w:val="18"/>
                <w:lang w:eastAsia="en-US"/>
              </w:rPr>
              <w:t>) выше)</w:t>
            </w:r>
            <w:r w:rsidRPr="004E083B">
              <w:rPr>
                <w:rFonts w:ascii="Arial" w:hAnsi="Arial" w:cs="Arial"/>
                <w:sz w:val="18"/>
                <w:lang w:eastAsia="en-US"/>
              </w:rPr>
              <w:t xml:space="preserve"> в отношении любых </w:t>
            </w:r>
            <w:r w:rsidRPr="004E083B">
              <w:rPr>
                <w:rFonts w:ascii="Arial" w:hAnsi="Arial" w:cs="Arial"/>
                <w:iCs/>
                <w:sz w:val="18"/>
                <w:lang w:eastAsia="en-US"/>
              </w:rPr>
              <w:t>Убытков</w:t>
            </w:r>
            <w:r w:rsidRPr="004E083B">
              <w:rPr>
                <w:rFonts w:ascii="Arial" w:hAnsi="Arial" w:cs="Arial"/>
                <w:sz w:val="18"/>
                <w:lang w:eastAsia="en-US"/>
              </w:rPr>
              <w:t xml:space="preserve">, связанных с любым Иском в связи с </w:t>
            </w:r>
            <w:r w:rsidRPr="004E083B">
              <w:rPr>
                <w:rFonts w:ascii="Arial" w:hAnsi="Arial" w:cs="Arial"/>
                <w:iCs/>
                <w:sz w:val="18"/>
                <w:lang w:eastAsia="en-US"/>
              </w:rPr>
              <w:t>любым</w:t>
            </w:r>
            <w:r w:rsidRPr="004E083B">
              <w:rPr>
                <w:rFonts w:ascii="Arial" w:hAnsi="Arial" w:cs="Arial"/>
                <w:i/>
                <w:iCs/>
                <w:sz w:val="18"/>
                <w:lang w:eastAsia="en-US"/>
              </w:rPr>
              <w:t xml:space="preserve"> </w:t>
            </w:r>
            <w:r w:rsidRPr="004E083B">
              <w:rPr>
                <w:rFonts w:ascii="Arial" w:hAnsi="Arial" w:cs="Arial"/>
                <w:iCs/>
                <w:sz w:val="18"/>
                <w:lang w:eastAsia="en-US"/>
              </w:rPr>
              <w:t>Неверным действием</w:t>
            </w:r>
            <w:r w:rsidRPr="004E083B">
              <w:rPr>
                <w:rFonts w:ascii="Arial" w:hAnsi="Arial" w:cs="Arial"/>
                <w:sz w:val="18"/>
                <w:lang w:eastAsia="en-US"/>
              </w:rPr>
              <w:t xml:space="preserve"> такого </w:t>
            </w:r>
            <w:r w:rsidRPr="004E083B">
              <w:rPr>
                <w:rFonts w:ascii="Arial" w:hAnsi="Arial" w:cs="Arial"/>
                <w:iCs/>
                <w:sz w:val="18"/>
                <w:lang w:eastAsia="en-US"/>
              </w:rPr>
              <w:t>Застрахованного лица</w:t>
            </w:r>
            <w:r w:rsidRPr="004E083B">
              <w:rPr>
                <w:rFonts w:ascii="Arial" w:hAnsi="Arial" w:cs="Arial"/>
                <w:sz w:val="18"/>
                <w:lang w:eastAsia="en-US"/>
              </w:rPr>
              <w:t>; и/или</w:t>
            </w:r>
            <w:bookmarkEnd w:id="106"/>
          </w:p>
        </w:tc>
        <w:tc>
          <w:tcPr>
            <w:tcW w:w="4779" w:type="dxa"/>
          </w:tcPr>
          <w:p w14:paraId="00E5EB00"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108" w:name="_Ref358649971"/>
            <w:r w:rsidRPr="004E083B">
              <w:rPr>
                <w:rFonts w:ascii="Arial" w:hAnsi="Arial" w:cs="Arial"/>
                <w:sz w:val="18"/>
                <w:szCs w:val="20"/>
                <w:lang w:val="en-US" w:eastAsia="en-US"/>
              </w:rPr>
              <w:t xml:space="preserve">the spouse or domestic partner of any Insured Person (specified in </w:t>
            </w:r>
            <w:bookmarkStart w:id="109" w:name="DocXTextRef89"/>
            <w:r w:rsidRPr="004E083B">
              <w:rPr>
                <w:rFonts w:ascii="Arial" w:hAnsi="Arial" w:cs="Arial"/>
                <w:sz w:val="18"/>
                <w:szCs w:val="20"/>
                <w:lang w:val="en-US" w:eastAsia="en-US"/>
              </w:rPr>
              <w:t>(i)</w:t>
            </w:r>
            <w:bookmarkEnd w:id="109"/>
            <w:r w:rsidRPr="004E083B">
              <w:rPr>
                <w:rFonts w:ascii="Arial" w:hAnsi="Arial" w:cs="Arial"/>
                <w:sz w:val="18"/>
                <w:szCs w:val="20"/>
                <w:lang w:val="en-US" w:eastAsia="en-US"/>
              </w:rPr>
              <w:t>-(vii) above) for any Loss relating to any Claim in connection with any Wrongful Act of such Insured Person; and/or</w:t>
            </w:r>
            <w:bookmarkEnd w:id="108"/>
          </w:p>
        </w:tc>
      </w:tr>
      <w:tr w:rsidR="004E083B" w:rsidRPr="001B1949" w14:paraId="037CC2F5" w14:textId="77777777" w:rsidTr="00E320B2">
        <w:tc>
          <w:tcPr>
            <w:tcW w:w="4968" w:type="dxa"/>
          </w:tcPr>
          <w:p w14:paraId="1B079057"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bookmarkStart w:id="110" w:name="_Ref358649972"/>
            <w:r w:rsidRPr="004E083B">
              <w:rPr>
                <w:rFonts w:ascii="Arial" w:hAnsi="Arial" w:cs="Arial"/>
                <w:sz w:val="18"/>
                <w:lang w:eastAsia="en-US"/>
              </w:rPr>
              <w:t xml:space="preserve">любым распорядителем, наследником, управляющим конкурсной/наследственной массой, законным представителем, правопреемником или душеприказчиком умершего, недееспособного, неплатежеспособного или обанкротившегося </w:t>
            </w:r>
            <w:r w:rsidRPr="004E083B">
              <w:rPr>
                <w:rFonts w:ascii="Arial" w:hAnsi="Arial" w:cs="Arial"/>
                <w:iCs/>
                <w:sz w:val="18"/>
                <w:lang w:eastAsia="en-US"/>
              </w:rPr>
              <w:t>Застрахованного лица (указанного в пп. </w:t>
            </w:r>
            <w:bookmarkStart w:id="111" w:name="DocXTextRef90"/>
            <w:r w:rsidRPr="004E083B">
              <w:rPr>
                <w:rFonts w:ascii="Arial" w:hAnsi="Arial" w:cs="Arial"/>
                <w:iCs/>
                <w:sz w:val="18"/>
                <w:lang w:eastAsia="en-US"/>
              </w:rPr>
              <w:t>(</w:t>
            </w:r>
            <w:r w:rsidRPr="004E083B">
              <w:rPr>
                <w:rFonts w:ascii="Arial" w:hAnsi="Arial" w:cs="Arial"/>
                <w:iCs/>
                <w:sz w:val="18"/>
                <w:lang w:val="en-US" w:eastAsia="en-US"/>
              </w:rPr>
              <w:t>i</w:t>
            </w:r>
            <w:r w:rsidRPr="004E083B">
              <w:rPr>
                <w:rFonts w:ascii="Arial" w:hAnsi="Arial" w:cs="Arial"/>
                <w:iCs/>
                <w:sz w:val="18"/>
                <w:lang w:eastAsia="en-US"/>
              </w:rPr>
              <w:t>)</w:t>
            </w:r>
            <w:bookmarkEnd w:id="111"/>
            <w:r w:rsidRPr="004E083B">
              <w:rPr>
                <w:rFonts w:ascii="Arial" w:hAnsi="Arial" w:cs="Arial"/>
                <w:iCs/>
                <w:sz w:val="18"/>
                <w:lang w:eastAsia="en-US"/>
              </w:rPr>
              <w:t>-(</w:t>
            </w:r>
            <w:r w:rsidRPr="004E083B">
              <w:rPr>
                <w:rFonts w:ascii="Arial" w:hAnsi="Arial" w:cs="Arial"/>
                <w:iCs/>
                <w:sz w:val="18"/>
                <w:lang w:val="en-US" w:eastAsia="en-US"/>
              </w:rPr>
              <w:t>vii</w:t>
            </w:r>
            <w:r w:rsidRPr="004E083B">
              <w:rPr>
                <w:rFonts w:ascii="Arial" w:hAnsi="Arial" w:cs="Arial"/>
                <w:iCs/>
                <w:sz w:val="18"/>
                <w:lang w:eastAsia="en-US"/>
              </w:rPr>
              <w:t>) выше)</w:t>
            </w:r>
            <w:r w:rsidRPr="004E083B">
              <w:rPr>
                <w:rFonts w:ascii="Arial" w:hAnsi="Arial" w:cs="Arial"/>
                <w:sz w:val="18"/>
                <w:lang w:eastAsia="en-US"/>
              </w:rPr>
              <w:t xml:space="preserve"> в отношении любых </w:t>
            </w:r>
            <w:r w:rsidRPr="004E083B">
              <w:rPr>
                <w:rFonts w:ascii="Arial" w:hAnsi="Arial" w:cs="Arial"/>
                <w:iCs/>
                <w:sz w:val="18"/>
                <w:lang w:eastAsia="en-US"/>
              </w:rPr>
              <w:t>Убытков</w:t>
            </w:r>
            <w:r w:rsidRPr="004E083B">
              <w:rPr>
                <w:rFonts w:ascii="Arial" w:hAnsi="Arial" w:cs="Arial"/>
                <w:sz w:val="18"/>
                <w:lang w:eastAsia="en-US"/>
              </w:rPr>
              <w:t xml:space="preserve">, связанных с любым </w:t>
            </w:r>
            <w:r w:rsidRPr="004E083B">
              <w:rPr>
                <w:rFonts w:ascii="Arial" w:hAnsi="Arial" w:cs="Arial"/>
                <w:iCs/>
                <w:sz w:val="18"/>
                <w:lang w:eastAsia="en-US"/>
              </w:rPr>
              <w:t>Иском</w:t>
            </w:r>
            <w:r w:rsidRPr="004E083B">
              <w:rPr>
                <w:rFonts w:ascii="Arial" w:hAnsi="Arial" w:cs="Arial"/>
                <w:sz w:val="18"/>
                <w:lang w:eastAsia="en-US"/>
              </w:rPr>
              <w:t xml:space="preserve"> в связи с любым </w:t>
            </w:r>
            <w:r w:rsidRPr="004E083B">
              <w:rPr>
                <w:rFonts w:ascii="Arial" w:hAnsi="Arial" w:cs="Arial"/>
                <w:iCs/>
                <w:sz w:val="18"/>
                <w:lang w:eastAsia="en-US"/>
              </w:rPr>
              <w:t>Неверным действием</w:t>
            </w:r>
            <w:r w:rsidRPr="004E083B">
              <w:rPr>
                <w:rFonts w:ascii="Arial" w:hAnsi="Arial" w:cs="Arial"/>
                <w:sz w:val="18"/>
                <w:lang w:eastAsia="en-US"/>
              </w:rPr>
              <w:t xml:space="preserve"> такого </w:t>
            </w:r>
            <w:r w:rsidRPr="004E083B">
              <w:rPr>
                <w:rFonts w:ascii="Arial" w:hAnsi="Arial" w:cs="Arial"/>
                <w:iCs/>
                <w:sz w:val="18"/>
                <w:lang w:eastAsia="en-US"/>
              </w:rPr>
              <w:t>Застрахованного лица</w:t>
            </w:r>
            <w:r w:rsidRPr="004E083B">
              <w:rPr>
                <w:rFonts w:ascii="Arial" w:hAnsi="Arial" w:cs="Arial"/>
                <w:sz w:val="18"/>
                <w:lang w:eastAsia="en-US"/>
              </w:rPr>
              <w:t>.</w:t>
            </w:r>
            <w:bookmarkEnd w:id="110"/>
          </w:p>
        </w:tc>
        <w:tc>
          <w:tcPr>
            <w:tcW w:w="4779" w:type="dxa"/>
          </w:tcPr>
          <w:p w14:paraId="0C390B8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112" w:name="_Ref358649973"/>
            <w:r w:rsidRPr="004E083B">
              <w:rPr>
                <w:rFonts w:ascii="Arial" w:hAnsi="Arial" w:cs="Arial"/>
                <w:sz w:val="18"/>
                <w:szCs w:val="20"/>
                <w:lang w:val="en-US" w:eastAsia="en-US"/>
              </w:rPr>
              <w:t>any administrator, heir, estate or legal representative, assign or executor of any deceased, incompetent, insolvent or bankrupt Insured Person</w:t>
            </w:r>
            <w:r w:rsidRPr="004E083B">
              <w:rPr>
                <w:rFonts w:ascii="Arial" w:hAnsi="Arial" w:cs="Arial"/>
                <w:i/>
                <w:sz w:val="18"/>
                <w:szCs w:val="20"/>
                <w:lang w:val="en-US" w:eastAsia="en-US"/>
              </w:rPr>
              <w:t xml:space="preserve"> </w:t>
            </w:r>
            <w:r w:rsidRPr="004E083B">
              <w:rPr>
                <w:rFonts w:ascii="Arial" w:hAnsi="Arial" w:cs="Arial"/>
                <w:sz w:val="18"/>
                <w:szCs w:val="20"/>
                <w:lang w:val="en-US" w:eastAsia="en-US"/>
              </w:rPr>
              <w:t xml:space="preserve">(specified in </w:t>
            </w:r>
            <w:bookmarkStart w:id="113" w:name="DocXTextRef91"/>
            <w:r w:rsidRPr="004E083B">
              <w:rPr>
                <w:rFonts w:ascii="Arial" w:hAnsi="Arial" w:cs="Arial"/>
                <w:sz w:val="18"/>
                <w:szCs w:val="20"/>
                <w:lang w:val="en-US" w:eastAsia="en-US"/>
              </w:rPr>
              <w:t>(i)</w:t>
            </w:r>
            <w:bookmarkEnd w:id="113"/>
            <w:r w:rsidRPr="004E083B">
              <w:rPr>
                <w:rFonts w:ascii="Arial" w:hAnsi="Arial" w:cs="Arial"/>
                <w:sz w:val="18"/>
                <w:szCs w:val="20"/>
                <w:lang w:val="en-US" w:eastAsia="en-US"/>
              </w:rPr>
              <w:t>-(vii) above) for any Loss</w:t>
            </w:r>
            <w:r w:rsidRPr="004E083B">
              <w:rPr>
                <w:rFonts w:ascii="Arial" w:hAnsi="Arial" w:cs="Arial"/>
                <w:i/>
                <w:sz w:val="18"/>
                <w:szCs w:val="20"/>
                <w:lang w:val="en-US" w:eastAsia="en-US"/>
              </w:rPr>
              <w:t xml:space="preserve"> </w:t>
            </w:r>
            <w:r w:rsidRPr="004E083B">
              <w:rPr>
                <w:rFonts w:ascii="Arial" w:hAnsi="Arial" w:cs="Arial"/>
                <w:sz w:val="18"/>
                <w:szCs w:val="20"/>
                <w:lang w:val="en-US" w:eastAsia="en-US"/>
              </w:rPr>
              <w:t>relating to any Claim in connection with any Wrongful Act of such Insured Person.</w:t>
            </w:r>
            <w:bookmarkEnd w:id="112"/>
          </w:p>
        </w:tc>
      </w:tr>
      <w:tr w:rsidR="004E083B" w:rsidRPr="004E083B" w14:paraId="2C6A30BE" w14:textId="77777777" w:rsidTr="00E320B2">
        <w:tc>
          <w:tcPr>
            <w:tcW w:w="4968" w:type="dxa"/>
          </w:tcPr>
          <w:p w14:paraId="644FD89A"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Страховщик</w:t>
            </w:r>
          </w:p>
        </w:tc>
        <w:tc>
          <w:tcPr>
            <w:tcW w:w="4779" w:type="dxa"/>
          </w:tcPr>
          <w:p w14:paraId="663578DA"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Insurer</w:t>
            </w:r>
          </w:p>
        </w:tc>
      </w:tr>
      <w:tr w:rsidR="004E083B" w:rsidRPr="001B1949" w14:paraId="6181EF97" w14:textId="77777777" w:rsidTr="00E320B2">
        <w:tc>
          <w:tcPr>
            <w:tcW w:w="4968" w:type="dxa"/>
          </w:tcPr>
          <w:p w14:paraId="00DCB1EF"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страховую организацию, указанную в пункте 2 Декларации.</w:t>
            </w:r>
          </w:p>
          <w:p w14:paraId="2DA2C730" w14:textId="77777777" w:rsidR="004E083B" w:rsidRPr="004E083B" w:rsidRDefault="004E083B" w:rsidP="00DE5E69">
            <w:pPr>
              <w:spacing w:after="120"/>
              <w:ind w:firstLine="709"/>
              <w:jc w:val="both"/>
              <w:rPr>
                <w:rFonts w:ascii="Arial" w:eastAsia="MS Mincho" w:hAnsi="Arial"/>
                <w:sz w:val="18"/>
              </w:rPr>
            </w:pPr>
          </w:p>
        </w:tc>
        <w:tc>
          <w:tcPr>
            <w:tcW w:w="4779" w:type="dxa"/>
          </w:tcPr>
          <w:p w14:paraId="58C03A1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insurance company specified in Item 2 of the Declarations.</w:t>
            </w:r>
          </w:p>
        </w:tc>
      </w:tr>
      <w:tr w:rsidR="004E083B" w:rsidRPr="004E083B" w14:paraId="5353DF19" w14:textId="77777777" w:rsidTr="00E320B2">
        <w:tc>
          <w:tcPr>
            <w:tcW w:w="4968" w:type="dxa"/>
          </w:tcPr>
          <w:p w14:paraId="50D16AD7"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Расследование</w:t>
            </w:r>
          </w:p>
        </w:tc>
        <w:tc>
          <w:tcPr>
            <w:tcW w:w="4779" w:type="dxa"/>
          </w:tcPr>
          <w:p w14:paraId="0CFCA508"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Investigation</w:t>
            </w:r>
          </w:p>
        </w:tc>
      </w:tr>
      <w:tr w:rsidR="004E083B" w:rsidRPr="001B1949" w14:paraId="688F4566" w14:textId="77777777" w:rsidTr="00E320B2">
        <w:tc>
          <w:tcPr>
            <w:tcW w:w="4968" w:type="dxa"/>
          </w:tcPr>
          <w:p w14:paraId="53A2AEF4"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означает любое расследование, проверку, слушание, разбирательство, производство, дознание или любые аналогичные действия, проводимые любым компетентным органом/организацией в связи с (а) деятельностью любой Компании и/или (б) любыми действиями/бездействием любого Застрахованного лица, совершенными в любом из качеств/статусов, перечисленных в определении </w:t>
            </w:r>
            <w:r w:rsidR="00E320B2">
              <w:rPr>
                <w:rFonts w:ascii="Arial" w:eastAsia="MS Mincho" w:hAnsi="Arial"/>
                <w:sz w:val="18"/>
              </w:rPr>
              <w:t>«</w:t>
            </w:r>
            <w:r w:rsidRPr="004E083B">
              <w:rPr>
                <w:rFonts w:ascii="Arial" w:eastAsia="MS Mincho" w:hAnsi="Arial"/>
                <w:sz w:val="18"/>
              </w:rPr>
              <w:t>Застрахованное лицо</w:t>
            </w:r>
            <w:r w:rsidR="00E320B2">
              <w:rPr>
                <w:rFonts w:ascii="Arial" w:eastAsia="MS Mincho" w:hAnsi="Arial"/>
                <w:sz w:val="18"/>
              </w:rPr>
              <w:t>»</w:t>
            </w:r>
            <w:r w:rsidRPr="004E083B">
              <w:rPr>
                <w:rFonts w:ascii="Arial" w:eastAsia="MS Mincho" w:hAnsi="Arial"/>
                <w:sz w:val="18"/>
              </w:rPr>
              <w:t xml:space="preserve"> в п. 2.20 настоящих Полисных условий или применительно к расширениям, указанным в п. 3.13 и </w:t>
            </w:r>
            <w:r w:rsidRPr="004E083B">
              <w:rPr>
                <w:rFonts w:ascii="Arial" w:eastAsia="MS Mincho" w:hAnsi="Arial" w:cs="Arial"/>
                <w:sz w:val="18"/>
                <w:szCs w:val="18"/>
                <w:lang w:eastAsia="en-US"/>
              </w:rPr>
              <w:t xml:space="preserve">  </w:t>
            </w:r>
            <w:r w:rsidRPr="004E083B">
              <w:rPr>
                <w:rFonts w:ascii="Arial" w:eastAsia="MS Mincho" w:hAnsi="Arial"/>
                <w:sz w:val="18"/>
              </w:rPr>
              <w:t>п. 3.14 настоящих Полисных условий, в любом качестве (в том числе и в личном качестве).</w:t>
            </w:r>
          </w:p>
        </w:tc>
        <w:tc>
          <w:tcPr>
            <w:tcW w:w="4779" w:type="dxa"/>
          </w:tcPr>
          <w:p w14:paraId="231E9D8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means any investigation, hearing, examination, inquiry or any similar actions by any competent authority/organization in connection with </w:t>
            </w:r>
            <w:bookmarkStart w:id="114" w:name="DocXTextRef94"/>
            <w:r w:rsidRPr="004E083B">
              <w:rPr>
                <w:rFonts w:ascii="Arial" w:eastAsia="MS Mincho" w:hAnsi="Arial" w:cs="Arial"/>
                <w:sz w:val="18"/>
                <w:szCs w:val="18"/>
                <w:lang w:val="en-US" w:eastAsia="en-US"/>
              </w:rPr>
              <w:t>(a)</w:t>
            </w:r>
            <w:bookmarkEnd w:id="114"/>
            <w:r w:rsidRPr="004E083B">
              <w:rPr>
                <w:rFonts w:ascii="Arial" w:eastAsia="MS Mincho" w:hAnsi="Arial" w:cs="Arial"/>
                <w:sz w:val="18"/>
                <w:szCs w:val="18"/>
                <w:lang w:val="en-US" w:eastAsia="en-US"/>
              </w:rPr>
              <w:t xml:space="preserve"> affairs of any Company and/or </w:t>
            </w:r>
            <w:bookmarkStart w:id="115" w:name="DocXTextRef95"/>
            <w:r w:rsidRPr="004E083B">
              <w:rPr>
                <w:rFonts w:ascii="Arial" w:eastAsia="MS Mincho" w:hAnsi="Arial" w:cs="Arial"/>
                <w:sz w:val="18"/>
                <w:szCs w:val="18"/>
                <w:lang w:val="en-US" w:eastAsia="en-US"/>
              </w:rPr>
              <w:t>(b)</w:t>
            </w:r>
            <w:bookmarkEnd w:id="115"/>
            <w:r w:rsidRPr="004E083B">
              <w:rPr>
                <w:rFonts w:ascii="Arial" w:eastAsia="MS Mincho" w:hAnsi="Arial" w:cs="Arial"/>
                <w:sz w:val="18"/>
                <w:szCs w:val="18"/>
                <w:lang w:val="en-US" w:eastAsia="en-US"/>
              </w:rPr>
              <w:t> any acts/omissions committed/omitted by any Insured Person in any his/her capacity/status listed in the definition “Insured Person” in paragraph 2.20 hereof or with respect to the extensions specified in paragraph 3.13 and paragraph3.14  hereof, in any capacity (including in his/her personal capacity).</w:t>
            </w:r>
          </w:p>
        </w:tc>
      </w:tr>
      <w:tr w:rsidR="004E083B" w:rsidRPr="001B1949" w14:paraId="2596A987" w14:textId="77777777" w:rsidTr="00E320B2">
        <w:tc>
          <w:tcPr>
            <w:tcW w:w="4968" w:type="dxa"/>
          </w:tcPr>
          <w:p w14:paraId="5B663AB6" w14:textId="77777777" w:rsidR="004E083B" w:rsidRPr="004E083B" w:rsidRDefault="00E320B2" w:rsidP="00DE5E69">
            <w:pPr>
              <w:spacing w:after="120"/>
              <w:ind w:firstLine="709"/>
              <w:jc w:val="both"/>
              <w:rPr>
                <w:rFonts w:ascii="Arial" w:eastAsia="MS Mincho" w:hAnsi="Arial"/>
                <w:sz w:val="18"/>
              </w:rPr>
            </w:pPr>
            <w:r>
              <w:rPr>
                <w:rFonts w:ascii="Arial" w:eastAsia="MS Mincho" w:hAnsi="Arial"/>
                <w:sz w:val="18"/>
              </w:rPr>
              <w:t>«</w:t>
            </w:r>
            <w:r w:rsidR="004E083B" w:rsidRPr="004E083B">
              <w:rPr>
                <w:rFonts w:ascii="Arial" w:eastAsia="MS Mincho" w:hAnsi="Arial"/>
                <w:sz w:val="18"/>
              </w:rPr>
              <w:t>Расследование</w:t>
            </w:r>
            <w:r>
              <w:rPr>
                <w:rFonts w:ascii="Arial" w:eastAsia="MS Mincho" w:hAnsi="Arial"/>
                <w:sz w:val="18"/>
              </w:rPr>
              <w:t>»</w:t>
            </w:r>
            <w:r w:rsidR="004E083B" w:rsidRPr="004E083B">
              <w:rPr>
                <w:rFonts w:ascii="Arial" w:eastAsia="MS Mincho" w:hAnsi="Arial"/>
                <w:sz w:val="18"/>
              </w:rPr>
              <w:t xml:space="preserve"> считается впервые начатым в момент наступления наиболее раннего из следующих обстоятельств: (а) Застрахованное лицо впервые получило от компетентного органа/организации просьбу/требование о явке или повестку, ордер или иной официальный документ о проведении</w:t>
            </w:r>
            <w:r w:rsidR="004E083B" w:rsidRPr="004E083B">
              <w:rPr>
                <w:rFonts w:eastAsia="MS Mincho"/>
                <w:sz w:val="26"/>
              </w:rPr>
              <w:t xml:space="preserve"> </w:t>
            </w:r>
            <w:r w:rsidR="004E083B" w:rsidRPr="004E083B">
              <w:rPr>
                <w:rFonts w:ascii="Arial" w:eastAsia="MS Mincho" w:hAnsi="Arial"/>
                <w:sz w:val="18"/>
              </w:rPr>
              <w:t>Расследования, или (б) Застрахованное лицо впервые узнало, что оно определено компетентным органом/организацией в качестве лица, в отношении которого проводится Расследование, или лица, в отношении которого Расследование потенциально может быть проведено.</w:t>
            </w:r>
          </w:p>
          <w:p w14:paraId="7BE73E17" w14:textId="77777777" w:rsidR="004E083B" w:rsidRPr="004E083B" w:rsidRDefault="004E083B" w:rsidP="00DE5E69">
            <w:pPr>
              <w:spacing w:after="120"/>
              <w:ind w:firstLine="709"/>
              <w:jc w:val="both"/>
              <w:rPr>
                <w:rFonts w:ascii="Arial" w:eastAsia="MS Mincho" w:hAnsi="Arial"/>
                <w:sz w:val="18"/>
              </w:rPr>
            </w:pPr>
          </w:p>
        </w:tc>
        <w:tc>
          <w:tcPr>
            <w:tcW w:w="4779" w:type="dxa"/>
          </w:tcPr>
          <w:p w14:paraId="714600B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“Investigation” shall be deemed to be first made when the earliest of the following occurs: </w:t>
            </w:r>
            <w:bookmarkStart w:id="116" w:name="DocXTextRef96"/>
            <w:r w:rsidRPr="004E083B">
              <w:rPr>
                <w:rFonts w:ascii="Arial" w:eastAsia="MS Mincho" w:hAnsi="Arial" w:cs="Arial"/>
                <w:sz w:val="18"/>
                <w:szCs w:val="18"/>
                <w:lang w:val="en-US" w:eastAsia="en-US"/>
              </w:rPr>
              <w:t>(a)</w:t>
            </w:r>
            <w:bookmarkEnd w:id="116"/>
            <w:r w:rsidRPr="004E083B">
              <w:rPr>
                <w:rFonts w:ascii="Arial" w:eastAsia="MS Mincho" w:hAnsi="Arial" w:cs="Arial"/>
                <w:sz w:val="18"/>
                <w:szCs w:val="18"/>
                <w:lang w:val="en-US" w:eastAsia="en-US"/>
              </w:rPr>
              <w:t xml:space="preserve"> an Insured Person first receives from a competent authority/organization a request to attend or a subpoena, or an order of investigation, or any other documents indicating an official Investigation; or </w:t>
            </w:r>
            <w:bookmarkStart w:id="117" w:name="DocXTextRef97"/>
            <w:r w:rsidRPr="004E083B">
              <w:rPr>
                <w:rFonts w:ascii="Arial" w:eastAsia="MS Mincho" w:hAnsi="Arial" w:cs="Arial"/>
                <w:sz w:val="18"/>
                <w:szCs w:val="18"/>
                <w:lang w:val="en-US" w:eastAsia="en-US"/>
              </w:rPr>
              <w:t>(b)</w:t>
            </w:r>
            <w:bookmarkEnd w:id="117"/>
            <w:r w:rsidRPr="004E083B">
              <w:rPr>
                <w:rFonts w:ascii="Arial" w:eastAsia="MS Mincho" w:hAnsi="Arial" w:cs="Arial"/>
                <w:sz w:val="18"/>
                <w:szCs w:val="18"/>
                <w:lang w:val="en-US" w:eastAsia="en-US"/>
              </w:rPr>
              <w:t xml:space="preserve"> an Insured Person first discovers that he/she has been identified by a competent authority/organization as a target or potential target of an Investigation.</w:t>
            </w:r>
          </w:p>
        </w:tc>
      </w:tr>
      <w:tr w:rsidR="004E083B" w:rsidRPr="004E083B" w14:paraId="4397E18E" w14:textId="77777777" w:rsidTr="00E320B2">
        <w:tc>
          <w:tcPr>
            <w:tcW w:w="4968" w:type="dxa"/>
          </w:tcPr>
          <w:p w14:paraId="1FF25E5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Расходы на расследование</w:t>
            </w:r>
          </w:p>
        </w:tc>
        <w:tc>
          <w:tcPr>
            <w:tcW w:w="4779" w:type="dxa"/>
          </w:tcPr>
          <w:p w14:paraId="3018D45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Investigation Costs</w:t>
            </w:r>
          </w:p>
        </w:tc>
      </w:tr>
      <w:tr w:rsidR="004E083B" w:rsidRPr="001B1949" w14:paraId="4A1E567A" w14:textId="77777777" w:rsidTr="00E320B2">
        <w:tc>
          <w:tcPr>
            <w:tcW w:w="4968" w:type="dxa"/>
          </w:tcPr>
          <w:p w14:paraId="34B4E266" w14:textId="77777777" w:rsidR="004E083B" w:rsidRPr="004E083B" w:rsidRDefault="004E083B" w:rsidP="00DE5E69">
            <w:pPr>
              <w:spacing w:after="120"/>
              <w:ind w:firstLine="709"/>
              <w:jc w:val="both"/>
              <w:rPr>
                <w:rFonts w:ascii="Arial" w:eastAsia="MS Mincho" w:hAnsi="Arial"/>
                <w:sz w:val="18"/>
              </w:rPr>
            </w:pPr>
            <w:bookmarkStart w:id="118" w:name="_Toc111433138"/>
            <w:r w:rsidRPr="004E083B">
              <w:rPr>
                <w:rFonts w:ascii="Arial" w:eastAsia="MS Mincho" w:hAnsi="Arial"/>
                <w:sz w:val="18"/>
              </w:rPr>
              <w:t xml:space="preserve">означает любые обоснованные гонорары, необходимые гонорары, </w:t>
            </w:r>
            <w:r w:rsidRPr="004E083B">
              <w:rPr>
                <w:rFonts w:ascii="Arial" w:eastAsia="MS Mincho" w:hAnsi="Arial" w:cs="Arial"/>
                <w:sz w:val="18"/>
                <w:szCs w:val="18"/>
                <w:lang w:eastAsia="en-US"/>
              </w:rPr>
              <w:t>расходы и</w:t>
            </w:r>
            <w:r w:rsidRPr="004E083B">
              <w:rPr>
                <w:rFonts w:ascii="Arial" w:eastAsia="MS Mincho" w:hAnsi="Arial"/>
                <w:sz w:val="18"/>
              </w:rPr>
              <w:t xml:space="preserve">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подготовкой к участию в любом Расследовании и/или участием в нем, или иным образом в связи с любым Расследованием.</w:t>
            </w:r>
          </w:p>
          <w:p w14:paraId="1A5E266B" w14:textId="77777777" w:rsidR="004E083B" w:rsidRPr="004E083B" w:rsidRDefault="004E083B" w:rsidP="00DE5E69">
            <w:pPr>
              <w:spacing w:after="120"/>
              <w:ind w:firstLine="709"/>
              <w:jc w:val="both"/>
              <w:rPr>
                <w:rFonts w:ascii="Arial" w:eastAsia="MS Mincho" w:hAnsi="Arial"/>
                <w:sz w:val="18"/>
              </w:rPr>
            </w:pPr>
          </w:p>
        </w:tc>
        <w:tc>
          <w:tcPr>
            <w:tcW w:w="4779" w:type="dxa"/>
          </w:tcPr>
          <w:p w14:paraId="28F495A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reasonable and necessary fees, costs and expenses, incurred or to be incurred for or by or on behalf of any Insured</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Person either as Emergency Costs and/or with the prior written consent of the</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Insurer (such consent shall not be unreasonably withheld or delayed) in connection with preparation for and/or participation in any Investigation, or otherwise in connection with any Investigation.</w:t>
            </w:r>
          </w:p>
        </w:tc>
      </w:tr>
      <w:bookmarkEnd w:id="118"/>
      <w:tr w:rsidR="004E083B" w:rsidRPr="004E083B" w14:paraId="2C221914" w14:textId="77777777" w:rsidTr="00E320B2">
        <w:tc>
          <w:tcPr>
            <w:tcW w:w="4968" w:type="dxa"/>
          </w:tcPr>
          <w:p w14:paraId="08E8573F"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Постановление</w:t>
            </w:r>
          </w:p>
        </w:tc>
        <w:tc>
          <w:tcPr>
            <w:tcW w:w="4779" w:type="dxa"/>
          </w:tcPr>
          <w:p w14:paraId="5467C5F5"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119" w:name="_DV_C120"/>
            <w:r w:rsidRPr="004E083B">
              <w:rPr>
                <w:rFonts w:ascii="Arial" w:hAnsi="Arial" w:cs="Arial"/>
                <w:b/>
                <w:sz w:val="18"/>
                <w:szCs w:val="20"/>
                <w:lang w:val="en-US" w:eastAsia="en-US"/>
              </w:rPr>
              <w:t>Judicial Order</w:t>
            </w:r>
            <w:bookmarkEnd w:id="119"/>
          </w:p>
        </w:tc>
      </w:tr>
      <w:tr w:rsidR="004E083B" w:rsidRPr="001B1949" w14:paraId="606FFD18" w14:textId="77777777" w:rsidTr="00E320B2">
        <w:tc>
          <w:tcPr>
            <w:tcW w:w="4968" w:type="dxa"/>
          </w:tcPr>
          <w:p w14:paraId="3328DC46"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из перечисленного ниже:</w:t>
            </w:r>
          </w:p>
        </w:tc>
        <w:tc>
          <w:tcPr>
            <w:tcW w:w="4779" w:type="dxa"/>
          </w:tcPr>
          <w:p w14:paraId="4197324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of the following:</w:t>
            </w:r>
          </w:p>
        </w:tc>
      </w:tr>
      <w:tr w:rsidR="004E083B" w:rsidRPr="001B1949" w14:paraId="2B640445" w14:textId="77777777" w:rsidTr="00E320B2">
        <w:tc>
          <w:tcPr>
            <w:tcW w:w="4968" w:type="dxa"/>
          </w:tcPr>
          <w:p w14:paraId="434D69DF"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любое промежуточное или временное постановление, определение или решение компетентного органа/организации; или</w:t>
            </w:r>
          </w:p>
        </w:tc>
        <w:tc>
          <w:tcPr>
            <w:tcW w:w="4779" w:type="dxa"/>
          </w:tcPr>
          <w:p w14:paraId="0BE355E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any interim or interlocutory order, ruling or decision of a competent authority/body; or</w:t>
            </w:r>
          </w:p>
        </w:tc>
      </w:tr>
      <w:tr w:rsidR="004E083B" w:rsidRPr="001B1949" w14:paraId="09B4A786" w14:textId="77777777" w:rsidTr="00E320B2">
        <w:tc>
          <w:tcPr>
            <w:tcW w:w="4968" w:type="dxa"/>
          </w:tcPr>
          <w:p w14:paraId="3704941F"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в отношении любого разбирательства, касающегося депортации любого Застрахованного лица, любое постановление, определение или решение компетентного органа/организации, вынесенное против Застрахованного лица в связи с любым Иском к нему, в отношении которого предусматривается страховая защита по Договору страхования.</w:t>
            </w:r>
          </w:p>
        </w:tc>
        <w:tc>
          <w:tcPr>
            <w:tcW w:w="4779" w:type="dxa"/>
          </w:tcPr>
          <w:p w14:paraId="45B346E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with respect to any proceeding concerning the deportation of any Insured Person, any order, ruling or decision of a competent authority/body entered against an Insured Person, in connection with any Claim against such Insured Person that is covered under the Policy. </w:t>
            </w:r>
          </w:p>
        </w:tc>
      </w:tr>
      <w:tr w:rsidR="004E083B" w:rsidRPr="001B1949" w14:paraId="59F874D1" w14:textId="77777777" w:rsidTr="00E320B2">
        <w:tc>
          <w:tcPr>
            <w:tcW w:w="4968" w:type="dxa"/>
          </w:tcPr>
          <w:p w14:paraId="728B86B5" w14:textId="77777777" w:rsidR="004E083B" w:rsidRPr="004E083B" w:rsidRDefault="00E320B2" w:rsidP="00DE5E69">
            <w:pPr>
              <w:suppressAutoHyphens w:val="0"/>
              <w:spacing w:after="120"/>
              <w:jc w:val="both"/>
              <w:outlineLvl w:val="2"/>
              <w:rPr>
                <w:rFonts w:ascii="Arial" w:hAnsi="Arial" w:cs="Arial"/>
                <w:sz w:val="18"/>
                <w:szCs w:val="18"/>
                <w:lang w:eastAsia="en-US"/>
              </w:rPr>
            </w:pPr>
            <w:r>
              <w:rPr>
                <w:rFonts w:ascii="Arial" w:hAnsi="Arial" w:cs="Arial"/>
                <w:sz w:val="18"/>
                <w:szCs w:val="18"/>
                <w:lang w:eastAsia="en-US"/>
              </w:rPr>
              <w:t>«</w:t>
            </w:r>
            <w:r w:rsidR="004E083B" w:rsidRPr="004E083B">
              <w:rPr>
                <w:rFonts w:ascii="Arial" w:hAnsi="Arial" w:cs="Arial"/>
                <w:sz w:val="18"/>
                <w:lang w:eastAsia="en-US"/>
              </w:rPr>
              <w:t>Постановление</w:t>
            </w:r>
            <w:r>
              <w:rPr>
                <w:rFonts w:ascii="Arial" w:hAnsi="Arial" w:cs="Arial"/>
                <w:sz w:val="18"/>
                <w:lang w:eastAsia="en-US"/>
              </w:rPr>
              <w:t>»</w:t>
            </w:r>
            <w:r w:rsidR="004E083B" w:rsidRPr="004E083B">
              <w:rPr>
                <w:rFonts w:ascii="Arial" w:hAnsi="Arial" w:cs="Arial"/>
                <w:sz w:val="18"/>
                <w:szCs w:val="18"/>
                <w:lang w:eastAsia="en-US"/>
              </w:rPr>
              <w:t xml:space="preserve"> не включает в себя окончательное не подлежащее обжалованию судебное или арбитражное решение в отношении такого Иска.</w:t>
            </w:r>
          </w:p>
        </w:tc>
        <w:tc>
          <w:tcPr>
            <w:tcW w:w="4779" w:type="dxa"/>
          </w:tcPr>
          <w:p w14:paraId="6DBBD572" w14:textId="77777777" w:rsidR="004E083B" w:rsidRPr="004E083B" w:rsidRDefault="004E083B" w:rsidP="00DE5E69">
            <w:p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“Judicial Order” shall not include a final non-appealable order made in the disposition or adjudication of such Claim.</w:t>
            </w:r>
          </w:p>
        </w:tc>
      </w:tr>
      <w:tr w:rsidR="004E083B" w:rsidRPr="004E083B" w14:paraId="000BE1B7" w14:textId="77777777" w:rsidTr="00E320B2">
        <w:tc>
          <w:tcPr>
            <w:tcW w:w="4968" w:type="dxa"/>
          </w:tcPr>
          <w:p w14:paraId="2BA6604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r w:rsidRPr="004E083B">
              <w:rPr>
                <w:rFonts w:ascii="Arial" w:hAnsi="Arial" w:cs="Arial"/>
                <w:b/>
                <w:sz w:val="18"/>
                <w:lang w:eastAsia="en-US"/>
              </w:rPr>
              <w:t>Страховая сумма</w:t>
            </w:r>
          </w:p>
        </w:tc>
        <w:tc>
          <w:tcPr>
            <w:tcW w:w="4779" w:type="dxa"/>
          </w:tcPr>
          <w:p w14:paraId="28C7476D"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Limit of Liability</w:t>
            </w:r>
          </w:p>
        </w:tc>
      </w:tr>
      <w:tr w:rsidR="004E083B" w:rsidRPr="001B1949" w14:paraId="78945CD4" w14:textId="77777777" w:rsidTr="00E320B2">
        <w:tc>
          <w:tcPr>
            <w:tcW w:w="4968" w:type="dxa"/>
          </w:tcPr>
          <w:p w14:paraId="62DED70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сумму, указанную в пункте 5 Декларации.</w:t>
            </w:r>
          </w:p>
          <w:p w14:paraId="19EC5EE6" w14:textId="77777777" w:rsidR="004E083B" w:rsidRPr="004E083B" w:rsidRDefault="004E083B" w:rsidP="00DE5E69">
            <w:pPr>
              <w:spacing w:after="120"/>
              <w:ind w:firstLine="709"/>
              <w:jc w:val="both"/>
              <w:rPr>
                <w:rFonts w:ascii="Arial" w:eastAsia="MS Mincho" w:hAnsi="Arial"/>
                <w:sz w:val="18"/>
              </w:rPr>
            </w:pPr>
          </w:p>
        </w:tc>
        <w:tc>
          <w:tcPr>
            <w:tcW w:w="4779" w:type="dxa"/>
          </w:tcPr>
          <w:p w14:paraId="1C014A8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amount specified in Item 5 of the Declarations.</w:t>
            </w:r>
          </w:p>
        </w:tc>
      </w:tr>
      <w:tr w:rsidR="004E083B" w:rsidRPr="004E083B" w14:paraId="295E3CF2" w14:textId="77777777" w:rsidTr="00E320B2">
        <w:tc>
          <w:tcPr>
            <w:tcW w:w="4968" w:type="dxa"/>
          </w:tcPr>
          <w:p w14:paraId="6EBA17AA"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bookmarkStart w:id="120" w:name="_Ref242041468"/>
            <w:r w:rsidRPr="004E083B">
              <w:rPr>
                <w:rFonts w:ascii="Arial" w:hAnsi="Arial" w:cs="Arial"/>
                <w:b/>
                <w:sz w:val="18"/>
                <w:lang w:eastAsia="en-US"/>
              </w:rPr>
              <w:t>Убытки</w:t>
            </w:r>
            <w:bookmarkStart w:id="121" w:name="_Ref241421269"/>
            <w:bookmarkEnd w:id="120"/>
          </w:p>
        </w:tc>
        <w:tc>
          <w:tcPr>
            <w:tcW w:w="4779" w:type="dxa"/>
          </w:tcPr>
          <w:p w14:paraId="742ACF43"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122" w:name="_Ref241999563"/>
            <w:bookmarkEnd w:id="121"/>
            <w:r w:rsidRPr="004E083B">
              <w:rPr>
                <w:rFonts w:ascii="Arial" w:hAnsi="Arial" w:cs="Arial"/>
                <w:b/>
                <w:sz w:val="18"/>
                <w:szCs w:val="20"/>
                <w:lang w:val="en-US" w:eastAsia="en-US"/>
              </w:rPr>
              <w:t>Loss</w:t>
            </w:r>
            <w:bookmarkStart w:id="123" w:name="_Ref241421263"/>
            <w:bookmarkEnd w:id="122"/>
          </w:p>
        </w:tc>
        <w:bookmarkEnd w:id="123"/>
      </w:tr>
      <w:tr w:rsidR="004E083B" w:rsidRPr="001B1949" w14:paraId="568DEF95" w14:textId="77777777" w:rsidTr="00E320B2">
        <w:tc>
          <w:tcPr>
            <w:tcW w:w="4968" w:type="dxa"/>
          </w:tcPr>
          <w:p w14:paraId="1F54D048"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szCs w:val="18"/>
                <w:lang w:eastAsia="en-US"/>
              </w:rPr>
              <w:t xml:space="preserve">означает любые </w:t>
            </w:r>
            <w:r w:rsidRPr="004E083B">
              <w:rPr>
                <w:rFonts w:ascii="Arial" w:hAnsi="Arial" w:cs="Arial"/>
                <w:sz w:val="18"/>
                <w:lang w:eastAsia="en-US"/>
              </w:rPr>
              <w:t>Финансовые убытки</w:t>
            </w:r>
            <w:r w:rsidRPr="004E083B">
              <w:rPr>
                <w:rFonts w:ascii="Arial" w:hAnsi="Arial" w:cs="Arial"/>
                <w:sz w:val="18"/>
                <w:szCs w:val="18"/>
                <w:lang w:eastAsia="en-US"/>
              </w:rPr>
              <w:t xml:space="preserve"> и/или любые </w:t>
            </w:r>
            <w:r w:rsidRPr="004E083B">
              <w:rPr>
                <w:rFonts w:ascii="Arial" w:hAnsi="Arial" w:cs="Arial"/>
                <w:sz w:val="18"/>
                <w:lang w:eastAsia="en-US"/>
              </w:rPr>
              <w:t>Расходы.</w:t>
            </w:r>
          </w:p>
        </w:tc>
        <w:tc>
          <w:tcPr>
            <w:tcW w:w="4779" w:type="dxa"/>
          </w:tcPr>
          <w:p w14:paraId="13C70EC2"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 xml:space="preserve">means any </w:t>
            </w:r>
            <w:r w:rsidRPr="004E083B">
              <w:rPr>
                <w:rFonts w:ascii="Arial" w:hAnsi="Arial" w:cs="Arial"/>
                <w:sz w:val="18"/>
                <w:szCs w:val="20"/>
                <w:lang w:val="en-US" w:eastAsia="en-US"/>
              </w:rPr>
              <w:t>Financial Loss and/or any Costs and Expenses</w:t>
            </w:r>
            <w:r w:rsidRPr="004E083B">
              <w:rPr>
                <w:rFonts w:ascii="Arial" w:hAnsi="Arial" w:cs="Arial"/>
                <w:sz w:val="18"/>
                <w:szCs w:val="18"/>
                <w:lang w:val="en-US" w:eastAsia="en-US"/>
              </w:rPr>
              <w:t>.</w:t>
            </w:r>
          </w:p>
        </w:tc>
      </w:tr>
      <w:tr w:rsidR="004E083B" w:rsidRPr="004E083B" w14:paraId="74FF3C7D" w14:textId="77777777" w:rsidTr="00E320B2">
        <w:tc>
          <w:tcPr>
            <w:tcW w:w="4968" w:type="dxa"/>
          </w:tcPr>
          <w:p w14:paraId="1E2D0F6E" w14:textId="77777777" w:rsidR="004E083B" w:rsidRPr="004E083B" w:rsidRDefault="004E083B" w:rsidP="00DE5E69">
            <w:pPr>
              <w:suppressAutoHyphens w:val="0"/>
              <w:spacing w:after="120"/>
              <w:jc w:val="both"/>
              <w:outlineLvl w:val="1"/>
              <w:rPr>
                <w:rFonts w:ascii="Arial" w:hAnsi="Arial" w:cs="Arial"/>
                <w:sz w:val="18"/>
                <w:szCs w:val="18"/>
                <w:lang w:eastAsia="en-US"/>
              </w:rPr>
            </w:pPr>
            <w:r w:rsidRPr="004E083B">
              <w:rPr>
                <w:rFonts w:ascii="Arial" w:hAnsi="Arial" w:cs="Arial"/>
                <w:sz w:val="18"/>
                <w:lang w:eastAsia="en-US"/>
              </w:rPr>
              <w:t>При том, что</w:t>
            </w:r>
            <w:r w:rsidRPr="004E083B">
              <w:rPr>
                <w:rFonts w:ascii="Arial" w:hAnsi="Arial" w:cs="Arial"/>
                <w:sz w:val="18"/>
                <w:szCs w:val="18"/>
                <w:lang w:eastAsia="en-US"/>
              </w:rPr>
              <w:t>:</w:t>
            </w:r>
          </w:p>
        </w:tc>
        <w:tc>
          <w:tcPr>
            <w:tcW w:w="4779" w:type="dxa"/>
          </w:tcPr>
          <w:p w14:paraId="41B5C2CE"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Provided that:</w:t>
            </w:r>
          </w:p>
        </w:tc>
      </w:tr>
      <w:tr w:rsidR="004E083B" w:rsidRPr="001B1949" w14:paraId="0F674B7E" w14:textId="77777777" w:rsidTr="00E320B2">
        <w:tc>
          <w:tcPr>
            <w:tcW w:w="4968" w:type="dxa"/>
          </w:tcPr>
          <w:p w14:paraId="7EC07793" w14:textId="77777777" w:rsidR="004E083B" w:rsidRPr="004E083B" w:rsidRDefault="00E320B2" w:rsidP="00DE5E69">
            <w:pPr>
              <w:numPr>
                <w:ilvl w:val="2"/>
                <w:numId w:val="30"/>
              </w:numPr>
              <w:tabs>
                <w:tab w:val="num" w:pos="860"/>
              </w:tabs>
              <w:suppressAutoHyphens w:val="0"/>
              <w:spacing w:after="120"/>
              <w:jc w:val="both"/>
              <w:outlineLvl w:val="2"/>
              <w:rPr>
                <w:rFonts w:ascii="Arial" w:hAnsi="Arial" w:cs="Arial"/>
                <w:sz w:val="18"/>
                <w:lang w:eastAsia="en-US"/>
              </w:rPr>
            </w:pPr>
            <w:bookmarkStart w:id="124" w:name="_Ref358649987"/>
            <w:r>
              <w:rPr>
                <w:rFonts w:ascii="Arial" w:hAnsi="Arial" w:cs="Arial"/>
                <w:sz w:val="18"/>
                <w:lang w:eastAsia="en-US"/>
              </w:rPr>
              <w:t>«</w:t>
            </w:r>
            <w:r w:rsidR="004E083B" w:rsidRPr="004E083B">
              <w:rPr>
                <w:rFonts w:ascii="Arial" w:hAnsi="Arial" w:cs="Arial"/>
                <w:sz w:val="18"/>
                <w:lang w:eastAsia="en-US"/>
              </w:rPr>
              <w:t>Финансовые убытки</w:t>
            </w:r>
            <w:r>
              <w:rPr>
                <w:rFonts w:ascii="Arial" w:hAnsi="Arial" w:cs="Arial"/>
                <w:sz w:val="18"/>
                <w:lang w:eastAsia="en-US"/>
              </w:rPr>
              <w:t>»</w:t>
            </w:r>
            <w:r w:rsidR="004E083B" w:rsidRPr="004E083B">
              <w:rPr>
                <w:rFonts w:ascii="Arial" w:hAnsi="Arial" w:cs="Arial"/>
                <w:sz w:val="18"/>
                <w:lang w:eastAsia="en-US"/>
              </w:rPr>
              <w:t xml:space="preserve"> означает любое из перечисленного ниже:</w:t>
            </w:r>
            <w:bookmarkEnd w:id="124"/>
          </w:p>
        </w:tc>
        <w:tc>
          <w:tcPr>
            <w:tcW w:w="4779" w:type="dxa"/>
          </w:tcPr>
          <w:p w14:paraId="38B83F75"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125" w:name="_Ref358649988"/>
            <w:r w:rsidRPr="004E083B">
              <w:rPr>
                <w:rFonts w:ascii="Arial" w:hAnsi="Arial" w:cs="Arial"/>
                <w:sz w:val="18"/>
                <w:szCs w:val="20"/>
                <w:lang w:val="en-US" w:eastAsia="en-US"/>
              </w:rPr>
              <w:t>“Financial Loss” means any of the following:</w:t>
            </w:r>
            <w:bookmarkEnd w:id="125"/>
          </w:p>
        </w:tc>
      </w:tr>
      <w:tr w:rsidR="004E083B" w:rsidRPr="001B1949" w14:paraId="275806F3" w14:textId="77777777" w:rsidTr="00E320B2">
        <w:tc>
          <w:tcPr>
            <w:tcW w:w="4968" w:type="dxa"/>
          </w:tcPr>
          <w:p w14:paraId="08C7C80A"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26" w:name="_Ref358649989"/>
            <w:r w:rsidRPr="004E083B">
              <w:rPr>
                <w:rFonts w:ascii="Arial" w:hAnsi="Arial" w:cs="Arial"/>
                <w:sz w:val="18"/>
                <w:lang w:eastAsia="en-US"/>
              </w:rPr>
              <w:t>любые убытки в соответствии со ст. </w:t>
            </w:r>
            <w:bookmarkStart w:id="127" w:name="DocXTextRef100"/>
            <w:r w:rsidRPr="004E083B">
              <w:rPr>
                <w:rFonts w:ascii="Arial" w:hAnsi="Arial" w:cs="Arial"/>
                <w:sz w:val="18"/>
                <w:lang w:eastAsia="en-US"/>
              </w:rPr>
              <w:t>71</w:t>
            </w:r>
            <w:bookmarkEnd w:id="127"/>
            <w:r w:rsidRPr="004E083B">
              <w:rPr>
                <w:rFonts w:ascii="Arial" w:hAnsi="Arial" w:cs="Arial"/>
                <w:sz w:val="18"/>
                <w:lang w:eastAsia="en-US"/>
              </w:rPr>
              <w:t xml:space="preserve"> и ст. </w:t>
            </w:r>
            <w:bookmarkStart w:id="128" w:name="DocXTextRef101"/>
            <w:r w:rsidRPr="004E083B">
              <w:rPr>
                <w:rFonts w:ascii="Arial" w:hAnsi="Arial" w:cs="Arial"/>
                <w:sz w:val="18"/>
                <w:lang w:eastAsia="en-US"/>
              </w:rPr>
              <w:t>84</w:t>
            </w:r>
            <w:bookmarkEnd w:id="128"/>
            <w:r w:rsidRPr="004E083B">
              <w:rPr>
                <w:rFonts w:ascii="Arial" w:hAnsi="Arial" w:cs="Arial"/>
                <w:sz w:val="18"/>
                <w:lang w:eastAsia="en-US"/>
              </w:rPr>
              <w:t xml:space="preserve"> Федерального закона от </w:t>
            </w:r>
            <w:bookmarkStart w:id="129" w:name="DocXTextRef102"/>
            <w:r w:rsidRPr="004E083B">
              <w:rPr>
                <w:rFonts w:ascii="Arial" w:hAnsi="Arial" w:cs="Arial"/>
                <w:sz w:val="18"/>
                <w:lang w:eastAsia="en-US"/>
              </w:rPr>
              <w:t>26</w:t>
            </w:r>
            <w:bookmarkEnd w:id="129"/>
            <w:r w:rsidRPr="004E083B">
              <w:rPr>
                <w:rFonts w:ascii="Arial" w:hAnsi="Arial" w:cs="Arial"/>
                <w:sz w:val="18"/>
                <w:lang w:eastAsia="en-US"/>
              </w:rPr>
              <w:t xml:space="preserve"> декабря 1995 г. № 208-ФЗ </w:t>
            </w:r>
            <w:r w:rsidR="00E320B2">
              <w:rPr>
                <w:rFonts w:ascii="Arial" w:hAnsi="Arial" w:cs="Arial"/>
                <w:sz w:val="18"/>
                <w:lang w:eastAsia="en-US"/>
              </w:rPr>
              <w:t>«</w:t>
            </w:r>
            <w:r w:rsidRPr="004E083B">
              <w:rPr>
                <w:rFonts w:ascii="Arial" w:hAnsi="Arial" w:cs="Arial"/>
                <w:sz w:val="18"/>
                <w:lang w:eastAsia="en-US"/>
              </w:rPr>
              <w:t>Об акционерных обществах</w:t>
            </w:r>
            <w:r w:rsidR="00E320B2">
              <w:rPr>
                <w:rFonts w:ascii="Arial" w:hAnsi="Arial" w:cs="Arial"/>
                <w:sz w:val="18"/>
                <w:lang w:eastAsia="en-US"/>
              </w:rPr>
              <w:t>»</w:t>
            </w:r>
            <w:r w:rsidRPr="004E083B">
              <w:rPr>
                <w:rFonts w:ascii="Arial" w:hAnsi="Arial" w:cs="Arial"/>
                <w:sz w:val="18"/>
                <w:lang w:eastAsia="en-US"/>
              </w:rPr>
              <w:t xml:space="preserve"> (со всеми изменениями и дополнениями) и иные аналогичные убытки; и/или</w:t>
            </w:r>
            <w:bookmarkEnd w:id="126"/>
          </w:p>
        </w:tc>
        <w:tc>
          <w:tcPr>
            <w:tcW w:w="4779" w:type="dxa"/>
          </w:tcPr>
          <w:p w14:paraId="7351E200" w14:textId="77777777" w:rsidR="004E083B" w:rsidRPr="004E083B" w:rsidRDefault="004E083B" w:rsidP="00DE5E69">
            <w:pPr>
              <w:numPr>
                <w:ilvl w:val="3"/>
                <w:numId w:val="31"/>
              </w:numPr>
              <w:suppressAutoHyphens w:val="0"/>
              <w:spacing w:after="120"/>
              <w:jc w:val="both"/>
              <w:rPr>
                <w:rFonts w:ascii="Arial" w:hAnsi="Arial" w:cs="Arial"/>
                <w:b/>
                <w:sz w:val="18"/>
                <w:szCs w:val="18"/>
                <w:lang w:val="en-US" w:eastAsia="en-US"/>
              </w:rPr>
            </w:pPr>
            <w:bookmarkStart w:id="130" w:name="_Ref358649990"/>
            <w:r w:rsidRPr="004E083B">
              <w:rPr>
                <w:rFonts w:ascii="Arial" w:hAnsi="Arial" w:cs="Arial"/>
                <w:sz w:val="18"/>
                <w:szCs w:val="20"/>
                <w:lang w:val="en-US" w:eastAsia="en-US"/>
              </w:rPr>
              <w:t xml:space="preserve">any </w:t>
            </w:r>
            <w:r w:rsidRPr="004E083B">
              <w:rPr>
                <w:rFonts w:ascii="Arial" w:hAnsi="Arial" w:cs="Arial"/>
                <w:w w:val="0"/>
                <w:kern w:val="22"/>
                <w:sz w:val="18"/>
                <w:szCs w:val="20"/>
                <w:lang w:val="en-US" w:eastAsia="en-US"/>
              </w:rPr>
              <w:t xml:space="preserve">losses </w:t>
            </w:r>
            <w:r w:rsidRPr="004E083B">
              <w:rPr>
                <w:rFonts w:ascii="Arial" w:hAnsi="Arial" w:cs="Arial"/>
                <w:sz w:val="18"/>
                <w:szCs w:val="20"/>
                <w:lang w:val="en-US" w:eastAsia="en-US"/>
              </w:rPr>
              <w:t xml:space="preserve">pursuant to </w:t>
            </w:r>
            <w:r w:rsidRPr="004E083B">
              <w:rPr>
                <w:rFonts w:ascii="Arial" w:hAnsi="Arial" w:cs="Arial"/>
                <w:w w:val="0"/>
                <w:kern w:val="22"/>
                <w:sz w:val="18"/>
                <w:szCs w:val="20"/>
                <w:lang w:val="en-US" w:eastAsia="en-US"/>
              </w:rPr>
              <w:t>Art. </w:t>
            </w:r>
            <w:bookmarkStart w:id="131" w:name="DocXTextRef103"/>
            <w:r w:rsidRPr="004E083B">
              <w:rPr>
                <w:rFonts w:ascii="Arial" w:hAnsi="Arial" w:cs="Arial"/>
                <w:w w:val="0"/>
                <w:kern w:val="22"/>
                <w:sz w:val="18"/>
                <w:szCs w:val="20"/>
                <w:lang w:val="en-US" w:eastAsia="en-US"/>
              </w:rPr>
              <w:t>71</w:t>
            </w:r>
            <w:bookmarkEnd w:id="131"/>
            <w:r w:rsidRPr="004E083B">
              <w:rPr>
                <w:rFonts w:ascii="Arial" w:hAnsi="Arial" w:cs="Arial"/>
                <w:w w:val="0"/>
                <w:kern w:val="22"/>
                <w:sz w:val="18"/>
                <w:szCs w:val="20"/>
                <w:lang w:val="en-US" w:eastAsia="en-US"/>
              </w:rPr>
              <w:t xml:space="preserve"> and Art. </w:t>
            </w:r>
            <w:bookmarkStart w:id="132" w:name="DocXTextRef104"/>
            <w:r w:rsidRPr="004E083B">
              <w:rPr>
                <w:rFonts w:ascii="Arial" w:hAnsi="Arial" w:cs="Arial"/>
                <w:w w:val="0"/>
                <w:kern w:val="22"/>
                <w:sz w:val="18"/>
                <w:szCs w:val="20"/>
                <w:lang w:val="en-US" w:eastAsia="en-US"/>
              </w:rPr>
              <w:t>84</w:t>
            </w:r>
            <w:bookmarkEnd w:id="132"/>
            <w:r w:rsidRPr="004E083B">
              <w:rPr>
                <w:rFonts w:ascii="Arial" w:hAnsi="Arial" w:cs="Arial"/>
                <w:w w:val="0"/>
                <w:kern w:val="22"/>
                <w:sz w:val="18"/>
                <w:szCs w:val="20"/>
                <w:lang w:val="en-US" w:eastAsia="en-US"/>
              </w:rPr>
              <w:t xml:space="preserve"> of Federal Law of the Russian Federation No. 208-FZ dated December 26, 1995 on Joint Stock Companies</w:t>
            </w:r>
            <w:r w:rsidRPr="004E083B">
              <w:rPr>
                <w:rFonts w:ascii="Arial" w:hAnsi="Arial" w:cs="Arial"/>
                <w:sz w:val="18"/>
                <w:szCs w:val="20"/>
                <w:lang w:val="en-US" w:eastAsia="en-US"/>
              </w:rPr>
              <w:t xml:space="preserve"> (as amended)</w:t>
            </w:r>
            <w:r w:rsidRPr="004E083B">
              <w:rPr>
                <w:rFonts w:ascii="Arial" w:hAnsi="Arial" w:cs="Arial"/>
                <w:w w:val="0"/>
                <w:kern w:val="22"/>
                <w:sz w:val="18"/>
                <w:szCs w:val="20"/>
                <w:lang w:val="en-US" w:eastAsia="en-US"/>
              </w:rPr>
              <w:t xml:space="preserve"> and other similar losses</w:t>
            </w:r>
            <w:r w:rsidRPr="004E083B">
              <w:rPr>
                <w:rFonts w:ascii="Arial" w:hAnsi="Arial" w:cs="Arial"/>
                <w:sz w:val="18"/>
                <w:szCs w:val="20"/>
                <w:lang w:val="en-US" w:eastAsia="en-US"/>
              </w:rPr>
              <w:t>; and/or</w:t>
            </w:r>
            <w:bookmarkEnd w:id="130"/>
          </w:p>
        </w:tc>
      </w:tr>
      <w:tr w:rsidR="004E083B" w:rsidRPr="001B1949" w14:paraId="052AAE71" w14:textId="77777777" w:rsidTr="00E320B2">
        <w:tc>
          <w:tcPr>
            <w:tcW w:w="4968" w:type="dxa"/>
          </w:tcPr>
          <w:p w14:paraId="770F4FF2"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33" w:name="_Ref358899814"/>
            <w:r w:rsidRPr="004E083B">
              <w:rPr>
                <w:rFonts w:ascii="Arial" w:hAnsi="Arial" w:cs="Arial"/>
                <w:sz w:val="18"/>
                <w:lang w:eastAsia="en-US"/>
              </w:rPr>
              <w:t>любые убытки в соответствии со ст.</w:t>
            </w:r>
            <w:r w:rsidRPr="004E083B">
              <w:rPr>
                <w:rFonts w:ascii="Arial" w:hAnsi="Arial" w:cs="Arial"/>
                <w:sz w:val="18"/>
                <w:lang w:val="en-US" w:eastAsia="en-US"/>
              </w:rPr>
              <w:t> </w:t>
            </w:r>
            <w:bookmarkStart w:id="134" w:name="DocXTextRef105"/>
            <w:r w:rsidRPr="004E083B">
              <w:rPr>
                <w:rFonts w:ascii="Arial" w:hAnsi="Arial" w:cs="Arial"/>
                <w:sz w:val="18"/>
                <w:lang w:eastAsia="en-US"/>
              </w:rPr>
              <w:t>44</w:t>
            </w:r>
            <w:bookmarkEnd w:id="134"/>
            <w:r w:rsidRPr="004E083B">
              <w:rPr>
                <w:rFonts w:ascii="Arial" w:hAnsi="Arial" w:cs="Arial"/>
                <w:sz w:val="18"/>
                <w:lang w:eastAsia="en-US"/>
              </w:rPr>
              <w:t xml:space="preserve"> Федерального закона от </w:t>
            </w:r>
            <w:bookmarkStart w:id="135" w:name="DocXTextRef106"/>
            <w:r w:rsidRPr="004E083B">
              <w:rPr>
                <w:rFonts w:ascii="Arial" w:hAnsi="Arial" w:cs="Arial"/>
                <w:sz w:val="18"/>
                <w:lang w:eastAsia="en-US"/>
              </w:rPr>
              <w:t>8</w:t>
            </w:r>
            <w:bookmarkEnd w:id="135"/>
            <w:r w:rsidRPr="004E083B">
              <w:rPr>
                <w:rFonts w:ascii="Arial" w:hAnsi="Arial" w:cs="Arial"/>
                <w:sz w:val="18"/>
                <w:lang w:eastAsia="en-US"/>
              </w:rPr>
              <w:t xml:space="preserve"> февраля 1998</w:t>
            </w:r>
            <w:r w:rsidRPr="004E083B">
              <w:rPr>
                <w:rFonts w:ascii="Arial" w:hAnsi="Arial" w:cs="Arial"/>
                <w:sz w:val="18"/>
                <w:lang w:val="en-US" w:eastAsia="en-US"/>
              </w:rPr>
              <w:t> </w:t>
            </w:r>
            <w:r w:rsidRPr="004E083B">
              <w:rPr>
                <w:rFonts w:ascii="Arial" w:hAnsi="Arial" w:cs="Arial"/>
                <w:sz w:val="18"/>
                <w:lang w:eastAsia="en-US"/>
              </w:rPr>
              <w:t>г. №</w:t>
            </w:r>
            <w:r w:rsidRPr="004E083B">
              <w:rPr>
                <w:rFonts w:ascii="Arial" w:hAnsi="Arial" w:cs="Arial"/>
                <w:sz w:val="18"/>
                <w:lang w:val="en-US" w:eastAsia="en-US"/>
              </w:rPr>
              <w:t> </w:t>
            </w:r>
            <w:r w:rsidRPr="004E083B">
              <w:rPr>
                <w:rFonts w:ascii="Arial" w:hAnsi="Arial" w:cs="Arial"/>
                <w:sz w:val="18"/>
                <w:lang w:eastAsia="en-US"/>
              </w:rPr>
              <w:t xml:space="preserve">14-ФЗ </w:t>
            </w:r>
            <w:r w:rsidR="00E320B2">
              <w:rPr>
                <w:rFonts w:ascii="Arial" w:hAnsi="Arial" w:cs="Arial"/>
                <w:sz w:val="18"/>
                <w:lang w:eastAsia="en-US"/>
              </w:rPr>
              <w:t>«</w:t>
            </w:r>
            <w:r w:rsidRPr="004E083B">
              <w:rPr>
                <w:rFonts w:ascii="Arial" w:hAnsi="Arial" w:cs="Arial"/>
                <w:sz w:val="18"/>
                <w:lang w:eastAsia="en-US"/>
              </w:rPr>
              <w:t>Об обществах с ограниченной ответственностью</w:t>
            </w:r>
            <w:r w:rsidR="00E320B2">
              <w:rPr>
                <w:rFonts w:ascii="Arial" w:hAnsi="Arial" w:cs="Arial"/>
                <w:sz w:val="18"/>
                <w:lang w:eastAsia="en-US"/>
              </w:rPr>
              <w:t>»</w:t>
            </w:r>
            <w:r w:rsidRPr="004E083B">
              <w:rPr>
                <w:rFonts w:ascii="Arial" w:hAnsi="Arial" w:cs="Arial"/>
                <w:sz w:val="18"/>
                <w:lang w:eastAsia="en-US"/>
              </w:rPr>
              <w:t xml:space="preserve"> (со всеми изменениями и дополнениями) и иные аналогичные убытки; и/или</w:t>
            </w:r>
            <w:bookmarkEnd w:id="133"/>
          </w:p>
        </w:tc>
        <w:tc>
          <w:tcPr>
            <w:tcW w:w="4779" w:type="dxa"/>
          </w:tcPr>
          <w:p w14:paraId="217AF58C"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36" w:name="_Ref352696828"/>
            <w:r w:rsidRPr="004E083B">
              <w:rPr>
                <w:rFonts w:ascii="Arial" w:hAnsi="Arial" w:cs="Arial"/>
                <w:sz w:val="18"/>
                <w:szCs w:val="20"/>
                <w:lang w:val="en-US" w:eastAsia="en-US"/>
              </w:rPr>
              <w:t>any losses pursuant to Art. </w:t>
            </w:r>
            <w:bookmarkStart w:id="137" w:name="DocXTextRef107"/>
            <w:r w:rsidRPr="004E083B">
              <w:rPr>
                <w:rFonts w:ascii="Arial" w:hAnsi="Arial" w:cs="Arial"/>
                <w:sz w:val="18"/>
                <w:szCs w:val="20"/>
                <w:lang w:val="en-US" w:eastAsia="en-US"/>
              </w:rPr>
              <w:t>44</w:t>
            </w:r>
            <w:bookmarkEnd w:id="137"/>
            <w:r w:rsidRPr="004E083B">
              <w:rPr>
                <w:rFonts w:ascii="Arial" w:hAnsi="Arial" w:cs="Arial"/>
                <w:sz w:val="18"/>
                <w:szCs w:val="20"/>
                <w:lang w:val="en-US" w:eastAsia="en-US"/>
              </w:rPr>
              <w:t xml:space="preserve"> of Federal Law of the Russian Federation No. 14-FZ dated February 8, 1998 on Limited Liability Companies (as amended) and other similar losses; and/or</w:t>
            </w:r>
            <w:bookmarkEnd w:id="136"/>
          </w:p>
        </w:tc>
      </w:tr>
      <w:tr w:rsidR="004E083B" w:rsidRPr="001B1949" w14:paraId="2D4C15D9" w14:textId="77777777" w:rsidTr="00E320B2">
        <w:tc>
          <w:tcPr>
            <w:tcW w:w="4968" w:type="dxa"/>
          </w:tcPr>
          <w:p w14:paraId="5172C977"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38" w:name="_Ref352696823"/>
            <w:r w:rsidRPr="004E083B">
              <w:rPr>
                <w:rFonts w:ascii="Arial" w:hAnsi="Arial" w:cs="Arial"/>
                <w:sz w:val="18"/>
                <w:lang w:eastAsia="en-US"/>
              </w:rPr>
              <w:t>любые убытки в соответствии с п.</w:t>
            </w:r>
            <w:r w:rsidRPr="004E083B">
              <w:rPr>
                <w:rFonts w:ascii="Arial" w:hAnsi="Arial" w:cs="Arial"/>
                <w:sz w:val="18"/>
                <w:lang w:val="en-US" w:eastAsia="en-US"/>
              </w:rPr>
              <w:t> </w:t>
            </w:r>
            <w:bookmarkStart w:id="139" w:name="DocXTextRef108"/>
            <w:r w:rsidRPr="004E083B">
              <w:rPr>
                <w:rFonts w:ascii="Arial" w:hAnsi="Arial" w:cs="Arial"/>
                <w:sz w:val="18"/>
                <w:lang w:eastAsia="en-US"/>
              </w:rPr>
              <w:t>3</w:t>
            </w:r>
            <w:bookmarkEnd w:id="139"/>
            <w:r w:rsidRPr="004E083B">
              <w:rPr>
                <w:rFonts w:ascii="Arial" w:hAnsi="Arial" w:cs="Arial"/>
                <w:sz w:val="18"/>
                <w:lang w:eastAsia="en-US"/>
              </w:rPr>
              <w:t xml:space="preserve"> ст.</w:t>
            </w:r>
            <w:r w:rsidRPr="004E083B">
              <w:rPr>
                <w:rFonts w:ascii="Arial" w:hAnsi="Arial" w:cs="Arial"/>
                <w:sz w:val="18"/>
                <w:lang w:val="en-US" w:eastAsia="en-US"/>
              </w:rPr>
              <w:t> </w:t>
            </w:r>
            <w:bookmarkStart w:id="140" w:name="DocXTextRef109"/>
            <w:r w:rsidRPr="004E083B">
              <w:rPr>
                <w:rFonts w:ascii="Arial" w:hAnsi="Arial" w:cs="Arial"/>
                <w:sz w:val="18"/>
                <w:lang w:eastAsia="en-US"/>
              </w:rPr>
              <w:t>53</w:t>
            </w:r>
            <w:bookmarkEnd w:id="140"/>
            <w:r w:rsidRPr="004E083B">
              <w:rPr>
                <w:rFonts w:ascii="Arial" w:hAnsi="Arial" w:cs="Arial"/>
                <w:sz w:val="18"/>
                <w:lang w:eastAsia="en-US"/>
              </w:rPr>
              <w:t xml:space="preserve"> Гражданского кодекса Российской Федерации (со всеми изменениями и дополнениями) и иные аналогичные убытки; и/или</w:t>
            </w:r>
            <w:bookmarkEnd w:id="138"/>
          </w:p>
        </w:tc>
        <w:tc>
          <w:tcPr>
            <w:tcW w:w="4779" w:type="dxa"/>
          </w:tcPr>
          <w:p w14:paraId="3BA7BEB6"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41" w:name="_Ref352696824"/>
            <w:r w:rsidRPr="004E083B">
              <w:rPr>
                <w:rFonts w:ascii="Arial" w:hAnsi="Arial" w:cs="Arial"/>
                <w:sz w:val="18"/>
                <w:szCs w:val="20"/>
                <w:lang w:val="en-US" w:eastAsia="en-US"/>
              </w:rPr>
              <w:t>any losses pursuant to Art. </w:t>
            </w:r>
            <w:bookmarkStart w:id="142" w:name="DocXTextRef110"/>
            <w:r w:rsidRPr="004E083B">
              <w:rPr>
                <w:rFonts w:ascii="Arial" w:hAnsi="Arial" w:cs="Arial"/>
                <w:sz w:val="18"/>
                <w:szCs w:val="20"/>
                <w:lang w:val="en-US" w:eastAsia="en-US"/>
              </w:rPr>
              <w:t>53.3</w:t>
            </w:r>
            <w:bookmarkEnd w:id="142"/>
            <w:r w:rsidRPr="004E083B">
              <w:rPr>
                <w:rFonts w:ascii="Arial" w:hAnsi="Arial" w:cs="Arial"/>
                <w:sz w:val="18"/>
                <w:szCs w:val="20"/>
                <w:lang w:val="en-US" w:eastAsia="en-US"/>
              </w:rPr>
              <w:t xml:space="preserve"> of the Russian Civil Code (as amended) and other similar losses; and/or</w:t>
            </w:r>
            <w:bookmarkEnd w:id="141"/>
          </w:p>
        </w:tc>
      </w:tr>
      <w:tr w:rsidR="004E083B" w:rsidRPr="001B1949" w14:paraId="362905CB" w14:textId="77777777" w:rsidTr="00E320B2">
        <w:tc>
          <w:tcPr>
            <w:tcW w:w="4968" w:type="dxa"/>
          </w:tcPr>
          <w:p w14:paraId="5AEEF57B"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43" w:name="_Ref358649991"/>
            <w:r w:rsidRPr="004E083B">
              <w:rPr>
                <w:rFonts w:ascii="Arial" w:hAnsi="Arial" w:cs="Arial"/>
                <w:sz w:val="18"/>
                <w:lang w:eastAsia="en-US"/>
              </w:rPr>
              <w:t>любой вред (включая любые убытки) в соответствии со ст. </w:t>
            </w:r>
            <w:bookmarkStart w:id="144" w:name="DocXTextRef111"/>
            <w:r w:rsidRPr="004E083B">
              <w:rPr>
                <w:rFonts w:ascii="Arial" w:hAnsi="Arial" w:cs="Arial"/>
                <w:sz w:val="18"/>
                <w:lang w:eastAsia="en-US"/>
              </w:rPr>
              <w:t>931</w:t>
            </w:r>
            <w:bookmarkEnd w:id="144"/>
            <w:r w:rsidRPr="004E083B">
              <w:rPr>
                <w:rFonts w:ascii="Arial" w:hAnsi="Arial" w:cs="Arial"/>
                <w:sz w:val="18"/>
                <w:lang w:eastAsia="en-US"/>
              </w:rPr>
              <w:t xml:space="preserve"> Гражданского кодекса Российской Федерации (со всеми изменениями и дополнениями) и иной аналогичный вред (включая любые аналогичные убытки); и/или</w:t>
            </w:r>
            <w:bookmarkEnd w:id="143"/>
          </w:p>
        </w:tc>
        <w:tc>
          <w:tcPr>
            <w:tcW w:w="4779" w:type="dxa"/>
          </w:tcPr>
          <w:p w14:paraId="1C4C4CBF"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45" w:name="_Ref358649992"/>
            <w:r w:rsidRPr="004E083B">
              <w:rPr>
                <w:rFonts w:ascii="Arial" w:hAnsi="Arial" w:cs="Arial"/>
                <w:sz w:val="18"/>
                <w:szCs w:val="20"/>
                <w:lang w:val="en-US" w:eastAsia="en-US"/>
              </w:rPr>
              <w:t xml:space="preserve">any harm (including any </w:t>
            </w:r>
            <w:r w:rsidRPr="004E083B">
              <w:rPr>
                <w:rFonts w:ascii="Arial" w:hAnsi="Arial" w:cs="Arial"/>
                <w:w w:val="0"/>
                <w:kern w:val="22"/>
                <w:sz w:val="18"/>
                <w:szCs w:val="20"/>
                <w:lang w:val="en-US" w:eastAsia="en-US"/>
              </w:rPr>
              <w:t>losses</w:t>
            </w:r>
            <w:r w:rsidRPr="004E083B">
              <w:rPr>
                <w:rFonts w:ascii="Arial" w:hAnsi="Arial" w:cs="Arial"/>
                <w:sz w:val="18"/>
                <w:szCs w:val="20"/>
                <w:lang w:val="en-US" w:eastAsia="en-US"/>
              </w:rPr>
              <w:t xml:space="preserve">) pursuant to </w:t>
            </w:r>
            <w:r w:rsidRPr="004E083B">
              <w:rPr>
                <w:rFonts w:ascii="Arial" w:hAnsi="Arial" w:cs="Arial"/>
                <w:w w:val="0"/>
                <w:kern w:val="22"/>
                <w:sz w:val="18"/>
                <w:szCs w:val="20"/>
                <w:lang w:val="en-US" w:eastAsia="en-US"/>
              </w:rPr>
              <w:t>Art.</w:t>
            </w:r>
            <w:r w:rsidRPr="004E083B">
              <w:rPr>
                <w:rFonts w:ascii="Arial" w:hAnsi="Arial" w:cs="Arial"/>
                <w:sz w:val="18"/>
                <w:szCs w:val="20"/>
                <w:lang w:val="en-US" w:eastAsia="en-US"/>
              </w:rPr>
              <w:t> </w:t>
            </w:r>
            <w:bookmarkStart w:id="146" w:name="DocXTextRef112"/>
            <w:r w:rsidRPr="004E083B">
              <w:rPr>
                <w:rFonts w:ascii="Arial" w:hAnsi="Arial" w:cs="Arial"/>
                <w:sz w:val="18"/>
                <w:szCs w:val="20"/>
                <w:lang w:val="en-US" w:eastAsia="en-US"/>
              </w:rPr>
              <w:t>931</w:t>
            </w:r>
            <w:bookmarkEnd w:id="146"/>
            <w:r w:rsidRPr="004E083B">
              <w:rPr>
                <w:rFonts w:ascii="Arial" w:hAnsi="Arial" w:cs="Arial"/>
                <w:sz w:val="18"/>
                <w:szCs w:val="20"/>
                <w:lang w:val="en-US" w:eastAsia="en-US"/>
              </w:rPr>
              <w:t xml:space="preserve"> of </w:t>
            </w:r>
            <w:r w:rsidRPr="004E083B">
              <w:rPr>
                <w:rFonts w:ascii="Arial" w:hAnsi="Arial" w:cs="Arial"/>
                <w:sz w:val="18"/>
                <w:szCs w:val="18"/>
                <w:lang w:val="en-US" w:eastAsia="en-US"/>
              </w:rPr>
              <w:t>the Russian Civil Code (as amended)</w:t>
            </w:r>
            <w:r w:rsidRPr="004E083B">
              <w:rPr>
                <w:rFonts w:ascii="Arial" w:hAnsi="Arial" w:cs="Arial"/>
                <w:sz w:val="18"/>
                <w:szCs w:val="20"/>
                <w:lang w:val="en-US" w:eastAsia="en-US"/>
              </w:rPr>
              <w:t xml:space="preserve"> and other similar harm (including any similar </w:t>
            </w:r>
            <w:r w:rsidRPr="004E083B">
              <w:rPr>
                <w:rFonts w:ascii="Arial" w:hAnsi="Arial" w:cs="Arial"/>
                <w:w w:val="0"/>
                <w:kern w:val="22"/>
                <w:sz w:val="18"/>
                <w:szCs w:val="20"/>
                <w:lang w:val="en-US" w:eastAsia="en-US"/>
              </w:rPr>
              <w:t>losses</w:t>
            </w:r>
            <w:r w:rsidRPr="004E083B">
              <w:rPr>
                <w:rFonts w:ascii="Arial" w:hAnsi="Arial" w:cs="Arial"/>
                <w:sz w:val="18"/>
                <w:szCs w:val="20"/>
                <w:lang w:val="en-US" w:eastAsia="en-US"/>
              </w:rPr>
              <w:t>); and/or</w:t>
            </w:r>
            <w:bookmarkEnd w:id="145"/>
          </w:p>
        </w:tc>
      </w:tr>
      <w:tr w:rsidR="004E083B" w:rsidRPr="001B1949" w14:paraId="0CF56BF7" w14:textId="77777777" w:rsidTr="00E320B2">
        <w:tc>
          <w:tcPr>
            <w:tcW w:w="4968" w:type="dxa"/>
          </w:tcPr>
          <w:p w14:paraId="5ECFFE62"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b/>
                <w:sz w:val="18"/>
                <w:lang w:eastAsia="en-US"/>
              </w:rPr>
            </w:pPr>
            <w:bookmarkStart w:id="147" w:name="_Ref267998415"/>
            <w:r w:rsidRPr="004E083B">
              <w:rPr>
                <w:rFonts w:ascii="Arial" w:hAnsi="Arial" w:cs="Arial"/>
                <w:sz w:val="18"/>
                <w:lang w:eastAsia="en-US"/>
              </w:rPr>
              <w:t>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47"/>
          </w:p>
        </w:tc>
        <w:tc>
          <w:tcPr>
            <w:tcW w:w="4779" w:type="dxa"/>
          </w:tcPr>
          <w:p w14:paraId="6C5ED3EF"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48" w:name="_Ref267998511"/>
            <w:r w:rsidRPr="004E083B">
              <w:rPr>
                <w:rFonts w:ascii="Arial" w:hAnsi="Arial" w:cs="Arial"/>
                <w:sz w:val="18"/>
                <w:szCs w:val="20"/>
                <w:lang w:val="en-US" w:eastAsia="en-US"/>
              </w:rPr>
              <w:t xml:space="preserve">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4E083B">
              <w:rPr>
                <w:rFonts w:ascii="Arial" w:hAnsi="Arial" w:cs="Arial"/>
                <w:color w:val="000000"/>
                <w:sz w:val="18"/>
                <w:szCs w:val="20"/>
                <w:u w:val="double"/>
                <w:lang w:val="en-US" w:eastAsia="en-US"/>
              </w:rPr>
              <w:t>aggravated</w:t>
            </w:r>
            <w:r w:rsidRPr="004E083B">
              <w:rPr>
                <w:rFonts w:ascii="Arial" w:hAnsi="Arial" w:cs="Arial"/>
                <w:sz w:val="18"/>
                <w:szCs w:val="20"/>
                <w:lang w:val="en-US" w:eastAsia="en-US"/>
              </w:rPr>
              <w:t xml:space="preserve"> and exemplary damages), and any costs or settlements; and/or</w:t>
            </w:r>
            <w:bookmarkEnd w:id="148"/>
          </w:p>
        </w:tc>
      </w:tr>
      <w:tr w:rsidR="004E083B" w:rsidRPr="001B1949" w14:paraId="68116EDF" w14:textId="77777777" w:rsidTr="00E320B2">
        <w:tc>
          <w:tcPr>
            <w:tcW w:w="4968" w:type="dxa"/>
          </w:tcPr>
          <w:p w14:paraId="3E3BAB30"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49" w:name="_Ref353205445"/>
            <w:r w:rsidRPr="004E083B">
              <w:rPr>
                <w:rFonts w:ascii="Arial" w:hAnsi="Arial" w:cs="Arial"/>
                <w:sz w:val="18"/>
                <w:lang w:eastAsia="en-US"/>
              </w:rPr>
              <w:t>любые расходы и издержки любого истца (любого лица или органа, предъявляющего любой Иск), (а)</w:t>
            </w:r>
            <w:r w:rsidRPr="004E083B">
              <w:rPr>
                <w:rFonts w:ascii="Arial" w:hAnsi="Arial" w:cs="Arial"/>
                <w:sz w:val="18"/>
                <w:lang w:val="en-US" w:eastAsia="en-US"/>
              </w:rPr>
              <w:t> </w:t>
            </w:r>
            <w:r w:rsidRPr="004E083B">
              <w:rPr>
                <w:rFonts w:ascii="Arial" w:hAnsi="Arial" w:cs="Arial"/>
                <w:sz w:val="18"/>
                <w:lang w:eastAsia="en-US"/>
              </w:rPr>
              <w:t>присужденные/признанные судом, арбитражем, третейским судом или иным компетентным органом/институтом или (б)</w:t>
            </w:r>
            <w:r w:rsidRPr="004E083B">
              <w:rPr>
                <w:rFonts w:ascii="Arial" w:hAnsi="Arial" w:cs="Arial"/>
                <w:sz w:val="18"/>
                <w:lang w:val="en-US" w:eastAsia="en-US"/>
              </w:rPr>
              <w:t> </w:t>
            </w:r>
            <w:r w:rsidRPr="004E083B">
              <w:rPr>
                <w:rFonts w:ascii="Arial" w:hAnsi="Arial" w:cs="Arial"/>
                <w:sz w:val="18"/>
                <w:lang w:eastAsia="en-US"/>
              </w:rPr>
              <w:t>установленные иным образом при письменном согласии Страховщика (в предоставлении которого не может быть необоснованно отказано или предоставление которого не может быть необоснованно задержано); и/или</w:t>
            </w:r>
            <w:bookmarkEnd w:id="149"/>
          </w:p>
        </w:tc>
        <w:tc>
          <w:tcPr>
            <w:tcW w:w="4779" w:type="dxa"/>
          </w:tcPr>
          <w:p w14:paraId="12231CB8"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50" w:name="_Ref353205446"/>
            <w:r w:rsidRPr="004E083B">
              <w:rPr>
                <w:rFonts w:ascii="Arial" w:hAnsi="Arial" w:cs="Arial"/>
                <w:sz w:val="18"/>
                <w:szCs w:val="20"/>
                <w:lang w:val="en-US" w:eastAsia="en-US"/>
              </w:rPr>
              <w:t xml:space="preserve">any costs and expenses of any claimant (any person, entity or body making any Claim), </w:t>
            </w:r>
            <w:bookmarkStart w:id="151" w:name="DocXTextRef113"/>
            <w:r w:rsidRPr="004E083B">
              <w:rPr>
                <w:rFonts w:ascii="Arial" w:hAnsi="Arial" w:cs="Arial"/>
                <w:sz w:val="18"/>
                <w:szCs w:val="20"/>
                <w:lang w:val="en-US" w:eastAsia="en-US"/>
              </w:rPr>
              <w:t>(a)</w:t>
            </w:r>
            <w:bookmarkEnd w:id="151"/>
            <w:r w:rsidRPr="004E083B">
              <w:rPr>
                <w:rFonts w:ascii="Arial" w:hAnsi="Arial" w:cs="Arial"/>
                <w:sz w:val="18"/>
                <w:szCs w:val="20"/>
                <w:lang w:val="en-US" w:eastAsia="en-US"/>
              </w:rPr>
              <w:t xml:space="preserve"> awarded/admitted by a court, arbitral court, arbitral tribunal or other competent body/institution or </w:t>
            </w:r>
            <w:bookmarkStart w:id="152" w:name="DocXTextRef114"/>
            <w:r w:rsidRPr="004E083B">
              <w:rPr>
                <w:rFonts w:ascii="Arial" w:hAnsi="Arial" w:cs="Arial"/>
                <w:sz w:val="18"/>
                <w:szCs w:val="20"/>
                <w:lang w:val="en-US" w:eastAsia="en-US"/>
              </w:rPr>
              <w:t>(b)</w:t>
            </w:r>
            <w:bookmarkEnd w:id="152"/>
            <w:r w:rsidRPr="004E083B">
              <w:rPr>
                <w:rFonts w:ascii="Arial" w:hAnsi="Arial" w:cs="Arial"/>
                <w:sz w:val="18"/>
                <w:szCs w:val="20"/>
                <w:lang w:val="en-US" w:eastAsia="en-US"/>
              </w:rPr>
              <w:t> otherwise determined with the Insurer’s written consent (such consent shall not be unreasonably delayed or withheld); and/or</w:t>
            </w:r>
            <w:bookmarkEnd w:id="150"/>
          </w:p>
        </w:tc>
      </w:tr>
      <w:tr w:rsidR="004E083B" w:rsidRPr="001B1949" w14:paraId="79B41DF2" w14:textId="77777777" w:rsidTr="00E320B2">
        <w:tc>
          <w:tcPr>
            <w:tcW w:w="4968" w:type="dxa"/>
          </w:tcPr>
          <w:p w14:paraId="7FD74B68"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53" w:name="_Ref267998664"/>
            <w:bookmarkStart w:id="154" w:name="_Ref358649993"/>
            <w:r w:rsidRPr="004E083B">
              <w:rPr>
                <w:rFonts w:ascii="Arial" w:hAnsi="Arial" w:cs="Arial"/>
                <w:sz w:val="18"/>
                <w:lang w:eastAsia="en-US"/>
              </w:rPr>
              <w:t>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53"/>
            <w:r w:rsidRPr="004E083B">
              <w:rPr>
                <w:rFonts w:ascii="Arial" w:hAnsi="Arial" w:cs="Arial"/>
                <w:sz w:val="18"/>
                <w:lang w:eastAsia="en-US"/>
              </w:rPr>
              <w:t>;</w:t>
            </w:r>
            <w:bookmarkEnd w:id="154"/>
          </w:p>
        </w:tc>
        <w:tc>
          <w:tcPr>
            <w:tcW w:w="4779" w:type="dxa"/>
          </w:tcPr>
          <w:p w14:paraId="0174D24A"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55" w:name="_Ref267998711"/>
            <w:bookmarkStart w:id="156" w:name="_Ref358649994"/>
            <w:r w:rsidRPr="004E083B">
              <w:rPr>
                <w:rFonts w:ascii="Arial" w:hAnsi="Arial" w:cs="Arial"/>
                <w:sz w:val="18"/>
                <w:szCs w:val="20"/>
                <w:lang w:val="en-US" w:eastAsia="en-US"/>
              </w:rPr>
              <w:t>any payments which shall be made by the Insurer under any extension of cover provided by the Policy</w:t>
            </w:r>
            <w:bookmarkEnd w:id="155"/>
            <w:r w:rsidRPr="004E083B">
              <w:rPr>
                <w:rFonts w:ascii="Arial" w:hAnsi="Arial" w:cs="Arial"/>
                <w:sz w:val="18"/>
                <w:szCs w:val="20"/>
                <w:lang w:val="en-US" w:eastAsia="en-US"/>
              </w:rPr>
              <w:t>;</w:t>
            </w:r>
            <w:bookmarkEnd w:id="156"/>
          </w:p>
        </w:tc>
      </w:tr>
      <w:tr w:rsidR="004E083B" w:rsidRPr="001B1949" w14:paraId="26504770" w14:textId="77777777" w:rsidTr="00E320B2">
        <w:tc>
          <w:tcPr>
            <w:tcW w:w="4968" w:type="dxa"/>
          </w:tcPr>
          <w:p w14:paraId="0DEDCE8B" w14:textId="77777777" w:rsidR="004E083B" w:rsidRPr="004E083B" w:rsidRDefault="00E320B2" w:rsidP="00DE5E69">
            <w:pPr>
              <w:numPr>
                <w:ilvl w:val="2"/>
                <w:numId w:val="30"/>
              </w:numPr>
              <w:tabs>
                <w:tab w:val="num" w:pos="860"/>
              </w:tabs>
              <w:suppressAutoHyphens w:val="0"/>
              <w:spacing w:after="120"/>
              <w:jc w:val="both"/>
              <w:outlineLvl w:val="2"/>
              <w:rPr>
                <w:rFonts w:ascii="Arial" w:hAnsi="Arial" w:cs="Arial"/>
                <w:sz w:val="18"/>
                <w:lang w:eastAsia="en-US"/>
              </w:rPr>
            </w:pPr>
            <w:bookmarkStart w:id="157" w:name="_Ref358649995"/>
            <w:r>
              <w:rPr>
                <w:rFonts w:ascii="Arial" w:hAnsi="Arial" w:cs="Arial"/>
                <w:sz w:val="18"/>
                <w:lang w:eastAsia="en-US"/>
              </w:rPr>
              <w:t>«</w:t>
            </w:r>
            <w:r w:rsidR="004E083B" w:rsidRPr="004E083B">
              <w:rPr>
                <w:rFonts w:ascii="Arial" w:hAnsi="Arial" w:cs="Arial"/>
                <w:sz w:val="18"/>
                <w:lang w:eastAsia="en-US"/>
              </w:rPr>
              <w:t>Расходы</w:t>
            </w:r>
            <w:r>
              <w:rPr>
                <w:rFonts w:ascii="Arial" w:hAnsi="Arial" w:cs="Arial"/>
                <w:sz w:val="18"/>
                <w:lang w:eastAsia="en-US"/>
              </w:rPr>
              <w:t>»</w:t>
            </w:r>
            <w:r w:rsidR="004E083B" w:rsidRPr="004E083B">
              <w:rPr>
                <w:rFonts w:ascii="Arial" w:hAnsi="Arial" w:cs="Arial"/>
                <w:sz w:val="18"/>
                <w:lang w:eastAsia="en-US"/>
              </w:rPr>
              <w:t xml:space="preserve"> означает</w:t>
            </w:r>
            <w:r w:rsidR="004E083B" w:rsidRPr="004E083B">
              <w:rPr>
                <w:rFonts w:ascii="Arial" w:hAnsi="Arial" w:cs="Arial"/>
                <w:sz w:val="18"/>
                <w:szCs w:val="18"/>
                <w:lang w:eastAsia="en-US"/>
              </w:rPr>
              <w:t xml:space="preserve"> любое из перечисленного ниже</w:t>
            </w:r>
            <w:r w:rsidR="004E083B" w:rsidRPr="004E083B">
              <w:rPr>
                <w:rFonts w:ascii="Arial" w:hAnsi="Arial" w:cs="Arial"/>
                <w:sz w:val="18"/>
                <w:lang w:eastAsia="en-US"/>
              </w:rPr>
              <w:t>:</w:t>
            </w:r>
            <w:bookmarkEnd w:id="157"/>
          </w:p>
        </w:tc>
        <w:tc>
          <w:tcPr>
            <w:tcW w:w="4779" w:type="dxa"/>
          </w:tcPr>
          <w:p w14:paraId="771972A6"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158" w:name="_Ref358649996"/>
            <w:r w:rsidRPr="004E083B">
              <w:rPr>
                <w:rFonts w:ascii="Arial" w:hAnsi="Arial" w:cs="Arial"/>
                <w:sz w:val="18"/>
                <w:szCs w:val="20"/>
                <w:lang w:val="en-US" w:eastAsia="en-US"/>
              </w:rPr>
              <w:t>“Costs and Expenses” mean</w:t>
            </w:r>
            <w:r w:rsidRPr="004E083B">
              <w:rPr>
                <w:rFonts w:ascii="Arial" w:hAnsi="Arial" w:cs="Arial"/>
                <w:sz w:val="18"/>
                <w:szCs w:val="18"/>
                <w:lang w:val="en-US" w:eastAsia="en-US"/>
              </w:rPr>
              <w:t>s any of the following</w:t>
            </w:r>
            <w:r w:rsidRPr="004E083B">
              <w:rPr>
                <w:rFonts w:ascii="Arial" w:hAnsi="Arial" w:cs="Arial"/>
                <w:sz w:val="18"/>
                <w:szCs w:val="20"/>
                <w:lang w:val="en-US" w:eastAsia="en-US"/>
              </w:rPr>
              <w:t>:</w:t>
            </w:r>
            <w:bookmarkEnd w:id="158"/>
          </w:p>
        </w:tc>
      </w:tr>
      <w:tr w:rsidR="004E083B" w:rsidRPr="001B1949" w14:paraId="266E3BC2" w14:textId="77777777" w:rsidTr="00E320B2">
        <w:tc>
          <w:tcPr>
            <w:tcW w:w="4968" w:type="dxa"/>
          </w:tcPr>
          <w:p w14:paraId="70D15459"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59" w:name="_Ref258186242"/>
            <w:r w:rsidRPr="004E083B">
              <w:rPr>
                <w:rFonts w:ascii="Arial" w:hAnsi="Arial" w:cs="Arial"/>
                <w:sz w:val="18"/>
                <w:lang w:eastAsia="en-US"/>
              </w:rPr>
              <w:t xml:space="preserve">любые </w:t>
            </w:r>
            <w:r w:rsidRPr="004E083B">
              <w:rPr>
                <w:rFonts w:ascii="Arial" w:hAnsi="Arial" w:cs="Arial"/>
                <w:sz w:val="18"/>
                <w:szCs w:val="18"/>
                <w:lang w:eastAsia="en-US"/>
              </w:rPr>
              <w:t xml:space="preserve">расходы и издержки, покрываемые Договором страхования (включая, но не ограничиваясь, </w:t>
            </w:r>
            <w:r w:rsidRPr="004E083B">
              <w:rPr>
                <w:rFonts w:ascii="Arial" w:hAnsi="Arial" w:cs="Arial"/>
                <w:sz w:val="18"/>
                <w:lang w:eastAsia="en-US"/>
              </w:rPr>
              <w:t>Расходы на защиту</w:t>
            </w:r>
            <w:r w:rsidRPr="004E083B">
              <w:rPr>
                <w:rFonts w:ascii="Arial" w:hAnsi="Arial" w:cs="Arial"/>
                <w:sz w:val="18"/>
                <w:szCs w:val="18"/>
                <w:lang w:eastAsia="en-US"/>
              </w:rPr>
              <w:t xml:space="preserve">, </w:t>
            </w:r>
            <w:r w:rsidRPr="004E083B">
              <w:rPr>
                <w:rFonts w:ascii="Arial" w:hAnsi="Arial" w:cs="Arial"/>
                <w:sz w:val="18"/>
                <w:lang w:eastAsia="en-US"/>
              </w:rPr>
              <w:t xml:space="preserve">Экстренные расходы, Расходы в связи с </w:t>
            </w:r>
            <w:r w:rsidRPr="004E083B">
              <w:rPr>
                <w:rFonts w:ascii="Arial" w:hAnsi="Arial" w:cs="Arial"/>
                <w:sz w:val="18"/>
                <w:szCs w:val="18"/>
                <w:lang w:eastAsia="en-US"/>
              </w:rPr>
              <w:t xml:space="preserve">экстрадицией, </w:t>
            </w:r>
            <w:r w:rsidRPr="004E083B">
              <w:rPr>
                <w:rFonts w:ascii="Arial" w:hAnsi="Arial" w:cs="Arial"/>
                <w:sz w:val="18"/>
                <w:lang w:eastAsia="en-US"/>
              </w:rPr>
              <w:t xml:space="preserve">Расходы на расследование, Расходы на ведение дела, </w:t>
            </w:r>
            <w:r w:rsidRPr="004E083B">
              <w:rPr>
                <w:rFonts w:ascii="Arial" w:hAnsi="Arial" w:cs="Arial"/>
                <w:w w:val="0"/>
                <w:kern w:val="22"/>
                <w:sz w:val="18"/>
                <w:lang w:eastAsia="en-US"/>
              </w:rPr>
              <w:t xml:space="preserve">Расходы на связи с общественностью, </w:t>
            </w:r>
            <w:r w:rsidRPr="004E083B">
              <w:rPr>
                <w:rFonts w:ascii="Arial" w:hAnsi="Arial" w:cs="Arial"/>
                <w:sz w:val="18"/>
                <w:lang w:eastAsia="en-US"/>
              </w:rPr>
              <w:t>Расходы в связи с внеплановыми действиями регулирующих органов</w:t>
            </w:r>
            <w:r w:rsidRPr="004E083B">
              <w:rPr>
                <w:rFonts w:ascii="Arial" w:hAnsi="Arial" w:cs="Arial"/>
                <w:sz w:val="18"/>
                <w:szCs w:val="18"/>
                <w:lang w:eastAsia="en-US"/>
              </w:rPr>
              <w:t>)</w:t>
            </w:r>
            <w:r w:rsidRPr="004E083B">
              <w:rPr>
                <w:rFonts w:ascii="Arial" w:hAnsi="Arial" w:cs="Arial"/>
                <w:sz w:val="18"/>
                <w:lang w:eastAsia="en-US"/>
              </w:rPr>
              <w:t>; и/или</w:t>
            </w:r>
            <w:bookmarkEnd w:id="159"/>
          </w:p>
        </w:tc>
        <w:tc>
          <w:tcPr>
            <w:tcW w:w="4779" w:type="dxa"/>
          </w:tcPr>
          <w:p w14:paraId="299DD12C"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60" w:name="_Ref258186889"/>
            <w:r w:rsidRPr="004E083B">
              <w:rPr>
                <w:rFonts w:ascii="Arial" w:hAnsi="Arial" w:cs="Arial"/>
                <w:sz w:val="18"/>
                <w:szCs w:val="18"/>
                <w:lang w:val="en-US" w:eastAsia="en-US"/>
              </w:rPr>
              <w:t>any costs and expenses</w:t>
            </w:r>
            <w:r w:rsidRPr="004E083B">
              <w:rPr>
                <w:rFonts w:ascii="Arial" w:hAnsi="Arial" w:cs="Arial"/>
                <w:sz w:val="18"/>
                <w:szCs w:val="20"/>
                <w:lang w:val="en-US" w:eastAsia="en-US"/>
              </w:rPr>
              <w:t xml:space="preserve"> covered under the Policy (including, without limitation, Defence Costs, Emergency Costs, Extradition Costs, Investigation Costs, Prosecution Costs, </w:t>
            </w:r>
            <w:r w:rsidRPr="004E083B">
              <w:rPr>
                <w:rFonts w:ascii="Arial" w:hAnsi="Arial" w:cs="Arial"/>
                <w:w w:val="0"/>
                <w:sz w:val="18"/>
                <w:szCs w:val="20"/>
                <w:lang w:val="en-US" w:eastAsia="en-US"/>
              </w:rPr>
              <w:t>Public Relations Expenses</w:t>
            </w:r>
            <w:r w:rsidRPr="004E083B">
              <w:rPr>
                <w:rFonts w:ascii="Arial" w:hAnsi="Arial" w:cs="Arial"/>
                <w:sz w:val="18"/>
                <w:szCs w:val="20"/>
                <w:lang w:val="en-US" w:eastAsia="en-US"/>
              </w:rPr>
              <w:t>, Regulatory Crisis Response Costs); and/or</w:t>
            </w:r>
            <w:bookmarkEnd w:id="160"/>
          </w:p>
        </w:tc>
      </w:tr>
      <w:tr w:rsidR="004E083B" w:rsidRPr="001B1949" w14:paraId="54D04EE7" w14:textId="77777777" w:rsidTr="00E320B2">
        <w:tc>
          <w:tcPr>
            <w:tcW w:w="4968" w:type="dxa"/>
          </w:tcPr>
          <w:p w14:paraId="6DF752D9"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b/>
                <w:sz w:val="18"/>
                <w:lang w:eastAsia="en-US"/>
              </w:rPr>
            </w:pPr>
            <w:bookmarkStart w:id="161" w:name="_Ref358649997"/>
            <w:r w:rsidRPr="004E083B">
              <w:rPr>
                <w:rFonts w:ascii="Arial" w:hAnsi="Arial" w:cs="Arial"/>
                <w:sz w:val="18"/>
                <w:lang w:eastAsia="en-US"/>
              </w:rPr>
              <w:t xml:space="preserve">в той части, в которой указанное ниже не покрыто </w:t>
            </w:r>
            <w:r w:rsidRPr="004E083B">
              <w:rPr>
                <w:rFonts w:ascii="Arial" w:hAnsi="Arial" w:cs="Arial"/>
                <w:sz w:val="18"/>
                <w:szCs w:val="18"/>
                <w:lang w:eastAsia="en-US"/>
              </w:rPr>
              <w:t>п. </w:t>
            </w:r>
            <w:bookmarkStart w:id="162" w:name="DocXTextRef115"/>
            <w:r w:rsidRPr="004E083B">
              <w:rPr>
                <w:rFonts w:ascii="Arial" w:hAnsi="Arial" w:cs="Arial"/>
                <w:sz w:val="18"/>
                <w:szCs w:val="18"/>
                <w:lang w:eastAsia="en-US"/>
              </w:rPr>
              <w:t>2.26</w:t>
            </w:r>
            <w:bookmarkEnd w:id="162"/>
            <w:r w:rsidRPr="004E083B">
              <w:rPr>
                <w:rFonts w:ascii="Arial" w:hAnsi="Arial" w:cs="Arial"/>
                <w:sz w:val="18"/>
                <w:szCs w:val="18"/>
                <w:lang w:eastAsia="en-US"/>
              </w:rPr>
              <w:t> </w:t>
            </w:r>
            <w:r w:rsidRPr="004E083B">
              <w:rPr>
                <w:rFonts w:ascii="Arial" w:hAnsi="Arial" w:cs="Arial"/>
                <w:sz w:val="18"/>
                <w:lang w:eastAsia="en-US"/>
              </w:rPr>
              <w:fldChar w:fldCharType="begin"/>
            </w:r>
            <w:r w:rsidRPr="004E083B">
              <w:rPr>
                <w:rFonts w:ascii="Arial" w:hAnsi="Arial" w:cs="Arial"/>
                <w:sz w:val="18"/>
                <w:lang w:eastAsia="en-US"/>
              </w:rPr>
              <w:instrText xml:space="preserve"> REF _Ref267998415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sidRPr="009F7332">
              <w:rPr>
                <w:rFonts w:ascii="Arial" w:hAnsi="Arial" w:cs="Arial"/>
                <w:sz w:val="18"/>
                <w:szCs w:val="18"/>
                <w:lang w:eastAsia="en-US"/>
              </w:rPr>
              <w:t>(i)(e)</w:t>
            </w:r>
            <w:r w:rsidRPr="004E083B">
              <w:rPr>
                <w:rFonts w:ascii="Arial" w:hAnsi="Arial" w:cs="Arial"/>
                <w:sz w:val="18"/>
                <w:lang w:eastAsia="en-US"/>
              </w:rPr>
              <w:fldChar w:fldCharType="end"/>
            </w:r>
            <w:r w:rsidRPr="004E083B">
              <w:rPr>
                <w:rFonts w:ascii="Arial" w:hAnsi="Arial" w:cs="Arial"/>
                <w:sz w:val="18"/>
                <w:szCs w:val="18"/>
                <w:lang w:eastAsia="en-US"/>
              </w:rPr>
              <w:t xml:space="preserve"> настоящих Полисных условий</w:t>
            </w:r>
            <w:r w:rsidRPr="004E083B">
              <w:rPr>
                <w:rFonts w:ascii="Arial" w:hAnsi="Arial" w:cs="Arial"/>
                <w:sz w:val="18"/>
                <w:lang w:eastAsia="en-US"/>
              </w:rPr>
              <w:t xml:space="preserve"> – 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61"/>
          </w:p>
        </w:tc>
        <w:tc>
          <w:tcPr>
            <w:tcW w:w="4779" w:type="dxa"/>
          </w:tcPr>
          <w:p w14:paraId="443232B6"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63" w:name="_Ref358649998"/>
            <w:r w:rsidRPr="004E083B">
              <w:rPr>
                <w:rFonts w:ascii="Arial" w:hAnsi="Arial" w:cs="Arial"/>
                <w:sz w:val="18"/>
                <w:szCs w:val="20"/>
                <w:lang w:val="en-US" w:eastAsia="en-US"/>
              </w:rPr>
              <w:t xml:space="preserve">provided to the extent it is not covered under </w:t>
            </w:r>
            <w:bookmarkStart w:id="164" w:name="DocXTextRef116"/>
            <w:r w:rsidRPr="004E083B">
              <w:rPr>
                <w:rFonts w:ascii="Arial" w:hAnsi="Arial" w:cs="Arial"/>
                <w:sz w:val="18"/>
                <w:szCs w:val="20"/>
                <w:lang w:val="en-US" w:eastAsia="en-US"/>
              </w:rPr>
              <w:t>paragraph 2</w:t>
            </w:r>
            <w:bookmarkEnd w:id="164"/>
            <w:r w:rsidRPr="004E083B">
              <w:rPr>
                <w:rFonts w:ascii="Arial" w:hAnsi="Arial" w:cs="Arial"/>
                <w:sz w:val="18"/>
                <w:szCs w:val="20"/>
                <w:lang w:val="en-US" w:eastAsia="en-US"/>
              </w:rPr>
              <w:t>.26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_Ref267998511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Pr>
                <w:rFonts w:ascii="Arial" w:hAnsi="Arial" w:cs="Arial"/>
                <w:sz w:val="18"/>
                <w:szCs w:val="20"/>
                <w:lang w:val="en-US" w:eastAsia="en-US"/>
              </w:rPr>
              <w:t>(i)(e)</w:t>
            </w:r>
            <w:r w:rsidRPr="004E083B">
              <w:rPr>
                <w:rFonts w:ascii="Arial" w:hAnsi="Arial" w:cs="Arial"/>
                <w:sz w:val="18"/>
                <w:szCs w:val="20"/>
                <w:lang w:val="en-US" w:eastAsia="en-US"/>
              </w:rPr>
              <w:fldChar w:fldCharType="end"/>
            </w:r>
            <w:r w:rsidRPr="004E083B">
              <w:rPr>
                <w:rFonts w:ascii="Arial" w:hAnsi="Arial" w:cs="Arial"/>
                <w:sz w:val="18"/>
                <w:szCs w:val="20"/>
                <w:lang w:val="en-US" w:eastAsia="en-US"/>
              </w:rPr>
              <w:t xml:space="preserve"> hereof, 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4E083B">
              <w:rPr>
                <w:rFonts w:ascii="Arial" w:hAnsi="Arial" w:cs="Arial"/>
                <w:color w:val="000000"/>
                <w:sz w:val="18"/>
                <w:szCs w:val="20"/>
                <w:lang w:val="en-US" w:eastAsia="en-US"/>
              </w:rPr>
              <w:t>aggravated</w:t>
            </w:r>
            <w:r w:rsidRPr="004E083B">
              <w:rPr>
                <w:rFonts w:ascii="Arial" w:hAnsi="Arial" w:cs="Arial"/>
                <w:sz w:val="18"/>
                <w:szCs w:val="20"/>
                <w:lang w:val="en-US" w:eastAsia="en-US"/>
              </w:rPr>
              <w:t xml:space="preserve"> and exemplary damages), and any costs or settlements; and/or</w:t>
            </w:r>
            <w:bookmarkEnd w:id="163"/>
          </w:p>
        </w:tc>
      </w:tr>
      <w:tr w:rsidR="004E083B" w:rsidRPr="001B1949" w14:paraId="02A1C2C6" w14:textId="77777777" w:rsidTr="00E320B2">
        <w:tc>
          <w:tcPr>
            <w:tcW w:w="4968" w:type="dxa"/>
          </w:tcPr>
          <w:p w14:paraId="566FC524"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165" w:name="_Ref358649999"/>
            <w:r w:rsidRPr="004E083B">
              <w:rPr>
                <w:rFonts w:ascii="Arial" w:hAnsi="Arial" w:cs="Arial"/>
                <w:sz w:val="18"/>
                <w:lang w:eastAsia="en-US"/>
              </w:rPr>
              <w:t xml:space="preserve">в той части, в которой указанное ниже не покрыто </w:t>
            </w:r>
            <w:r w:rsidRPr="004E083B">
              <w:rPr>
                <w:rFonts w:ascii="Arial" w:hAnsi="Arial" w:cs="Arial"/>
                <w:sz w:val="18"/>
                <w:szCs w:val="18"/>
                <w:lang w:eastAsia="en-US"/>
              </w:rPr>
              <w:t>п. </w:t>
            </w:r>
            <w:bookmarkStart w:id="166" w:name="DocXTextRef117"/>
            <w:r w:rsidRPr="004E083B">
              <w:rPr>
                <w:rFonts w:ascii="Arial" w:hAnsi="Arial" w:cs="Arial"/>
                <w:sz w:val="18"/>
                <w:szCs w:val="18"/>
                <w:lang w:eastAsia="en-US"/>
              </w:rPr>
              <w:t>2.26</w:t>
            </w:r>
            <w:bookmarkEnd w:id="166"/>
            <w:r w:rsidRPr="004E083B">
              <w:rPr>
                <w:rFonts w:ascii="Arial" w:hAnsi="Arial" w:cs="Arial"/>
                <w:sz w:val="18"/>
                <w:szCs w:val="18"/>
                <w:lang w:eastAsia="en-US"/>
              </w:rPr>
              <w:t> </w:t>
            </w:r>
            <w:r w:rsidRPr="004E083B">
              <w:rPr>
                <w:rFonts w:ascii="Arial" w:hAnsi="Arial" w:cs="Arial"/>
                <w:sz w:val="18"/>
                <w:lang w:eastAsia="en-US"/>
              </w:rPr>
              <w:fldChar w:fldCharType="begin"/>
            </w:r>
            <w:r w:rsidRPr="004E083B">
              <w:rPr>
                <w:rFonts w:ascii="Arial" w:hAnsi="Arial" w:cs="Arial"/>
                <w:sz w:val="18"/>
                <w:lang w:eastAsia="en-US"/>
              </w:rPr>
              <w:instrText xml:space="preserve"> REF _Ref267998664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sidRPr="009F7332">
              <w:rPr>
                <w:rFonts w:ascii="Arial" w:hAnsi="Arial" w:cs="Arial"/>
                <w:sz w:val="18"/>
                <w:szCs w:val="18"/>
                <w:lang w:eastAsia="en-US"/>
              </w:rPr>
              <w:t>(i)(g)</w:t>
            </w:r>
            <w:r w:rsidRPr="004E083B">
              <w:rPr>
                <w:rFonts w:ascii="Arial" w:hAnsi="Arial" w:cs="Arial"/>
                <w:sz w:val="18"/>
                <w:lang w:eastAsia="en-US"/>
              </w:rPr>
              <w:fldChar w:fldCharType="end"/>
            </w:r>
            <w:r w:rsidRPr="004E083B">
              <w:rPr>
                <w:rFonts w:ascii="Arial" w:hAnsi="Arial" w:cs="Arial"/>
                <w:sz w:val="18"/>
                <w:szCs w:val="18"/>
                <w:lang w:eastAsia="en-US"/>
              </w:rPr>
              <w:t xml:space="preserve"> настоящих Полисных условий</w:t>
            </w:r>
            <w:r w:rsidRPr="004E083B">
              <w:rPr>
                <w:rFonts w:ascii="Arial" w:hAnsi="Arial" w:cs="Arial"/>
                <w:sz w:val="18"/>
                <w:lang w:eastAsia="en-US"/>
              </w:rPr>
              <w:t xml:space="preserve"> – 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65"/>
          </w:p>
        </w:tc>
        <w:tc>
          <w:tcPr>
            <w:tcW w:w="4779" w:type="dxa"/>
          </w:tcPr>
          <w:p w14:paraId="18EACC06"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167" w:name="_Ref358650000"/>
            <w:r w:rsidRPr="004E083B">
              <w:rPr>
                <w:rFonts w:ascii="Arial" w:hAnsi="Arial" w:cs="Arial"/>
                <w:sz w:val="18"/>
                <w:szCs w:val="20"/>
                <w:lang w:val="en-US" w:eastAsia="en-US"/>
              </w:rPr>
              <w:t xml:space="preserve">provided to the extent it is not covered under </w:t>
            </w:r>
            <w:bookmarkStart w:id="168" w:name="DocXTextRef118"/>
            <w:r w:rsidRPr="004E083B">
              <w:rPr>
                <w:rFonts w:ascii="Arial" w:hAnsi="Arial" w:cs="Arial"/>
                <w:sz w:val="18"/>
                <w:szCs w:val="20"/>
                <w:lang w:val="en-US" w:eastAsia="en-US"/>
              </w:rPr>
              <w:t>paragraph 2</w:t>
            </w:r>
            <w:bookmarkEnd w:id="168"/>
            <w:r w:rsidRPr="004E083B">
              <w:rPr>
                <w:rFonts w:ascii="Arial" w:hAnsi="Arial" w:cs="Arial"/>
                <w:sz w:val="18"/>
                <w:szCs w:val="20"/>
                <w:lang w:val="en-US" w:eastAsia="en-US"/>
              </w:rPr>
              <w:t>.26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_Ref267998711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Pr>
                <w:rFonts w:ascii="Arial" w:hAnsi="Arial" w:cs="Arial"/>
                <w:sz w:val="18"/>
                <w:szCs w:val="20"/>
                <w:lang w:val="en-US" w:eastAsia="en-US"/>
              </w:rPr>
              <w:t>(i)(g)</w:t>
            </w:r>
            <w:r w:rsidRPr="004E083B">
              <w:rPr>
                <w:rFonts w:ascii="Arial" w:hAnsi="Arial" w:cs="Arial"/>
                <w:sz w:val="18"/>
                <w:szCs w:val="20"/>
                <w:lang w:val="en-US" w:eastAsia="en-US"/>
              </w:rPr>
              <w:fldChar w:fldCharType="end"/>
            </w:r>
            <w:r w:rsidRPr="004E083B">
              <w:rPr>
                <w:rFonts w:ascii="Arial" w:hAnsi="Arial" w:cs="Arial"/>
                <w:sz w:val="18"/>
                <w:szCs w:val="20"/>
                <w:lang w:val="en-US" w:eastAsia="en-US"/>
              </w:rPr>
              <w:t xml:space="preserve"> hereof, any payments which shall be made by the Insurer under any extension of cover provided by the Policy.</w:t>
            </w:r>
            <w:bookmarkEnd w:id="167"/>
          </w:p>
        </w:tc>
      </w:tr>
      <w:tr w:rsidR="004E083B" w:rsidRPr="001B1949" w14:paraId="13E3F25F" w14:textId="77777777" w:rsidTr="00E320B2">
        <w:tc>
          <w:tcPr>
            <w:tcW w:w="4968" w:type="dxa"/>
          </w:tcPr>
          <w:p w14:paraId="12B9C913" w14:textId="77777777" w:rsidR="004E083B" w:rsidRPr="004E083B" w:rsidRDefault="00E320B2" w:rsidP="00DE5E69">
            <w:pPr>
              <w:suppressAutoHyphens w:val="0"/>
              <w:spacing w:after="120"/>
              <w:jc w:val="both"/>
              <w:outlineLvl w:val="2"/>
              <w:rPr>
                <w:rFonts w:ascii="Arial" w:hAnsi="Arial" w:cs="Arial"/>
                <w:sz w:val="18"/>
                <w:szCs w:val="18"/>
                <w:lang w:eastAsia="en-US"/>
              </w:rPr>
            </w:pPr>
            <w:r>
              <w:rPr>
                <w:rFonts w:ascii="Arial" w:hAnsi="Arial" w:cs="Arial"/>
                <w:sz w:val="18"/>
                <w:szCs w:val="18"/>
                <w:lang w:eastAsia="en-US"/>
              </w:rPr>
              <w:t>«</w:t>
            </w:r>
            <w:r w:rsidR="004E083B" w:rsidRPr="004E083B">
              <w:rPr>
                <w:rFonts w:ascii="Arial" w:hAnsi="Arial" w:cs="Arial"/>
                <w:sz w:val="18"/>
                <w:szCs w:val="18"/>
                <w:lang w:eastAsia="en-US"/>
              </w:rPr>
              <w:t>Убытки</w:t>
            </w:r>
            <w:r>
              <w:rPr>
                <w:rFonts w:ascii="Arial" w:hAnsi="Arial" w:cs="Arial"/>
                <w:sz w:val="18"/>
                <w:szCs w:val="18"/>
                <w:lang w:eastAsia="en-US"/>
              </w:rPr>
              <w:t>»</w:t>
            </w:r>
            <w:r w:rsidR="004E083B" w:rsidRPr="004E083B">
              <w:rPr>
                <w:rFonts w:ascii="Arial" w:hAnsi="Arial" w:cs="Arial"/>
                <w:sz w:val="18"/>
                <w:szCs w:val="18"/>
                <w:lang w:eastAsia="en-US"/>
              </w:rPr>
              <w:t xml:space="preserve"> не включают (а) уголовные штрафы и уголовные санкции, возложенные на соответствующего </w:t>
            </w:r>
            <w:r w:rsidR="004E083B" w:rsidRPr="004E083B">
              <w:rPr>
                <w:rFonts w:ascii="Arial" w:hAnsi="Arial" w:cs="Arial"/>
                <w:sz w:val="18"/>
                <w:lang w:eastAsia="en-US"/>
              </w:rPr>
              <w:t xml:space="preserve">Застрахованного, в тех случаях, когда такие </w:t>
            </w:r>
            <w:r w:rsidR="004E083B" w:rsidRPr="004E083B">
              <w:rPr>
                <w:rFonts w:ascii="Arial" w:hAnsi="Arial" w:cs="Arial"/>
                <w:sz w:val="18"/>
                <w:szCs w:val="18"/>
                <w:lang w:eastAsia="en-US"/>
              </w:rPr>
              <w:t>уголовные штрафы и пени</w:t>
            </w:r>
            <w:r w:rsidR="004E083B" w:rsidRPr="004E083B">
              <w:rPr>
                <w:rFonts w:ascii="Arial" w:hAnsi="Arial" w:cs="Arial"/>
                <w:sz w:val="18"/>
                <w:lang w:eastAsia="en-US"/>
              </w:rPr>
              <w:t xml:space="preserve"> </w:t>
            </w:r>
            <w:r w:rsidR="004E083B" w:rsidRPr="004E083B">
              <w:rPr>
                <w:rFonts w:ascii="Arial" w:hAnsi="Arial" w:cs="Arial"/>
                <w:sz w:val="18"/>
                <w:szCs w:val="18"/>
                <w:lang w:eastAsia="en-US"/>
              </w:rPr>
              <w:t>не подлежат страхованию в соответствии с законодательством (с учетом последнего абзаца настоящего п. </w:t>
            </w:r>
            <w:r w:rsidR="004E083B" w:rsidRPr="004E083B">
              <w:rPr>
                <w:rFonts w:ascii="Arial" w:hAnsi="Arial" w:cs="Arial"/>
                <w:sz w:val="18"/>
                <w:lang w:eastAsia="en-US"/>
              </w:rPr>
              <w:fldChar w:fldCharType="begin"/>
            </w:r>
            <w:r w:rsidR="004E083B" w:rsidRPr="004E083B">
              <w:rPr>
                <w:rFonts w:ascii="Arial" w:hAnsi="Arial" w:cs="Arial"/>
                <w:sz w:val="18"/>
                <w:lang w:eastAsia="en-US"/>
              </w:rPr>
              <w:instrText xml:space="preserve"> REF _Ref242041468 \r \h  \* MERGEFORMAT </w:instrText>
            </w:r>
            <w:r w:rsidR="004E083B" w:rsidRPr="004E083B">
              <w:rPr>
                <w:rFonts w:ascii="Arial" w:hAnsi="Arial" w:cs="Arial"/>
                <w:sz w:val="18"/>
                <w:lang w:eastAsia="en-US"/>
              </w:rPr>
            </w:r>
            <w:r w:rsidR="004E083B" w:rsidRPr="004E083B">
              <w:rPr>
                <w:rFonts w:ascii="Arial" w:hAnsi="Arial" w:cs="Arial"/>
                <w:sz w:val="18"/>
                <w:lang w:eastAsia="en-US"/>
              </w:rPr>
              <w:fldChar w:fldCharType="separate"/>
            </w:r>
            <w:r w:rsidR="009F7332" w:rsidRPr="009F7332">
              <w:rPr>
                <w:rFonts w:ascii="Arial" w:hAnsi="Arial" w:cs="Arial"/>
                <w:sz w:val="18"/>
                <w:szCs w:val="18"/>
                <w:lang w:eastAsia="en-US"/>
              </w:rPr>
              <w:t>2.26</w:t>
            </w:r>
            <w:r w:rsidR="004E083B" w:rsidRPr="004E083B">
              <w:rPr>
                <w:rFonts w:ascii="Arial" w:hAnsi="Arial" w:cs="Arial"/>
                <w:sz w:val="18"/>
                <w:lang w:eastAsia="en-US"/>
              </w:rPr>
              <w:fldChar w:fldCharType="end"/>
            </w:r>
            <w:r w:rsidR="004E083B" w:rsidRPr="004E083B">
              <w:rPr>
                <w:rFonts w:ascii="Arial" w:hAnsi="Arial" w:cs="Arial"/>
                <w:sz w:val="18"/>
                <w:szCs w:val="18"/>
                <w:lang w:eastAsia="en-US"/>
              </w:rPr>
              <w:t xml:space="preserve">), (б) налоги, </w:t>
            </w:r>
            <w:r w:rsidR="004E083B" w:rsidRPr="004E083B">
              <w:rPr>
                <w:rFonts w:ascii="Arial" w:hAnsi="Arial" w:cs="Arial"/>
                <w:sz w:val="18"/>
                <w:lang w:eastAsia="en-US"/>
              </w:rPr>
              <w:t>подлежащие уплате в бюджет соответствующим Застрахованным (за исключением указанных ниже случаев)</w:t>
            </w:r>
            <w:r w:rsidR="004E083B" w:rsidRPr="004E083B">
              <w:rPr>
                <w:rFonts w:ascii="Arial" w:hAnsi="Arial" w:cs="Arial"/>
                <w:sz w:val="18"/>
                <w:szCs w:val="18"/>
                <w:lang w:eastAsia="en-US"/>
              </w:rPr>
              <w:t>, а также (в) вознаграждения или льготы, относящиеся к сфере трудовых отношений (г)  любые иные суммы, не подлежащие страхованию в соответствии с законодательством (с учетом последнего абзаца настоящего п. </w:t>
            </w:r>
            <w:r w:rsidR="004E083B" w:rsidRPr="004E083B">
              <w:rPr>
                <w:rFonts w:ascii="Arial" w:hAnsi="Arial" w:cs="Arial"/>
                <w:sz w:val="18"/>
                <w:lang w:eastAsia="en-US"/>
              </w:rPr>
              <w:fldChar w:fldCharType="begin"/>
            </w:r>
            <w:r w:rsidR="004E083B" w:rsidRPr="004E083B">
              <w:rPr>
                <w:rFonts w:ascii="Arial" w:hAnsi="Arial" w:cs="Arial"/>
                <w:sz w:val="18"/>
                <w:lang w:eastAsia="en-US"/>
              </w:rPr>
              <w:instrText xml:space="preserve"> REF _Ref242041468 \r \h  \* MERGEFORMAT </w:instrText>
            </w:r>
            <w:r w:rsidR="004E083B" w:rsidRPr="004E083B">
              <w:rPr>
                <w:rFonts w:ascii="Arial" w:hAnsi="Arial" w:cs="Arial"/>
                <w:sz w:val="18"/>
                <w:lang w:eastAsia="en-US"/>
              </w:rPr>
            </w:r>
            <w:r w:rsidR="004E083B" w:rsidRPr="004E083B">
              <w:rPr>
                <w:rFonts w:ascii="Arial" w:hAnsi="Arial" w:cs="Arial"/>
                <w:sz w:val="18"/>
                <w:lang w:eastAsia="en-US"/>
              </w:rPr>
              <w:fldChar w:fldCharType="separate"/>
            </w:r>
            <w:r w:rsidR="009F7332" w:rsidRPr="009F7332">
              <w:rPr>
                <w:rFonts w:ascii="Arial" w:hAnsi="Arial" w:cs="Arial"/>
                <w:sz w:val="18"/>
                <w:szCs w:val="18"/>
                <w:lang w:eastAsia="en-US"/>
              </w:rPr>
              <w:t>2.26</w:t>
            </w:r>
            <w:r w:rsidR="004E083B" w:rsidRPr="004E083B">
              <w:rPr>
                <w:rFonts w:ascii="Arial" w:hAnsi="Arial" w:cs="Arial"/>
                <w:sz w:val="18"/>
                <w:lang w:eastAsia="en-US"/>
              </w:rPr>
              <w:fldChar w:fldCharType="end"/>
            </w:r>
            <w:r w:rsidR="004E083B" w:rsidRPr="004E083B">
              <w:rPr>
                <w:rFonts w:ascii="Arial" w:hAnsi="Arial" w:cs="Arial"/>
                <w:sz w:val="18"/>
                <w:szCs w:val="18"/>
                <w:lang w:eastAsia="en-US"/>
              </w:rPr>
              <w:t>).</w:t>
            </w:r>
          </w:p>
        </w:tc>
        <w:tc>
          <w:tcPr>
            <w:tcW w:w="4779" w:type="dxa"/>
          </w:tcPr>
          <w:p w14:paraId="7C6398A5" w14:textId="77777777" w:rsidR="004E083B" w:rsidRPr="004E083B" w:rsidRDefault="004E083B" w:rsidP="00DE5E69">
            <w:p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“Loss” shall not include (a) criminal fines and criminal penalties</w:t>
            </w:r>
            <w:bookmarkStart w:id="169" w:name="_DV_C115"/>
            <w:r w:rsidRPr="004E083B">
              <w:rPr>
                <w:rFonts w:ascii="Arial" w:hAnsi="Arial" w:cs="Arial"/>
                <w:sz w:val="18"/>
                <w:szCs w:val="18"/>
                <w:lang w:val="en-US" w:eastAsia="en-US"/>
              </w:rPr>
              <w:t xml:space="preserve"> imposed on the respective </w:t>
            </w:r>
            <w:r w:rsidRPr="004E083B">
              <w:rPr>
                <w:rFonts w:ascii="Arial CYR" w:hAnsi="Arial CYR" w:cs="Arial CYR"/>
                <w:iCs/>
                <w:sz w:val="18"/>
                <w:szCs w:val="18"/>
                <w:lang w:val="en-US" w:eastAsia="en-US"/>
              </w:rPr>
              <w:t>Insured</w:t>
            </w:r>
            <w:r w:rsidRPr="004E083B">
              <w:rPr>
                <w:rFonts w:ascii="Arial" w:hAnsi="Arial" w:cs="Arial"/>
                <w:sz w:val="18"/>
                <w:szCs w:val="18"/>
                <w:lang w:val="en-US" w:eastAsia="en-US"/>
              </w:rPr>
              <w:t xml:space="preserve"> where uninsurable by law</w:t>
            </w:r>
            <w:bookmarkStart w:id="170" w:name="_DV_M100"/>
            <w:bookmarkEnd w:id="169"/>
            <w:bookmarkEnd w:id="170"/>
            <w:r w:rsidRPr="004E083B">
              <w:rPr>
                <w:rFonts w:ascii="Arial" w:hAnsi="Arial" w:cs="Arial"/>
                <w:sz w:val="18"/>
                <w:szCs w:val="18"/>
                <w:lang w:val="en-US" w:eastAsia="en-US"/>
              </w:rPr>
              <w:t xml:space="preserve"> (subject to the final paragraph of this paragraph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_Ref241999563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sidRPr="009F7332">
              <w:rPr>
                <w:rFonts w:ascii="Arial" w:hAnsi="Arial" w:cs="Arial"/>
                <w:sz w:val="18"/>
                <w:szCs w:val="18"/>
                <w:lang w:val="en-US" w:eastAsia="en-US"/>
              </w:rPr>
              <w:t>2.26</w:t>
            </w:r>
            <w:r w:rsidRPr="004E083B">
              <w:rPr>
                <w:rFonts w:ascii="Arial" w:hAnsi="Arial" w:cs="Arial"/>
                <w:sz w:val="18"/>
                <w:szCs w:val="20"/>
                <w:lang w:val="en-US" w:eastAsia="en-US"/>
              </w:rPr>
              <w:fldChar w:fldCharType="end"/>
            </w:r>
            <w:r w:rsidRPr="004E083B">
              <w:rPr>
                <w:rFonts w:ascii="Arial" w:hAnsi="Arial" w:cs="Arial"/>
                <w:sz w:val="18"/>
                <w:szCs w:val="18"/>
                <w:lang w:val="en-US" w:eastAsia="en-US"/>
              </w:rPr>
              <w:t xml:space="preserve">), (b) taxes </w:t>
            </w:r>
            <w:r w:rsidRPr="004E083B">
              <w:rPr>
                <w:rFonts w:ascii="Arial CYR" w:hAnsi="Arial CYR" w:cs="Arial CYR"/>
                <w:sz w:val="18"/>
                <w:szCs w:val="18"/>
                <w:lang w:val="en-US" w:eastAsia="en-US"/>
              </w:rPr>
              <w:t xml:space="preserve">payable by the respective </w:t>
            </w:r>
            <w:r w:rsidRPr="004E083B">
              <w:rPr>
                <w:rFonts w:ascii="Arial CYR" w:hAnsi="Arial CYR" w:cs="Arial CYR"/>
                <w:iCs/>
                <w:sz w:val="18"/>
                <w:szCs w:val="18"/>
                <w:lang w:val="en-US" w:eastAsia="en-US"/>
              </w:rPr>
              <w:t>Insured to the budget (except as provided below)</w:t>
            </w:r>
            <w:r w:rsidRPr="004E083B">
              <w:rPr>
                <w:rFonts w:ascii="Arial" w:hAnsi="Arial" w:cs="Arial"/>
                <w:sz w:val="18"/>
                <w:szCs w:val="18"/>
                <w:lang w:val="en-US" w:eastAsia="en-US"/>
              </w:rPr>
              <w:t>, and (c) employment related remuneration or benefits, nor (d) any other amounts, which are uninsurable according to the law (subject to the final paragraph of this paragraph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_Ref241999563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sidRPr="009F7332">
              <w:rPr>
                <w:rFonts w:ascii="Arial" w:hAnsi="Arial" w:cs="Arial"/>
                <w:sz w:val="18"/>
                <w:szCs w:val="18"/>
                <w:lang w:val="en-US" w:eastAsia="en-US"/>
              </w:rPr>
              <w:t>2.26</w:t>
            </w:r>
            <w:r w:rsidRPr="004E083B">
              <w:rPr>
                <w:rFonts w:ascii="Arial" w:hAnsi="Arial" w:cs="Arial"/>
                <w:sz w:val="18"/>
                <w:szCs w:val="20"/>
                <w:lang w:val="en-US" w:eastAsia="en-US"/>
              </w:rPr>
              <w:fldChar w:fldCharType="end"/>
            </w:r>
            <w:r w:rsidRPr="004E083B">
              <w:rPr>
                <w:rFonts w:ascii="Arial" w:hAnsi="Arial" w:cs="Arial"/>
                <w:sz w:val="18"/>
                <w:szCs w:val="18"/>
                <w:lang w:val="en-US" w:eastAsia="en-US"/>
              </w:rPr>
              <w:t>).</w:t>
            </w:r>
          </w:p>
        </w:tc>
      </w:tr>
      <w:tr w:rsidR="004E083B" w:rsidRPr="001B1949" w14:paraId="05BEA2B7" w14:textId="77777777" w:rsidTr="00E320B2">
        <w:tc>
          <w:tcPr>
            <w:tcW w:w="4968" w:type="dxa"/>
          </w:tcPr>
          <w:p w14:paraId="2AD5E6E0" w14:textId="77777777" w:rsidR="004E083B" w:rsidRPr="004E083B" w:rsidRDefault="00E320B2" w:rsidP="00DE5E69">
            <w:pPr>
              <w:suppressAutoHyphens w:val="0"/>
              <w:spacing w:after="120"/>
              <w:jc w:val="both"/>
              <w:outlineLvl w:val="2"/>
              <w:rPr>
                <w:rFonts w:ascii="Arial" w:hAnsi="Arial" w:cs="Arial"/>
                <w:sz w:val="18"/>
                <w:szCs w:val="18"/>
                <w:lang w:eastAsia="en-US"/>
              </w:rPr>
            </w:pPr>
            <w:r>
              <w:rPr>
                <w:rFonts w:ascii="Arial" w:hAnsi="Arial" w:cs="Arial"/>
                <w:sz w:val="18"/>
                <w:lang w:eastAsia="en-US"/>
              </w:rPr>
              <w:t>«</w:t>
            </w:r>
            <w:r w:rsidR="004E083B" w:rsidRPr="004E083B">
              <w:rPr>
                <w:rFonts w:ascii="Arial" w:hAnsi="Arial" w:cs="Arial"/>
                <w:sz w:val="18"/>
                <w:lang w:eastAsia="en-US"/>
              </w:rPr>
              <w:t>Убытки</w:t>
            </w:r>
            <w:r>
              <w:rPr>
                <w:rFonts w:ascii="Arial" w:hAnsi="Arial" w:cs="Arial"/>
                <w:sz w:val="18"/>
                <w:lang w:eastAsia="en-US"/>
              </w:rPr>
              <w:t>»</w:t>
            </w:r>
            <w:r w:rsidR="004E083B" w:rsidRPr="004E083B">
              <w:rPr>
                <w:rFonts w:ascii="Arial" w:hAnsi="Arial" w:cs="Arial"/>
                <w:sz w:val="18"/>
                <w:lang w:eastAsia="en-US"/>
              </w:rPr>
              <w:t xml:space="preserve"> также включают в себя </w:t>
            </w:r>
            <w:bookmarkStart w:id="171" w:name="DocXTextRef121"/>
            <w:r w:rsidR="004E083B" w:rsidRPr="004E083B">
              <w:rPr>
                <w:rFonts w:ascii="Arial" w:hAnsi="Arial" w:cs="Arial"/>
                <w:sz w:val="18"/>
                <w:lang w:eastAsia="en-US"/>
              </w:rPr>
              <w:t>(</w:t>
            </w:r>
            <w:r w:rsidR="004E083B" w:rsidRPr="004E083B">
              <w:rPr>
                <w:rFonts w:ascii="Arial" w:hAnsi="Arial" w:cs="Arial"/>
                <w:sz w:val="18"/>
                <w:lang w:val="en-US" w:eastAsia="en-US"/>
              </w:rPr>
              <w:t>i</w:t>
            </w:r>
            <w:r w:rsidR="004E083B" w:rsidRPr="004E083B">
              <w:rPr>
                <w:rFonts w:ascii="Arial" w:hAnsi="Arial" w:cs="Arial"/>
                <w:sz w:val="18"/>
                <w:lang w:eastAsia="en-US"/>
              </w:rPr>
              <w:t>)</w:t>
            </w:r>
            <w:bookmarkEnd w:id="171"/>
            <w:r w:rsidR="004E083B" w:rsidRPr="004E083B">
              <w:rPr>
                <w:rFonts w:ascii="Arial" w:hAnsi="Arial" w:cs="Arial"/>
                <w:sz w:val="18"/>
                <w:lang w:val="en-US" w:eastAsia="en-US"/>
              </w:rPr>
              <w:t> </w:t>
            </w:r>
            <w:r w:rsidR="004E083B" w:rsidRPr="004E083B">
              <w:rPr>
                <w:rFonts w:ascii="Arial" w:hAnsi="Arial" w:cs="Arial"/>
                <w:sz w:val="18"/>
                <w:lang w:eastAsia="en-US"/>
              </w:rPr>
              <w:t>любые налоги (в том числе НДС), сборы или аналогичные платежи, включаемые в стоимость услуг (в том числе услуг любых консультантов, экспертов и др.), в отношении расходов/издержек на которые предоставляется страховое покрытие по Договору страхования, или подлежащие уплате любым Застрахованным в связи с такими услугами, а также (</w:t>
            </w:r>
            <w:r w:rsidR="004E083B" w:rsidRPr="004E083B">
              <w:rPr>
                <w:rFonts w:ascii="Arial" w:hAnsi="Arial" w:cs="Arial"/>
                <w:sz w:val="18"/>
                <w:lang w:val="en-US" w:eastAsia="en-US"/>
              </w:rPr>
              <w:t>ii</w:t>
            </w:r>
            <w:r w:rsidR="004E083B" w:rsidRPr="004E083B">
              <w:rPr>
                <w:rFonts w:ascii="Arial" w:hAnsi="Arial" w:cs="Arial"/>
                <w:sz w:val="18"/>
                <w:lang w:eastAsia="en-US"/>
              </w:rPr>
              <w:t>)</w:t>
            </w:r>
            <w:r w:rsidR="004E083B" w:rsidRPr="004E083B">
              <w:rPr>
                <w:rFonts w:ascii="Arial" w:hAnsi="Arial" w:cs="Arial"/>
                <w:sz w:val="18"/>
                <w:lang w:val="en-US" w:eastAsia="en-US"/>
              </w:rPr>
              <w:t> </w:t>
            </w:r>
            <w:r w:rsidR="004E083B" w:rsidRPr="004E083B">
              <w:rPr>
                <w:rFonts w:ascii="Arial" w:hAnsi="Arial" w:cs="Arial"/>
                <w:sz w:val="18"/>
                <w:lang w:eastAsia="en-US"/>
              </w:rPr>
              <w:t>любые налоги, подлежащие уплате юридическим лицом, за неуплату которых таким юридическим лицом Застрахованное лицо в соответствии с применимым правом несет личную ответственность при условии, что такая ответственность представляет собой Невозмещаемые убытки.</w:t>
            </w:r>
          </w:p>
        </w:tc>
        <w:tc>
          <w:tcPr>
            <w:tcW w:w="4779" w:type="dxa"/>
          </w:tcPr>
          <w:p w14:paraId="6B06FA56" w14:textId="77777777" w:rsidR="004E083B" w:rsidRPr="004E083B" w:rsidRDefault="004E083B" w:rsidP="00DE5E69">
            <w:pPr>
              <w:tabs>
                <w:tab w:val="left" w:pos="860"/>
              </w:tabs>
              <w:suppressAutoHyphens w:val="0"/>
              <w:spacing w:after="120"/>
              <w:jc w:val="both"/>
              <w:outlineLvl w:val="2"/>
              <w:rPr>
                <w:rFonts w:ascii="Arial" w:hAnsi="Arial" w:cs="Arial"/>
                <w:sz w:val="18"/>
                <w:szCs w:val="18"/>
                <w:lang w:val="en-US" w:eastAsia="en-US"/>
              </w:rPr>
            </w:pPr>
            <w:r w:rsidRPr="004E083B">
              <w:rPr>
                <w:rFonts w:ascii="Arial CYR" w:hAnsi="Arial CYR" w:cs="Arial CYR"/>
                <w:sz w:val="18"/>
                <w:szCs w:val="18"/>
                <w:lang w:val="en-US" w:eastAsia="en-US"/>
              </w:rPr>
              <w:t>“</w:t>
            </w:r>
            <w:r w:rsidRPr="004E083B">
              <w:rPr>
                <w:rFonts w:ascii="Arial CYR" w:hAnsi="Arial CYR" w:cs="Arial CYR"/>
                <w:iCs/>
                <w:sz w:val="18"/>
                <w:szCs w:val="18"/>
                <w:lang w:val="en-US" w:eastAsia="en-US"/>
              </w:rPr>
              <w:t>Loss”</w:t>
            </w:r>
            <w:r w:rsidRPr="004E083B">
              <w:rPr>
                <w:rFonts w:ascii="Arial CYR" w:hAnsi="Arial CYR" w:cs="Arial CYR"/>
                <w:i/>
                <w:iCs/>
                <w:sz w:val="18"/>
                <w:szCs w:val="18"/>
                <w:lang w:val="en-US" w:eastAsia="en-US"/>
              </w:rPr>
              <w:t xml:space="preserve"> </w:t>
            </w:r>
            <w:r w:rsidRPr="004E083B">
              <w:rPr>
                <w:rFonts w:ascii="Arial CYR" w:hAnsi="Arial CYR" w:cs="Arial CYR"/>
                <w:sz w:val="18"/>
                <w:szCs w:val="18"/>
                <w:lang w:val="en-US" w:eastAsia="en-US"/>
              </w:rPr>
              <w:t xml:space="preserve">shall also include </w:t>
            </w:r>
            <w:bookmarkStart w:id="172" w:name="DocXTextRef122"/>
            <w:r w:rsidRPr="004E083B">
              <w:rPr>
                <w:rFonts w:ascii="Arial CYR" w:hAnsi="Arial CYR" w:cs="Arial CYR"/>
                <w:sz w:val="18"/>
                <w:szCs w:val="18"/>
                <w:lang w:val="en-US" w:eastAsia="en-US"/>
              </w:rPr>
              <w:t>(i)</w:t>
            </w:r>
            <w:bookmarkEnd w:id="172"/>
            <w:r w:rsidRPr="004E083B">
              <w:rPr>
                <w:rFonts w:ascii="Arial CYR" w:hAnsi="Arial CYR" w:cs="Arial CYR"/>
                <w:sz w:val="18"/>
                <w:szCs w:val="18"/>
                <w:lang w:val="en-US" w:eastAsia="en-US"/>
              </w:rPr>
              <w:t xml:space="preserve"> any taxes (including VAT), levies or similar payments included in the cost of services (including the fees and expenses of any consultants, advisers, etc.), in respect of which the </w:t>
            </w:r>
            <w:r w:rsidRPr="004E083B">
              <w:rPr>
                <w:rFonts w:ascii="Arial CYR" w:hAnsi="Arial CYR" w:cs="Arial CYR"/>
                <w:iCs/>
                <w:sz w:val="18"/>
                <w:szCs w:val="18"/>
                <w:lang w:val="en-US" w:eastAsia="en-US"/>
              </w:rPr>
              <w:t>Policy</w:t>
            </w:r>
            <w:r w:rsidRPr="004E083B">
              <w:rPr>
                <w:rFonts w:ascii="Arial CYR" w:hAnsi="Arial CYR" w:cs="Arial CYR"/>
                <w:i/>
                <w:iCs/>
                <w:sz w:val="18"/>
                <w:szCs w:val="18"/>
                <w:lang w:val="en-US" w:eastAsia="en-US"/>
              </w:rPr>
              <w:t xml:space="preserve"> </w:t>
            </w:r>
            <w:r w:rsidRPr="004E083B">
              <w:rPr>
                <w:rFonts w:ascii="Arial CYR" w:hAnsi="Arial CYR" w:cs="Arial CYR"/>
                <w:sz w:val="18"/>
                <w:szCs w:val="18"/>
                <w:lang w:val="en-US" w:eastAsia="en-US"/>
              </w:rPr>
              <w:t xml:space="preserve">provides coverage for any costs/expenses, or payable by any </w:t>
            </w:r>
            <w:r w:rsidRPr="004E083B">
              <w:rPr>
                <w:rFonts w:ascii="Arial CYR" w:hAnsi="Arial CYR" w:cs="Arial CYR"/>
                <w:iCs/>
                <w:sz w:val="18"/>
                <w:szCs w:val="18"/>
                <w:lang w:val="en-US" w:eastAsia="en-US"/>
              </w:rPr>
              <w:t>Insured</w:t>
            </w:r>
            <w:r w:rsidRPr="004E083B">
              <w:rPr>
                <w:rFonts w:ascii="Arial CYR" w:hAnsi="Arial CYR" w:cs="Arial CYR"/>
                <w:i/>
                <w:iCs/>
                <w:sz w:val="18"/>
                <w:szCs w:val="18"/>
                <w:lang w:val="en-US" w:eastAsia="en-US"/>
              </w:rPr>
              <w:t xml:space="preserve"> </w:t>
            </w:r>
            <w:r w:rsidRPr="004E083B">
              <w:rPr>
                <w:rFonts w:ascii="Arial CYR" w:hAnsi="Arial CYR" w:cs="Arial CYR"/>
                <w:sz w:val="18"/>
                <w:szCs w:val="18"/>
                <w:lang w:val="en-US" w:eastAsia="en-US"/>
              </w:rPr>
              <w:t>in connection with such services, and (ii) any taxes payable by a legal entity, for non-payment of which by such legal entity an Insured Person may be held personally liable under applicable law provided that such liability constitutes Non-Indemnifiable Loss.</w:t>
            </w:r>
          </w:p>
        </w:tc>
      </w:tr>
      <w:tr w:rsidR="004E083B" w:rsidRPr="001B1949" w14:paraId="0B5DEE08" w14:textId="77777777" w:rsidTr="00E320B2">
        <w:tc>
          <w:tcPr>
            <w:tcW w:w="4968" w:type="dxa"/>
          </w:tcPr>
          <w:p w14:paraId="7D75087D" w14:textId="77777777" w:rsidR="004E083B" w:rsidRPr="004E083B" w:rsidRDefault="00E320B2" w:rsidP="00DE5E69">
            <w:pPr>
              <w:suppressAutoHyphens w:val="0"/>
              <w:spacing w:after="120"/>
              <w:jc w:val="both"/>
              <w:outlineLvl w:val="2"/>
              <w:rPr>
                <w:rFonts w:ascii="Arial" w:hAnsi="Arial" w:cs="Arial"/>
                <w:sz w:val="18"/>
                <w:lang w:eastAsia="en-US"/>
              </w:rPr>
            </w:pPr>
            <w:r>
              <w:rPr>
                <w:rFonts w:ascii="Arial" w:hAnsi="Arial" w:cs="Arial"/>
                <w:sz w:val="18"/>
                <w:szCs w:val="18"/>
                <w:lang w:eastAsia="en-US"/>
              </w:rPr>
              <w:t>«</w:t>
            </w:r>
            <w:r w:rsidR="004E083B" w:rsidRPr="004E083B">
              <w:rPr>
                <w:rFonts w:ascii="Arial" w:hAnsi="Arial" w:cs="Arial"/>
                <w:sz w:val="18"/>
                <w:szCs w:val="18"/>
                <w:lang w:eastAsia="en-US"/>
              </w:rPr>
              <w:t>Убытки</w:t>
            </w:r>
            <w:r>
              <w:rPr>
                <w:rFonts w:ascii="Arial" w:hAnsi="Arial" w:cs="Arial"/>
                <w:sz w:val="18"/>
                <w:szCs w:val="18"/>
                <w:lang w:eastAsia="en-US"/>
              </w:rPr>
              <w:t>»</w:t>
            </w:r>
            <w:r w:rsidR="004E083B" w:rsidRPr="004E083B">
              <w:rPr>
                <w:rFonts w:ascii="Arial" w:hAnsi="Arial" w:cs="Arial"/>
                <w:sz w:val="18"/>
                <w:szCs w:val="18"/>
                <w:lang w:eastAsia="en-US"/>
              </w:rPr>
              <w:t xml:space="preserve"> также включают </w:t>
            </w:r>
            <w:r w:rsidR="004E083B" w:rsidRPr="004E083B">
              <w:rPr>
                <w:rFonts w:ascii="Arial" w:hAnsi="Arial" w:cs="Arial"/>
                <w:sz w:val="18"/>
                <w:lang w:eastAsia="en-US"/>
              </w:rPr>
              <w:t>в себя</w:t>
            </w:r>
            <w:r w:rsidR="004E083B" w:rsidRPr="004E083B">
              <w:rPr>
                <w:rFonts w:ascii="Arial" w:hAnsi="Arial" w:cs="Arial"/>
                <w:sz w:val="18"/>
                <w:szCs w:val="18"/>
                <w:lang w:eastAsia="en-US"/>
              </w:rPr>
              <w:t xml:space="preserve"> любые гражданские штрафы (меры ответственности), наложенные на любое Застрахованное лицо в соответствии с Разделом 2(g)2(B) Закона о противодействии коррупции за рубежом, Кодекс законов США </w:t>
            </w:r>
            <w:bookmarkStart w:id="173" w:name="DocXTextRef123"/>
            <w:r w:rsidR="004E083B" w:rsidRPr="004E083B">
              <w:rPr>
                <w:rFonts w:ascii="Arial" w:hAnsi="Arial" w:cs="Arial"/>
                <w:sz w:val="18"/>
                <w:szCs w:val="18"/>
                <w:lang w:eastAsia="en-US"/>
              </w:rPr>
              <w:t>15</w:t>
            </w:r>
            <w:bookmarkEnd w:id="173"/>
            <w:r w:rsidR="004E083B" w:rsidRPr="004E083B">
              <w:rPr>
                <w:rFonts w:ascii="Arial" w:hAnsi="Arial" w:cs="Arial"/>
                <w:sz w:val="18"/>
                <w:szCs w:val="18"/>
                <w:lang w:eastAsia="en-US"/>
              </w:rPr>
              <w:t xml:space="preserve">, § 78dd-2(g)(2)(B), или в соответствии </w:t>
            </w:r>
            <w:r w:rsidR="004E083B" w:rsidRPr="004E083B">
              <w:rPr>
                <w:rFonts w:ascii="Arial" w:hAnsi="Arial" w:cs="Arial"/>
                <w:sz w:val="18"/>
                <w:lang w:eastAsia="en-US"/>
              </w:rPr>
              <w:t>с любым иным аналогичным законодательством любой юрисдикции/страны.</w:t>
            </w:r>
          </w:p>
        </w:tc>
        <w:tc>
          <w:tcPr>
            <w:tcW w:w="4779" w:type="dxa"/>
          </w:tcPr>
          <w:p w14:paraId="0DD3A497" w14:textId="77777777" w:rsidR="004E083B" w:rsidRPr="004E083B" w:rsidRDefault="004E083B" w:rsidP="00DE5E69">
            <w:pPr>
              <w:tabs>
                <w:tab w:val="left" w:pos="860"/>
              </w:tabs>
              <w:suppressAutoHyphens w:val="0"/>
              <w:spacing w:after="120"/>
              <w:jc w:val="both"/>
              <w:outlineLvl w:val="2"/>
              <w:rPr>
                <w:rFonts w:ascii="Arial CYR" w:hAnsi="Arial CYR" w:cs="Arial CYR"/>
                <w:sz w:val="18"/>
                <w:szCs w:val="18"/>
                <w:lang w:val="en-US" w:eastAsia="en-US"/>
              </w:rPr>
            </w:pPr>
            <w:r w:rsidRPr="004E083B">
              <w:rPr>
                <w:rFonts w:ascii="Arial" w:hAnsi="Arial" w:cs="Arial"/>
                <w:sz w:val="18"/>
                <w:szCs w:val="18"/>
                <w:lang w:val="en-US" w:eastAsia="en-US"/>
              </w:rPr>
              <w:t xml:space="preserve">“Loss” shall also include any civil penalties assessed against any Insured Person pursuant to Section 2(g)2(B) of the Foreign Corrupt Practices Act, </w:t>
            </w:r>
            <w:bookmarkStart w:id="174" w:name="DocXTextRef124"/>
            <w:r w:rsidRPr="004E083B">
              <w:rPr>
                <w:rFonts w:ascii="Arial" w:hAnsi="Arial" w:cs="Arial"/>
                <w:sz w:val="18"/>
                <w:szCs w:val="18"/>
                <w:lang w:val="en-US" w:eastAsia="en-US"/>
              </w:rPr>
              <w:t>15</w:t>
            </w:r>
            <w:bookmarkEnd w:id="174"/>
            <w:r w:rsidRPr="004E083B">
              <w:rPr>
                <w:rFonts w:ascii="Arial" w:hAnsi="Arial" w:cs="Arial"/>
                <w:sz w:val="18"/>
                <w:szCs w:val="18"/>
                <w:lang w:val="en-US" w:eastAsia="en-US"/>
              </w:rPr>
              <w:t xml:space="preserve"> U.S.C. § 78dd-2(g)(2)(B), or pursuant to any similar legislation in any other jurisdiction/country.</w:t>
            </w:r>
          </w:p>
        </w:tc>
      </w:tr>
      <w:tr w:rsidR="004E083B" w:rsidRPr="001B1949" w14:paraId="613BFCAB" w14:textId="77777777" w:rsidTr="00E320B2">
        <w:tc>
          <w:tcPr>
            <w:tcW w:w="4968" w:type="dxa"/>
          </w:tcPr>
          <w:p w14:paraId="2D814CB9" w14:textId="77777777" w:rsidR="004E083B" w:rsidRPr="004E083B" w:rsidRDefault="004E083B" w:rsidP="00DE5E69">
            <w:pPr>
              <w:suppressAutoHyphens w:val="0"/>
              <w:spacing w:after="120"/>
              <w:jc w:val="both"/>
              <w:outlineLvl w:val="2"/>
              <w:rPr>
                <w:rFonts w:ascii="Arial" w:hAnsi="Arial" w:cs="Arial"/>
                <w:sz w:val="18"/>
                <w:szCs w:val="18"/>
                <w:lang w:eastAsia="en-US"/>
              </w:rPr>
            </w:pPr>
            <w:r w:rsidRPr="004E083B">
              <w:rPr>
                <w:rFonts w:ascii="Arial" w:hAnsi="Arial" w:cs="Arial"/>
                <w:sz w:val="18"/>
                <w:lang w:eastAsia="en-US"/>
              </w:rPr>
              <w:t xml:space="preserve">Страховщик </w:t>
            </w:r>
            <w:r w:rsidRPr="004E083B">
              <w:rPr>
                <w:rFonts w:ascii="Arial" w:hAnsi="Arial" w:cs="Arial"/>
                <w:sz w:val="18"/>
                <w:szCs w:val="18"/>
                <w:lang w:eastAsia="en-US"/>
              </w:rPr>
              <w:t xml:space="preserve">настоящим соглашается и подтверждает, что любые Убытки, связанные с любым фактическим или </w:t>
            </w:r>
            <w:r w:rsidRPr="004E083B">
              <w:rPr>
                <w:rFonts w:ascii="Arial" w:hAnsi="Arial" w:cs="Arial"/>
                <w:w w:val="0"/>
                <w:sz w:val="18"/>
                <w:lang w:eastAsia="en-US"/>
              </w:rPr>
              <w:t>заявленным/вменяемым/предполагаемым</w:t>
            </w:r>
            <w:r w:rsidRPr="004E083B">
              <w:rPr>
                <w:rFonts w:ascii="Arial" w:hAnsi="Arial" w:cs="Arial"/>
                <w:sz w:val="18"/>
                <w:szCs w:val="18"/>
                <w:lang w:eastAsia="en-US"/>
              </w:rPr>
              <w:t xml:space="preserve"> нарушением </w:t>
            </w:r>
            <w:r w:rsidRPr="004E083B">
              <w:rPr>
                <w:rFonts w:ascii="Arial" w:hAnsi="Arial" w:cs="Arial"/>
                <w:sz w:val="18"/>
                <w:lang w:eastAsia="en-US"/>
              </w:rPr>
              <w:t xml:space="preserve">разделов </w:t>
            </w:r>
            <w:bookmarkStart w:id="175" w:name="DocXTextRef125"/>
            <w:r w:rsidRPr="004E083B">
              <w:rPr>
                <w:rFonts w:ascii="Arial" w:hAnsi="Arial" w:cs="Arial"/>
                <w:sz w:val="18"/>
                <w:lang w:eastAsia="en-US"/>
              </w:rPr>
              <w:t>11</w:t>
            </w:r>
            <w:bookmarkEnd w:id="175"/>
            <w:r w:rsidRPr="004E083B">
              <w:rPr>
                <w:rFonts w:ascii="Arial" w:hAnsi="Arial" w:cs="Arial"/>
                <w:sz w:val="18"/>
                <w:lang w:eastAsia="en-US"/>
              </w:rPr>
              <w:t xml:space="preserve">, </w:t>
            </w:r>
            <w:bookmarkStart w:id="176" w:name="DocXTextRef126"/>
            <w:r w:rsidRPr="004E083B">
              <w:rPr>
                <w:rFonts w:ascii="Arial" w:hAnsi="Arial" w:cs="Arial"/>
                <w:sz w:val="18"/>
                <w:lang w:eastAsia="en-US"/>
              </w:rPr>
              <w:t>12</w:t>
            </w:r>
            <w:bookmarkEnd w:id="176"/>
            <w:r w:rsidRPr="004E083B">
              <w:rPr>
                <w:rFonts w:ascii="Arial" w:hAnsi="Arial" w:cs="Arial"/>
                <w:sz w:val="18"/>
                <w:lang w:eastAsia="en-US"/>
              </w:rPr>
              <w:t xml:space="preserve"> и/или 15(а) Закона о ценных бумагах 1933 г. (США) (со всеми изменениями и дополнениями</w:t>
            </w:r>
            <w:r w:rsidRPr="004E083B">
              <w:rPr>
                <w:rFonts w:ascii="Arial" w:hAnsi="Arial" w:cs="Arial"/>
                <w:sz w:val="18"/>
                <w:szCs w:val="18"/>
                <w:lang w:eastAsia="en-US"/>
              </w:rPr>
              <w:t>), представляют собой подлежащие страхованию Убытки</w:t>
            </w:r>
            <w:r w:rsidRPr="004E083B">
              <w:rPr>
                <w:rFonts w:ascii="Arial" w:hAnsi="Arial" w:cs="Arial"/>
                <w:sz w:val="18"/>
                <w:lang w:eastAsia="en-US"/>
              </w:rPr>
              <w:t>.</w:t>
            </w:r>
          </w:p>
        </w:tc>
        <w:tc>
          <w:tcPr>
            <w:tcW w:w="4779" w:type="dxa"/>
          </w:tcPr>
          <w:p w14:paraId="5469284D" w14:textId="77777777" w:rsidR="004E083B" w:rsidRPr="004E083B" w:rsidRDefault="004E083B" w:rsidP="00DE5E69">
            <w:p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20"/>
                <w:lang w:val="en-US" w:eastAsia="en-US"/>
              </w:rPr>
              <w:t xml:space="preserve">The Insurer </w:t>
            </w:r>
            <w:r w:rsidRPr="004E083B">
              <w:rPr>
                <w:rFonts w:ascii="Arial" w:hAnsi="Arial" w:cs="Arial"/>
                <w:sz w:val="18"/>
                <w:szCs w:val="18"/>
                <w:lang w:val="en-US" w:eastAsia="en-US"/>
              </w:rPr>
              <w:t xml:space="preserve">hereby agrees and confirms that any </w:t>
            </w:r>
            <w:r w:rsidRPr="004E083B">
              <w:rPr>
                <w:rFonts w:ascii="Arial CYR" w:hAnsi="Arial CYR" w:cs="Arial CYR"/>
                <w:iCs/>
                <w:sz w:val="18"/>
                <w:szCs w:val="18"/>
                <w:lang w:val="en-US" w:eastAsia="en-US"/>
              </w:rPr>
              <w:t>Loss</w:t>
            </w:r>
            <w:r w:rsidRPr="004E083B">
              <w:rPr>
                <w:rFonts w:ascii="Arial" w:hAnsi="Arial" w:cs="Arial"/>
                <w:sz w:val="18"/>
                <w:szCs w:val="18"/>
                <w:lang w:val="en-US" w:eastAsia="en-US"/>
              </w:rPr>
              <w:t xml:space="preserve"> relating to any actual or alleged violation of </w:t>
            </w:r>
            <w:bookmarkStart w:id="177" w:name="DocXTextRef129"/>
            <w:r w:rsidRPr="004E083B">
              <w:rPr>
                <w:rFonts w:ascii="Arial" w:hAnsi="Arial" w:cs="Arial"/>
                <w:sz w:val="18"/>
                <w:szCs w:val="20"/>
                <w:lang w:val="en-US" w:eastAsia="en-US"/>
              </w:rPr>
              <w:t>Sections 11</w:t>
            </w:r>
            <w:bookmarkEnd w:id="177"/>
            <w:r w:rsidRPr="004E083B">
              <w:rPr>
                <w:rFonts w:ascii="Arial" w:hAnsi="Arial" w:cs="Arial"/>
                <w:sz w:val="18"/>
                <w:szCs w:val="20"/>
                <w:lang w:val="en-US" w:eastAsia="en-US"/>
              </w:rPr>
              <w:t xml:space="preserve">, </w:t>
            </w:r>
            <w:bookmarkStart w:id="178" w:name="DocXTextRef128"/>
            <w:r w:rsidRPr="004E083B">
              <w:rPr>
                <w:rFonts w:ascii="Arial" w:hAnsi="Arial" w:cs="Arial"/>
                <w:sz w:val="18"/>
                <w:szCs w:val="20"/>
                <w:lang w:val="en-US" w:eastAsia="en-US"/>
              </w:rPr>
              <w:t>12</w:t>
            </w:r>
            <w:bookmarkEnd w:id="178"/>
            <w:r w:rsidRPr="004E083B">
              <w:rPr>
                <w:rFonts w:ascii="Arial" w:hAnsi="Arial" w:cs="Arial"/>
                <w:sz w:val="18"/>
                <w:szCs w:val="20"/>
                <w:lang w:val="en-US" w:eastAsia="en-US"/>
              </w:rPr>
              <w:t xml:space="preserve"> and/or </w:t>
            </w:r>
            <w:bookmarkStart w:id="179" w:name="DocXTextRef127"/>
            <w:r w:rsidRPr="004E083B">
              <w:rPr>
                <w:rFonts w:ascii="Arial" w:hAnsi="Arial" w:cs="Arial"/>
                <w:sz w:val="18"/>
                <w:szCs w:val="20"/>
                <w:lang w:val="en-US" w:eastAsia="en-US"/>
              </w:rPr>
              <w:t>15(a)</w:t>
            </w:r>
            <w:bookmarkEnd w:id="179"/>
            <w:r w:rsidRPr="004E083B">
              <w:rPr>
                <w:rFonts w:ascii="Arial" w:hAnsi="Arial" w:cs="Arial"/>
                <w:sz w:val="18"/>
                <w:szCs w:val="20"/>
                <w:lang w:val="en-US" w:eastAsia="en-US"/>
              </w:rPr>
              <w:t xml:space="preserve"> of the Securities Act of 1933 (USA) (as amended) </w:t>
            </w:r>
            <w:r w:rsidRPr="004E083B">
              <w:rPr>
                <w:rFonts w:ascii="Arial" w:hAnsi="Arial" w:cs="Arial"/>
                <w:sz w:val="18"/>
                <w:szCs w:val="18"/>
                <w:lang w:val="en-US" w:eastAsia="en-US"/>
              </w:rPr>
              <w:t>constitutes insurable Loss</w:t>
            </w:r>
            <w:r w:rsidRPr="004E083B">
              <w:rPr>
                <w:rFonts w:ascii="Arial" w:hAnsi="Arial" w:cs="Arial"/>
                <w:sz w:val="18"/>
                <w:szCs w:val="20"/>
                <w:lang w:val="en-US" w:eastAsia="en-US"/>
              </w:rPr>
              <w:t>.</w:t>
            </w:r>
          </w:p>
        </w:tc>
      </w:tr>
      <w:tr w:rsidR="004E083B" w:rsidRPr="001B1949" w14:paraId="0266B12C" w14:textId="77777777" w:rsidTr="00E320B2">
        <w:tc>
          <w:tcPr>
            <w:tcW w:w="4968" w:type="dxa"/>
          </w:tcPr>
          <w:p w14:paraId="55591F23" w14:textId="77777777" w:rsidR="004E083B" w:rsidRPr="004E083B" w:rsidRDefault="004E083B" w:rsidP="00DE5E69">
            <w:pPr>
              <w:suppressAutoHyphens w:val="0"/>
              <w:spacing w:after="120"/>
              <w:jc w:val="both"/>
              <w:outlineLvl w:val="2"/>
              <w:rPr>
                <w:rFonts w:ascii="Arial" w:hAnsi="Arial" w:cs="Arial"/>
                <w:sz w:val="18"/>
                <w:szCs w:val="18"/>
                <w:lang w:eastAsia="en-US"/>
              </w:rPr>
            </w:pPr>
            <w:r w:rsidRPr="004E083B">
              <w:rPr>
                <w:rFonts w:ascii="Arial" w:hAnsi="Arial" w:cs="Arial"/>
                <w:sz w:val="18"/>
                <w:szCs w:val="18"/>
                <w:lang w:eastAsia="en-US"/>
              </w:rPr>
              <w:t xml:space="preserve">При определении того допускается ли страхование тех или иных </w:t>
            </w:r>
            <w:r w:rsidRPr="004E083B">
              <w:rPr>
                <w:rFonts w:ascii="Arial" w:hAnsi="Arial" w:cs="Arial"/>
                <w:sz w:val="18"/>
                <w:lang w:eastAsia="en-US"/>
              </w:rPr>
              <w:t>Убытков</w:t>
            </w:r>
            <w:r w:rsidRPr="004E083B">
              <w:rPr>
                <w:rFonts w:ascii="Arial" w:hAnsi="Arial" w:cs="Arial"/>
                <w:sz w:val="18"/>
                <w:szCs w:val="18"/>
                <w:lang w:eastAsia="en-US"/>
              </w:rPr>
              <w:t xml:space="preserve"> применяется наиболее благоприятное для реализации страхового покрытия из применимых к таким </w:t>
            </w:r>
            <w:r w:rsidRPr="004E083B">
              <w:rPr>
                <w:rFonts w:ascii="Arial" w:hAnsi="Arial" w:cs="Arial"/>
                <w:sz w:val="18"/>
                <w:lang w:eastAsia="en-US"/>
              </w:rPr>
              <w:t>Убыткам</w:t>
            </w:r>
            <w:r w:rsidRPr="004E083B">
              <w:rPr>
                <w:rFonts w:ascii="Arial" w:hAnsi="Arial" w:cs="Arial"/>
                <w:sz w:val="18"/>
                <w:szCs w:val="18"/>
                <w:lang w:eastAsia="en-US"/>
              </w:rPr>
              <w:t xml:space="preserve"> законодательств/правопорядков, включая, но не ограничиваясь, законодательством/правом места, где </w:t>
            </w:r>
            <w:bookmarkStart w:id="180" w:name="DocXTextRef130"/>
            <w:r w:rsidRPr="004E083B">
              <w:rPr>
                <w:rFonts w:ascii="Arial" w:hAnsi="Arial" w:cs="Arial"/>
                <w:sz w:val="18"/>
                <w:szCs w:val="18"/>
                <w:lang w:eastAsia="en-US"/>
              </w:rPr>
              <w:t>(1)</w:t>
            </w:r>
            <w:bookmarkEnd w:id="180"/>
            <w:r w:rsidRPr="004E083B">
              <w:rPr>
                <w:rFonts w:ascii="Arial" w:hAnsi="Arial" w:cs="Arial"/>
                <w:sz w:val="18"/>
                <w:szCs w:val="18"/>
                <w:lang w:eastAsia="en-US"/>
              </w:rPr>
              <w:t xml:space="preserve"> фактически или предположительно имело место Неверное действие; </w:t>
            </w:r>
            <w:bookmarkStart w:id="181" w:name="DocXTextRef131"/>
            <w:r w:rsidRPr="004E083B">
              <w:rPr>
                <w:rFonts w:ascii="Arial" w:hAnsi="Arial" w:cs="Arial"/>
                <w:sz w:val="18"/>
                <w:szCs w:val="18"/>
                <w:lang w:eastAsia="en-US"/>
              </w:rPr>
              <w:t>(2)</w:t>
            </w:r>
            <w:bookmarkEnd w:id="181"/>
            <w:r w:rsidRPr="004E083B">
              <w:rPr>
                <w:rFonts w:ascii="Arial" w:hAnsi="Arial" w:cs="Arial"/>
                <w:sz w:val="18"/>
                <w:szCs w:val="18"/>
                <w:lang w:eastAsia="en-US"/>
              </w:rPr>
              <w:t xml:space="preserve"> такие </w:t>
            </w:r>
            <w:r w:rsidRPr="004E083B">
              <w:rPr>
                <w:rFonts w:ascii="Arial" w:hAnsi="Arial" w:cs="Arial"/>
                <w:sz w:val="18"/>
                <w:lang w:eastAsia="en-US"/>
              </w:rPr>
              <w:t>Убытки</w:t>
            </w:r>
            <w:r w:rsidRPr="004E083B">
              <w:rPr>
                <w:rFonts w:ascii="Arial" w:hAnsi="Arial" w:cs="Arial"/>
                <w:sz w:val="18"/>
                <w:szCs w:val="18"/>
                <w:lang w:eastAsia="en-US"/>
              </w:rPr>
              <w:t xml:space="preserve"> были присуждены/наложены; </w:t>
            </w:r>
            <w:bookmarkStart w:id="182" w:name="DocXTextRef132"/>
            <w:r w:rsidRPr="004E083B">
              <w:rPr>
                <w:rFonts w:ascii="Arial" w:hAnsi="Arial" w:cs="Arial"/>
                <w:sz w:val="18"/>
                <w:szCs w:val="18"/>
                <w:lang w:eastAsia="en-US"/>
              </w:rPr>
              <w:t>(3)</w:t>
            </w:r>
            <w:bookmarkEnd w:id="182"/>
            <w:r w:rsidRPr="004E083B">
              <w:rPr>
                <w:rFonts w:ascii="Arial" w:hAnsi="Arial" w:cs="Arial"/>
                <w:sz w:val="18"/>
                <w:szCs w:val="18"/>
                <w:lang w:eastAsia="en-US"/>
              </w:rPr>
              <w:t xml:space="preserve"> соответствующий Застрахованный проживает, учрежден и/или осуществляет свою деятельность; либо </w:t>
            </w:r>
            <w:bookmarkStart w:id="183" w:name="DocXTextRef133"/>
            <w:r w:rsidRPr="004E083B">
              <w:rPr>
                <w:rFonts w:ascii="Arial" w:hAnsi="Arial" w:cs="Arial"/>
                <w:sz w:val="18"/>
                <w:szCs w:val="18"/>
                <w:lang w:eastAsia="en-US"/>
              </w:rPr>
              <w:t>(4)</w:t>
            </w:r>
            <w:bookmarkEnd w:id="183"/>
            <w:r w:rsidRPr="004E083B">
              <w:rPr>
                <w:rFonts w:ascii="Arial" w:hAnsi="Arial" w:cs="Arial"/>
                <w:sz w:val="18"/>
                <w:szCs w:val="18"/>
                <w:lang w:eastAsia="en-US"/>
              </w:rPr>
              <w:t xml:space="preserve"> Страховщик учрежден или преимущественно осуществляет свою деятельность.</w:t>
            </w:r>
          </w:p>
          <w:p w14:paraId="570C5496" w14:textId="77777777" w:rsidR="004E083B" w:rsidRPr="004E083B" w:rsidRDefault="004E083B" w:rsidP="00DE5E69">
            <w:pPr>
              <w:suppressAutoHyphens w:val="0"/>
              <w:spacing w:after="120"/>
              <w:jc w:val="both"/>
              <w:outlineLvl w:val="2"/>
              <w:rPr>
                <w:rFonts w:ascii="Arial" w:hAnsi="Arial" w:cs="Arial"/>
                <w:sz w:val="18"/>
                <w:szCs w:val="18"/>
                <w:lang w:eastAsia="en-US"/>
              </w:rPr>
            </w:pPr>
            <w:r w:rsidRPr="004E083B">
              <w:rPr>
                <w:rFonts w:ascii="Arial" w:hAnsi="Arial" w:cs="Arial"/>
                <w:sz w:val="18"/>
                <w:szCs w:val="18"/>
                <w:lang w:eastAsia="en-US"/>
              </w:rPr>
              <w:t xml:space="preserve">В случае предъявления Иска, в котором заявляется, что цена или вознаграждение, выплаченные или предложненные за приобретение или завершение приобретения или завершение приобретения всех или практически всех долей участия в капитале или активов любой компании, является неадекватной, Убытки в отношении такого Иска не будут включать любую часть суммы любого возмещения по решению суда или </w:t>
            </w:r>
            <w:r w:rsidRPr="004E083B">
              <w:rPr>
                <w:rFonts w:ascii="Arial" w:hAnsi="Arial" w:cs="Arial"/>
                <w:sz w:val="18"/>
                <w:lang w:eastAsia="en-US"/>
              </w:rPr>
              <w:t>возмещения по мировому соглашению</w:t>
            </w:r>
            <w:r w:rsidRPr="004E083B">
              <w:rPr>
                <w:rFonts w:ascii="Arial" w:hAnsi="Arial" w:cs="Arial"/>
                <w:sz w:val="18"/>
                <w:szCs w:val="18"/>
                <w:lang w:eastAsia="en-US"/>
              </w:rPr>
              <w:t>, представляющую собой сумму, на которую такая цена или вознаграждение фактически завышены по сравнению с адекватной ценой или вознаграждением; при условии, однако, что данный параграф не применяется к любым Расходам на защиту.</w:t>
            </w:r>
          </w:p>
          <w:p w14:paraId="0F15D44A" w14:textId="77777777" w:rsidR="004E083B" w:rsidRPr="004E083B" w:rsidRDefault="004E083B" w:rsidP="00DE5E69">
            <w:pPr>
              <w:spacing w:after="120"/>
              <w:ind w:firstLine="709"/>
              <w:jc w:val="both"/>
              <w:rPr>
                <w:rFonts w:eastAsia="MS Mincho"/>
                <w:sz w:val="26"/>
                <w:lang w:eastAsia="en-US"/>
              </w:rPr>
            </w:pPr>
          </w:p>
        </w:tc>
        <w:tc>
          <w:tcPr>
            <w:tcW w:w="4779" w:type="dxa"/>
          </w:tcPr>
          <w:p w14:paraId="537DCD89" w14:textId="77777777" w:rsidR="004E083B" w:rsidRPr="004E083B" w:rsidRDefault="004E083B" w:rsidP="00DE5E69">
            <w:p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The enforceability of this paragraph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_Ref241999563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sidRPr="009F7332">
              <w:rPr>
                <w:rFonts w:ascii="Arial" w:hAnsi="Arial" w:cs="Arial"/>
                <w:sz w:val="18"/>
                <w:szCs w:val="18"/>
                <w:lang w:val="en-US" w:eastAsia="en-US"/>
              </w:rPr>
              <w:t>2.26</w:t>
            </w:r>
            <w:r w:rsidRPr="004E083B">
              <w:rPr>
                <w:rFonts w:ascii="Arial" w:hAnsi="Arial" w:cs="Arial"/>
                <w:sz w:val="18"/>
                <w:szCs w:val="20"/>
                <w:lang w:val="en-US" w:eastAsia="en-US"/>
              </w:rPr>
              <w:fldChar w:fldCharType="end"/>
            </w:r>
            <w:r w:rsidRPr="004E083B">
              <w:rPr>
                <w:rFonts w:ascii="Arial" w:hAnsi="Arial" w:cs="Arial"/>
                <w:sz w:val="18"/>
                <w:szCs w:val="18"/>
                <w:lang w:val="en-US" w:eastAsia="en-US"/>
              </w:rPr>
              <w:t xml:space="preserve"> shall be governed by such applicable law that most favours coverage for Loss, including, but not limited to, where: </w:t>
            </w:r>
            <w:bookmarkStart w:id="184" w:name="DocXTextRef134"/>
            <w:r w:rsidRPr="004E083B">
              <w:rPr>
                <w:rFonts w:ascii="Arial" w:hAnsi="Arial" w:cs="Arial"/>
                <w:sz w:val="18"/>
                <w:szCs w:val="18"/>
                <w:lang w:val="en-US" w:eastAsia="en-US"/>
              </w:rPr>
              <w:t>(1)</w:t>
            </w:r>
            <w:bookmarkEnd w:id="184"/>
            <w:r w:rsidRPr="004E083B">
              <w:rPr>
                <w:rFonts w:ascii="Arial" w:hAnsi="Arial" w:cs="Arial"/>
                <w:sz w:val="18"/>
                <w:szCs w:val="18"/>
                <w:lang w:val="en-US" w:eastAsia="en-US"/>
              </w:rPr>
              <w:t xml:space="preserve"> the respective Wrongful Act actually or allegedly took place; </w:t>
            </w:r>
            <w:bookmarkStart w:id="185" w:name="DocXTextRef135"/>
            <w:r w:rsidRPr="004E083B">
              <w:rPr>
                <w:rFonts w:ascii="Arial" w:hAnsi="Arial" w:cs="Arial"/>
                <w:sz w:val="18"/>
                <w:szCs w:val="18"/>
                <w:lang w:val="en-US" w:eastAsia="en-US"/>
              </w:rPr>
              <w:t>(2)</w:t>
            </w:r>
            <w:bookmarkEnd w:id="185"/>
            <w:r w:rsidRPr="004E083B">
              <w:rPr>
                <w:rFonts w:ascii="Arial" w:hAnsi="Arial" w:cs="Arial"/>
                <w:sz w:val="18"/>
                <w:szCs w:val="18"/>
                <w:lang w:val="en-US" w:eastAsia="en-US"/>
              </w:rPr>
              <w:t xml:space="preserve"> such Loss was awarded/imposed; </w:t>
            </w:r>
            <w:bookmarkStart w:id="186" w:name="DocXTextRef136"/>
            <w:r w:rsidRPr="004E083B">
              <w:rPr>
                <w:rFonts w:ascii="Arial" w:hAnsi="Arial" w:cs="Arial"/>
                <w:sz w:val="18"/>
                <w:szCs w:val="18"/>
                <w:lang w:val="en-US" w:eastAsia="en-US"/>
              </w:rPr>
              <w:t>(3)</w:t>
            </w:r>
            <w:bookmarkEnd w:id="186"/>
            <w:r w:rsidRPr="004E083B">
              <w:rPr>
                <w:rFonts w:ascii="Arial" w:hAnsi="Arial" w:cs="Arial"/>
                <w:sz w:val="18"/>
                <w:szCs w:val="18"/>
                <w:lang w:val="en-US" w:eastAsia="en-US"/>
              </w:rPr>
              <w:t xml:space="preserve"> the applicable Insured resides, is incorporated or has a place of business; or </w:t>
            </w:r>
            <w:bookmarkStart w:id="187" w:name="DocXTextRef137"/>
            <w:r w:rsidRPr="004E083B">
              <w:rPr>
                <w:rFonts w:ascii="Arial" w:hAnsi="Arial" w:cs="Arial"/>
                <w:sz w:val="18"/>
                <w:szCs w:val="18"/>
                <w:lang w:val="en-US" w:eastAsia="en-US"/>
              </w:rPr>
              <w:t>(4)</w:t>
            </w:r>
            <w:bookmarkEnd w:id="187"/>
            <w:r w:rsidRPr="004E083B">
              <w:rPr>
                <w:rFonts w:ascii="Arial" w:hAnsi="Arial" w:cs="Arial"/>
                <w:sz w:val="18"/>
                <w:szCs w:val="18"/>
                <w:lang w:val="en-US" w:eastAsia="en-US"/>
              </w:rPr>
              <w:t xml:space="preserve"> the Insurer is incorporated or has its principal place of business.</w:t>
            </w:r>
          </w:p>
          <w:p w14:paraId="1C42D285"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sz w:val="18"/>
                <w:lang w:val="en-US" w:eastAsia="en-US"/>
              </w:rPr>
              <w:t xml:space="preserve">In the event of a Claim alleging that the price or consideration paid or proposed to be paid for the acquisition or completion of the acquisition of </w:t>
            </w:r>
            <w:r w:rsidRPr="004E083B">
              <w:rPr>
                <w:rFonts w:ascii="Arial" w:eastAsia="MS Mincho" w:hAnsi="Arial" w:cs="Arial"/>
                <w:sz w:val="18"/>
                <w:szCs w:val="18"/>
                <w:lang w:val="en-US" w:eastAsia="en-US"/>
              </w:rPr>
              <w:t xml:space="preserve">the acquisition of </w:t>
            </w:r>
            <w:r w:rsidRPr="004E083B">
              <w:rPr>
                <w:rFonts w:ascii="Arial" w:eastAsia="MS Mincho" w:hAnsi="Arial"/>
                <w:sz w:val="18"/>
                <w:lang w:val="en-US" w:eastAsia="en-US"/>
              </w:rPr>
              <w:t xml:space="preserve">all or substantially all the ownership interest in or assets of any entity is inadequate, Loss with respect to such Claim shall not include any amount of any </w:t>
            </w:r>
            <w:r w:rsidRPr="004E083B">
              <w:rPr>
                <w:rFonts w:ascii="Arial" w:eastAsia="MS Mincho" w:hAnsi="Arial" w:cs="Arial"/>
                <w:sz w:val="18"/>
                <w:szCs w:val="18"/>
                <w:lang w:val="en-US" w:eastAsia="en-US"/>
              </w:rPr>
              <w:t>judgement</w:t>
            </w:r>
            <w:r w:rsidRPr="004E083B">
              <w:rPr>
                <w:rFonts w:ascii="Arial" w:eastAsia="MS Mincho" w:hAnsi="Arial"/>
                <w:sz w:val="18"/>
                <w:lang w:val="en-US" w:eastAsia="en-US"/>
              </w:rPr>
              <w:t xml:space="preserve"> or settlement representing the amount by which such price or consideration is effectively increased; provided, however, that this paragraph shall not apply to any Defence Costs.</w:t>
            </w:r>
          </w:p>
          <w:p w14:paraId="4A92F250" w14:textId="77777777" w:rsidR="004E083B" w:rsidRPr="004E083B" w:rsidRDefault="004E083B" w:rsidP="00DE5E69">
            <w:pPr>
              <w:spacing w:after="120"/>
              <w:ind w:firstLine="709"/>
              <w:jc w:val="both"/>
              <w:rPr>
                <w:rFonts w:eastAsia="MS Mincho"/>
                <w:sz w:val="26"/>
                <w:lang w:val="en-US" w:eastAsia="en-US"/>
              </w:rPr>
            </w:pPr>
          </w:p>
        </w:tc>
      </w:tr>
      <w:tr w:rsidR="004E083B" w:rsidRPr="004E083B" w14:paraId="46AEC489" w14:textId="77777777" w:rsidTr="00E320B2">
        <w:tc>
          <w:tcPr>
            <w:tcW w:w="4968" w:type="dxa"/>
          </w:tcPr>
          <w:p w14:paraId="38A78AC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Невозмещаемые убытки</w:t>
            </w:r>
          </w:p>
        </w:tc>
        <w:tc>
          <w:tcPr>
            <w:tcW w:w="4779" w:type="dxa"/>
          </w:tcPr>
          <w:p w14:paraId="0E82B036"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Non-Indemnifiable Loss</w:t>
            </w:r>
          </w:p>
        </w:tc>
      </w:tr>
      <w:tr w:rsidR="004E083B" w:rsidRPr="001B1949" w14:paraId="2E191C9E" w14:textId="77777777" w:rsidTr="00E320B2">
        <w:tc>
          <w:tcPr>
            <w:tcW w:w="4968" w:type="dxa"/>
          </w:tcPr>
          <w:p w14:paraId="39B6891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любые Убытки (за исключением Убытков в рамках Страхового покрытия С, указанного в п. </w:t>
            </w:r>
            <w:r w:rsidRPr="004E083B">
              <w:rPr>
                <w:rFonts w:eastAsia="MS Mincho"/>
                <w:sz w:val="26"/>
              </w:rPr>
              <w:fldChar w:fldCharType="begin"/>
            </w:r>
            <w:r w:rsidRPr="004E083B">
              <w:rPr>
                <w:rFonts w:eastAsia="MS Mincho"/>
                <w:sz w:val="26"/>
              </w:rPr>
              <w:instrText xml:space="preserve"> REF _Ref242044424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1.3</w:t>
            </w:r>
            <w:r w:rsidRPr="004E083B">
              <w:rPr>
                <w:rFonts w:eastAsia="MS Mincho"/>
                <w:sz w:val="26"/>
              </w:rPr>
              <w:fldChar w:fldCharType="end"/>
            </w:r>
            <w:r w:rsidRPr="004E083B">
              <w:rPr>
                <w:rFonts w:ascii="Arial" w:eastAsia="MS Mincho" w:hAnsi="Arial"/>
                <w:sz w:val="18"/>
              </w:rPr>
              <w:t xml:space="preserve"> настоящих Полисных условий), которые любая Компания не возмещает вследствие любого из указанных ниже обстоятельств:</w:t>
            </w:r>
          </w:p>
        </w:tc>
        <w:tc>
          <w:tcPr>
            <w:tcW w:w="4779" w:type="dxa"/>
          </w:tcPr>
          <w:p w14:paraId="2AB648F1"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Loss (except Loss under the Insurance Cover C specified in paragraph </w:t>
            </w:r>
            <w:r w:rsidRPr="004E083B">
              <w:rPr>
                <w:rFonts w:eastAsia="MS Mincho"/>
                <w:sz w:val="26"/>
              </w:rPr>
              <w:fldChar w:fldCharType="begin"/>
            </w:r>
            <w:r w:rsidRPr="004E083B">
              <w:rPr>
                <w:rFonts w:eastAsia="MS Mincho"/>
                <w:sz w:val="26"/>
                <w:lang w:val="en-US"/>
              </w:rPr>
              <w:instrText xml:space="preserve"> REF _Ref241987053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1.3</w:t>
            </w:r>
            <w:r w:rsidRPr="004E083B">
              <w:rPr>
                <w:rFonts w:eastAsia="MS Mincho"/>
                <w:sz w:val="26"/>
              </w:rPr>
              <w:fldChar w:fldCharType="end"/>
            </w:r>
            <w:r w:rsidRPr="004E083B">
              <w:rPr>
                <w:rFonts w:ascii="Arial" w:eastAsia="MS Mincho" w:hAnsi="Arial" w:cs="Arial"/>
                <w:sz w:val="18"/>
                <w:szCs w:val="18"/>
                <w:lang w:val="en-US" w:eastAsia="en-US"/>
              </w:rPr>
              <w:t xml:space="preserve"> hereof) that any Company fails to indemnify due to any of the following:</w:t>
            </w:r>
          </w:p>
        </w:tc>
      </w:tr>
      <w:tr w:rsidR="004E083B" w:rsidRPr="004E083B" w14:paraId="7295610C" w14:textId="77777777" w:rsidTr="00E320B2">
        <w:tc>
          <w:tcPr>
            <w:tcW w:w="4968" w:type="dxa"/>
          </w:tcPr>
          <w:p w14:paraId="146BB5CA"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szCs w:val="18"/>
                <w:lang w:eastAsia="en-US"/>
              </w:rPr>
            </w:pPr>
            <w:bookmarkStart w:id="188" w:name="_Ref358650003"/>
            <w:r w:rsidRPr="004E083B">
              <w:rPr>
                <w:rFonts w:ascii="Arial" w:hAnsi="Arial" w:cs="Arial"/>
                <w:sz w:val="18"/>
                <w:lang w:eastAsia="en-US"/>
              </w:rPr>
              <w:t>правового запрета; или</w:t>
            </w:r>
            <w:bookmarkEnd w:id="188"/>
          </w:p>
        </w:tc>
        <w:tc>
          <w:tcPr>
            <w:tcW w:w="4779" w:type="dxa"/>
          </w:tcPr>
          <w:p w14:paraId="0329B870"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189" w:name="_Ref358650004"/>
            <w:r w:rsidRPr="004E083B">
              <w:rPr>
                <w:rFonts w:ascii="Arial" w:hAnsi="Arial" w:cs="Arial"/>
                <w:sz w:val="18"/>
                <w:szCs w:val="20"/>
                <w:lang w:val="en-US" w:eastAsia="en-US"/>
              </w:rPr>
              <w:t>legal prohibition; or</w:t>
            </w:r>
            <w:bookmarkEnd w:id="189"/>
          </w:p>
        </w:tc>
      </w:tr>
      <w:tr w:rsidR="004E083B" w:rsidRPr="001B1949" w14:paraId="4E31EB77" w14:textId="77777777" w:rsidTr="00E320B2">
        <w:tc>
          <w:tcPr>
            <w:tcW w:w="4968" w:type="dxa"/>
          </w:tcPr>
          <w:p w14:paraId="67B90AB0"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szCs w:val="18"/>
                <w:lang w:eastAsia="en-US"/>
              </w:rPr>
            </w:pPr>
            <w:bookmarkStart w:id="190" w:name="_Ref358650005"/>
            <w:r w:rsidRPr="004E083B">
              <w:rPr>
                <w:rFonts w:ascii="Arial" w:hAnsi="Arial" w:cs="Arial"/>
                <w:sz w:val="18"/>
                <w:lang w:eastAsia="en-US"/>
              </w:rPr>
              <w:t>публичного объявления о несостоятельности (банкротстве) такой Компании или признания такой Компании несостоятельной (банкротом); или</w:t>
            </w:r>
            <w:bookmarkEnd w:id="190"/>
          </w:p>
        </w:tc>
        <w:tc>
          <w:tcPr>
            <w:tcW w:w="4779" w:type="dxa"/>
          </w:tcPr>
          <w:p w14:paraId="40DBE01F"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191" w:name="_Ref358650006"/>
            <w:r w:rsidRPr="004E083B">
              <w:rPr>
                <w:rFonts w:ascii="Arial" w:hAnsi="Arial" w:cs="Arial"/>
                <w:sz w:val="18"/>
                <w:szCs w:val="20"/>
                <w:lang w:val="en-US" w:eastAsia="en-US"/>
              </w:rPr>
              <w:t>publicly declared or established insolvency or bankruptcy of such Company; or</w:t>
            </w:r>
            <w:bookmarkEnd w:id="191"/>
          </w:p>
        </w:tc>
      </w:tr>
      <w:tr w:rsidR="004E083B" w:rsidRPr="001B1949" w14:paraId="0E1098B8" w14:textId="77777777" w:rsidTr="00E320B2">
        <w:tc>
          <w:tcPr>
            <w:tcW w:w="4968" w:type="dxa"/>
          </w:tcPr>
          <w:p w14:paraId="6C2304C7"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szCs w:val="18"/>
                <w:lang w:eastAsia="en-US"/>
              </w:rPr>
            </w:pPr>
            <w:bookmarkStart w:id="192" w:name="_Ref358650007"/>
            <w:r w:rsidRPr="004E083B">
              <w:rPr>
                <w:rFonts w:ascii="Arial" w:hAnsi="Arial" w:cs="Arial"/>
                <w:sz w:val="18"/>
                <w:lang w:eastAsia="en-US"/>
              </w:rPr>
              <w:t>запрета, содержащегося в учредительных документах такой Компании; или</w:t>
            </w:r>
            <w:bookmarkEnd w:id="192"/>
          </w:p>
        </w:tc>
        <w:tc>
          <w:tcPr>
            <w:tcW w:w="4779" w:type="dxa"/>
          </w:tcPr>
          <w:p w14:paraId="167B2A40"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bookmarkStart w:id="193" w:name="_Ref358650008"/>
            <w:r w:rsidRPr="004E083B">
              <w:rPr>
                <w:rFonts w:ascii="Arial" w:hAnsi="Arial" w:cs="Arial"/>
                <w:sz w:val="18"/>
                <w:szCs w:val="20"/>
                <w:lang w:val="en-US" w:eastAsia="en-US"/>
              </w:rPr>
              <w:t>a prohibition in the constitutional documents of such Company; or</w:t>
            </w:r>
            <w:bookmarkEnd w:id="193"/>
          </w:p>
        </w:tc>
      </w:tr>
      <w:tr w:rsidR="004E083B" w:rsidRPr="001B1949" w14:paraId="4D3CA397" w14:textId="77777777" w:rsidTr="00E320B2">
        <w:tc>
          <w:tcPr>
            <w:tcW w:w="4968" w:type="dxa"/>
          </w:tcPr>
          <w:p w14:paraId="2DBF788D"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Во избежание сомнений, термин </w:t>
            </w:r>
            <w:r w:rsidR="00E320B2">
              <w:rPr>
                <w:rFonts w:ascii="Arial" w:eastAsia="MS Mincho" w:hAnsi="Arial"/>
                <w:sz w:val="18"/>
              </w:rPr>
              <w:t>«</w:t>
            </w:r>
            <w:r w:rsidRPr="004E083B">
              <w:rPr>
                <w:rFonts w:ascii="Arial" w:eastAsia="MS Mincho" w:hAnsi="Arial"/>
                <w:sz w:val="18"/>
              </w:rPr>
              <w:t>Невозмещаемые убытки</w:t>
            </w:r>
            <w:r w:rsidR="00E320B2">
              <w:rPr>
                <w:rFonts w:ascii="Arial" w:eastAsia="MS Mincho" w:hAnsi="Arial"/>
                <w:sz w:val="18"/>
              </w:rPr>
              <w:t>»</w:t>
            </w:r>
            <w:r w:rsidRPr="004E083B">
              <w:rPr>
                <w:rFonts w:ascii="Arial" w:eastAsia="MS Mincho" w:hAnsi="Arial"/>
                <w:sz w:val="18"/>
              </w:rPr>
              <w:t xml:space="preserve"> не включает любые Убытки, которые Компания уже возместила. Тем не менее, термин </w:t>
            </w:r>
            <w:r w:rsidR="00E320B2">
              <w:rPr>
                <w:rFonts w:ascii="Arial" w:eastAsia="MS Mincho" w:hAnsi="Arial"/>
                <w:sz w:val="18"/>
              </w:rPr>
              <w:t>«</w:t>
            </w:r>
            <w:r w:rsidRPr="004E083B">
              <w:rPr>
                <w:rFonts w:ascii="Arial" w:eastAsia="MS Mincho" w:hAnsi="Arial"/>
                <w:sz w:val="18"/>
              </w:rPr>
              <w:t>Невозмещаемые убытки</w:t>
            </w:r>
            <w:r w:rsidR="00E320B2">
              <w:rPr>
                <w:rFonts w:ascii="Arial" w:eastAsia="MS Mincho" w:hAnsi="Arial"/>
                <w:sz w:val="18"/>
              </w:rPr>
              <w:t>»</w:t>
            </w:r>
            <w:r w:rsidRPr="004E083B">
              <w:rPr>
                <w:rFonts w:ascii="Arial" w:eastAsia="MS Mincho" w:hAnsi="Arial"/>
                <w:sz w:val="18"/>
              </w:rPr>
              <w:t xml:space="preserve"> включает в себя любые Убытки, которые любая Компания согласилась возместить, но не возмещает по любой из причин, указанных в пп. </w:t>
            </w:r>
            <w:bookmarkStart w:id="194" w:name="DocXTextRef138"/>
            <w:r w:rsidRPr="004E083B">
              <w:rPr>
                <w:rFonts w:ascii="Arial" w:eastAsia="MS Mincho" w:hAnsi="Arial"/>
                <w:sz w:val="18"/>
              </w:rPr>
              <w:t>(i)</w:t>
            </w:r>
            <w:bookmarkEnd w:id="194"/>
            <w:r w:rsidRPr="004E083B">
              <w:rPr>
                <w:rFonts w:ascii="Arial" w:eastAsia="MS Mincho" w:hAnsi="Arial"/>
                <w:sz w:val="18"/>
              </w:rPr>
              <w:t>-(</w:t>
            </w:r>
            <w:r w:rsidRPr="004E083B">
              <w:rPr>
                <w:rFonts w:ascii="Arial" w:eastAsia="MS Mincho" w:hAnsi="Arial" w:cs="Arial"/>
                <w:sz w:val="18"/>
                <w:szCs w:val="18"/>
                <w:lang w:val="en-US" w:eastAsia="en-US"/>
              </w:rPr>
              <w:t>i</w:t>
            </w:r>
            <w:r w:rsidRPr="004E083B">
              <w:rPr>
                <w:rFonts w:ascii="Arial" w:eastAsia="MS Mincho" w:hAnsi="Arial"/>
                <w:sz w:val="18"/>
              </w:rPr>
              <w:t>i) выше.</w:t>
            </w:r>
          </w:p>
          <w:p w14:paraId="25808B6C" w14:textId="77777777" w:rsidR="004E083B" w:rsidRPr="004E083B" w:rsidRDefault="004E083B" w:rsidP="00DE5E69">
            <w:pPr>
              <w:spacing w:after="120"/>
              <w:ind w:firstLine="709"/>
              <w:jc w:val="both"/>
              <w:rPr>
                <w:rFonts w:ascii="Arial" w:eastAsia="MS Mincho" w:hAnsi="Arial"/>
                <w:sz w:val="18"/>
              </w:rPr>
            </w:pPr>
          </w:p>
        </w:tc>
        <w:tc>
          <w:tcPr>
            <w:tcW w:w="4779" w:type="dxa"/>
          </w:tcPr>
          <w:p w14:paraId="4F716BA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For the avoidance of doubt the term “Non-Indemnifiable Loss” shall not include any Loss that a Company has already indemnified. Nevertheless, the term “Non-Indemnifiable Loss” shall include any Loss that any Company has agreed to indemnify, but fails to indemnify due to any of </w:t>
            </w:r>
            <w:bookmarkStart w:id="195" w:name="DocXTextRef139"/>
            <w:r w:rsidRPr="004E083B">
              <w:rPr>
                <w:rFonts w:ascii="Arial" w:eastAsia="MS Mincho" w:hAnsi="Arial" w:cs="Arial"/>
                <w:sz w:val="18"/>
                <w:szCs w:val="18"/>
                <w:lang w:val="en-US" w:eastAsia="en-US"/>
              </w:rPr>
              <w:t>(i)</w:t>
            </w:r>
            <w:bookmarkEnd w:id="195"/>
            <w:r w:rsidRPr="004E083B">
              <w:rPr>
                <w:rFonts w:ascii="Arial" w:eastAsia="MS Mincho" w:hAnsi="Arial" w:cs="Arial"/>
                <w:sz w:val="18"/>
                <w:szCs w:val="18"/>
                <w:lang w:val="en-US" w:eastAsia="en-US"/>
              </w:rPr>
              <w:t>-(iv) above.</w:t>
            </w:r>
          </w:p>
        </w:tc>
      </w:tr>
      <w:tr w:rsidR="004E083B" w:rsidRPr="004E083B" w14:paraId="2D85325D" w14:textId="77777777" w:rsidTr="00E320B2">
        <w:tc>
          <w:tcPr>
            <w:tcW w:w="4968" w:type="dxa"/>
          </w:tcPr>
          <w:p w14:paraId="2A5CA63B"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Взятие под стражу</w:t>
            </w:r>
          </w:p>
        </w:tc>
        <w:tc>
          <w:tcPr>
            <w:tcW w:w="4779" w:type="dxa"/>
          </w:tcPr>
          <w:p w14:paraId="3F61FF20"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Official Detention</w:t>
            </w:r>
          </w:p>
        </w:tc>
      </w:tr>
      <w:tr w:rsidR="004E083B" w:rsidRPr="001B1949" w14:paraId="39542AFF" w14:textId="77777777" w:rsidTr="00E320B2">
        <w:tc>
          <w:tcPr>
            <w:tcW w:w="4968" w:type="dxa"/>
          </w:tcPr>
          <w:p w14:paraId="69E9D50D" w14:textId="77777777" w:rsidR="004E083B" w:rsidRPr="004E083B" w:rsidRDefault="004E083B" w:rsidP="00DE5E69">
            <w:pPr>
              <w:spacing w:after="120"/>
              <w:ind w:firstLine="709"/>
              <w:jc w:val="both"/>
              <w:rPr>
                <w:rFonts w:ascii="Arial" w:eastAsia="MS Mincho" w:hAnsi="Arial" w:cs="Arial"/>
                <w:sz w:val="18"/>
                <w:szCs w:val="18"/>
                <w:lang w:eastAsia="en-US"/>
              </w:rPr>
            </w:pPr>
            <w:r w:rsidRPr="004E083B">
              <w:rPr>
                <w:rFonts w:ascii="Arial" w:eastAsia="MS Mincho" w:hAnsi="Arial"/>
                <w:sz w:val="18"/>
              </w:rPr>
              <w:t>означает помещение любого Застрахованного лица в охраняемые места заключения или временного содержания, находящиеся в ведении государственного агентства или министерства юстиции или иного компетентного государственного органа или под управлением от их имени в связи с любым Иском к такому Застрахованному лицу, в том числе без предъявления обвинения или без установления в судебном порядке виновности или ответственности в рамках соответствующего Иска.</w:t>
            </w:r>
          </w:p>
          <w:p w14:paraId="4A9F4790" w14:textId="77777777" w:rsidR="004E083B" w:rsidRPr="004E083B" w:rsidRDefault="004E083B" w:rsidP="00DE5E69">
            <w:pPr>
              <w:spacing w:after="120"/>
              <w:ind w:firstLine="709"/>
              <w:jc w:val="both"/>
              <w:rPr>
                <w:rFonts w:ascii="Arial" w:eastAsia="MS Mincho" w:hAnsi="Arial"/>
                <w:sz w:val="18"/>
              </w:rPr>
            </w:pPr>
          </w:p>
        </w:tc>
        <w:tc>
          <w:tcPr>
            <w:tcW w:w="4779" w:type="dxa"/>
          </w:tcPr>
          <w:p w14:paraId="5B89321B"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confinement of any Insured Person in a secure detention facility operated by or on behalf of a governmental or judicial agency or other competent governmental body in connection with any Claim against such Insured Person with or without charge or with or without a judicial finding of culpability or liability in respect of such Claim.</w:t>
            </w:r>
          </w:p>
        </w:tc>
      </w:tr>
      <w:tr w:rsidR="004E083B" w:rsidRPr="004E083B" w14:paraId="02AB9402" w14:textId="77777777" w:rsidTr="00E320B2">
        <w:tc>
          <w:tcPr>
            <w:tcW w:w="4968" w:type="dxa"/>
          </w:tcPr>
          <w:p w14:paraId="6D0255C5"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Обособленная компания</w:t>
            </w:r>
          </w:p>
        </w:tc>
        <w:tc>
          <w:tcPr>
            <w:tcW w:w="4779" w:type="dxa"/>
          </w:tcPr>
          <w:p w14:paraId="0DA15E4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Outside Entity</w:t>
            </w:r>
          </w:p>
        </w:tc>
      </w:tr>
      <w:tr w:rsidR="004E083B" w:rsidRPr="001B1949" w14:paraId="7E2C1F3B" w14:textId="77777777" w:rsidTr="00E320B2">
        <w:tc>
          <w:tcPr>
            <w:tcW w:w="4968" w:type="dxa"/>
          </w:tcPr>
          <w:p w14:paraId="0B59B0A6"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любую организацию (включая любое юридическое лицо) за исключением любой Компании и любой организации:</w:t>
            </w:r>
          </w:p>
        </w:tc>
        <w:tc>
          <w:tcPr>
            <w:tcW w:w="4779" w:type="dxa"/>
          </w:tcPr>
          <w:p w14:paraId="0ADA925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entity other than any Company and any entity that:</w:t>
            </w:r>
          </w:p>
        </w:tc>
      </w:tr>
      <w:tr w:rsidR="004E083B" w:rsidRPr="001B1949" w14:paraId="2EC072B8" w14:textId="77777777" w:rsidTr="00E320B2">
        <w:tc>
          <w:tcPr>
            <w:tcW w:w="4968" w:type="dxa"/>
          </w:tcPr>
          <w:p w14:paraId="7DB70801"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(а) ценные бумаги которой имеют листинг на фондовой бирже или рынке на территории США</w:t>
            </w:r>
            <w:r w:rsidRPr="004E083B">
              <w:rPr>
                <w:rFonts w:ascii="Arial" w:hAnsi="Arial" w:cs="Arial"/>
                <w:sz w:val="18"/>
                <w:szCs w:val="22"/>
                <w:lang w:eastAsia="en-US"/>
              </w:rPr>
              <w:t xml:space="preserve"> или (б) на ценные бумаги </w:t>
            </w:r>
            <w:r w:rsidRPr="004E083B">
              <w:rPr>
                <w:rFonts w:ascii="Arial" w:hAnsi="Arial" w:cs="Arial"/>
                <w:sz w:val="18"/>
                <w:lang w:eastAsia="en-US"/>
              </w:rPr>
              <w:t>которой</w:t>
            </w:r>
            <w:r w:rsidRPr="004E083B">
              <w:rPr>
                <w:rFonts w:ascii="Arial" w:hAnsi="Arial" w:cs="Arial"/>
                <w:sz w:val="18"/>
                <w:szCs w:val="22"/>
                <w:lang w:eastAsia="en-US"/>
              </w:rPr>
              <w:t xml:space="preserve"> распространяется требование о подаче в Комиссию по ценным бумагам и биржам (США) каких-либо заявлений о их регистрации и которая обязана направлять отчеты в Комиссию по ценным бумагам и биржам (США) согласно Разделу 13 Закона о биржах 1934 г. (США);</w:t>
            </w:r>
            <w:r w:rsidRPr="004E083B">
              <w:rPr>
                <w:rFonts w:ascii="Arial" w:hAnsi="Arial" w:cs="Arial"/>
                <w:sz w:val="18"/>
                <w:lang w:eastAsia="en-US"/>
              </w:rPr>
              <w:t xml:space="preserve"> или</w:t>
            </w:r>
          </w:p>
        </w:tc>
        <w:tc>
          <w:tcPr>
            <w:tcW w:w="4779" w:type="dxa"/>
          </w:tcPr>
          <w:p w14:paraId="71BB051F"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(a) has any of its securities listed on a securities exchange or market within the United States of America or (b) has securities that are legally required to be the subject of any registration statement filed with the United States Securities and Exchange Commission (the “SEC”) and is subject to any obligation to file reports with the SEC in accordance with Section 13 of the Securities Exchange Act of 1934; or</w:t>
            </w:r>
          </w:p>
        </w:tc>
      </w:tr>
      <w:tr w:rsidR="004E083B" w:rsidRPr="001B1949" w14:paraId="1DF043AE" w14:textId="77777777" w:rsidTr="00E320B2">
        <w:tc>
          <w:tcPr>
            <w:tcW w:w="4968" w:type="dxa"/>
          </w:tcPr>
          <w:p w14:paraId="27FDCB72"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которая является банком, клиринговой компанией, кредитным учреждением, предприятием, осуществляющим коллективные инвестиции в ценные бумаги, инвестиционной фирмой, инвестиционным консультантом/управляющим, инвестиционным фондом или паевым инвестиционным фондом, компанией прямых инвестиций или компанией с венчурным капиталом, фондовым брокером, страховой компанией или аналогичной организацией;</w:t>
            </w:r>
          </w:p>
        </w:tc>
        <w:tc>
          <w:tcPr>
            <w:tcW w:w="4779" w:type="dxa"/>
          </w:tcPr>
          <w:p w14:paraId="4E729CA5"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is a bank, clearing house, lending institution, undertaking for collective investment in securities, investment firm, investment advisor/manager, investment fund or mutual fund, private equity or venture capital company, stock brokerage firm, insurance company or similar entity;</w:t>
            </w:r>
          </w:p>
        </w:tc>
      </w:tr>
      <w:tr w:rsidR="004E083B" w:rsidRPr="001B1949" w14:paraId="3B0B050D" w14:textId="77777777" w:rsidTr="00E320B2">
        <w:tc>
          <w:tcPr>
            <w:tcW w:w="4968" w:type="dxa"/>
          </w:tcPr>
          <w:p w14:paraId="2561269B"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стоимость чистых активов которой на момент начала течения Периода страхования была отрицательной;</w:t>
            </w:r>
          </w:p>
        </w:tc>
        <w:tc>
          <w:tcPr>
            <w:tcW w:w="4779" w:type="dxa"/>
          </w:tcPr>
          <w:p w14:paraId="1B12CB39"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had negative net assets </w:t>
            </w:r>
            <w:r w:rsidRPr="004E083B">
              <w:rPr>
                <w:rFonts w:ascii="Arial" w:hAnsi="Arial" w:cs="Arial"/>
                <w:sz w:val="18"/>
                <w:szCs w:val="18"/>
                <w:lang w:val="en-US" w:eastAsia="en-US"/>
              </w:rPr>
              <w:t>at the commencement of the Policy Period</w:t>
            </w:r>
            <w:r w:rsidRPr="004E083B">
              <w:rPr>
                <w:rFonts w:ascii="Arial" w:hAnsi="Arial" w:cs="Arial"/>
                <w:sz w:val="18"/>
                <w:szCs w:val="20"/>
                <w:lang w:val="en-US" w:eastAsia="en-US"/>
              </w:rPr>
              <w:t>;</w:t>
            </w:r>
          </w:p>
        </w:tc>
      </w:tr>
      <w:tr w:rsidR="004E083B" w:rsidRPr="001B1949" w14:paraId="1D8340D1" w14:textId="77777777" w:rsidTr="00E320B2">
        <w:tc>
          <w:tcPr>
            <w:tcW w:w="4968" w:type="dxa"/>
          </w:tcPr>
          <w:p w14:paraId="30CD982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только такая организация не указана в приложении к Договору страхования в качестве Обособленной компании.</w:t>
            </w:r>
          </w:p>
          <w:p w14:paraId="5A53784B" w14:textId="77777777" w:rsidR="004E083B" w:rsidRPr="004E083B" w:rsidRDefault="004E083B" w:rsidP="00DE5E69">
            <w:pPr>
              <w:spacing w:after="120"/>
              <w:ind w:firstLine="709"/>
              <w:jc w:val="both"/>
              <w:rPr>
                <w:rFonts w:ascii="Arial" w:eastAsia="MS Mincho" w:hAnsi="Arial"/>
                <w:sz w:val="18"/>
              </w:rPr>
            </w:pPr>
          </w:p>
        </w:tc>
        <w:tc>
          <w:tcPr>
            <w:tcW w:w="4779" w:type="dxa"/>
          </w:tcPr>
          <w:p w14:paraId="4F3ACAC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unless listed by endorsement to the Policy as an Outside Entity.</w:t>
            </w:r>
          </w:p>
        </w:tc>
      </w:tr>
      <w:tr w:rsidR="004E083B" w:rsidRPr="004E083B" w14:paraId="7DE6602F" w14:textId="77777777" w:rsidTr="00E320B2">
        <w:tc>
          <w:tcPr>
            <w:tcW w:w="4968" w:type="dxa"/>
          </w:tcPr>
          <w:p w14:paraId="4F5A4EB1"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Директор обособленной компании</w:t>
            </w:r>
          </w:p>
        </w:tc>
        <w:tc>
          <w:tcPr>
            <w:tcW w:w="4779" w:type="dxa"/>
          </w:tcPr>
          <w:p w14:paraId="5689C20D"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Outside Entity Director</w:t>
            </w:r>
          </w:p>
        </w:tc>
      </w:tr>
      <w:tr w:rsidR="004E083B" w:rsidRPr="001B1949" w14:paraId="0497929C" w14:textId="77777777" w:rsidTr="00E320B2">
        <w:tc>
          <w:tcPr>
            <w:tcW w:w="4968" w:type="dxa"/>
          </w:tcPr>
          <w:p w14:paraId="0A04E7C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физическое лицо, которое (а) в любой момент до начала течения</w:t>
            </w:r>
            <w:r w:rsidRPr="004E083B">
              <w:rPr>
                <w:rFonts w:ascii="Arial" w:eastAsia="MS Mincho" w:hAnsi="Arial"/>
                <w:i/>
                <w:sz w:val="18"/>
              </w:rPr>
              <w:t xml:space="preserve"> </w:t>
            </w:r>
            <w:r w:rsidRPr="004E083B">
              <w:rPr>
                <w:rFonts w:ascii="Arial" w:eastAsia="MS Mincho" w:hAnsi="Arial"/>
                <w:sz w:val="18"/>
              </w:rPr>
              <w:t>Периода страхования занимало, или (б) на момент начала течения Периода страхования</w:t>
            </w:r>
            <w:r w:rsidRPr="004E083B">
              <w:rPr>
                <w:rFonts w:ascii="Arial" w:eastAsia="MS Mincho" w:hAnsi="Arial"/>
                <w:i/>
                <w:sz w:val="18"/>
              </w:rPr>
              <w:t xml:space="preserve"> </w:t>
            </w:r>
            <w:r w:rsidRPr="004E083B">
              <w:rPr>
                <w:rFonts w:ascii="Arial" w:eastAsia="MS Mincho" w:hAnsi="Arial"/>
                <w:sz w:val="18"/>
              </w:rPr>
              <w:t>занимает, или (в) в любой момент в течение Периода страхования займет в любой Обособленной компании по просьбе/запросу или предложению любой Компании любую из должностей/позиций, аналогичных указанным в п. </w:t>
            </w:r>
            <w:r w:rsidRPr="004E083B">
              <w:rPr>
                <w:rFonts w:eastAsia="MS Mincho"/>
                <w:sz w:val="26"/>
              </w:rPr>
              <w:fldChar w:fldCharType="begin"/>
            </w:r>
            <w:r w:rsidRPr="004E083B">
              <w:rPr>
                <w:rFonts w:eastAsia="MS Mincho"/>
                <w:sz w:val="26"/>
              </w:rPr>
              <w:instrText xml:space="preserve"> REF _Ref237349649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2.6</w:t>
            </w:r>
            <w:r w:rsidRPr="004E083B">
              <w:rPr>
                <w:rFonts w:eastAsia="MS Mincho"/>
                <w:sz w:val="26"/>
              </w:rPr>
              <w:fldChar w:fldCharType="end"/>
            </w:r>
            <w:r w:rsidRPr="004E083B">
              <w:rPr>
                <w:rFonts w:ascii="Arial" w:eastAsia="MS Mincho" w:hAnsi="Arial"/>
                <w:sz w:val="18"/>
              </w:rPr>
              <w:t xml:space="preserve"> настоящих Полисных условий.</w:t>
            </w:r>
          </w:p>
          <w:p w14:paraId="793BBA8A" w14:textId="77777777" w:rsidR="004E083B" w:rsidRPr="004E083B" w:rsidRDefault="004E083B" w:rsidP="00DE5E69">
            <w:pPr>
              <w:spacing w:after="120"/>
              <w:ind w:firstLine="709"/>
              <w:jc w:val="both"/>
              <w:rPr>
                <w:rFonts w:ascii="Arial" w:eastAsia="MS Mincho" w:hAnsi="Arial"/>
                <w:sz w:val="18"/>
              </w:rPr>
            </w:pPr>
          </w:p>
        </w:tc>
        <w:tc>
          <w:tcPr>
            <w:tcW w:w="4779" w:type="dxa"/>
          </w:tcPr>
          <w:p w14:paraId="037041C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natural person who (a) at any time prior to the commencement of the Policy Period was or (b) at the commencement of the Policy Period is or (c) at any time during the Policy Period will be employed (appointed/elected) by any Outside Entity at the request of or nomination by any Company in any of the positions similar to those specified in paragraph </w:t>
            </w:r>
            <w:r w:rsidRPr="004E083B">
              <w:rPr>
                <w:rFonts w:eastAsia="MS Mincho"/>
                <w:sz w:val="26"/>
              </w:rPr>
              <w:fldChar w:fldCharType="begin"/>
            </w:r>
            <w:r w:rsidRPr="004E083B">
              <w:rPr>
                <w:rFonts w:eastAsia="MS Mincho"/>
                <w:sz w:val="26"/>
                <w:lang w:val="en-US"/>
              </w:rPr>
              <w:instrText xml:space="preserve"> REF _Ref237411418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2.6</w:t>
            </w:r>
            <w:r w:rsidRPr="004E083B">
              <w:rPr>
                <w:rFonts w:eastAsia="MS Mincho"/>
                <w:sz w:val="26"/>
              </w:rPr>
              <w:fldChar w:fldCharType="end"/>
            </w:r>
            <w:r w:rsidRPr="004E083B">
              <w:rPr>
                <w:rFonts w:ascii="Arial" w:eastAsia="MS Mincho" w:hAnsi="Arial" w:cs="Arial"/>
                <w:sz w:val="18"/>
                <w:szCs w:val="18"/>
                <w:lang w:val="en-US" w:eastAsia="en-US"/>
              </w:rPr>
              <w:t xml:space="preserve"> hereof.</w:t>
            </w:r>
          </w:p>
        </w:tc>
      </w:tr>
      <w:tr w:rsidR="004E083B" w:rsidRPr="004E083B" w14:paraId="63240B53" w14:textId="77777777" w:rsidTr="00E320B2">
        <w:tc>
          <w:tcPr>
            <w:tcW w:w="4968" w:type="dxa"/>
          </w:tcPr>
          <w:p w14:paraId="45E02A1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Срок действия страхования</w:t>
            </w:r>
          </w:p>
        </w:tc>
        <w:tc>
          <w:tcPr>
            <w:tcW w:w="4779" w:type="dxa"/>
          </w:tcPr>
          <w:p w14:paraId="43BA74EA"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Period of Insurance</w:t>
            </w:r>
          </w:p>
        </w:tc>
      </w:tr>
      <w:tr w:rsidR="004E083B" w:rsidRPr="001B1949" w14:paraId="3F535475" w14:textId="77777777" w:rsidTr="00E320B2">
        <w:tc>
          <w:tcPr>
            <w:tcW w:w="4968" w:type="dxa"/>
          </w:tcPr>
          <w:p w14:paraId="78D35294" w14:textId="77777777" w:rsidR="004E083B" w:rsidRPr="004E083B" w:rsidRDefault="004E083B" w:rsidP="00DE5E69">
            <w:pPr>
              <w:spacing w:after="120"/>
              <w:jc w:val="both"/>
              <w:rPr>
                <w:rFonts w:ascii="Arial" w:hAnsi="Arial" w:cs="Arial"/>
                <w:sz w:val="18"/>
                <w:szCs w:val="18"/>
              </w:rPr>
            </w:pPr>
            <w:r w:rsidRPr="004E083B">
              <w:rPr>
                <w:rFonts w:ascii="Arial" w:hAnsi="Arial" w:cs="Arial"/>
                <w:sz w:val="18"/>
                <w:szCs w:val="18"/>
              </w:rPr>
              <w:t xml:space="preserve">означает срок, в течение которого действует (в отношении Неверных действий, совершенных/имевших место </w:t>
            </w:r>
            <w:r w:rsidRPr="004E083B">
              <w:rPr>
                <w:rFonts w:ascii="Arial" w:hAnsi="Arial" w:cs="Arial"/>
                <w:bCs/>
                <w:sz w:val="18"/>
                <w:szCs w:val="18"/>
              </w:rPr>
              <w:t xml:space="preserve">в любой момент до начала течения </w:t>
            </w:r>
            <w:r w:rsidRPr="004E083B">
              <w:rPr>
                <w:rFonts w:ascii="Arial" w:hAnsi="Arial" w:cs="Arial"/>
                <w:sz w:val="18"/>
                <w:szCs w:val="18"/>
              </w:rPr>
              <w:t>Периода страхования</w:t>
            </w:r>
            <w:r w:rsidRPr="004E083B">
              <w:rPr>
                <w:rFonts w:ascii="Arial" w:hAnsi="Arial" w:cs="Arial"/>
                <w:bCs/>
                <w:sz w:val="18"/>
                <w:szCs w:val="18"/>
              </w:rPr>
              <w:t xml:space="preserve"> или в любой момент в течение </w:t>
            </w:r>
            <w:r w:rsidRPr="004E083B">
              <w:rPr>
                <w:rFonts w:ascii="Arial" w:hAnsi="Arial" w:cs="Arial"/>
                <w:sz w:val="18"/>
                <w:szCs w:val="18"/>
              </w:rPr>
              <w:t>Периода страхования) страхование, обусловленное Договором страхования, начинающийся одновременно с началом течения Периода страхования и заканчивающийся одновременно с истечением Периода страхования, а при наличии Периода обнаружения – одновременно с истечением Периода обнаружения.</w:t>
            </w:r>
          </w:p>
        </w:tc>
        <w:tc>
          <w:tcPr>
            <w:tcW w:w="4779" w:type="dxa"/>
          </w:tcPr>
          <w:p w14:paraId="5E13F96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means the effective period during which the insurance set forth in the Policy shall be valid (with respect to Wrongful Acts committed/occurred </w:t>
            </w:r>
            <w:r w:rsidRPr="004E083B">
              <w:rPr>
                <w:rFonts w:ascii="Arial" w:eastAsia="MS Mincho" w:hAnsi="Arial" w:cs="Arial"/>
                <w:sz w:val="18"/>
                <w:szCs w:val="18"/>
                <w:lang w:val="en-GB" w:eastAsia="en-US"/>
              </w:rPr>
              <w:t xml:space="preserve">at </w:t>
            </w:r>
            <w:r w:rsidRPr="004E083B">
              <w:rPr>
                <w:rFonts w:ascii="Arial" w:eastAsia="MS Mincho" w:hAnsi="Arial" w:cs="Arial"/>
                <w:sz w:val="18"/>
                <w:szCs w:val="18"/>
                <w:lang w:val="en-US" w:eastAsia="en-US"/>
              </w:rPr>
              <w:t>any time prior to the commencement of the</w:t>
            </w:r>
            <w:r w:rsidRPr="004E083B">
              <w:rPr>
                <w:rFonts w:ascii="Arial" w:eastAsia="MS Mincho" w:hAnsi="Arial" w:cs="Arial"/>
                <w:sz w:val="18"/>
                <w:szCs w:val="18"/>
                <w:lang w:val="en-GB" w:eastAsia="en-US"/>
              </w:rPr>
              <w:t xml:space="preserve"> </w:t>
            </w:r>
            <w:r w:rsidRPr="004E083B">
              <w:rPr>
                <w:rFonts w:ascii="Arial" w:eastAsia="MS Mincho" w:hAnsi="Arial" w:cs="Arial"/>
                <w:sz w:val="18"/>
                <w:szCs w:val="18"/>
                <w:lang w:val="en-US" w:eastAsia="en-US"/>
              </w:rPr>
              <w:t xml:space="preserve">Policy Period or </w:t>
            </w:r>
            <w:r w:rsidRPr="004E083B">
              <w:rPr>
                <w:rFonts w:ascii="Arial" w:eastAsia="MS Mincho" w:hAnsi="Arial" w:cs="Arial"/>
                <w:sz w:val="18"/>
                <w:szCs w:val="18"/>
                <w:lang w:val="en-GB" w:eastAsia="en-US"/>
              </w:rPr>
              <w:t xml:space="preserve">at </w:t>
            </w:r>
            <w:r w:rsidRPr="004E083B">
              <w:rPr>
                <w:rFonts w:ascii="Arial" w:eastAsia="MS Mincho" w:hAnsi="Arial" w:cs="Arial"/>
                <w:sz w:val="18"/>
                <w:szCs w:val="18"/>
                <w:lang w:val="en-US" w:eastAsia="en-US"/>
              </w:rPr>
              <w:t>any time during the Policy Period), starting from the first day of the Policy Period and ending on the expiry date of the Policy Period or, if there is a Discovery Period, ending on the expiry date of the Discovery Period.</w:t>
            </w:r>
          </w:p>
        </w:tc>
      </w:tr>
      <w:tr w:rsidR="004E083B" w:rsidRPr="004E083B" w14:paraId="36EF24A9" w14:textId="77777777" w:rsidTr="00E320B2">
        <w:tc>
          <w:tcPr>
            <w:tcW w:w="4968" w:type="dxa"/>
          </w:tcPr>
          <w:p w14:paraId="7ADBF241"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Договор страхования</w:t>
            </w:r>
          </w:p>
        </w:tc>
        <w:tc>
          <w:tcPr>
            <w:tcW w:w="4779" w:type="dxa"/>
          </w:tcPr>
          <w:p w14:paraId="62E99B13"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Policy</w:t>
            </w:r>
          </w:p>
        </w:tc>
      </w:tr>
      <w:tr w:rsidR="004E083B" w:rsidRPr="001B1949" w14:paraId="1AB036C5" w14:textId="77777777" w:rsidTr="00E320B2">
        <w:tc>
          <w:tcPr>
            <w:tcW w:w="4968" w:type="dxa"/>
          </w:tcPr>
          <w:p w14:paraId="0F5E2B6F"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договор страхования, состоящий из Декларации и настоящих Полисных условий.</w:t>
            </w:r>
          </w:p>
          <w:p w14:paraId="2AB4F21B" w14:textId="77777777" w:rsidR="004E083B" w:rsidRPr="004E083B" w:rsidRDefault="004E083B" w:rsidP="00DE5E69">
            <w:pPr>
              <w:spacing w:after="120"/>
              <w:ind w:firstLine="709"/>
              <w:jc w:val="both"/>
              <w:rPr>
                <w:rFonts w:ascii="Arial" w:eastAsia="MS Mincho" w:hAnsi="Arial"/>
                <w:sz w:val="18"/>
              </w:rPr>
            </w:pPr>
          </w:p>
        </w:tc>
        <w:tc>
          <w:tcPr>
            <w:tcW w:w="4779" w:type="dxa"/>
          </w:tcPr>
          <w:p w14:paraId="7AB8B2CC" w14:textId="77777777" w:rsidR="004E083B" w:rsidRPr="004E083B" w:rsidRDefault="004E083B" w:rsidP="00DE5E69">
            <w:pPr>
              <w:tabs>
                <w:tab w:val="left" w:pos="3035"/>
              </w:tabs>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insurance contract consisting of the Declarations and this Policy Form.</w:t>
            </w:r>
          </w:p>
        </w:tc>
      </w:tr>
      <w:tr w:rsidR="004E083B" w:rsidRPr="004E083B" w14:paraId="7AE4240C" w14:textId="77777777" w:rsidTr="00E320B2">
        <w:tc>
          <w:tcPr>
            <w:tcW w:w="4968" w:type="dxa"/>
          </w:tcPr>
          <w:p w14:paraId="7531E46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Страхователь</w:t>
            </w:r>
          </w:p>
        </w:tc>
        <w:tc>
          <w:tcPr>
            <w:tcW w:w="4779" w:type="dxa"/>
          </w:tcPr>
          <w:p w14:paraId="16133BA7"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Policyholder</w:t>
            </w:r>
          </w:p>
        </w:tc>
      </w:tr>
      <w:tr w:rsidR="004E083B" w:rsidRPr="001B1949" w14:paraId="0A1B6799" w14:textId="77777777" w:rsidTr="00E320B2">
        <w:tc>
          <w:tcPr>
            <w:tcW w:w="4968" w:type="dxa"/>
          </w:tcPr>
          <w:p w14:paraId="1D47CAE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организацию, указанную в пункте 1 Декларации.</w:t>
            </w:r>
          </w:p>
          <w:p w14:paraId="66400B82" w14:textId="77777777" w:rsidR="004E083B" w:rsidRPr="004E083B" w:rsidRDefault="004E083B" w:rsidP="00DE5E69">
            <w:pPr>
              <w:spacing w:after="120"/>
              <w:ind w:firstLine="709"/>
              <w:jc w:val="both"/>
              <w:rPr>
                <w:rFonts w:ascii="Arial" w:eastAsia="MS Mincho" w:hAnsi="Arial"/>
                <w:sz w:val="18"/>
              </w:rPr>
            </w:pPr>
          </w:p>
        </w:tc>
        <w:tc>
          <w:tcPr>
            <w:tcW w:w="4779" w:type="dxa"/>
          </w:tcPr>
          <w:p w14:paraId="42066347"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sz w:val="18"/>
                <w:szCs w:val="18"/>
                <w:lang w:val="en-US" w:eastAsia="en-US"/>
              </w:rPr>
              <w:t>means the entity specified in Item 1 of the Declarations.</w:t>
            </w:r>
          </w:p>
        </w:tc>
      </w:tr>
      <w:tr w:rsidR="004E083B" w:rsidRPr="004E083B" w14:paraId="777C8F7B" w14:textId="77777777" w:rsidTr="00E320B2">
        <w:tc>
          <w:tcPr>
            <w:tcW w:w="4968" w:type="dxa"/>
          </w:tcPr>
          <w:p w14:paraId="58621306"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Период страхования</w:t>
            </w:r>
          </w:p>
        </w:tc>
        <w:tc>
          <w:tcPr>
            <w:tcW w:w="4779" w:type="dxa"/>
          </w:tcPr>
          <w:p w14:paraId="4580C118"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Policy Period</w:t>
            </w:r>
          </w:p>
        </w:tc>
      </w:tr>
      <w:tr w:rsidR="004E083B" w:rsidRPr="001B1949" w14:paraId="53CDA977" w14:textId="77777777" w:rsidTr="00E320B2">
        <w:tc>
          <w:tcPr>
            <w:tcW w:w="4968" w:type="dxa"/>
          </w:tcPr>
          <w:p w14:paraId="009952C1"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период, указанный в пункте 3 Декларации.</w:t>
            </w:r>
          </w:p>
          <w:p w14:paraId="15086D57" w14:textId="77777777" w:rsidR="004E083B" w:rsidRPr="004E083B" w:rsidRDefault="004E083B" w:rsidP="00DE5E69">
            <w:pPr>
              <w:spacing w:after="120"/>
              <w:ind w:firstLine="709"/>
              <w:jc w:val="both"/>
              <w:rPr>
                <w:rFonts w:ascii="Arial" w:eastAsia="MS Mincho" w:hAnsi="Arial"/>
                <w:sz w:val="18"/>
              </w:rPr>
            </w:pPr>
          </w:p>
        </w:tc>
        <w:tc>
          <w:tcPr>
            <w:tcW w:w="4779" w:type="dxa"/>
          </w:tcPr>
          <w:p w14:paraId="7F57510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period specified in Item 3 of the Declarations.</w:t>
            </w:r>
          </w:p>
        </w:tc>
      </w:tr>
      <w:tr w:rsidR="004E083B" w:rsidRPr="004E083B" w14:paraId="22F76115" w14:textId="77777777" w:rsidTr="00E320B2">
        <w:tc>
          <w:tcPr>
            <w:tcW w:w="4968" w:type="dxa"/>
          </w:tcPr>
          <w:p w14:paraId="13EB29F4"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Загрязняющие вещества</w:t>
            </w:r>
          </w:p>
        </w:tc>
        <w:tc>
          <w:tcPr>
            <w:tcW w:w="4779" w:type="dxa"/>
          </w:tcPr>
          <w:p w14:paraId="3FB52273"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Pollutants</w:t>
            </w:r>
          </w:p>
        </w:tc>
      </w:tr>
      <w:tr w:rsidR="004E083B" w:rsidRPr="001B1949" w14:paraId="3B9B125A" w14:textId="77777777" w:rsidTr="00E320B2">
        <w:tc>
          <w:tcPr>
            <w:tcW w:w="4968" w:type="dxa"/>
          </w:tcPr>
          <w:p w14:paraId="07542B2A" w14:textId="77777777" w:rsidR="004E083B" w:rsidRPr="004E083B" w:rsidRDefault="004E083B" w:rsidP="00DE5E69">
            <w:pPr>
              <w:tabs>
                <w:tab w:val="left" w:pos="0"/>
              </w:tabs>
              <w:suppressAutoHyphens w:val="0"/>
              <w:spacing w:after="120"/>
              <w:jc w:val="both"/>
              <w:outlineLvl w:val="2"/>
              <w:rPr>
                <w:rFonts w:ascii="Arial" w:hAnsi="Arial" w:cs="Arial"/>
                <w:sz w:val="18"/>
                <w:szCs w:val="20"/>
                <w:lang w:eastAsia="en-US"/>
              </w:rPr>
            </w:pPr>
            <w:r w:rsidRPr="004E083B">
              <w:rPr>
                <w:rFonts w:ascii="Arial" w:hAnsi="Arial" w:cs="Arial"/>
                <w:sz w:val="18"/>
                <w:szCs w:val="20"/>
                <w:lang w:eastAsia="en-US"/>
              </w:rPr>
              <w:t>означает любые твердые, жидкие, биологические, радиоактивные, газообразные или термические вещества раздражающего или загрязняющего действия, включая асбест, дым, испарения, копоть, плесень, споры, грибки, бактерии, пары, кислоты, щелочи, любые ядерные или радиоактивные материалы, химикаты и отходы. Отходы включают (но не ограничиваются указанным) материалы, подлежащие повторному использованию, переработке или утилизации.</w:t>
            </w:r>
          </w:p>
        </w:tc>
        <w:tc>
          <w:tcPr>
            <w:tcW w:w="4779" w:type="dxa"/>
          </w:tcPr>
          <w:p w14:paraId="43089724" w14:textId="77777777" w:rsidR="004E083B" w:rsidRPr="004E083B" w:rsidRDefault="004E083B" w:rsidP="00DE5E69">
            <w:pPr>
              <w:tabs>
                <w:tab w:val="left" w:pos="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means any solid, liquid, biological, radiological, gaseous or thermal irritant or contaminant, including asbestos, smoke, vapour, soot, fibers, mould, spores, fungus, germs, fumes, acids, alkalis, nuclear or radioactive material of any sort, chemicals and waste. Waste includes, but is not limited to, material to be recycled, reconditioned or reclaimed.</w:t>
            </w:r>
          </w:p>
        </w:tc>
      </w:tr>
      <w:tr w:rsidR="004E083B" w:rsidRPr="004E083B" w14:paraId="4009B0B6" w14:textId="77777777" w:rsidTr="00E320B2">
        <w:tc>
          <w:tcPr>
            <w:tcW w:w="4968" w:type="dxa"/>
          </w:tcPr>
          <w:p w14:paraId="471BCB1B"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r w:rsidRPr="004E083B">
              <w:rPr>
                <w:rFonts w:ascii="Arial" w:hAnsi="Arial" w:cs="Arial"/>
                <w:b/>
                <w:sz w:val="18"/>
                <w:lang w:eastAsia="en-US"/>
              </w:rPr>
              <w:t>Договор POSI</w:t>
            </w:r>
          </w:p>
        </w:tc>
        <w:tc>
          <w:tcPr>
            <w:tcW w:w="4779" w:type="dxa"/>
          </w:tcPr>
          <w:p w14:paraId="104B9E6F"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POSI Policy</w:t>
            </w:r>
          </w:p>
        </w:tc>
      </w:tr>
      <w:tr w:rsidR="004E083B" w:rsidRPr="001B1949" w14:paraId="2EEEB099" w14:textId="77777777" w:rsidTr="00E320B2">
        <w:tc>
          <w:tcPr>
            <w:tcW w:w="4968" w:type="dxa"/>
          </w:tcPr>
          <w:p w14:paraId="4ECD0C49" w14:textId="77777777" w:rsidR="004E083B" w:rsidRPr="004E083B" w:rsidRDefault="004E083B" w:rsidP="00DE5E69">
            <w:pPr>
              <w:tabs>
                <w:tab w:val="left" w:pos="0"/>
              </w:tabs>
              <w:suppressAutoHyphens w:val="0"/>
              <w:spacing w:after="120"/>
              <w:jc w:val="both"/>
              <w:outlineLvl w:val="2"/>
              <w:rPr>
                <w:rFonts w:ascii="Arial" w:hAnsi="Arial" w:cs="Arial"/>
                <w:sz w:val="18"/>
                <w:szCs w:val="20"/>
                <w:lang w:eastAsia="en-US"/>
              </w:rPr>
            </w:pPr>
            <w:r w:rsidRPr="004E083B">
              <w:rPr>
                <w:rFonts w:ascii="Arial" w:hAnsi="Arial" w:cs="Arial"/>
                <w:sz w:val="18"/>
                <w:szCs w:val="20"/>
                <w:lang w:eastAsia="en-US"/>
              </w:rPr>
              <w:t xml:space="preserve">означает договор </w:t>
            </w:r>
            <w:r w:rsidRPr="004E083B">
              <w:rPr>
                <w:rFonts w:ascii="Arial" w:hAnsi="Arial" w:cs="Arial"/>
                <w:spacing w:val="-3"/>
                <w:sz w:val="18"/>
                <w:szCs w:val="18"/>
                <w:lang w:eastAsia="en-US"/>
              </w:rPr>
              <w:t xml:space="preserve">страхования </w:t>
            </w:r>
            <w:r w:rsidRPr="004E083B">
              <w:rPr>
                <w:rFonts w:ascii="Arial" w:hAnsi="Arial" w:cs="Arial"/>
                <w:spacing w:val="-3"/>
                <w:sz w:val="18"/>
                <w:szCs w:val="20"/>
                <w:lang w:eastAsia="en-US"/>
              </w:rPr>
              <w:t>ответственности в связи с предложением ценных бумаг 0351</w:t>
            </w:r>
            <w:r w:rsidRPr="004E083B">
              <w:rPr>
                <w:rFonts w:ascii="Arial" w:hAnsi="Arial" w:cs="Arial"/>
                <w:spacing w:val="-3"/>
                <w:sz w:val="18"/>
                <w:szCs w:val="18"/>
                <w:lang w:val="en-US" w:eastAsia="en-US"/>
              </w:rPr>
              <w:t>G</w:t>
            </w:r>
            <w:r w:rsidRPr="004E083B">
              <w:rPr>
                <w:rFonts w:ascii="Arial" w:hAnsi="Arial" w:cs="Arial"/>
                <w:spacing w:val="-3"/>
                <w:sz w:val="18"/>
                <w:szCs w:val="20"/>
                <w:lang w:eastAsia="en-US"/>
              </w:rPr>
              <w:t>/879/00003/0</w:t>
            </w:r>
            <w:r w:rsidRPr="004E083B">
              <w:rPr>
                <w:rFonts w:ascii="Arial" w:hAnsi="Arial" w:cs="Arial"/>
                <w:spacing w:val="-3"/>
                <w:sz w:val="18"/>
                <w:szCs w:val="18"/>
                <w:lang w:val="en-US" w:eastAsia="en-US"/>
              </w:rPr>
              <w:t> </w:t>
            </w:r>
            <w:r w:rsidRPr="004E083B">
              <w:rPr>
                <w:rFonts w:ascii="Arial" w:hAnsi="Arial" w:cs="Arial"/>
                <w:spacing w:val="-3"/>
                <w:sz w:val="18"/>
                <w:szCs w:val="18"/>
                <w:lang w:eastAsia="en-US"/>
              </w:rPr>
              <w:t>от [06.11.2014],</w:t>
            </w:r>
            <w:r w:rsidRPr="004E083B">
              <w:rPr>
                <w:rFonts w:ascii="Arial" w:hAnsi="Arial" w:cs="Arial"/>
                <w:spacing w:val="-3"/>
                <w:sz w:val="18"/>
                <w:szCs w:val="20"/>
                <w:lang w:eastAsia="en-US"/>
              </w:rPr>
              <w:t xml:space="preserve"> заключенный между Страхователем</w:t>
            </w:r>
            <w:r w:rsidRPr="004E083B">
              <w:rPr>
                <w:rFonts w:ascii="Arial" w:hAnsi="Arial" w:cs="Arial"/>
                <w:sz w:val="18"/>
                <w:szCs w:val="20"/>
                <w:lang w:eastAsia="en-US"/>
              </w:rPr>
              <w:t xml:space="preserve"> и Страховщиком.</w:t>
            </w:r>
          </w:p>
        </w:tc>
        <w:tc>
          <w:tcPr>
            <w:tcW w:w="4779" w:type="dxa"/>
          </w:tcPr>
          <w:p w14:paraId="2B5D2204" w14:textId="77777777" w:rsidR="004E083B" w:rsidRPr="004E083B" w:rsidRDefault="004E083B" w:rsidP="00DE5E69">
            <w:pPr>
              <w:tabs>
                <w:tab w:val="left" w:pos="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18"/>
                <w:lang w:val="en-US" w:eastAsia="en-US"/>
              </w:rPr>
              <w:t>means</w:t>
            </w:r>
            <w:r w:rsidRPr="004E083B">
              <w:rPr>
                <w:rFonts w:ascii="Arial" w:hAnsi="Arial" w:cs="Arial"/>
                <w:sz w:val="18"/>
                <w:szCs w:val="20"/>
                <w:lang w:val="en-US" w:eastAsia="en-US"/>
              </w:rPr>
              <w:t xml:space="preserve"> </w:t>
            </w:r>
            <w:r w:rsidRPr="004E083B">
              <w:rPr>
                <w:rFonts w:ascii="Arial" w:hAnsi="Arial" w:cs="Arial"/>
                <w:spacing w:val="-3"/>
                <w:sz w:val="18"/>
                <w:szCs w:val="18"/>
                <w:lang w:val="en-US" w:eastAsia="en-US"/>
              </w:rPr>
              <w:t>offering liability insurance policy in connection with  securities offering 0351G/879/00003/0 of [06.11.2014] between</w:t>
            </w:r>
            <w:r w:rsidRPr="004E083B">
              <w:rPr>
                <w:rFonts w:ascii="Arial" w:hAnsi="Arial" w:cs="Arial"/>
                <w:sz w:val="18"/>
                <w:szCs w:val="20"/>
                <w:lang w:val="en-US" w:eastAsia="en-US"/>
              </w:rPr>
              <w:t xml:space="preserve"> the Policyholder and the Insurer.</w:t>
            </w:r>
          </w:p>
        </w:tc>
      </w:tr>
      <w:tr w:rsidR="004E083B" w:rsidRPr="004E083B" w14:paraId="1ADED868" w14:textId="77777777" w:rsidTr="00E320B2">
        <w:tc>
          <w:tcPr>
            <w:tcW w:w="4968" w:type="dxa"/>
          </w:tcPr>
          <w:p w14:paraId="15F99974"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Страховая премия</w:t>
            </w:r>
          </w:p>
        </w:tc>
        <w:tc>
          <w:tcPr>
            <w:tcW w:w="4779" w:type="dxa"/>
          </w:tcPr>
          <w:p w14:paraId="2380AFA3"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Premium</w:t>
            </w:r>
          </w:p>
        </w:tc>
      </w:tr>
      <w:tr w:rsidR="004E083B" w:rsidRPr="001B1949" w14:paraId="40F053F5" w14:textId="77777777" w:rsidTr="00E320B2">
        <w:tc>
          <w:tcPr>
            <w:tcW w:w="4968" w:type="dxa"/>
          </w:tcPr>
          <w:p w14:paraId="7220DF9A"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сумму, указанную в пункте 10 Декларации.</w:t>
            </w:r>
          </w:p>
          <w:p w14:paraId="722EFE45" w14:textId="77777777" w:rsidR="004E083B" w:rsidRPr="004E083B" w:rsidRDefault="004E083B" w:rsidP="00DE5E69">
            <w:pPr>
              <w:spacing w:after="120"/>
              <w:ind w:firstLine="709"/>
              <w:jc w:val="both"/>
              <w:rPr>
                <w:rFonts w:ascii="Arial" w:eastAsia="MS Mincho" w:hAnsi="Arial"/>
                <w:sz w:val="18"/>
              </w:rPr>
            </w:pPr>
          </w:p>
        </w:tc>
        <w:tc>
          <w:tcPr>
            <w:tcW w:w="4779" w:type="dxa"/>
          </w:tcPr>
          <w:p w14:paraId="0FDD897E"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amount specified in Item 10 of the Declarations.</w:t>
            </w:r>
          </w:p>
        </w:tc>
      </w:tr>
      <w:tr w:rsidR="004E083B" w:rsidRPr="004E083B" w14:paraId="2F16ADD2" w14:textId="77777777" w:rsidTr="00E320B2">
        <w:tc>
          <w:tcPr>
            <w:tcW w:w="4968" w:type="dxa"/>
          </w:tcPr>
          <w:p w14:paraId="5ED1A5C9"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Расходы на ведение дела</w:t>
            </w:r>
          </w:p>
        </w:tc>
        <w:tc>
          <w:tcPr>
            <w:tcW w:w="4779" w:type="dxa"/>
          </w:tcPr>
          <w:p w14:paraId="2BD1EA4F"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18"/>
                <w:lang w:val="en-US" w:eastAsia="en-US"/>
              </w:rPr>
            </w:pPr>
            <w:r w:rsidRPr="004E083B">
              <w:rPr>
                <w:rFonts w:ascii="Arial" w:hAnsi="Arial" w:cs="Arial"/>
                <w:b/>
                <w:sz w:val="18"/>
                <w:szCs w:val="20"/>
                <w:lang w:val="en-US" w:eastAsia="en-US"/>
              </w:rPr>
              <w:t>Prosecution Costs</w:t>
            </w:r>
          </w:p>
        </w:tc>
      </w:tr>
      <w:tr w:rsidR="004E083B" w:rsidRPr="001B1949" w14:paraId="185C971E" w14:textId="77777777" w:rsidTr="00E320B2">
        <w:tc>
          <w:tcPr>
            <w:tcW w:w="4968" w:type="dxa"/>
          </w:tcPr>
          <w:p w14:paraId="141711F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Pr="004E083B">
              <w:rPr>
                <w:rFonts w:eastAsia="MS Mincho"/>
                <w:sz w:val="26"/>
              </w:rPr>
              <w:fldChar w:fldCharType="begin"/>
            </w:r>
            <w:r w:rsidRPr="004E083B">
              <w:rPr>
                <w:rFonts w:eastAsia="MS Mincho"/>
                <w:sz w:val="26"/>
              </w:rPr>
              <w:instrText xml:space="preserve"> REF _Ref257992434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3.11</w:t>
            </w:r>
            <w:r w:rsidRPr="004E083B">
              <w:rPr>
                <w:rFonts w:eastAsia="MS Mincho"/>
                <w:sz w:val="26"/>
              </w:rPr>
              <w:fldChar w:fldCharType="end"/>
            </w:r>
            <w:r w:rsidRPr="004E083B">
              <w:rPr>
                <w:rFonts w:ascii="Arial" w:eastAsia="MS Mincho" w:hAnsi="Arial"/>
                <w:sz w:val="18"/>
              </w:rPr>
              <w:t xml:space="preserve"> настоящих Полисных условий.</w:t>
            </w:r>
          </w:p>
          <w:p w14:paraId="54188E1D" w14:textId="77777777" w:rsidR="004E083B" w:rsidRPr="004E083B" w:rsidRDefault="004E083B" w:rsidP="00DE5E69">
            <w:pPr>
              <w:spacing w:after="120"/>
              <w:ind w:firstLine="709"/>
              <w:jc w:val="both"/>
              <w:rPr>
                <w:rFonts w:ascii="Arial" w:eastAsia="MS Mincho" w:hAnsi="Arial"/>
                <w:sz w:val="18"/>
              </w:rPr>
            </w:pPr>
          </w:p>
        </w:tc>
        <w:tc>
          <w:tcPr>
            <w:tcW w:w="4779" w:type="dxa"/>
          </w:tcPr>
          <w:p w14:paraId="4D10CB85" w14:textId="77777777" w:rsidR="004E083B" w:rsidRPr="004E083B" w:rsidRDefault="004E083B" w:rsidP="00DE5E69">
            <w:pPr>
              <w:spacing w:after="120"/>
              <w:ind w:firstLine="709"/>
              <w:jc w:val="both"/>
              <w:rPr>
                <w:rFonts w:eastAsia="MS Mincho"/>
                <w:i/>
                <w:sz w:val="18"/>
                <w:szCs w:val="18"/>
                <w:lang w:val="en-US" w:eastAsia="en-US"/>
              </w:rPr>
            </w:pPr>
            <w:r w:rsidRPr="004E083B">
              <w:rPr>
                <w:rFonts w:ascii="Arial" w:eastAsia="MS Mincho" w:hAnsi="Arial" w:cs="Arial"/>
                <w:sz w:val="18"/>
                <w:szCs w:val="18"/>
                <w:lang w:val="en-US" w:eastAsia="en-US"/>
              </w:rPr>
              <w:t>means any reasonable fees, costs and expenses, incurred or to be incurred for or by or on behalf of any Insured</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Person either as Emergency Costs and/or with the prior written consent of the</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Insurer (such consent shall not be unreasonably withheld or delayed) pursuant to the extension specified in paragraph </w:t>
            </w:r>
            <w:r w:rsidRPr="004E083B">
              <w:rPr>
                <w:rFonts w:eastAsia="MS Mincho"/>
                <w:sz w:val="26"/>
              </w:rPr>
              <w:fldChar w:fldCharType="begin"/>
            </w:r>
            <w:r w:rsidRPr="004E083B">
              <w:rPr>
                <w:rFonts w:eastAsia="MS Mincho"/>
                <w:sz w:val="26"/>
                <w:lang w:val="en-US"/>
              </w:rPr>
              <w:instrText xml:space="preserve"> REF _Ref257992481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3.11</w:t>
            </w:r>
            <w:r w:rsidRPr="004E083B">
              <w:rPr>
                <w:rFonts w:eastAsia="MS Mincho"/>
                <w:sz w:val="26"/>
              </w:rPr>
              <w:fldChar w:fldCharType="end"/>
            </w:r>
            <w:r w:rsidRPr="004E083B">
              <w:rPr>
                <w:rFonts w:ascii="Arial" w:eastAsia="MS Mincho" w:hAnsi="Arial" w:cs="Arial"/>
                <w:sz w:val="18"/>
                <w:szCs w:val="18"/>
                <w:lang w:val="en-US" w:eastAsia="en-US"/>
              </w:rPr>
              <w:t xml:space="preserve"> hereof.</w:t>
            </w:r>
          </w:p>
        </w:tc>
      </w:tr>
      <w:tr w:rsidR="004E083B" w:rsidRPr="004E083B" w14:paraId="1E09DA93" w14:textId="77777777" w:rsidTr="00E320B2">
        <w:tc>
          <w:tcPr>
            <w:tcW w:w="4968" w:type="dxa"/>
          </w:tcPr>
          <w:p w14:paraId="331E1FA8"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w w:val="0"/>
                <w:kern w:val="22"/>
                <w:sz w:val="18"/>
                <w:lang w:eastAsia="en-US"/>
              </w:rPr>
              <w:t>Расходы на связи с общественностью</w:t>
            </w:r>
          </w:p>
        </w:tc>
        <w:tc>
          <w:tcPr>
            <w:tcW w:w="4779" w:type="dxa"/>
          </w:tcPr>
          <w:p w14:paraId="25B14DF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w w:val="0"/>
                <w:sz w:val="18"/>
                <w:szCs w:val="20"/>
                <w:lang w:val="en-US" w:eastAsia="en-US"/>
              </w:rPr>
              <w:t>Public Relations Expenses</w:t>
            </w:r>
          </w:p>
        </w:tc>
      </w:tr>
      <w:tr w:rsidR="004E083B" w:rsidRPr="001B1949" w14:paraId="3AB89C20" w14:textId="77777777" w:rsidTr="00E320B2">
        <w:tc>
          <w:tcPr>
            <w:tcW w:w="4968" w:type="dxa"/>
          </w:tcPr>
          <w:p w14:paraId="7B12EFF2" w14:textId="77777777" w:rsidR="004E083B" w:rsidRPr="004E083B" w:rsidRDefault="004E083B" w:rsidP="00DE5E69">
            <w:pPr>
              <w:spacing w:after="120"/>
              <w:ind w:firstLine="709"/>
              <w:jc w:val="both"/>
              <w:rPr>
                <w:rFonts w:ascii="Arial" w:eastAsia="MS Mincho" w:hAnsi="Arial"/>
                <w:spacing w:val="-6"/>
                <w:w w:val="0"/>
                <w:kern w:val="22"/>
                <w:sz w:val="18"/>
              </w:rPr>
            </w:pPr>
            <w:r w:rsidRPr="004E083B">
              <w:rPr>
                <w:rFonts w:ascii="Arial" w:eastAsia="MS Mincho" w:hAnsi="Arial"/>
                <w:sz w:val="18"/>
              </w:rPr>
              <w:t>означает любые обоснованные гонорары, расходы и издержки консультантов по связям с общественностью</w:t>
            </w:r>
            <w:bookmarkStart w:id="196" w:name="_DV_C682"/>
            <w:r w:rsidRPr="004E083B">
              <w:rPr>
                <w:rFonts w:ascii="Arial" w:eastAsia="MS Mincho" w:hAnsi="Arial"/>
                <w:sz w:val="18"/>
              </w:rPr>
              <w:t>, нанятых любым Застрахованным лицом</w:t>
            </w:r>
            <w:bookmarkStart w:id="197" w:name="_DV_M224"/>
            <w:bookmarkEnd w:id="196"/>
            <w:bookmarkEnd w:id="197"/>
            <w:r w:rsidRPr="004E083B">
              <w:rPr>
                <w:rFonts w:ascii="Arial" w:eastAsia="MS Mincho" w:hAnsi="Arial"/>
                <w:sz w:val="18"/>
              </w:rPr>
              <w:t>,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для уменьшения или предотвращения негативных последствий для репутации такого Застрахованного лица в связи с любым Иском.</w:t>
            </w:r>
          </w:p>
        </w:tc>
        <w:tc>
          <w:tcPr>
            <w:tcW w:w="4779" w:type="dxa"/>
          </w:tcPr>
          <w:p w14:paraId="208C201C" w14:textId="77777777" w:rsidR="004E083B" w:rsidRPr="004E083B" w:rsidRDefault="004E083B" w:rsidP="00DE5E69">
            <w:pPr>
              <w:spacing w:after="120"/>
              <w:ind w:firstLine="709"/>
              <w:jc w:val="both"/>
              <w:rPr>
                <w:rFonts w:ascii="Arial" w:eastAsia="MS Mincho" w:hAnsi="Arial" w:cs="Arial"/>
                <w:w w:val="0"/>
                <w:kern w:val="22"/>
                <w:sz w:val="18"/>
                <w:szCs w:val="18"/>
                <w:lang w:val="en-US" w:eastAsia="en-US"/>
              </w:rPr>
            </w:pPr>
            <w:r w:rsidRPr="004E083B">
              <w:rPr>
                <w:rFonts w:ascii="Arial" w:eastAsia="MS Mincho" w:hAnsi="Arial" w:cs="Arial"/>
                <w:w w:val="0"/>
                <w:kern w:val="22"/>
                <w:sz w:val="18"/>
                <w:szCs w:val="18"/>
                <w:lang w:val="en-US" w:eastAsia="en-US"/>
              </w:rPr>
              <w:t xml:space="preserve">means any reasonable fees, costs and expenses of any public relations consultants retained </w:t>
            </w:r>
            <w:r w:rsidRPr="004E083B">
              <w:rPr>
                <w:rFonts w:ascii="Arial" w:eastAsia="MS Mincho" w:hAnsi="Arial" w:cs="Arial"/>
                <w:sz w:val="18"/>
                <w:szCs w:val="18"/>
                <w:lang w:val="en-US" w:eastAsia="en-US"/>
              </w:rPr>
              <w:t>for or by or on behalf of</w:t>
            </w:r>
            <w:r w:rsidRPr="004E083B">
              <w:rPr>
                <w:rFonts w:ascii="Arial" w:eastAsia="MS Mincho" w:hAnsi="Arial" w:cs="Arial"/>
                <w:w w:val="0"/>
                <w:kern w:val="22"/>
                <w:sz w:val="18"/>
                <w:szCs w:val="18"/>
                <w:lang w:val="en-US" w:eastAsia="en-US"/>
              </w:rPr>
              <w:t xml:space="preserve"> any Insured Person </w:t>
            </w:r>
            <w:r w:rsidRPr="004E083B">
              <w:rPr>
                <w:rFonts w:ascii="Arial" w:eastAsia="MS Mincho" w:hAnsi="Arial" w:cs="Arial"/>
                <w:sz w:val="18"/>
                <w:szCs w:val="18"/>
                <w:lang w:val="en-US" w:eastAsia="en-US"/>
              </w:rPr>
              <w:t xml:space="preserve">with the Insurer’s prior written consent (such consent shall not be unreasonably delayed or withheld) </w:t>
            </w:r>
            <w:r w:rsidRPr="004E083B">
              <w:rPr>
                <w:rFonts w:ascii="Arial" w:eastAsia="MS Mincho" w:hAnsi="Arial" w:cs="Arial"/>
                <w:w w:val="0"/>
                <w:kern w:val="22"/>
                <w:sz w:val="18"/>
                <w:szCs w:val="18"/>
                <w:lang w:val="en-US" w:eastAsia="en-US"/>
              </w:rPr>
              <w:t>to mitigate or prevent the adverse effect on that Insured Person’s reputation in connection with any Claim.</w:t>
            </w:r>
          </w:p>
        </w:tc>
      </w:tr>
      <w:tr w:rsidR="004E083B" w:rsidRPr="004E083B" w14:paraId="66689CB8" w14:textId="77777777" w:rsidTr="00E320B2">
        <w:tc>
          <w:tcPr>
            <w:tcW w:w="4968" w:type="dxa"/>
          </w:tcPr>
          <w:p w14:paraId="574A5C2D"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w w:val="0"/>
                <w:kern w:val="22"/>
                <w:sz w:val="18"/>
              </w:rPr>
              <w:t>Расходы на связи с общественностью</w:t>
            </w:r>
            <w:r w:rsidRPr="004E083B">
              <w:rPr>
                <w:rFonts w:ascii="Arial" w:eastAsia="MS Mincho" w:hAnsi="Arial"/>
                <w:sz w:val="18"/>
              </w:rPr>
              <w:t xml:space="preserve"> покрываются по Договору страхования в пределах следующих подлимитов ответственности:</w:t>
            </w:r>
          </w:p>
          <w:p w14:paraId="5ABF216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- 100</w:t>
            </w:r>
            <w:r w:rsidRPr="004E083B">
              <w:rPr>
                <w:rFonts w:ascii="Arial" w:eastAsia="MS Mincho" w:hAnsi="Arial" w:cs="Arial"/>
                <w:sz w:val="18"/>
                <w:szCs w:val="18"/>
                <w:lang w:val="en-US" w:eastAsia="en-US"/>
              </w:rPr>
              <w:t> </w:t>
            </w:r>
            <w:r w:rsidRPr="004E083B">
              <w:rPr>
                <w:rFonts w:ascii="Arial" w:eastAsia="MS Mincho" w:hAnsi="Arial"/>
                <w:sz w:val="18"/>
              </w:rPr>
              <w:t>000 долларов США на каждое Застрахованное лицо; и</w:t>
            </w:r>
          </w:p>
          <w:p w14:paraId="717184A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w:t>
            </w:r>
            <w:r w:rsidRPr="004E083B">
              <w:rPr>
                <w:rFonts w:ascii="Arial" w:eastAsia="MS Mincho" w:hAnsi="Arial" w:cs="Arial"/>
                <w:sz w:val="18"/>
                <w:szCs w:val="18"/>
                <w:lang w:val="en-US" w:eastAsia="en-US"/>
              </w:rPr>
              <w:t>500 000</w:t>
            </w:r>
            <w:r w:rsidRPr="004E083B">
              <w:rPr>
                <w:rFonts w:ascii="Arial" w:eastAsia="MS Mincho" w:hAnsi="Arial"/>
                <w:sz w:val="18"/>
              </w:rPr>
              <w:t> долларов США в совокупности.</w:t>
            </w:r>
          </w:p>
          <w:p w14:paraId="2AFB97EC" w14:textId="77777777" w:rsidR="004E083B" w:rsidRPr="004E083B" w:rsidRDefault="004E083B" w:rsidP="00DE5E69">
            <w:pPr>
              <w:spacing w:after="120"/>
              <w:ind w:firstLine="709"/>
              <w:jc w:val="both"/>
              <w:rPr>
                <w:rFonts w:ascii="Arial" w:eastAsia="MS Mincho" w:hAnsi="Arial"/>
                <w:sz w:val="18"/>
              </w:rPr>
            </w:pPr>
          </w:p>
        </w:tc>
        <w:tc>
          <w:tcPr>
            <w:tcW w:w="4779" w:type="dxa"/>
          </w:tcPr>
          <w:p w14:paraId="10FFFFB2" w14:textId="77777777" w:rsidR="004E083B" w:rsidRPr="004E083B" w:rsidRDefault="004E083B" w:rsidP="00DE5E69">
            <w:pPr>
              <w:spacing w:after="120"/>
              <w:ind w:firstLine="709"/>
              <w:jc w:val="both"/>
              <w:rPr>
                <w:rFonts w:ascii="Arial" w:eastAsia="MS Mincho" w:hAnsi="Arial" w:cs="Arial"/>
                <w:w w:val="0"/>
                <w:kern w:val="22"/>
                <w:sz w:val="18"/>
                <w:szCs w:val="18"/>
                <w:lang w:val="en-US" w:eastAsia="en-US"/>
              </w:rPr>
            </w:pPr>
            <w:r w:rsidRPr="004E083B">
              <w:rPr>
                <w:rFonts w:ascii="Arial" w:eastAsia="MS Mincho" w:hAnsi="Arial" w:cs="Arial"/>
                <w:w w:val="0"/>
                <w:sz w:val="18"/>
                <w:szCs w:val="18"/>
                <w:lang w:val="en-US" w:eastAsia="en-US"/>
              </w:rPr>
              <w:t>Public Relations Expenses</w:t>
            </w:r>
            <w:r w:rsidRPr="004E083B">
              <w:rPr>
                <w:rFonts w:ascii="Arial" w:eastAsia="MS Mincho" w:hAnsi="Arial" w:cs="Arial"/>
                <w:w w:val="0"/>
                <w:kern w:val="22"/>
                <w:sz w:val="18"/>
                <w:szCs w:val="18"/>
                <w:lang w:val="en-US" w:eastAsia="en-US"/>
              </w:rPr>
              <w:t xml:space="preserve"> </w:t>
            </w:r>
            <w:r w:rsidRPr="004E083B">
              <w:rPr>
                <w:rFonts w:ascii="Arial" w:eastAsia="MS Mincho" w:hAnsi="Arial" w:cs="Arial"/>
                <w:sz w:val="18"/>
                <w:szCs w:val="18"/>
                <w:lang w:val="en-US" w:eastAsia="en-US"/>
              </w:rPr>
              <w:t>are covered under the Policy within the following</w:t>
            </w:r>
            <w:r w:rsidRPr="004E083B">
              <w:rPr>
                <w:rFonts w:ascii="Arial" w:eastAsia="MS Mincho" w:hAnsi="Arial" w:cs="Arial"/>
                <w:w w:val="0"/>
                <w:kern w:val="22"/>
                <w:sz w:val="18"/>
                <w:szCs w:val="18"/>
                <w:lang w:val="en-US" w:eastAsia="en-US"/>
              </w:rPr>
              <w:t xml:space="preserve"> </w:t>
            </w:r>
            <w:r w:rsidRPr="004E083B">
              <w:rPr>
                <w:rFonts w:ascii="Arial" w:eastAsia="MS Mincho" w:hAnsi="Arial" w:cs="Arial"/>
                <w:sz w:val="18"/>
                <w:szCs w:val="18"/>
                <w:lang w:val="en-US" w:eastAsia="en-US"/>
              </w:rPr>
              <w:t>sub-limits of liability:</w:t>
            </w:r>
          </w:p>
          <w:p w14:paraId="480103AA" w14:textId="77777777" w:rsidR="004E083B" w:rsidRPr="004E083B" w:rsidRDefault="004E083B" w:rsidP="00DE5E69">
            <w:pPr>
              <w:spacing w:after="120"/>
              <w:ind w:firstLine="709"/>
              <w:jc w:val="both"/>
              <w:rPr>
                <w:rFonts w:ascii="Arial" w:eastAsia="MS Mincho" w:hAnsi="Arial" w:cs="Arial"/>
                <w:w w:val="0"/>
                <w:kern w:val="22"/>
                <w:sz w:val="18"/>
                <w:szCs w:val="18"/>
                <w:lang w:val="en-US" w:eastAsia="en-US"/>
              </w:rPr>
            </w:pPr>
            <w:r w:rsidRPr="004E083B">
              <w:rPr>
                <w:rFonts w:ascii="Arial" w:eastAsia="MS Mincho" w:hAnsi="Arial" w:cs="Arial"/>
                <w:w w:val="0"/>
                <w:kern w:val="22"/>
                <w:sz w:val="18"/>
                <w:szCs w:val="18"/>
                <w:lang w:val="en-US" w:eastAsia="en-US"/>
              </w:rPr>
              <w:t>- </w:t>
            </w:r>
            <w:r w:rsidRPr="004E083B">
              <w:rPr>
                <w:rFonts w:ascii="Arial" w:eastAsia="MS Mincho" w:hAnsi="Arial" w:cs="Arial"/>
                <w:sz w:val="18"/>
                <w:szCs w:val="18"/>
                <w:lang w:val="en-US" w:eastAsia="en-US"/>
              </w:rPr>
              <w:t>USD 100,000</w:t>
            </w:r>
            <w:r w:rsidRPr="004E083B">
              <w:rPr>
                <w:rFonts w:ascii="Arial" w:eastAsia="MS Mincho" w:hAnsi="Arial" w:cs="Arial"/>
                <w:w w:val="0"/>
                <w:kern w:val="22"/>
                <w:sz w:val="18"/>
                <w:szCs w:val="18"/>
                <w:lang w:val="en-US" w:eastAsia="en-US"/>
              </w:rPr>
              <w:t xml:space="preserve"> for each </w:t>
            </w:r>
            <w:r w:rsidRPr="004E083B">
              <w:rPr>
                <w:rFonts w:ascii="Arial" w:eastAsia="MS Mincho" w:hAnsi="Arial" w:cs="Arial"/>
                <w:sz w:val="18"/>
                <w:szCs w:val="18"/>
                <w:lang w:val="en-US" w:eastAsia="en-US"/>
              </w:rPr>
              <w:t>Insured Person</w:t>
            </w:r>
            <w:r w:rsidRPr="004E083B">
              <w:rPr>
                <w:rFonts w:ascii="Arial" w:eastAsia="MS Mincho" w:hAnsi="Arial" w:cs="Arial"/>
                <w:w w:val="0"/>
                <w:kern w:val="22"/>
                <w:sz w:val="18"/>
                <w:szCs w:val="18"/>
                <w:lang w:val="en-US" w:eastAsia="en-US"/>
              </w:rPr>
              <w:t>; and</w:t>
            </w:r>
          </w:p>
          <w:p w14:paraId="69F66CD8" w14:textId="77777777" w:rsidR="007B163A" w:rsidRDefault="007B163A" w:rsidP="00DE5E69">
            <w:pPr>
              <w:spacing w:after="120"/>
              <w:ind w:firstLine="709"/>
              <w:jc w:val="both"/>
              <w:rPr>
                <w:rFonts w:ascii="Arial" w:eastAsia="MS Mincho" w:hAnsi="Arial" w:cs="Arial"/>
                <w:w w:val="0"/>
                <w:kern w:val="22"/>
                <w:sz w:val="18"/>
                <w:szCs w:val="18"/>
                <w:lang w:val="en-US" w:eastAsia="en-US"/>
              </w:rPr>
            </w:pPr>
          </w:p>
          <w:p w14:paraId="2DBA7D60" w14:textId="77777777" w:rsidR="004E083B" w:rsidRPr="004E083B" w:rsidRDefault="004E083B" w:rsidP="00DE5E69">
            <w:pPr>
              <w:spacing w:after="120"/>
              <w:ind w:firstLine="709"/>
              <w:jc w:val="both"/>
              <w:rPr>
                <w:rFonts w:ascii="Arial" w:eastAsia="MS Mincho" w:hAnsi="Arial" w:cs="Arial"/>
                <w:w w:val="0"/>
                <w:kern w:val="22"/>
                <w:sz w:val="18"/>
                <w:szCs w:val="18"/>
                <w:lang w:val="en-US" w:eastAsia="en-US"/>
              </w:rPr>
            </w:pPr>
            <w:r w:rsidRPr="004E083B">
              <w:rPr>
                <w:rFonts w:ascii="Arial" w:eastAsia="MS Mincho" w:hAnsi="Arial" w:cs="Arial"/>
                <w:w w:val="0"/>
                <w:kern w:val="22"/>
                <w:sz w:val="18"/>
                <w:szCs w:val="18"/>
                <w:lang w:val="en-US" w:eastAsia="en-US"/>
              </w:rPr>
              <w:t>- </w:t>
            </w:r>
            <w:r w:rsidRPr="004E083B">
              <w:rPr>
                <w:rFonts w:ascii="Arial" w:eastAsia="MS Mincho" w:hAnsi="Arial" w:cs="Arial"/>
                <w:sz w:val="18"/>
                <w:szCs w:val="18"/>
                <w:lang w:val="en-US" w:eastAsia="en-US"/>
              </w:rPr>
              <w:t>USD 500,000 in the aggregate.</w:t>
            </w:r>
          </w:p>
        </w:tc>
      </w:tr>
      <w:tr w:rsidR="004E083B" w:rsidRPr="004E083B" w14:paraId="35BED7D8" w14:textId="77777777" w:rsidTr="00E320B2">
        <w:tc>
          <w:tcPr>
            <w:tcW w:w="4968" w:type="dxa"/>
          </w:tcPr>
          <w:p w14:paraId="56513EAC"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pacing w:val="-6"/>
                <w:w w:val="0"/>
                <w:kern w:val="22"/>
                <w:sz w:val="18"/>
                <w:lang w:eastAsia="en-US"/>
              </w:rPr>
            </w:pPr>
            <w:r w:rsidRPr="004E083B">
              <w:rPr>
                <w:rFonts w:ascii="Arial" w:hAnsi="Arial" w:cs="Arial"/>
                <w:b/>
                <w:sz w:val="18"/>
                <w:lang w:eastAsia="en-US"/>
              </w:rPr>
              <w:t>Расходы в связи с внеплановыми действиями регулирующих органов</w:t>
            </w:r>
          </w:p>
        </w:tc>
        <w:tc>
          <w:tcPr>
            <w:tcW w:w="4779" w:type="dxa"/>
          </w:tcPr>
          <w:p w14:paraId="05DE21AF" w14:textId="77777777" w:rsidR="004E083B" w:rsidRPr="004E083B" w:rsidRDefault="004E083B" w:rsidP="00DE5E69">
            <w:pPr>
              <w:numPr>
                <w:ilvl w:val="1"/>
                <w:numId w:val="31"/>
              </w:numPr>
              <w:suppressAutoHyphens w:val="0"/>
              <w:spacing w:after="120"/>
              <w:jc w:val="both"/>
              <w:outlineLvl w:val="1"/>
              <w:rPr>
                <w:rFonts w:ascii="Arial" w:hAnsi="Arial" w:cs="Arial"/>
                <w:b/>
                <w:w w:val="0"/>
                <w:kern w:val="22"/>
                <w:sz w:val="18"/>
                <w:szCs w:val="20"/>
                <w:lang w:val="en-US" w:eastAsia="en-US"/>
              </w:rPr>
            </w:pPr>
            <w:r w:rsidRPr="004E083B">
              <w:rPr>
                <w:rFonts w:ascii="Arial" w:hAnsi="Arial" w:cs="Arial"/>
                <w:b/>
                <w:sz w:val="18"/>
                <w:szCs w:val="20"/>
                <w:lang w:val="en-US" w:eastAsia="en-US"/>
              </w:rPr>
              <w:t>Regulatory Crisis Response Costs</w:t>
            </w:r>
          </w:p>
        </w:tc>
      </w:tr>
      <w:tr w:rsidR="004E083B" w:rsidRPr="001B1949" w14:paraId="6D08D4BB" w14:textId="77777777" w:rsidTr="00E320B2">
        <w:tc>
          <w:tcPr>
            <w:tcW w:w="4968" w:type="dxa"/>
          </w:tcPr>
          <w:p w14:paraId="756B45D1"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любыми Внеплановыми действиями регулирующих органов.</w:t>
            </w:r>
          </w:p>
        </w:tc>
        <w:tc>
          <w:tcPr>
            <w:tcW w:w="4779" w:type="dxa"/>
          </w:tcPr>
          <w:p w14:paraId="2F6266A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reasonable fees, costs and expenses, incurred or to be incurred for or by or on behalf of any Insured</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Person either as Emergency Costs and/or with the prior written consent of the</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Insurer (such consent shall not be unreasonably withheld or delayed) in connection with any Critical Regulatory Event.</w:t>
            </w:r>
          </w:p>
        </w:tc>
      </w:tr>
      <w:tr w:rsidR="004E083B" w:rsidRPr="001B1949" w14:paraId="3952F3F2" w14:textId="77777777" w:rsidTr="00E320B2">
        <w:tc>
          <w:tcPr>
            <w:tcW w:w="4968" w:type="dxa"/>
          </w:tcPr>
          <w:p w14:paraId="06D5EF64"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Расходы в связи с внеплановыми действиями регулирующих органов покрываются по Договору страхования в пределах следующего совокупного подлимита ответственности: 50</w:t>
            </w:r>
            <w:r w:rsidRPr="004E083B">
              <w:rPr>
                <w:rFonts w:ascii="Arial" w:eastAsia="MS Mincho" w:hAnsi="Arial" w:cs="Arial"/>
                <w:sz w:val="18"/>
                <w:szCs w:val="18"/>
                <w:lang w:val="en-US" w:eastAsia="en-US"/>
              </w:rPr>
              <w:t> </w:t>
            </w:r>
            <w:r w:rsidRPr="004E083B">
              <w:rPr>
                <w:rFonts w:ascii="Arial" w:eastAsia="MS Mincho" w:hAnsi="Arial"/>
                <w:sz w:val="18"/>
              </w:rPr>
              <w:t>000 долларов США.</w:t>
            </w:r>
          </w:p>
          <w:p w14:paraId="584D80B4" w14:textId="77777777" w:rsidR="004E083B" w:rsidRPr="004E083B" w:rsidRDefault="004E083B" w:rsidP="00DE5E69">
            <w:pPr>
              <w:spacing w:after="120"/>
              <w:ind w:firstLine="709"/>
              <w:jc w:val="both"/>
              <w:rPr>
                <w:rFonts w:ascii="Arial" w:eastAsia="MS Mincho" w:hAnsi="Arial"/>
                <w:sz w:val="18"/>
              </w:rPr>
            </w:pPr>
          </w:p>
          <w:p w14:paraId="304F6E21" w14:textId="77777777" w:rsidR="004E083B" w:rsidRPr="004E083B" w:rsidRDefault="004E083B" w:rsidP="00DE5E69">
            <w:pPr>
              <w:spacing w:after="120"/>
              <w:ind w:firstLine="709"/>
              <w:jc w:val="both"/>
              <w:rPr>
                <w:rFonts w:ascii="Arial" w:eastAsia="MS Mincho" w:hAnsi="Arial"/>
                <w:sz w:val="18"/>
              </w:rPr>
            </w:pPr>
          </w:p>
        </w:tc>
        <w:tc>
          <w:tcPr>
            <w:tcW w:w="4779" w:type="dxa"/>
          </w:tcPr>
          <w:p w14:paraId="7240C1A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Regulatory Crisis Response Costs are covered under the Policy within the following aggregate sub-limit of liability: USD 50,000.</w:t>
            </w:r>
          </w:p>
        </w:tc>
      </w:tr>
      <w:tr w:rsidR="004E083B" w:rsidRPr="004E083B" w14:paraId="6C6D2A09" w14:textId="77777777" w:rsidTr="00E320B2">
        <w:tc>
          <w:tcPr>
            <w:tcW w:w="4968" w:type="dxa"/>
          </w:tcPr>
          <w:p w14:paraId="3E656C8C"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Перестраховщик</w:t>
            </w:r>
          </w:p>
        </w:tc>
        <w:tc>
          <w:tcPr>
            <w:tcW w:w="4779" w:type="dxa"/>
          </w:tcPr>
          <w:p w14:paraId="54020456" w14:textId="77777777" w:rsidR="004E083B" w:rsidRPr="004E083B" w:rsidRDefault="004E083B" w:rsidP="00DE5E69">
            <w:pPr>
              <w:numPr>
                <w:ilvl w:val="1"/>
                <w:numId w:val="31"/>
              </w:numPr>
              <w:suppressAutoHyphens w:val="0"/>
              <w:spacing w:after="120"/>
              <w:jc w:val="both"/>
              <w:outlineLvl w:val="1"/>
              <w:rPr>
                <w:rFonts w:ascii="Arial" w:hAnsi="Arial" w:cs="Arial"/>
                <w:b/>
                <w:spacing w:val="-6"/>
                <w:w w:val="0"/>
                <w:kern w:val="22"/>
                <w:sz w:val="18"/>
                <w:szCs w:val="20"/>
                <w:lang w:val="en-US" w:eastAsia="en-US"/>
              </w:rPr>
            </w:pPr>
            <w:r w:rsidRPr="004E083B">
              <w:rPr>
                <w:rFonts w:ascii="Arial" w:hAnsi="Arial" w:cs="Arial"/>
                <w:b/>
                <w:sz w:val="18"/>
                <w:szCs w:val="20"/>
                <w:lang w:val="en-US" w:eastAsia="en-US"/>
              </w:rPr>
              <w:t>Reinsurer</w:t>
            </w:r>
          </w:p>
        </w:tc>
      </w:tr>
      <w:tr w:rsidR="004E083B" w:rsidRPr="001B1949" w14:paraId="7CF125F2" w14:textId="77777777" w:rsidTr="00E320B2">
        <w:tc>
          <w:tcPr>
            <w:tcW w:w="4968" w:type="dxa"/>
          </w:tcPr>
          <w:p w14:paraId="32F29075" w14:textId="77777777" w:rsidR="004E083B" w:rsidRPr="004E083B" w:rsidRDefault="004E083B" w:rsidP="00DE5E69">
            <w:pPr>
              <w:spacing w:after="120"/>
              <w:ind w:firstLine="709"/>
              <w:jc w:val="both"/>
              <w:rPr>
                <w:rFonts w:ascii="Arial" w:eastAsia="MS Mincho" w:hAnsi="Arial"/>
                <w:spacing w:val="-6"/>
                <w:w w:val="0"/>
                <w:kern w:val="22"/>
                <w:sz w:val="18"/>
              </w:rPr>
            </w:pPr>
            <w:r w:rsidRPr="004E083B">
              <w:rPr>
                <w:rFonts w:ascii="Arial" w:eastAsia="MS Mincho" w:hAnsi="Arial"/>
                <w:sz w:val="18"/>
              </w:rPr>
              <w:t>означает (а) любую организацию (организации), которая застраховала/перестраховала риски Страховщика по Договору страхования, а также (б) любую организацию, оказывающую услуги по страхованию/перестрахованию и входящую в одну группу с организацией, указанной в п. (а) выше.</w:t>
            </w:r>
          </w:p>
        </w:tc>
        <w:tc>
          <w:tcPr>
            <w:tcW w:w="4779" w:type="dxa"/>
          </w:tcPr>
          <w:p w14:paraId="1E9CB5A4" w14:textId="77777777" w:rsidR="004E083B" w:rsidRPr="004E083B" w:rsidRDefault="004E083B" w:rsidP="00DE5E69">
            <w:pPr>
              <w:tabs>
                <w:tab w:val="left" w:pos="0"/>
              </w:tabs>
              <w:suppressAutoHyphens w:val="0"/>
              <w:spacing w:after="120"/>
              <w:jc w:val="both"/>
              <w:outlineLvl w:val="2"/>
              <w:rPr>
                <w:rFonts w:ascii="Arial" w:hAnsi="Arial" w:cs="Arial"/>
                <w:w w:val="0"/>
                <w:kern w:val="22"/>
                <w:sz w:val="18"/>
                <w:szCs w:val="20"/>
                <w:lang w:val="en-US" w:eastAsia="en-US"/>
              </w:rPr>
            </w:pPr>
            <w:r w:rsidRPr="004E083B">
              <w:rPr>
                <w:rFonts w:ascii="Arial" w:hAnsi="Arial" w:cs="Arial"/>
                <w:w w:val="0"/>
                <w:kern w:val="22"/>
                <w:sz w:val="18"/>
                <w:szCs w:val="20"/>
                <w:lang w:val="en-US" w:eastAsia="en-US"/>
              </w:rPr>
              <w:t>means (a) any company (companies) that insures/reinsures the Insurer’s risks under the Policy, and/or (b) any company that provides insurance/reinsurance services and is part of the same group with the company specified in (a) above.</w:t>
            </w:r>
          </w:p>
        </w:tc>
      </w:tr>
      <w:tr w:rsidR="004E083B" w:rsidRPr="004E083B" w14:paraId="04AB34A7" w14:textId="77777777" w:rsidTr="00E320B2">
        <w:tc>
          <w:tcPr>
            <w:tcW w:w="4968" w:type="dxa"/>
          </w:tcPr>
          <w:p w14:paraId="4A49BF28"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Франшиза</w:t>
            </w:r>
          </w:p>
        </w:tc>
        <w:tc>
          <w:tcPr>
            <w:tcW w:w="4779" w:type="dxa"/>
          </w:tcPr>
          <w:p w14:paraId="0A374052"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Retention</w:t>
            </w:r>
          </w:p>
        </w:tc>
      </w:tr>
      <w:tr w:rsidR="004E083B" w:rsidRPr="001B1949" w14:paraId="0606EFDC" w14:textId="77777777" w:rsidTr="00E320B2">
        <w:tc>
          <w:tcPr>
            <w:tcW w:w="4968" w:type="dxa"/>
          </w:tcPr>
          <w:p w14:paraId="370F9A40"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соответствующую сумму, указанную в пункте 8 Декларации.</w:t>
            </w:r>
          </w:p>
          <w:p w14:paraId="6C9D49D6" w14:textId="77777777" w:rsidR="004E083B" w:rsidRPr="004E083B" w:rsidRDefault="004E083B" w:rsidP="00DE5E69">
            <w:pPr>
              <w:spacing w:after="120"/>
              <w:ind w:firstLine="709"/>
              <w:jc w:val="both"/>
              <w:rPr>
                <w:rFonts w:ascii="Arial" w:eastAsia="MS Mincho" w:hAnsi="Arial"/>
                <w:sz w:val="18"/>
              </w:rPr>
            </w:pPr>
          </w:p>
        </w:tc>
        <w:tc>
          <w:tcPr>
            <w:tcW w:w="4779" w:type="dxa"/>
          </w:tcPr>
          <w:p w14:paraId="6926869C"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respective amount specified in Item 8 of the Declarations.</w:t>
            </w:r>
          </w:p>
        </w:tc>
      </w:tr>
      <w:tr w:rsidR="004E083B" w:rsidRPr="004E083B" w14:paraId="6525D207" w14:textId="77777777" w:rsidTr="00E320B2">
        <w:tc>
          <w:tcPr>
            <w:tcW w:w="4968" w:type="dxa"/>
          </w:tcPr>
          <w:p w14:paraId="532C6E96"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val="en-US" w:eastAsia="en-US"/>
              </w:rPr>
            </w:pPr>
            <w:r w:rsidRPr="004E083B">
              <w:rPr>
                <w:rFonts w:ascii="Arial" w:hAnsi="Arial" w:cs="Arial"/>
                <w:b/>
                <w:sz w:val="18"/>
                <w:lang w:eastAsia="en-US"/>
              </w:rPr>
              <w:t>Уволившееся застрахованное лицо</w:t>
            </w:r>
          </w:p>
        </w:tc>
        <w:tc>
          <w:tcPr>
            <w:tcW w:w="4779" w:type="dxa"/>
          </w:tcPr>
          <w:p w14:paraId="6A9B5C03"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Retired Insured Person</w:t>
            </w:r>
          </w:p>
        </w:tc>
      </w:tr>
      <w:tr w:rsidR="004E083B" w:rsidRPr="001B1949" w14:paraId="72C1DF9D" w14:textId="77777777" w:rsidTr="00E320B2">
        <w:tc>
          <w:tcPr>
            <w:tcW w:w="4968" w:type="dxa"/>
          </w:tcPr>
          <w:p w14:paraId="76F748C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Застрахованное лицо любой Компании или, которое по любой причине, за исключением Трансакции, покинуло (уволилось из) такую Компанию или до истечения Периода страхования и впоследствии не заняло или не вернулось на какую-либо позицию/должность, из Застрахованного лица Полисных условий.</w:t>
            </w:r>
          </w:p>
          <w:p w14:paraId="07B1071E" w14:textId="77777777" w:rsidR="004E083B" w:rsidRPr="004E083B" w:rsidRDefault="004E083B" w:rsidP="00DE5E69">
            <w:pPr>
              <w:spacing w:after="120"/>
              <w:ind w:firstLine="709"/>
              <w:jc w:val="both"/>
              <w:rPr>
                <w:rFonts w:ascii="Arial" w:eastAsia="MS Mincho" w:hAnsi="Arial"/>
                <w:sz w:val="18"/>
              </w:rPr>
            </w:pPr>
          </w:p>
        </w:tc>
        <w:tc>
          <w:tcPr>
            <w:tcW w:w="4779" w:type="dxa"/>
          </w:tcPr>
          <w:p w14:paraId="2D6ABC2D" w14:textId="77777777" w:rsidR="004E083B" w:rsidRPr="004E083B" w:rsidRDefault="004E083B" w:rsidP="00DE5E69">
            <w:pPr>
              <w:spacing w:after="120"/>
              <w:ind w:firstLine="709"/>
              <w:jc w:val="both"/>
              <w:rPr>
                <w:rFonts w:ascii="Arial" w:eastAsia="MS Mincho" w:hAnsi="Arial"/>
                <w:sz w:val="18"/>
                <w:lang w:val="en-US" w:eastAsia="en-US"/>
              </w:rPr>
            </w:pPr>
            <w:r w:rsidRPr="004E083B">
              <w:rPr>
                <w:rFonts w:ascii="Arial" w:eastAsia="MS Mincho" w:hAnsi="Arial"/>
                <w:sz w:val="18"/>
                <w:lang w:val="en-US" w:eastAsia="en-US"/>
              </w:rPr>
              <w:t xml:space="preserve">means any </w:t>
            </w:r>
            <w:r w:rsidRPr="004E083B">
              <w:rPr>
                <w:rFonts w:ascii="Arial" w:eastAsia="PMingLiU" w:hAnsi="Arial"/>
                <w:sz w:val="18"/>
                <w:lang w:val="en-US" w:eastAsia="en-US"/>
              </w:rPr>
              <w:t>Insured Person</w:t>
            </w:r>
            <w:r w:rsidRPr="004E083B">
              <w:rPr>
                <w:rFonts w:ascii="Arial" w:eastAsia="MS Mincho" w:hAnsi="Arial"/>
                <w:sz w:val="18"/>
                <w:lang w:val="en-US" w:eastAsia="en-US"/>
              </w:rPr>
              <w:t xml:space="preserve"> of any Company</w:t>
            </w:r>
            <w:r w:rsidRPr="004E083B">
              <w:rPr>
                <w:rFonts w:ascii="Arial" w:eastAsia="MS Mincho" w:hAnsi="Arial" w:cs="Arial"/>
                <w:sz w:val="18"/>
                <w:szCs w:val="18"/>
                <w:lang w:val="en-US" w:eastAsia="en-US"/>
              </w:rPr>
              <w:t xml:space="preserve"> or</w:t>
            </w:r>
            <w:r w:rsidRPr="004E083B">
              <w:rPr>
                <w:rFonts w:ascii="Arial" w:eastAsia="MS Mincho" w:hAnsi="Arial"/>
                <w:sz w:val="18"/>
                <w:lang w:val="en-US" w:eastAsia="en-US"/>
              </w:rPr>
              <w:t xml:space="preserve"> who </w:t>
            </w:r>
            <w:r w:rsidRPr="004E083B">
              <w:rPr>
                <w:rFonts w:ascii="Arial" w:eastAsia="PMingLiU" w:hAnsi="Arial"/>
                <w:sz w:val="18"/>
                <w:lang w:val="en-US" w:eastAsia="en-US"/>
              </w:rPr>
              <w:t xml:space="preserve">other </w:t>
            </w:r>
            <w:bookmarkStart w:id="198" w:name="_DV_M246"/>
            <w:bookmarkEnd w:id="198"/>
            <w:r w:rsidRPr="004E083B">
              <w:rPr>
                <w:rFonts w:ascii="Arial" w:eastAsia="PMingLiU" w:hAnsi="Arial"/>
                <w:sz w:val="18"/>
                <w:lang w:val="en-US" w:eastAsia="en-US"/>
              </w:rPr>
              <w:t xml:space="preserve">than </w:t>
            </w:r>
            <w:bookmarkStart w:id="199" w:name="_DV_M247"/>
            <w:bookmarkEnd w:id="199"/>
            <w:r w:rsidRPr="004E083B">
              <w:rPr>
                <w:rFonts w:ascii="Arial" w:eastAsia="PMingLiU" w:hAnsi="Arial"/>
                <w:sz w:val="18"/>
                <w:lang w:val="en-US" w:eastAsia="en-US"/>
              </w:rPr>
              <w:t xml:space="preserve">by reason of a Transaction retired from such Company </w:t>
            </w:r>
            <w:r w:rsidRPr="004E083B">
              <w:rPr>
                <w:rFonts w:ascii="Arial" w:eastAsia="MS Mincho" w:hAnsi="Arial"/>
                <w:sz w:val="18"/>
                <w:lang w:val="en-US" w:eastAsia="en-US"/>
              </w:rPr>
              <w:t>before the expiry of the Policy Period a</w:t>
            </w:r>
            <w:r w:rsidRPr="004E083B">
              <w:rPr>
                <w:rFonts w:ascii="Arial" w:eastAsia="PMingLiU" w:hAnsi="Arial"/>
                <w:sz w:val="18"/>
                <w:lang w:val="en-US" w:eastAsia="en-US"/>
              </w:rPr>
              <w:t>nd does not subsequently resume or assume any position in any Insured Person’s capacity</w:t>
            </w:r>
            <w:r w:rsidRPr="004E083B">
              <w:rPr>
                <w:rFonts w:ascii="Arial" w:eastAsia="PMingLiU" w:hAnsi="Arial" w:cs="Arial"/>
                <w:sz w:val="18"/>
                <w:szCs w:val="18"/>
                <w:lang w:val="en-US" w:eastAsia="en-US"/>
              </w:rPr>
              <w:t xml:space="preserve"> </w:t>
            </w:r>
          </w:p>
        </w:tc>
      </w:tr>
      <w:tr w:rsidR="004E083B" w:rsidRPr="004E083B" w14:paraId="189FF40B" w14:textId="77777777" w:rsidTr="00E320B2">
        <w:tc>
          <w:tcPr>
            <w:tcW w:w="4968" w:type="dxa"/>
          </w:tcPr>
          <w:p w14:paraId="12AC7F0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w w:val="0"/>
                <w:sz w:val="18"/>
                <w:lang w:eastAsia="en-US"/>
              </w:rPr>
              <w:t>Сарбейнс-Оксли</w:t>
            </w:r>
          </w:p>
        </w:tc>
        <w:tc>
          <w:tcPr>
            <w:tcW w:w="4779" w:type="dxa"/>
          </w:tcPr>
          <w:p w14:paraId="7E90EB4D"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w w:val="0"/>
                <w:sz w:val="18"/>
                <w:szCs w:val="20"/>
                <w:lang w:val="en-US" w:eastAsia="en-US"/>
              </w:rPr>
              <w:t>Sarbanes-Oxley</w:t>
            </w:r>
          </w:p>
        </w:tc>
      </w:tr>
      <w:tr w:rsidR="004E083B" w:rsidRPr="001B1949" w14:paraId="46ECC3F1" w14:textId="77777777" w:rsidTr="00E320B2">
        <w:tc>
          <w:tcPr>
            <w:tcW w:w="4968" w:type="dxa"/>
          </w:tcPr>
          <w:p w14:paraId="4B620244"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закон Сарбейнса-Оксли 2002</w:t>
            </w:r>
            <w:r w:rsidRPr="004E083B">
              <w:rPr>
                <w:rFonts w:ascii="Arial" w:eastAsia="MS Mincho" w:hAnsi="Arial" w:cs="Arial"/>
                <w:sz w:val="18"/>
                <w:szCs w:val="18"/>
                <w:lang w:val="en-US" w:eastAsia="en-US"/>
              </w:rPr>
              <w:t> </w:t>
            </w:r>
            <w:r w:rsidRPr="004E083B">
              <w:rPr>
                <w:rFonts w:ascii="Arial" w:eastAsia="MS Mincho" w:hAnsi="Arial"/>
                <w:sz w:val="18"/>
              </w:rPr>
              <w:t>г. (США) или эквивалентные по существу законы, правила или нормативные акты, применимые к любым Ценным бумагам или к любой Компании в связи с такими Ценными бумагами.</w:t>
            </w:r>
          </w:p>
          <w:p w14:paraId="09FDD45B" w14:textId="77777777" w:rsidR="004E083B" w:rsidRPr="004E083B" w:rsidRDefault="004E083B" w:rsidP="00DE5E69">
            <w:pPr>
              <w:spacing w:after="120"/>
              <w:ind w:firstLine="709"/>
              <w:jc w:val="both"/>
              <w:rPr>
                <w:rFonts w:ascii="Arial" w:eastAsia="MS Mincho" w:hAnsi="Arial"/>
                <w:sz w:val="18"/>
              </w:rPr>
            </w:pPr>
          </w:p>
        </w:tc>
        <w:tc>
          <w:tcPr>
            <w:tcW w:w="4779" w:type="dxa"/>
          </w:tcPr>
          <w:p w14:paraId="69C85EE1"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the Sarbanes-Oxley Act of 2002 (USA) or the substantively equivalent laws, rules or regulations applicable to any Securities or to any Company by virtue of such Securities.</w:t>
            </w:r>
          </w:p>
        </w:tc>
      </w:tr>
      <w:tr w:rsidR="004E083B" w:rsidRPr="004E083B" w14:paraId="076422F3" w14:textId="77777777" w:rsidTr="00E320B2">
        <w:tc>
          <w:tcPr>
            <w:tcW w:w="4968" w:type="dxa"/>
          </w:tcPr>
          <w:p w14:paraId="0425C51A"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w w:val="0"/>
                <w:kern w:val="22"/>
                <w:sz w:val="18"/>
                <w:lang w:val="en-US" w:eastAsia="en-US"/>
              </w:rPr>
            </w:pPr>
            <w:r w:rsidRPr="004E083B">
              <w:rPr>
                <w:rFonts w:ascii="Arial" w:hAnsi="Arial" w:cs="Arial"/>
                <w:b/>
                <w:w w:val="0"/>
                <w:sz w:val="18"/>
                <w:lang w:eastAsia="en-US"/>
              </w:rPr>
              <w:t>Ценная бумага</w:t>
            </w:r>
          </w:p>
        </w:tc>
        <w:tc>
          <w:tcPr>
            <w:tcW w:w="4779" w:type="dxa"/>
          </w:tcPr>
          <w:p w14:paraId="3807340A"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w w:val="0"/>
                <w:sz w:val="18"/>
                <w:szCs w:val="20"/>
                <w:lang w:val="en-US" w:eastAsia="en-US"/>
              </w:rPr>
              <w:t>Security</w:t>
            </w:r>
          </w:p>
        </w:tc>
      </w:tr>
      <w:tr w:rsidR="004E083B" w:rsidRPr="001B1949" w14:paraId="171C5CDD" w14:textId="77777777" w:rsidTr="00E320B2">
        <w:tc>
          <w:tcPr>
            <w:tcW w:w="4968" w:type="dxa"/>
          </w:tcPr>
          <w:p w14:paraId="279D8A6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(а) любую ценную бумагу, представляющую собой долговые обязательства любой Компании или удостоверяющую участие в уставном капитале любой Компании, включая без ограничения облигации, долговые инструменты, векселя, акции, производные инструменты на акции и облигации (включая любые депозитарные расписки, депозитарные акции или любые иные ценные бумаги любых эмитентов, удостоверяющие права в отношении любых ценных бумаг любой Компании), иные бумаги, удостоверяющие права долевого участия, расписки, депозитные сертификаты и прочие аналогичные документы, а также (б) любые права долевого участия в уставном капитале любой Компании, включая доли в уставном капитале общества с ограниченной ответственностью.</w:t>
            </w:r>
          </w:p>
          <w:p w14:paraId="61D3B895" w14:textId="77777777" w:rsidR="004E083B" w:rsidRPr="004E083B" w:rsidRDefault="004E083B" w:rsidP="00DE5E69">
            <w:pPr>
              <w:spacing w:after="120"/>
              <w:ind w:firstLine="709"/>
              <w:jc w:val="both"/>
              <w:rPr>
                <w:rFonts w:ascii="Arial" w:eastAsia="MS Mincho" w:hAnsi="Arial"/>
                <w:spacing w:val="-6"/>
                <w:w w:val="0"/>
                <w:kern w:val="22"/>
                <w:sz w:val="18"/>
              </w:rPr>
            </w:pPr>
          </w:p>
        </w:tc>
        <w:tc>
          <w:tcPr>
            <w:tcW w:w="4779" w:type="dxa"/>
          </w:tcPr>
          <w:p w14:paraId="125D0F30" w14:textId="77777777" w:rsidR="004E083B" w:rsidRPr="004E083B" w:rsidRDefault="004E083B" w:rsidP="00DE5E69">
            <w:pPr>
              <w:tabs>
                <w:tab w:val="left" w:pos="0"/>
              </w:tabs>
              <w:suppressAutoHyphens w:val="0"/>
              <w:spacing w:after="120"/>
              <w:jc w:val="both"/>
              <w:outlineLvl w:val="2"/>
              <w:rPr>
                <w:rFonts w:ascii="Arial" w:hAnsi="Arial" w:cs="Arial"/>
                <w:w w:val="0"/>
                <w:sz w:val="18"/>
                <w:szCs w:val="20"/>
                <w:lang w:val="en-US" w:eastAsia="en-US"/>
              </w:rPr>
            </w:pPr>
            <w:r w:rsidRPr="004E083B">
              <w:rPr>
                <w:rFonts w:ascii="Arial" w:hAnsi="Arial" w:cs="Arial"/>
                <w:w w:val="0"/>
                <w:kern w:val="22"/>
                <w:sz w:val="18"/>
                <w:szCs w:val="20"/>
                <w:lang w:val="en-US" w:eastAsia="en-US"/>
              </w:rPr>
              <w:t xml:space="preserve">means (a) any security representing the debt of or equity interests in any Company, including, without limitation, bonds, debt instruments, notes, shares, derivatives on shares and bonds (including any </w:t>
            </w:r>
            <w:r w:rsidRPr="004E083B">
              <w:rPr>
                <w:rFonts w:ascii="Arial" w:hAnsi="Arial" w:cs="Arial"/>
                <w:sz w:val="18"/>
                <w:szCs w:val="18"/>
                <w:lang w:val="en-US" w:eastAsia="en-US"/>
              </w:rPr>
              <w:t xml:space="preserve">depositary receipts, depositary shares or any other securities of any issuers representing rights in respect of any securities of any </w:t>
            </w:r>
            <w:r w:rsidRPr="004E083B">
              <w:rPr>
                <w:rFonts w:ascii="Arial" w:hAnsi="Arial" w:cs="Arial"/>
                <w:w w:val="0"/>
                <w:kern w:val="22"/>
                <w:sz w:val="18"/>
                <w:szCs w:val="20"/>
                <w:lang w:val="en-US" w:eastAsia="en-US"/>
              </w:rPr>
              <w:t>Company), other securities certifying share capital, certificates, depositary certificates and other similar documents</w:t>
            </w:r>
            <w:r w:rsidRPr="004E083B">
              <w:rPr>
                <w:rFonts w:ascii="Arial" w:hAnsi="Arial" w:cs="Arial"/>
                <w:sz w:val="18"/>
                <w:szCs w:val="20"/>
                <w:lang w:val="en-US" w:eastAsia="en-US"/>
              </w:rPr>
              <w:t>, and/or (b) any participatory interest rights in the charter capital of any Company, including participatory interests in the charter capital of a limited liability company</w:t>
            </w:r>
            <w:r w:rsidRPr="004E083B">
              <w:rPr>
                <w:rFonts w:ascii="Arial" w:hAnsi="Arial" w:cs="Arial"/>
                <w:w w:val="0"/>
                <w:kern w:val="22"/>
                <w:sz w:val="18"/>
                <w:szCs w:val="20"/>
                <w:lang w:val="en-US" w:eastAsia="en-US"/>
              </w:rPr>
              <w:t>.</w:t>
            </w:r>
          </w:p>
        </w:tc>
      </w:tr>
      <w:tr w:rsidR="004E083B" w:rsidRPr="004E083B" w14:paraId="35F4708E" w14:textId="77777777" w:rsidTr="00E320B2">
        <w:tc>
          <w:tcPr>
            <w:tcW w:w="4968" w:type="dxa"/>
          </w:tcPr>
          <w:p w14:paraId="36233525"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Иск по ценным бумагам</w:t>
            </w:r>
          </w:p>
        </w:tc>
        <w:tc>
          <w:tcPr>
            <w:tcW w:w="4779" w:type="dxa"/>
          </w:tcPr>
          <w:p w14:paraId="7FBAA261"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eastAsia="en-US"/>
              </w:rPr>
            </w:pPr>
            <w:r w:rsidRPr="004E083B">
              <w:rPr>
                <w:rFonts w:ascii="Arial" w:hAnsi="Arial" w:cs="Arial"/>
                <w:b/>
                <w:sz w:val="18"/>
                <w:szCs w:val="20"/>
                <w:lang w:val="en-US" w:eastAsia="en-US"/>
              </w:rPr>
              <w:t>Securities Claim</w:t>
            </w:r>
          </w:p>
        </w:tc>
      </w:tr>
      <w:tr w:rsidR="004E083B" w:rsidRPr="004E083B" w14:paraId="317E1C39" w14:textId="77777777" w:rsidTr="00E320B2">
        <w:tc>
          <w:tcPr>
            <w:tcW w:w="4968" w:type="dxa"/>
          </w:tcPr>
          <w:p w14:paraId="7D8EC13D"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любой Иск:</w:t>
            </w:r>
          </w:p>
        </w:tc>
        <w:tc>
          <w:tcPr>
            <w:tcW w:w="4779" w:type="dxa"/>
          </w:tcPr>
          <w:p w14:paraId="68983034" w14:textId="77777777" w:rsidR="004E083B" w:rsidRPr="004E083B" w:rsidRDefault="004E083B" w:rsidP="00DE5E69">
            <w:pPr>
              <w:suppressAutoHyphens w:val="0"/>
              <w:spacing w:after="120"/>
              <w:jc w:val="both"/>
              <w:outlineLvl w:val="1"/>
              <w:rPr>
                <w:rFonts w:ascii="Arial" w:hAnsi="Arial" w:cs="Arial"/>
                <w:sz w:val="18"/>
                <w:szCs w:val="20"/>
                <w:lang w:val="en-US" w:eastAsia="en-US"/>
              </w:rPr>
            </w:pPr>
            <w:r w:rsidRPr="004E083B">
              <w:rPr>
                <w:rFonts w:ascii="Arial" w:hAnsi="Arial" w:cs="Arial"/>
                <w:w w:val="0"/>
                <w:kern w:val="22"/>
                <w:sz w:val="18"/>
                <w:szCs w:val="18"/>
                <w:lang w:val="en-US" w:eastAsia="en-US"/>
              </w:rPr>
              <w:t>means any Claim:</w:t>
            </w:r>
          </w:p>
        </w:tc>
      </w:tr>
      <w:tr w:rsidR="004E083B" w:rsidRPr="001B1949" w14:paraId="71C60F87" w14:textId="77777777" w:rsidTr="00E320B2">
        <w:tc>
          <w:tcPr>
            <w:tcW w:w="4968" w:type="dxa"/>
          </w:tcPr>
          <w:p w14:paraId="4E0D8EAC"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w w:val="0"/>
                <w:sz w:val="18"/>
                <w:lang w:eastAsia="en-US"/>
              </w:rPr>
              <w:t>предъявленный</w:t>
            </w:r>
            <w:r w:rsidRPr="004E083B">
              <w:rPr>
                <w:rFonts w:ascii="Arial" w:hAnsi="Arial" w:cs="Arial"/>
                <w:sz w:val="18"/>
                <w:lang w:eastAsia="en-US"/>
              </w:rPr>
              <w:t xml:space="preserve"> любым лицом (включая любой компетентный орган/организацию), в котором заявляется о, или который связан с или основан на любом нарушении любого законодательства/права (включая любые законы, подзаконные акты, положения, правила и любые иные нормативные акты, общее право), регулирующего отношения в связи с любыми Ценными бумагами в любой юрисдикции/стране, включая, но не ограничиваясь, на любом нарушении, связанном с приобретением, продажей, размещением или предложением о приобретении или продаже любых Ценных бумаг или любой регистрацией или аналогичной процедурой, относящейся к любым Ценным бумагам; и/или</w:t>
            </w:r>
          </w:p>
        </w:tc>
        <w:tc>
          <w:tcPr>
            <w:tcW w:w="4779" w:type="dxa"/>
          </w:tcPr>
          <w:p w14:paraId="79273FC3"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 xml:space="preserve">brought by any person or entity (including any competent authority) alleging, arising out of, based upon or </w:t>
            </w:r>
            <w:r w:rsidRPr="004E083B">
              <w:rPr>
                <w:rFonts w:ascii="Arial" w:hAnsi="Arial" w:cs="Arial"/>
                <w:w w:val="0"/>
                <w:sz w:val="18"/>
                <w:szCs w:val="20"/>
                <w:lang w:val="en-US" w:eastAsia="en-US"/>
              </w:rPr>
              <w:t>attributable</w:t>
            </w:r>
            <w:r w:rsidRPr="004E083B">
              <w:rPr>
                <w:rFonts w:ascii="Arial" w:hAnsi="Arial" w:cs="Arial"/>
                <w:sz w:val="18"/>
                <w:szCs w:val="18"/>
                <w:lang w:val="en-US" w:eastAsia="en-US"/>
              </w:rPr>
              <w:t xml:space="preserve"> to any violation of any legislation/law </w:t>
            </w:r>
            <w:r w:rsidRPr="004E083B">
              <w:rPr>
                <w:rFonts w:ascii="Arial" w:hAnsi="Arial" w:cs="Arial"/>
                <w:sz w:val="18"/>
                <w:szCs w:val="20"/>
                <w:lang w:val="en-US" w:eastAsia="en-US"/>
              </w:rPr>
              <w:t>(including any laws, statutes, subordinate acts, regulations, rules and any other regulatory acts, common law)</w:t>
            </w:r>
            <w:r w:rsidRPr="004E083B">
              <w:rPr>
                <w:rFonts w:ascii="Arial" w:hAnsi="Arial" w:cs="Arial"/>
                <w:sz w:val="18"/>
                <w:szCs w:val="18"/>
                <w:lang w:val="en-US" w:eastAsia="en-US"/>
              </w:rPr>
              <w:t xml:space="preserve"> regulating any Securities in any jurisdiction/country, including the purchase, sale, placement, offer or solicitation of an offer to purchase or sell any Securities, or any registration or similar procedure relating to any Securities; and/or</w:t>
            </w:r>
          </w:p>
        </w:tc>
      </w:tr>
      <w:tr w:rsidR="004E083B" w:rsidRPr="001B1949" w14:paraId="50C332E5" w14:textId="77777777" w:rsidTr="00E320B2">
        <w:tc>
          <w:tcPr>
            <w:tcW w:w="4968" w:type="dxa"/>
          </w:tcPr>
          <w:p w14:paraId="564E9944" w14:textId="77777777" w:rsidR="004E083B" w:rsidRPr="004E083B" w:rsidRDefault="004E083B" w:rsidP="00DE5E69">
            <w:pPr>
              <w:numPr>
                <w:ilvl w:val="2"/>
                <w:numId w:val="30"/>
              </w:numPr>
              <w:tabs>
                <w:tab w:val="num" w:pos="1800"/>
              </w:tabs>
              <w:suppressAutoHyphens w:val="0"/>
              <w:spacing w:after="120"/>
              <w:ind w:left="864"/>
              <w:jc w:val="both"/>
              <w:outlineLvl w:val="2"/>
              <w:rPr>
                <w:rFonts w:ascii="Arial" w:hAnsi="Arial" w:cs="Arial"/>
                <w:sz w:val="18"/>
                <w:lang w:eastAsia="en-US"/>
              </w:rPr>
            </w:pPr>
            <w:r w:rsidRPr="004E083B">
              <w:rPr>
                <w:rFonts w:ascii="Arial" w:hAnsi="Arial" w:cs="Arial"/>
                <w:w w:val="0"/>
                <w:sz w:val="18"/>
                <w:lang w:eastAsia="en-US"/>
              </w:rPr>
              <w:t>предъявленный</w:t>
            </w:r>
            <w:r w:rsidRPr="004E083B">
              <w:rPr>
                <w:rFonts w:ascii="Arial" w:hAnsi="Arial" w:cs="Arial"/>
                <w:sz w:val="18"/>
                <w:lang w:eastAsia="en-US"/>
              </w:rPr>
              <w:t xml:space="preserve"> любым владельцем любых </w:t>
            </w:r>
            <w:r w:rsidRPr="004E083B">
              <w:rPr>
                <w:rFonts w:ascii="Arial" w:hAnsi="Arial" w:cs="Arial"/>
                <w:iCs/>
                <w:sz w:val="18"/>
                <w:lang w:eastAsia="en-US"/>
              </w:rPr>
              <w:t>Ценных бумаг любой Компании</w:t>
            </w:r>
            <w:r w:rsidRPr="004E083B">
              <w:rPr>
                <w:rFonts w:ascii="Arial" w:hAnsi="Arial" w:cs="Arial"/>
                <w:sz w:val="18"/>
                <w:lang w:eastAsia="en-US"/>
              </w:rPr>
              <w:t xml:space="preserve"> (</w:t>
            </w:r>
            <w:r w:rsidRPr="004E083B">
              <w:rPr>
                <w:rFonts w:ascii="Arial" w:hAnsi="Arial" w:cs="Arial"/>
                <w:sz w:val="18"/>
                <w:lang w:val="en-US" w:eastAsia="en-US"/>
              </w:rPr>
              <w:t>a</w:t>
            </w:r>
            <w:r w:rsidRPr="004E083B">
              <w:rPr>
                <w:rFonts w:ascii="Arial" w:hAnsi="Arial" w:cs="Arial"/>
                <w:sz w:val="18"/>
                <w:lang w:eastAsia="en-US"/>
              </w:rPr>
              <w:t>) в связи с интересами такого владельца в Ценных бумагах такой Компании и/или (б) в интересах такой Компании.</w:t>
            </w:r>
          </w:p>
          <w:p w14:paraId="205A9CD9" w14:textId="77777777" w:rsidR="004E083B" w:rsidRPr="004E083B" w:rsidRDefault="00E320B2" w:rsidP="00DE5E69">
            <w:pPr>
              <w:spacing w:after="120"/>
              <w:ind w:firstLine="709"/>
              <w:jc w:val="both"/>
              <w:rPr>
                <w:rFonts w:eastAsia="MS Mincho"/>
                <w:sz w:val="26"/>
              </w:rPr>
            </w:pPr>
            <w:r>
              <w:rPr>
                <w:rFonts w:ascii="Arial" w:eastAsia="MS Mincho" w:hAnsi="Arial"/>
                <w:sz w:val="18"/>
              </w:rPr>
              <w:t>«</w:t>
            </w:r>
            <w:r w:rsidR="004E083B" w:rsidRPr="004E083B">
              <w:rPr>
                <w:rFonts w:ascii="Arial" w:eastAsia="MS Mincho" w:hAnsi="Arial"/>
                <w:sz w:val="18"/>
              </w:rPr>
              <w:t>Иск по ценным бумагам</w:t>
            </w:r>
            <w:r>
              <w:rPr>
                <w:rFonts w:ascii="Arial" w:eastAsia="MS Mincho" w:hAnsi="Arial"/>
                <w:sz w:val="18"/>
              </w:rPr>
              <w:t>»</w:t>
            </w:r>
            <w:r w:rsidR="004E083B" w:rsidRPr="004E083B">
              <w:rPr>
                <w:rFonts w:ascii="Arial" w:eastAsia="MS Mincho" w:hAnsi="Arial"/>
                <w:sz w:val="18"/>
              </w:rPr>
              <w:t xml:space="preserve"> не является любой Иск Директора, Должностного лица или Работника соответствующей Компании, относящийся к, основанный на или заявленный в связи с утратой или неспособностью таких лиц воспользоваться выгодами (включая любые купоны на получение дивидендов или опционы) от Ценных бумаг такой Компании в качестве вознаграждения за исполнение такими лицами своих обязанностей в качестве, соответственно, Директора, Должностного лица или Работника такой Компании.</w:t>
            </w:r>
          </w:p>
        </w:tc>
        <w:tc>
          <w:tcPr>
            <w:tcW w:w="4779" w:type="dxa"/>
          </w:tcPr>
          <w:p w14:paraId="4F3FEDD3"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 xml:space="preserve">brought </w:t>
            </w:r>
            <w:r w:rsidRPr="004E083B">
              <w:rPr>
                <w:rFonts w:ascii="Arial" w:hAnsi="Arial" w:cs="Arial"/>
                <w:w w:val="0"/>
                <w:sz w:val="18"/>
                <w:szCs w:val="20"/>
                <w:lang w:val="en-US" w:eastAsia="en-US"/>
              </w:rPr>
              <w:t>by</w:t>
            </w:r>
            <w:r w:rsidRPr="004E083B">
              <w:rPr>
                <w:rFonts w:ascii="Arial" w:hAnsi="Arial" w:cs="Arial"/>
                <w:sz w:val="18"/>
                <w:szCs w:val="18"/>
                <w:lang w:val="en-US" w:eastAsia="en-US"/>
              </w:rPr>
              <w:t xml:space="preserve"> any holder of any Securities of any Company (a) in connection with such holder’s interest in Securities of such Company and/or (b) in the interests of such Company</w:t>
            </w:r>
          </w:p>
          <w:p w14:paraId="62938BF2" w14:textId="77777777" w:rsidR="004E083B" w:rsidRPr="004E083B" w:rsidRDefault="004E083B" w:rsidP="00DE5E69">
            <w:pPr>
              <w:tabs>
                <w:tab w:val="left" w:pos="-6"/>
              </w:tabs>
              <w:suppressAutoHyphens w:val="0"/>
              <w:spacing w:after="120"/>
              <w:ind w:left="-6"/>
              <w:jc w:val="both"/>
              <w:outlineLvl w:val="2"/>
              <w:rPr>
                <w:rFonts w:ascii="Arial" w:hAnsi="Arial" w:cs="Arial"/>
                <w:sz w:val="18"/>
                <w:szCs w:val="18"/>
                <w:lang w:val="en-US" w:eastAsia="en-US"/>
              </w:rPr>
            </w:pPr>
            <w:r w:rsidRPr="004E083B">
              <w:rPr>
                <w:rFonts w:ascii="Arial" w:hAnsi="Arial" w:cs="Arial"/>
                <w:sz w:val="18"/>
                <w:szCs w:val="18"/>
                <w:lang w:val="en-US" w:eastAsia="en-US"/>
              </w:rPr>
              <w:t>“Securities Claim”</w:t>
            </w:r>
            <w:r w:rsidRPr="004E083B">
              <w:rPr>
                <w:rFonts w:ascii="Arial" w:hAnsi="Arial" w:cs="Arial"/>
                <w:sz w:val="18"/>
                <w:szCs w:val="20"/>
                <w:lang w:val="en-US" w:eastAsia="en-US"/>
              </w:rPr>
              <w:t xml:space="preserve"> shall not mean </w:t>
            </w:r>
            <w:r w:rsidRPr="004E083B">
              <w:rPr>
                <w:rFonts w:ascii="Arial" w:hAnsi="Arial" w:cs="Arial"/>
                <w:sz w:val="18"/>
                <w:szCs w:val="18"/>
                <w:lang w:val="en-US" w:eastAsia="en-US"/>
              </w:rPr>
              <w:t xml:space="preserve">any </w:t>
            </w:r>
            <w:r w:rsidRPr="004E083B">
              <w:rPr>
                <w:rFonts w:ascii="Arial" w:hAnsi="Arial" w:cs="Arial"/>
                <w:sz w:val="18"/>
                <w:szCs w:val="20"/>
                <w:lang w:val="en-US" w:eastAsia="en-US"/>
              </w:rPr>
              <w:t xml:space="preserve">Claim by a </w:t>
            </w:r>
            <w:r w:rsidRPr="004E083B">
              <w:rPr>
                <w:rFonts w:ascii="Arial" w:hAnsi="Arial" w:cs="Arial"/>
                <w:sz w:val="18"/>
                <w:szCs w:val="18"/>
                <w:lang w:val="en-US" w:eastAsia="en-US"/>
              </w:rPr>
              <w:t>Director</w:t>
            </w:r>
            <w:r w:rsidRPr="004E083B">
              <w:rPr>
                <w:rFonts w:ascii="Arial" w:hAnsi="Arial" w:cs="Arial"/>
                <w:sz w:val="18"/>
                <w:szCs w:val="20"/>
                <w:lang w:val="en-US" w:eastAsia="en-US"/>
              </w:rPr>
              <w:t xml:space="preserve">, </w:t>
            </w:r>
            <w:r w:rsidRPr="004E083B">
              <w:rPr>
                <w:rFonts w:ascii="Arial" w:hAnsi="Arial" w:cs="Arial"/>
                <w:sz w:val="18"/>
                <w:szCs w:val="18"/>
                <w:lang w:val="en-US" w:eastAsia="en-US"/>
              </w:rPr>
              <w:t>Officer</w:t>
            </w:r>
            <w:r w:rsidRPr="004E083B">
              <w:rPr>
                <w:rFonts w:ascii="Arial" w:hAnsi="Arial" w:cs="Arial"/>
                <w:sz w:val="18"/>
                <w:szCs w:val="20"/>
                <w:lang w:val="en-US" w:eastAsia="en-US"/>
              </w:rPr>
              <w:t xml:space="preserve"> or </w:t>
            </w:r>
            <w:r w:rsidRPr="004E083B">
              <w:rPr>
                <w:rFonts w:ascii="Arial" w:hAnsi="Arial" w:cs="Arial"/>
                <w:sz w:val="18"/>
                <w:szCs w:val="18"/>
                <w:lang w:val="en-US" w:eastAsia="en-US"/>
              </w:rPr>
              <w:t>Employee</w:t>
            </w:r>
            <w:r w:rsidRPr="004E083B">
              <w:rPr>
                <w:rFonts w:ascii="Arial" w:hAnsi="Arial" w:cs="Arial"/>
                <w:sz w:val="18"/>
                <w:szCs w:val="20"/>
                <w:lang w:val="en-US" w:eastAsia="en-US"/>
              </w:rPr>
              <w:t xml:space="preserve"> of the respective </w:t>
            </w:r>
            <w:r w:rsidRPr="004E083B">
              <w:rPr>
                <w:rFonts w:ascii="Arial" w:hAnsi="Arial" w:cs="Arial"/>
                <w:sz w:val="18"/>
                <w:szCs w:val="18"/>
                <w:lang w:val="en-US" w:eastAsia="en-US"/>
              </w:rPr>
              <w:t>Company</w:t>
            </w:r>
            <w:r w:rsidRPr="004E083B">
              <w:rPr>
                <w:rFonts w:ascii="Arial" w:hAnsi="Arial" w:cs="Arial"/>
                <w:sz w:val="18"/>
                <w:szCs w:val="20"/>
                <w:lang w:val="en-US" w:eastAsia="en-US"/>
              </w:rPr>
              <w:t xml:space="preserve"> arising out of, based upon or attributable to the loss of or failure by such persons to take advantage of the benefits (including any </w:t>
            </w:r>
            <w:r w:rsidRPr="004E083B">
              <w:rPr>
                <w:rFonts w:ascii="Arial" w:hAnsi="Arial" w:cs="Arial"/>
                <w:sz w:val="18"/>
                <w:szCs w:val="18"/>
                <w:lang w:val="en-US" w:eastAsia="en-US"/>
              </w:rPr>
              <w:t>dividends</w:t>
            </w:r>
            <w:r w:rsidRPr="004E083B">
              <w:rPr>
                <w:rFonts w:ascii="Arial" w:hAnsi="Arial" w:cs="Arial"/>
                <w:sz w:val="18"/>
                <w:szCs w:val="20"/>
                <w:lang w:val="en-US" w:eastAsia="en-US"/>
              </w:rPr>
              <w:t xml:space="preserve"> coupons or options) from the Securities of such </w:t>
            </w:r>
            <w:r w:rsidRPr="004E083B">
              <w:rPr>
                <w:rFonts w:ascii="Arial" w:hAnsi="Arial" w:cs="Arial"/>
                <w:sz w:val="18"/>
                <w:szCs w:val="18"/>
                <w:lang w:val="en-US" w:eastAsia="en-US"/>
              </w:rPr>
              <w:t>Company</w:t>
            </w:r>
            <w:r w:rsidRPr="004E083B">
              <w:rPr>
                <w:rFonts w:ascii="Arial" w:hAnsi="Arial" w:cs="Arial"/>
                <w:sz w:val="18"/>
                <w:szCs w:val="20"/>
                <w:lang w:val="en-US" w:eastAsia="en-US"/>
              </w:rPr>
              <w:t xml:space="preserve"> received by such persons from such </w:t>
            </w:r>
            <w:r w:rsidRPr="004E083B">
              <w:rPr>
                <w:rFonts w:ascii="Arial" w:hAnsi="Arial" w:cs="Arial"/>
                <w:sz w:val="18"/>
                <w:szCs w:val="18"/>
                <w:lang w:val="en-US" w:eastAsia="en-US"/>
              </w:rPr>
              <w:t>Company</w:t>
            </w:r>
            <w:r w:rsidRPr="004E083B">
              <w:rPr>
                <w:rFonts w:ascii="Arial" w:hAnsi="Arial" w:cs="Arial"/>
                <w:sz w:val="18"/>
                <w:szCs w:val="20"/>
                <w:lang w:val="en-US" w:eastAsia="en-US"/>
              </w:rPr>
              <w:t xml:space="preserve"> as remuneration for the performance by such persons of their duties as, respectively, </w:t>
            </w:r>
            <w:r w:rsidRPr="004E083B">
              <w:rPr>
                <w:rFonts w:ascii="Arial" w:hAnsi="Arial" w:cs="Arial"/>
                <w:sz w:val="18"/>
                <w:szCs w:val="18"/>
                <w:lang w:val="en-US" w:eastAsia="en-US"/>
              </w:rPr>
              <w:t>Director</w:t>
            </w:r>
            <w:r w:rsidRPr="004E083B">
              <w:rPr>
                <w:rFonts w:ascii="Arial" w:hAnsi="Arial" w:cs="Arial"/>
                <w:sz w:val="18"/>
                <w:szCs w:val="20"/>
                <w:lang w:val="en-US" w:eastAsia="en-US"/>
              </w:rPr>
              <w:t xml:space="preserve">, </w:t>
            </w:r>
            <w:r w:rsidRPr="004E083B">
              <w:rPr>
                <w:rFonts w:ascii="Arial" w:hAnsi="Arial" w:cs="Arial"/>
                <w:sz w:val="18"/>
                <w:szCs w:val="18"/>
                <w:lang w:val="en-US" w:eastAsia="en-US"/>
              </w:rPr>
              <w:t>Officer</w:t>
            </w:r>
            <w:r w:rsidRPr="004E083B">
              <w:rPr>
                <w:rFonts w:ascii="Arial" w:hAnsi="Arial" w:cs="Arial"/>
                <w:sz w:val="18"/>
                <w:szCs w:val="20"/>
                <w:lang w:val="en-US" w:eastAsia="en-US"/>
              </w:rPr>
              <w:t xml:space="preserve"> or </w:t>
            </w:r>
            <w:r w:rsidRPr="004E083B">
              <w:rPr>
                <w:rFonts w:ascii="Arial" w:hAnsi="Arial" w:cs="Arial"/>
                <w:sz w:val="18"/>
                <w:szCs w:val="18"/>
                <w:lang w:val="en-US" w:eastAsia="en-US"/>
              </w:rPr>
              <w:t>Employee</w:t>
            </w:r>
            <w:r w:rsidRPr="004E083B">
              <w:rPr>
                <w:rFonts w:ascii="Arial" w:hAnsi="Arial" w:cs="Arial"/>
                <w:sz w:val="18"/>
                <w:szCs w:val="20"/>
                <w:lang w:val="en-US" w:eastAsia="en-US"/>
              </w:rPr>
              <w:t xml:space="preserve"> of such </w:t>
            </w:r>
            <w:r w:rsidRPr="004E083B">
              <w:rPr>
                <w:rFonts w:ascii="Arial" w:hAnsi="Arial" w:cs="Arial"/>
                <w:sz w:val="18"/>
                <w:szCs w:val="18"/>
                <w:lang w:val="en-US" w:eastAsia="en-US"/>
              </w:rPr>
              <w:t>Company</w:t>
            </w:r>
            <w:r w:rsidRPr="004E083B">
              <w:rPr>
                <w:rFonts w:ascii="Arial" w:hAnsi="Arial" w:cs="Arial"/>
                <w:sz w:val="18"/>
                <w:szCs w:val="20"/>
                <w:lang w:val="en-US" w:eastAsia="en-US"/>
              </w:rPr>
              <w:t>.</w:t>
            </w:r>
          </w:p>
          <w:p w14:paraId="516CAA04" w14:textId="77777777" w:rsidR="004E083B" w:rsidRPr="004E083B" w:rsidRDefault="004E083B" w:rsidP="00DE5E69">
            <w:pPr>
              <w:tabs>
                <w:tab w:val="left" w:pos="860"/>
              </w:tabs>
              <w:suppressAutoHyphens w:val="0"/>
              <w:spacing w:after="120"/>
              <w:ind w:left="864"/>
              <w:jc w:val="both"/>
              <w:outlineLvl w:val="2"/>
              <w:rPr>
                <w:rFonts w:ascii="Arial" w:hAnsi="Arial" w:cs="Arial"/>
                <w:sz w:val="18"/>
                <w:szCs w:val="18"/>
                <w:lang w:val="en-US" w:eastAsia="en-US"/>
              </w:rPr>
            </w:pPr>
          </w:p>
        </w:tc>
      </w:tr>
      <w:tr w:rsidR="004E083B" w:rsidRPr="004E083B" w14:paraId="72E6D7A6" w14:textId="77777777" w:rsidTr="00E320B2">
        <w:tc>
          <w:tcPr>
            <w:tcW w:w="4968" w:type="dxa"/>
          </w:tcPr>
          <w:p w14:paraId="6B84540E"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Теневой директор</w:t>
            </w:r>
          </w:p>
        </w:tc>
        <w:tc>
          <w:tcPr>
            <w:tcW w:w="4779" w:type="dxa"/>
          </w:tcPr>
          <w:p w14:paraId="4E998742"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Shadow Director</w:t>
            </w:r>
          </w:p>
        </w:tc>
      </w:tr>
      <w:tr w:rsidR="004E083B" w:rsidRPr="001B1949" w14:paraId="0490EB64" w14:textId="77777777" w:rsidTr="00E320B2">
        <w:tc>
          <w:tcPr>
            <w:tcW w:w="4968" w:type="dxa"/>
          </w:tcPr>
          <w:p w14:paraId="1CEBF1F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физическое лицо, которое считается теневым директором любой Компании в соответствии со ст.</w:t>
            </w:r>
            <w:r w:rsidRPr="004E083B">
              <w:rPr>
                <w:rFonts w:ascii="Arial" w:eastAsia="MS Mincho" w:hAnsi="Arial" w:cs="Arial"/>
                <w:sz w:val="18"/>
                <w:szCs w:val="18"/>
                <w:lang w:val="en-US" w:eastAsia="en-US"/>
              </w:rPr>
              <w:t> </w:t>
            </w:r>
            <w:r w:rsidRPr="004E083B">
              <w:rPr>
                <w:rFonts w:ascii="Arial" w:eastAsia="MS Mincho" w:hAnsi="Arial"/>
                <w:sz w:val="18"/>
              </w:rPr>
              <w:t>251 Закона о компаниях 2006</w:t>
            </w:r>
            <w:r w:rsidRPr="004E083B">
              <w:rPr>
                <w:rFonts w:ascii="Arial" w:eastAsia="MS Mincho" w:hAnsi="Arial" w:cs="Arial"/>
                <w:sz w:val="18"/>
                <w:szCs w:val="18"/>
                <w:lang w:val="en-US" w:eastAsia="en-US"/>
              </w:rPr>
              <w:t> </w:t>
            </w:r>
            <w:r w:rsidRPr="004E083B">
              <w:rPr>
                <w:rFonts w:ascii="Arial" w:eastAsia="MS Mincho" w:hAnsi="Arial"/>
                <w:sz w:val="18"/>
              </w:rPr>
              <w:t>г. (Великобритания) (со всеми изменениями и дополнениями) или в соответствии с любым иным аналогичным нормативным актом в любой другой юрисдикции/страны.</w:t>
            </w:r>
          </w:p>
          <w:p w14:paraId="22AF6C53" w14:textId="77777777" w:rsidR="004E083B" w:rsidRPr="004E083B" w:rsidRDefault="004E083B" w:rsidP="00DE5E69">
            <w:pPr>
              <w:spacing w:after="120"/>
              <w:ind w:firstLine="709"/>
              <w:jc w:val="both"/>
              <w:rPr>
                <w:rFonts w:ascii="Arial" w:eastAsia="MS Mincho" w:hAnsi="Arial"/>
                <w:sz w:val="18"/>
              </w:rPr>
            </w:pPr>
          </w:p>
        </w:tc>
        <w:tc>
          <w:tcPr>
            <w:tcW w:w="4779" w:type="dxa"/>
          </w:tcPr>
          <w:p w14:paraId="3EDB77D5"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color w:val="000000"/>
                <w:sz w:val="18"/>
                <w:szCs w:val="18"/>
                <w:lang w:val="en-US" w:eastAsia="en-US"/>
              </w:rPr>
              <w:t>means any natural person who is deemed a shadow director of any Company as defined in section 251 of the UK Companies Act 2006 (as amended)</w:t>
            </w:r>
            <w:r w:rsidRPr="004E083B">
              <w:rPr>
                <w:rFonts w:ascii="Arial" w:hAnsi="Arial" w:cs="Arial"/>
                <w:sz w:val="18"/>
                <w:szCs w:val="18"/>
                <w:lang w:val="en-US" w:eastAsia="en-US"/>
              </w:rPr>
              <w:t xml:space="preserve"> or any other similar statute, law, rule or regulation in any other jurisdiction/country.</w:t>
            </w:r>
          </w:p>
        </w:tc>
      </w:tr>
      <w:tr w:rsidR="004E083B" w:rsidRPr="004E083B" w14:paraId="6E76E453" w14:textId="77777777" w:rsidTr="00E320B2">
        <w:tc>
          <w:tcPr>
            <w:tcW w:w="4968" w:type="dxa"/>
          </w:tcPr>
          <w:p w14:paraId="46A319F8"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Заявление на страхование</w:t>
            </w:r>
          </w:p>
        </w:tc>
        <w:tc>
          <w:tcPr>
            <w:tcW w:w="4779" w:type="dxa"/>
          </w:tcPr>
          <w:p w14:paraId="7A28133C"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Submission</w:t>
            </w:r>
          </w:p>
        </w:tc>
      </w:tr>
      <w:tr w:rsidR="004E083B" w:rsidRPr="001B1949" w14:paraId="7EBFBBAB" w14:textId="77777777" w:rsidTr="00E320B2">
        <w:tc>
          <w:tcPr>
            <w:tcW w:w="4968" w:type="dxa"/>
          </w:tcPr>
          <w:p w14:paraId="622223FC"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при наличии такового, заявление на страхование, подписанное Страхователем и переданное Страховщику для заключения Договора страхования, включая содержащиеся в нем утверждения и заверения, а также приложения к нему.</w:t>
            </w:r>
          </w:p>
          <w:p w14:paraId="52CB60AC" w14:textId="77777777" w:rsidR="004E083B" w:rsidRPr="004E083B" w:rsidRDefault="004E083B" w:rsidP="00DE5E69">
            <w:pPr>
              <w:spacing w:after="120"/>
              <w:ind w:firstLine="709"/>
              <w:jc w:val="both"/>
              <w:rPr>
                <w:rFonts w:ascii="Arial" w:eastAsia="MS Mincho" w:hAnsi="Arial"/>
                <w:sz w:val="18"/>
              </w:rPr>
            </w:pPr>
          </w:p>
        </w:tc>
        <w:tc>
          <w:tcPr>
            <w:tcW w:w="4779" w:type="dxa"/>
          </w:tcPr>
          <w:p w14:paraId="5F48966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if any, a proposal form signed by the Policyholder and submitted to the Insurer for the entering into the Policy with the statements</w:t>
            </w:r>
            <w:bookmarkStart w:id="200" w:name="_DV_M138"/>
            <w:bookmarkEnd w:id="200"/>
            <w:r w:rsidRPr="004E083B">
              <w:rPr>
                <w:rFonts w:ascii="Arial" w:eastAsia="MS Mincho" w:hAnsi="Arial" w:cs="Arial"/>
                <w:sz w:val="18"/>
                <w:szCs w:val="18"/>
                <w:lang w:val="en-US" w:eastAsia="en-US"/>
              </w:rPr>
              <w:t xml:space="preserve"> and representations therein, as well as its attachments.</w:t>
            </w:r>
          </w:p>
        </w:tc>
      </w:tr>
      <w:tr w:rsidR="004E083B" w:rsidRPr="004E083B" w14:paraId="355EA550" w14:textId="77777777" w:rsidTr="00E320B2">
        <w:tc>
          <w:tcPr>
            <w:tcW w:w="4968" w:type="dxa"/>
          </w:tcPr>
          <w:p w14:paraId="1C8F9ACA"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bookmarkStart w:id="201" w:name="_Ref242048294"/>
            <w:r w:rsidRPr="004E083B">
              <w:rPr>
                <w:rFonts w:ascii="Arial" w:hAnsi="Arial" w:cs="Arial"/>
                <w:b/>
                <w:sz w:val="18"/>
                <w:lang w:eastAsia="en-US"/>
              </w:rPr>
              <w:t>Дочерняя компания</w:t>
            </w:r>
            <w:bookmarkEnd w:id="201"/>
          </w:p>
        </w:tc>
        <w:tc>
          <w:tcPr>
            <w:tcW w:w="4779" w:type="dxa"/>
          </w:tcPr>
          <w:p w14:paraId="4C320109"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02" w:name="_Ref241987701"/>
            <w:r w:rsidRPr="004E083B">
              <w:rPr>
                <w:rFonts w:ascii="Arial" w:hAnsi="Arial" w:cs="Arial"/>
                <w:b/>
                <w:sz w:val="18"/>
                <w:szCs w:val="20"/>
                <w:lang w:val="en-US" w:eastAsia="en-US"/>
              </w:rPr>
              <w:t>Subsidiary</w:t>
            </w:r>
            <w:bookmarkEnd w:id="202"/>
          </w:p>
        </w:tc>
      </w:tr>
      <w:tr w:rsidR="004E083B" w:rsidRPr="001B1949" w14:paraId="7E0C9587" w14:textId="77777777" w:rsidTr="00E320B2">
        <w:tc>
          <w:tcPr>
            <w:tcW w:w="4968" w:type="dxa"/>
          </w:tcPr>
          <w:p w14:paraId="0AF8CF40"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из перечисленного ниже:</w:t>
            </w:r>
          </w:p>
        </w:tc>
        <w:tc>
          <w:tcPr>
            <w:tcW w:w="4779" w:type="dxa"/>
          </w:tcPr>
          <w:p w14:paraId="06336DEB"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of the following:</w:t>
            </w:r>
          </w:p>
        </w:tc>
      </w:tr>
      <w:tr w:rsidR="004E083B" w:rsidRPr="001B1949" w14:paraId="75A8066E" w14:textId="77777777" w:rsidTr="00E320B2">
        <w:tc>
          <w:tcPr>
            <w:tcW w:w="4968" w:type="dxa"/>
          </w:tcPr>
          <w:p w14:paraId="43D14EFC"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w w:val="0"/>
                <w:sz w:val="18"/>
                <w:lang w:eastAsia="en-US"/>
              </w:rPr>
              <w:t xml:space="preserve">любую организацию (включая любое юридическое лицо), в которой Страхователь (а) в любой момент до начала течения Периода страхования </w:t>
            </w:r>
            <w:r w:rsidRPr="004E083B">
              <w:rPr>
                <w:rFonts w:ascii="Arial" w:hAnsi="Arial" w:cs="Arial"/>
                <w:sz w:val="18"/>
                <w:lang w:eastAsia="en-US"/>
              </w:rPr>
              <w:t>и/или</w:t>
            </w:r>
            <w:r w:rsidRPr="004E083B">
              <w:rPr>
                <w:rFonts w:ascii="Arial" w:hAnsi="Arial" w:cs="Arial"/>
                <w:w w:val="0"/>
                <w:sz w:val="18"/>
                <w:lang w:eastAsia="en-US"/>
              </w:rPr>
              <w:t xml:space="preserve"> (б) на момент начала течения Периода страхования прямо или косвенно, посредством одной или нескольких других организаций (включая любые юридические лица):</w:t>
            </w:r>
          </w:p>
        </w:tc>
        <w:tc>
          <w:tcPr>
            <w:tcW w:w="4779" w:type="dxa"/>
          </w:tcPr>
          <w:p w14:paraId="4FCFE599"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any </w:t>
            </w:r>
            <w:r w:rsidRPr="004E083B">
              <w:rPr>
                <w:rFonts w:ascii="Arial" w:hAnsi="Arial" w:cs="Arial"/>
                <w:w w:val="0"/>
                <w:sz w:val="18"/>
                <w:szCs w:val="20"/>
                <w:lang w:val="en-US" w:eastAsia="en-US"/>
              </w:rPr>
              <w:t>entity in</w:t>
            </w:r>
            <w:r w:rsidRPr="004E083B">
              <w:rPr>
                <w:rFonts w:ascii="Arial" w:hAnsi="Arial" w:cs="Arial"/>
                <w:sz w:val="18"/>
                <w:szCs w:val="20"/>
                <w:lang w:val="en-US" w:eastAsia="en-US"/>
              </w:rPr>
              <w:t xml:space="preserve"> which the</w:t>
            </w:r>
            <w:r w:rsidRPr="004E083B">
              <w:rPr>
                <w:rFonts w:ascii="Arial" w:hAnsi="Arial" w:cs="Arial"/>
                <w:w w:val="0"/>
                <w:sz w:val="18"/>
                <w:szCs w:val="20"/>
                <w:lang w:val="en-US" w:eastAsia="en-US"/>
              </w:rPr>
              <w:t xml:space="preserve"> Policyholder</w:t>
            </w:r>
            <w:r w:rsidRPr="004E083B">
              <w:rPr>
                <w:rFonts w:ascii="Arial" w:hAnsi="Arial" w:cs="Arial"/>
                <w:sz w:val="18"/>
                <w:szCs w:val="20"/>
                <w:lang w:val="en-US" w:eastAsia="en-US"/>
              </w:rPr>
              <w:t xml:space="preserve"> </w:t>
            </w:r>
            <w:r w:rsidRPr="004E083B">
              <w:rPr>
                <w:rFonts w:ascii="Arial" w:hAnsi="Arial" w:cs="Arial"/>
                <w:sz w:val="18"/>
                <w:szCs w:val="18"/>
                <w:lang w:val="en-US" w:eastAsia="en-US"/>
              </w:rPr>
              <w:t xml:space="preserve">(a) </w:t>
            </w:r>
            <w:r w:rsidRPr="004E083B">
              <w:rPr>
                <w:rFonts w:ascii="Arial" w:hAnsi="Arial" w:cs="Arial"/>
                <w:sz w:val="18"/>
                <w:szCs w:val="18"/>
                <w:lang w:val="en-GB" w:eastAsia="en-US"/>
              </w:rPr>
              <w:t xml:space="preserve">at </w:t>
            </w:r>
            <w:r w:rsidRPr="004E083B">
              <w:rPr>
                <w:rFonts w:ascii="Arial" w:hAnsi="Arial" w:cs="Arial"/>
                <w:sz w:val="18"/>
                <w:szCs w:val="18"/>
                <w:lang w:val="en-US" w:eastAsia="en-US"/>
              </w:rPr>
              <w:t>any time prior to the commencement of the</w:t>
            </w:r>
            <w:r w:rsidRPr="004E083B">
              <w:rPr>
                <w:rFonts w:ascii="Arial" w:hAnsi="Arial" w:cs="Arial"/>
                <w:sz w:val="18"/>
                <w:szCs w:val="18"/>
                <w:lang w:val="en-GB" w:eastAsia="en-US"/>
              </w:rPr>
              <w:t xml:space="preserve"> </w:t>
            </w:r>
            <w:r w:rsidRPr="004E083B">
              <w:rPr>
                <w:rFonts w:ascii="Arial" w:hAnsi="Arial" w:cs="Arial"/>
                <w:sz w:val="18"/>
                <w:szCs w:val="18"/>
                <w:lang w:val="en-US" w:eastAsia="en-US"/>
              </w:rPr>
              <w:t xml:space="preserve">Policy Period </w:t>
            </w:r>
            <w:r w:rsidRPr="004E083B">
              <w:rPr>
                <w:rFonts w:ascii="Arial" w:hAnsi="Arial" w:cs="Arial"/>
                <w:sz w:val="18"/>
                <w:szCs w:val="20"/>
                <w:lang w:val="en-US" w:eastAsia="en-US"/>
              </w:rPr>
              <w:t>and/or</w:t>
            </w:r>
            <w:r w:rsidRPr="004E083B">
              <w:rPr>
                <w:rFonts w:ascii="Arial" w:hAnsi="Arial" w:cs="Arial"/>
                <w:sz w:val="18"/>
                <w:szCs w:val="18"/>
                <w:lang w:val="en-US" w:eastAsia="en-US"/>
              </w:rPr>
              <w:t xml:space="preserve"> (b)</w:t>
            </w:r>
            <w:r w:rsidRPr="004E083B">
              <w:rPr>
                <w:rFonts w:ascii="Arial" w:hAnsi="Arial" w:cs="Arial"/>
                <w:sz w:val="18"/>
                <w:szCs w:val="20"/>
                <w:lang w:val="en-US" w:eastAsia="en-US"/>
              </w:rPr>
              <w:t xml:space="preserve"> </w:t>
            </w:r>
            <w:r w:rsidRPr="004E083B">
              <w:rPr>
                <w:rFonts w:ascii="Arial" w:hAnsi="Arial" w:cs="Arial"/>
                <w:sz w:val="18"/>
                <w:szCs w:val="18"/>
                <w:lang w:val="en-US" w:eastAsia="en-US"/>
              </w:rPr>
              <w:t>at the commencement of the</w:t>
            </w:r>
            <w:r w:rsidRPr="004E083B">
              <w:rPr>
                <w:rFonts w:ascii="Arial" w:hAnsi="Arial" w:cs="Arial"/>
                <w:sz w:val="18"/>
                <w:szCs w:val="18"/>
                <w:lang w:val="en-GB" w:eastAsia="en-US"/>
              </w:rPr>
              <w:t xml:space="preserve"> </w:t>
            </w:r>
            <w:r w:rsidRPr="004E083B">
              <w:rPr>
                <w:rFonts w:ascii="Arial" w:hAnsi="Arial" w:cs="Arial"/>
                <w:sz w:val="18"/>
                <w:szCs w:val="18"/>
                <w:lang w:val="en-US" w:eastAsia="en-US"/>
              </w:rPr>
              <w:t>Policy Period</w:t>
            </w:r>
            <w:r w:rsidRPr="004E083B">
              <w:rPr>
                <w:rFonts w:ascii="Arial" w:hAnsi="Arial" w:cs="Arial"/>
                <w:w w:val="0"/>
                <w:sz w:val="18"/>
                <w:szCs w:val="20"/>
                <w:lang w:val="en-US" w:eastAsia="en-US"/>
              </w:rPr>
              <w:t>, either directly or indirectly through one or more other entities:</w:t>
            </w:r>
          </w:p>
        </w:tc>
      </w:tr>
      <w:tr w:rsidR="004E083B" w:rsidRPr="001B1949" w14:paraId="164EEB80" w14:textId="77777777" w:rsidTr="00E320B2">
        <w:tc>
          <w:tcPr>
            <w:tcW w:w="4968" w:type="dxa"/>
          </w:tcPr>
          <w:p w14:paraId="4A0BA0B9"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r w:rsidRPr="004E083B">
              <w:rPr>
                <w:rFonts w:ascii="Arial" w:hAnsi="Arial" w:cs="Arial"/>
                <w:sz w:val="18"/>
                <w:lang w:eastAsia="en-US"/>
              </w:rPr>
              <w:t>владел/владеет и/или контролировал/контролирует более чем 50% в уставном (складочном) капитале такой организации; и/или</w:t>
            </w:r>
          </w:p>
        </w:tc>
        <w:tc>
          <w:tcPr>
            <w:tcW w:w="4779" w:type="dxa"/>
          </w:tcPr>
          <w:p w14:paraId="3B21AF4D"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r w:rsidRPr="004E083B">
              <w:rPr>
                <w:rFonts w:ascii="Arial" w:hAnsi="Arial" w:cs="Arial"/>
                <w:sz w:val="18"/>
                <w:szCs w:val="20"/>
                <w:lang w:val="en-US" w:eastAsia="en-US"/>
              </w:rPr>
              <w:t>owned/owns and/or controlled/controls more than 50% of the charter (share) capital; and/or</w:t>
            </w:r>
          </w:p>
        </w:tc>
      </w:tr>
      <w:tr w:rsidR="004E083B" w:rsidRPr="001B1949" w14:paraId="31F73F32" w14:textId="77777777" w:rsidTr="00E320B2">
        <w:tc>
          <w:tcPr>
            <w:tcW w:w="4968" w:type="dxa"/>
          </w:tcPr>
          <w:p w14:paraId="6CAD4EC3"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r w:rsidRPr="004E083B">
              <w:rPr>
                <w:rFonts w:ascii="Arial" w:hAnsi="Arial" w:cs="Arial"/>
                <w:sz w:val="18"/>
                <w:lang w:eastAsia="en-US"/>
              </w:rPr>
              <w:t>контролировал/контролирует избрание/назначение большинства членов совета директоров (</w:t>
            </w:r>
            <w:r w:rsidRPr="004E083B">
              <w:rPr>
                <w:rFonts w:ascii="Arial" w:hAnsi="Arial" w:cs="Arial"/>
                <w:sz w:val="18"/>
                <w:szCs w:val="18"/>
                <w:lang w:eastAsia="en-US"/>
              </w:rPr>
              <w:t>наблюдательного совета</w:t>
            </w:r>
            <w:r w:rsidRPr="004E083B">
              <w:rPr>
                <w:rFonts w:ascii="Arial" w:hAnsi="Arial" w:cs="Arial"/>
                <w:sz w:val="18"/>
                <w:lang w:eastAsia="en-US"/>
              </w:rPr>
              <w:t>) и/или коллегиального исполнительного органа (правления) или любого аналогичного любому из указанных выше органов управления такой организации; и/или</w:t>
            </w:r>
          </w:p>
        </w:tc>
        <w:tc>
          <w:tcPr>
            <w:tcW w:w="4779" w:type="dxa"/>
          </w:tcPr>
          <w:p w14:paraId="4FB370B2"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r w:rsidRPr="004E083B">
              <w:rPr>
                <w:rFonts w:ascii="Arial" w:hAnsi="Arial" w:cs="Arial"/>
                <w:sz w:val="18"/>
                <w:szCs w:val="20"/>
                <w:lang w:val="en-US" w:eastAsia="en-US"/>
              </w:rPr>
              <w:t>controlled/controls the composition of a majority of the board of directors (</w:t>
            </w:r>
            <w:r w:rsidRPr="004E083B">
              <w:rPr>
                <w:rFonts w:ascii="Arial" w:hAnsi="Arial" w:cs="Arial"/>
                <w:sz w:val="18"/>
                <w:szCs w:val="18"/>
                <w:lang w:val="en-US" w:eastAsia="en-US"/>
              </w:rPr>
              <w:t>supervisory board</w:t>
            </w:r>
            <w:r w:rsidRPr="004E083B">
              <w:rPr>
                <w:rFonts w:ascii="Arial" w:hAnsi="Arial" w:cs="Arial"/>
                <w:sz w:val="18"/>
                <w:szCs w:val="20"/>
                <w:lang w:val="en-US" w:eastAsia="en-US"/>
              </w:rPr>
              <w:t xml:space="preserve">) and/or collective executive body (management board) or other </w:t>
            </w:r>
            <w:r w:rsidRPr="004E083B">
              <w:rPr>
                <w:rFonts w:ascii="Arial" w:hAnsi="Arial" w:cs="Arial"/>
                <w:sz w:val="18"/>
                <w:szCs w:val="18"/>
                <w:lang w:val="en-US" w:eastAsia="en-US"/>
              </w:rPr>
              <w:t>management body similar to any of the above</w:t>
            </w:r>
            <w:r w:rsidRPr="004E083B">
              <w:rPr>
                <w:rFonts w:ascii="Arial" w:hAnsi="Arial" w:cs="Arial"/>
                <w:sz w:val="18"/>
                <w:szCs w:val="20"/>
                <w:lang w:val="en-US" w:eastAsia="en-US"/>
              </w:rPr>
              <w:t>; and/or</w:t>
            </w:r>
          </w:p>
        </w:tc>
      </w:tr>
      <w:tr w:rsidR="004E083B" w:rsidRPr="001B1949" w14:paraId="697D6BB7" w14:textId="77777777" w:rsidTr="00E320B2">
        <w:tc>
          <w:tcPr>
            <w:tcW w:w="4968" w:type="dxa"/>
          </w:tcPr>
          <w:p w14:paraId="75403588"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r w:rsidRPr="004E083B">
              <w:rPr>
                <w:rFonts w:ascii="Arial" w:hAnsi="Arial" w:cs="Arial"/>
                <w:sz w:val="18"/>
                <w:lang w:eastAsia="en-US"/>
              </w:rPr>
              <w:t>в соответствии со ст. 105 Гражданского кодекса Российской Федерации (со всеми изменениями и дополнениями) иным образом имел/имеет возможность определять решения, принимаемые такой организацией; и/или</w:t>
            </w:r>
          </w:p>
        </w:tc>
        <w:tc>
          <w:tcPr>
            <w:tcW w:w="4779" w:type="dxa"/>
          </w:tcPr>
          <w:p w14:paraId="3B52907A"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r w:rsidRPr="004E083B">
              <w:rPr>
                <w:rFonts w:ascii="Arial" w:hAnsi="Arial" w:cs="Arial"/>
                <w:sz w:val="18"/>
                <w:szCs w:val="20"/>
                <w:lang w:val="en-US" w:eastAsia="en-US"/>
              </w:rPr>
              <w:t>was/is able as provided by Art. 105 of the Russian Civil Code (as amended) to otherwise determine the decisions taken by such entity; and/or</w:t>
            </w:r>
          </w:p>
        </w:tc>
      </w:tr>
      <w:tr w:rsidR="004E083B" w:rsidRPr="001B1949" w14:paraId="4EF88CF6" w14:textId="77777777" w:rsidTr="00E320B2">
        <w:tc>
          <w:tcPr>
            <w:tcW w:w="4968" w:type="dxa"/>
          </w:tcPr>
          <w:p w14:paraId="0B9A2BB1"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любую </w:t>
            </w:r>
            <w:r w:rsidR="00E320B2">
              <w:rPr>
                <w:rFonts w:ascii="Arial" w:hAnsi="Arial" w:cs="Arial"/>
                <w:sz w:val="18"/>
                <w:lang w:eastAsia="en-US"/>
              </w:rPr>
              <w:t>«</w:t>
            </w:r>
            <w:r w:rsidRPr="004E083B">
              <w:rPr>
                <w:rFonts w:ascii="Arial" w:hAnsi="Arial" w:cs="Arial"/>
                <w:sz w:val="18"/>
                <w:lang w:eastAsia="en-US"/>
              </w:rPr>
              <w:t>Новую дочернюю компанию</w:t>
            </w:r>
            <w:r w:rsidR="00E320B2">
              <w:rPr>
                <w:rFonts w:ascii="Arial" w:hAnsi="Arial" w:cs="Arial"/>
                <w:sz w:val="18"/>
                <w:lang w:eastAsia="en-US"/>
              </w:rPr>
              <w:t>»</w:t>
            </w:r>
            <w:r w:rsidRPr="004E083B">
              <w:rPr>
                <w:rFonts w:ascii="Arial" w:hAnsi="Arial" w:cs="Arial"/>
                <w:sz w:val="18"/>
                <w:lang w:eastAsia="en-US"/>
              </w:rPr>
              <w:t xml:space="preserve"> в соответствии с расширением, указанным в п.</w:t>
            </w:r>
            <w:r w:rsidRPr="004E083B">
              <w:rPr>
                <w:rFonts w:ascii="Arial" w:hAnsi="Arial" w:cs="Arial"/>
                <w:sz w:val="18"/>
                <w:lang w:val="en-US" w:eastAsia="en-US"/>
              </w:rPr>
              <w:t> </w:t>
            </w:r>
            <w:r w:rsidRPr="004E083B">
              <w:rPr>
                <w:rFonts w:ascii="Arial" w:hAnsi="Arial" w:cs="Arial"/>
                <w:sz w:val="18"/>
                <w:lang w:eastAsia="en-US"/>
              </w:rPr>
              <w:fldChar w:fldCharType="begin"/>
            </w:r>
            <w:r w:rsidRPr="004E083B">
              <w:rPr>
                <w:rFonts w:ascii="Arial" w:hAnsi="Arial" w:cs="Arial"/>
                <w:sz w:val="18"/>
                <w:lang w:eastAsia="en-US"/>
              </w:rPr>
              <w:instrText xml:space="preserve"> REF _Ref237243618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sidRPr="009F7332">
              <w:rPr>
                <w:rFonts w:ascii="Arial" w:hAnsi="Arial" w:cs="Arial"/>
                <w:sz w:val="18"/>
                <w:lang w:val="en-US" w:eastAsia="en-US"/>
              </w:rPr>
              <w:t>3.8</w:t>
            </w:r>
            <w:r w:rsidRPr="004E083B">
              <w:rPr>
                <w:rFonts w:ascii="Arial" w:hAnsi="Arial" w:cs="Arial"/>
                <w:sz w:val="18"/>
                <w:lang w:eastAsia="en-US"/>
              </w:rPr>
              <w:fldChar w:fldCharType="end"/>
            </w:r>
            <w:r w:rsidRPr="004E083B">
              <w:rPr>
                <w:rFonts w:ascii="Arial" w:hAnsi="Arial" w:cs="Arial"/>
                <w:sz w:val="18"/>
                <w:szCs w:val="18"/>
                <w:lang w:eastAsia="en-US"/>
              </w:rPr>
              <w:t xml:space="preserve"> настоящих Полисных условий</w:t>
            </w:r>
            <w:r w:rsidRPr="004E083B">
              <w:rPr>
                <w:rFonts w:ascii="Arial" w:hAnsi="Arial" w:cs="Arial"/>
                <w:sz w:val="18"/>
                <w:lang w:eastAsia="en-US"/>
              </w:rPr>
              <w:t>.</w:t>
            </w:r>
          </w:p>
        </w:tc>
        <w:tc>
          <w:tcPr>
            <w:tcW w:w="4779" w:type="dxa"/>
          </w:tcPr>
          <w:p w14:paraId="348AE178"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any “New Subsidiary”, pursuant </w:t>
            </w:r>
            <w:r w:rsidRPr="004E083B">
              <w:rPr>
                <w:rFonts w:ascii="Arial" w:hAnsi="Arial" w:cs="Arial"/>
                <w:sz w:val="18"/>
                <w:szCs w:val="18"/>
                <w:lang w:val="en-US" w:eastAsia="en-US"/>
              </w:rPr>
              <w:t>to the extension specified in paragraph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_Ref237333163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Pr>
                <w:rFonts w:ascii="Arial" w:hAnsi="Arial" w:cs="Arial"/>
                <w:sz w:val="18"/>
                <w:szCs w:val="20"/>
                <w:lang w:val="en-US" w:eastAsia="en-US"/>
              </w:rPr>
              <w:t>3.8</w:t>
            </w:r>
            <w:r w:rsidRPr="004E083B">
              <w:rPr>
                <w:rFonts w:ascii="Arial" w:hAnsi="Arial" w:cs="Arial"/>
                <w:sz w:val="18"/>
                <w:szCs w:val="20"/>
                <w:lang w:val="en-US" w:eastAsia="en-US"/>
              </w:rPr>
              <w:fldChar w:fldCharType="end"/>
            </w:r>
            <w:r w:rsidRPr="004E083B">
              <w:rPr>
                <w:rFonts w:ascii="Arial" w:hAnsi="Arial" w:cs="Arial"/>
                <w:sz w:val="18"/>
                <w:szCs w:val="20"/>
                <w:lang w:val="en-US" w:eastAsia="en-US"/>
              </w:rPr>
              <w:t xml:space="preserve"> hereof.</w:t>
            </w:r>
          </w:p>
        </w:tc>
      </w:tr>
      <w:tr w:rsidR="004E083B" w:rsidRPr="004E083B" w14:paraId="0828F0F8" w14:textId="77777777" w:rsidTr="00E320B2">
        <w:tc>
          <w:tcPr>
            <w:tcW w:w="4968" w:type="dxa"/>
          </w:tcPr>
          <w:p w14:paraId="3044A770"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Трансакция</w:t>
            </w:r>
          </w:p>
        </w:tc>
        <w:tc>
          <w:tcPr>
            <w:tcW w:w="4779" w:type="dxa"/>
          </w:tcPr>
          <w:p w14:paraId="54D84702"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Transaction</w:t>
            </w:r>
          </w:p>
        </w:tc>
      </w:tr>
      <w:tr w:rsidR="004E083B" w:rsidRPr="001B1949" w14:paraId="47D3B9CF" w14:textId="77777777" w:rsidTr="00E320B2">
        <w:tc>
          <w:tcPr>
            <w:tcW w:w="4968" w:type="dxa"/>
          </w:tcPr>
          <w:p w14:paraId="25B11A6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любое из следующих событий:</w:t>
            </w:r>
          </w:p>
        </w:tc>
        <w:tc>
          <w:tcPr>
            <w:tcW w:w="4779" w:type="dxa"/>
          </w:tcPr>
          <w:p w14:paraId="164DF59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any of the following events:</w:t>
            </w:r>
          </w:p>
        </w:tc>
      </w:tr>
      <w:tr w:rsidR="004E083B" w:rsidRPr="001B1949" w14:paraId="6FC76E2B" w14:textId="77777777" w:rsidTr="00E320B2">
        <w:tc>
          <w:tcPr>
            <w:tcW w:w="4968" w:type="dxa"/>
          </w:tcPr>
          <w:p w14:paraId="208C2221"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Страхователь реорганизуется в форме слияния или присоединения (таким образом, что в результате такой реорганизации Страхователь прекращает свою деятельность); или</w:t>
            </w:r>
          </w:p>
        </w:tc>
        <w:tc>
          <w:tcPr>
            <w:tcW w:w="4779" w:type="dxa"/>
          </w:tcPr>
          <w:p w14:paraId="3B05FCFE"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the Policyholder undergoes reorganization in the form of consolidation or merger (such that as a result thereof the Policyholder ceases to exist); or</w:t>
            </w:r>
          </w:p>
        </w:tc>
      </w:tr>
      <w:tr w:rsidR="004E083B" w:rsidRPr="001B1949" w14:paraId="31A6FCAD" w14:textId="77777777" w:rsidTr="00E320B2">
        <w:tc>
          <w:tcPr>
            <w:tcW w:w="4968" w:type="dxa"/>
          </w:tcPr>
          <w:p w14:paraId="50DA55EA"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w w:val="0"/>
                <w:sz w:val="18"/>
                <w:lang w:eastAsia="en-US"/>
              </w:rPr>
              <w:t>любое физическое или юридическое лицо или лица, действующие согласованно (кроме Дочерней компании или Дочерних компаний) получает право распоряжаться более чем 50% голосов на общем собрании акционеров Страхователя или контролировать назначение большинства Директоров Страхователя, за исключением тех случаев, когда такое право прямо или косвенно получает любое настоящее или будущее аффилированное лицо Страхователя или один или несколько из настоящих мажоритарных акционеров Страхователя.</w:t>
            </w:r>
          </w:p>
        </w:tc>
        <w:tc>
          <w:tcPr>
            <w:tcW w:w="4779" w:type="dxa"/>
          </w:tcPr>
          <w:p w14:paraId="631EDA3B"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w w:val="0"/>
                <w:sz w:val="18"/>
                <w:szCs w:val="20"/>
                <w:lang w:val="en-US" w:eastAsia="en-US"/>
              </w:rPr>
              <w:t>any person or entity, or persons or entities acting in concert (other than a Subsidiary or Subsidiaries) becomes entitled to exercise more than 50% of the voting rights at general shareholders’ meetings of the Policyholder or control the appointment of a majority of the Directors of the Policyholder, unless such right is obtained, either directly or indirectly, by present or future affiliates or any present major shareholder(s) of the Policyholder.</w:t>
            </w:r>
          </w:p>
        </w:tc>
      </w:tr>
      <w:tr w:rsidR="004E083B" w:rsidRPr="001B1949" w14:paraId="28BE90B5" w14:textId="77777777" w:rsidTr="00E320B2">
        <w:tc>
          <w:tcPr>
            <w:tcW w:w="4968" w:type="dxa"/>
          </w:tcPr>
          <w:p w14:paraId="6E383A42" w14:textId="77777777" w:rsidR="004E083B" w:rsidRPr="004E083B" w:rsidRDefault="004E083B" w:rsidP="00DE5E69">
            <w:pPr>
              <w:spacing w:after="120"/>
              <w:ind w:firstLine="709"/>
              <w:jc w:val="both"/>
              <w:rPr>
                <w:rFonts w:ascii="Arial" w:eastAsia="MS Mincho" w:hAnsi="Arial"/>
                <w:sz w:val="18"/>
                <w:lang w:val="en-US"/>
              </w:rPr>
            </w:pPr>
          </w:p>
        </w:tc>
        <w:tc>
          <w:tcPr>
            <w:tcW w:w="4779" w:type="dxa"/>
          </w:tcPr>
          <w:p w14:paraId="7E1FE5C4" w14:textId="77777777" w:rsidR="004E083B" w:rsidRPr="004E083B" w:rsidRDefault="004E083B" w:rsidP="00DE5E69">
            <w:pPr>
              <w:spacing w:after="120"/>
              <w:ind w:firstLine="709"/>
              <w:jc w:val="both"/>
              <w:rPr>
                <w:rFonts w:ascii="Arial" w:eastAsia="MS Mincho" w:hAnsi="Arial" w:cs="Arial"/>
                <w:sz w:val="18"/>
                <w:szCs w:val="18"/>
                <w:lang w:val="en-US" w:eastAsia="en-US"/>
              </w:rPr>
            </w:pPr>
          </w:p>
        </w:tc>
      </w:tr>
      <w:tr w:rsidR="004E083B" w:rsidRPr="004E083B" w14:paraId="63E6F855" w14:textId="77777777" w:rsidTr="00E320B2">
        <w:tc>
          <w:tcPr>
            <w:tcW w:w="4968" w:type="dxa"/>
          </w:tcPr>
          <w:p w14:paraId="31C23703"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r w:rsidRPr="004E083B">
              <w:rPr>
                <w:rFonts w:ascii="Arial" w:hAnsi="Arial" w:cs="Arial"/>
                <w:b/>
                <w:sz w:val="18"/>
                <w:lang w:eastAsia="en-US"/>
              </w:rPr>
              <w:t>Американский иск</w:t>
            </w:r>
          </w:p>
        </w:tc>
        <w:tc>
          <w:tcPr>
            <w:tcW w:w="4779" w:type="dxa"/>
          </w:tcPr>
          <w:p w14:paraId="02C53DF8"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US Claim</w:t>
            </w:r>
          </w:p>
        </w:tc>
      </w:tr>
      <w:tr w:rsidR="004E083B" w:rsidRPr="001B1949" w14:paraId="41E68E38" w14:textId="77777777" w:rsidTr="00E320B2">
        <w:tc>
          <w:tcPr>
            <w:tcW w:w="4968" w:type="dxa"/>
          </w:tcPr>
          <w:p w14:paraId="2ED1B94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 Иск, который предъявляется или рассматривается в юрисдикции Соединенных Штатов Америки, либо основывается на законодательстве Соединенных Штатов Америки, их штатов, местностей, территорий или владений.</w:t>
            </w:r>
          </w:p>
          <w:p w14:paraId="3EBDFF49" w14:textId="77777777" w:rsidR="004E083B" w:rsidRPr="004E083B" w:rsidRDefault="004E083B" w:rsidP="00DE5E69">
            <w:pPr>
              <w:spacing w:after="120"/>
              <w:ind w:firstLine="709"/>
              <w:jc w:val="both"/>
              <w:rPr>
                <w:rFonts w:ascii="Arial" w:eastAsia="MS Mincho" w:hAnsi="Arial"/>
                <w:sz w:val="18"/>
              </w:rPr>
            </w:pPr>
          </w:p>
        </w:tc>
        <w:tc>
          <w:tcPr>
            <w:tcW w:w="4779" w:type="dxa"/>
          </w:tcPr>
          <w:p w14:paraId="19F75E3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 a Claim brought or maintained within the jurisdiction of, or based upon any laws of the United States of America, its states, localities, territories or possessions.</w:t>
            </w:r>
          </w:p>
        </w:tc>
      </w:tr>
      <w:tr w:rsidR="004E083B" w:rsidRPr="004E083B" w14:paraId="1EEAAA46" w14:textId="77777777" w:rsidTr="00E320B2">
        <w:tc>
          <w:tcPr>
            <w:tcW w:w="4968" w:type="dxa"/>
          </w:tcPr>
          <w:p w14:paraId="44EAC832" w14:textId="77777777" w:rsidR="004E083B" w:rsidRPr="004E083B" w:rsidRDefault="004E083B" w:rsidP="00DE5E69">
            <w:pPr>
              <w:numPr>
                <w:ilvl w:val="1"/>
                <w:numId w:val="30"/>
              </w:numPr>
              <w:tabs>
                <w:tab w:val="num" w:pos="500"/>
              </w:tabs>
              <w:suppressAutoHyphens w:val="0"/>
              <w:spacing w:after="120"/>
              <w:jc w:val="both"/>
              <w:outlineLvl w:val="1"/>
              <w:rPr>
                <w:rFonts w:ascii="Arial" w:hAnsi="Arial" w:cs="Arial"/>
                <w:b/>
                <w:sz w:val="18"/>
                <w:lang w:eastAsia="en-US"/>
              </w:rPr>
            </w:pPr>
            <w:bookmarkStart w:id="203" w:name="_Ref237197931"/>
            <w:r w:rsidRPr="004E083B">
              <w:rPr>
                <w:rFonts w:ascii="Arial" w:hAnsi="Arial" w:cs="Arial"/>
                <w:b/>
                <w:sz w:val="18"/>
                <w:lang w:eastAsia="en-US"/>
              </w:rPr>
              <w:t>Неверное действие</w:t>
            </w:r>
            <w:bookmarkEnd w:id="203"/>
          </w:p>
        </w:tc>
        <w:tc>
          <w:tcPr>
            <w:tcW w:w="4779" w:type="dxa"/>
          </w:tcPr>
          <w:p w14:paraId="7E0EF56F"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04" w:name="_Ref237198215"/>
            <w:r w:rsidRPr="004E083B">
              <w:rPr>
                <w:rFonts w:ascii="Arial" w:hAnsi="Arial" w:cs="Arial"/>
                <w:b/>
                <w:sz w:val="18"/>
                <w:szCs w:val="20"/>
                <w:lang w:val="en-US" w:eastAsia="en-US"/>
              </w:rPr>
              <w:t>Wrongful Act</w:t>
            </w:r>
            <w:bookmarkEnd w:id="204"/>
          </w:p>
        </w:tc>
      </w:tr>
      <w:tr w:rsidR="004E083B" w:rsidRPr="004E083B" w14:paraId="73E38160" w14:textId="77777777" w:rsidTr="00E320B2">
        <w:tc>
          <w:tcPr>
            <w:tcW w:w="4968" w:type="dxa"/>
          </w:tcPr>
          <w:p w14:paraId="2B92F827"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означает:</w:t>
            </w:r>
          </w:p>
        </w:tc>
        <w:tc>
          <w:tcPr>
            <w:tcW w:w="4779" w:type="dxa"/>
          </w:tcPr>
          <w:p w14:paraId="4046B6E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means:</w:t>
            </w:r>
          </w:p>
        </w:tc>
      </w:tr>
      <w:tr w:rsidR="004E083B" w:rsidRPr="001B1949" w14:paraId="6C75410D" w14:textId="77777777" w:rsidTr="00E320B2">
        <w:tc>
          <w:tcPr>
            <w:tcW w:w="4968" w:type="dxa"/>
          </w:tcPr>
          <w:p w14:paraId="79E72852" w14:textId="77777777" w:rsidR="004E083B" w:rsidRPr="004E083B" w:rsidRDefault="004E083B" w:rsidP="00DE5E69">
            <w:pPr>
              <w:numPr>
                <w:ilvl w:val="2"/>
                <w:numId w:val="30"/>
              </w:numPr>
              <w:tabs>
                <w:tab w:val="num" w:pos="860"/>
              </w:tabs>
              <w:suppressAutoHyphens w:val="0"/>
              <w:spacing w:after="120"/>
              <w:jc w:val="both"/>
              <w:outlineLvl w:val="2"/>
              <w:rPr>
                <w:rFonts w:ascii="Arial" w:hAnsi="Arial" w:cs="Arial"/>
                <w:sz w:val="18"/>
                <w:lang w:eastAsia="en-US"/>
              </w:rPr>
            </w:pPr>
            <w:r w:rsidRPr="004E083B">
              <w:rPr>
                <w:rFonts w:ascii="Arial" w:hAnsi="Arial" w:cs="Arial"/>
                <w:sz w:val="18"/>
                <w:lang w:eastAsia="en-US"/>
              </w:rPr>
              <w:t>в отношении любого Застрахованного лица любое из перечисленного ниже:</w:t>
            </w:r>
          </w:p>
        </w:tc>
        <w:tc>
          <w:tcPr>
            <w:tcW w:w="4779" w:type="dxa"/>
          </w:tcPr>
          <w:p w14:paraId="3402DA16"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with respect to any Insured Person, any of the following:</w:t>
            </w:r>
          </w:p>
        </w:tc>
      </w:tr>
      <w:tr w:rsidR="004E083B" w:rsidRPr="001B1949" w14:paraId="170BDCDD" w14:textId="77777777" w:rsidTr="00E320B2">
        <w:tc>
          <w:tcPr>
            <w:tcW w:w="4968" w:type="dxa"/>
          </w:tcPr>
          <w:p w14:paraId="694D7F5D"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bookmarkStart w:id="205" w:name="_Ref358650111"/>
            <w:r w:rsidRPr="004E083B">
              <w:rPr>
                <w:rFonts w:ascii="Arial" w:hAnsi="Arial" w:cs="Arial"/>
                <w:w w:val="0"/>
                <w:sz w:val="18"/>
                <w:lang w:eastAsia="en-US"/>
              </w:rPr>
              <w:t xml:space="preserve">любую фактическую или заявленную/вменяемую/предполагаемую ошибку,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клевету,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w:t>
            </w:r>
            <w:r w:rsidRPr="004E083B">
              <w:rPr>
                <w:rFonts w:ascii="Arial" w:hAnsi="Arial" w:cs="Arial"/>
                <w:sz w:val="18"/>
                <w:lang w:eastAsia="en-US"/>
              </w:rPr>
              <w:t>любое Нарушение трудовых отношений,</w:t>
            </w:r>
            <w:r w:rsidRPr="004E083B">
              <w:rPr>
                <w:rFonts w:ascii="Arial" w:hAnsi="Arial" w:cs="Arial"/>
                <w:sz w:val="18"/>
                <w:szCs w:val="18"/>
                <w:lang w:eastAsia="en-US"/>
              </w:rPr>
              <w:t xml:space="preserve"> любое неосторожное действие или бездействие</w:t>
            </w:r>
            <w:r w:rsidRPr="004E083B">
              <w:rPr>
                <w:rFonts w:ascii="Arial" w:hAnsi="Arial" w:cs="Arial"/>
                <w:w w:val="0"/>
                <w:sz w:val="18"/>
                <w:lang w:eastAsia="en-US"/>
              </w:rPr>
              <w:t xml:space="preserve"> или любое иное действие или бездействие, совершенное/якобы совершенное любым Застрахованным лицом в любом из качеств/статусов, перечисленных в определении </w:t>
            </w:r>
            <w:r w:rsidR="00E320B2">
              <w:rPr>
                <w:rFonts w:ascii="Arial" w:hAnsi="Arial" w:cs="Arial"/>
                <w:w w:val="0"/>
                <w:sz w:val="18"/>
                <w:lang w:eastAsia="en-US"/>
              </w:rPr>
              <w:t>«</w:t>
            </w:r>
            <w:r w:rsidRPr="004E083B">
              <w:rPr>
                <w:rFonts w:ascii="Arial" w:hAnsi="Arial" w:cs="Arial"/>
                <w:w w:val="0"/>
                <w:sz w:val="18"/>
                <w:lang w:eastAsia="en-US"/>
              </w:rPr>
              <w:t>Застрахованное лицо</w:t>
            </w:r>
            <w:r w:rsidR="00E320B2">
              <w:rPr>
                <w:rFonts w:ascii="Arial" w:hAnsi="Arial" w:cs="Arial"/>
                <w:w w:val="0"/>
                <w:sz w:val="18"/>
                <w:lang w:eastAsia="en-US"/>
              </w:rPr>
              <w:t>»</w:t>
            </w:r>
            <w:r w:rsidRPr="004E083B">
              <w:rPr>
                <w:rFonts w:ascii="Arial" w:hAnsi="Arial" w:cs="Arial"/>
                <w:w w:val="0"/>
                <w:sz w:val="18"/>
                <w:lang w:eastAsia="en-US"/>
              </w:rPr>
              <w:t xml:space="preserve"> в п. 2.20 настоящих Полисных условий, или любое обстоятельство, заявленное в отношении любого Застрахованного лица исключительно в связи с его полномочиями в указанном качестве/в связи с его указанным статусом;</w:t>
            </w:r>
            <w:r w:rsidRPr="004E083B">
              <w:rPr>
                <w:rFonts w:ascii="Arial" w:hAnsi="Arial" w:cs="Arial"/>
                <w:sz w:val="18"/>
                <w:lang w:eastAsia="en-US"/>
              </w:rPr>
              <w:t xml:space="preserve"> и/или</w:t>
            </w:r>
            <w:bookmarkEnd w:id="205"/>
          </w:p>
        </w:tc>
        <w:tc>
          <w:tcPr>
            <w:tcW w:w="4779" w:type="dxa"/>
          </w:tcPr>
          <w:p w14:paraId="5D1C0580"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206" w:name="_Ref358650112"/>
            <w:r w:rsidRPr="004E083B">
              <w:rPr>
                <w:rFonts w:ascii="Arial" w:hAnsi="Arial" w:cs="Arial"/>
                <w:sz w:val="18"/>
                <w:szCs w:val="20"/>
                <w:lang w:val="en-US" w:eastAsia="en-US"/>
              </w:rPr>
              <w:t xml:space="preserve">any actual, alleged or proposed error, omission, neglect, misconduct, misrepresentation, misstatement, misleading statement, </w:t>
            </w:r>
            <w:r w:rsidRPr="004E083B">
              <w:rPr>
                <w:rFonts w:ascii="Arial" w:hAnsi="Arial" w:cs="Arial"/>
                <w:sz w:val="18"/>
                <w:szCs w:val="18"/>
                <w:lang w:val="en-US" w:eastAsia="en-US"/>
              </w:rPr>
              <w:t xml:space="preserve">provision of inaccurate, incomplete and/or misleading information, </w:t>
            </w:r>
            <w:r w:rsidRPr="004E083B">
              <w:rPr>
                <w:rFonts w:ascii="Arial" w:hAnsi="Arial" w:cs="Arial"/>
                <w:sz w:val="18"/>
                <w:szCs w:val="20"/>
                <w:lang w:val="en-US" w:eastAsia="en-US"/>
              </w:rPr>
              <w:t xml:space="preserve">libel, slander, defamation, breach of trust, breach of warranty of authority, misuse of authority or breach of fiduciary or other duty, any Employment Practice Violation, </w:t>
            </w:r>
            <w:r w:rsidRPr="004E083B">
              <w:rPr>
                <w:rFonts w:ascii="Arial" w:hAnsi="Arial" w:cs="Arial"/>
                <w:sz w:val="18"/>
                <w:szCs w:val="18"/>
                <w:lang w:val="en-US" w:eastAsia="en-US"/>
              </w:rPr>
              <w:t>any careless act or inaction</w:t>
            </w:r>
            <w:r w:rsidRPr="004E083B">
              <w:rPr>
                <w:rFonts w:ascii="Arial" w:hAnsi="Arial" w:cs="Arial"/>
                <w:sz w:val="18"/>
                <w:szCs w:val="20"/>
                <w:lang w:val="en-US" w:eastAsia="en-US"/>
              </w:rPr>
              <w:t xml:space="preserve"> or any other act or inaction by any Insured Person whilst acting/failing to act in any of his/her capacities/status listed in the definition “Insured Person” in paragraph 2.20 hereof or any matter claimed against any Insured Person solely because of such capacity/status; and/or</w:t>
            </w:r>
            <w:bookmarkEnd w:id="206"/>
          </w:p>
        </w:tc>
      </w:tr>
      <w:tr w:rsidR="004E083B" w:rsidRPr="001B1949" w14:paraId="5CEC2BD4" w14:textId="77777777" w:rsidTr="00E320B2">
        <w:tc>
          <w:tcPr>
            <w:tcW w:w="4968" w:type="dxa"/>
          </w:tcPr>
          <w:p w14:paraId="3D24CA33" w14:textId="77777777" w:rsidR="004E083B" w:rsidRPr="004E083B" w:rsidRDefault="004E083B" w:rsidP="00DE5E69">
            <w:pPr>
              <w:numPr>
                <w:ilvl w:val="3"/>
                <w:numId w:val="30"/>
              </w:numPr>
              <w:tabs>
                <w:tab w:val="num" w:pos="1220"/>
              </w:tabs>
              <w:suppressAutoHyphens w:val="0"/>
              <w:spacing w:after="120"/>
              <w:jc w:val="both"/>
              <w:outlineLvl w:val="3"/>
              <w:rPr>
                <w:rFonts w:ascii="Arial" w:hAnsi="Arial" w:cs="Arial"/>
                <w:sz w:val="18"/>
                <w:lang w:eastAsia="en-US"/>
              </w:rPr>
            </w:pPr>
            <w:r w:rsidRPr="004E083B">
              <w:rPr>
                <w:rFonts w:ascii="Arial" w:hAnsi="Arial" w:cs="Arial"/>
                <w:w w:val="0"/>
                <w:sz w:val="18"/>
                <w:lang w:eastAsia="en-US"/>
              </w:rPr>
              <w:t xml:space="preserve">любое фактическое или заявленное/вменяемое/предполагаемое действие или бездействие, ошибку или упущение, которое составляет основу, связано с или имеет своим следствием любое нарушение закона </w:t>
            </w:r>
            <w:r w:rsidRPr="004E083B">
              <w:rPr>
                <w:rFonts w:ascii="Arial" w:hAnsi="Arial" w:cs="Arial"/>
                <w:w w:val="0"/>
                <w:kern w:val="22"/>
                <w:sz w:val="18"/>
                <w:lang w:eastAsia="en-US"/>
              </w:rPr>
              <w:t>Сарбейнса-Оксли</w:t>
            </w:r>
            <w:r w:rsidRPr="004E083B">
              <w:rPr>
                <w:rFonts w:ascii="Arial" w:hAnsi="Arial" w:cs="Arial"/>
                <w:w w:val="0"/>
                <w:sz w:val="18"/>
                <w:lang w:eastAsia="en-US"/>
              </w:rPr>
              <w:t xml:space="preserve"> в любой стране; включая, но не ограничиваясь, любое такое нарушение связанное с:</w:t>
            </w:r>
          </w:p>
        </w:tc>
        <w:tc>
          <w:tcPr>
            <w:tcW w:w="4779" w:type="dxa"/>
          </w:tcPr>
          <w:p w14:paraId="476DDE0B"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r w:rsidRPr="004E083B">
              <w:rPr>
                <w:rFonts w:ascii="Arial" w:hAnsi="Arial" w:cs="Arial"/>
                <w:sz w:val="18"/>
                <w:szCs w:val="20"/>
                <w:lang w:val="en-US" w:eastAsia="en-US"/>
              </w:rPr>
              <w:t>any actual, alleged or proposed act or inaction, error or omission, that forms the basis of, is connected to, or that results in any violation of Sarbanes-Oxley anywhere in the world; including</w:t>
            </w:r>
            <w:bookmarkStart w:id="207" w:name="_DV_M251"/>
            <w:bookmarkEnd w:id="207"/>
            <w:r w:rsidRPr="004E083B">
              <w:rPr>
                <w:rFonts w:ascii="Arial" w:hAnsi="Arial" w:cs="Arial"/>
                <w:sz w:val="18"/>
                <w:szCs w:val="20"/>
                <w:lang w:val="en-US" w:eastAsia="en-US"/>
              </w:rPr>
              <w:t>, without limitation</w:t>
            </w:r>
            <w:bookmarkStart w:id="208" w:name="_DV_M252"/>
            <w:bookmarkEnd w:id="208"/>
            <w:r w:rsidRPr="004E083B">
              <w:rPr>
                <w:rFonts w:ascii="Arial" w:hAnsi="Arial" w:cs="Arial"/>
                <w:sz w:val="18"/>
                <w:szCs w:val="20"/>
                <w:lang w:val="en-US" w:eastAsia="en-US"/>
              </w:rPr>
              <w:t>, any such violation in connection with:</w:t>
            </w:r>
          </w:p>
        </w:tc>
      </w:tr>
      <w:tr w:rsidR="004E083B" w:rsidRPr="004E083B" w14:paraId="63943913" w14:textId="77777777" w:rsidTr="00E320B2">
        <w:trPr>
          <w:trHeight w:val="80"/>
        </w:trPr>
        <w:tc>
          <w:tcPr>
            <w:tcW w:w="4968" w:type="dxa"/>
          </w:tcPr>
          <w:p w14:paraId="6B5A4A11" w14:textId="77777777" w:rsidR="004E083B" w:rsidRPr="004E083B" w:rsidRDefault="004E083B" w:rsidP="00DE5E69">
            <w:pPr>
              <w:numPr>
                <w:ilvl w:val="0"/>
                <w:numId w:val="39"/>
              </w:numPr>
              <w:tabs>
                <w:tab w:val="num" w:pos="1560"/>
              </w:tabs>
              <w:spacing w:after="120"/>
              <w:ind w:left="1276"/>
              <w:jc w:val="both"/>
              <w:rPr>
                <w:rFonts w:ascii="Arial" w:hAnsi="Arial" w:cs="Arial"/>
                <w:sz w:val="18"/>
                <w:szCs w:val="18"/>
              </w:rPr>
            </w:pPr>
            <w:r w:rsidRPr="004E083B">
              <w:rPr>
                <w:rFonts w:ascii="Arial" w:hAnsi="Arial" w:cs="Arial"/>
                <w:sz w:val="18"/>
                <w:szCs w:val="18"/>
              </w:rPr>
              <w:t>работой комитета по аудиту; или</w:t>
            </w:r>
          </w:p>
        </w:tc>
        <w:tc>
          <w:tcPr>
            <w:tcW w:w="4779" w:type="dxa"/>
          </w:tcPr>
          <w:p w14:paraId="01D85728" w14:textId="77777777" w:rsidR="004E083B" w:rsidRPr="004E083B" w:rsidRDefault="004E083B" w:rsidP="00DE5E69">
            <w:pPr>
              <w:numPr>
                <w:ilvl w:val="0"/>
                <w:numId w:val="38"/>
              </w:numPr>
              <w:tabs>
                <w:tab w:val="num" w:pos="1553"/>
              </w:tabs>
              <w:spacing w:after="120"/>
              <w:ind w:left="1276" w:hanging="7"/>
              <w:jc w:val="both"/>
              <w:rPr>
                <w:rFonts w:ascii="Arial" w:hAnsi="Arial" w:cs="Arial"/>
                <w:sz w:val="18"/>
                <w:szCs w:val="18"/>
              </w:rPr>
            </w:pPr>
            <w:r w:rsidRPr="004E083B">
              <w:rPr>
                <w:rFonts w:ascii="Arial" w:hAnsi="Arial" w:cs="Arial"/>
                <w:sz w:val="18"/>
                <w:szCs w:val="18"/>
              </w:rPr>
              <w:t>audit committee service; or</w:t>
            </w:r>
          </w:p>
        </w:tc>
      </w:tr>
      <w:tr w:rsidR="004E083B" w:rsidRPr="001B1949" w14:paraId="4B096F00" w14:textId="77777777" w:rsidTr="00E320B2">
        <w:tc>
          <w:tcPr>
            <w:tcW w:w="4968" w:type="dxa"/>
          </w:tcPr>
          <w:p w14:paraId="485E79CD" w14:textId="77777777" w:rsidR="004E083B" w:rsidRPr="004E083B" w:rsidRDefault="004E083B" w:rsidP="00DE5E69">
            <w:pPr>
              <w:numPr>
                <w:ilvl w:val="0"/>
                <w:numId w:val="39"/>
              </w:numPr>
              <w:tabs>
                <w:tab w:val="num" w:pos="1560"/>
              </w:tabs>
              <w:spacing w:after="120"/>
              <w:ind w:left="1276"/>
              <w:jc w:val="both"/>
              <w:rPr>
                <w:rFonts w:ascii="Arial" w:hAnsi="Arial" w:cs="Arial"/>
                <w:sz w:val="18"/>
                <w:szCs w:val="18"/>
              </w:rPr>
            </w:pPr>
            <w:r w:rsidRPr="004E083B">
              <w:rPr>
                <w:rFonts w:ascii="Arial" w:hAnsi="Arial" w:cs="Arial"/>
                <w:sz w:val="18"/>
                <w:szCs w:val="18"/>
              </w:rPr>
              <w:t>требованиями закона Сарбейнса-Оксли к заверению/подтверждению или раскрытию информации; или</w:t>
            </w:r>
          </w:p>
        </w:tc>
        <w:tc>
          <w:tcPr>
            <w:tcW w:w="4779" w:type="dxa"/>
          </w:tcPr>
          <w:p w14:paraId="6B738D87" w14:textId="77777777" w:rsidR="004E083B" w:rsidRPr="004E083B" w:rsidRDefault="004E083B" w:rsidP="00DE5E69">
            <w:pPr>
              <w:numPr>
                <w:ilvl w:val="0"/>
                <w:numId w:val="38"/>
              </w:numPr>
              <w:tabs>
                <w:tab w:val="num" w:pos="1553"/>
              </w:tabs>
              <w:spacing w:after="120"/>
              <w:ind w:left="1276" w:hanging="7"/>
              <w:jc w:val="both"/>
              <w:rPr>
                <w:rFonts w:ascii="Arial" w:hAnsi="Arial" w:cs="Arial"/>
                <w:sz w:val="18"/>
                <w:szCs w:val="18"/>
                <w:lang w:val="en-US"/>
              </w:rPr>
            </w:pPr>
            <w:r w:rsidRPr="004E083B">
              <w:rPr>
                <w:rFonts w:ascii="Arial" w:hAnsi="Arial" w:cs="Arial"/>
                <w:sz w:val="18"/>
                <w:szCs w:val="18"/>
                <w:lang w:val="en-US"/>
              </w:rPr>
              <w:t>Sarbanes-Oxley certification or disclosure requirements; or</w:t>
            </w:r>
          </w:p>
        </w:tc>
      </w:tr>
      <w:tr w:rsidR="004E083B" w:rsidRPr="004E083B" w14:paraId="7B833486" w14:textId="77777777" w:rsidTr="00E320B2">
        <w:tc>
          <w:tcPr>
            <w:tcW w:w="4968" w:type="dxa"/>
          </w:tcPr>
          <w:p w14:paraId="43F42FB0" w14:textId="77777777" w:rsidR="004E083B" w:rsidRPr="004E083B" w:rsidRDefault="004E083B" w:rsidP="00DE5E69">
            <w:pPr>
              <w:numPr>
                <w:ilvl w:val="0"/>
                <w:numId w:val="39"/>
              </w:numPr>
              <w:tabs>
                <w:tab w:val="num" w:pos="1560"/>
              </w:tabs>
              <w:spacing w:after="120"/>
              <w:ind w:left="1276"/>
              <w:jc w:val="both"/>
              <w:rPr>
                <w:rFonts w:ascii="Arial" w:hAnsi="Arial" w:cs="Arial"/>
                <w:sz w:val="18"/>
                <w:szCs w:val="18"/>
              </w:rPr>
            </w:pPr>
            <w:r w:rsidRPr="004E083B">
              <w:rPr>
                <w:rFonts w:ascii="Arial" w:hAnsi="Arial" w:cs="Arial"/>
                <w:sz w:val="18"/>
                <w:szCs w:val="18"/>
              </w:rPr>
              <w:t>приведением отчетности в соответствие с требованиями GAAP; или</w:t>
            </w:r>
          </w:p>
        </w:tc>
        <w:tc>
          <w:tcPr>
            <w:tcW w:w="4779" w:type="dxa"/>
          </w:tcPr>
          <w:p w14:paraId="09D640DE" w14:textId="77777777" w:rsidR="004E083B" w:rsidRPr="004E083B" w:rsidRDefault="004E083B" w:rsidP="00DE5E69">
            <w:pPr>
              <w:numPr>
                <w:ilvl w:val="0"/>
                <w:numId w:val="38"/>
              </w:numPr>
              <w:tabs>
                <w:tab w:val="num" w:pos="1553"/>
              </w:tabs>
              <w:spacing w:after="120"/>
              <w:ind w:left="1276" w:hanging="7"/>
              <w:jc w:val="both"/>
              <w:rPr>
                <w:rFonts w:ascii="Arial" w:hAnsi="Arial" w:cs="Arial"/>
                <w:sz w:val="18"/>
                <w:szCs w:val="18"/>
              </w:rPr>
            </w:pPr>
            <w:r w:rsidRPr="004E083B">
              <w:rPr>
                <w:rFonts w:ascii="Arial" w:hAnsi="Arial" w:cs="Arial"/>
                <w:sz w:val="18"/>
                <w:szCs w:val="18"/>
              </w:rPr>
              <w:t>GAAP reconciliation; or</w:t>
            </w:r>
          </w:p>
        </w:tc>
      </w:tr>
      <w:tr w:rsidR="004E083B" w:rsidRPr="001B1949" w14:paraId="67AD0A4E" w14:textId="77777777" w:rsidTr="00E320B2">
        <w:tc>
          <w:tcPr>
            <w:tcW w:w="4968" w:type="dxa"/>
          </w:tcPr>
          <w:p w14:paraId="7382FB80" w14:textId="77777777" w:rsidR="004E083B" w:rsidRPr="004E083B" w:rsidRDefault="004E083B" w:rsidP="00DE5E69">
            <w:pPr>
              <w:numPr>
                <w:ilvl w:val="0"/>
                <w:numId w:val="39"/>
              </w:numPr>
              <w:tabs>
                <w:tab w:val="num" w:pos="1560"/>
              </w:tabs>
              <w:spacing w:after="120"/>
              <w:ind w:left="1276"/>
              <w:jc w:val="both"/>
              <w:rPr>
                <w:rFonts w:ascii="Arial" w:hAnsi="Arial" w:cs="Arial"/>
                <w:sz w:val="18"/>
                <w:szCs w:val="18"/>
              </w:rPr>
            </w:pPr>
            <w:r w:rsidRPr="004E083B">
              <w:rPr>
                <w:rFonts w:ascii="Arial" w:hAnsi="Arial" w:cs="Arial"/>
                <w:sz w:val="18"/>
                <w:szCs w:val="18"/>
              </w:rPr>
              <w:t>запретами в отношении конфликтов интересов, установленными законом Сарбейнса-Оксли; или</w:t>
            </w:r>
          </w:p>
        </w:tc>
        <w:tc>
          <w:tcPr>
            <w:tcW w:w="4779" w:type="dxa"/>
          </w:tcPr>
          <w:p w14:paraId="02F76367" w14:textId="77777777" w:rsidR="004E083B" w:rsidRPr="004E083B" w:rsidRDefault="004E083B" w:rsidP="00DE5E69">
            <w:pPr>
              <w:numPr>
                <w:ilvl w:val="0"/>
                <w:numId w:val="38"/>
              </w:numPr>
              <w:tabs>
                <w:tab w:val="num" w:pos="1553"/>
              </w:tabs>
              <w:spacing w:after="120"/>
              <w:ind w:left="1276" w:hanging="7"/>
              <w:jc w:val="both"/>
              <w:rPr>
                <w:rFonts w:ascii="Arial" w:hAnsi="Arial" w:cs="Arial"/>
                <w:sz w:val="18"/>
                <w:szCs w:val="18"/>
                <w:lang w:val="en-US"/>
              </w:rPr>
            </w:pPr>
            <w:r w:rsidRPr="004E083B">
              <w:rPr>
                <w:rFonts w:ascii="Arial" w:hAnsi="Arial" w:cs="Arial"/>
                <w:sz w:val="18"/>
                <w:szCs w:val="18"/>
                <w:lang w:val="en-US"/>
              </w:rPr>
              <w:t>Sarbanes-Oxley prohibitions of conflicts of interests; or</w:t>
            </w:r>
          </w:p>
        </w:tc>
      </w:tr>
      <w:tr w:rsidR="004E083B" w:rsidRPr="004E083B" w14:paraId="6CF39556" w14:textId="77777777" w:rsidTr="00E320B2">
        <w:tc>
          <w:tcPr>
            <w:tcW w:w="4968" w:type="dxa"/>
          </w:tcPr>
          <w:p w14:paraId="747152C3" w14:textId="77777777" w:rsidR="004E083B" w:rsidRPr="004E083B" w:rsidRDefault="004E083B" w:rsidP="00DE5E69">
            <w:pPr>
              <w:numPr>
                <w:ilvl w:val="0"/>
                <w:numId w:val="39"/>
              </w:numPr>
              <w:tabs>
                <w:tab w:val="num" w:pos="1560"/>
              </w:tabs>
              <w:spacing w:after="120"/>
              <w:ind w:left="1276"/>
              <w:jc w:val="both"/>
              <w:rPr>
                <w:rFonts w:ascii="Arial" w:hAnsi="Arial" w:cs="Arial"/>
                <w:sz w:val="18"/>
                <w:szCs w:val="18"/>
              </w:rPr>
            </w:pPr>
            <w:r w:rsidRPr="004E083B">
              <w:rPr>
                <w:rFonts w:ascii="Arial" w:hAnsi="Arial" w:cs="Arial"/>
                <w:sz w:val="18"/>
                <w:szCs w:val="18"/>
              </w:rPr>
              <w:t>правами сотрудников информировать о фактах допускаемых нарушений без каких-либо последствий для информатора; и</w:t>
            </w:r>
          </w:p>
          <w:p w14:paraId="3A81006C" w14:textId="77777777" w:rsidR="004E083B" w:rsidRPr="004E083B" w:rsidRDefault="004E083B" w:rsidP="00DE5E69">
            <w:pPr>
              <w:tabs>
                <w:tab w:val="num" w:pos="1560"/>
              </w:tabs>
              <w:spacing w:after="120"/>
              <w:ind w:left="1623"/>
              <w:jc w:val="both"/>
              <w:rPr>
                <w:rFonts w:ascii="Arial" w:hAnsi="Arial" w:cs="Arial"/>
                <w:sz w:val="18"/>
                <w:szCs w:val="18"/>
              </w:rPr>
            </w:pPr>
          </w:p>
        </w:tc>
        <w:tc>
          <w:tcPr>
            <w:tcW w:w="4779" w:type="dxa"/>
          </w:tcPr>
          <w:p w14:paraId="01F9F333" w14:textId="77777777" w:rsidR="004E083B" w:rsidRPr="004E083B" w:rsidRDefault="004E083B" w:rsidP="00DE5E69">
            <w:pPr>
              <w:numPr>
                <w:ilvl w:val="0"/>
                <w:numId w:val="38"/>
              </w:numPr>
              <w:tabs>
                <w:tab w:val="num" w:pos="1553"/>
              </w:tabs>
              <w:spacing w:after="120"/>
              <w:ind w:left="1276" w:hanging="7"/>
              <w:jc w:val="both"/>
              <w:rPr>
                <w:rFonts w:ascii="Arial" w:hAnsi="Arial" w:cs="Arial"/>
                <w:sz w:val="18"/>
                <w:szCs w:val="18"/>
              </w:rPr>
            </w:pPr>
            <w:r w:rsidRPr="004E083B">
              <w:rPr>
                <w:rFonts w:ascii="Arial" w:hAnsi="Arial" w:cs="Arial"/>
                <w:sz w:val="18"/>
                <w:szCs w:val="18"/>
              </w:rPr>
              <w:t>employee whistle-blowing; and</w:t>
            </w:r>
          </w:p>
        </w:tc>
      </w:tr>
      <w:tr w:rsidR="004E083B" w:rsidRPr="001B1949" w14:paraId="3EF92CC3" w14:textId="77777777" w:rsidTr="00E320B2">
        <w:tc>
          <w:tcPr>
            <w:tcW w:w="4968" w:type="dxa"/>
          </w:tcPr>
          <w:p w14:paraId="57B4EBB8" w14:textId="77777777" w:rsidR="004E083B" w:rsidRPr="004E083B" w:rsidRDefault="004E083B" w:rsidP="00DE5E69">
            <w:pPr>
              <w:numPr>
                <w:ilvl w:val="2"/>
                <w:numId w:val="40"/>
              </w:numPr>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в отношении любой Компании: любое фактическое или заявленное/вменяемое/ предполагаемое нарушение/неисполнение обязанностей/обязательств, халатность, небрежность, ошибку, </w:t>
            </w:r>
            <w:r w:rsidRPr="004E083B">
              <w:rPr>
                <w:rFonts w:ascii="Arial" w:hAnsi="Arial" w:cs="Arial"/>
                <w:w w:val="0"/>
                <w:sz w:val="18"/>
                <w:lang w:eastAsia="en-US"/>
              </w:rPr>
              <w:t>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упущение или</w:t>
            </w:r>
            <w:r w:rsidRPr="004E083B">
              <w:rPr>
                <w:rFonts w:ascii="Arial" w:hAnsi="Arial" w:cs="Arial"/>
                <w:sz w:val="18"/>
                <w:lang w:eastAsia="en-US"/>
              </w:rPr>
              <w:t xml:space="preserve"> любые иные действия или бездействие любой Компании, но исключительно в связи с любым Иском по ценным бумагам.</w:t>
            </w:r>
          </w:p>
        </w:tc>
        <w:tc>
          <w:tcPr>
            <w:tcW w:w="4779" w:type="dxa"/>
          </w:tcPr>
          <w:p w14:paraId="52C3DCC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with respect to any Company: any actual, alleged or proposed breach of duty, neglect, error, misrepresentation, misstatement, misleading statement, </w:t>
            </w:r>
            <w:r w:rsidRPr="004E083B">
              <w:rPr>
                <w:rFonts w:ascii="Arial" w:hAnsi="Arial" w:cs="Arial"/>
                <w:sz w:val="18"/>
                <w:szCs w:val="18"/>
                <w:lang w:val="en-US" w:eastAsia="en-US"/>
              </w:rPr>
              <w:t>provision of inaccurate, incomplete and/or misleading information,</w:t>
            </w:r>
            <w:r w:rsidRPr="004E083B">
              <w:rPr>
                <w:rFonts w:ascii="Arial" w:hAnsi="Arial" w:cs="Arial"/>
                <w:sz w:val="18"/>
                <w:szCs w:val="20"/>
                <w:lang w:val="en-US" w:eastAsia="en-US"/>
              </w:rPr>
              <w:t xml:space="preserve"> omission or any other acts or inactions by any Company, but solely with respect to any Securities Claim.</w:t>
            </w:r>
          </w:p>
        </w:tc>
      </w:tr>
      <w:tr w:rsidR="004E083B" w:rsidRPr="001B1949" w14:paraId="2139A0C3" w14:textId="77777777" w:rsidTr="00E320B2">
        <w:tc>
          <w:tcPr>
            <w:tcW w:w="4968" w:type="dxa"/>
          </w:tcPr>
          <w:p w14:paraId="7836FB5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Для целей Договора страхования Неверными действиями признаются любые события и/или обстоятельства, указанные в пп. (i)-(ii) настоящего п. </w:t>
            </w:r>
            <w:r w:rsidRPr="004E083B">
              <w:rPr>
                <w:rFonts w:eastAsia="MS Mincho"/>
                <w:sz w:val="26"/>
              </w:rPr>
              <w:fldChar w:fldCharType="begin"/>
            </w:r>
            <w:r w:rsidRPr="004E083B">
              <w:rPr>
                <w:rFonts w:eastAsia="MS Mincho"/>
                <w:sz w:val="26"/>
              </w:rPr>
              <w:instrText xml:space="preserve"> REF _Ref237197931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bCs/>
                <w:sz w:val="18"/>
                <w:szCs w:val="18"/>
                <w:lang w:eastAsia="en-US"/>
              </w:rPr>
              <w:t>2.52</w:t>
            </w:r>
            <w:r w:rsidRPr="004E083B">
              <w:rPr>
                <w:rFonts w:eastAsia="MS Mincho"/>
                <w:sz w:val="26"/>
              </w:rPr>
              <w:fldChar w:fldCharType="end"/>
            </w:r>
            <w:r w:rsidRPr="004E083B">
              <w:rPr>
                <w:rFonts w:ascii="Arial" w:eastAsia="MS Mincho" w:hAnsi="Arial" w:cs="Arial"/>
                <w:bCs/>
                <w:sz w:val="18"/>
                <w:szCs w:val="18"/>
                <w:lang w:eastAsia="en-US"/>
              </w:rPr>
              <w:t>,</w:t>
            </w:r>
            <w:r w:rsidRPr="004E083B">
              <w:rPr>
                <w:rFonts w:ascii="Arial" w:eastAsia="MS Mincho" w:hAnsi="Arial"/>
                <w:sz w:val="18"/>
              </w:rPr>
              <w:t xml:space="preserve"> возникшие/имевшие место в любой момент до начала течения Периода страхования или в любой момент в течение Периода страхования.</w:t>
            </w:r>
          </w:p>
          <w:p w14:paraId="70555C3F" w14:textId="77777777" w:rsidR="004E083B" w:rsidRPr="004E083B" w:rsidRDefault="004E083B" w:rsidP="00DE5E69">
            <w:pPr>
              <w:spacing w:after="120"/>
              <w:ind w:firstLine="709"/>
              <w:jc w:val="both"/>
              <w:rPr>
                <w:rFonts w:ascii="Arial" w:eastAsia="MS Mincho" w:hAnsi="Arial"/>
                <w:w w:val="0"/>
                <w:sz w:val="18"/>
              </w:rPr>
            </w:pPr>
          </w:p>
        </w:tc>
        <w:tc>
          <w:tcPr>
            <w:tcW w:w="4779" w:type="dxa"/>
          </w:tcPr>
          <w:p w14:paraId="15C0D1B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Wrongful Act for the purposes of the Policy shall mean any event and/or circumstance described in sub-paragraphs (i)-(ii) of this paragraph </w:t>
            </w:r>
            <w:r w:rsidRPr="004E083B">
              <w:rPr>
                <w:rFonts w:eastAsia="MS Mincho"/>
                <w:sz w:val="26"/>
              </w:rPr>
              <w:fldChar w:fldCharType="begin"/>
            </w:r>
            <w:r w:rsidRPr="004E083B">
              <w:rPr>
                <w:rFonts w:eastAsia="MS Mincho"/>
                <w:sz w:val="26"/>
                <w:lang w:val="en-US"/>
              </w:rPr>
              <w:instrText xml:space="preserve"> REF _Ref237198215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2.52</w:t>
            </w:r>
            <w:r w:rsidRPr="004E083B">
              <w:rPr>
                <w:rFonts w:eastAsia="MS Mincho"/>
                <w:sz w:val="26"/>
              </w:rPr>
              <w:fldChar w:fldCharType="end"/>
            </w:r>
            <w:r w:rsidRPr="004E083B">
              <w:rPr>
                <w:rFonts w:ascii="Arial" w:eastAsia="MS Mincho" w:hAnsi="Arial" w:cs="Arial"/>
                <w:sz w:val="18"/>
                <w:szCs w:val="18"/>
                <w:lang w:val="en-US" w:eastAsia="en-US"/>
              </w:rPr>
              <w:t xml:space="preserve"> which took place/occurred </w:t>
            </w:r>
            <w:r w:rsidRPr="004E083B">
              <w:rPr>
                <w:rFonts w:ascii="Arial" w:eastAsia="MS Mincho" w:hAnsi="Arial" w:cs="Arial"/>
                <w:sz w:val="18"/>
                <w:szCs w:val="18"/>
                <w:lang w:val="en-GB" w:eastAsia="en-US"/>
              </w:rPr>
              <w:t xml:space="preserve">at </w:t>
            </w:r>
            <w:r w:rsidRPr="004E083B">
              <w:rPr>
                <w:rFonts w:ascii="Arial" w:eastAsia="MS Mincho" w:hAnsi="Arial" w:cs="Arial"/>
                <w:sz w:val="18"/>
                <w:szCs w:val="18"/>
                <w:lang w:val="en-US" w:eastAsia="en-US"/>
              </w:rPr>
              <w:t>any time prior to the commencement of the</w:t>
            </w:r>
            <w:r w:rsidRPr="004E083B">
              <w:rPr>
                <w:rFonts w:ascii="Arial" w:eastAsia="MS Mincho" w:hAnsi="Arial" w:cs="Arial"/>
                <w:sz w:val="18"/>
                <w:szCs w:val="18"/>
                <w:lang w:val="en-GB" w:eastAsia="en-US"/>
              </w:rPr>
              <w:t xml:space="preserve"> </w:t>
            </w:r>
            <w:r w:rsidRPr="004E083B">
              <w:rPr>
                <w:rFonts w:ascii="Arial" w:eastAsia="MS Mincho" w:hAnsi="Arial" w:cs="Arial"/>
                <w:sz w:val="18"/>
                <w:szCs w:val="18"/>
                <w:lang w:val="en-US" w:eastAsia="en-US"/>
              </w:rPr>
              <w:t xml:space="preserve">Policy Period or </w:t>
            </w:r>
            <w:r w:rsidRPr="004E083B">
              <w:rPr>
                <w:rFonts w:ascii="Arial" w:eastAsia="MS Mincho" w:hAnsi="Arial" w:cs="Arial"/>
                <w:sz w:val="18"/>
                <w:szCs w:val="18"/>
                <w:lang w:val="en-GB" w:eastAsia="en-US"/>
              </w:rPr>
              <w:t xml:space="preserve">at </w:t>
            </w:r>
            <w:r w:rsidRPr="004E083B">
              <w:rPr>
                <w:rFonts w:ascii="Arial" w:eastAsia="MS Mincho" w:hAnsi="Arial" w:cs="Arial"/>
                <w:sz w:val="18"/>
                <w:szCs w:val="18"/>
                <w:lang w:val="en-US" w:eastAsia="en-US"/>
              </w:rPr>
              <w:t>any time during the Policy Period.</w:t>
            </w:r>
          </w:p>
        </w:tc>
      </w:tr>
      <w:tr w:rsidR="004E083B" w:rsidRPr="004E083B" w14:paraId="65E97F97" w14:textId="77777777" w:rsidTr="00E320B2">
        <w:tc>
          <w:tcPr>
            <w:tcW w:w="4968" w:type="dxa"/>
          </w:tcPr>
          <w:p w14:paraId="3AD91F6C" w14:textId="77777777" w:rsidR="004E083B" w:rsidRPr="004E083B" w:rsidRDefault="004E083B" w:rsidP="00DE5E69">
            <w:pPr>
              <w:keepNext/>
              <w:numPr>
                <w:ilvl w:val="0"/>
                <w:numId w:val="41"/>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РАСШИРЕНИЯ</w:t>
            </w:r>
          </w:p>
        </w:tc>
        <w:tc>
          <w:tcPr>
            <w:tcW w:w="4779" w:type="dxa"/>
          </w:tcPr>
          <w:p w14:paraId="3697501F"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EXTENSIONS</w:t>
            </w:r>
          </w:p>
        </w:tc>
      </w:tr>
      <w:tr w:rsidR="004E083B" w:rsidRPr="001B1949" w14:paraId="50C7738B" w14:textId="77777777" w:rsidTr="00E320B2">
        <w:tc>
          <w:tcPr>
            <w:tcW w:w="4968" w:type="dxa"/>
          </w:tcPr>
          <w:p w14:paraId="49D0A4E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Договором страхования также предоставляются указанные ниже страховые покрытия.</w:t>
            </w:r>
          </w:p>
          <w:p w14:paraId="64527AEB" w14:textId="77777777" w:rsidR="004E083B" w:rsidRPr="004E083B" w:rsidRDefault="004E083B" w:rsidP="00DE5E69">
            <w:pPr>
              <w:spacing w:after="120"/>
              <w:ind w:firstLine="709"/>
              <w:jc w:val="both"/>
              <w:rPr>
                <w:rFonts w:ascii="Arial" w:eastAsia="MS Mincho" w:hAnsi="Arial"/>
                <w:sz w:val="18"/>
              </w:rPr>
            </w:pPr>
          </w:p>
        </w:tc>
        <w:tc>
          <w:tcPr>
            <w:tcW w:w="4779" w:type="dxa"/>
          </w:tcPr>
          <w:p w14:paraId="4B427D2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Policy also provides the below specified covers.</w:t>
            </w:r>
          </w:p>
        </w:tc>
      </w:tr>
      <w:tr w:rsidR="004E083B" w:rsidRPr="004E083B" w14:paraId="4E951D75" w14:textId="77777777" w:rsidTr="00E320B2">
        <w:tc>
          <w:tcPr>
            <w:tcW w:w="4968" w:type="dxa"/>
          </w:tcPr>
          <w:p w14:paraId="0EA86E72"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09" w:name="_Ref258014249"/>
            <w:r w:rsidRPr="004E083B">
              <w:rPr>
                <w:rFonts w:ascii="Arial" w:hAnsi="Arial" w:cs="Arial"/>
                <w:b/>
                <w:sz w:val="18"/>
                <w:lang w:eastAsia="en-US"/>
              </w:rPr>
              <w:t xml:space="preserve">Расходы в связи с </w:t>
            </w:r>
            <w:r w:rsidRPr="004E083B">
              <w:rPr>
                <w:rFonts w:ascii="Arial" w:hAnsi="Arial" w:cs="Arial"/>
                <w:b/>
                <w:sz w:val="18"/>
                <w:szCs w:val="18"/>
                <w:lang w:eastAsia="en-US"/>
              </w:rPr>
              <w:t>экстрадицией</w:t>
            </w:r>
            <w:bookmarkEnd w:id="209"/>
          </w:p>
        </w:tc>
        <w:tc>
          <w:tcPr>
            <w:tcW w:w="4779" w:type="dxa"/>
          </w:tcPr>
          <w:p w14:paraId="6EA1C1CF"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10" w:name="_Ref258014273"/>
            <w:r w:rsidRPr="004E083B">
              <w:rPr>
                <w:rFonts w:ascii="Arial" w:hAnsi="Arial" w:cs="Arial"/>
                <w:b/>
                <w:sz w:val="18"/>
                <w:szCs w:val="20"/>
                <w:lang w:val="en-US" w:eastAsia="en-US"/>
              </w:rPr>
              <w:t>Extradition Costs</w:t>
            </w:r>
            <w:bookmarkEnd w:id="210"/>
          </w:p>
        </w:tc>
      </w:tr>
      <w:tr w:rsidR="004E083B" w:rsidRPr="001B1949" w14:paraId="25761C1F" w14:textId="77777777" w:rsidTr="00E320B2">
        <w:tc>
          <w:tcPr>
            <w:tcW w:w="4968" w:type="dxa"/>
          </w:tcPr>
          <w:p w14:paraId="4997E3B3" w14:textId="77777777" w:rsidR="004E083B" w:rsidRPr="004E083B" w:rsidRDefault="004E083B" w:rsidP="00DE5E69">
            <w:pPr>
              <w:suppressAutoHyphens w:val="0"/>
              <w:spacing w:after="120"/>
              <w:jc w:val="both"/>
              <w:outlineLvl w:val="2"/>
              <w:rPr>
                <w:rFonts w:ascii="Arial" w:hAnsi="Arial" w:cs="Arial"/>
                <w:sz w:val="18"/>
                <w:szCs w:val="18"/>
                <w:lang w:eastAsia="ru-RU"/>
              </w:rPr>
            </w:pPr>
            <w:r w:rsidRPr="004E083B">
              <w:rPr>
                <w:rFonts w:ascii="Arial" w:hAnsi="Arial" w:cs="Arial"/>
                <w:sz w:val="18"/>
                <w:szCs w:val="18"/>
                <w:lang w:eastAsia="ru-RU"/>
              </w:rPr>
              <w:t>Страховщик обязуется оплатить любые обоснованные расходы, гонорары и издержки, которые понесены или будут понесены любым Застрахованным лицом, либо от имени или в интересах любого Застрахованного лица в связи с обжалованием, оспариванием и/или защитой от любых процедур экстрадиции, инициированных в отношении такого Застрахованного лица.</w:t>
            </w:r>
          </w:p>
        </w:tc>
        <w:tc>
          <w:tcPr>
            <w:tcW w:w="4779" w:type="dxa"/>
          </w:tcPr>
          <w:p w14:paraId="63072DD4" w14:textId="77777777" w:rsidR="004E083B" w:rsidRPr="004E083B" w:rsidRDefault="004E083B" w:rsidP="00DE5E69">
            <w:pPr>
              <w:suppressAutoHyphens w:val="0"/>
              <w:spacing w:after="120"/>
              <w:jc w:val="both"/>
              <w:outlineLvl w:val="2"/>
              <w:rPr>
                <w:rFonts w:ascii="Arial" w:hAnsi="Arial" w:cs="Arial"/>
                <w:sz w:val="18"/>
                <w:szCs w:val="18"/>
                <w:lang w:val="en-US" w:eastAsia="ru-RU"/>
              </w:rPr>
            </w:pPr>
            <w:r w:rsidRPr="004E083B">
              <w:rPr>
                <w:rFonts w:ascii="Arial" w:hAnsi="Arial" w:cs="Arial"/>
                <w:sz w:val="18"/>
                <w:szCs w:val="18"/>
                <w:lang w:val="en-US" w:eastAsia="en-US"/>
              </w:rPr>
              <w:t>The Insurer shall pay any reasonable fees, costs and expenses incurred or to be incurred for or by or on behalf of any Insured Person, in connection with challenging, resisting and/or defending any extradition proceedings initiated against such Insured Person.</w:t>
            </w:r>
          </w:p>
        </w:tc>
      </w:tr>
      <w:tr w:rsidR="004E083B" w:rsidRPr="001B1949" w14:paraId="04E6CD05" w14:textId="77777777" w:rsidTr="00E320B2">
        <w:tc>
          <w:tcPr>
            <w:tcW w:w="4968" w:type="dxa"/>
          </w:tcPr>
          <w:p w14:paraId="3F219FA3" w14:textId="77777777" w:rsidR="004E083B" w:rsidRPr="004E083B" w:rsidRDefault="004E083B" w:rsidP="00DE5E69">
            <w:pPr>
              <w:suppressAutoHyphens w:val="0"/>
              <w:spacing w:after="120"/>
              <w:jc w:val="both"/>
              <w:outlineLvl w:val="2"/>
              <w:rPr>
                <w:rFonts w:ascii="Arial" w:hAnsi="Arial" w:cs="Arial"/>
                <w:sz w:val="18"/>
                <w:szCs w:val="18"/>
                <w:lang w:eastAsia="ru-RU"/>
              </w:rPr>
            </w:pPr>
            <w:r w:rsidRPr="004E083B">
              <w:rPr>
                <w:rFonts w:ascii="Arial" w:hAnsi="Arial" w:cs="Arial"/>
                <w:sz w:val="18"/>
                <w:szCs w:val="18"/>
                <w:lang w:eastAsia="ru-RU"/>
              </w:rPr>
              <w:t>Процедуры экстрадиции включают в себя (в том числе) любое обжалование/апелляцию, относящееся к процедурам экстрадиции, ходатайство о пересмотре судебного решения, в котором оспаривается/обжалуется определение любой территории для целей Закона об экстрадиции 2003 г. (Великобритания) (включая, во избежание сомнения, выбор территории США в качестве территории 2-ой назначенной категории), любое решение об экстрадиции, принятое любым компетентным органом, а также обращения/жалобы в Европейский Суд по правам человека или аналогичный суд/институт в связи с процедурами экстрадиции.</w:t>
            </w:r>
          </w:p>
        </w:tc>
        <w:tc>
          <w:tcPr>
            <w:tcW w:w="4779" w:type="dxa"/>
          </w:tcPr>
          <w:p w14:paraId="07F609E8" w14:textId="77777777" w:rsidR="004E083B" w:rsidRPr="004E083B" w:rsidRDefault="004E083B" w:rsidP="00DE5E69">
            <w:pPr>
              <w:suppressAutoHyphens w:val="0"/>
              <w:spacing w:after="120"/>
              <w:jc w:val="both"/>
              <w:outlineLvl w:val="2"/>
              <w:rPr>
                <w:rFonts w:ascii="Arial" w:hAnsi="Arial" w:cs="Arial"/>
                <w:sz w:val="18"/>
                <w:szCs w:val="28"/>
                <w:lang w:val="en-US" w:eastAsia="ru-RU"/>
              </w:rPr>
            </w:pPr>
            <w:r w:rsidRPr="004E083B">
              <w:rPr>
                <w:rFonts w:ascii="Arial" w:hAnsi="Arial" w:cs="Arial"/>
                <w:sz w:val="18"/>
                <w:szCs w:val="28"/>
                <w:lang w:val="en-US" w:eastAsia="ru-RU"/>
              </w:rPr>
              <w:t xml:space="preserve">Extradition proceedings include </w:t>
            </w:r>
            <w:r w:rsidRPr="004E083B">
              <w:rPr>
                <w:rFonts w:ascii="Arial" w:hAnsi="Arial" w:cs="Arial"/>
                <w:sz w:val="18"/>
                <w:szCs w:val="18"/>
                <w:lang w:val="en-US" w:eastAsia="ru-RU"/>
              </w:rPr>
              <w:t>(but are not limited to)</w:t>
            </w:r>
            <w:r w:rsidRPr="004E083B">
              <w:rPr>
                <w:rFonts w:ascii="Arial" w:hAnsi="Arial" w:cs="Arial"/>
                <w:sz w:val="18"/>
                <w:szCs w:val="28"/>
                <w:lang w:val="en-US" w:eastAsia="ru-RU"/>
              </w:rPr>
              <w:t xml:space="preserve"> any appeal relating thereto, judicial review applications challenging the designation of any territory for the purposes of the Extradition Act 2003 (</w:t>
            </w:r>
            <w:r w:rsidRPr="004E083B">
              <w:rPr>
                <w:rFonts w:ascii="Arial" w:hAnsi="Arial" w:cs="Arial"/>
                <w:sz w:val="18"/>
                <w:szCs w:val="18"/>
                <w:lang w:val="en-US" w:eastAsia="ru-RU"/>
              </w:rPr>
              <w:t>UK) (</w:t>
            </w:r>
            <w:r w:rsidRPr="004E083B">
              <w:rPr>
                <w:rFonts w:ascii="Arial" w:hAnsi="Arial" w:cs="Arial"/>
                <w:sz w:val="18"/>
                <w:szCs w:val="28"/>
                <w:lang w:val="en-US" w:eastAsia="ru-RU"/>
              </w:rPr>
              <w:t xml:space="preserve">including for the avoidance of doubt the selection of the USA </w:t>
            </w:r>
            <w:r w:rsidRPr="004E083B">
              <w:rPr>
                <w:rFonts w:ascii="Arial" w:hAnsi="Arial" w:cs="Arial"/>
                <w:color w:val="000000"/>
                <w:sz w:val="18"/>
                <w:szCs w:val="28"/>
                <w:lang w:val="en-US" w:eastAsia="ru-RU"/>
              </w:rPr>
              <w:t>as a designated category</w:t>
            </w:r>
            <w:r w:rsidRPr="004E083B">
              <w:rPr>
                <w:rFonts w:ascii="Arial" w:hAnsi="Arial" w:cs="Arial"/>
                <w:color w:val="000000"/>
                <w:sz w:val="18"/>
                <w:szCs w:val="18"/>
                <w:lang w:val="en-US" w:eastAsia="ru-RU"/>
              </w:rPr>
              <w:t xml:space="preserve"> 2</w:t>
            </w:r>
            <w:r w:rsidRPr="004E083B">
              <w:rPr>
                <w:rFonts w:ascii="Arial" w:hAnsi="Arial" w:cs="Arial"/>
                <w:color w:val="000000"/>
                <w:sz w:val="18"/>
                <w:szCs w:val="28"/>
                <w:lang w:val="en-US" w:eastAsia="ru-RU"/>
              </w:rPr>
              <w:t xml:space="preserve"> territory</w:t>
            </w:r>
            <w:r w:rsidRPr="004E083B">
              <w:rPr>
                <w:rFonts w:ascii="Arial" w:hAnsi="Arial" w:cs="Arial"/>
                <w:sz w:val="18"/>
                <w:szCs w:val="28"/>
                <w:lang w:val="en-US" w:eastAsia="ru-RU"/>
              </w:rPr>
              <w:t>), any extradition decision by any competent authority or applications to the European Court of Human Rights or similar court/institution with respect to extradition proceedings.</w:t>
            </w:r>
          </w:p>
        </w:tc>
      </w:tr>
      <w:tr w:rsidR="004E083B" w:rsidRPr="001B1949" w14:paraId="29BC7764" w14:textId="77777777" w:rsidTr="00E320B2">
        <w:tc>
          <w:tcPr>
            <w:tcW w:w="4968" w:type="dxa"/>
          </w:tcPr>
          <w:p w14:paraId="2553F416"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11" w:name="_Ref361650960"/>
            <w:r w:rsidRPr="004E083B">
              <w:rPr>
                <w:rFonts w:ascii="Arial" w:hAnsi="Arial" w:cs="Arial"/>
                <w:b/>
                <w:sz w:val="18"/>
                <w:lang w:eastAsia="en-US"/>
              </w:rPr>
              <w:t>Период обнаружения для Уволившихся застрахованных лиц</w:t>
            </w:r>
            <w:bookmarkEnd w:id="211"/>
          </w:p>
        </w:tc>
        <w:tc>
          <w:tcPr>
            <w:tcW w:w="4779" w:type="dxa"/>
          </w:tcPr>
          <w:p w14:paraId="20C7BD78"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12" w:name="_Ref361650965"/>
            <w:r w:rsidRPr="004E083B">
              <w:rPr>
                <w:rFonts w:ascii="Arial" w:hAnsi="Arial" w:cs="Arial"/>
                <w:b/>
                <w:sz w:val="18"/>
                <w:szCs w:val="20"/>
                <w:lang w:val="en-US" w:eastAsia="en-US"/>
              </w:rPr>
              <w:t>Discovery Period for Retired Insured Persons</w:t>
            </w:r>
            <w:bookmarkEnd w:id="212"/>
          </w:p>
        </w:tc>
      </w:tr>
      <w:tr w:rsidR="004E083B" w:rsidRPr="001B1949" w14:paraId="08671BA3" w14:textId="77777777" w:rsidTr="00E320B2">
        <w:tc>
          <w:tcPr>
            <w:tcW w:w="4968" w:type="dxa"/>
          </w:tcPr>
          <w:p w14:paraId="3E3D0627"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Договор страхования не будет возобновлен или заменен на аналогичное страховое покрытие, или если после возобновления или замены соответствующий договор страхования не будет предоставлять страхового покрытия Уволившимся застрахованным лицам, аналогичного предоставляемому по Договору страхования, то по Договору страхования всем Уволившимся застрахованным лицам автоматически предоставляется Период обнаружения неограниченной продолжительностью без оплаты дополнительной страховой премии.</w:t>
            </w:r>
          </w:p>
          <w:p w14:paraId="4621E34E" w14:textId="77777777" w:rsidR="004E083B" w:rsidRPr="004E083B" w:rsidRDefault="004E083B" w:rsidP="00DE5E69">
            <w:pPr>
              <w:spacing w:after="120"/>
              <w:ind w:firstLine="709"/>
              <w:jc w:val="both"/>
              <w:rPr>
                <w:rFonts w:ascii="Arial" w:eastAsia="MS Mincho" w:hAnsi="Arial"/>
                <w:sz w:val="18"/>
              </w:rPr>
            </w:pPr>
          </w:p>
        </w:tc>
        <w:tc>
          <w:tcPr>
            <w:tcW w:w="4779" w:type="dxa"/>
          </w:tcPr>
          <w:p w14:paraId="1D19F8B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If the Policy is neither renewed nor replaced with similar cover, or where on renewal or replacement the respective policy does not provide cover for Retired Insured Persons</w:t>
            </w:r>
            <w:r w:rsidRPr="004E083B">
              <w:rPr>
                <w:rFonts w:eastAsia="MS Mincho"/>
                <w:sz w:val="18"/>
                <w:szCs w:val="18"/>
                <w:lang w:val="en-US" w:eastAsia="en-US"/>
              </w:rPr>
              <w:t xml:space="preserve"> </w:t>
            </w:r>
            <w:r w:rsidRPr="004E083B">
              <w:rPr>
                <w:rFonts w:ascii="Arial" w:eastAsia="MS Mincho" w:hAnsi="Arial" w:cs="Arial"/>
                <w:sz w:val="18"/>
                <w:szCs w:val="18"/>
                <w:lang w:val="en-US" w:eastAsia="en-US"/>
              </w:rPr>
              <w:t>similar to cover provided under the Policy, all Retired Insured Persons shall automatically be entitled to a Discovery Period under the Policy of unlimited duration at no additional premium.</w:t>
            </w:r>
          </w:p>
        </w:tc>
      </w:tr>
      <w:tr w:rsidR="004E083B" w:rsidRPr="004E083B" w14:paraId="60294ED0" w14:textId="77777777" w:rsidTr="00E320B2">
        <w:tc>
          <w:tcPr>
            <w:tcW w:w="4968" w:type="dxa"/>
          </w:tcPr>
          <w:p w14:paraId="769BF48F"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13" w:name="_Ref271648965"/>
            <w:r w:rsidRPr="004E083B">
              <w:rPr>
                <w:rFonts w:ascii="Arial" w:hAnsi="Arial" w:cs="Arial"/>
                <w:b/>
                <w:w w:val="0"/>
                <w:sz w:val="18"/>
                <w:lang w:eastAsia="en-US"/>
              </w:rPr>
              <w:t>Расширение покрытия на весь мир</w:t>
            </w:r>
            <w:bookmarkEnd w:id="213"/>
          </w:p>
        </w:tc>
        <w:tc>
          <w:tcPr>
            <w:tcW w:w="4779" w:type="dxa"/>
          </w:tcPr>
          <w:p w14:paraId="58020291"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14" w:name="_Ref271649001"/>
            <w:r w:rsidRPr="004E083B">
              <w:rPr>
                <w:rFonts w:ascii="Arial" w:hAnsi="Arial" w:cs="Arial"/>
                <w:b/>
                <w:w w:val="0"/>
                <w:sz w:val="18"/>
                <w:szCs w:val="20"/>
                <w:lang w:val="en-US" w:eastAsia="en-US"/>
              </w:rPr>
              <w:t>Worldwide</w:t>
            </w:r>
            <w:r w:rsidRPr="004E083B">
              <w:rPr>
                <w:rFonts w:ascii="Arial" w:hAnsi="Arial" w:cs="Arial"/>
                <w:b/>
                <w:w w:val="0"/>
                <w:sz w:val="18"/>
                <w:szCs w:val="20"/>
                <w:lang w:eastAsia="en-US"/>
              </w:rPr>
              <w:t xml:space="preserve"> </w:t>
            </w:r>
            <w:r w:rsidRPr="004E083B">
              <w:rPr>
                <w:rFonts w:ascii="Arial" w:hAnsi="Arial" w:cs="Arial"/>
                <w:b/>
                <w:w w:val="0"/>
                <w:sz w:val="18"/>
                <w:szCs w:val="20"/>
                <w:lang w:val="en-US" w:eastAsia="en-US"/>
              </w:rPr>
              <w:t>Extension</w:t>
            </w:r>
            <w:bookmarkEnd w:id="214"/>
          </w:p>
        </w:tc>
      </w:tr>
      <w:tr w:rsidR="004E083B" w:rsidRPr="001B1949" w14:paraId="705024FD" w14:textId="77777777" w:rsidTr="00E320B2">
        <w:tc>
          <w:tcPr>
            <w:tcW w:w="4968" w:type="dxa"/>
          </w:tcPr>
          <w:p w14:paraId="2BC16F1C"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Страховое покрытие по Договору страхования распространяется на любые Убытки, связанные с любыми Исками и/или любыми Неверными действиями, предъявленными/имевшими место в любой стране мира.</w:t>
            </w:r>
          </w:p>
        </w:tc>
        <w:tc>
          <w:tcPr>
            <w:tcW w:w="4779" w:type="dxa"/>
          </w:tcPr>
          <w:p w14:paraId="36D04E1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Cover under the Policy shall apply to any Loss relating to any Claims made and/or any Wrongful Acts occurring anywhere in the world.</w:t>
            </w:r>
          </w:p>
        </w:tc>
      </w:tr>
      <w:tr w:rsidR="004E083B" w:rsidRPr="001B1949" w14:paraId="0690D3A1" w14:textId="77777777" w:rsidTr="00E320B2">
        <w:tc>
          <w:tcPr>
            <w:tcW w:w="4968" w:type="dxa"/>
          </w:tcPr>
          <w:p w14:paraId="4DA7E1F0"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Исключительно в тех случаях, когда Иск предъявляется в любой Иностранной юрисдикции к любой Компании, учрежденной и/или осуществляющей свою деятельность в такой Иностранной юрисдикции, и/или к любому Застрахованному лицу такой Компании, и если Перестраховщик в такой Иностранной юрисдикции предлагает к заключению другим лицам Иностранный полис, предоставляющий в отношении такого Иска более благоприятное страховое покрытие, по сравнению с покрытием по Договору страхования, тогда условия такого Иностранного полиса, устанавливающие такое более благоприятное страховое покрытие, будут считаться включенными в Договор страхования, а Страховщик обязуется применять такие условия. Возможность включения в Договор страхования таких условий такого Иностранного полиса определяется в соответствии с правом Англии и Уэльса. Определение того, какое покрытие является более благоприятным, будет осуществляться только на основании сравнения условий (текстов) соответствующих договоров страхования, без учёта положений договоров страхования о применимом праве и без учёта положений права, применимого к соответствующему договору страхования. Недействительность настоящего абзаца не влечет недействительности всего Договора страхования, который в случае недействительности настоящего абзаца продолжает действовать, как если бы настоящий абзац не был в него включен.</w:t>
            </w:r>
          </w:p>
        </w:tc>
        <w:tc>
          <w:tcPr>
            <w:tcW w:w="4779" w:type="dxa"/>
          </w:tcPr>
          <w:p w14:paraId="3C93A0E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Solely in the event that a Claim is brought in any Foreign Jurisdiction against any Company </w:t>
            </w:r>
            <w:r w:rsidRPr="004E083B">
              <w:rPr>
                <w:rFonts w:ascii="Arial" w:eastAsia="MS Mincho" w:hAnsi="Arial" w:cs="Arial"/>
                <w:bCs/>
                <w:iCs/>
                <w:sz w:val="18"/>
                <w:szCs w:val="18"/>
                <w:lang w:val="en-US" w:eastAsia="en-US"/>
              </w:rPr>
              <w:t>formed and/or operating in such Foreign Jurisdiction</w:t>
            </w:r>
            <w:r w:rsidRPr="004E083B">
              <w:rPr>
                <w:rFonts w:ascii="Arial" w:eastAsia="MS Mincho" w:hAnsi="Arial" w:cs="Arial"/>
                <w:bCs/>
                <w:i/>
                <w:iCs/>
                <w:sz w:val="18"/>
                <w:szCs w:val="18"/>
                <w:lang w:val="en-US" w:eastAsia="en-US"/>
              </w:rPr>
              <w:t xml:space="preserve"> </w:t>
            </w:r>
            <w:r w:rsidRPr="004E083B">
              <w:rPr>
                <w:rFonts w:ascii="Arial" w:eastAsia="MS Mincho" w:hAnsi="Arial" w:cs="Arial"/>
                <w:bCs/>
                <w:iCs/>
                <w:sz w:val="18"/>
                <w:szCs w:val="18"/>
                <w:lang w:val="en-US" w:eastAsia="en-US"/>
              </w:rPr>
              <w:t>and/or against any Insured Person of such Company</w:t>
            </w:r>
            <w:r w:rsidRPr="004E083B">
              <w:rPr>
                <w:rFonts w:ascii="Arial" w:eastAsia="MS Mincho" w:hAnsi="Arial" w:cs="Arial"/>
                <w:sz w:val="18"/>
                <w:szCs w:val="18"/>
                <w:lang w:val="en-US" w:eastAsia="en-US"/>
              </w:rPr>
              <w:t xml:space="preserve"> and if the Reinsurer in such Foreign Jurisdiction offers to others a Foreign Policy providing more favourable cover in respect of such Claim than that provided by the Policy, then the conditions of such Foreign Policy establishing such more favourable cover will be deemed included in the Policy and shall be applied by the Insurer. The possibility of inclusion of such conditions of the above Foreign Policy into the Policy shall be governed by the laws of England and Wales. The determination of the more favourable cover shall be made only on the basis of comparison of the provisions (wordings) of the relevant policies without reference to the terms of such policies on governing law or provisions of law applicable to the respective policy. Invalidity of this paragraph shall not invalidate the entire Policy, which, in case of invalidity of this paragraph, shall apply as if this paragraph had not been included therein.</w:t>
            </w:r>
          </w:p>
        </w:tc>
      </w:tr>
      <w:tr w:rsidR="004E083B" w:rsidRPr="001B1949" w14:paraId="62AF71FB" w14:textId="77777777" w:rsidTr="00E320B2">
        <w:tc>
          <w:tcPr>
            <w:tcW w:w="4968" w:type="dxa"/>
          </w:tcPr>
          <w:p w14:paraId="7D1377D0"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Настоящий п. </w:t>
            </w:r>
            <w:r w:rsidRPr="004E083B">
              <w:rPr>
                <w:rFonts w:eastAsia="MS Mincho"/>
                <w:sz w:val="26"/>
              </w:rPr>
              <w:fldChar w:fldCharType="begin"/>
            </w:r>
            <w:r w:rsidRPr="004E083B">
              <w:rPr>
                <w:rFonts w:eastAsia="MS Mincho"/>
                <w:sz w:val="26"/>
              </w:rPr>
              <w:instrText xml:space="preserve"> REF _Ref271648965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3.3</w:t>
            </w:r>
            <w:r w:rsidRPr="004E083B">
              <w:rPr>
                <w:rFonts w:eastAsia="MS Mincho"/>
                <w:sz w:val="26"/>
              </w:rPr>
              <w:fldChar w:fldCharType="end"/>
            </w:r>
            <w:r w:rsidRPr="004E083B">
              <w:rPr>
                <w:rFonts w:ascii="Arial" w:eastAsia="MS Mincho" w:hAnsi="Arial"/>
                <w:sz w:val="18"/>
              </w:rPr>
              <w:t xml:space="preserve"> принимается во внимание и учитывается при расчете тарифа и страховой премии по Договору страхования.</w:t>
            </w:r>
          </w:p>
          <w:p w14:paraId="6EE86CD5" w14:textId="77777777" w:rsidR="004E083B" w:rsidRPr="004E083B" w:rsidRDefault="004E083B" w:rsidP="00DE5E69">
            <w:pPr>
              <w:spacing w:after="120"/>
              <w:ind w:firstLine="709"/>
              <w:jc w:val="both"/>
              <w:rPr>
                <w:rFonts w:ascii="Arial" w:eastAsia="MS Mincho" w:hAnsi="Arial"/>
                <w:sz w:val="18"/>
              </w:rPr>
            </w:pPr>
          </w:p>
        </w:tc>
        <w:tc>
          <w:tcPr>
            <w:tcW w:w="4779" w:type="dxa"/>
          </w:tcPr>
          <w:p w14:paraId="65A4146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CYR" w:eastAsia="MS Mincho" w:hAnsi="Arial CYR" w:cs="Arial CYR"/>
                <w:sz w:val="18"/>
                <w:szCs w:val="18"/>
                <w:lang w:val="en-US" w:eastAsia="en-US"/>
              </w:rPr>
              <w:t>This paragraph </w:t>
            </w:r>
            <w:r w:rsidRPr="004E083B">
              <w:rPr>
                <w:rFonts w:eastAsia="MS Mincho"/>
                <w:sz w:val="26"/>
              </w:rPr>
              <w:fldChar w:fldCharType="begin"/>
            </w:r>
            <w:r w:rsidRPr="004E083B">
              <w:rPr>
                <w:rFonts w:eastAsia="MS Mincho"/>
                <w:sz w:val="26"/>
                <w:lang w:val="en-US"/>
              </w:rPr>
              <w:instrText xml:space="preserve"> REF _Ref271649001 \r \h  \* MERGEFORMAT </w:instrText>
            </w:r>
            <w:r w:rsidRPr="004E083B">
              <w:rPr>
                <w:rFonts w:eastAsia="MS Mincho"/>
                <w:sz w:val="26"/>
              </w:rPr>
            </w:r>
            <w:r w:rsidRPr="004E083B">
              <w:rPr>
                <w:rFonts w:eastAsia="MS Mincho"/>
                <w:sz w:val="26"/>
              </w:rPr>
              <w:fldChar w:fldCharType="separate"/>
            </w:r>
            <w:r w:rsidR="009F7332" w:rsidRPr="009F7332">
              <w:rPr>
                <w:rFonts w:ascii="Arial CYR" w:eastAsia="MS Mincho" w:hAnsi="Arial CYR" w:cs="Arial CYR"/>
                <w:sz w:val="18"/>
                <w:szCs w:val="18"/>
                <w:lang w:val="en-US" w:eastAsia="en-US"/>
              </w:rPr>
              <w:t>3.3</w:t>
            </w:r>
            <w:r w:rsidRPr="004E083B">
              <w:rPr>
                <w:rFonts w:eastAsia="MS Mincho"/>
                <w:sz w:val="26"/>
              </w:rPr>
              <w:fldChar w:fldCharType="end"/>
            </w:r>
            <w:r w:rsidRPr="004E083B">
              <w:rPr>
                <w:rFonts w:ascii="Arial CYR" w:eastAsia="MS Mincho" w:hAnsi="Arial CYR" w:cs="Arial CYR"/>
                <w:sz w:val="18"/>
                <w:szCs w:val="18"/>
                <w:lang w:val="en-US" w:eastAsia="en-US"/>
              </w:rPr>
              <w:t xml:space="preserve"> shall be taken into account and referred to in calculating the tariff and insurance premium under the Policy.</w:t>
            </w:r>
          </w:p>
        </w:tc>
      </w:tr>
      <w:tr w:rsidR="004E083B" w:rsidRPr="004E083B" w14:paraId="3EDA8428" w14:textId="77777777" w:rsidTr="00E320B2">
        <w:tc>
          <w:tcPr>
            <w:tcW w:w="4968" w:type="dxa"/>
          </w:tcPr>
          <w:p w14:paraId="7FB49DB8" w14:textId="77777777" w:rsidR="004E083B" w:rsidRPr="004E083B" w:rsidRDefault="004E083B" w:rsidP="00DE5E69">
            <w:pPr>
              <w:numPr>
                <w:ilvl w:val="1"/>
                <w:numId w:val="41"/>
              </w:numPr>
              <w:suppressAutoHyphens w:val="0"/>
              <w:spacing w:after="120"/>
              <w:jc w:val="both"/>
              <w:outlineLvl w:val="1"/>
              <w:rPr>
                <w:rFonts w:ascii="Arial" w:hAnsi="Arial" w:cs="Arial"/>
                <w:b/>
                <w:sz w:val="18"/>
                <w:lang w:val="en-US" w:eastAsia="en-US"/>
              </w:rPr>
            </w:pPr>
            <w:bookmarkStart w:id="215" w:name="_Ref237210281"/>
            <w:r w:rsidRPr="004E083B">
              <w:rPr>
                <w:rFonts w:ascii="Arial" w:hAnsi="Arial" w:cs="Arial"/>
                <w:b/>
                <w:sz w:val="18"/>
                <w:lang w:eastAsia="en-US"/>
              </w:rPr>
              <w:t>Экстренные расходы</w:t>
            </w:r>
            <w:bookmarkEnd w:id="215"/>
          </w:p>
        </w:tc>
        <w:tc>
          <w:tcPr>
            <w:tcW w:w="4779" w:type="dxa"/>
          </w:tcPr>
          <w:p w14:paraId="4F139F7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16" w:name="_Ref237210181"/>
            <w:r w:rsidRPr="004E083B">
              <w:rPr>
                <w:rFonts w:ascii="Arial" w:hAnsi="Arial" w:cs="Arial"/>
                <w:b/>
                <w:sz w:val="18"/>
                <w:szCs w:val="20"/>
                <w:lang w:val="en-US" w:eastAsia="en-US"/>
              </w:rPr>
              <w:t>Emergency Costs</w:t>
            </w:r>
            <w:bookmarkEnd w:id="216"/>
          </w:p>
        </w:tc>
      </w:tr>
      <w:tr w:rsidR="004E083B" w:rsidRPr="001B1949" w14:paraId="6ED28BAB" w14:textId="77777777" w:rsidTr="00E320B2">
        <w:tc>
          <w:tcPr>
            <w:tcW w:w="4968" w:type="dxa"/>
          </w:tcPr>
          <w:p w14:paraId="600CD52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 случае, если согласие/одобрение Страховщика в отношении любых расходов и издержек, покрываемых Договором страхования, обоснованно не может быть получено до того, как такие расходы и издержки фактически произведены или должны быть произведены в связи с любым Иском, Страховщик настоящим дает свое согласие/одобрение в отношении таких расходов и издержек на общую сумму до 10% от Страховой суммы.</w:t>
            </w:r>
          </w:p>
        </w:tc>
        <w:tc>
          <w:tcPr>
            <w:tcW w:w="4779" w:type="dxa"/>
          </w:tcPr>
          <w:p w14:paraId="67597B0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If the Insurer’s consent/approval cannot reasonably be obtained before any costs and expenses covered under the Policy are in fact incurred or about to be incurred in connection with any Claim, the Insurer hereby gives its consent/approval for such costs and expenses in aggregate of up to 10% of the Limit of Liability.</w:t>
            </w:r>
          </w:p>
        </w:tc>
      </w:tr>
      <w:tr w:rsidR="004E083B" w:rsidRPr="004E083B" w14:paraId="4D9C60E1" w14:textId="77777777" w:rsidTr="00E320B2">
        <w:tc>
          <w:tcPr>
            <w:tcW w:w="4968" w:type="dxa"/>
          </w:tcPr>
          <w:p w14:paraId="1E45192F" w14:textId="77777777" w:rsidR="004E083B" w:rsidRPr="004E083B" w:rsidRDefault="004E083B" w:rsidP="00DE5E69">
            <w:pPr>
              <w:numPr>
                <w:ilvl w:val="1"/>
                <w:numId w:val="41"/>
              </w:numPr>
              <w:suppressAutoHyphens w:val="0"/>
              <w:spacing w:before="240" w:after="120"/>
              <w:jc w:val="both"/>
              <w:outlineLvl w:val="1"/>
              <w:rPr>
                <w:rFonts w:ascii="Arial" w:hAnsi="Arial" w:cs="Arial"/>
                <w:b/>
                <w:sz w:val="18"/>
                <w:lang w:eastAsia="en-US"/>
              </w:rPr>
            </w:pPr>
            <w:bookmarkStart w:id="217" w:name="_Ref358903667"/>
            <w:r w:rsidRPr="004E083B">
              <w:rPr>
                <w:rFonts w:ascii="Arial" w:hAnsi="Arial" w:cs="Arial"/>
                <w:b/>
                <w:sz w:val="18"/>
                <w:lang w:eastAsia="en-US"/>
              </w:rPr>
              <w:t>Причинение смерти по неосторожности</w:t>
            </w:r>
            <w:bookmarkEnd w:id="217"/>
          </w:p>
        </w:tc>
        <w:tc>
          <w:tcPr>
            <w:tcW w:w="4779" w:type="dxa"/>
          </w:tcPr>
          <w:p w14:paraId="5BE3CF81" w14:textId="77777777" w:rsidR="004E083B" w:rsidRPr="004E083B" w:rsidRDefault="004E083B" w:rsidP="00DE5E69">
            <w:pPr>
              <w:numPr>
                <w:ilvl w:val="1"/>
                <w:numId w:val="31"/>
              </w:numPr>
              <w:suppressAutoHyphens w:val="0"/>
              <w:spacing w:before="240" w:after="120"/>
              <w:jc w:val="both"/>
              <w:outlineLvl w:val="1"/>
              <w:rPr>
                <w:rFonts w:ascii="Arial" w:hAnsi="Arial" w:cs="Arial"/>
                <w:b/>
                <w:sz w:val="18"/>
                <w:szCs w:val="20"/>
                <w:lang w:val="en-US" w:eastAsia="en-US"/>
              </w:rPr>
            </w:pPr>
            <w:bookmarkStart w:id="218" w:name="_Ref358650124"/>
            <w:r w:rsidRPr="004E083B">
              <w:rPr>
                <w:rFonts w:ascii="Arial" w:hAnsi="Arial" w:cs="Arial"/>
                <w:b/>
                <w:sz w:val="18"/>
                <w:szCs w:val="20"/>
                <w:lang w:val="en-US" w:eastAsia="en-US"/>
              </w:rPr>
              <w:t>Negligent Manslaughter</w:t>
            </w:r>
            <w:bookmarkEnd w:id="218"/>
          </w:p>
        </w:tc>
      </w:tr>
      <w:tr w:rsidR="004E083B" w:rsidRPr="001B1949" w14:paraId="0FE65499" w14:textId="77777777" w:rsidTr="00E320B2">
        <w:tc>
          <w:tcPr>
            <w:tcW w:w="4968" w:type="dxa"/>
          </w:tcPr>
          <w:p w14:paraId="033D697D"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Договором страхования покрывается любой Иск, предъявленный к любому Застрахованному лицу в связи с любым Неверным действием, которое явилось прямой или косвенной причиной смерти/гибели другого лица.</w:t>
            </w:r>
          </w:p>
          <w:p w14:paraId="66049A67" w14:textId="77777777" w:rsidR="004E083B" w:rsidRPr="004E083B" w:rsidRDefault="004E083B" w:rsidP="00DE5E69">
            <w:pPr>
              <w:spacing w:after="120"/>
              <w:ind w:firstLine="709"/>
              <w:jc w:val="both"/>
              <w:rPr>
                <w:rFonts w:ascii="Arial" w:eastAsia="MS Mincho" w:hAnsi="Arial"/>
                <w:sz w:val="18"/>
              </w:rPr>
            </w:pPr>
          </w:p>
        </w:tc>
        <w:tc>
          <w:tcPr>
            <w:tcW w:w="4779" w:type="dxa"/>
          </w:tcPr>
          <w:p w14:paraId="59A451E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Policy covers any Claim made against any Insured Person in connection with any Wrongful Act causing (directly or indirectly) the death of another person.</w:t>
            </w:r>
          </w:p>
        </w:tc>
      </w:tr>
      <w:tr w:rsidR="004E083B" w:rsidRPr="004E083B" w14:paraId="62C27D44" w14:textId="77777777" w:rsidTr="00E320B2">
        <w:tc>
          <w:tcPr>
            <w:tcW w:w="4968" w:type="dxa"/>
          </w:tcPr>
          <w:p w14:paraId="124830F9"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19" w:name="_Ref237363350"/>
            <w:r w:rsidRPr="004E083B">
              <w:rPr>
                <w:rFonts w:ascii="Arial" w:hAnsi="Arial" w:cs="Arial"/>
                <w:b/>
                <w:sz w:val="18"/>
                <w:lang w:eastAsia="en-US"/>
              </w:rPr>
              <w:t>Валюта</w:t>
            </w:r>
            <w:bookmarkEnd w:id="219"/>
          </w:p>
        </w:tc>
        <w:tc>
          <w:tcPr>
            <w:tcW w:w="4779" w:type="dxa"/>
          </w:tcPr>
          <w:p w14:paraId="768B8D8E"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eastAsia="en-US"/>
              </w:rPr>
            </w:pPr>
            <w:bookmarkStart w:id="220" w:name="_Ref237421797"/>
            <w:r w:rsidRPr="004E083B">
              <w:rPr>
                <w:rFonts w:ascii="Arial" w:hAnsi="Arial" w:cs="Arial"/>
                <w:b/>
                <w:sz w:val="18"/>
                <w:szCs w:val="20"/>
                <w:lang w:val="en-US" w:eastAsia="en-US"/>
              </w:rPr>
              <w:t>Currency</w:t>
            </w:r>
            <w:bookmarkEnd w:id="220"/>
          </w:p>
        </w:tc>
      </w:tr>
      <w:tr w:rsidR="004E083B" w:rsidRPr="001B1949" w14:paraId="3C12D604" w14:textId="77777777" w:rsidTr="00E320B2">
        <w:tc>
          <w:tcPr>
            <w:tcW w:w="4968" w:type="dxa"/>
          </w:tcPr>
          <w:p w14:paraId="5A4C7D2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Все расчеты по Договору страхования между российскими лицами осуществляются в рублях по официальному курсу Центрального банка Российской Федерации на день соответствующего платежа.</w:t>
            </w:r>
          </w:p>
        </w:tc>
        <w:tc>
          <w:tcPr>
            <w:tcW w:w="4779" w:type="dxa"/>
          </w:tcPr>
          <w:p w14:paraId="43695C9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All payments under the Policy between Russian entities/persons shall be effected in Rubles at the official exchange rate of </w:t>
            </w:r>
            <w:r w:rsidRPr="004E083B">
              <w:rPr>
                <w:rFonts w:ascii="Arial" w:eastAsia="MS Mincho" w:hAnsi="Arial"/>
                <w:sz w:val="18"/>
                <w:lang w:val="en-US" w:eastAsia="en-US"/>
              </w:rPr>
              <w:t>the Central Bank of Russia</w:t>
            </w:r>
            <w:r w:rsidRPr="004E083B">
              <w:rPr>
                <w:rFonts w:ascii="Arial" w:eastAsia="MS Mincho" w:hAnsi="Arial" w:cs="Arial"/>
                <w:sz w:val="18"/>
                <w:szCs w:val="18"/>
                <w:lang w:val="en-US" w:eastAsia="en-US"/>
              </w:rPr>
              <w:t xml:space="preserve"> as of the date of the respective payment.</w:t>
            </w:r>
          </w:p>
        </w:tc>
      </w:tr>
      <w:tr w:rsidR="004E083B" w:rsidRPr="001B1949" w14:paraId="70C25496" w14:textId="77777777" w:rsidTr="00E320B2">
        <w:tc>
          <w:tcPr>
            <w:tcW w:w="4968" w:type="dxa"/>
          </w:tcPr>
          <w:p w14:paraId="39A92F4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 остальных случаях платежи по Договору страхования (включая любые страховые выплаты) должны производится в валюте, в которой понесены или будут понесены соответствующие Убытки.</w:t>
            </w:r>
          </w:p>
          <w:p w14:paraId="2A873F69" w14:textId="77777777" w:rsidR="004E083B" w:rsidRPr="004E083B" w:rsidRDefault="004E083B" w:rsidP="00DE5E69">
            <w:pPr>
              <w:spacing w:after="120"/>
              <w:ind w:firstLine="709"/>
              <w:jc w:val="both"/>
              <w:rPr>
                <w:rFonts w:ascii="Arial" w:eastAsia="MS Mincho" w:hAnsi="Arial"/>
                <w:sz w:val="18"/>
              </w:rPr>
            </w:pPr>
          </w:p>
        </w:tc>
        <w:tc>
          <w:tcPr>
            <w:tcW w:w="4779" w:type="dxa"/>
          </w:tcPr>
          <w:p w14:paraId="219874B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In all other cases payments under the Policy (including any insurance benefits) shall be effected in the currency in which the respective Loss is incurred or will be incurred.</w:t>
            </w:r>
          </w:p>
        </w:tc>
      </w:tr>
      <w:tr w:rsidR="004E083B" w:rsidRPr="001B1949" w14:paraId="2A2C8467" w14:textId="77777777" w:rsidTr="00E320B2">
        <w:tc>
          <w:tcPr>
            <w:tcW w:w="4968" w:type="dxa"/>
          </w:tcPr>
          <w:p w14:paraId="6A3402F7"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21" w:name="_Ref237231793"/>
            <w:bookmarkStart w:id="222" w:name="_Ref258199302"/>
            <w:r w:rsidRPr="004E083B">
              <w:rPr>
                <w:rFonts w:ascii="Arial" w:hAnsi="Arial" w:cs="Arial"/>
                <w:b/>
                <w:sz w:val="18"/>
                <w:lang w:eastAsia="en-US"/>
              </w:rPr>
              <w:t>Дополнительная страховая сумма для независимого директора</w:t>
            </w:r>
            <w:bookmarkEnd w:id="221"/>
            <w:bookmarkEnd w:id="222"/>
          </w:p>
        </w:tc>
        <w:tc>
          <w:tcPr>
            <w:tcW w:w="4779" w:type="dxa"/>
          </w:tcPr>
          <w:p w14:paraId="68629CF6"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23" w:name="_Ref237319212"/>
            <w:r w:rsidRPr="004E083B">
              <w:rPr>
                <w:rFonts w:ascii="Arial" w:hAnsi="Arial" w:cs="Arial"/>
                <w:b/>
                <w:sz w:val="18"/>
                <w:szCs w:val="20"/>
                <w:lang w:val="en-US" w:eastAsia="en-US"/>
              </w:rPr>
              <w:t>Independent Director Excess Limit of Liability</w:t>
            </w:r>
            <w:bookmarkEnd w:id="223"/>
          </w:p>
        </w:tc>
      </w:tr>
      <w:tr w:rsidR="004E083B" w:rsidRPr="001B1949" w14:paraId="4C4A5D76" w14:textId="77777777" w:rsidTr="00E320B2">
        <w:tc>
          <w:tcPr>
            <w:tcW w:w="4968" w:type="dxa"/>
          </w:tcPr>
          <w:p w14:paraId="08E020A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В соответствии с настоящим расширением Страховщик предоставляет каждому Независимому директору дополнительную страховую сумму в отношении страхового покрытия по Договору страхования. Такая страховая сумма является не частью, а дополнением к Страховой сумме и не применяется до исчерпания: </w:t>
            </w:r>
            <w:bookmarkStart w:id="224" w:name="DocXTextRef179"/>
            <w:r w:rsidRPr="004E083B">
              <w:rPr>
                <w:rFonts w:ascii="Arial" w:eastAsia="MS Mincho" w:hAnsi="Arial"/>
                <w:sz w:val="18"/>
              </w:rPr>
              <w:t>(i)</w:t>
            </w:r>
            <w:bookmarkEnd w:id="224"/>
            <w:r w:rsidRPr="004E083B">
              <w:rPr>
                <w:rFonts w:ascii="Arial" w:eastAsia="MS Mincho" w:hAnsi="Arial"/>
                <w:sz w:val="18"/>
              </w:rPr>
              <w:t xml:space="preserve"> Страховой суммы; (ii) страховых сумм по всем другим действительным и подлежащим принудительному исполнению договорам страхования ответственности директоров и должностных лиц, устанавливающим дополнительное покрытие сверх Страховой суммы; и (</w:t>
            </w:r>
            <w:r w:rsidRPr="004E083B">
              <w:rPr>
                <w:rFonts w:ascii="Arial" w:eastAsia="MS Mincho" w:hAnsi="Arial" w:cs="Arial"/>
                <w:sz w:val="18"/>
                <w:szCs w:val="18"/>
                <w:lang w:val="en-US" w:eastAsia="en-US"/>
              </w:rPr>
              <w:t>iii</w:t>
            </w:r>
            <w:r w:rsidRPr="004E083B">
              <w:rPr>
                <w:rFonts w:ascii="Arial" w:eastAsia="MS Mincho" w:hAnsi="Arial"/>
                <w:sz w:val="18"/>
              </w:rPr>
              <w:t>) всех действительных и подлежащих принудительному истребованию возмещений, которые могут быть предоставлены Страхователем. Несмотря на вышеизложенное, требование об исчерпании не применяется к любым другим договорам страхования, которые могут быть использованы после исчерпания Страховой суммы.</w:t>
            </w:r>
          </w:p>
        </w:tc>
        <w:tc>
          <w:tcPr>
            <w:tcW w:w="4779" w:type="dxa"/>
          </w:tcPr>
          <w:p w14:paraId="1950D00E"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Under this extension, the Insurer provides each Independent Director with an excess limit of liability in respect of cover under the Policy. Such limit of liability shall be specifically in excess of, and shall not drop down to be primary insurance until the exhaustion of: (i) the Limit of Liability; (ii) the limit of liability of all other valid and collectable applicable directors and officers or management liability or indemnity insurance policies written as specific excess over the Limit of Liability; and (iii) all valid and collectable indemnification available from the Policyholder. Notwithstanding the foregoing, such exhaustion shall not apply to any other policy which itself is collectible after exhaustion of the Policy.</w:t>
            </w:r>
          </w:p>
        </w:tc>
      </w:tr>
      <w:tr w:rsidR="004E083B" w:rsidRPr="001B1949" w14:paraId="7DD1E8AF" w14:textId="77777777" w:rsidTr="00E320B2">
        <w:tc>
          <w:tcPr>
            <w:tcW w:w="4968" w:type="dxa"/>
          </w:tcPr>
          <w:p w14:paraId="5BF0506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Страховой суммой по расширению, предусмотренному настоящим пунктом, является Дополнительная страховая сумма для независимого директора, указанная в пункте 6 Декларации и установленная для каждого Независимого директора в отдельности. Общая сумма Дополнительных страховых сумм для всех независимых директоров не должна превышать Совокупную дополнительную страховую сумму для независимых директоров, указанную в пункте 6 Декларации.</w:t>
            </w:r>
          </w:p>
          <w:p w14:paraId="2D4A80A0" w14:textId="77777777" w:rsidR="004E083B" w:rsidRPr="004E083B" w:rsidRDefault="004E083B" w:rsidP="00DE5E69">
            <w:pPr>
              <w:spacing w:after="120"/>
              <w:ind w:firstLine="709"/>
              <w:jc w:val="both"/>
              <w:rPr>
                <w:rFonts w:ascii="Arial" w:eastAsia="MS Mincho" w:hAnsi="Arial"/>
                <w:sz w:val="18"/>
              </w:rPr>
            </w:pPr>
          </w:p>
        </w:tc>
        <w:tc>
          <w:tcPr>
            <w:tcW w:w="4779" w:type="dxa"/>
          </w:tcPr>
          <w:p w14:paraId="1E354CD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limit of liability for cover under this paragraph shall be the Independent Director Excess Limit of Liability specified in Item 6 of the Declarations and shall be a separate limit for each individual Independent Director. All Independent Director Excess Limits of Liability shall be subject to the Independent Director Aggregate Excess Limit of Liability as specified in Item 6 of the Declarations.</w:t>
            </w:r>
          </w:p>
        </w:tc>
      </w:tr>
      <w:tr w:rsidR="004E083B" w:rsidRPr="004E083B" w14:paraId="6B5C101C" w14:textId="77777777" w:rsidTr="00E320B2">
        <w:tc>
          <w:tcPr>
            <w:tcW w:w="4968" w:type="dxa"/>
          </w:tcPr>
          <w:p w14:paraId="78D88931"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25" w:name="_Ref237243618"/>
            <w:r w:rsidRPr="004E083B">
              <w:rPr>
                <w:rFonts w:ascii="Arial" w:hAnsi="Arial" w:cs="Arial"/>
                <w:b/>
                <w:sz w:val="18"/>
                <w:lang w:eastAsia="en-US"/>
              </w:rPr>
              <w:t>Новая дочерняя компания</w:t>
            </w:r>
            <w:bookmarkEnd w:id="225"/>
          </w:p>
        </w:tc>
        <w:tc>
          <w:tcPr>
            <w:tcW w:w="4779" w:type="dxa"/>
          </w:tcPr>
          <w:p w14:paraId="26141450"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26" w:name="_Ref237333163"/>
            <w:r w:rsidRPr="004E083B">
              <w:rPr>
                <w:rFonts w:ascii="Arial" w:hAnsi="Arial" w:cs="Arial"/>
                <w:b/>
                <w:sz w:val="18"/>
                <w:szCs w:val="20"/>
                <w:lang w:val="en-US" w:eastAsia="en-US"/>
              </w:rPr>
              <w:t>New Subsidiary</w:t>
            </w:r>
            <w:bookmarkEnd w:id="226"/>
          </w:p>
        </w:tc>
      </w:tr>
      <w:tr w:rsidR="004E083B" w:rsidRPr="001B1949" w14:paraId="097BDCA9" w14:textId="77777777" w:rsidTr="00E320B2">
        <w:tc>
          <w:tcPr>
            <w:tcW w:w="4968" w:type="dxa"/>
          </w:tcPr>
          <w:p w14:paraId="45E2F436" w14:textId="77777777" w:rsidR="004E083B" w:rsidRPr="004E083B" w:rsidRDefault="004E083B" w:rsidP="00DE5E69">
            <w:pPr>
              <w:spacing w:after="120"/>
              <w:ind w:firstLine="709"/>
              <w:jc w:val="both"/>
              <w:rPr>
                <w:rFonts w:ascii="Arial" w:eastAsia="MS Mincho" w:hAnsi="Arial"/>
                <w:b/>
                <w:sz w:val="18"/>
              </w:rPr>
            </w:pPr>
            <w:r w:rsidRPr="004E083B">
              <w:rPr>
                <w:rFonts w:ascii="Arial" w:eastAsia="MS Mincho" w:hAnsi="Arial"/>
                <w:sz w:val="18"/>
              </w:rPr>
              <w:t>Если в течение Периода страхования Страхователь прямо или косвенно, через одну или несколько Дочерних компаний приобретет:</w:t>
            </w:r>
          </w:p>
        </w:tc>
        <w:tc>
          <w:tcPr>
            <w:tcW w:w="4779" w:type="dxa"/>
          </w:tcPr>
          <w:p w14:paraId="2EBFA724" w14:textId="77777777" w:rsidR="004E083B" w:rsidRPr="004E083B" w:rsidRDefault="004E083B" w:rsidP="00DE5E69">
            <w:pPr>
              <w:suppressAutoHyphens w:val="0"/>
              <w:spacing w:after="120"/>
              <w:jc w:val="both"/>
              <w:outlineLvl w:val="1"/>
              <w:rPr>
                <w:rFonts w:ascii="Arial" w:hAnsi="Arial" w:cs="Arial"/>
                <w:sz w:val="18"/>
                <w:szCs w:val="18"/>
                <w:lang w:val="en-US" w:eastAsia="en-US"/>
              </w:rPr>
            </w:pPr>
            <w:r w:rsidRPr="004E083B">
              <w:rPr>
                <w:rFonts w:ascii="Arial" w:hAnsi="Arial" w:cs="Arial"/>
                <w:w w:val="0"/>
                <w:kern w:val="22"/>
                <w:sz w:val="18"/>
                <w:szCs w:val="18"/>
                <w:lang w:val="en-US" w:eastAsia="en-US"/>
              </w:rPr>
              <w:t>If during the Policy Period the Policyholder either directly or indirectly, through one or more of its Subsidiaries obtains/acquires:</w:t>
            </w:r>
          </w:p>
        </w:tc>
      </w:tr>
      <w:tr w:rsidR="004E083B" w:rsidRPr="001B1949" w14:paraId="5D45F14D" w14:textId="77777777" w:rsidTr="00E320B2">
        <w:tc>
          <w:tcPr>
            <w:tcW w:w="4968" w:type="dxa"/>
          </w:tcPr>
          <w:p w14:paraId="6FCCE4EE"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более чем 50% в уставном (складочном) капитале любой организации </w:t>
            </w:r>
            <w:r w:rsidRPr="004E083B">
              <w:rPr>
                <w:rFonts w:ascii="Arial" w:hAnsi="Arial" w:cs="Arial"/>
                <w:w w:val="0"/>
                <w:sz w:val="18"/>
                <w:lang w:eastAsia="en-US"/>
              </w:rPr>
              <w:t>(включая любое юридическое лицо)</w:t>
            </w:r>
            <w:r w:rsidRPr="004E083B">
              <w:rPr>
                <w:rFonts w:ascii="Arial" w:hAnsi="Arial" w:cs="Arial"/>
                <w:sz w:val="18"/>
                <w:lang w:eastAsia="en-US"/>
              </w:rPr>
              <w:t>; и/или</w:t>
            </w:r>
          </w:p>
        </w:tc>
        <w:tc>
          <w:tcPr>
            <w:tcW w:w="4779" w:type="dxa"/>
          </w:tcPr>
          <w:p w14:paraId="22777EBE"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more than 50% of the charter (share) capital of </w:t>
            </w:r>
            <w:r w:rsidRPr="004E083B">
              <w:rPr>
                <w:rFonts w:ascii="Arial" w:hAnsi="Arial" w:cs="Arial"/>
                <w:kern w:val="22"/>
                <w:sz w:val="18"/>
                <w:szCs w:val="18"/>
                <w:lang w:val="en-US" w:eastAsia="en-US"/>
              </w:rPr>
              <w:t>any entity</w:t>
            </w:r>
            <w:r w:rsidRPr="004E083B">
              <w:rPr>
                <w:rFonts w:ascii="Arial" w:hAnsi="Arial" w:cs="Arial"/>
                <w:sz w:val="18"/>
                <w:szCs w:val="20"/>
                <w:lang w:val="en-US" w:eastAsia="en-US"/>
              </w:rPr>
              <w:t>; and/or</w:t>
            </w:r>
          </w:p>
        </w:tc>
      </w:tr>
      <w:tr w:rsidR="004E083B" w:rsidRPr="001B1949" w14:paraId="78B9F4DA" w14:textId="77777777" w:rsidTr="00E320B2">
        <w:tc>
          <w:tcPr>
            <w:tcW w:w="4968" w:type="dxa"/>
          </w:tcPr>
          <w:p w14:paraId="5F46EC3D"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контроль над более чем 50% в уставном (складочном) капитале любой организации </w:t>
            </w:r>
            <w:r w:rsidRPr="004E083B">
              <w:rPr>
                <w:rFonts w:ascii="Arial" w:hAnsi="Arial" w:cs="Arial"/>
                <w:w w:val="0"/>
                <w:sz w:val="18"/>
                <w:lang w:eastAsia="en-US"/>
              </w:rPr>
              <w:t>(включая любое юридическое лицо)</w:t>
            </w:r>
            <w:r w:rsidRPr="004E083B">
              <w:rPr>
                <w:rFonts w:ascii="Arial" w:hAnsi="Arial" w:cs="Arial"/>
                <w:sz w:val="18"/>
                <w:lang w:eastAsia="en-US"/>
              </w:rPr>
              <w:t>; и/или</w:t>
            </w:r>
          </w:p>
        </w:tc>
        <w:tc>
          <w:tcPr>
            <w:tcW w:w="4779" w:type="dxa"/>
          </w:tcPr>
          <w:p w14:paraId="3EE1D520"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control over more than 50% of the charter (share) capital of </w:t>
            </w:r>
            <w:r w:rsidRPr="004E083B">
              <w:rPr>
                <w:rFonts w:ascii="Arial" w:hAnsi="Arial" w:cs="Arial"/>
                <w:kern w:val="22"/>
                <w:sz w:val="18"/>
                <w:szCs w:val="18"/>
                <w:lang w:val="en-US" w:eastAsia="en-US"/>
              </w:rPr>
              <w:t>any entity</w:t>
            </w:r>
            <w:r w:rsidRPr="004E083B">
              <w:rPr>
                <w:rFonts w:ascii="Arial" w:hAnsi="Arial" w:cs="Arial"/>
                <w:sz w:val="18"/>
                <w:szCs w:val="20"/>
                <w:lang w:val="en-US" w:eastAsia="en-US"/>
              </w:rPr>
              <w:t>; and/or</w:t>
            </w:r>
          </w:p>
        </w:tc>
      </w:tr>
      <w:tr w:rsidR="004E083B" w:rsidRPr="001B1949" w14:paraId="67E69425" w14:textId="77777777" w:rsidTr="00E320B2">
        <w:tc>
          <w:tcPr>
            <w:tcW w:w="4968" w:type="dxa"/>
          </w:tcPr>
          <w:p w14:paraId="10F3534C"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r w:rsidRPr="004E083B">
              <w:rPr>
                <w:rFonts w:ascii="Arial" w:hAnsi="Arial" w:cs="Arial"/>
                <w:sz w:val="18"/>
                <w:lang w:eastAsia="en-US"/>
              </w:rPr>
              <w:t>контроль над избранием/назначением большинства членов совета директоров (</w:t>
            </w:r>
            <w:r w:rsidRPr="004E083B">
              <w:rPr>
                <w:rFonts w:ascii="Arial" w:hAnsi="Arial" w:cs="Arial"/>
                <w:sz w:val="18"/>
                <w:szCs w:val="18"/>
                <w:lang w:eastAsia="en-US"/>
              </w:rPr>
              <w:t>наблюдательного совета</w:t>
            </w:r>
            <w:r w:rsidRPr="004E083B">
              <w:rPr>
                <w:rFonts w:ascii="Arial" w:hAnsi="Arial" w:cs="Arial"/>
                <w:sz w:val="18"/>
                <w:lang w:eastAsia="en-US"/>
              </w:rPr>
              <w:t>) и/или коллегиального исполнительного органа (правления) или любого аналогичного любому из указанных выше органов управления любой организации</w:t>
            </w:r>
            <w:r w:rsidRPr="004E083B">
              <w:rPr>
                <w:rFonts w:ascii="Arial" w:hAnsi="Arial" w:cs="Arial"/>
                <w:w w:val="0"/>
                <w:sz w:val="18"/>
                <w:lang w:eastAsia="en-US"/>
              </w:rPr>
              <w:t xml:space="preserve"> (включая любое юридическое лицо)</w:t>
            </w:r>
            <w:r w:rsidRPr="004E083B">
              <w:rPr>
                <w:rFonts w:ascii="Arial" w:hAnsi="Arial" w:cs="Arial"/>
                <w:sz w:val="18"/>
                <w:lang w:eastAsia="en-US"/>
              </w:rPr>
              <w:t>; и/или</w:t>
            </w:r>
          </w:p>
        </w:tc>
        <w:tc>
          <w:tcPr>
            <w:tcW w:w="4779" w:type="dxa"/>
          </w:tcPr>
          <w:p w14:paraId="61CF4713"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control over the composition of a majority of the board of directors (</w:t>
            </w:r>
            <w:r w:rsidRPr="004E083B">
              <w:rPr>
                <w:rFonts w:ascii="Arial" w:hAnsi="Arial" w:cs="Arial"/>
                <w:sz w:val="18"/>
                <w:szCs w:val="18"/>
                <w:lang w:val="en-US" w:eastAsia="en-US"/>
              </w:rPr>
              <w:t>supervisory board</w:t>
            </w:r>
            <w:r w:rsidRPr="004E083B">
              <w:rPr>
                <w:rFonts w:ascii="Arial" w:hAnsi="Arial" w:cs="Arial"/>
                <w:sz w:val="18"/>
                <w:szCs w:val="20"/>
                <w:lang w:val="en-US" w:eastAsia="en-US"/>
              </w:rPr>
              <w:t xml:space="preserve">) and/or collective executive body (management board) or other </w:t>
            </w:r>
            <w:r w:rsidRPr="004E083B">
              <w:rPr>
                <w:rFonts w:ascii="Arial" w:hAnsi="Arial" w:cs="Arial"/>
                <w:sz w:val="18"/>
                <w:szCs w:val="18"/>
                <w:lang w:val="en-US" w:eastAsia="en-US"/>
              </w:rPr>
              <w:t>management body similar to any of the above</w:t>
            </w:r>
            <w:r w:rsidRPr="004E083B">
              <w:rPr>
                <w:rFonts w:ascii="Arial" w:hAnsi="Arial" w:cs="Arial"/>
                <w:sz w:val="18"/>
                <w:szCs w:val="20"/>
                <w:lang w:val="en-US" w:eastAsia="en-US"/>
              </w:rPr>
              <w:t xml:space="preserve"> of </w:t>
            </w:r>
            <w:r w:rsidRPr="004E083B">
              <w:rPr>
                <w:rFonts w:ascii="Arial" w:hAnsi="Arial" w:cs="Arial"/>
                <w:kern w:val="22"/>
                <w:sz w:val="18"/>
                <w:szCs w:val="18"/>
                <w:lang w:val="en-US" w:eastAsia="en-US"/>
              </w:rPr>
              <w:t>any entity</w:t>
            </w:r>
            <w:r w:rsidRPr="004E083B">
              <w:rPr>
                <w:rFonts w:ascii="Arial" w:hAnsi="Arial" w:cs="Arial"/>
                <w:sz w:val="18"/>
                <w:szCs w:val="20"/>
                <w:lang w:val="en-US" w:eastAsia="en-US"/>
              </w:rPr>
              <w:t>; and/or</w:t>
            </w:r>
          </w:p>
        </w:tc>
      </w:tr>
      <w:tr w:rsidR="004E083B" w:rsidRPr="001B1949" w14:paraId="55A5CCF0" w14:textId="77777777" w:rsidTr="00E320B2">
        <w:tc>
          <w:tcPr>
            <w:tcW w:w="4968" w:type="dxa"/>
          </w:tcPr>
          <w:p w14:paraId="13CE2D08"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r w:rsidRPr="004E083B">
              <w:rPr>
                <w:rFonts w:ascii="Arial" w:hAnsi="Arial" w:cs="Arial"/>
                <w:sz w:val="18"/>
                <w:lang w:eastAsia="en-US"/>
              </w:rPr>
              <w:t>в соответствии со ст. 105 Гражданского кодекса Российской Федерации (со всеми изменениями и дополнениями) возможность иным образом определять решения, принимаемые любой организацией</w:t>
            </w:r>
            <w:r w:rsidRPr="004E083B">
              <w:rPr>
                <w:rFonts w:ascii="Arial" w:hAnsi="Arial" w:cs="Arial"/>
                <w:w w:val="0"/>
                <w:sz w:val="18"/>
                <w:lang w:eastAsia="en-US"/>
              </w:rPr>
              <w:t xml:space="preserve"> (включая любое юридическое лицо)</w:t>
            </w:r>
            <w:r w:rsidRPr="004E083B">
              <w:rPr>
                <w:rFonts w:ascii="Arial" w:hAnsi="Arial" w:cs="Arial"/>
                <w:sz w:val="18"/>
                <w:lang w:eastAsia="en-US"/>
              </w:rPr>
              <w:t>;</w:t>
            </w:r>
          </w:p>
        </w:tc>
        <w:tc>
          <w:tcPr>
            <w:tcW w:w="4779" w:type="dxa"/>
          </w:tcPr>
          <w:p w14:paraId="67A23A5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as provided by Art. 105 of the Russian Civil Code (as amended) the ability to otherwise determine the decisions taken by </w:t>
            </w:r>
            <w:r w:rsidRPr="004E083B">
              <w:rPr>
                <w:rFonts w:ascii="Arial" w:hAnsi="Arial" w:cs="Arial"/>
                <w:kern w:val="22"/>
                <w:sz w:val="18"/>
                <w:szCs w:val="18"/>
                <w:lang w:val="en-US" w:eastAsia="en-US"/>
              </w:rPr>
              <w:t>any entity</w:t>
            </w:r>
            <w:r w:rsidRPr="004E083B">
              <w:rPr>
                <w:rFonts w:ascii="Arial" w:hAnsi="Arial" w:cs="Arial"/>
                <w:sz w:val="18"/>
                <w:szCs w:val="20"/>
                <w:lang w:val="en-US" w:eastAsia="en-US"/>
              </w:rPr>
              <w:t>;</w:t>
            </w:r>
          </w:p>
        </w:tc>
      </w:tr>
      <w:tr w:rsidR="004E083B" w:rsidRPr="001B1949" w14:paraId="14721DFC" w14:textId="77777777" w:rsidTr="00E320B2">
        <w:tc>
          <w:tcPr>
            <w:tcW w:w="4968" w:type="dxa"/>
          </w:tcPr>
          <w:p w14:paraId="54B3F42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то термин </w:t>
            </w:r>
            <w:r w:rsidR="00E320B2">
              <w:rPr>
                <w:rFonts w:ascii="Arial" w:eastAsia="MS Mincho" w:hAnsi="Arial"/>
                <w:sz w:val="18"/>
              </w:rPr>
              <w:t>«</w:t>
            </w:r>
            <w:r w:rsidRPr="004E083B">
              <w:rPr>
                <w:rFonts w:ascii="Arial" w:eastAsia="MS Mincho" w:hAnsi="Arial"/>
                <w:sz w:val="18"/>
              </w:rPr>
              <w:t>Дочерняя компания</w:t>
            </w:r>
            <w:r w:rsidR="00E320B2">
              <w:rPr>
                <w:rFonts w:ascii="Arial" w:eastAsia="MS Mincho" w:hAnsi="Arial"/>
                <w:sz w:val="18"/>
              </w:rPr>
              <w:t>»</w:t>
            </w:r>
            <w:r w:rsidRPr="004E083B">
              <w:rPr>
                <w:rFonts w:ascii="Arial" w:eastAsia="MS Mincho" w:hAnsi="Arial"/>
                <w:sz w:val="18"/>
              </w:rPr>
              <w:t xml:space="preserve"> автоматически расширяется, чтобы включить любую такую организацию за исключением случаев, когда на момент возникновения любого из обстоятельств, указанных в (i)-(i</w:t>
            </w:r>
            <w:r w:rsidRPr="004E083B">
              <w:rPr>
                <w:rFonts w:ascii="Arial" w:eastAsia="MS Mincho" w:hAnsi="Arial" w:cs="Arial"/>
                <w:sz w:val="18"/>
                <w:szCs w:val="18"/>
                <w:lang w:val="en-US" w:eastAsia="en-US"/>
              </w:rPr>
              <w:t>v</w:t>
            </w:r>
            <w:r w:rsidRPr="004E083B">
              <w:rPr>
                <w:rFonts w:ascii="Arial" w:eastAsia="MS Mincho" w:hAnsi="Arial"/>
                <w:sz w:val="18"/>
              </w:rPr>
              <w:t>) выше, данная организация:</w:t>
            </w:r>
          </w:p>
        </w:tc>
        <w:tc>
          <w:tcPr>
            <w:tcW w:w="4779" w:type="dxa"/>
          </w:tcPr>
          <w:p w14:paraId="16AA0AE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then the term “Subsidiary” shall automatically be extended to include any such entity, unless at the time of any of the circumstances specified in (i)-(iv) above such entity:</w:t>
            </w:r>
          </w:p>
        </w:tc>
      </w:tr>
      <w:tr w:rsidR="004E083B" w:rsidRPr="001B1949" w14:paraId="29B45CC0" w14:textId="77777777" w:rsidTr="00E320B2">
        <w:tc>
          <w:tcPr>
            <w:tcW w:w="4968" w:type="dxa"/>
          </w:tcPr>
          <w:p w14:paraId="78F517FF" w14:textId="77777777" w:rsidR="004E083B" w:rsidRPr="004E083B" w:rsidRDefault="004E083B" w:rsidP="00DE5E69">
            <w:pPr>
              <w:numPr>
                <w:ilvl w:val="3"/>
                <w:numId w:val="41"/>
              </w:numPr>
              <w:suppressAutoHyphens w:val="0"/>
              <w:spacing w:after="120"/>
              <w:jc w:val="both"/>
              <w:outlineLvl w:val="3"/>
              <w:rPr>
                <w:rFonts w:ascii="Arial" w:hAnsi="Arial" w:cs="Arial"/>
                <w:sz w:val="18"/>
                <w:lang w:eastAsia="en-US"/>
              </w:rPr>
            </w:pPr>
            <w:bookmarkStart w:id="227" w:name="_DV_C414"/>
            <w:r w:rsidRPr="004E083B">
              <w:rPr>
                <w:rFonts w:ascii="Arial" w:hAnsi="Arial" w:cs="Arial"/>
                <w:sz w:val="18"/>
                <w:lang w:eastAsia="en-US"/>
              </w:rPr>
              <w:t>обладает активами, стоимость которых составляет более 20% общей стоимости</w:t>
            </w:r>
            <w:bookmarkEnd w:id="227"/>
            <w:r w:rsidRPr="004E083B">
              <w:rPr>
                <w:rFonts w:ascii="Arial" w:hAnsi="Arial" w:cs="Arial"/>
                <w:sz w:val="18"/>
                <w:lang w:eastAsia="en-US"/>
              </w:rPr>
              <w:t xml:space="preserve"> консолидированных активов Страхователя</w:t>
            </w:r>
            <w:bookmarkStart w:id="228" w:name="_DV_C416"/>
            <w:r w:rsidRPr="004E083B">
              <w:rPr>
                <w:rFonts w:ascii="Arial" w:hAnsi="Arial" w:cs="Arial"/>
                <w:sz w:val="18"/>
                <w:lang w:eastAsia="en-US"/>
              </w:rPr>
              <w:t>, как указано в их (такой организации и Страхователя) последних финансовых отчетностях, и создана или зарегистрирована на территории США;</w:t>
            </w:r>
            <w:bookmarkEnd w:id="228"/>
            <w:r w:rsidRPr="004E083B">
              <w:rPr>
                <w:rFonts w:ascii="Arial" w:hAnsi="Arial" w:cs="Arial"/>
                <w:sz w:val="18"/>
                <w:lang w:eastAsia="en-US"/>
              </w:rPr>
              <w:t xml:space="preserve"> или</w:t>
            </w:r>
          </w:p>
        </w:tc>
        <w:tc>
          <w:tcPr>
            <w:tcW w:w="4779" w:type="dxa"/>
          </w:tcPr>
          <w:p w14:paraId="6DA68E77"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r w:rsidRPr="004E083B">
              <w:rPr>
                <w:rFonts w:ascii="Arial" w:hAnsi="Arial" w:cs="Arial"/>
                <w:sz w:val="18"/>
                <w:szCs w:val="20"/>
                <w:lang w:val="en-US" w:eastAsia="en-US"/>
              </w:rPr>
              <w:t>has total assets with a value of more than 20% of the total consolidated asset value of the Policyholder as stated in their most recent financial statements</w:t>
            </w:r>
            <w:bookmarkStart w:id="229" w:name="_DV_C421"/>
            <w:r w:rsidRPr="004E083B">
              <w:rPr>
                <w:rFonts w:ascii="Arial" w:hAnsi="Arial" w:cs="Arial"/>
                <w:sz w:val="18"/>
                <w:szCs w:val="20"/>
                <w:lang w:val="en-US" w:eastAsia="en-US"/>
              </w:rPr>
              <w:t xml:space="preserve"> and is incorporated or domiciled within the United States of America</w:t>
            </w:r>
            <w:bookmarkEnd w:id="229"/>
            <w:r w:rsidRPr="004E083B">
              <w:rPr>
                <w:rFonts w:ascii="Arial" w:hAnsi="Arial" w:cs="Arial"/>
                <w:sz w:val="18"/>
                <w:szCs w:val="20"/>
                <w:lang w:val="en-US" w:eastAsia="en-US"/>
              </w:rPr>
              <w:t>; or</w:t>
            </w:r>
          </w:p>
        </w:tc>
      </w:tr>
      <w:tr w:rsidR="004E083B" w:rsidRPr="001B1949" w14:paraId="42F80EEB" w14:textId="77777777" w:rsidTr="00E320B2">
        <w:tc>
          <w:tcPr>
            <w:tcW w:w="4968" w:type="dxa"/>
          </w:tcPr>
          <w:p w14:paraId="0756EC6C" w14:textId="77777777" w:rsidR="004E083B" w:rsidRPr="004E083B" w:rsidRDefault="004E083B" w:rsidP="00DE5E69">
            <w:pPr>
              <w:numPr>
                <w:ilvl w:val="3"/>
                <w:numId w:val="41"/>
              </w:numPr>
              <w:suppressAutoHyphens w:val="0"/>
              <w:spacing w:after="120"/>
              <w:jc w:val="both"/>
              <w:outlineLvl w:val="3"/>
              <w:rPr>
                <w:rFonts w:ascii="Arial" w:hAnsi="Arial" w:cs="Arial"/>
                <w:sz w:val="18"/>
                <w:lang w:eastAsia="en-US"/>
              </w:rPr>
            </w:pPr>
            <w:r w:rsidRPr="004E083B">
              <w:rPr>
                <w:rFonts w:ascii="Arial" w:hAnsi="Arial" w:cs="Arial"/>
                <w:sz w:val="18"/>
                <w:lang w:eastAsia="en-US"/>
              </w:rPr>
              <w:t>имеет листинг каких-либо своих ценных бумаг на какой-либо фондовой бирже или рынке ценных бумаг в США; или</w:t>
            </w:r>
          </w:p>
        </w:tc>
        <w:tc>
          <w:tcPr>
            <w:tcW w:w="4779" w:type="dxa"/>
          </w:tcPr>
          <w:p w14:paraId="2CB8A754"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r w:rsidRPr="004E083B">
              <w:rPr>
                <w:rFonts w:ascii="Arial" w:hAnsi="Arial" w:cs="Arial"/>
                <w:sz w:val="18"/>
                <w:szCs w:val="20"/>
                <w:lang w:val="en-US" w:eastAsia="en-US"/>
              </w:rPr>
              <w:t>has any of its securities listed on a securities exchange or market within the United States of America; or</w:t>
            </w:r>
          </w:p>
        </w:tc>
      </w:tr>
      <w:tr w:rsidR="004E083B" w:rsidRPr="001B1949" w14:paraId="26E9DAB8" w14:textId="77777777" w:rsidTr="00E320B2">
        <w:tc>
          <w:tcPr>
            <w:tcW w:w="4968" w:type="dxa"/>
          </w:tcPr>
          <w:p w14:paraId="41611933" w14:textId="77777777" w:rsidR="004E083B" w:rsidRPr="004E083B" w:rsidRDefault="004E083B" w:rsidP="00DE5E69">
            <w:pPr>
              <w:numPr>
                <w:ilvl w:val="3"/>
                <w:numId w:val="41"/>
              </w:numPr>
              <w:suppressAutoHyphens w:val="0"/>
              <w:spacing w:after="120"/>
              <w:jc w:val="both"/>
              <w:outlineLvl w:val="3"/>
              <w:rPr>
                <w:rFonts w:ascii="Arial" w:hAnsi="Arial" w:cs="Arial"/>
                <w:sz w:val="18"/>
                <w:lang w:eastAsia="en-US"/>
              </w:rPr>
            </w:pPr>
            <w:bookmarkStart w:id="230" w:name="_DV_C433"/>
            <w:r w:rsidRPr="004E083B">
              <w:rPr>
                <w:rFonts w:ascii="Arial" w:hAnsi="Arial" w:cs="Arial"/>
                <w:sz w:val="18"/>
                <w:lang w:eastAsia="en-US"/>
              </w:rPr>
              <w:t>является банком, клиринговой компанией, кредитным учреждением, инвестиционной фирмой, инвестиционным консультантом/управляющим, инвестиционным фондом или паевым инвестиционным фондом, фондовым брокером или страховой компанией или организацией, занимающейся аналогичной финансово-кредитной деятельностью в качестве основного вида деятельности.</w:t>
            </w:r>
            <w:bookmarkEnd w:id="230"/>
          </w:p>
        </w:tc>
        <w:tc>
          <w:tcPr>
            <w:tcW w:w="4779" w:type="dxa"/>
          </w:tcPr>
          <w:p w14:paraId="45108C79" w14:textId="77777777" w:rsidR="004E083B" w:rsidRPr="004E083B" w:rsidRDefault="004E083B" w:rsidP="00DE5E69">
            <w:pPr>
              <w:numPr>
                <w:ilvl w:val="3"/>
                <w:numId w:val="31"/>
              </w:numPr>
              <w:suppressAutoHyphens w:val="0"/>
              <w:spacing w:after="120"/>
              <w:jc w:val="both"/>
              <w:rPr>
                <w:rFonts w:ascii="Arial" w:hAnsi="Arial" w:cs="Arial"/>
                <w:sz w:val="18"/>
                <w:szCs w:val="20"/>
                <w:lang w:val="en-US" w:eastAsia="en-US"/>
              </w:rPr>
            </w:pPr>
            <w:bookmarkStart w:id="231" w:name="_DV_C435"/>
            <w:r w:rsidRPr="004E083B">
              <w:rPr>
                <w:rFonts w:ascii="Arial" w:hAnsi="Arial" w:cs="Arial"/>
                <w:sz w:val="18"/>
                <w:szCs w:val="20"/>
                <w:lang w:val="en-US" w:eastAsia="en-US"/>
              </w:rPr>
              <w:t>is a bank, clearing house, credit institution, investment firm, investment advisor/manager, investment fund or mutual fund, stock brokerage firm or insurance company, or any entity carrying out similar financial and/or lending activities as its principal operations.</w:t>
            </w:r>
            <w:bookmarkEnd w:id="231"/>
          </w:p>
        </w:tc>
      </w:tr>
      <w:tr w:rsidR="004E083B" w:rsidRPr="001B1949" w14:paraId="371A0A7E" w14:textId="77777777" w:rsidTr="00E320B2">
        <w:tc>
          <w:tcPr>
            <w:tcW w:w="4968" w:type="dxa"/>
          </w:tcPr>
          <w:p w14:paraId="747899BC" w14:textId="77777777" w:rsidR="004E083B" w:rsidRPr="004E083B" w:rsidRDefault="004E083B" w:rsidP="00DE5E69">
            <w:pPr>
              <w:suppressAutoHyphens w:val="0"/>
              <w:spacing w:after="120"/>
              <w:jc w:val="both"/>
              <w:outlineLvl w:val="2"/>
              <w:rPr>
                <w:rFonts w:ascii="Arial" w:hAnsi="Arial" w:cs="Arial"/>
                <w:sz w:val="18"/>
                <w:szCs w:val="18"/>
                <w:lang w:eastAsia="en-US"/>
              </w:rPr>
            </w:pPr>
            <w:r w:rsidRPr="004E083B">
              <w:rPr>
                <w:rFonts w:ascii="Arial" w:hAnsi="Arial" w:cs="Arial"/>
                <w:sz w:val="18"/>
                <w:szCs w:val="18"/>
                <w:lang w:eastAsia="en-US"/>
              </w:rPr>
              <w:t>Любая организация, на которую в соответствии с настоящим п. </w:t>
            </w:r>
            <w:r w:rsidRPr="004E083B">
              <w:rPr>
                <w:rFonts w:ascii="Arial" w:hAnsi="Arial" w:cs="Arial"/>
                <w:sz w:val="18"/>
                <w:lang w:eastAsia="en-US"/>
              </w:rPr>
              <w:fldChar w:fldCharType="begin"/>
            </w:r>
            <w:r w:rsidRPr="004E083B">
              <w:rPr>
                <w:rFonts w:ascii="Arial" w:hAnsi="Arial" w:cs="Arial"/>
                <w:sz w:val="18"/>
                <w:lang w:eastAsia="en-US"/>
              </w:rPr>
              <w:instrText xml:space="preserve"> REF _Ref237243618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sidRPr="009F7332">
              <w:rPr>
                <w:rFonts w:ascii="Arial" w:hAnsi="Arial" w:cs="Arial"/>
                <w:sz w:val="18"/>
                <w:szCs w:val="18"/>
                <w:lang w:eastAsia="en-US"/>
              </w:rPr>
              <w:t>3.8</w:t>
            </w:r>
            <w:r w:rsidRPr="004E083B">
              <w:rPr>
                <w:rFonts w:ascii="Arial" w:hAnsi="Arial" w:cs="Arial"/>
                <w:sz w:val="18"/>
                <w:lang w:eastAsia="en-US"/>
              </w:rPr>
              <w:fldChar w:fldCharType="end"/>
            </w:r>
            <w:r w:rsidRPr="004E083B">
              <w:rPr>
                <w:rFonts w:ascii="Arial" w:hAnsi="Arial" w:cs="Arial"/>
                <w:sz w:val="18"/>
                <w:szCs w:val="18"/>
                <w:lang w:eastAsia="en-US"/>
              </w:rPr>
              <w:t xml:space="preserve"> автоматически не распространяется термин </w:t>
            </w:r>
            <w:r w:rsidR="00E320B2">
              <w:rPr>
                <w:rFonts w:ascii="Arial" w:hAnsi="Arial" w:cs="Arial"/>
                <w:sz w:val="18"/>
                <w:szCs w:val="18"/>
                <w:lang w:eastAsia="en-US"/>
              </w:rPr>
              <w:t>«</w:t>
            </w:r>
            <w:r w:rsidRPr="004E083B">
              <w:rPr>
                <w:rFonts w:ascii="Arial" w:hAnsi="Arial" w:cs="Arial"/>
                <w:sz w:val="18"/>
                <w:szCs w:val="18"/>
                <w:lang w:eastAsia="en-US"/>
              </w:rPr>
              <w:t>Дочерняя компания</w:t>
            </w:r>
            <w:r w:rsidR="00E320B2">
              <w:rPr>
                <w:rFonts w:ascii="Arial" w:hAnsi="Arial" w:cs="Arial"/>
                <w:sz w:val="18"/>
                <w:szCs w:val="18"/>
                <w:lang w:eastAsia="en-US"/>
              </w:rPr>
              <w:t>»</w:t>
            </w:r>
            <w:r w:rsidRPr="004E083B">
              <w:rPr>
                <w:rFonts w:ascii="Arial" w:hAnsi="Arial" w:cs="Arial"/>
                <w:sz w:val="18"/>
                <w:szCs w:val="18"/>
                <w:lang w:eastAsia="en-US"/>
              </w:rPr>
              <w:t>, будет считаться Дочерней компанией</w:t>
            </w:r>
            <w:r w:rsidRPr="004E083B">
              <w:rPr>
                <w:rFonts w:ascii="Arial" w:hAnsi="Arial" w:cs="Arial"/>
                <w:sz w:val="18"/>
                <w:lang w:eastAsia="en-US"/>
              </w:rPr>
              <w:t xml:space="preserve"> (и, следовательно, покрываться</w:t>
            </w:r>
            <w:r w:rsidRPr="004E083B">
              <w:rPr>
                <w:rFonts w:ascii="Arial" w:hAnsi="Arial" w:cs="Arial"/>
                <w:i/>
                <w:sz w:val="18"/>
                <w:lang w:eastAsia="en-US"/>
              </w:rPr>
              <w:t xml:space="preserve"> </w:t>
            </w:r>
            <w:r w:rsidRPr="004E083B">
              <w:rPr>
                <w:rFonts w:ascii="Arial" w:hAnsi="Arial" w:cs="Arial"/>
                <w:sz w:val="18"/>
                <w:lang w:eastAsia="en-US"/>
              </w:rPr>
              <w:t>Договором страхования)</w:t>
            </w:r>
            <w:r w:rsidRPr="004E083B">
              <w:rPr>
                <w:rFonts w:ascii="Arial" w:hAnsi="Arial" w:cs="Arial"/>
                <w:sz w:val="18"/>
                <w:szCs w:val="18"/>
                <w:lang w:eastAsia="en-US"/>
              </w:rPr>
              <w:t xml:space="preserve"> на период в 90 дней с момента получения Страхователем указанного выше контроля, в течение которого Страхователь должен сообщить Страховщику все разумно запрошенные Страховщиком сведения, относящиеся к такой организации. Последующее предоставление страхового покрытия (по истечении автоматически предоставляемого периода покрытия продолжительностью в 90 дней) по Договору страхования в отношении такой организации может быть обусловлено уплатой разумной дополнительной страховой премии и/или внесением разумных изменений в Договор страхования, но только применительно к указанной организации.</w:t>
            </w:r>
          </w:p>
        </w:tc>
        <w:tc>
          <w:tcPr>
            <w:tcW w:w="4779" w:type="dxa"/>
          </w:tcPr>
          <w:p w14:paraId="51AEB9C8"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Any </w:t>
            </w:r>
            <w:r w:rsidRPr="004E083B">
              <w:rPr>
                <w:rFonts w:ascii="Arial" w:eastAsia="MS Mincho" w:hAnsi="Arial" w:cs="Arial"/>
                <w:kern w:val="22"/>
                <w:sz w:val="18"/>
                <w:szCs w:val="18"/>
                <w:lang w:val="en-US" w:eastAsia="en-US"/>
              </w:rPr>
              <w:t>entity</w:t>
            </w:r>
            <w:r w:rsidRPr="004E083B">
              <w:rPr>
                <w:rFonts w:ascii="Arial" w:eastAsia="MS Mincho" w:hAnsi="Arial" w:cs="Arial"/>
                <w:sz w:val="18"/>
                <w:szCs w:val="18"/>
                <w:lang w:val="en-US" w:eastAsia="en-US"/>
              </w:rPr>
              <w:t xml:space="preserve"> that is not automatically covered under the definition of “Subsidiary” pursuant to this paragraph </w:t>
            </w:r>
            <w:r w:rsidRPr="004E083B">
              <w:rPr>
                <w:rFonts w:eastAsia="MS Mincho"/>
                <w:sz w:val="26"/>
              </w:rPr>
              <w:fldChar w:fldCharType="begin"/>
            </w:r>
            <w:r w:rsidRPr="004E083B">
              <w:rPr>
                <w:rFonts w:eastAsia="MS Mincho"/>
                <w:sz w:val="26"/>
                <w:lang w:val="en-US"/>
              </w:rPr>
              <w:instrText xml:space="preserve"> REF _Ref237333163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3.8</w:t>
            </w:r>
            <w:r w:rsidRPr="004E083B">
              <w:rPr>
                <w:rFonts w:eastAsia="MS Mincho"/>
                <w:sz w:val="26"/>
              </w:rPr>
              <w:fldChar w:fldCharType="end"/>
            </w:r>
            <w:r w:rsidRPr="004E083B">
              <w:rPr>
                <w:rFonts w:ascii="Arial" w:eastAsia="MS Mincho" w:hAnsi="Arial" w:cs="Arial"/>
                <w:sz w:val="18"/>
                <w:szCs w:val="18"/>
                <w:lang w:val="en-US" w:eastAsia="en-US"/>
              </w:rPr>
              <w:t xml:space="preserve"> shall be deemed a Subsidiary</w:t>
            </w:r>
            <w:r w:rsidRPr="004E083B">
              <w:rPr>
                <w:rFonts w:ascii="Arial" w:eastAsia="MS Mincho" w:hAnsi="Arial" w:cs="Arial"/>
                <w:bCs/>
                <w:iCs/>
                <w:sz w:val="18"/>
                <w:szCs w:val="18"/>
                <w:lang w:val="en-US" w:eastAsia="en-US"/>
              </w:rPr>
              <w:t xml:space="preserve"> (and therefore covered under the Policy)</w:t>
            </w:r>
            <w:r w:rsidRPr="004E083B">
              <w:rPr>
                <w:rFonts w:ascii="Arial" w:eastAsia="MS Mincho" w:hAnsi="Arial" w:cs="Arial"/>
                <w:sz w:val="18"/>
                <w:szCs w:val="18"/>
                <w:lang w:val="en-US" w:eastAsia="en-US"/>
              </w:rPr>
              <w:t xml:space="preserve"> for a period of 90 days from the date that the Policyholder </w:t>
            </w:r>
            <w:r w:rsidRPr="004E083B">
              <w:rPr>
                <w:rFonts w:ascii="Arial" w:eastAsia="MS Mincho" w:hAnsi="Arial" w:cs="Arial"/>
                <w:w w:val="0"/>
                <w:kern w:val="22"/>
                <w:sz w:val="18"/>
                <w:szCs w:val="18"/>
                <w:lang w:val="en-US" w:eastAsia="en-US"/>
              </w:rPr>
              <w:t>obtains/acquires</w:t>
            </w:r>
            <w:r w:rsidRPr="004E083B">
              <w:rPr>
                <w:rFonts w:ascii="Arial" w:eastAsia="MS Mincho" w:hAnsi="Arial" w:cs="Arial"/>
                <w:sz w:val="18"/>
                <w:szCs w:val="18"/>
                <w:lang w:val="en-US" w:eastAsia="en-US"/>
              </w:rPr>
              <w:t xml:space="preserve"> such above specified control, during which the Policyholder shall have provided the Insurer with full particulars of such </w:t>
            </w:r>
            <w:r w:rsidRPr="004E083B">
              <w:rPr>
                <w:rFonts w:ascii="Arial" w:eastAsia="MS Mincho" w:hAnsi="Arial" w:cs="Arial"/>
                <w:kern w:val="22"/>
                <w:sz w:val="18"/>
                <w:szCs w:val="18"/>
                <w:lang w:val="en-US" w:eastAsia="en-US"/>
              </w:rPr>
              <w:t>entity</w:t>
            </w:r>
            <w:r w:rsidRPr="004E083B">
              <w:rPr>
                <w:rFonts w:ascii="Arial" w:eastAsia="MS Mincho" w:hAnsi="Arial" w:cs="Arial"/>
                <w:sz w:val="18"/>
                <w:szCs w:val="18"/>
                <w:lang w:val="en-US" w:eastAsia="en-US"/>
              </w:rPr>
              <w:t xml:space="preserve"> as reasonably requested by the Insurer. Any further cover </w:t>
            </w:r>
            <w:r w:rsidRPr="004E083B">
              <w:rPr>
                <w:rFonts w:ascii="Arial" w:eastAsia="MS Mincho" w:hAnsi="Arial" w:cs="Arial"/>
                <w:bCs/>
                <w:iCs/>
                <w:sz w:val="18"/>
                <w:szCs w:val="18"/>
                <w:lang w:val="en-US" w:eastAsia="en-US"/>
              </w:rPr>
              <w:t>(</w:t>
            </w:r>
            <w:r w:rsidRPr="004E083B">
              <w:rPr>
                <w:rFonts w:ascii="Arial" w:eastAsia="MS Mincho" w:hAnsi="Arial" w:cs="Arial"/>
                <w:snapToGrid w:val="0"/>
                <w:color w:val="000000"/>
                <w:sz w:val="18"/>
                <w:szCs w:val="18"/>
                <w:lang w:val="en-US" w:eastAsia="en-US"/>
              </w:rPr>
              <w:t>beyond such 90 day automatic coverage period</w:t>
            </w:r>
            <w:r w:rsidRPr="004E083B">
              <w:rPr>
                <w:rFonts w:ascii="Arial" w:eastAsia="MS Mincho" w:hAnsi="Arial" w:cs="Arial"/>
                <w:bCs/>
                <w:iCs/>
                <w:sz w:val="18"/>
                <w:szCs w:val="18"/>
                <w:lang w:val="en-US" w:eastAsia="en-US"/>
              </w:rPr>
              <w:t xml:space="preserve">) </w:t>
            </w:r>
            <w:r w:rsidRPr="004E083B">
              <w:rPr>
                <w:rFonts w:ascii="Arial" w:eastAsia="MS Mincho" w:hAnsi="Arial" w:cs="Arial"/>
                <w:sz w:val="18"/>
                <w:szCs w:val="18"/>
                <w:lang w:val="en-US" w:eastAsia="en-US"/>
              </w:rPr>
              <w:t xml:space="preserve">provided under the Policy in respect of such </w:t>
            </w:r>
            <w:r w:rsidRPr="004E083B">
              <w:rPr>
                <w:rFonts w:ascii="Arial" w:eastAsia="MS Mincho" w:hAnsi="Arial" w:cs="Arial"/>
                <w:kern w:val="22"/>
                <w:sz w:val="18"/>
                <w:szCs w:val="18"/>
                <w:lang w:val="en-US" w:eastAsia="en-US"/>
              </w:rPr>
              <w:t>entity</w:t>
            </w:r>
            <w:r w:rsidRPr="004E083B">
              <w:rPr>
                <w:rFonts w:ascii="Arial" w:eastAsia="MS Mincho" w:hAnsi="Arial" w:cs="Arial"/>
                <w:sz w:val="18"/>
                <w:szCs w:val="18"/>
                <w:lang w:val="en-US" w:eastAsia="en-US"/>
              </w:rPr>
              <w:t xml:space="preserve"> may be subject to payment of a reasonable additional premium and/or amendment of the provisions of the Policy, but only insofar as they relate to such </w:t>
            </w:r>
            <w:r w:rsidRPr="004E083B">
              <w:rPr>
                <w:rFonts w:ascii="Arial" w:eastAsia="MS Mincho" w:hAnsi="Arial" w:cs="Arial"/>
                <w:kern w:val="22"/>
                <w:sz w:val="18"/>
                <w:szCs w:val="18"/>
                <w:lang w:val="en-US" w:eastAsia="en-US"/>
              </w:rPr>
              <w:t>entity</w:t>
            </w:r>
            <w:r w:rsidRPr="004E083B">
              <w:rPr>
                <w:rFonts w:ascii="Arial" w:eastAsia="MS Mincho" w:hAnsi="Arial" w:cs="Arial"/>
                <w:sz w:val="18"/>
                <w:szCs w:val="18"/>
                <w:lang w:val="en-US" w:eastAsia="en-US"/>
              </w:rPr>
              <w:t>.</w:t>
            </w:r>
          </w:p>
        </w:tc>
      </w:tr>
      <w:tr w:rsidR="004E083B" w:rsidRPr="004E083B" w14:paraId="65242144" w14:textId="77777777" w:rsidTr="00E320B2">
        <w:tc>
          <w:tcPr>
            <w:tcW w:w="4968" w:type="dxa"/>
          </w:tcPr>
          <w:p w14:paraId="7D115FA2"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r w:rsidRPr="004E083B">
              <w:rPr>
                <w:rFonts w:ascii="Arial" w:hAnsi="Arial" w:cs="Arial"/>
                <w:b/>
                <w:w w:val="0"/>
                <w:sz w:val="18"/>
                <w:lang w:eastAsia="en-US"/>
              </w:rPr>
              <w:t>Разъясняющий юрист</w:t>
            </w:r>
          </w:p>
        </w:tc>
        <w:tc>
          <w:tcPr>
            <w:tcW w:w="4779" w:type="dxa"/>
          </w:tcPr>
          <w:p w14:paraId="1E8EBE38"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w w:val="0"/>
                <w:sz w:val="18"/>
                <w:szCs w:val="20"/>
                <w:lang w:val="en-US" w:eastAsia="en-US"/>
              </w:rPr>
              <w:t>Interpretive Counsel</w:t>
            </w:r>
          </w:p>
        </w:tc>
      </w:tr>
      <w:tr w:rsidR="004E083B" w:rsidRPr="001B1949" w14:paraId="0AFA4A08" w14:textId="77777777" w:rsidTr="00E320B2">
        <w:tc>
          <w:tcPr>
            <w:tcW w:w="4968" w:type="dxa"/>
          </w:tcPr>
          <w:p w14:paraId="361D0D03" w14:textId="77777777" w:rsidR="004E083B" w:rsidRPr="004E083B" w:rsidRDefault="004E083B" w:rsidP="00DE5E69">
            <w:pPr>
              <w:tabs>
                <w:tab w:val="num" w:pos="1080"/>
              </w:tabs>
              <w:suppressAutoHyphens w:val="0"/>
              <w:spacing w:after="120"/>
              <w:jc w:val="both"/>
              <w:outlineLvl w:val="1"/>
              <w:rPr>
                <w:rFonts w:ascii="Arial" w:hAnsi="Arial" w:cs="Arial"/>
                <w:w w:val="0"/>
                <w:sz w:val="18"/>
                <w:szCs w:val="18"/>
                <w:lang w:eastAsia="en-US"/>
              </w:rPr>
            </w:pPr>
            <w:r w:rsidRPr="004E083B">
              <w:rPr>
                <w:rFonts w:ascii="Arial" w:hAnsi="Arial" w:cs="Arial"/>
                <w:sz w:val="18"/>
                <w:szCs w:val="18"/>
                <w:lang w:eastAsia="en-US"/>
              </w:rPr>
              <w:t xml:space="preserve">Термин </w:t>
            </w:r>
            <w:r w:rsidR="00E320B2">
              <w:rPr>
                <w:rFonts w:ascii="Arial" w:hAnsi="Arial" w:cs="Arial"/>
                <w:sz w:val="18"/>
                <w:szCs w:val="18"/>
                <w:lang w:eastAsia="en-US"/>
              </w:rPr>
              <w:t>«</w:t>
            </w:r>
            <w:r w:rsidRPr="004E083B">
              <w:rPr>
                <w:rFonts w:ascii="Arial" w:hAnsi="Arial" w:cs="Arial"/>
                <w:sz w:val="18"/>
                <w:lang w:eastAsia="en-US"/>
              </w:rPr>
              <w:t>Расходы на защиту</w:t>
            </w:r>
            <w:r w:rsidR="00E320B2">
              <w:rPr>
                <w:rFonts w:ascii="Arial" w:hAnsi="Arial" w:cs="Arial"/>
                <w:sz w:val="18"/>
                <w:szCs w:val="18"/>
                <w:lang w:eastAsia="en-US"/>
              </w:rPr>
              <w:t>»</w:t>
            </w:r>
            <w:r w:rsidRPr="004E083B">
              <w:rPr>
                <w:rFonts w:ascii="Arial" w:hAnsi="Arial" w:cs="Arial"/>
                <w:sz w:val="18"/>
                <w:szCs w:val="18"/>
                <w:lang w:eastAsia="en-US"/>
              </w:rPr>
              <w:t xml:space="preserve"> включает в себя любые обоснованные расходы и необходимые издержки любого Застрахованного лица, проживающего за пределами страны, в которой предъявлен Иск, на услуги юридических консультантов в стране постоянного проживания такого Застрахованного лица по толкованию и применению любых консультаций/юридических рекомендаций, предоставленных в связи с таким Иском любыми юридическими консультантами из страны, в которой предъявлен такой Иск.</w:t>
            </w:r>
          </w:p>
        </w:tc>
        <w:tc>
          <w:tcPr>
            <w:tcW w:w="4779" w:type="dxa"/>
          </w:tcPr>
          <w:p w14:paraId="138907BB" w14:textId="77777777" w:rsidR="004E083B" w:rsidRPr="004E083B" w:rsidRDefault="004E083B" w:rsidP="00DE5E69">
            <w:pPr>
              <w:suppressAutoHyphens w:val="0"/>
              <w:spacing w:after="120"/>
              <w:jc w:val="both"/>
              <w:outlineLvl w:val="1"/>
              <w:rPr>
                <w:rFonts w:ascii="Arial" w:hAnsi="Arial" w:cs="Arial"/>
                <w:w w:val="0"/>
                <w:sz w:val="18"/>
                <w:szCs w:val="18"/>
                <w:lang w:val="en-US" w:eastAsia="en-US"/>
              </w:rPr>
            </w:pPr>
            <w:r w:rsidRPr="004E083B">
              <w:rPr>
                <w:rFonts w:ascii="Arial" w:hAnsi="Arial" w:cs="Arial"/>
                <w:sz w:val="18"/>
                <w:szCs w:val="18"/>
                <w:lang w:val="en-US" w:eastAsia="en-US"/>
              </w:rPr>
              <w:t>The term “Defence Costs” expressly includes any reasonable and necessary costs and expenses of any Insured Person residing outside the country where a Claim is brought for a counsel within his/her home jurisdiction to interpret and apply any advice received in connection with such Claim from any counsel in the country where such Claim was brought.</w:t>
            </w:r>
          </w:p>
        </w:tc>
      </w:tr>
      <w:tr w:rsidR="004E083B" w:rsidRPr="001B1949" w14:paraId="586918DB" w14:textId="77777777" w:rsidTr="00E320B2">
        <w:tc>
          <w:tcPr>
            <w:tcW w:w="4968" w:type="dxa"/>
          </w:tcPr>
          <w:p w14:paraId="3EF6D81E" w14:textId="77777777" w:rsidR="004E083B" w:rsidRPr="004E083B" w:rsidRDefault="004E083B" w:rsidP="00DE5E69">
            <w:pPr>
              <w:numPr>
                <w:ilvl w:val="1"/>
                <w:numId w:val="41"/>
              </w:numPr>
              <w:suppressAutoHyphens w:val="0"/>
              <w:spacing w:after="120"/>
              <w:jc w:val="both"/>
              <w:outlineLvl w:val="1"/>
              <w:rPr>
                <w:rFonts w:ascii="Arial" w:hAnsi="Arial" w:cs="Arial"/>
                <w:b/>
                <w:w w:val="0"/>
                <w:sz w:val="18"/>
                <w:lang w:eastAsia="en-US"/>
              </w:rPr>
            </w:pPr>
            <w:r w:rsidRPr="004E083B">
              <w:rPr>
                <w:rFonts w:ascii="Arial" w:hAnsi="Arial" w:cs="Arial"/>
                <w:b/>
                <w:w w:val="0"/>
                <w:sz w:val="18"/>
                <w:lang w:eastAsia="en-US"/>
              </w:rPr>
              <w:t>Возмещение Компании расходов владельцев ценных бумаг</w:t>
            </w:r>
          </w:p>
        </w:tc>
        <w:tc>
          <w:tcPr>
            <w:tcW w:w="4779" w:type="dxa"/>
          </w:tcPr>
          <w:p w14:paraId="1ECDCE1E" w14:textId="77777777" w:rsidR="004E083B" w:rsidRPr="004E083B" w:rsidRDefault="004E083B" w:rsidP="00DE5E69">
            <w:pPr>
              <w:numPr>
                <w:ilvl w:val="1"/>
                <w:numId w:val="31"/>
              </w:numPr>
              <w:suppressAutoHyphens w:val="0"/>
              <w:spacing w:after="120"/>
              <w:jc w:val="both"/>
              <w:outlineLvl w:val="1"/>
              <w:rPr>
                <w:rFonts w:ascii="Arial" w:hAnsi="Arial" w:cs="Arial"/>
                <w:b/>
                <w:w w:val="0"/>
                <w:sz w:val="18"/>
                <w:szCs w:val="20"/>
                <w:lang w:val="en-US" w:eastAsia="en-US"/>
              </w:rPr>
            </w:pPr>
            <w:r w:rsidRPr="004E083B">
              <w:rPr>
                <w:rFonts w:ascii="Arial" w:hAnsi="Arial" w:cs="Arial"/>
                <w:b/>
                <w:w w:val="0"/>
                <w:sz w:val="18"/>
                <w:szCs w:val="20"/>
                <w:lang w:val="en-US" w:eastAsia="en-US"/>
              </w:rPr>
              <w:t>Indemnity</w:t>
            </w:r>
            <w:r w:rsidRPr="004E083B">
              <w:rPr>
                <w:rFonts w:ascii="Arial" w:hAnsi="Arial" w:cs="Arial"/>
                <w:b/>
                <w:sz w:val="18"/>
                <w:szCs w:val="20"/>
                <w:lang w:val="en-US" w:eastAsia="en-US"/>
              </w:rPr>
              <w:t xml:space="preserve"> to a Company for costs of </w:t>
            </w:r>
            <w:r w:rsidRPr="004E083B">
              <w:rPr>
                <w:rFonts w:ascii="Arial" w:hAnsi="Arial" w:cs="Arial"/>
                <w:b/>
                <w:sz w:val="18"/>
                <w:szCs w:val="18"/>
                <w:lang w:val="en-US" w:eastAsia="en-US"/>
              </w:rPr>
              <w:t>securities</w:t>
            </w:r>
            <w:r w:rsidRPr="004E083B">
              <w:rPr>
                <w:rFonts w:ascii="Arial" w:hAnsi="Arial" w:cs="Arial"/>
                <w:b/>
                <w:w w:val="0"/>
                <w:sz w:val="18"/>
                <w:szCs w:val="20"/>
                <w:lang w:val="en-US" w:eastAsia="en-US"/>
              </w:rPr>
              <w:t xml:space="preserve"> </w:t>
            </w:r>
            <w:r w:rsidRPr="004E083B">
              <w:rPr>
                <w:rFonts w:ascii="Arial" w:hAnsi="Arial" w:cs="Arial"/>
                <w:b/>
                <w:sz w:val="18"/>
                <w:szCs w:val="18"/>
                <w:lang w:val="en-US" w:eastAsia="en-US"/>
              </w:rPr>
              <w:t>holder</w:t>
            </w:r>
            <w:r w:rsidRPr="004E083B">
              <w:rPr>
                <w:rFonts w:ascii="Arial" w:hAnsi="Arial" w:cs="Arial"/>
                <w:b/>
                <w:w w:val="0"/>
                <w:sz w:val="18"/>
                <w:szCs w:val="20"/>
                <w:lang w:val="en-US" w:eastAsia="en-US"/>
              </w:rPr>
              <w:t>s</w:t>
            </w:r>
          </w:p>
        </w:tc>
      </w:tr>
      <w:tr w:rsidR="004E083B" w:rsidRPr="001B1949" w14:paraId="7EABDA40" w14:textId="77777777" w:rsidTr="00E320B2">
        <w:tc>
          <w:tcPr>
            <w:tcW w:w="4968" w:type="dxa"/>
          </w:tcPr>
          <w:p w14:paraId="52EB801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Страховщик обязуется оплатить/возместить любые расходы и издержки, понесенные любым владельцем Ценных бумаг любой Компании в связи с любым Иском, предъявленным таким владельцем от имени и/или в интересах такой Компании против любого Застрахованного, в случае, если и в том размере в котором такая Компания обязана оплатить/возместить указанные расходы и издержки.</w:t>
            </w:r>
          </w:p>
          <w:p w14:paraId="2F9E0032" w14:textId="77777777" w:rsidR="004E083B" w:rsidRPr="004E083B" w:rsidRDefault="004E083B" w:rsidP="00DE5E69">
            <w:pPr>
              <w:spacing w:after="120"/>
              <w:ind w:firstLine="709"/>
              <w:jc w:val="both"/>
              <w:rPr>
                <w:rFonts w:ascii="Arial" w:eastAsia="MS Mincho" w:hAnsi="Arial"/>
                <w:sz w:val="18"/>
              </w:rPr>
            </w:pPr>
          </w:p>
        </w:tc>
        <w:tc>
          <w:tcPr>
            <w:tcW w:w="4779" w:type="dxa"/>
          </w:tcPr>
          <w:p w14:paraId="5B7A5215" w14:textId="77777777" w:rsidR="004E083B" w:rsidRPr="004E083B" w:rsidRDefault="004E083B" w:rsidP="00DE5E69">
            <w:pPr>
              <w:tabs>
                <w:tab w:val="left" w:pos="567"/>
                <w:tab w:val="left" w:pos="1021"/>
                <w:tab w:val="left" w:pos="1474"/>
                <w:tab w:val="left" w:pos="1928"/>
                <w:tab w:val="left" w:pos="2381"/>
              </w:tabs>
              <w:suppressAutoHyphens w:val="0"/>
              <w:spacing w:after="120"/>
              <w:ind w:left="75"/>
              <w:jc w:val="both"/>
              <w:rPr>
                <w:rFonts w:ascii="Arial" w:hAnsi="Arial" w:cs="Arial"/>
                <w:bCs/>
                <w:iCs/>
                <w:color w:val="000000"/>
                <w:sz w:val="18"/>
                <w:szCs w:val="18"/>
                <w:lang w:val="en-GB" w:eastAsia="en-US"/>
              </w:rPr>
            </w:pPr>
            <w:r w:rsidRPr="004E083B">
              <w:rPr>
                <w:rFonts w:ascii="Arial" w:hAnsi="Arial" w:cs="Arial"/>
                <w:sz w:val="18"/>
                <w:szCs w:val="18"/>
                <w:lang w:val="en-GB" w:eastAsia="en-US"/>
              </w:rPr>
              <w:t>The Insurer shall pay/indemnify</w:t>
            </w:r>
            <w:r w:rsidRPr="004E083B">
              <w:rPr>
                <w:rFonts w:ascii="Arial" w:hAnsi="Arial" w:cs="Arial"/>
                <w:sz w:val="18"/>
                <w:szCs w:val="18"/>
                <w:lang w:val="en-US" w:eastAsia="en-US"/>
              </w:rPr>
              <w:t xml:space="preserve"> </w:t>
            </w:r>
            <w:r w:rsidRPr="004E083B">
              <w:rPr>
                <w:rFonts w:ascii="Arial" w:hAnsi="Arial" w:cs="Arial"/>
                <w:sz w:val="18"/>
                <w:szCs w:val="18"/>
                <w:lang w:val="en-GB" w:eastAsia="en-US"/>
              </w:rPr>
              <w:t xml:space="preserve">any costs and expenses incurred by any holder of any </w:t>
            </w:r>
            <w:r w:rsidRPr="004E083B">
              <w:rPr>
                <w:rFonts w:ascii="Arial" w:hAnsi="Arial" w:cs="Arial"/>
                <w:sz w:val="18"/>
                <w:szCs w:val="18"/>
                <w:lang w:val="en-US" w:eastAsia="en-US"/>
              </w:rPr>
              <w:t>Securities</w:t>
            </w:r>
            <w:r w:rsidRPr="004E083B">
              <w:rPr>
                <w:rFonts w:ascii="Arial" w:hAnsi="Arial" w:cs="Arial"/>
                <w:sz w:val="18"/>
                <w:szCs w:val="18"/>
                <w:lang w:val="en-GB" w:eastAsia="en-US"/>
              </w:rPr>
              <w:t xml:space="preserve"> of any Company in connection with any Claim made by such holder against any Insured on behalf of and/or in the interests of such Company in the event and to the extent that such Company is legally liable to pay/indemnify such costs and expenses.</w:t>
            </w:r>
          </w:p>
        </w:tc>
      </w:tr>
      <w:tr w:rsidR="004E083B" w:rsidRPr="004E083B" w14:paraId="15A1D81C" w14:textId="77777777" w:rsidTr="00E320B2">
        <w:tc>
          <w:tcPr>
            <w:tcW w:w="4968" w:type="dxa"/>
          </w:tcPr>
          <w:p w14:paraId="21E0B54C" w14:textId="77777777" w:rsidR="004E083B" w:rsidRPr="004E083B" w:rsidRDefault="004E083B" w:rsidP="00DE5E69">
            <w:pPr>
              <w:numPr>
                <w:ilvl w:val="1"/>
                <w:numId w:val="41"/>
              </w:numPr>
              <w:suppressAutoHyphens w:val="0"/>
              <w:spacing w:after="120"/>
              <w:jc w:val="both"/>
              <w:outlineLvl w:val="1"/>
              <w:rPr>
                <w:rFonts w:ascii="Arial" w:hAnsi="Arial" w:cs="Arial"/>
                <w:b/>
                <w:sz w:val="18"/>
                <w:szCs w:val="18"/>
                <w:lang w:eastAsia="en-US"/>
              </w:rPr>
            </w:pPr>
            <w:bookmarkStart w:id="232" w:name="_Ref257992434"/>
            <w:r w:rsidRPr="004E083B">
              <w:rPr>
                <w:rFonts w:ascii="Arial" w:hAnsi="Arial" w:cs="Arial"/>
                <w:b/>
                <w:sz w:val="18"/>
                <w:lang w:eastAsia="en-US"/>
              </w:rPr>
              <w:t xml:space="preserve">Расходы на </w:t>
            </w:r>
            <w:bookmarkEnd w:id="232"/>
            <w:r w:rsidRPr="004E083B">
              <w:rPr>
                <w:rFonts w:ascii="Arial" w:hAnsi="Arial" w:cs="Arial"/>
                <w:b/>
                <w:sz w:val="18"/>
                <w:lang w:eastAsia="en-US"/>
              </w:rPr>
              <w:t>ведение дела</w:t>
            </w:r>
          </w:p>
        </w:tc>
        <w:tc>
          <w:tcPr>
            <w:tcW w:w="4779" w:type="dxa"/>
          </w:tcPr>
          <w:p w14:paraId="4497FBC0" w14:textId="77777777" w:rsidR="004E083B" w:rsidRPr="004E083B" w:rsidRDefault="004E083B" w:rsidP="00DE5E69">
            <w:pPr>
              <w:numPr>
                <w:ilvl w:val="1"/>
                <w:numId w:val="31"/>
              </w:numPr>
              <w:suppressAutoHyphens w:val="0"/>
              <w:spacing w:after="120"/>
              <w:jc w:val="both"/>
              <w:outlineLvl w:val="1"/>
              <w:rPr>
                <w:rFonts w:ascii="Arial" w:hAnsi="Arial" w:cs="Arial"/>
                <w:b/>
                <w:bCs/>
                <w:iCs/>
                <w:color w:val="000000"/>
                <w:sz w:val="18"/>
                <w:szCs w:val="18"/>
                <w:lang w:eastAsia="en-US"/>
              </w:rPr>
            </w:pPr>
            <w:bookmarkStart w:id="233" w:name="_Ref257992481"/>
            <w:r w:rsidRPr="004E083B">
              <w:rPr>
                <w:rFonts w:ascii="Arial" w:hAnsi="Arial" w:cs="Arial"/>
                <w:b/>
                <w:sz w:val="18"/>
                <w:szCs w:val="20"/>
                <w:lang w:val="en-US" w:eastAsia="en-US"/>
              </w:rPr>
              <w:t>Prosecution Costs</w:t>
            </w:r>
            <w:bookmarkEnd w:id="233"/>
          </w:p>
        </w:tc>
      </w:tr>
      <w:tr w:rsidR="004E083B" w:rsidRPr="001B1949" w14:paraId="290D064D" w14:textId="77777777" w:rsidTr="00E320B2">
        <w:tc>
          <w:tcPr>
            <w:tcW w:w="4968" w:type="dxa"/>
          </w:tcPr>
          <w:p w14:paraId="7CEC5819" w14:textId="77777777" w:rsidR="004E083B" w:rsidRPr="004E083B" w:rsidRDefault="004E083B" w:rsidP="00DE5E69">
            <w:pPr>
              <w:tabs>
                <w:tab w:val="num" w:pos="0"/>
              </w:tabs>
              <w:suppressAutoHyphens w:val="0"/>
              <w:spacing w:after="120"/>
              <w:jc w:val="both"/>
              <w:outlineLvl w:val="2"/>
              <w:rPr>
                <w:rFonts w:ascii="Arial" w:hAnsi="Arial" w:cs="Arial"/>
                <w:sz w:val="18"/>
                <w:szCs w:val="18"/>
                <w:lang w:eastAsia="en-US"/>
              </w:rPr>
            </w:pPr>
            <w:r w:rsidRPr="004E083B">
              <w:rPr>
                <w:rFonts w:ascii="Arial" w:hAnsi="Arial" w:cs="Arial"/>
                <w:sz w:val="18"/>
                <w:szCs w:val="18"/>
                <w:lang w:eastAsia="en-US"/>
              </w:rPr>
              <w:t xml:space="preserve">Страховщик обязуется оплатить любые </w:t>
            </w:r>
            <w:r w:rsidRPr="004E083B">
              <w:rPr>
                <w:rFonts w:ascii="Arial" w:hAnsi="Arial" w:cs="Arial"/>
                <w:sz w:val="18"/>
                <w:lang w:eastAsia="en-US"/>
              </w:rPr>
              <w:t>Расходы на ведение дела</w:t>
            </w:r>
            <w:r w:rsidRPr="004E083B">
              <w:rPr>
                <w:rFonts w:ascii="Arial" w:hAnsi="Arial" w:cs="Arial"/>
                <w:sz w:val="18"/>
                <w:szCs w:val="18"/>
                <w:lang w:eastAsia="en-US"/>
              </w:rPr>
              <w:t>, которые были понесены или могут быть понесены с целью добиться отмены, приостановления или прекращения действия любого Постановления, принятого в течении Периода страхования, которым предписывается:</w:t>
            </w:r>
          </w:p>
        </w:tc>
        <w:tc>
          <w:tcPr>
            <w:tcW w:w="4779" w:type="dxa"/>
          </w:tcPr>
          <w:p w14:paraId="11FCC48D" w14:textId="77777777" w:rsidR="004E083B" w:rsidRPr="004E083B" w:rsidRDefault="004E083B" w:rsidP="00DE5E69">
            <w:pPr>
              <w:tabs>
                <w:tab w:val="left" w:pos="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 xml:space="preserve">The Insurer shall pay any </w:t>
            </w:r>
            <w:r w:rsidRPr="004E083B">
              <w:rPr>
                <w:rFonts w:ascii="Arial" w:hAnsi="Arial" w:cs="Arial"/>
                <w:sz w:val="18"/>
                <w:szCs w:val="20"/>
                <w:lang w:val="en-US" w:eastAsia="en-US"/>
              </w:rPr>
              <w:t>Prosecution Costs</w:t>
            </w:r>
            <w:r w:rsidRPr="004E083B">
              <w:rPr>
                <w:rFonts w:ascii="Arial" w:hAnsi="Arial" w:cs="Arial"/>
                <w:sz w:val="18"/>
                <w:szCs w:val="18"/>
                <w:lang w:val="en-US" w:eastAsia="en-US"/>
              </w:rPr>
              <w:t xml:space="preserve"> incurred or to be incurred in order to obtain the discharge, suspension or revocation of any Judicial Order entered during the Policy Period imposing:</w:t>
            </w:r>
          </w:p>
        </w:tc>
      </w:tr>
      <w:tr w:rsidR="004E083B" w:rsidRPr="001B1949" w14:paraId="783938AE" w14:textId="77777777" w:rsidTr="00E320B2">
        <w:tc>
          <w:tcPr>
            <w:tcW w:w="4968" w:type="dxa"/>
          </w:tcPr>
          <w:p w14:paraId="73B790D6"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34" w:name="_Ref358650139"/>
            <w:r w:rsidRPr="004E083B">
              <w:rPr>
                <w:rFonts w:ascii="Arial" w:hAnsi="Arial" w:cs="Arial"/>
                <w:sz w:val="18"/>
                <w:lang w:eastAsia="en-US"/>
              </w:rPr>
              <w:t>конфискация, , переход права собственности, и приобретение контроля, или приостановка (</w:t>
            </w:r>
            <w:r w:rsidR="00E320B2">
              <w:rPr>
                <w:rFonts w:ascii="Arial" w:hAnsi="Arial" w:cs="Arial"/>
                <w:sz w:val="18"/>
                <w:lang w:eastAsia="en-US"/>
              </w:rPr>
              <w:t>«</w:t>
            </w:r>
            <w:r w:rsidRPr="004E083B">
              <w:rPr>
                <w:rFonts w:ascii="Arial" w:hAnsi="Arial" w:cs="Arial"/>
                <w:sz w:val="18"/>
                <w:lang w:eastAsia="en-US"/>
              </w:rPr>
              <w:t>замораживание</w:t>
            </w:r>
            <w:r w:rsidR="00E320B2">
              <w:rPr>
                <w:rFonts w:ascii="Arial" w:hAnsi="Arial" w:cs="Arial"/>
                <w:sz w:val="18"/>
                <w:lang w:eastAsia="en-US"/>
              </w:rPr>
              <w:t>»</w:t>
            </w:r>
            <w:r w:rsidRPr="004E083B">
              <w:rPr>
                <w:rFonts w:ascii="Arial" w:hAnsi="Arial" w:cs="Arial"/>
                <w:sz w:val="18"/>
                <w:lang w:eastAsia="en-US"/>
              </w:rPr>
              <w:t>) действия или права собственности (владения, пользования и/или распоряжения) по остальным или любым имуществом любого Застрахованного лица; и/или</w:t>
            </w:r>
            <w:bookmarkEnd w:id="234"/>
          </w:p>
        </w:tc>
        <w:tc>
          <w:tcPr>
            <w:tcW w:w="4779" w:type="dxa"/>
          </w:tcPr>
          <w:p w14:paraId="643C4BEA"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35" w:name="_Ref358650140"/>
            <w:r w:rsidRPr="004E083B">
              <w:rPr>
                <w:rFonts w:ascii="Arial" w:hAnsi="Arial" w:cs="Arial"/>
                <w:sz w:val="18"/>
                <w:szCs w:val="18"/>
                <w:lang w:val="en-US" w:eastAsia="en-US"/>
              </w:rPr>
              <w:t xml:space="preserve">confiscation assumption of ownership and  control, suspension (freezing) of rights of ownership of or arrest of any real  property of any </w:t>
            </w:r>
            <w:r w:rsidRPr="004E083B">
              <w:rPr>
                <w:rFonts w:ascii="Arial" w:hAnsi="Arial" w:cs="Arial"/>
                <w:sz w:val="18"/>
                <w:szCs w:val="20"/>
                <w:lang w:val="en-US" w:eastAsia="en-US"/>
              </w:rPr>
              <w:t>Insured Person</w:t>
            </w:r>
            <w:r w:rsidRPr="004E083B">
              <w:rPr>
                <w:rFonts w:ascii="Arial" w:hAnsi="Arial" w:cs="Arial"/>
                <w:sz w:val="18"/>
                <w:szCs w:val="18"/>
                <w:lang w:val="en-US" w:eastAsia="en-US"/>
              </w:rPr>
              <w:t>;</w:t>
            </w:r>
            <w:r w:rsidRPr="004E083B">
              <w:rPr>
                <w:rFonts w:ascii="Arial" w:hAnsi="Arial" w:cs="Arial"/>
                <w:sz w:val="18"/>
                <w:szCs w:val="20"/>
                <w:lang w:val="en-US" w:eastAsia="en-US"/>
              </w:rPr>
              <w:t xml:space="preserve"> and/or</w:t>
            </w:r>
            <w:bookmarkEnd w:id="235"/>
          </w:p>
        </w:tc>
      </w:tr>
      <w:tr w:rsidR="004E083B" w:rsidRPr="001B1949" w14:paraId="0EDD9CFD" w14:textId="77777777" w:rsidTr="00E320B2">
        <w:tc>
          <w:tcPr>
            <w:tcW w:w="4968" w:type="dxa"/>
          </w:tcPr>
          <w:p w14:paraId="464061E6"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36" w:name="_Ref358650141"/>
            <w:r w:rsidRPr="004E083B">
              <w:rPr>
                <w:rFonts w:ascii="Arial" w:hAnsi="Arial" w:cs="Arial"/>
                <w:sz w:val="18"/>
                <w:lang w:eastAsia="en-US"/>
              </w:rPr>
              <w:t>обременение любого настоящего имущества или частного актива любого Застрахованного лица; и/или</w:t>
            </w:r>
            <w:bookmarkEnd w:id="236"/>
          </w:p>
        </w:tc>
        <w:tc>
          <w:tcPr>
            <w:tcW w:w="4779" w:type="dxa"/>
          </w:tcPr>
          <w:p w14:paraId="2EF8839B"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37" w:name="_Ref358650142"/>
            <w:r w:rsidRPr="004E083B">
              <w:rPr>
                <w:rFonts w:ascii="Arial" w:hAnsi="Arial" w:cs="Arial"/>
                <w:sz w:val="18"/>
                <w:szCs w:val="20"/>
                <w:lang w:val="en-US" w:eastAsia="en-US"/>
              </w:rPr>
              <w:t xml:space="preserve">a charge over </w:t>
            </w:r>
            <w:r w:rsidRPr="004E083B">
              <w:rPr>
                <w:rFonts w:ascii="Arial" w:hAnsi="Arial" w:cs="Arial"/>
                <w:sz w:val="18"/>
                <w:szCs w:val="18"/>
                <w:lang w:val="en-US" w:eastAsia="en-US"/>
              </w:rPr>
              <w:t>any real  property or personal assets</w:t>
            </w:r>
            <w:r w:rsidRPr="004E083B">
              <w:rPr>
                <w:rFonts w:ascii="Arial" w:hAnsi="Arial" w:cs="Arial"/>
                <w:sz w:val="18"/>
                <w:szCs w:val="20"/>
                <w:lang w:val="en-US" w:eastAsia="en-US"/>
              </w:rPr>
              <w:t xml:space="preserve"> of any Insured Person; and/or</w:t>
            </w:r>
            <w:bookmarkEnd w:id="237"/>
          </w:p>
        </w:tc>
      </w:tr>
      <w:tr w:rsidR="004E083B" w:rsidRPr="001B1949" w14:paraId="37320D05" w14:textId="77777777" w:rsidTr="00E320B2">
        <w:tc>
          <w:tcPr>
            <w:tcW w:w="4968" w:type="dxa"/>
          </w:tcPr>
          <w:p w14:paraId="66DC5AEB"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38" w:name="_Ref358650143"/>
            <w:r w:rsidRPr="004E083B">
              <w:rPr>
                <w:rFonts w:ascii="Arial" w:hAnsi="Arial" w:cs="Arial"/>
                <w:sz w:val="18"/>
                <w:lang w:eastAsia="en-US"/>
              </w:rPr>
              <w:t>временный или постоянный запрет для любого Застрахованного лица занимать должность или исполнять обязанности Директора или Должностного лица; и/или</w:t>
            </w:r>
            <w:bookmarkEnd w:id="238"/>
          </w:p>
        </w:tc>
        <w:tc>
          <w:tcPr>
            <w:tcW w:w="4779" w:type="dxa"/>
          </w:tcPr>
          <w:p w14:paraId="2E98CE60"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39" w:name="_Ref358650144"/>
            <w:r w:rsidRPr="004E083B">
              <w:rPr>
                <w:rFonts w:ascii="Arial" w:hAnsi="Arial" w:cs="Arial"/>
                <w:sz w:val="18"/>
                <w:szCs w:val="20"/>
                <w:lang w:val="en-US" w:eastAsia="en-US"/>
              </w:rPr>
              <w:t>a temporary or permanent prohibition on any Insured Person from holding the office of or performing the function of a Director or Officer; and/or</w:t>
            </w:r>
            <w:bookmarkEnd w:id="239"/>
          </w:p>
        </w:tc>
      </w:tr>
      <w:tr w:rsidR="004E083B" w:rsidRPr="001B1949" w14:paraId="0EF3C1C4" w14:textId="77777777" w:rsidTr="00E320B2">
        <w:tc>
          <w:tcPr>
            <w:tcW w:w="4968" w:type="dxa"/>
          </w:tcPr>
          <w:p w14:paraId="162A51FC"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40" w:name="_Ref358650145"/>
            <w:r w:rsidRPr="004E083B">
              <w:rPr>
                <w:rFonts w:ascii="Arial" w:hAnsi="Arial" w:cs="Arial"/>
                <w:sz w:val="18"/>
                <w:lang w:eastAsia="en-US"/>
              </w:rPr>
              <w:t>установление каких-либо ограничений на передвижение любого Застрахованного лица или его Взятие под стражу; и/или</w:t>
            </w:r>
            <w:bookmarkEnd w:id="240"/>
          </w:p>
        </w:tc>
        <w:tc>
          <w:tcPr>
            <w:tcW w:w="4779" w:type="dxa"/>
          </w:tcPr>
          <w:p w14:paraId="7097E9DD"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41" w:name="_Ref358650146"/>
            <w:r w:rsidRPr="004E083B">
              <w:rPr>
                <w:rFonts w:ascii="Arial" w:hAnsi="Arial" w:cs="Arial"/>
                <w:sz w:val="18"/>
                <w:szCs w:val="20"/>
                <w:lang w:val="en-US" w:eastAsia="en-US"/>
              </w:rPr>
              <w:t>restriction of movement of any Insured Person or an Official Detention; and/or</w:t>
            </w:r>
            <w:bookmarkEnd w:id="241"/>
          </w:p>
        </w:tc>
      </w:tr>
      <w:tr w:rsidR="004E083B" w:rsidRPr="001B1949" w14:paraId="41D58061" w14:textId="77777777" w:rsidTr="00E320B2">
        <w:tc>
          <w:tcPr>
            <w:tcW w:w="4968" w:type="dxa"/>
          </w:tcPr>
          <w:p w14:paraId="385D470F"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42" w:name="_Ref358650147"/>
            <w:r w:rsidRPr="004E083B">
              <w:rPr>
                <w:rFonts w:ascii="Arial" w:hAnsi="Arial" w:cs="Arial"/>
                <w:sz w:val="18"/>
                <w:lang w:eastAsia="en-US"/>
              </w:rPr>
              <w:t>депортация любого Застрахованного лица.</w:t>
            </w:r>
            <w:bookmarkEnd w:id="242"/>
          </w:p>
        </w:tc>
        <w:tc>
          <w:tcPr>
            <w:tcW w:w="4779" w:type="dxa"/>
          </w:tcPr>
          <w:p w14:paraId="6D7BCF88"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43" w:name="_Ref358650148"/>
            <w:r w:rsidRPr="004E083B">
              <w:rPr>
                <w:rFonts w:ascii="Arial" w:hAnsi="Arial" w:cs="Arial"/>
                <w:sz w:val="18"/>
                <w:szCs w:val="20"/>
                <w:lang w:val="en-US" w:eastAsia="en-US"/>
              </w:rPr>
              <w:t>deportation of any Insured Person.</w:t>
            </w:r>
            <w:bookmarkEnd w:id="243"/>
          </w:p>
        </w:tc>
      </w:tr>
      <w:tr w:rsidR="004E083B" w:rsidRPr="001B1949" w14:paraId="3BD0D5CB" w14:textId="77777777" w:rsidTr="00E320B2">
        <w:tc>
          <w:tcPr>
            <w:tcW w:w="4968" w:type="dxa"/>
          </w:tcPr>
          <w:p w14:paraId="36AAD956"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44" w:name="_Ref358650149"/>
            <w:r w:rsidRPr="004E083B">
              <w:rPr>
                <w:rFonts w:ascii="Arial" w:hAnsi="Arial" w:cs="Arial"/>
                <w:b/>
                <w:sz w:val="18"/>
                <w:lang w:eastAsia="en-US"/>
              </w:rPr>
              <w:t>Закон о противодействии коррупции и аналогичные акты</w:t>
            </w:r>
            <w:bookmarkEnd w:id="244"/>
          </w:p>
        </w:tc>
        <w:tc>
          <w:tcPr>
            <w:tcW w:w="4779" w:type="dxa"/>
          </w:tcPr>
          <w:p w14:paraId="536098C0"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45" w:name="_Ref245392995"/>
            <w:bookmarkStart w:id="246" w:name="_Ref358650150"/>
            <w:r w:rsidRPr="004E083B">
              <w:rPr>
                <w:rFonts w:ascii="Arial" w:hAnsi="Arial" w:cs="Arial"/>
                <w:b/>
                <w:sz w:val="18"/>
                <w:szCs w:val="20"/>
                <w:lang w:val="en-US" w:eastAsia="en-US"/>
              </w:rPr>
              <w:t>Foreign Corrupt Practices Act</w:t>
            </w:r>
            <w:bookmarkEnd w:id="245"/>
            <w:r w:rsidRPr="004E083B">
              <w:rPr>
                <w:rFonts w:ascii="Arial" w:hAnsi="Arial" w:cs="Arial"/>
                <w:b/>
                <w:sz w:val="18"/>
                <w:szCs w:val="20"/>
                <w:lang w:val="en-US" w:eastAsia="en-US"/>
              </w:rPr>
              <w:t xml:space="preserve"> and Similar Acts</w:t>
            </w:r>
            <w:bookmarkEnd w:id="246"/>
          </w:p>
        </w:tc>
      </w:tr>
      <w:tr w:rsidR="004E083B" w:rsidRPr="001B1949" w14:paraId="1FFCE4AF" w14:textId="77777777" w:rsidTr="00E320B2">
        <w:tc>
          <w:tcPr>
            <w:tcW w:w="4968" w:type="dxa"/>
          </w:tcPr>
          <w:p w14:paraId="55A690A1"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Договором страхования покрываются любые Иски, предъявленные к любому Застрахованному лицу за любое нарушение любого из следующих нормативных актов:</w:t>
            </w:r>
          </w:p>
        </w:tc>
        <w:tc>
          <w:tcPr>
            <w:tcW w:w="4779" w:type="dxa"/>
          </w:tcPr>
          <w:p w14:paraId="7207600E" w14:textId="77777777" w:rsidR="004E083B" w:rsidRPr="004E083B" w:rsidRDefault="004E083B" w:rsidP="00DE5E69">
            <w:pPr>
              <w:spacing w:after="120"/>
              <w:ind w:firstLine="709"/>
              <w:jc w:val="both"/>
              <w:rPr>
                <w:rFonts w:ascii="Arial" w:eastAsia="MS Mincho" w:hAnsi="Arial" w:cs="Arial"/>
                <w:iCs/>
                <w:sz w:val="18"/>
                <w:szCs w:val="18"/>
                <w:lang w:val="en-US" w:eastAsia="en-US"/>
              </w:rPr>
            </w:pPr>
            <w:r w:rsidRPr="004E083B">
              <w:rPr>
                <w:rFonts w:ascii="Arial" w:eastAsia="MS Mincho" w:hAnsi="Arial" w:cs="Arial"/>
                <w:iCs/>
                <w:sz w:val="18"/>
                <w:szCs w:val="18"/>
                <w:lang w:val="en-US" w:eastAsia="en-US"/>
              </w:rPr>
              <w:t>The Policy</w:t>
            </w:r>
            <w:r w:rsidRPr="004E083B">
              <w:rPr>
                <w:rFonts w:ascii="Arial" w:eastAsia="MS Mincho" w:hAnsi="Arial" w:cs="Arial"/>
                <w:i/>
                <w:iCs/>
                <w:sz w:val="18"/>
                <w:szCs w:val="18"/>
                <w:lang w:val="en-US" w:eastAsia="en-US"/>
              </w:rPr>
              <w:t xml:space="preserve"> </w:t>
            </w:r>
            <w:r w:rsidRPr="004E083B">
              <w:rPr>
                <w:rFonts w:ascii="Arial" w:eastAsia="MS Mincho" w:hAnsi="Arial" w:cs="Arial"/>
                <w:iCs/>
                <w:sz w:val="18"/>
                <w:szCs w:val="18"/>
                <w:lang w:val="en-US" w:eastAsia="en-US"/>
              </w:rPr>
              <w:t>covers any Claims made against any Insured Person for any violation of:</w:t>
            </w:r>
          </w:p>
        </w:tc>
      </w:tr>
      <w:tr w:rsidR="004E083B" w:rsidRPr="001B1949" w14:paraId="7DE3C248" w14:textId="77777777" w:rsidTr="00E320B2">
        <w:tc>
          <w:tcPr>
            <w:tcW w:w="4968" w:type="dxa"/>
          </w:tcPr>
          <w:p w14:paraId="43DDE11F" w14:textId="77777777" w:rsidR="004E083B" w:rsidRPr="004E083B" w:rsidRDefault="004E083B" w:rsidP="00DE5E69">
            <w:pPr>
              <w:numPr>
                <w:ilvl w:val="2"/>
                <w:numId w:val="41"/>
              </w:numPr>
              <w:suppressAutoHyphens w:val="0"/>
              <w:spacing w:after="120"/>
              <w:jc w:val="both"/>
              <w:outlineLvl w:val="2"/>
              <w:rPr>
                <w:rFonts w:ascii="Arial" w:hAnsi="Arial" w:cs="Arial"/>
                <w:w w:val="0"/>
                <w:sz w:val="18"/>
                <w:lang w:eastAsia="en-US"/>
              </w:rPr>
            </w:pPr>
            <w:bookmarkStart w:id="247" w:name="_Ref358650151"/>
            <w:r w:rsidRPr="004E083B">
              <w:rPr>
                <w:rFonts w:ascii="Arial" w:hAnsi="Arial" w:cs="Arial"/>
                <w:w w:val="0"/>
                <w:sz w:val="18"/>
                <w:lang w:eastAsia="en-US"/>
              </w:rPr>
              <w:t xml:space="preserve">Закона о противодействии коррупции за рубежом (США) </w:t>
            </w:r>
            <w:bookmarkStart w:id="248" w:name="DocXTextRef190"/>
            <w:r w:rsidRPr="004E083B">
              <w:rPr>
                <w:rFonts w:ascii="Arial" w:hAnsi="Arial" w:cs="Arial"/>
                <w:w w:val="0"/>
                <w:sz w:val="18"/>
                <w:lang w:eastAsia="en-US"/>
              </w:rPr>
              <w:t>15</w:t>
            </w:r>
            <w:bookmarkEnd w:id="248"/>
            <w:r w:rsidRPr="004E083B">
              <w:rPr>
                <w:rFonts w:ascii="Arial" w:hAnsi="Arial" w:cs="Arial"/>
                <w:w w:val="0"/>
                <w:sz w:val="18"/>
                <w:lang w:eastAsia="en-US"/>
              </w:rPr>
              <w:t xml:space="preserve"> USC секция 78dd-</w:t>
            </w:r>
            <w:bookmarkStart w:id="249" w:name="DocXTextRef191"/>
            <w:r w:rsidRPr="004E083B">
              <w:rPr>
                <w:rFonts w:ascii="Arial" w:hAnsi="Arial" w:cs="Arial"/>
                <w:w w:val="0"/>
                <w:sz w:val="18"/>
                <w:lang w:eastAsia="en-US"/>
              </w:rPr>
              <w:t>1</w:t>
            </w:r>
            <w:bookmarkEnd w:id="249"/>
            <w:r w:rsidRPr="004E083B">
              <w:rPr>
                <w:rFonts w:ascii="Arial" w:hAnsi="Arial" w:cs="Arial"/>
                <w:w w:val="0"/>
                <w:sz w:val="18"/>
                <w:lang w:eastAsia="en-US"/>
              </w:rPr>
              <w:t xml:space="preserve"> и 78dd-</w:t>
            </w:r>
            <w:bookmarkStart w:id="250" w:name="DocXTextRef192"/>
            <w:r w:rsidRPr="004E083B">
              <w:rPr>
                <w:rFonts w:ascii="Arial" w:hAnsi="Arial" w:cs="Arial"/>
                <w:w w:val="0"/>
                <w:sz w:val="18"/>
                <w:lang w:eastAsia="en-US"/>
              </w:rPr>
              <w:t>2</w:t>
            </w:r>
            <w:bookmarkEnd w:id="250"/>
            <w:r w:rsidRPr="004E083B">
              <w:rPr>
                <w:rFonts w:ascii="Arial" w:hAnsi="Arial" w:cs="Arial"/>
                <w:w w:val="0"/>
                <w:sz w:val="18"/>
                <w:lang w:eastAsia="en-US"/>
              </w:rPr>
              <w:t xml:space="preserve"> с изменениями, внесенными Законом о международном противодействии взяточничеству и справедливой конкуренции 1998 г. (</w:t>
            </w:r>
            <w:r w:rsidR="00E320B2">
              <w:rPr>
                <w:rFonts w:ascii="Arial" w:hAnsi="Arial" w:cs="Arial"/>
                <w:w w:val="0"/>
                <w:sz w:val="18"/>
                <w:lang w:eastAsia="en-US"/>
              </w:rPr>
              <w:t>«</w:t>
            </w:r>
            <w:r w:rsidRPr="004E083B">
              <w:rPr>
                <w:rFonts w:ascii="Arial" w:hAnsi="Arial" w:cs="Arial"/>
                <w:w w:val="0"/>
                <w:sz w:val="18"/>
                <w:lang w:eastAsia="en-US"/>
              </w:rPr>
              <w:t>Закон США о противодействии коррупции</w:t>
            </w:r>
            <w:r w:rsidR="00E320B2">
              <w:rPr>
                <w:rFonts w:ascii="Arial" w:hAnsi="Arial" w:cs="Arial"/>
                <w:w w:val="0"/>
                <w:sz w:val="18"/>
                <w:lang w:eastAsia="en-US"/>
              </w:rPr>
              <w:t>»</w:t>
            </w:r>
            <w:r w:rsidRPr="004E083B">
              <w:rPr>
                <w:rFonts w:ascii="Arial" w:hAnsi="Arial" w:cs="Arial"/>
                <w:w w:val="0"/>
                <w:sz w:val="18"/>
                <w:lang w:eastAsia="en-US"/>
              </w:rPr>
              <w:t>) Соединенных Штатов Америки (со всеми иными изменениями/дополнениями); и/или</w:t>
            </w:r>
            <w:bookmarkEnd w:id="247"/>
          </w:p>
        </w:tc>
        <w:tc>
          <w:tcPr>
            <w:tcW w:w="4779" w:type="dxa"/>
          </w:tcPr>
          <w:p w14:paraId="32122A0B"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w w:val="0"/>
                <w:sz w:val="18"/>
                <w:szCs w:val="20"/>
                <w:lang w:val="en-US" w:eastAsia="en-US"/>
              </w:rPr>
            </w:pPr>
            <w:bookmarkStart w:id="251" w:name="_Ref358650152"/>
            <w:r w:rsidRPr="004E083B">
              <w:rPr>
                <w:rFonts w:ascii="Arial" w:hAnsi="Arial" w:cs="Arial"/>
                <w:w w:val="0"/>
                <w:sz w:val="18"/>
                <w:szCs w:val="20"/>
                <w:lang w:val="en-US" w:eastAsia="en-US"/>
              </w:rPr>
              <w:t xml:space="preserve">the Foreign Corrupt Practices Act (USA), </w:t>
            </w:r>
            <w:bookmarkStart w:id="252" w:name="DocXTextRef193"/>
            <w:r w:rsidRPr="004E083B">
              <w:rPr>
                <w:rFonts w:ascii="Arial" w:hAnsi="Arial" w:cs="Arial"/>
                <w:w w:val="0"/>
                <w:sz w:val="18"/>
                <w:szCs w:val="20"/>
                <w:lang w:val="en-US" w:eastAsia="en-US"/>
              </w:rPr>
              <w:t>15</w:t>
            </w:r>
            <w:bookmarkEnd w:id="252"/>
            <w:r w:rsidRPr="004E083B">
              <w:rPr>
                <w:rFonts w:ascii="Arial" w:hAnsi="Arial" w:cs="Arial"/>
                <w:w w:val="0"/>
                <w:sz w:val="18"/>
                <w:szCs w:val="20"/>
                <w:lang w:val="en-US" w:eastAsia="en-US"/>
              </w:rPr>
              <w:t xml:space="preserve"> USC Sections 78dd-</w:t>
            </w:r>
            <w:bookmarkStart w:id="253" w:name="DocXTextRef194"/>
            <w:r w:rsidRPr="004E083B">
              <w:rPr>
                <w:rFonts w:ascii="Arial" w:hAnsi="Arial" w:cs="Arial"/>
                <w:w w:val="0"/>
                <w:sz w:val="18"/>
                <w:szCs w:val="20"/>
                <w:lang w:val="en-US" w:eastAsia="en-US"/>
              </w:rPr>
              <w:t>1</w:t>
            </w:r>
            <w:bookmarkEnd w:id="253"/>
            <w:r w:rsidRPr="004E083B">
              <w:rPr>
                <w:rFonts w:ascii="Arial" w:hAnsi="Arial" w:cs="Arial"/>
                <w:w w:val="0"/>
                <w:sz w:val="18"/>
                <w:szCs w:val="20"/>
                <w:lang w:val="en-US" w:eastAsia="en-US"/>
              </w:rPr>
              <w:t xml:space="preserve"> and 78dd-</w:t>
            </w:r>
            <w:bookmarkStart w:id="254" w:name="DocXTextRef195"/>
            <w:r w:rsidRPr="004E083B">
              <w:rPr>
                <w:rFonts w:ascii="Arial" w:hAnsi="Arial" w:cs="Arial"/>
                <w:w w:val="0"/>
                <w:sz w:val="18"/>
                <w:szCs w:val="20"/>
                <w:lang w:val="en-US" w:eastAsia="en-US"/>
              </w:rPr>
              <w:t>2</w:t>
            </w:r>
            <w:bookmarkEnd w:id="254"/>
            <w:r w:rsidRPr="004E083B">
              <w:rPr>
                <w:rFonts w:ascii="Arial" w:hAnsi="Arial" w:cs="Arial"/>
                <w:w w:val="0"/>
                <w:sz w:val="18"/>
                <w:szCs w:val="20"/>
                <w:lang w:val="en-US" w:eastAsia="en-US"/>
              </w:rPr>
              <w:t xml:space="preserve"> as amended by the International Anti-Bribery and Fair Competition Act 1998 (“Foreign Corrupt Practices Act”) of the United States of America (including any other amendments); and/or</w:t>
            </w:r>
            <w:bookmarkEnd w:id="251"/>
          </w:p>
        </w:tc>
      </w:tr>
      <w:tr w:rsidR="004E083B" w:rsidRPr="001B1949" w14:paraId="1A3B1600" w14:textId="77777777" w:rsidTr="00E320B2">
        <w:tc>
          <w:tcPr>
            <w:tcW w:w="4968" w:type="dxa"/>
          </w:tcPr>
          <w:p w14:paraId="25A13FA4" w14:textId="77777777" w:rsidR="004E083B" w:rsidRPr="004E083B" w:rsidRDefault="004E083B" w:rsidP="00DE5E69">
            <w:pPr>
              <w:numPr>
                <w:ilvl w:val="2"/>
                <w:numId w:val="41"/>
              </w:numPr>
              <w:suppressAutoHyphens w:val="0"/>
              <w:spacing w:after="120"/>
              <w:jc w:val="both"/>
              <w:outlineLvl w:val="2"/>
              <w:rPr>
                <w:rFonts w:ascii="Arial" w:hAnsi="Arial" w:cs="Arial"/>
                <w:w w:val="0"/>
                <w:sz w:val="18"/>
                <w:lang w:eastAsia="en-US"/>
              </w:rPr>
            </w:pPr>
            <w:bookmarkStart w:id="255" w:name="_Ref358650153"/>
            <w:r w:rsidRPr="004E083B">
              <w:rPr>
                <w:rFonts w:ascii="Arial" w:hAnsi="Arial" w:cs="Arial"/>
                <w:w w:val="0"/>
                <w:sz w:val="18"/>
                <w:lang w:eastAsia="en-US"/>
              </w:rPr>
              <w:t>Закона Великобритании о противодействии взяточничеству 2010 г. (со всеми изменениями и дополнениями); и/или</w:t>
            </w:r>
            <w:bookmarkEnd w:id="255"/>
          </w:p>
        </w:tc>
        <w:tc>
          <w:tcPr>
            <w:tcW w:w="4779" w:type="dxa"/>
          </w:tcPr>
          <w:p w14:paraId="3613373E"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w w:val="0"/>
                <w:sz w:val="18"/>
                <w:szCs w:val="20"/>
                <w:lang w:val="en-US" w:eastAsia="en-US"/>
              </w:rPr>
            </w:pPr>
            <w:bookmarkStart w:id="256" w:name="_Ref358650154"/>
            <w:r w:rsidRPr="004E083B">
              <w:rPr>
                <w:rFonts w:ascii="Arial" w:hAnsi="Arial" w:cs="Arial"/>
                <w:w w:val="0"/>
                <w:sz w:val="18"/>
                <w:szCs w:val="20"/>
                <w:lang w:val="en-US" w:eastAsia="en-US"/>
              </w:rPr>
              <w:t xml:space="preserve">the UK Bribery Act 2010 </w:t>
            </w:r>
            <w:r w:rsidRPr="004E083B">
              <w:rPr>
                <w:rFonts w:ascii="Arial" w:hAnsi="Arial" w:cs="Arial"/>
                <w:w w:val="0"/>
                <w:sz w:val="18"/>
                <w:szCs w:val="18"/>
                <w:lang w:val="en-US" w:eastAsia="en-US"/>
              </w:rPr>
              <w:t>(as amended)</w:t>
            </w:r>
            <w:r w:rsidRPr="004E083B">
              <w:rPr>
                <w:rFonts w:ascii="Arial" w:eastAsia="MS Mincho" w:hAnsi="Arial" w:cs="Arial"/>
                <w:sz w:val="18"/>
                <w:szCs w:val="20"/>
                <w:lang w:val="en-US" w:eastAsia="ja-JP"/>
              </w:rPr>
              <w:t>; and/</w:t>
            </w:r>
            <w:r w:rsidRPr="004E083B">
              <w:rPr>
                <w:rFonts w:ascii="Arial" w:eastAsia="MS Mincho" w:hAnsi="Arial" w:cs="Arial"/>
                <w:sz w:val="18"/>
                <w:szCs w:val="20"/>
                <w:lang w:val="en-US" w:eastAsia="en-US"/>
              </w:rPr>
              <w:t>or</w:t>
            </w:r>
            <w:bookmarkEnd w:id="256"/>
          </w:p>
        </w:tc>
      </w:tr>
      <w:tr w:rsidR="004E083B" w:rsidRPr="001B1949" w14:paraId="23395713" w14:textId="77777777" w:rsidTr="00E320B2">
        <w:tc>
          <w:tcPr>
            <w:tcW w:w="4968" w:type="dxa"/>
          </w:tcPr>
          <w:p w14:paraId="67C7B49F" w14:textId="77777777" w:rsidR="004E083B" w:rsidRPr="004E083B" w:rsidRDefault="004E083B" w:rsidP="00DE5E69">
            <w:pPr>
              <w:numPr>
                <w:ilvl w:val="2"/>
                <w:numId w:val="41"/>
              </w:numPr>
              <w:suppressAutoHyphens w:val="0"/>
              <w:spacing w:after="120"/>
              <w:jc w:val="both"/>
              <w:outlineLvl w:val="2"/>
              <w:rPr>
                <w:rFonts w:ascii="Arial" w:hAnsi="Arial" w:cs="Arial"/>
                <w:w w:val="0"/>
                <w:sz w:val="18"/>
                <w:lang w:eastAsia="en-US"/>
              </w:rPr>
            </w:pPr>
            <w:bookmarkStart w:id="257" w:name="_Ref358650155"/>
            <w:r w:rsidRPr="004E083B">
              <w:rPr>
                <w:rFonts w:ascii="Arial" w:hAnsi="Arial" w:cs="Arial"/>
                <w:w w:val="0"/>
                <w:sz w:val="18"/>
                <w:lang w:eastAsia="en-US"/>
              </w:rPr>
              <w:t xml:space="preserve">любого аналогичного законодательства в любой другой юрисдикции/стране, включая, но не ограничиваясь, нормативные акты, принятые в связи с </w:t>
            </w:r>
            <w:r w:rsidR="00E320B2">
              <w:rPr>
                <w:rFonts w:ascii="Arial" w:hAnsi="Arial" w:cs="Arial"/>
                <w:w w:val="0"/>
                <w:sz w:val="18"/>
                <w:lang w:eastAsia="en-US"/>
              </w:rPr>
              <w:t>«</w:t>
            </w:r>
            <w:r w:rsidRPr="004E083B">
              <w:rPr>
                <w:rFonts w:ascii="Arial" w:hAnsi="Arial" w:cs="Arial"/>
                <w:w w:val="0"/>
                <w:sz w:val="18"/>
                <w:lang w:eastAsia="en-US"/>
              </w:rPr>
              <w:t>Конвенцией по борьбе с подкупом должностных лиц иностранных государств при проведении международных деловых операций</w:t>
            </w:r>
            <w:r w:rsidR="00E320B2">
              <w:rPr>
                <w:rFonts w:ascii="Arial" w:hAnsi="Arial" w:cs="Arial"/>
                <w:w w:val="0"/>
                <w:sz w:val="18"/>
                <w:lang w:eastAsia="en-US"/>
              </w:rPr>
              <w:t>»</w:t>
            </w:r>
            <w:r w:rsidRPr="004E083B">
              <w:rPr>
                <w:rFonts w:ascii="Arial" w:hAnsi="Arial" w:cs="Arial"/>
                <w:w w:val="0"/>
                <w:sz w:val="18"/>
                <w:lang w:eastAsia="en-US"/>
              </w:rPr>
              <w:t xml:space="preserve"> 1997 г., и/или </w:t>
            </w:r>
            <w:r w:rsidR="00E320B2">
              <w:rPr>
                <w:rFonts w:ascii="Arial" w:hAnsi="Arial" w:cs="Arial"/>
                <w:w w:val="0"/>
                <w:sz w:val="18"/>
                <w:lang w:eastAsia="en-US"/>
              </w:rPr>
              <w:t>«</w:t>
            </w:r>
            <w:r w:rsidRPr="004E083B">
              <w:rPr>
                <w:rFonts w:ascii="Arial" w:hAnsi="Arial" w:cs="Arial"/>
                <w:w w:val="0"/>
                <w:sz w:val="18"/>
                <w:lang w:eastAsia="en-US"/>
              </w:rPr>
              <w:t>Межамериканской конвенцией против коррупции</w:t>
            </w:r>
            <w:r w:rsidR="00E320B2">
              <w:rPr>
                <w:rFonts w:ascii="Arial" w:hAnsi="Arial" w:cs="Arial"/>
                <w:w w:val="0"/>
                <w:sz w:val="18"/>
                <w:lang w:eastAsia="en-US"/>
              </w:rPr>
              <w:t>»</w:t>
            </w:r>
            <w:r w:rsidRPr="004E083B">
              <w:rPr>
                <w:rFonts w:ascii="Arial" w:hAnsi="Arial" w:cs="Arial"/>
                <w:w w:val="0"/>
                <w:sz w:val="18"/>
                <w:lang w:eastAsia="en-US"/>
              </w:rPr>
              <w:t xml:space="preserve"> 1996 г.</w:t>
            </w:r>
            <w:bookmarkEnd w:id="257"/>
          </w:p>
        </w:tc>
        <w:tc>
          <w:tcPr>
            <w:tcW w:w="4779" w:type="dxa"/>
          </w:tcPr>
          <w:p w14:paraId="7369218F"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w w:val="0"/>
                <w:sz w:val="18"/>
                <w:szCs w:val="20"/>
                <w:lang w:val="en-US" w:eastAsia="en-US"/>
              </w:rPr>
            </w:pPr>
            <w:bookmarkStart w:id="258" w:name="_Ref358650156"/>
            <w:r w:rsidRPr="004E083B">
              <w:rPr>
                <w:rFonts w:ascii="Arial" w:hAnsi="Arial" w:cs="Arial"/>
                <w:w w:val="0"/>
                <w:sz w:val="18"/>
                <w:szCs w:val="20"/>
                <w:lang w:val="en-US" w:eastAsia="en-US"/>
              </w:rPr>
              <w:t>any similar legislation in any other jurisdiction/country, including, but not limited to, any legislation in connection with the “Convention on Combating Bribery of Foreign Public Officials in International Business Transactions” 1997, and/or the “Inter-American Convention Against Corruption” 1996.</w:t>
            </w:r>
            <w:bookmarkEnd w:id="258"/>
          </w:p>
        </w:tc>
      </w:tr>
      <w:tr w:rsidR="004E083B" w:rsidRPr="001B1949" w14:paraId="2F9C53DA" w14:textId="77777777" w:rsidTr="00E320B2">
        <w:tc>
          <w:tcPr>
            <w:tcW w:w="4968" w:type="dxa"/>
          </w:tcPr>
          <w:p w14:paraId="69CE2B9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Для целей настоящего расширения термин </w:t>
            </w:r>
            <w:r w:rsidR="00E320B2">
              <w:rPr>
                <w:rFonts w:ascii="Arial" w:eastAsia="MS Mincho" w:hAnsi="Arial"/>
                <w:sz w:val="18"/>
              </w:rPr>
              <w:t>«</w:t>
            </w:r>
            <w:r w:rsidRPr="004E083B">
              <w:rPr>
                <w:rFonts w:ascii="Arial" w:eastAsia="MS Mincho" w:hAnsi="Arial"/>
                <w:sz w:val="18"/>
              </w:rPr>
              <w:t>Убытки</w:t>
            </w:r>
            <w:r w:rsidR="00E320B2">
              <w:rPr>
                <w:rFonts w:ascii="Arial" w:eastAsia="MS Mincho" w:hAnsi="Arial"/>
                <w:sz w:val="18"/>
              </w:rPr>
              <w:t>»</w:t>
            </w:r>
            <w:r w:rsidRPr="004E083B">
              <w:rPr>
                <w:rFonts w:ascii="Arial" w:eastAsia="MS Mincho" w:hAnsi="Arial"/>
                <w:sz w:val="18"/>
              </w:rPr>
              <w:t xml:space="preserve"> также включает в себя любые штрафы и штрафные санкции, установленные в отношении любого Застрахованного</w:t>
            </w:r>
            <w:r w:rsidRPr="004E083B">
              <w:rPr>
                <w:rFonts w:ascii="Arial" w:eastAsia="MS Mincho" w:hAnsi="Arial"/>
                <w:i/>
                <w:sz w:val="18"/>
              </w:rPr>
              <w:t xml:space="preserve"> </w:t>
            </w:r>
            <w:r w:rsidRPr="004E083B">
              <w:rPr>
                <w:rFonts w:ascii="Arial" w:eastAsia="MS Mincho" w:hAnsi="Arial"/>
                <w:sz w:val="18"/>
              </w:rPr>
              <w:t xml:space="preserve">лица в соответствии с секцией 78ff </w:t>
            </w:r>
            <w:bookmarkStart w:id="259" w:name="DocXTextRef197"/>
            <w:r w:rsidRPr="004E083B">
              <w:rPr>
                <w:rFonts w:ascii="Arial" w:eastAsia="MS Mincho" w:hAnsi="Arial"/>
                <w:sz w:val="18"/>
              </w:rPr>
              <w:t>(c)</w:t>
            </w:r>
            <w:bookmarkEnd w:id="259"/>
            <w:r w:rsidRPr="004E083B">
              <w:rPr>
                <w:rFonts w:ascii="Arial" w:eastAsia="MS Mincho" w:hAnsi="Arial"/>
                <w:sz w:val="18"/>
              </w:rPr>
              <w:t xml:space="preserve"> или секцией 78dd-2(g) </w:t>
            </w:r>
            <w:bookmarkStart w:id="260" w:name="DocXTextRef196"/>
            <w:r w:rsidRPr="004E083B">
              <w:rPr>
                <w:rFonts w:ascii="Arial" w:eastAsia="MS Mincho" w:hAnsi="Arial"/>
                <w:sz w:val="18"/>
              </w:rPr>
              <w:t>(2)</w:t>
            </w:r>
            <w:bookmarkEnd w:id="260"/>
            <w:r w:rsidRPr="004E083B">
              <w:rPr>
                <w:rFonts w:ascii="Arial" w:eastAsia="MS Mincho" w:hAnsi="Arial"/>
                <w:sz w:val="18"/>
              </w:rPr>
              <w:t xml:space="preserve"> Закона США о противодействии коррупции. Термин </w:t>
            </w:r>
            <w:r w:rsidR="00E320B2">
              <w:rPr>
                <w:rFonts w:ascii="Arial" w:eastAsia="MS Mincho" w:hAnsi="Arial"/>
                <w:sz w:val="18"/>
              </w:rPr>
              <w:t>«</w:t>
            </w:r>
            <w:r w:rsidRPr="004E083B">
              <w:rPr>
                <w:rFonts w:ascii="Arial" w:eastAsia="MS Mincho" w:hAnsi="Arial"/>
                <w:sz w:val="18"/>
              </w:rPr>
              <w:t>Убытки</w:t>
            </w:r>
            <w:r w:rsidR="00E320B2">
              <w:rPr>
                <w:rFonts w:ascii="Arial" w:eastAsia="MS Mincho" w:hAnsi="Arial"/>
                <w:sz w:val="18"/>
              </w:rPr>
              <w:t>»</w:t>
            </w:r>
            <w:r w:rsidRPr="004E083B">
              <w:rPr>
                <w:rFonts w:ascii="Arial" w:eastAsia="MS Mincho" w:hAnsi="Arial"/>
                <w:sz w:val="18"/>
              </w:rPr>
              <w:t xml:space="preserve"> также включает те штрафы и штрафные санкции, которые любой Компании запрещено возмещать Директору, Должностному лицу или Работнику.</w:t>
            </w:r>
          </w:p>
          <w:p w14:paraId="256A7EAB" w14:textId="77777777" w:rsidR="004E083B" w:rsidRPr="004E083B" w:rsidRDefault="004E083B" w:rsidP="00DE5E69">
            <w:pPr>
              <w:spacing w:after="120"/>
              <w:ind w:firstLine="709"/>
              <w:jc w:val="both"/>
              <w:rPr>
                <w:rFonts w:ascii="Arial" w:eastAsia="MS Mincho" w:hAnsi="Arial"/>
                <w:sz w:val="18"/>
              </w:rPr>
            </w:pPr>
          </w:p>
        </w:tc>
        <w:tc>
          <w:tcPr>
            <w:tcW w:w="4779" w:type="dxa"/>
          </w:tcPr>
          <w:p w14:paraId="018A3EEA" w14:textId="77777777" w:rsidR="004E083B" w:rsidRPr="004E083B" w:rsidRDefault="004E083B" w:rsidP="00DE5E69">
            <w:pPr>
              <w:spacing w:after="120"/>
              <w:ind w:firstLine="709"/>
              <w:jc w:val="both"/>
              <w:rPr>
                <w:rFonts w:ascii="Arial" w:eastAsia="MS Mincho" w:hAnsi="Arial" w:cs="Arial"/>
                <w:iCs/>
                <w:sz w:val="18"/>
                <w:szCs w:val="18"/>
                <w:lang w:val="en-US" w:eastAsia="en-US"/>
              </w:rPr>
            </w:pPr>
            <w:r w:rsidRPr="004E083B">
              <w:rPr>
                <w:rFonts w:ascii="Arial" w:eastAsia="MS Mincho" w:hAnsi="Arial" w:cs="Arial"/>
                <w:iCs/>
                <w:sz w:val="18"/>
                <w:szCs w:val="18"/>
                <w:lang w:val="en-US" w:eastAsia="en-US"/>
              </w:rPr>
              <w:t xml:space="preserve">For the purpose of this extension, “Loss” shall also include any fines and penalties assessed against any Insured Person pursuant to Section 78ff </w:t>
            </w:r>
            <w:bookmarkStart w:id="261" w:name="DocXTextRef199"/>
            <w:r w:rsidRPr="004E083B">
              <w:rPr>
                <w:rFonts w:ascii="Arial" w:eastAsia="MS Mincho" w:hAnsi="Arial" w:cs="Arial"/>
                <w:iCs/>
                <w:sz w:val="18"/>
                <w:szCs w:val="18"/>
                <w:lang w:val="en-US" w:eastAsia="en-US"/>
              </w:rPr>
              <w:t>(c)</w:t>
            </w:r>
            <w:bookmarkEnd w:id="261"/>
            <w:r w:rsidRPr="004E083B">
              <w:rPr>
                <w:rFonts w:ascii="Arial" w:eastAsia="MS Mincho" w:hAnsi="Arial" w:cs="Arial"/>
                <w:iCs/>
                <w:sz w:val="18"/>
                <w:szCs w:val="18"/>
                <w:lang w:val="en-US" w:eastAsia="en-US"/>
              </w:rPr>
              <w:t xml:space="preserve"> or Section 78dd-2(g) </w:t>
            </w:r>
            <w:bookmarkStart w:id="262" w:name="DocXTextRef198"/>
            <w:r w:rsidRPr="004E083B">
              <w:rPr>
                <w:rFonts w:ascii="Arial" w:eastAsia="MS Mincho" w:hAnsi="Arial" w:cs="Arial"/>
                <w:iCs/>
                <w:sz w:val="18"/>
                <w:szCs w:val="18"/>
                <w:lang w:val="en-US" w:eastAsia="en-US"/>
              </w:rPr>
              <w:t>(2)</w:t>
            </w:r>
            <w:bookmarkEnd w:id="262"/>
            <w:r w:rsidRPr="004E083B">
              <w:rPr>
                <w:rFonts w:ascii="Arial" w:eastAsia="MS Mincho" w:hAnsi="Arial" w:cs="Arial"/>
                <w:iCs/>
                <w:sz w:val="18"/>
                <w:szCs w:val="18"/>
                <w:lang w:val="en-US" w:eastAsia="en-US"/>
              </w:rPr>
              <w:t xml:space="preserve"> of the Foreign Corrupt Practices Act. This shall also specifically include those fines and penalties for which any Company is not permitted to indemnify the Director, Officer or Employee.</w:t>
            </w:r>
          </w:p>
        </w:tc>
      </w:tr>
      <w:tr w:rsidR="004E083B" w:rsidRPr="004E083B" w14:paraId="309BF584" w14:textId="77777777" w:rsidTr="00E320B2">
        <w:tc>
          <w:tcPr>
            <w:tcW w:w="4968" w:type="dxa"/>
          </w:tcPr>
          <w:p w14:paraId="1B49988F"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63" w:name="_Ref338155465"/>
            <w:r w:rsidRPr="004E083B">
              <w:rPr>
                <w:rFonts w:ascii="Arial" w:hAnsi="Arial" w:cs="Arial"/>
                <w:b/>
                <w:sz w:val="18"/>
                <w:lang w:eastAsia="en-US"/>
              </w:rPr>
              <w:t>Расходы по уменьшению ущерба</w:t>
            </w:r>
            <w:bookmarkEnd w:id="263"/>
          </w:p>
        </w:tc>
        <w:tc>
          <w:tcPr>
            <w:tcW w:w="4779" w:type="dxa"/>
          </w:tcPr>
          <w:p w14:paraId="716E5411"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64" w:name="_Ref358903669"/>
            <w:r w:rsidRPr="004E083B">
              <w:rPr>
                <w:rFonts w:ascii="Arial" w:hAnsi="Arial" w:cs="Arial"/>
                <w:b/>
                <w:sz w:val="18"/>
                <w:szCs w:val="20"/>
                <w:lang w:val="en-US" w:eastAsia="en-US"/>
              </w:rPr>
              <w:t>Mitigation</w:t>
            </w:r>
            <w:bookmarkEnd w:id="264"/>
          </w:p>
        </w:tc>
      </w:tr>
      <w:tr w:rsidR="004E083B" w:rsidRPr="001B1949" w14:paraId="0903A3A5" w14:textId="77777777" w:rsidTr="00E320B2">
        <w:tc>
          <w:tcPr>
            <w:tcW w:w="4968" w:type="dxa"/>
          </w:tcPr>
          <w:p w14:paraId="6A26A96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Договором страхования покрываются любые расходы и издержки, которые понесены или могут быть понесены любым Застрахованным, либо от имени или в интересах любого Застрахованного в целях предотвращения предъявления возможного Иска, который в случае его предъявления покрывался бы по Договору страхования, при условии, что:</w:t>
            </w:r>
          </w:p>
        </w:tc>
        <w:tc>
          <w:tcPr>
            <w:tcW w:w="4779" w:type="dxa"/>
          </w:tcPr>
          <w:p w14:paraId="683D0C09" w14:textId="77777777" w:rsidR="004E083B" w:rsidRPr="004E083B" w:rsidRDefault="004E083B" w:rsidP="00DE5E69">
            <w:pPr>
              <w:spacing w:after="120"/>
              <w:ind w:firstLine="709"/>
              <w:jc w:val="both"/>
              <w:rPr>
                <w:rFonts w:ascii="Arial" w:eastAsia="MS Mincho" w:hAnsi="Arial" w:cs="Arial"/>
                <w:iCs/>
                <w:sz w:val="18"/>
                <w:szCs w:val="18"/>
                <w:lang w:val="en-US" w:eastAsia="en-US"/>
              </w:rPr>
            </w:pPr>
            <w:r w:rsidRPr="004E083B">
              <w:rPr>
                <w:rFonts w:ascii="Arial" w:eastAsia="MS Mincho" w:hAnsi="Arial" w:cs="Arial"/>
                <w:iCs/>
                <w:sz w:val="18"/>
                <w:szCs w:val="18"/>
                <w:lang w:val="en-US" w:eastAsia="en-US"/>
              </w:rPr>
              <w:t>The Policy</w:t>
            </w:r>
            <w:r w:rsidRPr="004E083B">
              <w:rPr>
                <w:rFonts w:ascii="Arial" w:eastAsia="MS Mincho" w:hAnsi="Arial" w:cs="Arial"/>
                <w:i/>
                <w:iCs/>
                <w:sz w:val="18"/>
                <w:szCs w:val="18"/>
                <w:lang w:val="en-US" w:eastAsia="en-US"/>
              </w:rPr>
              <w:t xml:space="preserve"> </w:t>
            </w:r>
            <w:r w:rsidRPr="004E083B">
              <w:rPr>
                <w:rFonts w:ascii="Arial" w:eastAsia="MS Mincho" w:hAnsi="Arial" w:cs="Arial"/>
                <w:iCs/>
                <w:sz w:val="18"/>
                <w:szCs w:val="18"/>
                <w:lang w:val="en-US" w:eastAsia="en-US"/>
              </w:rPr>
              <w:t>covers any cost and expenses incurred or to be incurred for or by or on behalf of any Insured to prevent any potential Claim, which had it been pursued, would have been covered under the Policy, provided that:</w:t>
            </w:r>
          </w:p>
        </w:tc>
      </w:tr>
      <w:tr w:rsidR="004E083B" w:rsidRPr="001B1949" w14:paraId="16CEBEC8" w14:textId="77777777" w:rsidTr="00E320B2">
        <w:tc>
          <w:tcPr>
            <w:tcW w:w="4968" w:type="dxa"/>
          </w:tcPr>
          <w:p w14:paraId="6BA99368"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65" w:name="_Ref353216195"/>
            <w:r w:rsidRPr="004E083B">
              <w:rPr>
                <w:rFonts w:ascii="Arial" w:hAnsi="Arial" w:cs="Arial"/>
                <w:sz w:val="18"/>
                <w:lang w:eastAsia="en-US"/>
              </w:rPr>
              <w:t>любые предпринимаемые действия должны быть предварительно согласованы со Страховщиком (в предоставлении такого согласия не может быть необоснованно отказано или его предоставление не может быть необоснованно задержано); и</w:t>
            </w:r>
            <w:bookmarkEnd w:id="265"/>
          </w:p>
        </w:tc>
        <w:tc>
          <w:tcPr>
            <w:tcW w:w="4779" w:type="dxa"/>
          </w:tcPr>
          <w:p w14:paraId="6388EBE6"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66" w:name="_Ref353216196"/>
            <w:r w:rsidRPr="004E083B">
              <w:rPr>
                <w:rFonts w:ascii="Arial" w:hAnsi="Arial" w:cs="Arial"/>
                <w:sz w:val="18"/>
                <w:szCs w:val="20"/>
                <w:lang w:val="en-US" w:eastAsia="en-US"/>
              </w:rPr>
              <w:t>any action taken is taken with the prior approval of the Insurer (such approval shall not be unreasonably withheld or delayed); and</w:t>
            </w:r>
            <w:bookmarkEnd w:id="266"/>
          </w:p>
        </w:tc>
      </w:tr>
      <w:tr w:rsidR="004E083B" w:rsidRPr="001B1949" w14:paraId="5A80BC81" w14:textId="77777777" w:rsidTr="00E320B2">
        <w:tc>
          <w:tcPr>
            <w:tcW w:w="4968" w:type="dxa"/>
          </w:tcPr>
          <w:p w14:paraId="1479CB89"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67" w:name="_Ref353216197"/>
            <w:r w:rsidRPr="004E083B">
              <w:rPr>
                <w:rFonts w:ascii="Arial" w:hAnsi="Arial" w:cs="Arial"/>
                <w:sz w:val="18"/>
                <w:lang w:eastAsia="en-US"/>
              </w:rPr>
              <w:t>бремя доказывания, что Иск покрывался бы по Договору страхования, лежит на Застрахованном.</w:t>
            </w:r>
            <w:bookmarkEnd w:id="267"/>
          </w:p>
        </w:tc>
        <w:tc>
          <w:tcPr>
            <w:tcW w:w="4779" w:type="dxa"/>
          </w:tcPr>
          <w:p w14:paraId="1F82082F"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68" w:name="_Ref353216198"/>
            <w:r w:rsidRPr="004E083B">
              <w:rPr>
                <w:rFonts w:ascii="Arial" w:hAnsi="Arial" w:cs="Arial"/>
                <w:sz w:val="18"/>
                <w:szCs w:val="20"/>
                <w:lang w:val="en-US" w:eastAsia="en-US"/>
              </w:rPr>
              <w:t>the burden of proving that the Claim would have been covered under the Policy shall rest with the Insured.</w:t>
            </w:r>
            <w:bookmarkEnd w:id="268"/>
          </w:p>
        </w:tc>
      </w:tr>
      <w:tr w:rsidR="004E083B" w:rsidRPr="001B1949" w14:paraId="455D6FC4" w14:textId="77777777" w:rsidTr="00E320B2">
        <w:tc>
          <w:tcPr>
            <w:tcW w:w="4968" w:type="dxa"/>
          </w:tcPr>
          <w:p w14:paraId="17CC7B01" w14:textId="77777777" w:rsidR="004E083B" w:rsidRPr="004E083B" w:rsidRDefault="004E083B" w:rsidP="00DE5E69">
            <w:pPr>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Максимальная сумма возмещения по настоящему расширению </w:t>
            </w:r>
            <w:r w:rsidRPr="004E083B">
              <w:rPr>
                <w:rFonts w:ascii="Arial" w:hAnsi="Arial" w:cs="Arial"/>
                <w:sz w:val="18"/>
                <w:lang w:eastAsia="en-US"/>
              </w:rPr>
              <w:fldChar w:fldCharType="begin"/>
            </w:r>
            <w:r w:rsidRPr="004E083B">
              <w:rPr>
                <w:rFonts w:ascii="Arial" w:hAnsi="Arial" w:cs="Arial"/>
                <w:sz w:val="18"/>
                <w:lang w:eastAsia="en-US"/>
              </w:rPr>
              <w:instrText xml:space="preserve">  REF _Ref338155465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Pr>
                <w:rFonts w:ascii="Arial" w:hAnsi="Arial" w:cs="Arial"/>
                <w:sz w:val="18"/>
                <w:lang w:eastAsia="en-US"/>
              </w:rPr>
              <w:t>3.13</w:t>
            </w:r>
            <w:r w:rsidRPr="004E083B">
              <w:rPr>
                <w:rFonts w:ascii="Arial" w:hAnsi="Arial" w:cs="Arial"/>
                <w:sz w:val="18"/>
                <w:lang w:eastAsia="en-US"/>
              </w:rPr>
              <w:fldChar w:fldCharType="end"/>
            </w:r>
            <w:r w:rsidRPr="004E083B">
              <w:rPr>
                <w:rFonts w:ascii="Arial" w:hAnsi="Arial" w:cs="Arial"/>
                <w:sz w:val="18"/>
                <w:lang w:eastAsia="en-US"/>
              </w:rPr>
              <w:t>, которая является частью, а не дополнением к Страховой сумме, составляет 100</w:t>
            </w:r>
            <w:r w:rsidRPr="004E083B">
              <w:rPr>
                <w:rFonts w:ascii="Arial" w:hAnsi="Arial" w:cs="Arial"/>
                <w:sz w:val="18"/>
                <w:lang w:val="en-US" w:eastAsia="en-US"/>
              </w:rPr>
              <w:t> </w:t>
            </w:r>
            <w:r w:rsidRPr="004E083B">
              <w:rPr>
                <w:rFonts w:ascii="Arial" w:hAnsi="Arial" w:cs="Arial"/>
                <w:sz w:val="18"/>
                <w:lang w:eastAsia="en-US"/>
              </w:rPr>
              <w:t>000 долларов США.</w:t>
            </w:r>
          </w:p>
        </w:tc>
        <w:tc>
          <w:tcPr>
            <w:tcW w:w="4779" w:type="dxa"/>
          </w:tcPr>
          <w:p w14:paraId="1A979C8C" w14:textId="77777777" w:rsidR="004E083B" w:rsidRPr="004E083B" w:rsidRDefault="004E083B" w:rsidP="00DE5E69">
            <w:pPr>
              <w:tabs>
                <w:tab w:val="left" w:pos="0"/>
              </w:tabs>
              <w:suppressAutoHyphens w:val="0"/>
              <w:spacing w:after="120"/>
              <w:jc w:val="both"/>
              <w:outlineLvl w:val="2"/>
              <w:rPr>
                <w:rFonts w:ascii="Arial" w:hAnsi="Arial" w:cs="Arial"/>
                <w:sz w:val="18"/>
                <w:szCs w:val="20"/>
                <w:lang w:val="en-US" w:eastAsia="en-US"/>
              </w:rPr>
            </w:pPr>
            <w:r w:rsidRPr="004E083B">
              <w:rPr>
                <w:rFonts w:ascii="Arial" w:hAnsi="Arial" w:cs="Arial"/>
                <w:iCs/>
                <w:sz w:val="18"/>
                <w:szCs w:val="20"/>
                <w:lang w:val="en-US" w:eastAsia="en-US"/>
              </w:rPr>
              <w:t>The maximum indemnity available under this Extension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_Ref358903669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sidRPr="009F7332">
              <w:rPr>
                <w:rFonts w:ascii="Arial" w:hAnsi="Arial" w:cs="Arial"/>
                <w:iCs/>
                <w:sz w:val="18"/>
                <w:szCs w:val="20"/>
                <w:lang w:val="en-US" w:eastAsia="en-US"/>
              </w:rPr>
              <w:t>3.13</w:t>
            </w:r>
            <w:r w:rsidRPr="004E083B">
              <w:rPr>
                <w:rFonts w:ascii="Arial" w:hAnsi="Arial" w:cs="Arial"/>
                <w:sz w:val="18"/>
                <w:szCs w:val="20"/>
                <w:lang w:val="en-US" w:eastAsia="en-US"/>
              </w:rPr>
              <w:fldChar w:fldCharType="end"/>
            </w:r>
            <w:r w:rsidRPr="004E083B">
              <w:rPr>
                <w:rFonts w:ascii="Arial" w:hAnsi="Arial" w:cs="Arial"/>
                <w:iCs/>
                <w:sz w:val="18"/>
                <w:szCs w:val="20"/>
                <w:lang w:val="en-US" w:eastAsia="en-US"/>
              </w:rPr>
              <w:t>, which forms part of and is not in addition to the Limit of Liability, is USD 100,000.</w:t>
            </w:r>
          </w:p>
        </w:tc>
      </w:tr>
      <w:tr w:rsidR="004E083B" w:rsidRPr="004E083B" w14:paraId="4BB6C945" w14:textId="77777777" w:rsidTr="00E320B2">
        <w:tc>
          <w:tcPr>
            <w:tcW w:w="4968" w:type="dxa"/>
          </w:tcPr>
          <w:p w14:paraId="2C9581EE"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69" w:name="_Ref275169532"/>
            <w:r w:rsidRPr="004E083B">
              <w:rPr>
                <w:rFonts w:ascii="Arial" w:hAnsi="Arial" w:cs="Arial"/>
                <w:b/>
                <w:sz w:val="18"/>
                <w:lang w:eastAsia="en-US"/>
              </w:rPr>
              <w:t>Длящиеся обязательства</w:t>
            </w:r>
            <w:bookmarkEnd w:id="269"/>
          </w:p>
        </w:tc>
        <w:tc>
          <w:tcPr>
            <w:tcW w:w="4779" w:type="dxa"/>
          </w:tcPr>
          <w:p w14:paraId="7EA64520"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70" w:name="_Ref275169863"/>
            <w:r w:rsidRPr="004E083B">
              <w:rPr>
                <w:rFonts w:ascii="Arial" w:hAnsi="Arial" w:cs="Arial"/>
                <w:b/>
                <w:sz w:val="18"/>
                <w:szCs w:val="20"/>
                <w:lang w:val="en-US" w:eastAsia="en-US"/>
              </w:rPr>
              <w:t>Continuing Obligations</w:t>
            </w:r>
            <w:bookmarkEnd w:id="270"/>
          </w:p>
        </w:tc>
      </w:tr>
      <w:tr w:rsidR="004E083B" w:rsidRPr="001B1949" w14:paraId="2C94F0E0" w14:textId="77777777" w:rsidTr="00E320B2">
        <w:tc>
          <w:tcPr>
            <w:tcW w:w="4968" w:type="dxa"/>
          </w:tcPr>
          <w:p w14:paraId="3E54449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Договором страхования также покрываются любые Иски, которые возникают из, основываются на или имеют какое-либо отношение к длящимся обязательствам Страхователя (или любого другого Застрахованного) по раскрытию информации, а также к любым иным длящимся обязательствам Страхователя (или любого другого Застрахованного), связанным с Предложением ценных бумаг (как данный термин определен в Договоре POSI), вне зависимости от того, установлены ли такие длящиеся обязательства любым нормативным актом (включая любые законы, подзаконные акты, положения, правила и любые иные нормативные акты) или любыми правилами (включая любые иные акты) любой фондовой биржи.</w:t>
            </w:r>
          </w:p>
          <w:p w14:paraId="41D83D9B" w14:textId="77777777" w:rsidR="004E083B" w:rsidRPr="004E083B" w:rsidRDefault="004E083B" w:rsidP="00DE5E69">
            <w:pPr>
              <w:spacing w:after="120"/>
              <w:ind w:firstLine="709"/>
              <w:jc w:val="both"/>
              <w:rPr>
                <w:rFonts w:ascii="Arial" w:eastAsia="MS Mincho" w:hAnsi="Arial"/>
                <w:sz w:val="18"/>
              </w:rPr>
            </w:pPr>
          </w:p>
        </w:tc>
        <w:tc>
          <w:tcPr>
            <w:tcW w:w="4779" w:type="dxa"/>
          </w:tcPr>
          <w:p w14:paraId="1FC03A9A" w14:textId="77777777" w:rsidR="004E083B" w:rsidRPr="004E083B" w:rsidRDefault="004E083B" w:rsidP="00DE5E69">
            <w:pPr>
              <w:spacing w:after="120"/>
              <w:ind w:firstLine="709"/>
              <w:jc w:val="both"/>
              <w:rPr>
                <w:rFonts w:ascii="Arial" w:eastAsia="MS Mincho" w:hAnsi="Arial" w:cs="Arial"/>
                <w:iCs/>
                <w:sz w:val="18"/>
                <w:szCs w:val="18"/>
                <w:lang w:val="en-US" w:eastAsia="en-US"/>
              </w:rPr>
            </w:pPr>
            <w:r w:rsidRPr="004E083B">
              <w:rPr>
                <w:rFonts w:ascii="Arial" w:eastAsia="MS Mincho" w:hAnsi="Arial" w:cs="Arial"/>
                <w:sz w:val="18"/>
                <w:szCs w:val="18"/>
                <w:lang w:val="en-US" w:eastAsia="en-US"/>
              </w:rPr>
              <w:t>The Policy shall also cover any Claims arising out of, based upon or in any way attributable to</w:t>
            </w:r>
            <w:r w:rsidRPr="004E083B">
              <w:rPr>
                <w:rFonts w:ascii="Arial" w:eastAsia="MS Mincho" w:hAnsi="Arial" w:cs="Arial"/>
                <w:iCs/>
                <w:sz w:val="18"/>
                <w:szCs w:val="18"/>
                <w:lang w:val="en-US" w:eastAsia="en-US"/>
              </w:rPr>
              <w:t xml:space="preserve"> </w:t>
            </w:r>
            <w:r w:rsidRPr="004E083B">
              <w:rPr>
                <w:rFonts w:ascii="Arial" w:eastAsia="MS Mincho" w:hAnsi="Arial" w:cs="Arial"/>
                <w:sz w:val="18"/>
                <w:szCs w:val="18"/>
                <w:lang w:val="en-US" w:eastAsia="en-US"/>
              </w:rPr>
              <w:t xml:space="preserve">continuing </w:t>
            </w:r>
            <w:r w:rsidRPr="004E083B">
              <w:rPr>
                <w:rFonts w:ascii="Arial" w:eastAsia="MS Mincho" w:hAnsi="Arial" w:cs="Arial"/>
                <w:iCs/>
                <w:sz w:val="18"/>
                <w:szCs w:val="18"/>
                <w:lang w:val="en-US" w:eastAsia="en-US"/>
              </w:rPr>
              <w:t xml:space="preserve">disclosure and/or any other </w:t>
            </w:r>
            <w:r w:rsidRPr="004E083B">
              <w:rPr>
                <w:rFonts w:ascii="Arial" w:eastAsia="MS Mincho" w:hAnsi="Arial" w:cs="Arial"/>
                <w:sz w:val="18"/>
                <w:szCs w:val="18"/>
                <w:lang w:val="en-US" w:eastAsia="en-US"/>
              </w:rPr>
              <w:t>obligations</w:t>
            </w:r>
            <w:r w:rsidRPr="004E083B">
              <w:rPr>
                <w:rFonts w:ascii="Arial" w:eastAsia="MS Mincho" w:hAnsi="Arial" w:cs="Arial"/>
                <w:iCs/>
                <w:sz w:val="18"/>
                <w:szCs w:val="18"/>
                <w:lang w:val="en-US" w:eastAsia="en-US"/>
              </w:rPr>
              <w:t xml:space="preserve"> of the </w:t>
            </w:r>
            <w:r w:rsidRPr="004E083B">
              <w:rPr>
                <w:rFonts w:ascii="Arial" w:eastAsia="MS Mincho" w:hAnsi="Arial" w:cs="Arial"/>
                <w:sz w:val="18"/>
                <w:szCs w:val="18"/>
                <w:lang w:val="en-US" w:eastAsia="en-US"/>
              </w:rPr>
              <w:t>Policyholder (or any other Insured)</w:t>
            </w:r>
            <w:r w:rsidRPr="004E083B">
              <w:rPr>
                <w:rFonts w:ascii="Arial" w:eastAsia="MS Mincho" w:hAnsi="Arial" w:cs="Arial"/>
                <w:iCs/>
                <w:sz w:val="18"/>
                <w:szCs w:val="18"/>
                <w:lang w:val="en-US" w:eastAsia="en-US"/>
              </w:rPr>
              <w:t xml:space="preserve"> in connection with the </w:t>
            </w:r>
            <w:r w:rsidRPr="004E083B">
              <w:rPr>
                <w:rFonts w:ascii="Arial" w:eastAsia="MS Mincho" w:hAnsi="Arial" w:cs="Arial"/>
                <w:sz w:val="18"/>
                <w:szCs w:val="18"/>
                <w:lang w:val="en-US" w:eastAsia="en-US"/>
              </w:rPr>
              <w:t>Offering</w:t>
            </w:r>
            <w:r w:rsidRPr="004E083B">
              <w:rPr>
                <w:rFonts w:ascii="Arial" w:eastAsia="MS Mincho" w:hAnsi="Arial" w:cs="Arial"/>
                <w:iCs/>
                <w:sz w:val="18"/>
                <w:szCs w:val="18"/>
                <w:lang w:val="en-US" w:eastAsia="en-US"/>
              </w:rPr>
              <w:t xml:space="preserve"> (as defined in the </w:t>
            </w:r>
            <w:r w:rsidRPr="004E083B">
              <w:rPr>
                <w:rFonts w:ascii="Arial" w:eastAsia="MS Mincho" w:hAnsi="Arial" w:cs="Arial"/>
                <w:sz w:val="18"/>
                <w:szCs w:val="18"/>
                <w:lang w:val="en-US" w:eastAsia="en-US"/>
              </w:rPr>
              <w:t>POSI Policy</w:t>
            </w:r>
            <w:r w:rsidRPr="004E083B">
              <w:rPr>
                <w:rFonts w:ascii="Arial" w:eastAsia="MS Mincho" w:hAnsi="Arial" w:cs="Arial"/>
                <w:iCs/>
                <w:sz w:val="18"/>
                <w:szCs w:val="18"/>
                <w:lang w:val="en-US" w:eastAsia="en-US"/>
              </w:rPr>
              <w:t xml:space="preserve">) arising by virtue of any </w:t>
            </w:r>
            <w:r w:rsidRPr="004E083B">
              <w:rPr>
                <w:rFonts w:ascii="Arial" w:eastAsia="MS Mincho" w:hAnsi="Arial" w:cs="Arial"/>
                <w:sz w:val="18"/>
                <w:szCs w:val="18"/>
                <w:lang w:val="en-US" w:eastAsia="en-US"/>
              </w:rPr>
              <w:t>regulatory act (including any laws, statutes, subordinate acts, regulations, rules and any other regulatory acts)</w:t>
            </w:r>
            <w:r w:rsidRPr="004E083B">
              <w:rPr>
                <w:rFonts w:ascii="Arial" w:eastAsia="MS Mincho" w:hAnsi="Arial" w:cs="Arial"/>
                <w:iCs/>
                <w:sz w:val="18"/>
                <w:szCs w:val="18"/>
                <w:lang w:val="en-US" w:eastAsia="en-US"/>
              </w:rPr>
              <w:t xml:space="preserve"> or any rules (including any other acts) of any stock exchange.</w:t>
            </w:r>
          </w:p>
        </w:tc>
      </w:tr>
      <w:tr w:rsidR="004E083B" w:rsidRPr="004E083B" w14:paraId="4B43EA2D" w14:textId="77777777" w:rsidTr="00E320B2">
        <w:tc>
          <w:tcPr>
            <w:tcW w:w="4968" w:type="dxa"/>
          </w:tcPr>
          <w:p w14:paraId="68E98D6D" w14:textId="77777777" w:rsidR="004E083B" w:rsidRPr="004E083B" w:rsidRDefault="004E083B" w:rsidP="00DE5E69">
            <w:pPr>
              <w:keepNext/>
              <w:numPr>
                <w:ilvl w:val="0"/>
                <w:numId w:val="41"/>
              </w:numPr>
              <w:suppressAutoHyphens w:val="0"/>
              <w:spacing w:after="120"/>
              <w:jc w:val="both"/>
              <w:outlineLvl w:val="0"/>
              <w:rPr>
                <w:rFonts w:ascii="Arial" w:hAnsi="Arial" w:cs="Arial"/>
                <w:b/>
                <w:sz w:val="18"/>
                <w:lang w:eastAsia="en-US"/>
              </w:rPr>
            </w:pPr>
            <w:bookmarkStart w:id="271" w:name="_Ref237360314"/>
            <w:r w:rsidRPr="004E083B">
              <w:rPr>
                <w:rFonts w:ascii="Arial" w:hAnsi="Arial" w:cs="Arial"/>
                <w:b/>
                <w:sz w:val="18"/>
                <w:lang w:eastAsia="en-US"/>
              </w:rPr>
              <w:t>ИСКЛЮЧЕНИЯ</w:t>
            </w:r>
            <w:bookmarkEnd w:id="271"/>
          </w:p>
        </w:tc>
        <w:tc>
          <w:tcPr>
            <w:tcW w:w="4779" w:type="dxa"/>
          </w:tcPr>
          <w:p w14:paraId="62E37672"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bookmarkStart w:id="272" w:name="_Ref237420906"/>
            <w:r w:rsidRPr="004E083B">
              <w:rPr>
                <w:rFonts w:ascii="Arial" w:hAnsi="Arial" w:cs="Arial"/>
                <w:b/>
                <w:sz w:val="18"/>
                <w:szCs w:val="20"/>
                <w:lang w:val="en-US" w:eastAsia="en-US"/>
              </w:rPr>
              <w:t>EXCLUSIONS</w:t>
            </w:r>
            <w:bookmarkEnd w:id="272"/>
          </w:p>
        </w:tc>
      </w:tr>
      <w:tr w:rsidR="004E083B" w:rsidRPr="001B1949" w14:paraId="787EF422" w14:textId="77777777" w:rsidTr="00E320B2">
        <w:tc>
          <w:tcPr>
            <w:tcW w:w="4968" w:type="dxa"/>
          </w:tcPr>
          <w:p w14:paraId="077B965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Страхование по Договору страхования не распространяется  в отношении любого следующего Иска:</w:t>
            </w:r>
          </w:p>
        </w:tc>
        <w:tc>
          <w:tcPr>
            <w:tcW w:w="4779" w:type="dxa"/>
          </w:tcPr>
          <w:p w14:paraId="2B445BB5"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Cover under the Policy shall not apply in respect of any following Claim:</w:t>
            </w:r>
          </w:p>
        </w:tc>
      </w:tr>
      <w:tr w:rsidR="004E083B" w:rsidRPr="004E083B" w14:paraId="20487F16" w14:textId="77777777" w:rsidTr="00E320B2">
        <w:tc>
          <w:tcPr>
            <w:tcW w:w="4968" w:type="dxa"/>
          </w:tcPr>
          <w:p w14:paraId="3968C433"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r w:rsidRPr="004E083B">
              <w:rPr>
                <w:rFonts w:ascii="Arial" w:hAnsi="Arial" w:cs="Arial"/>
                <w:b/>
                <w:w w:val="0"/>
                <w:sz w:val="18"/>
                <w:lang w:eastAsia="en-US"/>
              </w:rPr>
              <w:t>Поведение</w:t>
            </w:r>
          </w:p>
        </w:tc>
        <w:tc>
          <w:tcPr>
            <w:tcW w:w="4779" w:type="dxa"/>
          </w:tcPr>
          <w:p w14:paraId="033B9825"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w w:val="0"/>
                <w:sz w:val="18"/>
                <w:szCs w:val="20"/>
                <w:lang w:val="en-US" w:eastAsia="en-US"/>
              </w:rPr>
              <w:t>Conduct</w:t>
            </w:r>
          </w:p>
        </w:tc>
      </w:tr>
      <w:tr w:rsidR="004E083B" w:rsidRPr="001B1949" w14:paraId="0720C498" w14:textId="77777777" w:rsidTr="00E320B2">
        <w:tc>
          <w:tcPr>
            <w:tcW w:w="4968" w:type="dxa"/>
          </w:tcPr>
          <w:p w14:paraId="184038F4" w14:textId="77777777" w:rsidR="004E083B" w:rsidRPr="004E083B" w:rsidRDefault="004E083B" w:rsidP="00DE5E69">
            <w:pPr>
              <w:suppressAutoHyphens w:val="0"/>
              <w:spacing w:after="120"/>
              <w:jc w:val="both"/>
              <w:outlineLvl w:val="1"/>
              <w:rPr>
                <w:rFonts w:ascii="Arial" w:hAnsi="Arial" w:cs="Arial"/>
                <w:w w:val="0"/>
                <w:sz w:val="18"/>
                <w:lang w:eastAsia="en-US"/>
              </w:rPr>
            </w:pPr>
            <w:r w:rsidRPr="004E083B">
              <w:rPr>
                <w:rFonts w:ascii="Arial" w:hAnsi="Arial" w:cs="Arial"/>
                <w:w w:val="0"/>
                <w:sz w:val="18"/>
                <w:lang w:eastAsia="en-US"/>
              </w:rPr>
              <w:t>который возникает из, основывается на или напрямую относится к:</w:t>
            </w:r>
          </w:p>
        </w:tc>
        <w:tc>
          <w:tcPr>
            <w:tcW w:w="4779" w:type="dxa"/>
          </w:tcPr>
          <w:p w14:paraId="72D59778" w14:textId="77777777" w:rsidR="004E083B" w:rsidRPr="004E083B" w:rsidRDefault="004E083B" w:rsidP="00DE5E69">
            <w:pPr>
              <w:suppressAutoHyphens w:val="0"/>
              <w:spacing w:after="120"/>
              <w:jc w:val="both"/>
              <w:outlineLvl w:val="1"/>
              <w:rPr>
                <w:rFonts w:ascii="Arial" w:hAnsi="Arial" w:cs="Arial"/>
                <w:w w:val="0"/>
                <w:sz w:val="18"/>
                <w:szCs w:val="20"/>
                <w:lang w:val="en-US" w:eastAsia="en-US"/>
              </w:rPr>
            </w:pPr>
            <w:r w:rsidRPr="004E083B">
              <w:rPr>
                <w:rFonts w:ascii="Arial" w:hAnsi="Arial" w:cs="Arial"/>
                <w:sz w:val="18"/>
                <w:szCs w:val="18"/>
                <w:lang w:val="en-US" w:eastAsia="en-US"/>
              </w:rPr>
              <w:t>arising out of, based upon or directly attributable to:</w:t>
            </w:r>
          </w:p>
        </w:tc>
      </w:tr>
      <w:tr w:rsidR="004E083B" w:rsidRPr="001B1949" w14:paraId="1A54AC51" w14:textId="77777777" w:rsidTr="00E320B2">
        <w:tc>
          <w:tcPr>
            <w:tcW w:w="4968" w:type="dxa"/>
          </w:tcPr>
          <w:p w14:paraId="0F22A136"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73" w:name="_Ref301960046"/>
            <w:r w:rsidRPr="004E083B">
              <w:rPr>
                <w:rFonts w:ascii="Arial" w:hAnsi="Arial" w:cs="Arial"/>
                <w:sz w:val="18"/>
                <w:lang w:eastAsia="en-US"/>
              </w:rPr>
              <w:t xml:space="preserve">получению соответствующим Застрахованным в действительности любого дохода или финансовой выгоды, на которые такой Застрахованный не имел основанного на законе права. Настоящее исключение </w:t>
            </w:r>
            <w:r w:rsidRPr="004E083B">
              <w:rPr>
                <w:rFonts w:ascii="Arial" w:hAnsi="Arial" w:cs="Arial"/>
                <w:sz w:val="18"/>
                <w:lang w:eastAsia="en-US"/>
              </w:rPr>
              <w:fldChar w:fldCharType="begin"/>
            </w:r>
            <w:r w:rsidRPr="004E083B">
              <w:rPr>
                <w:rFonts w:ascii="Arial" w:hAnsi="Arial" w:cs="Arial"/>
                <w:sz w:val="18"/>
                <w:lang w:eastAsia="en-US"/>
              </w:rPr>
              <w:instrText xml:space="preserve"> REF _Ref301960046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Pr>
                <w:rFonts w:ascii="Arial" w:hAnsi="Arial" w:cs="Arial"/>
                <w:sz w:val="18"/>
                <w:lang w:eastAsia="en-US"/>
              </w:rPr>
              <w:t>(ii)</w:t>
            </w:r>
            <w:r w:rsidRPr="004E083B">
              <w:rPr>
                <w:rFonts w:ascii="Arial" w:hAnsi="Arial" w:cs="Arial"/>
                <w:sz w:val="18"/>
                <w:lang w:eastAsia="en-US"/>
              </w:rPr>
              <w:fldChar w:fldCharType="end"/>
            </w:r>
            <w:r w:rsidRPr="004E083B">
              <w:rPr>
                <w:rFonts w:ascii="Arial" w:hAnsi="Arial" w:cs="Arial"/>
                <w:sz w:val="18"/>
                <w:lang w:eastAsia="en-US"/>
              </w:rPr>
              <w:t xml:space="preserve"> не применяется к любому Иску по Ценным бумагам к такому Застрахованному, в котором заявляется о любом нарушении разделов 11, </w:t>
            </w:r>
            <w:bookmarkStart w:id="274" w:name="DocXTextRef201"/>
            <w:r w:rsidRPr="004E083B">
              <w:rPr>
                <w:rFonts w:ascii="Arial" w:hAnsi="Arial" w:cs="Arial"/>
                <w:sz w:val="18"/>
                <w:lang w:eastAsia="en-US"/>
              </w:rPr>
              <w:t>12</w:t>
            </w:r>
            <w:bookmarkEnd w:id="274"/>
            <w:r w:rsidRPr="004E083B">
              <w:rPr>
                <w:rFonts w:ascii="Arial" w:hAnsi="Arial" w:cs="Arial"/>
                <w:sz w:val="18"/>
                <w:lang w:eastAsia="en-US"/>
              </w:rPr>
              <w:t xml:space="preserve"> и/или 15(а) Закона о ценных бумагах 1933 г. (США) (со всеми изменениями и дополнениями); или</w:t>
            </w:r>
            <w:bookmarkEnd w:id="273"/>
          </w:p>
        </w:tc>
        <w:tc>
          <w:tcPr>
            <w:tcW w:w="4779" w:type="dxa"/>
          </w:tcPr>
          <w:p w14:paraId="3E8F4B9D"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75" w:name="_Ref301959170"/>
            <w:r w:rsidRPr="004E083B">
              <w:rPr>
                <w:rFonts w:ascii="Arial" w:hAnsi="Arial" w:cs="Arial"/>
                <w:sz w:val="18"/>
                <w:szCs w:val="20"/>
                <w:lang w:val="en-US" w:eastAsia="en-US"/>
              </w:rPr>
              <w:t xml:space="preserve">the gaining by the respective Insured in fact of any profit or financial advantage to which such Insured was not legally entitled. This exclusion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_Ref301959170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Pr>
                <w:rFonts w:ascii="Arial" w:hAnsi="Arial" w:cs="Arial"/>
                <w:sz w:val="18"/>
                <w:szCs w:val="20"/>
                <w:lang w:val="en-US" w:eastAsia="en-US"/>
              </w:rPr>
              <w:t>(i)</w:t>
            </w:r>
            <w:r w:rsidRPr="004E083B">
              <w:rPr>
                <w:rFonts w:ascii="Arial" w:hAnsi="Arial" w:cs="Arial"/>
                <w:sz w:val="18"/>
                <w:szCs w:val="20"/>
                <w:lang w:val="en-US" w:eastAsia="en-US"/>
              </w:rPr>
              <w:fldChar w:fldCharType="end"/>
            </w:r>
            <w:r w:rsidRPr="004E083B">
              <w:rPr>
                <w:rFonts w:ascii="Arial" w:hAnsi="Arial" w:cs="Arial"/>
                <w:sz w:val="18"/>
                <w:szCs w:val="20"/>
                <w:lang w:val="en-US" w:eastAsia="en-US"/>
              </w:rPr>
              <w:t xml:space="preserve"> shall not apply to any Securitiers Claim against such Insured alleging any violation of Sections 11, </w:t>
            </w:r>
            <w:bookmarkStart w:id="276" w:name="DocXTextRef203"/>
            <w:r w:rsidRPr="004E083B">
              <w:rPr>
                <w:rFonts w:ascii="Arial" w:hAnsi="Arial" w:cs="Arial"/>
                <w:sz w:val="18"/>
                <w:szCs w:val="20"/>
                <w:lang w:val="en-US" w:eastAsia="en-US"/>
              </w:rPr>
              <w:t>12</w:t>
            </w:r>
            <w:bookmarkEnd w:id="276"/>
            <w:r w:rsidRPr="004E083B">
              <w:rPr>
                <w:rFonts w:ascii="Arial" w:hAnsi="Arial" w:cs="Arial"/>
                <w:sz w:val="18"/>
                <w:szCs w:val="20"/>
                <w:lang w:val="en-US" w:eastAsia="en-US"/>
              </w:rPr>
              <w:t xml:space="preserve"> and/or </w:t>
            </w:r>
            <w:bookmarkStart w:id="277" w:name="DocXTextRef202"/>
            <w:r w:rsidRPr="004E083B">
              <w:rPr>
                <w:rFonts w:ascii="Arial" w:hAnsi="Arial" w:cs="Arial"/>
                <w:sz w:val="18"/>
                <w:szCs w:val="20"/>
                <w:lang w:val="en-US" w:eastAsia="en-US"/>
              </w:rPr>
              <w:t>15(a)</w:t>
            </w:r>
            <w:bookmarkEnd w:id="277"/>
            <w:r w:rsidRPr="004E083B">
              <w:rPr>
                <w:rFonts w:ascii="Arial" w:hAnsi="Arial" w:cs="Arial"/>
                <w:sz w:val="18"/>
                <w:szCs w:val="20"/>
                <w:lang w:val="en-US" w:eastAsia="en-US"/>
              </w:rPr>
              <w:t xml:space="preserve"> of the Securities Act of 1933 (USA) (as amended); or</w:t>
            </w:r>
            <w:bookmarkEnd w:id="275"/>
          </w:p>
        </w:tc>
      </w:tr>
      <w:tr w:rsidR="004E083B" w:rsidRPr="001B1949" w14:paraId="5FD75CA2" w14:textId="77777777" w:rsidTr="00E320B2">
        <w:tc>
          <w:tcPr>
            <w:tcW w:w="4968" w:type="dxa"/>
          </w:tcPr>
          <w:p w14:paraId="3D635094"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78" w:name="_Ref358650161"/>
            <w:r w:rsidRPr="004E083B">
              <w:rPr>
                <w:rFonts w:ascii="Arial" w:hAnsi="Arial" w:cs="Arial"/>
                <w:sz w:val="18"/>
                <w:lang w:eastAsia="en-US"/>
              </w:rPr>
              <w:t>совершению соответствующим Застрахованным любого умышленного уголовного правонарушения или умышленного мошеннического действия.</w:t>
            </w:r>
            <w:bookmarkEnd w:id="278"/>
          </w:p>
        </w:tc>
        <w:tc>
          <w:tcPr>
            <w:tcW w:w="4779" w:type="dxa"/>
          </w:tcPr>
          <w:p w14:paraId="26171D9A"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79" w:name="_Ref358650162"/>
            <w:r w:rsidRPr="004E083B">
              <w:rPr>
                <w:rFonts w:ascii="Arial" w:hAnsi="Arial" w:cs="Arial"/>
                <w:sz w:val="18"/>
                <w:szCs w:val="20"/>
                <w:lang w:val="en-US" w:eastAsia="en-US"/>
              </w:rPr>
              <w:t>the committing by the respective Insured of any intentionally criminal or intentionally fraudulent act.</w:t>
            </w:r>
            <w:bookmarkEnd w:id="279"/>
          </w:p>
        </w:tc>
      </w:tr>
      <w:tr w:rsidR="004E083B" w:rsidRPr="001B1949" w14:paraId="1C618C05" w14:textId="77777777" w:rsidTr="00E320B2">
        <w:tc>
          <w:tcPr>
            <w:tcW w:w="4968" w:type="dxa"/>
          </w:tcPr>
          <w:p w14:paraId="64099BD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Данное исключение будет применяться только, если и после того как любое из указанных выше обстоятельств будет установлено не подлежащим пересмотру окончательным решением суда в рамках соответствующего разбирательства.</w:t>
            </w:r>
          </w:p>
          <w:p w14:paraId="5FABD9D9" w14:textId="77777777" w:rsidR="004E083B" w:rsidRPr="004E083B" w:rsidRDefault="004E083B" w:rsidP="00DE5E69">
            <w:pPr>
              <w:spacing w:after="120"/>
              <w:ind w:firstLine="709"/>
              <w:jc w:val="both"/>
              <w:rPr>
                <w:rFonts w:ascii="Arial" w:eastAsia="MS Mincho" w:hAnsi="Arial"/>
                <w:sz w:val="18"/>
              </w:rPr>
            </w:pPr>
          </w:p>
        </w:tc>
        <w:tc>
          <w:tcPr>
            <w:tcW w:w="4779" w:type="dxa"/>
          </w:tcPr>
          <w:p w14:paraId="5ED13EC2"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This exclusion shall only apply in the event that and after any of the above is established by final non-appealable court adjudication in the underlying action</w:t>
            </w:r>
            <w:bookmarkStart w:id="280" w:name="_DV_C192"/>
            <w:r w:rsidRPr="004E083B">
              <w:rPr>
                <w:rFonts w:ascii="Arial" w:eastAsia="MS Mincho" w:hAnsi="Arial" w:cs="Arial"/>
                <w:sz w:val="18"/>
                <w:szCs w:val="18"/>
                <w:lang w:val="en-US" w:eastAsia="en-US"/>
              </w:rPr>
              <w:t>.</w:t>
            </w:r>
            <w:bookmarkEnd w:id="280"/>
          </w:p>
        </w:tc>
      </w:tr>
      <w:tr w:rsidR="004E083B" w:rsidRPr="004E083B" w14:paraId="756634BA" w14:textId="77777777" w:rsidTr="00E320B2">
        <w:tc>
          <w:tcPr>
            <w:tcW w:w="4968" w:type="dxa"/>
          </w:tcPr>
          <w:p w14:paraId="654552BD"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r w:rsidRPr="004E083B">
              <w:rPr>
                <w:rFonts w:ascii="Arial" w:hAnsi="Arial" w:cs="Arial"/>
                <w:b/>
                <w:sz w:val="18"/>
                <w:lang w:eastAsia="en-US"/>
              </w:rPr>
              <w:t>Предыдущие Иски и обстоятельства</w:t>
            </w:r>
          </w:p>
        </w:tc>
        <w:tc>
          <w:tcPr>
            <w:tcW w:w="4779" w:type="dxa"/>
          </w:tcPr>
          <w:p w14:paraId="2F83FBF8"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Prior Claims</w:t>
            </w:r>
            <w:r w:rsidRPr="004E083B">
              <w:rPr>
                <w:rFonts w:ascii="Arial" w:hAnsi="Arial" w:cs="Arial"/>
                <w:b/>
                <w:i/>
                <w:sz w:val="18"/>
                <w:szCs w:val="20"/>
                <w:lang w:val="en-US" w:eastAsia="en-US"/>
              </w:rPr>
              <w:t xml:space="preserve"> </w:t>
            </w:r>
            <w:r w:rsidRPr="004E083B">
              <w:rPr>
                <w:rFonts w:ascii="Arial" w:hAnsi="Arial" w:cs="Arial"/>
                <w:b/>
                <w:sz w:val="18"/>
                <w:szCs w:val="20"/>
                <w:lang w:val="en-US" w:eastAsia="en-US"/>
              </w:rPr>
              <w:t>and Circumstances</w:t>
            </w:r>
          </w:p>
        </w:tc>
      </w:tr>
      <w:tr w:rsidR="004E083B" w:rsidRPr="001B1949" w14:paraId="772136F3" w14:textId="77777777" w:rsidTr="00E320B2">
        <w:tc>
          <w:tcPr>
            <w:tcW w:w="4968" w:type="dxa"/>
          </w:tcPr>
          <w:p w14:paraId="6D01C964" w14:textId="77777777" w:rsidR="004E083B" w:rsidRPr="004E083B" w:rsidRDefault="004E083B" w:rsidP="00DE5E69">
            <w:pPr>
              <w:suppressAutoHyphens w:val="0"/>
              <w:spacing w:after="120"/>
              <w:jc w:val="both"/>
              <w:outlineLvl w:val="1"/>
              <w:rPr>
                <w:rFonts w:ascii="Arial" w:hAnsi="Arial" w:cs="Arial"/>
                <w:w w:val="0"/>
                <w:sz w:val="18"/>
                <w:lang w:eastAsia="en-US"/>
              </w:rPr>
            </w:pPr>
            <w:r w:rsidRPr="004E083B">
              <w:rPr>
                <w:rFonts w:ascii="Arial" w:hAnsi="Arial" w:cs="Arial"/>
                <w:w w:val="0"/>
                <w:sz w:val="18"/>
                <w:lang w:eastAsia="en-US"/>
              </w:rPr>
              <w:t>который возникает из, основывается на или напрямую относится к:</w:t>
            </w:r>
          </w:p>
        </w:tc>
        <w:tc>
          <w:tcPr>
            <w:tcW w:w="4779" w:type="dxa"/>
          </w:tcPr>
          <w:p w14:paraId="7897EB0C" w14:textId="77777777" w:rsidR="004E083B" w:rsidRPr="004E083B" w:rsidRDefault="004E083B" w:rsidP="00DE5E69">
            <w:pPr>
              <w:suppressAutoHyphens w:val="0"/>
              <w:spacing w:after="120"/>
              <w:jc w:val="both"/>
              <w:outlineLvl w:val="1"/>
              <w:rPr>
                <w:rFonts w:ascii="Arial" w:hAnsi="Arial" w:cs="Arial"/>
                <w:w w:val="0"/>
                <w:sz w:val="18"/>
                <w:szCs w:val="20"/>
                <w:lang w:val="en-US" w:eastAsia="en-US"/>
              </w:rPr>
            </w:pPr>
            <w:r w:rsidRPr="004E083B">
              <w:rPr>
                <w:rFonts w:ascii="Arial" w:hAnsi="Arial" w:cs="Arial"/>
                <w:sz w:val="18"/>
                <w:szCs w:val="18"/>
                <w:lang w:val="en-US" w:eastAsia="en-US"/>
              </w:rPr>
              <w:t>arising out of, based upon or directly attributable to:</w:t>
            </w:r>
          </w:p>
        </w:tc>
      </w:tr>
      <w:tr w:rsidR="004E083B" w:rsidRPr="001B1949" w14:paraId="1F247DFF" w14:textId="77777777" w:rsidTr="00E320B2">
        <w:tc>
          <w:tcPr>
            <w:tcW w:w="4968" w:type="dxa"/>
          </w:tcPr>
          <w:p w14:paraId="5045F167"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r w:rsidRPr="004E083B">
              <w:rPr>
                <w:rFonts w:ascii="Arial" w:hAnsi="Arial" w:cs="Arial"/>
                <w:sz w:val="18"/>
                <w:lang w:eastAsia="en-US"/>
              </w:rPr>
              <w:t>фактам или Неверным действиям, заявленным или изложенным в любом Иске или уведомлении об обстоятельствах, о которых было сообщено/заявлено по любому договору страхования ответственности руководителей, по отношению к которому</w:t>
            </w:r>
            <w:r w:rsidRPr="004E083B">
              <w:rPr>
                <w:rFonts w:ascii="Arial" w:hAnsi="Arial" w:cs="Arial"/>
                <w:i/>
                <w:sz w:val="18"/>
                <w:lang w:eastAsia="en-US"/>
              </w:rPr>
              <w:t xml:space="preserve"> </w:t>
            </w:r>
            <w:r w:rsidRPr="004E083B">
              <w:rPr>
                <w:rFonts w:ascii="Arial" w:hAnsi="Arial" w:cs="Arial"/>
                <w:sz w:val="18"/>
                <w:lang w:eastAsia="en-US"/>
              </w:rPr>
              <w:t>Договор страхования является возобновлением, замещением или который</w:t>
            </w:r>
            <w:r w:rsidRPr="004E083B">
              <w:rPr>
                <w:rFonts w:ascii="Arial" w:hAnsi="Arial" w:cs="Arial"/>
                <w:i/>
                <w:sz w:val="18"/>
                <w:lang w:eastAsia="en-US"/>
              </w:rPr>
              <w:t xml:space="preserve"> </w:t>
            </w:r>
            <w:r w:rsidRPr="004E083B">
              <w:rPr>
                <w:rFonts w:ascii="Arial" w:hAnsi="Arial" w:cs="Arial"/>
                <w:sz w:val="18"/>
                <w:lang w:eastAsia="en-US"/>
              </w:rPr>
              <w:t>Договор страхования может заместить в будущем; или</w:t>
            </w:r>
          </w:p>
        </w:tc>
        <w:tc>
          <w:tcPr>
            <w:tcW w:w="4779" w:type="dxa"/>
          </w:tcPr>
          <w:p w14:paraId="264AD04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facts alleged or Wrongful Acts alleged or contained in any Claim which has been reported or in any circumstances of which notice has been given under any policy of management liability insurance of which the Policy is a renewal or replacement or which it may succeed in time; or</w:t>
            </w:r>
          </w:p>
        </w:tc>
      </w:tr>
      <w:tr w:rsidR="004E083B" w:rsidRPr="001B1949" w14:paraId="069E7B11" w14:textId="77777777" w:rsidTr="00E320B2">
        <w:tc>
          <w:tcPr>
            <w:tcW w:w="4968" w:type="dxa"/>
          </w:tcPr>
          <w:p w14:paraId="56026971"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r w:rsidRPr="004E083B">
              <w:rPr>
                <w:rFonts w:ascii="Arial" w:hAnsi="Arial" w:cs="Arial"/>
                <w:sz w:val="18"/>
                <w:lang w:eastAsia="en-US"/>
              </w:rPr>
              <w:t>любому судебному разбирательству, которое имело место до</w:t>
            </w:r>
            <w:r w:rsidRPr="004E083B">
              <w:rPr>
                <w:rFonts w:ascii="Arial" w:hAnsi="Arial" w:cs="Arial"/>
                <w:i/>
                <w:sz w:val="18"/>
                <w:lang w:eastAsia="en-US"/>
              </w:rPr>
              <w:t xml:space="preserve"> </w:t>
            </w:r>
            <w:r w:rsidRPr="004E083B">
              <w:rPr>
                <w:rFonts w:ascii="Arial" w:hAnsi="Arial" w:cs="Arial"/>
                <w:sz w:val="18"/>
                <w:lang w:eastAsia="en-US"/>
              </w:rPr>
              <w:t>Даты начала непрерывности действия страхования или на</w:t>
            </w:r>
            <w:r w:rsidRPr="004E083B">
              <w:rPr>
                <w:rFonts w:ascii="Arial" w:hAnsi="Arial" w:cs="Arial"/>
                <w:i/>
                <w:sz w:val="18"/>
                <w:lang w:eastAsia="en-US"/>
              </w:rPr>
              <w:t xml:space="preserve"> </w:t>
            </w:r>
            <w:r w:rsidRPr="004E083B">
              <w:rPr>
                <w:rFonts w:ascii="Arial" w:hAnsi="Arial" w:cs="Arial"/>
                <w:sz w:val="18"/>
                <w:lang w:eastAsia="en-US"/>
              </w:rPr>
              <w:t xml:space="preserve">Дату начала непрерывности действия страхования находилось на рассмотрении, или иному судебному разбирательству, возникшему из тех же самых существенных фактов, которые явились предметом указанных выше разбирательств. Для целей настоящего исключения термин </w:t>
            </w:r>
            <w:r w:rsidR="00E320B2">
              <w:rPr>
                <w:rFonts w:ascii="Arial" w:hAnsi="Arial" w:cs="Arial"/>
                <w:sz w:val="18"/>
                <w:lang w:eastAsia="en-US"/>
              </w:rPr>
              <w:t>«</w:t>
            </w:r>
            <w:r w:rsidRPr="004E083B">
              <w:rPr>
                <w:rFonts w:ascii="Arial" w:hAnsi="Arial" w:cs="Arial"/>
                <w:sz w:val="18"/>
                <w:lang w:eastAsia="en-US"/>
              </w:rPr>
              <w:t>судебное разбирательство</w:t>
            </w:r>
            <w:r w:rsidR="00E320B2">
              <w:rPr>
                <w:rFonts w:ascii="Arial" w:hAnsi="Arial" w:cs="Arial"/>
                <w:sz w:val="18"/>
                <w:lang w:eastAsia="en-US"/>
              </w:rPr>
              <w:t>»</w:t>
            </w:r>
            <w:r w:rsidRPr="004E083B">
              <w:rPr>
                <w:rFonts w:ascii="Arial" w:hAnsi="Arial" w:cs="Arial"/>
                <w:sz w:val="18"/>
                <w:lang w:eastAsia="en-US"/>
              </w:rPr>
              <w:t xml:space="preserve"> включает, среди прочего, любое гражданское или уголовное разбирательство, а также любое административное разбирательство или разбирательство регулирующего органа, или официальное расследование, или арбитражное либо третейское разбирательство.</w:t>
            </w:r>
          </w:p>
        </w:tc>
        <w:tc>
          <w:tcPr>
            <w:tcW w:w="4779" w:type="dxa"/>
          </w:tcPr>
          <w:p w14:paraId="3593EAAB"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any pending or prior litigation as of the Continuity Date, or alleging or deriving from the same or essentially the same material facts as alleged in the pending or prior litigation. For the purposes of this exclusion, the term “litigation” shall include, but not be limited to, any civil or criminal proceeding as well as any administrative or regulatory proceeding or official investigation or arbitration or adjudication.</w:t>
            </w:r>
          </w:p>
        </w:tc>
      </w:tr>
      <w:tr w:rsidR="004E083B" w:rsidRPr="001B1949" w14:paraId="544C14F9" w14:textId="77777777" w:rsidTr="00E320B2">
        <w:tc>
          <w:tcPr>
            <w:tcW w:w="4968" w:type="dxa"/>
          </w:tcPr>
          <w:p w14:paraId="08E3DF98"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bookmarkStart w:id="281" w:name="_Ref258238133"/>
            <w:r w:rsidRPr="004E083B">
              <w:rPr>
                <w:rFonts w:ascii="Arial" w:hAnsi="Arial" w:cs="Arial"/>
                <w:b/>
                <w:w w:val="0"/>
                <w:sz w:val="18"/>
                <w:lang w:eastAsia="en-US"/>
              </w:rPr>
              <w:t>Американские иски, предъявленные Застрахованными</w:t>
            </w:r>
            <w:bookmarkEnd w:id="281"/>
          </w:p>
        </w:tc>
        <w:tc>
          <w:tcPr>
            <w:tcW w:w="4779" w:type="dxa"/>
          </w:tcPr>
          <w:p w14:paraId="29058856"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282" w:name="_Ref258238161"/>
            <w:r w:rsidRPr="004E083B">
              <w:rPr>
                <w:rFonts w:ascii="Arial" w:hAnsi="Arial" w:cs="Arial"/>
                <w:b/>
                <w:w w:val="0"/>
                <w:sz w:val="18"/>
                <w:szCs w:val="20"/>
                <w:lang w:val="en-US" w:eastAsia="en-US"/>
              </w:rPr>
              <w:t>US Claims Brought by Insureds</w:t>
            </w:r>
            <w:bookmarkEnd w:id="282"/>
          </w:p>
        </w:tc>
      </w:tr>
      <w:tr w:rsidR="004E083B" w:rsidRPr="001B1949" w14:paraId="3FDA016A" w14:textId="77777777" w:rsidTr="00E320B2">
        <w:tc>
          <w:tcPr>
            <w:tcW w:w="4968" w:type="dxa"/>
          </w:tcPr>
          <w:p w14:paraId="05CD641C"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который является Американским иском, предъявленным любым из ниже перечисленных лиц или от имени любого из них:</w:t>
            </w:r>
          </w:p>
        </w:tc>
        <w:tc>
          <w:tcPr>
            <w:tcW w:w="4779" w:type="dxa"/>
          </w:tcPr>
          <w:p w14:paraId="33863CDF" w14:textId="77777777" w:rsidR="004E083B" w:rsidRPr="004E083B" w:rsidRDefault="004E083B" w:rsidP="00DE5E69">
            <w:pPr>
              <w:spacing w:after="120"/>
              <w:ind w:left="41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which is a US Claim brought by, or on behalf of, any:</w:t>
            </w:r>
          </w:p>
        </w:tc>
      </w:tr>
      <w:tr w:rsidR="004E083B" w:rsidRPr="004E083B" w14:paraId="66DF5616" w14:textId="77777777" w:rsidTr="00E320B2">
        <w:tc>
          <w:tcPr>
            <w:tcW w:w="4968" w:type="dxa"/>
          </w:tcPr>
          <w:p w14:paraId="29752783"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r w:rsidRPr="004E083B">
              <w:rPr>
                <w:rFonts w:ascii="Arial" w:hAnsi="Arial" w:cs="Arial"/>
                <w:sz w:val="18"/>
                <w:lang w:eastAsia="en-US"/>
              </w:rPr>
              <w:t>Компанией;</w:t>
            </w:r>
          </w:p>
        </w:tc>
        <w:tc>
          <w:tcPr>
            <w:tcW w:w="4779" w:type="dxa"/>
          </w:tcPr>
          <w:p w14:paraId="0E798491"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Company;</w:t>
            </w:r>
          </w:p>
        </w:tc>
      </w:tr>
      <w:tr w:rsidR="004E083B" w:rsidRPr="001B1949" w14:paraId="045F2DB8" w14:textId="77777777" w:rsidTr="00E320B2">
        <w:tc>
          <w:tcPr>
            <w:tcW w:w="4968" w:type="dxa"/>
          </w:tcPr>
          <w:p w14:paraId="20F678AA"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83" w:name="_Ref358650173"/>
            <w:r w:rsidRPr="004E083B">
              <w:rPr>
                <w:rFonts w:ascii="Arial" w:hAnsi="Arial" w:cs="Arial"/>
                <w:sz w:val="18"/>
                <w:lang w:eastAsia="en-US"/>
              </w:rPr>
              <w:t>Обособленной компанией против Застрахованного лица, которое является или являлось в такой Обособленной компании Директором обособленной компании; или</w:t>
            </w:r>
            <w:bookmarkEnd w:id="283"/>
          </w:p>
        </w:tc>
        <w:tc>
          <w:tcPr>
            <w:tcW w:w="4779" w:type="dxa"/>
          </w:tcPr>
          <w:p w14:paraId="2A7FD01A"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84" w:name="_Ref358650174"/>
            <w:r w:rsidRPr="004E083B">
              <w:rPr>
                <w:rFonts w:ascii="Arial" w:hAnsi="Arial" w:cs="Arial"/>
                <w:sz w:val="18"/>
                <w:szCs w:val="20"/>
                <w:lang w:val="en-US" w:eastAsia="en-US"/>
              </w:rPr>
              <w:t>Outside Entity against an Insured Person, who serves or served in such Outside Entity as an Outside Entity Director; or</w:t>
            </w:r>
            <w:bookmarkEnd w:id="284"/>
          </w:p>
        </w:tc>
      </w:tr>
      <w:tr w:rsidR="004E083B" w:rsidRPr="001B1949" w14:paraId="6199752F" w14:textId="77777777" w:rsidTr="00E320B2">
        <w:tc>
          <w:tcPr>
            <w:tcW w:w="4968" w:type="dxa"/>
          </w:tcPr>
          <w:p w14:paraId="5269AF21" w14:textId="77777777" w:rsidR="004E083B" w:rsidRPr="004E083B" w:rsidRDefault="004E083B" w:rsidP="00DE5E69">
            <w:pPr>
              <w:numPr>
                <w:ilvl w:val="2"/>
                <w:numId w:val="41"/>
              </w:numPr>
              <w:suppressAutoHyphens w:val="0"/>
              <w:spacing w:after="120"/>
              <w:jc w:val="both"/>
              <w:outlineLvl w:val="2"/>
              <w:rPr>
                <w:rFonts w:ascii="Arial" w:hAnsi="Arial" w:cs="Arial"/>
                <w:sz w:val="18"/>
                <w:lang w:eastAsia="en-US"/>
              </w:rPr>
            </w:pPr>
            <w:bookmarkStart w:id="285" w:name="_Ref358650175"/>
            <w:r w:rsidRPr="004E083B">
              <w:rPr>
                <w:rFonts w:ascii="Arial" w:hAnsi="Arial" w:cs="Arial"/>
                <w:sz w:val="18"/>
                <w:lang w:eastAsia="en-US"/>
              </w:rPr>
              <w:t>Застрахованным лицом такой Компании или Обособленной компании.</w:t>
            </w:r>
            <w:bookmarkEnd w:id="285"/>
          </w:p>
        </w:tc>
        <w:tc>
          <w:tcPr>
            <w:tcW w:w="4779" w:type="dxa"/>
          </w:tcPr>
          <w:p w14:paraId="3B70632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286" w:name="_Ref358650176"/>
            <w:r w:rsidRPr="004E083B">
              <w:rPr>
                <w:rFonts w:ascii="Arial" w:hAnsi="Arial" w:cs="Arial"/>
                <w:sz w:val="18"/>
                <w:szCs w:val="20"/>
                <w:lang w:val="en-US" w:eastAsia="en-US"/>
              </w:rPr>
              <w:t>Insured Person of such Company or Outside Entity.</w:t>
            </w:r>
            <w:bookmarkEnd w:id="286"/>
          </w:p>
        </w:tc>
      </w:tr>
      <w:tr w:rsidR="004E083B" w:rsidRPr="001B1949" w14:paraId="0229D12F" w14:textId="77777777" w:rsidTr="00E320B2">
        <w:tc>
          <w:tcPr>
            <w:tcW w:w="4968" w:type="dxa"/>
          </w:tcPr>
          <w:p w14:paraId="573182FC"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Данное исключение не применяется к:</w:t>
            </w:r>
          </w:p>
        </w:tc>
        <w:tc>
          <w:tcPr>
            <w:tcW w:w="4779" w:type="dxa"/>
          </w:tcPr>
          <w:p w14:paraId="217AE181"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This exclusion shall not apply to:</w:t>
            </w:r>
          </w:p>
        </w:tc>
      </w:tr>
      <w:tr w:rsidR="004E083B" w:rsidRPr="004E083B" w14:paraId="46F8A557" w14:textId="77777777" w:rsidTr="00E320B2">
        <w:tc>
          <w:tcPr>
            <w:tcW w:w="4968" w:type="dxa"/>
          </w:tcPr>
          <w:p w14:paraId="194A97D9" w14:textId="77777777" w:rsidR="004E083B" w:rsidRPr="004E083B" w:rsidRDefault="004E083B" w:rsidP="00DE5E69">
            <w:pPr>
              <w:numPr>
                <w:ilvl w:val="4"/>
                <w:numId w:val="41"/>
              </w:numPr>
              <w:suppressAutoHyphens w:val="0"/>
              <w:spacing w:after="120"/>
              <w:jc w:val="both"/>
              <w:outlineLvl w:val="4"/>
              <w:rPr>
                <w:rFonts w:ascii="Arial" w:hAnsi="Arial" w:cs="Arial"/>
                <w:sz w:val="18"/>
                <w:lang w:eastAsia="en-US"/>
              </w:rPr>
            </w:pPr>
            <w:bookmarkStart w:id="287" w:name="_Ref358650177"/>
            <w:r w:rsidRPr="004E083B">
              <w:rPr>
                <w:rFonts w:ascii="Arial" w:hAnsi="Arial" w:cs="Arial"/>
                <w:sz w:val="18"/>
                <w:lang w:eastAsia="en-US"/>
              </w:rPr>
              <w:t>любому</w:t>
            </w:r>
            <w:r w:rsidRPr="004E083B">
              <w:rPr>
                <w:rFonts w:ascii="Arial" w:hAnsi="Arial" w:cs="Arial"/>
                <w:sz w:val="18"/>
                <w:szCs w:val="18"/>
                <w:lang w:eastAsia="en-US"/>
              </w:rPr>
              <w:t xml:space="preserve"> </w:t>
            </w:r>
            <w:r w:rsidRPr="004E083B">
              <w:rPr>
                <w:rFonts w:ascii="Arial" w:hAnsi="Arial" w:cs="Arial"/>
                <w:sz w:val="18"/>
                <w:lang w:eastAsia="en-US"/>
              </w:rPr>
              <w:t>Американскому иску:</w:t>
            </w:r>
            <w:bookmarkEnd w:id="287"/>
          </w:p>
        </w:tc>
        <w:tc>
          <w:tcPr>
            <w:tcW w:w="4779" w:type="dxa"/>
          </w:tcPr>
          <w:p w14:paraId="5DB013E8" w14:textId="77777777" w:rsidR="004E083B" w:rsidRPr="004E083B" w:rsidRDefault="004E083B" w:rsidP="00DE5E69">
            <w:pPr>
              <w:numPr>
                <w:ilvl w:val="4"/>
                <w:numId w:val="31"/>
              </w:numPr>
              <w:tabs>
                <w:tab w:val="left" w:pos="860"/>
              </w:tabs>
              <w:suppressAutoHyphens w:val="0"/>
              <w:spacing w:after="120"/>
              <w:jc w:val="both"/>
              <w:rPr>
                <w:rFonts w:ascii="Arial" w:hAnsi="Arial" w:cs="Arial"/>
                <w:sz w:val="18"/>
                <w:szCs w:val="20"/>
                <w:lang w:val="en-US" w:eastAsia="en-US"/>
              </w:rPr>
            </w:pPr>
            <w:bookmarkStart w:id="288" w:name="_Ref358650178"/>
            <w:r w:rsidRPr="004E083B">
              <w:rPr>
                <w:rFonts w:ascii="Arial" w:hAnsi="Arial" w:cs="Arial"/>
                <w:sz w:val="18"/>
                <w:szCs w:val="20"/>
                <w:lang w:val="en-US" w:eastAsia="en-US"/>
              </w:rPr>
              <w:t>any US Claim:</w:t>
            </w:r>
            <w:bookmarkEnd w:id="288"/>
          </w:p>
        </w:tc>
      </w:tr>
      <w:tr w:rsidR="004E083B" w:rsidRPr="001B1949" w14:paraId="17C3C466" w14:textId="77777777" w:rsidTr="00E320B2">
        <w:tc>
          <w:tcPr>
            <w:tcW w:w="4968" w:type="dxa"/>
          </w:tcPr>
          <w:p w14:paraId="4BEBD053" w14:textId="77777777" w:rsidR="004E083B" w:rsidRPr="004E083B" w:rsidRDefault="004E083B" w:rsidP="00DE5E69">
            <w:pPr>
              <w:numPr>
                <w:ilvl w:val="5"/>
                <w:numId w:val="41"/>
              </w:numPr>
              <w:suppressAutoHyphens w:val="0"/>
              <w:spacing w:after="120"/>
              <w:jc w:val="both"/>
              <w:outlineLvl w:val="5"/>
              <w:rPr>
                <w:rFonts w:ascii="Arial" w:hAnsi="Arial" w:cs="Arial"/>
                <w:sz w:val="18"/>
                <w:lang w:eastAsia="en-US"/>
              </w:rPr>
            </w:pPr>
            <w:r w:rsidRPr="004E083B">
              <w:rPr>
                <w:rFonts w:ascii="Arial" w:hAnsi="Arial" w:cs="Arial"/>
                <w:sz w:val="18"/>
                <w:lang w:eastAsia="en-US"/>
              </w:rPr>
              <w:t xml:space="preserve">поданному или поддерживаемому в качестве прямого или косвенного/производного в интересах или от имени соответствующей Компании или Обособленной компании без ходатайства и без добровольного (в отличие от обязательного по закону) вмешательства, содействия или активного участия какого-либо </w:t>
            </w:r>
            <w:r w:rsidRPr="004E083B">
              <w:rPr>
                <w:rFonts w:ascii="Arial" w:hAnsi="Arial" w:cs="Arial"/>
                <w:iCs/>
                <w:sz w:val="18"/>
                <w:lang w:eastAsia="en-US"/>
              </w:rPr>
              <w:t>Директора</w:t>
            </w:r>
            <w:r w:rsidRPr="004E083B">
              <w:rPr>
                <w:rFonts w:ascii="Arial" w:hAnsi="Arial" w:cs="Arial"/>
                <w:sz w:val="18"/>
                <w:lang w:eastAsia="en-US"/>
              </w:rPr>
              <w:t xml:space="preserve"> или </w:t>
            </w:r>
            <w:r w:rsidRPr="004E083B">
              <w:rPr>
                <w:rFonts w:ascii="Arial" w:hAnsi="Arial" w:cs="Arial"/>
                <w:iCs/>
                <w:sz w:val="18"/>
                <w:lang w:eastAsia="en-US"/>
              </w:rPr>
              <w:t>Должностного лица</w:t>
            </w:r>
            <w:r w:rsidRPr="004E083B">
              <w:rPr>
                <w:rFonts w:ascii="Arial" w:hAnsi="Arial" w:cs="Arial"/>
                <w:sz w:val="18"/>
                <w:lang w:eastAsia="en-US"/>
              </w:rPr>
              <w:t xml:space="preserve"> соответствующей </w:t>
            </w:r>
            <w:r w:rsidRPr="004E083B">
              <w:rPr>
                <w:rFonts w:ascii="Arial" w:hAnsi="Arial" w:cs="Arial"/>
                <w:iCs/>
                <w:sz w:val="18"/>
                <w:lang w:eastAsia="en-US"/>
              </w:rPr>
              <w:t>Компании</w:t>
            </w:r>
            <w:r w:rsidRPr="004E083B">
              <w:rPr>
                <w:rFonts w:ascii="Arial" w:hAnsi="Arial" w:cs="Arial"/>
                <w:sz w:val="18"/>
                <w:lang w:eastAsia="en-US"/>
              </w:rPr>
              <w:t xml:space="preserve"> или любого </w:t>
            </w:r>
            <w:r w:rsidRPr="004E083B">
              <w:rPr>
                <w:rFonts w:ascii="Arial" w:hAnsi="Arial" w:cs="Arial"/>
                <w:iCs/>
                <w:sz w:val="18"/>
                <w:lang w:eastAsia="en-US"/>
              </w:rPr>
              <w:t xml:space="preserve">Директора обособленной компании </w:t>
            </w:r>
            <w:r w:rsidRPr="004E083B">
              <w:rPr>
                <w:rFonts w:ascii="Arial" w:hAnsi="Arial" w:cs="Arial"/>
                <w:sz w:val="18"/>
                <w:lang w:eastAsia="en-US"/>
              </w:rPr>
              <w:t>соответствующей Обособленной компании;</w:t>
            </w:r>
          </w:p>
        </w:tc>
        <w:tc>
          <w:tcPr>
            <w:tcW w:w="4779" w:type="dxa"/>
          </w:tcPr>
          <w:p w14:paraId="30A3D233" w14:textId="77777777" w:rsidR="004E083B" w:rsidRPr="004E083B" w:rsidRDefault="004E083B" w:rsidP="00DE5E69">
            <w:pPr>
              <w:numPr>
                <w:ilvl w:val="5"/>
                <w:numId w:val="31"/>
              </w:numPr>
              <w:suppressAutoHyphens w:val="0"/>
              <w:spacing w:after="120"/>
              <w:jc w:val="both"/>
              <w:rPr>
                <w:rFonts w:ascii="Arial" w:hAnsi="Arial" w:cs="Arial"/>
                <w:sz w:val="18"/>
                <w:szCs w:val="20"/>
                <w:lang w:val="en-US" w:eastAsia="en-US"/>
              </w:rPr>
            </w:pPr>
            <w:r w:rsidRPr="004E083B">
              <w:rPr>
                <w:rFonts w:ascii="Arial" w:hAnsi="Arial" w:cs="Arial"/>
                <w:sz w:val="18"/>
                <w:szCs w:val="20"/>
                <w:lang w:val="en-US" w:eastAsia="en-US"/>
              </w:rPr>
              <w:t>pursued/made or maintained whether directly or derivatively in the interests of or on behalf of the respective Company or Outside Entity; and that has not been solicited or brought with the voluntary (rather than legally required) intervention, assistance or active participation of any Director or Officer of the respective Company or any Outside Entity Director of the respective Outside Entity;</w:t>
            </w:r>
          </w:p>
        </w:tc>
      </w:tr>
      <w:tr w:rsidR="004E083B" w:rsidRPr="001B1949" w14:paraId="2036FAB1" w14:textId="77777777" w:rsidTr="00E320B2">
        <w:tc>
          <w:tcPr>
            <w:tcW w:w="4968" w:type="dxa"/>
          </w:tcPr>
          <w:p w14:paraId="4C5236AD" w14:textId="77777777" w:rsidR="004E083B" w:rsidRPr="004E083B" w:rsidRDefault="004E083B" w:rsidP="00DE5E69">
            <w:pPr>
              <w:numPr>
                <w:ilvl w:val="5"/>
                <w:numId w:val="41"/>
              </w:numPr>
              <w:suppressAutoHyphens w:val="0"/>
              <w:spacing w:after="120"/>
              <w:jc w:val="both"/>
              <w:outlineLvl w:val="5"/>
              <w:rPr>
                <w:rFonts w:ascii="Arial" w:hAnsi="Arial" w:cs="Arial"/>
                <w:sz w:val="18"/>
                <w:lang w:eastAsia="en-US"/>
              </w:rPr>
            </w:pPr>
            <w:bookmarkStart w:id="289" w:name="_Ref358650181"/>
            <w:r w:rsidRPr="004E083B">
              <w:rPr>
                <w:rFonts w:ascii="Arial" w:hAnsi="Arial" w:cs="Arial"/>
                <w:sz w:val="18"/>
                <w:lang w:eastAsia="en-US"/>
              </w:rPr>
              <w:t>в отношении любого Нарушения трудовых отношений;</w:t>
            </w:r>
            <w:bookmarkEnd w:id="289"/>
          </w:p>
        </w:tc>
        <w:tc>
          <w:tcPr>
            <w:tcW w:w="4779" w:type="dxa"/>
          </w:tcPr>
          <w:p w14:paraId="0908587A" w14:textId="77777777" w:rsidR="004E083B" w:rsidRPr="004E083B" w:rsidRDefault="004E083B" w:rsidP="00DE5E69">
            <w:pPr>
              <w:numPr>
                <w:ilvl w:val="5"/>
                <w:numId w:val="31"/>
              </w:numPr>
              <w:suppressAutoHyphens w:val="0"/>
              <w:spacing w:after="120"/>
              <w:jc w:val="both"/>
              <w:rPr>
                <w:rFonts w:ascii="Arial" w:hAnsi="Arial" w:cs="Arial"/>
                <w:sz w:val="18"/>
                <w:szCs w:val="20"/>
                <w:lang w:val="en-US" w:eastAsia="en-US"/>
              </w:rPr>
            </w:pPr>
            <w:bookmarkStart w:id="290" w:name="_Ref358650182"/>
            <w:r w:rsidRPr="004E083B">
              <w:rPr>
                <w:rFonts w:ascii="Arial" w:hAnsi="Arial" w:cs="Arial"/>
                <w:sz w:val="18"/>
                <w:szCs w:val="20"/>
                <w:lang w:val="en-US" w:eastAsia="en-US"/>
              </w:rPr>
              <w:t>for any Employment Practice Violation;</w:t>
            </w:r>
            <w:bookmarkEnd w:id="290"/>
          </w:p>
        </w:tc>
      </w:tr>
      <w:tr w:rsidR="004E083B" w:rsidRPr="001B1949" w14:paraId="16483151" w14:textId="77777777" w:rsidTr="00E320B2">
        <w:tc>
          <w:tcPr>
            <w:tcW w:w="4968" w:type="dxa"/>
          </w:tcPr>
          <w:p w14:paraId="783C1EE1" w14:textId="77777777" w:rsidR="004E083B" w:rsidRPr="004E083B" w:rsidRDefault="004E083B" w:rsidP="00DE5E69">
            <w:pPr>
              <w:numPr>
                <w:ilvl w:val="5"/>
                <w:numId w:val="41"/>
              </w:numPr>
              <w:suppressAutoHyphens w:val="0"/>
              <w:spacing w:after="120"/>
              <w:jc w:val="both"/>
              <w:outlineLvl w:val="5"/>
              <w:rPr>
                <w:rFonts w:ascii="Arial" w:hAnsi="Arial" w:cs="Arial"/>
                <w:sz w:val="18"/>
                <w:lang w:eastAsia="en-US"/>
              </w:rPr>
            </w:pPr>
            <w:bookmarkStart w:id="291" w:name="_Ref358650183"/>
            <w:r w:rsidRPr="004E083B">
              <w:rPr>
                <w:rFonts w:ascii="Arial" w:hAnsi="Arial" w:cs="Arial"/>
                <w:sz w:val="18"/>
                <w:lang w:eastAsia="en-US"/>
              </w:rPr>
              <w:t>в отношении взноса/несения доли ответственности или возмещения, если такой Иск непосредственно вытекает из другого Иска, покрываемого по Договору страхования;</w:t>
            </w:r>
            <w:bookmarkEnd w:id="291"/>
          </w:p>
        </w:tc>
        <w:tc>
          <w:tcPr>
            <w:tcW w:w="4779" w:type="dxa"/>
          </w:tcPr>
          <w:p w14:paraId="3579A1FD" w14:textId="77777777" w:rsidR="004E083B" w:rsidRPr="004E083B" w:rsidRDefault="004E083B" w:rsidP="00DE5E69">
            <w:pPr>
              <w:numPr>
                <w:ilvl w:val="5"/>
                <w:numId w:val="31"/>
              </w:numPr>
              <w:suppressAutoHyphens w:val="0"/>
              <w:spacing w:after="120"/>
              <w:jc w:val="both"/>
              <w:rPr>
                <w:rFonts w:ascii="Arial" w:hAnsi="Arial" w:cs="Arial"/>
                <w:sz w:val="18"/>
                <w:szCs w:val="20"/>
                <w:lang w:val="en-US" w:eastAsia="en-US"/>
              </w:rPr>
            </w:pPr>
            <w:bookmarkStart w:id="292" w:name="_Ref358650184"/>
            <w:r w:rsidRPr="004E083B">
              <w:rPr>
                <w:rFonts w:ascii="Arial" w:hAnsi="Arial" w:cs="Arial"/>
                <w:sz w:val="18"/>
                <w:szCs w:val="20"/>
                <w:lang w:val="en-US" w:eastAsia="en-US"/>
              </w:rPr>
              <w:t>for contribution or indemnity, if such Claim directly results from another Claim otherwise covered under the Policy;</w:t>
            </w:r>
            <w:bookmarkEnd w:id="292"/>
          </w:p>
        </w:tc>
      </w:tr>
      <w:tr w:rsidR="004E083B" w:rsidRPr="001B1949" w14:paraId="6F03F594" w14:textId="77777777" w:rsidTr="00E320B2">
        <w:tc>
          <w:tcPr>
            <w:tcW w:w="4968" w:type="dxa"/>
          </w:tcPr>
          <w:p w14:paraId="6A98B210" w14:textId="77777777" w:rsidR="004E083B" w:rsidRPr="004E083B" w:rsidRDefault="004E083B" w:rsidP="00DE5E69">
            <w:pPr>
              <w:numPr>
                <w:ilvl w:val="5"/>
                <w:numId w:val="41"/>
              </w:numPr>
              <w:suppressAutoHyphens w:val="0"/>
              <w:spacing w:after="120"/>
              <w:jc w:val="both"/>
              <w:outlineLvl w:val="5"/>
              <w:rPr>
                <w:rFonts w:ascii="Arial" w:hAnsi="Arial" w:cs="Arial"/>
                <w:sz w:val="18"/>
                <w:lang w:eastAsia="en-US"/>
              </w:rPr>
            </w:pPr>
            <w:bookmarkStart w:id="293" w:name="_Ref358650185"/>
            <w:r w:rsidRPr="004E083B">
              <w:rPr>
                <w:rFonts w:ascii="Arial" w:hAnsi="Arial" w:cs="Arial"/>
                <w:sz w:val="18"/>
                <w:lang w:eastAsia="en-US"/>
              </w:rPr>
              <w:t>поданному или поддерживаемому любым бывшим Директором, Должностным лицом или Работником любой Компании или Обособленной компании;</w:t>
            </w:r>
            <w:bookmarkEnd w:id="293"/>
          </w:p>
        </w:tc>
        <w:tc>
          <w:tcPr>
            <w:tcW w:w="4779" w:type="dxa"/>
          </w:tcPr>
          <w:p w14:paraId="7EF3EE25" w14:textId="77777777" w:rsidR="004E083B" w:rsidRPr="004E083B" w:rsidRDefault="004E083B" w:rsidP="00DE5E69">
            <w:pPr>
              <w:numPr>
                <w:ilvl w:val="5"/>
                <w:numId w:val="31"/>
              </w:numPr>
              <w:suppressAutoHyphens w:val="0"/>
              <w:spacing w:after="120"/>
              <w:jc w:val="both"/>
              <w:rPr>
                <w:rFonts w:ascii="Arial" w:hAnsi="Arial" w:cs="Arial"/>
                <w:sz w:val="18"/>
                <w:szCs w:val="20"/>
                <w:lang w:val="en-US" w:eastAsia="en-US"/>
              </w:rPr>
            </w:pPr>
            <w:bookmarkStart w:id="294" w:name="_Ref358650186"/>
            <w:r w:rsidRPr="004E083B">
              <w:rPr>
                <w:rFonts w:ascii="Arial" w:hAnsi="Arial" w:cs="Arial"/>
                <w:sz w:val="18"/>
                <w:szCs w:val="20"/>
                <w:lang w:val="en-US" w:eastAsia="en-US"/>
              </w:rPr>
              <w:t xml:space="preserve">pursued/made or maintained by any past Director, Officer or Employee of </w:t>
            </w:r>
            <w:r w:rsidRPr="004E083B">
              <w:rPr>
                <w:rFonts w:ascii="Arial" w:hAnsi="Arial" w:cs="Arial"/>
                <w:sz w:val="18"/>
                <w:szCs w:val="18"/>
                <w:lang w:val="en-US" w:eastAsia="en-US"/>
              </w:rPr>
              <w:t xml:space="preserve">any Company </w:t>
            </w:r>
            <w:r w:rsidRPr="004E083B">
              <w:rPr>
                <w:rFonts w:ascii="Arial" w:hAnsi="Arial" w:cs="Arial"/>
                <w:sz w:val="18"/>
                <w:szCs w:val="20"/>
                <w:lang w:val="en-US" w:eastAsia="en-US"/>
              </w:rPr>
              <w:t>or Outside Entity;</w:t>
            </w:r>
            <w:bookmarkEnd w:id="294"/>
          </w:p>
        </w:tc>
      </w:tr>
      <w:tr w:rsidR="004E083B" w:rsidRPr="001B1949" w14:paraId="031A6ED5" w14:textId="77777777" w:rsidTr="00E320B2">
        <w:tc>
          <w:tcPr>
            <w:tcW w:w="4968" w:type="dxa"/>
          </w:tcPr>
          <w:p w14:paraId="05F11D97" w14:textId="77777777" w:rsidR="004E083B" w:rsidRPr="004E083B" w:rsidRDefault="004E083B" w:rsidP="00DE5E69">
            <w:pPr>
              <w:numPr>
                <w:ilvl w:val="5"/>
                <w:numId w:val="41"/>
              </w:numPr>
              <w:suppressAutoHyphens w:val="0"/>
              <w:spacing w:after="120"/>
              <w:jc w:val="both"/>
              <w:outlineLvl w:val="5"/>
              <w:rPr>
                <w:rFonts w:ascii="Arial" w:hAnsi="Arial" w:cs="Arial"/>
                <w:sz w:val="18"/>
                <w:lang w:eastAsia="en-US"/>
              </w:rPr>
            </w:pPr>
            <w:bookmarkStart w:id="295" w:name="_Ref358903671"/>
            <w:r w:rsidRPr="004E083B">
              <w:rPr>
                <w:rFonts w:ascii="Arial" w:hAnsi="Arial" w:cs="Arial"/>
                <w:sz w:val="18"/>
                <w:lang w:eastAsia="en-US"/>
              </w:rPr>
              <w:t>поданному против Застрахованного лица, которое на момент первоначального предъявления такого Американского иска больше не занимает соответствующую должность/позицию;</w:t>
            </w:r>
            <w:bookmarkEnd w:id="295"/>
          </w:p>
        </w:tc>
        <w:tc>
          <w:tcPr>
            <w:tcW w:w="4779" w:type="dxa"/>
          </w:tcPr>
          <w:p w14:paraId="0E08CFD9" w14:textId="77777777" w:rsidR="004E083B" w:rsidRPr="004E083B" w:rsidRDefault="004E083B" w:rsidP="00DE5E69">
            <w:pPr>
              <w:numPr>
                <w:ilvl w:val="5"/>
                <w:numId w:val="31"/>
              </w:numPr>
              <w:suppressAutoHyphens w:val="0"/>
              <w:spacing w:after="120"/>
              <w:jc w:val="both"/>
              <w:rPr>
                <w:rFonts w:ascii="Arial" w:hAnsi="Arial" w:cs="Arial"/>
                <w:sz w:val="18"/>
                <w:szCs w:val="20"/>
                <w:lang w:val="en-US" w:eastAsia="en-US"/>
              </w:rPr>
            </w:pPr>
            <w:bookmarkStart w:id="296" w:name="_Ref358903672"/>
            <w:r w:rsidRPr="004E083B">
              <w:rPr>
                <w:rFonts w:ascii="Arial" w:hAnsi="Arial" w:cs="Arial"/>
                <w:sz w:val="18"/>
                <w:szCs w:val="20"/>
                <w:lang w:val="en-US" w:eastAsia="en-US"/>
              </w:rPr>
              <w:t>made against an Insured Person who is no longer acting in the respective insured capacity when that US Claim is first made; and/or</w:t>
            </w:r>
            <w:bookmarkEnd w:id="296"/>
          </w:p>
        </w:tc>
      </w:tr>
      <w:tr w:rsidR="004E083B" w:rsidRPr="001B1949" w14:paraId="4AA6DCAD" w14:textId="77777777" w:rsidTr="00E320B2">
        <w:tc>
          <w:tcPr>
            <w:tcW w:w="4968" w:type="dxa"/>
          </w:tcPr>
          <w:p w14:paraId="281AA14B" w14:textId="77777777" w:rsidR="004E083B" w:rsidRPr="004E083B" w:rsidRDefault="004E083B" w:rsidP="00DE5E69">
            <w:pPr>
              <w:numPr>
                <w:ilvl w:val="5"/>
                <w:numId w:val="41"/>
              </w:numPr>
              <w:suppressAutoHyphens w:val="0"/>
              <w:spacing w:after="120"/>
              <w:jc w:val="both"/>
              <w:outlineLvl w:val="5"/>
              <w:rPr>
                <w:rFonts w:ascii="Arial" w:hAnsi="Arial" w:cs="Arial"/>
                <w:sz w:val="18"/>
                <w:lang w:eastAsia="en-US"/>
              </w:rPr>
            </w:pPr>
            <w:bookmarkStart w:id="297" w:name="_Ref358650187"/>
            <w:r w:rsidRPr="004E083B">
              <w:rPr>
                <w:rFonts w:ascii="Arial" w:hAnsi="Arial" w:cs="Arial"/>
                <w:sz w:val="18"/>
                <w:lang w:eastAsia="en-US"/>
              </w:rPr>
              <w:t>поданному или поддерживаемому арбитражным управляющим, конкурсным управляющим, доверительным управляющим, попечителем, ликвидатором, комитетом (собранием) кредиторов или аналогичным органом любой Компании или Обособленной компании (или представителем/правопреемником любого из указанных выше лиц) в качестве прямого или косвенного/производного требования в интересах любой Компании или Обособленной компании или должника во владении или его эквивалента в любой юрисдикции;</w:t>
            </w:r>
            <w:bookmarkEnd w:id="297"/>
          </w:p>
        </w:tc>
        <w:tc>
          <w:tcPr>
            <w:tcW w:w="4779" w:type="dxa"/>
          </w:tcPr>
          <w:p w14:paraId="20AA91C4" w14:textId="77777777" w:rsidR="004E083B" w:rsidRPr="004E083B" w:rsidRDefault="004E083B" w:rsidP="00DE5E69">
            <w:pPr>
              <w:numPr>
                <w:ilvl w:val="5"/>
                <w:numId w:val="31"/>
              </w:numPr>
              <w:suppressAutoHyphens w:val="0"/>
              <w:spacing w:after="120"/>
              <w:jc w:val="both"/>
              <w:rPr>
                <w:rFonts w:ascii="Arial" w:hAnsi="Arial" w:cs="Arial"/>
                <w:sz w:val="18"/>
                <w:szCs w:val="20"/>
                <w:lang w:val="en-US" w:eastAsia="en-US"/>
              </w:rPr>
            </w:pPr>
            <w:bookmarkStart w:id="298" w:name="_Ref358650188"/>
            <w:r w:rsidRPr="004E083B">
              <w:rPr>
                <w:rFonts w:ascii="Arial" w:hAnsi="Arial" w:cs="Arial"/>
                <w:sz w:val="18"/>
                <w:szCs w:val="20"/>
                <w:lang w:val="en-US" w:eastAsia="en-US"/>
              </w:rPr>
              <w:t xml:space="preserve">pursued/made or maintained by an insolvency administrator, receiver, trustee or liquidator, creditors’ committee or similar authority of </w:t>
            </w:r>
            <w:r w:rsidRPr="004E083B">
              <w:rPr>
                <w:rFonts w:ascii="Arial" w:hAnsi="Arial" w:cs="Arial"/>
                <w:sz w:val="18"/>
                <w:szCs w:val="18"/>
                <w:lang w:val="en-US" w:eastAsia="en-US"/>
              </w:rPr>
              <w:t xml:space="preserve">any Company </w:t>
            </w:r>
            <w:r w:rsidRPr="004E083B">
              <w:rPr>
                <w:rFonts w:ascii="Arial" w:hAnsi="Arial" w:cs="Arial"/>
                <w:sz w:val="18"/>
                <w:szCs w:val="20"/>
                <w:lang w:val="en-US" w:eastAsia="en-US"/>
              </w:rPr>
              <w:t xml:space="preserve">or Outside Entity (or by any assignee of any of the foregoing) either directly or derivatively in the interests of </w:t>
            </w:r>
            <w:r w:rsidRPr="004E083B">
              <w:rPr>
                <w:rFonts w:ascii="Arial" w:hAnsi="Arial" w:cs="Arial"/>
                <w:sz w:val="18"/>
                <w:szCs w:val="18"/>
                <w:lang w:val="en-US" w:eastAsia="en-US"/>
              </w:rPr>
              <w:t xml:space="preserve">any Company </w:t>
            </w:r>
            <w:r w:rsidRPr="004E083B">
              <w:rPr>
                <w:rFonts w:ascii="Arial" w:hAnsi="Arial" w:cs="Arial"/>
                <w:sz w:val="18"/>
                <w:szCs w:val="20"/>
                <w:lang w:val="en-US" w:eastAsia="en-US"/>
              </w:rPr>
              <w:t>or Outside Entity or the debtor-in-possession or any equivalent of any of the foregoing in any jurisdiction/country;</w:t>
            </w:r>
            <w:bookmarkEnd w:id="298"/>
          </w:p>
        </w:tc>
      </w:tr>
      <w:tr w:rsidR="004E083B" w:rsidRPr="001B1949" w14:paraId="31F62878" w14:textId="77777777" w:rsidTr="00E320B2">
        <w:tc>
          <w:tcPr>
            <w:tcW w:w="4968" w:type="dxa"/>
          </w:tcPr>
          <w:p w14:paraId="7E6CB5D5" w14:textId="77777777" w:rsidR="004E083B" w:rsidRPr="004E083B" w:rsidRDefault="004E083B" w:rsidP="00DE5E69">
            <w:pPr>
              <w:numPr>
                <w:ilvl w:val="5"/>
                <w:numId w:val="41"/>
              </w:numPr>
              <w:suppressAutoHyphens w:val="0"/>
              <w:spacing w:after="120"/>
              <w:jc w:val="both"/>
              <w:outlineLvl w:val="5"/>
              <w:rPr>
                <w:rFonts w:ascii="Arial" w:hAnsi="Arial" w:cs="Arial"/>
                <w:sz w:val="18"/>
                <w:lang w:eastAsia="en-US"/>
              </w:rPr>
            </w:pPr>
            <w:bookmarkStart w:id="299" w:name="_Ref358650189"/>
            <w:r w:rsidRPr="004E083B">
              <w:rPr>
                <w:rFonts w:ascii="Arial" w:hAnsi="Arial" w:cs="Arial"/>
                <w:sz w:val="18"/>
                <w:lang w:eastAsia="en-US"/>
              </w:rPr>
              <w:t>поданному или поддерживаемому любым Застрахованным лицом, действующим в рамках любой защищенной деятельности, указанной в Своде законов США т. </w:t>
            </w:r>
            <w:bookmarkStart w:id="300" w:name="DocXTextRef204"/>
            <w:r w:rsidRPr="004E083B">
              <w:rPr>
                <w:rFonts w:ascii="Arial" w:hAnsi="Arial" w:cs="Arial"/>
                <w:sz w:val="18"/>
                <w:lang w:eastAsia="en-US"/>
              </w:rPr>
              <w:t>18</w:t>
            </w:r>
            <w:bookmarkEnd w:id="300"/>
            <w:r w:rsidRPr="004E083B">
              <w:rPr>
                <w:rFonts w:ascii="Arial" w:hAnsi="Arial" w:cs="Arial"/>
                <w:sz w:val="18"/>
                <w:lang w:eastAsia="en-US"/>
              </w:rPr>
              <w:t xml:space="preserve">, 1514A (защита </w:t>
            </w:r>
            <w:r w:rsidR="00E320B2">
              <w:rPr>
                <w:rFonts w:ascii="Arial" w:hAnsi="Arial" w:cs="Arial"/>
                <w:sz w:val="18"/>
                <w:lang w:eastAsia="en-US"/>
              </w:rPr>
              <w:t>«</w:t>
            </w:r>
            <w:r w:rsidRPr="004E083B">
              <w:rPr>
                <w:rFonts w:ascii="Arial" w:hAnsi="Arial" w:cs="Arial"/>
                <w:sz w:val="18"/>
                <w:lang w:eastAsia="en-US"/>
              </w:rPr>
              <w:t>осведомителя</w:t>
            </w:r>
            <w:r w:rsidR="00E320B2">
              <w:rPr>
                <w:rFonts w:ascii="Arial" w:hAnsi="Arial" w:cs="Arial"/>
                <w:sz w:val="18"/>
                <w:lang w:eastAsia="en-US"/>
              </w:rPr>
              <w:t>»</w:t>
            </w:r>
            <w:r w:rsidRPr="004E083B">
              <w:rPr>
                <w:rFonts w:ascii="Arial" w:hAnsi="Arial" w:cs="Arial"/>
                <w:sz w:val="18"/>
                <w:lang w:eastAsia="en-US"/>
              </w:rPr>
              <w:t xml:space="preserve"> в соответствии с законом </w:t>
            </w:r>
            <w:r w:rsidRPr="004E083B">
              <w:rPr>
                <w:rFonts w:ascii="Arial" w:hAnsi="Arial" w:cs="Arial"/>
                <w:w w:val="0"/>
                <w:sz w:val="18"/>
                <w:lang w:eastAsia="en-US"/>
              </w:rPr>
              <w:t>Сарбейнса-Оксли</w:t>
            </w:r>
            <w:r w:rsidRPr="004E083B">
              <w:rPr>
                <w:rFonts w:ascii="Arial" w:hAnsi="Arial" w:cs="Arial"/>
                <w:sz w:val="18"/>
                <w:lang w:eastAsia="en-US"/>
              </w:rPr>
              <w:t xml:space="preserve">), или любой иной защищенной деятельности, аналогичной деятельности </w:t>
            </w:r>
            <w:r w:rsidR="00E320B2">
              <w:rPr>
                <w:rFonts w:ascii="Arial" w:hAnsi="Arial" w:cs="Arial"/>
                <w:sz w:val="18"/>
                <w:lang w:eastAsia="en-US"/>
              </w:rPr>
              <w:t>«</w:t>
            </w:r>
            <w:r w:rsidRPr="004E083B">
              <w:rPr>
                <w:rFonts w:ascii="Arial" w:hAnsi="Arial" w:cs="Arial"/>
                <w:sz w:val="18"/>
                <w:lang w:eastAsia="en-US"/>
              </w:rPr>
              <w:t>осведомителя</w:t>
            </w:r>
            <w:r w:rsidR="00E320B2">
              <w:rPr>
                <w:rFonts w:ascii="Arial" w:hAnsi="Arial" w:cs="Arial"/>
                <w:sz w:val="18"/>
                <w:lang w:eastAsia="en-US"/>
              </w:rPr>
              <w:t>»</w:t>
            </w:r>
            <w:r w:rsidRPr="004E083B">
              <w:rPr>
                <w:rFonts w:ascii="Arial" w:hAnsi="Arial" w:cs="Arial"/>
                <w:sz w:val="18"/>
                <w:lang w:eastAsia="en-US"/>
              </w:rPr>
              <w:t xml:space="preserve"> и предусмотренной правом любой юрисдикции/страны;</w:t>
            </w:r>
            <w:bookmarkEnd w:id="299"/>
          </w:p>
        </w:tc>
        <w:tc>
          <w:tcPr>
            <w:tcW w:w="4779" w:type="dxa"/>
          </w:tcPr>
          <w:p w14:paraId="2B88962E" w14:textId="77777777" w:rsidR="004E083B" w:rsidRPr="004E083B" w:rsidRDefault="004E083B" w:rsidP="00DE5E69">
            <w:pPr>
              <w:numPr>
                <w:ilvl w:val="5"/>
                <w:numId w:val="31"/>
              </w:numPr>
              <w:suppressAutoHyphens w:val="0"/>
              <w:spacing w:after="120"/>
              <w:jc w:val="both"/>
              <w:rPr>
                <w:rFonts w:ascii="Arial" w:hAnsi="Arial" w:cs="Arial"/>
                <w:sz w:val="18"/>
                <w:szCs w:val="20"/>
                <w:lang w:val="en-US" w:eastAsia="en-US"/>
              </w:rPr>
            </w:pPr>
            <w:bookmarkStart w:id="301" w:name="_Ref358650190"/>
            <w:r w:rsidRPr="004E083B">
              <w:rPr>
                <w:rFonts w:ascii="Arial" w:hAnsi="Arial" w:cs="Arial"/>
                <w:sz w:val="18"/>
                <w:szCs w:val="18"/>
                <w:lang w:val="en-US" w:eastAsia="en-US"/>
              </w:rPr>
              <w:t xml:space="preserve">pursued/made or maintained by any Insured Person </w:t>
            </w:r>
            <w:r w:rsidRPr="004E083B">
              <w:rPr>
                <w:rFonts w:ascii="Arial" w:hAnsi="Arial" w:cs="Arial"/>
                <w:bCs/>
                <w:iCs/>
                <w:sz w:val="18"/>
                <w:szCs w:val="18"/>
                <w:lang w:val="en-US" w:eastAsia="en-US"/>
              </w:rPr>
              <w:t xml:space="preserve">engaging in any protected activity specified in </w:t>
            </w:r>
            <w:bookmarkStart w:id="302" w:name="DocXTextRef205"/>
            <w:r w:rsidRPr="004E083B">
              <w:rPr>
                <w:rFonts w:ascii="Arial" w:hAnsi="Arial" w:cs="Arial"/>
                <w:bCs/>
                <w:iCs/>
                <w:sz w:val="18"/>
                <w:szCs w:val="18"/>
                <w:lang w:val="en-US" w:eastAsia="en-US"/>
              </w:rPr>
              <w:t>18</w:t>
            </w:r>
            <w:bookmarkEnd w:id="302"/>
            <w:r w:rsidRPr="004E083B">
              <w:rPr>
                <w:rFonts w:ascii="Arial" w:hAnsi="Arial" w:cs="Arial"/>
                <w:bCs/>
                <w:iCs/>
                <w:sz w:val="18"/>
                <w:szCs w:val="18"/>
                <w:lang w:val="en-US" w:eastAsia="en-US"/>
              </w:rPr>
              <w:t xml:space="preserve"> U.S.C. 1514A (“whistleblower” protection pursuant to the </w:t>
            </w:r>
            <w:r w:rsidRPr="004E083B">
              <w:rPr>
                <w:rFonts w:ascii="Arial" w:hAnsi="Arial" w:cs="Arial"/>
                <w:w w:val="0"/>
                <w:sz w:val="18"/>
                <w:szCs w:val="20"/>
                <w:lang w:val="en-US" w:eastAsia="en-US"/>
              </w:rPr>
              <w:t>Sarbanes-Oxley</w:t>
            </w:r>
            <w:r w:rsidRPr="004E083B">
              <w:rPr>
                <w:rFonts w:ascii="Arial" w:hAnsi="Arial" w:cs="Arial"/>
                <w:bCs/>
                <w:iCs/>
                <w:sz w:val="18"/>
                <w:szCs w:val="18"/>
                <w:lang w:val="en-US" w:eastAsia="en-US"/>
              </w:rPr>
              <w:t xml:space="preserve">) or any other protected activity </w:t>
            </w:r>
            <w:r w:rsidRPr="004E083B">
              <w:rPr>
                <w:rFonts w:ascii="Arial" w:hAnsi="Arial" w:cs="Arial"/>
                <w:sz w:val="18"/>
                <w:szCs w:val="18"/>
                <w:lang w:val="en-US" w:eastAsia="en-US"/>
              </w:rPr>
              <w:t>similar to a “whistleblower” activity provided by law in any jurisdiction/country;</w:t>
            </w:r>
            <w:bookmarkEnd w:id="301"/>
          </w:p>
        </w:tc>
      </w:tr>
      <w:tr w:rsidR="004E083B" w:rsidRPr="001B1949" w14:paraId="3F9D9C03" w14:textId="77777777" w:rsidTr="00E320B2">
        <w:tc>
          <w:tcPr>
            <w:tcW w:w="4968" w:type="dxa"/>
          </w:tcPr>
          <w:p w14:paraId="4B7B618E" w14:textId="77777777" w:rsidR="004E083B" w:rsidRPr="004E083B" w:rsidRDefault="004E083B" w:rsidP="00DE5E69">
            <w:pPr>
              <w:numPr>
                <w:ilvl w:val="5"/>
                <w:numId w:val="41"/>
              </w:numPr>
              <w:tabs>
                <w:tab w:val="num" w:pos="1701"/>
              </w:tabs>
              <w:suppressAutoHyphens w:val="0"/>
              <w:spacing w:after="120"/>
              <w:ind w:hanging="373"/>
              <w:jc w:val="both"/>
              <w:outlineLvl w:val="5"/>
              <w:rPr>
                <w:rFonts w:ascii="Arial" w:hAnsi="Arial" w:cs="Arial"/>
                <w:sz w:val="18"/>
                <w:lang w:eastAsia="en-US"/>
              </w:rPr>
            </w:pPr>
            <w:r w:rsidRPr="004E083B">
              <w:rPr>
                <w:rFonts w:ascii="Arial" w:hAnsi="Arial" w:cs="Arial"/>
                <w:sz w:val="18"/>
                <w:lang w:eastAsia="en-US"/>
              </w:rPr>
              <w:t>предъявленному после Трансакции; и/или</w:t>
            </w:r>
          </w:p>
        </w:tc>
        <w:tc>
          <w:tcPr>
            <w:tcW w:w="4779" w:type="dxa"/>
          </w:tcPr>
          <w:p w14:paraId="575A55E2" w14:textId="77777777" w:rsidR="004E083B" w:rsidRPr="004E083B" w:rsidRDefault="004E083B" w:rsidP="00DE5E69">
            <w:pPr>
              <w:numPr>
                <w:ilvl w:val="5"/>
                <w:numId w:val="31"/>
              </w:numPr>
              <w:suppressAutoHyphens w:val="0"/>
              <w:spacing w:after="120"/>
              <w:ind w:hanging="380"/>
              <w:jc w:val="both"/>
              <w:rPr>
                <w:rFonts w:ascii="Arial" w:hAnsi="Arial" w:cs="Arial"/>
                <w:sz w:val="18"/>
                <w:szCs w:val="20"/>
                <w:lang w:val="en-US" w:eastAsia="en-US"/>
              </w:rPr>
            </w:pPr>
            <w:r w:rsidRPr="004E083B">
              <w:rPr>
                <w:rFonts w:ascii="Arial" w:hAnsi="Arial" w:cs="Arial"/>
                <w:sz w:val="18"/>
                <w:szCs w:val="20"/>
                <w:lang w:val="en-US" w:eastAsia="en-US"/>
              </w:rPr>
              <w:t>made after a Transaction; and/or</w:t>
            </w:r>
          </w:p>
        </w:tc>
      </w:tr>
      <w:tr w:rsidR="004E083B" w:rsidRPr="001B1949" w14:paraId="159958A0" w14:textId="77777777" w:rsidTr="00E320B2">
        <w:tc>
          <w:tcPr>
            <w:tcW w:w="4968" w:type="dxa"/>
          </w:tcPr>
          <w:p w14:paraId="1C7701EC" w14:textId="77777777" w:rsidR="004E083B" w:rsidRPr="004E083B" w:rsidRDefault="004E083B" w:rsidP="00DE5E69">
            <w:pPr>
              <w:numPr>
                <w:ilvl w:val="4"/>
                <w:numId w:val="41"/>
              </w:numPr>
              <w:tabs>
                <w:tab w:val="num" w:pos="1418"/>
              </w:tabs>
              <w:suppressAutoHyphens w:val="0"/>
              <w:spacing w:after="120"/>
              <w:ind w:left="851" w:hanging="425"/>
              <w:jc w:val="both"/>
              <w:outlineLvl w:val="4"/>
              <w:rPr>
                <w:rFonts w:ascii="Arial" w:hAnsi="Arial" w:cs="Arial"/>
                <w:sz w:val="18"/>
                <w:lang w:eastAsia="en-US"/>
              </w:rPr>
            </w:pPr>
            <w:r w:rsidRPr="004E083B">
              <w:rPr>
                <w:rFonts w:ascii="Arial" w:hAnsi="Arial" w:cs="Arial"/>
                <w:sz w:val="18"/>
                <w:lang w:eastAsia="en-US"/>
              </w:rPr>
              <w:t>любым Расходам на защиту любого Застрахованного лица.</w:t>
            </w:r>
          </w:p>
        </w:tc>
        <w:tc>
          <w:tcPr>
            <w:tcW w:w="4779" w:type="dxa"/>
          </w:tcPr>
          <w:p w14:paraId="1C91849E" w14:textId="77777777" w:rsidR="004E083B" w:rsidRPr="004E083B" w:rsidRDefault="004E083B" w:rsidP="00DE5E69">
            <w:pPr>
              <w:numPr>
                <w:ilvl w:val="4"/>
                <w:numId w:val="31"/>
              </w:numPr>
              <w:suppressAutoHyphens w:val="0"/>
              <w:spacing w:after="120"/>
              <w:ind w:left="1128" w:hanging="425"/>
              <w:jc w:val="both"/>
              <w:rPr>
                <w:rFonts w:ascii="Arial" w:hAnsi="Arial" w:cs="Arial"/>
                <w:sz w:val="18"/>
                <w:szCs w:val="20"/>
                <w:lang w:val="en-US" w:eastAsia="en-US"/>
              </w:rPr>
            </w:pPr>
            <w:r w:rsidRPr="004E083B">
              <w:rPr>
                <w:rFonts w:ascii="Arial" w:hAnsi="Arial" w:cs="Arial"/>
                <w:sz w:val="18"/>
                <w:szCs w:val="20"/>
                <w:lang w:val="en-US" w:eastAsia="en-US"/>
              </w:rPr>
              <w:t>any Defence Costs of any Insured Person.</w:t>
            </w:r>
          </w:p>
        </w:tc>
      </w:tr>
      <w:tr w:rsidR="004E083B" w:rsidRPr="004E083B" w14:paraId="26028E1E" w14:textId="77777777" w:rsidTr="00E320B2">
        <w:tc>
          <w:tcPr>
            <w:tcW w:w="4968" w:type="dxa"/>
          </w:tcPr>
          <w:p w14:paraId="36E9A095" w14:textId="77777777" w:rsidR="004E083B" w:rsidRPr="004E083B" w:rsidRDefault="004E083B" w:rsidP="00DE5E69">
            <w:pPr>
              <w:numPr>
                <w:ilvl w:val="1"/>
                <w:numId w:val="41"/>
              </w:numPr>
              <w:suppressAutoHyphens w:val="0"/>
              <w:spacing w:after="120"/>
              <w:jc w:val="both"/>
              <w:outlineLvl w:val="1"/>
              <w:rPr>
                <w:rFonts w:ascii="Arial" w:hAnsi="Arial" w:cs="Arial"/>
                <w:b/>
                <w:sz w:val="18"/>
                <w:lang w:eastAsia="en-US"/>
              </w:rPr>
            </w:pPr>
            <w:r w:rsidRPr="004E083B">
              <w:rPr>
                <w:rFonts w:ascii="Arial" w:hAnsi="Arial" w:cs="Arial"/>
                <w:b/>
                <w:w w:val="0"/>
                <w:sz w:val="18"/>
                <w:lang w:eastAsia="en-US"/>
              </w:rPr>
              <w:t>Загрязнение окружающей среды</w:t>
            </w:r>
          </w:p>
        </w:tc>
        <w:tc>
          <w:tcPr>
            <w:tcW w:w="4779" w:type="dxa"/>
          </w:tcPr>
          <w:p w14:paraId="3BC23F48"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w w:val="0"/>
                <w:sz w:val="18"/>
                <w:szCs w:val="20"/>
                <w:lang w:val="en-US" w:eastAsia="en-US"/>
              </w:rPr>
              <w:t>Pollution</w:t>
            </w:r>
          </w:p>
        </w:tc>
      </w:tr>
      <w:tr w:rsidR="004E083B" w:rsidRPr="001B1949" w14:paraId="7F2FD9D7" w14:textId="77777777" w:rsidTr="00E320B2">
        <w:tc>
          <w:tcPr>
            <w:tcW w:w="4968" w:type="dxa"/>
          </w:tcPr>
          <w:p w14:paraId="4B12CA06"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за фактический, вменяемый или угрожающий выброс, рассеивание, сброс или утечку Загрязняющих веществ; или к регистрации Загрязняющих веществ; любое указание или требование о проведении исследования, мониторинга, об удалении, хранении, обработке, детоксикации или нейтрализации Загрязняющих веществ; однако, данное исключение не применяется к:</w:t>
            </w:r>
          </w:p>
        </w:tc>
        <w:tc>
          <w:tcPr>
            <w:tcW w:w="4779" w:type="dxa"/>
          </w:tcPr>
          <w:p w14:paraId="2ADD19B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for the actual, alleged or threatened discharge, dispersal, release or escape of, or records concerning Pollutants; or any direction or request to test for, monitor, clean up, remove, contain, treat, detoxify or neutralize Pollutants; provided, however, that this exclusion shall not apply to:</w:t>
            </w:r>
          </w:p>
        </w:tc>
      </w:tr>
      <w:tr w:rsidR="004E083B" w:rsidRPr="004E083B" w14:paraId="72F5758F" w14:textId="77777777" w:rsidTr="00E320B2">
        <w:tc>
          <w:tcPr>
            <w:tcW w:w="4968" w:type="dxa"/>
          </w:tcPr>
          <w:p w14:paraId="69C509EF"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03" w:name="_Ref358650199"/>
            <w:r w:rsidRPr="004E083B">
              <w:rPr>
                <w:rFonts w:ascii="Arial" w:hAnsi="Arial" w:cs="Arial"/>
                <w:sz w:val="18"/>
                <w:lang w:eastAsia="en-US"/>
              </w:rPr>
              <w:t>любым Расходам на защиту;</w:t>
            </w:r>
            <w:bookmarkEnd w:id="303"/>
          </w:p>
        </w:tc>
        <w:tc>
          <w:tcPr>
            <w:tcW w:w="4779" w:type="dxa"/>
          </w:tcPr>
          <w:p w14:paraId="471B0757"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04" w:name="_Ref358650200"/>
            <w:r w:rsidRPr="004E083B">
              <w:rPr>
                <w:rFonts w:ascii="Arial" w:hAnsi="Arial" w:cs="Arial"/>
                <w:sz w:val="18"/>
                <w:szCs w:val="20"/>
                <w:lang w:val="en-US" w:eastAsia="en-US"/>
              </w:rPr>
              <w:t>any Defence Costs;</w:t>
            </w:r>
            <w:bookmarkEnd w:id="304"/>
          </w:p>
        </w:tc>
      </w:tr>
      <w:tr w:rsidR="004E083B" w:rsidRPr="004E083B" w14:paraId="6C8C16F5" w14:textId="77777777" w:rsidTr="00E320B2">
        <w:tc>
          <w:tcPr>
            <w:tcW w:w="4968" w:type="dxa"/>
          </w:tcPr>
          <w:p w14:paraId="4DABF0CD"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05" w:name="_Ref358650201"/>
            <w:r w:rsidRPr="004E083B">
              <w:rPr>
                <w:rFonts w:ascii="Arial" w:hAnsi="Arial" w:cs="Arial"/>
                <w:sz w:val="18"/>
                <w:lang w:eastAsia="en-US"/>
              </w:rPr>
              <w:t>любым Невозмещаемым убыткам;</w:t>
            </w:r>
            <w:bookmarkEnd w:id="305"/>
          </w:p>
        </w:tc>
        <w:tc>
          <w:tcPr>
            <w:tcW w:w="4779" w:type="dxa"/>
          </w:tcPr>
          <w:p w14:paraId="5841BA12"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06" w:name="_Ref358650202"/>
            <w:r w:rsidRPr="004E083B">
              <w:rPr>
                <w:rFonts w:ascii="Arial" w:hAnsi="Arial" w:cs="Arial"/>
                <w:sz w:val="18"/>
                <w:szCs w:val="20"/>
                <w:lang w:val="en-US" w:eastAsia="en-US"/>
              </w:rPr>
              <w:t>any Non-Indemnifiable Loss;</w:t>
            </w:r>
            <w:bookmarkEnd w:id="306"/>
          </w:p>
        </w:tc>
      </w:tr>
      <w:tr w:rsidR="004E083B" w:rsidRPr="004E083B" w14:paraId="3C18774B" w14:textId="77777777" w:rsidTr="00E320B2">
        <w:tc>
          <w:tcPr>
            <w:tcW w:w="4968" w:type="dxa"/>
          </w:tcPr>
          <w:p w14:paraId="5559ADB6"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07" w:name="_Ref358650203"/>
            <w:r w:rsidRPr="004E083B">
              <w:rPr>
                <w:rFonts w:ascii="Arial" w:hAnsi="Arial" w:cs="Arial"/>
                <w:sz w:val="18"/>
                <w:lang w:eastAsia="en-US"/>
              </w:rPr>
              <w:t>любому Иску по ценным бумагам; и</w:t>
            </w:r>
            <w:bookmarkEnd w:id="307"/>
          </w:p>
        </w:tc>
        <w:tc>
          <w:tcPr>
            <w:tcW w:w="4779" w:type="dxa"/>
          </w:tcPr>
          <w:p w14:paraId="6C6A10EE"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08" w:name="_Ref358650204"/>
            <w:r w:rsidRPr="004E083B">
              <w:rPr>
                <w:rFonts w:ascii="Arial" w:hAnsi="Arial" w:cs="Arial"/>
                <w:sz w:val="18"/>
                <w:szCs w:val="20"/>
                <w:lang w:val="en-US" w:eastAsia="en-US"/>
              </w:rPr>
              <w:t>any Securities Claim; and</w:t>
            </w:r>
            <w:bookmarkEnd w:id="308"/>
          </w:p>
        </w:tc>
      </w:tr>
      <w:tr w:rsidR="004E083B" w:rsidRPr="004E083B" w14:paraId="7CBD2B93" w14:textId="77777777" w:rsidTr="00E320B2">
        <w:tc>
          <w:tcPr>
            <w:tcW w:w="4968" w:type="dxa"/>
          </w:tcPr>
          <w:p w14:paraId="11A54367"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09" w:name="_Ref358650205"/>
            <w:r w:rsidRPr="004E083B">
              <w:rPr>
                <w:rFonts w:ascii="Arial" w:hAnsi="Arial" w:cs="Arial"/>
                <w:sz w:val="18"/>
                <w:lang w:eastAsia="en-US"/>
              </w:rPr>
              <w:t>любому Иску о нарушении трудовых отношений.</w:t>
            </w:r>
            <w:bookmarkEnd w:id="309"/>
          </w:p>
        </w:tc>
        <w:tc>
          <w:tcPr>
            <w:tcW w:w="4779" w:type="dxa"/>
          </w:tcPr>
          <w:p w14:paraId="0C17810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10" w:name="_Ref358650206"/>
            <w:r w:rsidRPr="004E083B">
              <w:rPr>
                <w:rFonts w:ascii="Arial" w:hAnsi="Arial" w:cs="Arial"/>
                <w:sz w:val="18"/>
                <w:szCs w:val="20"/>
                <w:lang w:val="en-US" w:eastAsia="en-US"/>
              </w:rPr>
              <w:t>any Employment Practice Claim.</w:t>
            </w:r>
            <w:bookmarkEnd w:id="310"/>
          </w:p>
        </w:tc>
      </w:tr>
      <w:tr w:rsidR="004E083B" w:rsidRPr="001B1949" w14:paraId="0E59E1B7" w14:textId="77777777" w:rsidTr="00E320B2">
        <w:tc>
          <w:tcPr>
            <w:tcW w:w="4968" w:type="dxa"/>
          </w:tcPr>
          <w:p w14:paraId="003D9E4B" w14:textId="77777777" w:rsidR="004E083B" w:rsidRPr="004E083B" w:rsidRDefault="004E083B" w:rsidP="00DE5E69">
            <w:pPr>
              <w:numPr>
                <w:ilvl w:val="1"/>
                <w:numId w:val="42"/>
              </w:numPr>
              <w:suppressAutoHyphens w:val="0"/>
              <w:spacing w:after="120"/>
              <w:jc w:val="both"/>
              <w:outlineLvl w:val="1"/>
              <w:rPr>
                <w:rFonts w:ascii="Arial" w:hAnsi="Arial" w:cs="Arial"/>
                <w:b/>
                <w:sz w:val="18"/>
                <w:lang w:eastAsia="en-US"/>
              </w:rPr>
            </w:pPr>
            <w:r w:rsidRPr="004E083B">
              <w:rPr>
                <w:rFonts w:ascii="Arial" w:hAnsi="Arial" w:cs="Arial"/>
                <w:b/>
                <w:sz w:val="18"/>
                <w:lang w:eastAsia="en-US"/>
              </w:rPr>
              <w:t>Телесные повреждения и причинение вреда имуществу</w:t>
            </w:r>
          </w:p>
        </w:tc>
        <w:tc>
          <w:tcPr>
            <w:tcW w:w="4779" w:type="dxa"/>
          </w:tcPr>
          <w:p w14:paraId="56EE4856"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r w:rsidRPr="004E083B">
              <w:rPr>
                <w:rFonts w:ascii="Arial" w:hAnsi="Arial" w:cs="Arial"/>
                <w:b/>
                <w:sz w:val="18"/>
                <w:szCs w:val="20"/>
                <w:lang w:val="en-US" w:eastAsia="en-US"/>
              </w:rPr>
              <w:t>Bodily injury and property damage</w:t>
            </w:r>
          </w:p>
        </w:tc>
      </w:tr>
      <w:tr w:rsidR="004E083B" w:rsidRPr="001B1949" w14:paraId="459B6EE5" w14:textId="77777777" w:rsidTr="00E320B2">
        <w:tc>
          <w:tcPr>
            <w:tcW w:w="4968" w:type="dxa"/>
          </w:tcPr>
          <w:p w14:paraId="2934DC8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за телесные повреждения, заболевание, болезнь, эмоциональное расстройство, либо причинение физического вреда, уничтожение или потерю полезных качеств осязаемого имущества (но, во избежание сомнений, исключая любые инвестиции); однако, данное исключение не применяется к:</w:t>
            </w:r>
          </w:p>
        </w:tc>
        <w:tc>
          <w:tcPr>
            <w:tcW w:w="4779" w:type="dxa"/>
          </w:tcPr>
          <w:p w14:paraId="6BFC3573" w14:textId="77777777" w:rsidR="004E083B" w:rsidRPr="004E083B" w:rsidRDefault="004E083B" w:rsidP="00DE5E69">
            <w:pPr>
              <w:spacing w:after="120"/>
              <w:ind w:firstLine="709"/>
              <w:jc w:val="both"/>
              <w:rPr>
                <w:rFonts w:ascii="Arial" w:eastAsia="MS Mincho" w:hAnsi="Arial"/>
                <w:sz w:val="18"/>
                <w:lang w:val="en-US" w:eastAsia="en-US"/>
              </w:rPr>
            </w:pPr>
            <w:r w:rsidRPr="004E083B">
              <w:rPr>
                <w:rFonts w:ascii="Arial" w:eastAsia="MS Mincho" w:hAnsi="Arial" w:cs="Arial"/>
                <w:sz w:val="18"/>
                <w:szCs w:val="18"/>
                <w:lang w:val="en-US" w:eastAsia="en-US"/>
              </w:rPr>
              <w:t>for bodily injury, sickness, disease or emotional distress, or physical damage to, or destruction or loss of use of, any tangible property (but, for the avoidance of doubt, excluding any investments); provided, however, that this exclusion shall not apply to:</w:t>
            </w:r>
          </w:p>
        </w:tc>
      </w:tr>
      <w:tr w:rsidR="004E083B" w:rsidRPr="004E083B" w14:paraId="74F7486C" w14:textId="77777777" w:rsidTr="00E320B2">
        <w:tc>
          <w:tcPr>
            <w:tcW w:w="4968" w:type="dxa"/>
          </w:tcPr>
          <w:p w14:paraId="76FA133E"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11" w:name="_Ref358650209"/>
            <w:r w:rsidRPr="004E083B">
              <w:rPr>
                <w:rFonts w:ascii="Arial" w:hAnsi="Arial" w:cs="Arial"/>
                <w:sz w:val="18"/>
                <w:lang w:eastAsia="en-US"/>
              </w:rPr>
              <w:t>любому Иску о нарушении трудовых отношений;</w:t>
            </w:r>
            <w:bookmarkEnd w:id="311"/>
          </w:p>
        </w:tc>
        <w:tc>
          <w:tcPr>
            <w:tcW w:w="4779" w:type="dxa"/>
          </w:tcPr>
          <w:p w14:paraId="72C1195F"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12" w:name="_Ref358650210"/>
            <w:r w:rsidRPr="004E083B">
              <w:rPr>
                <w:rFonts w:ascii="Arial" w:hAnsi="Arial" w:cs="Arial"/>
                <w:sz w:val="18"/>
                <w:szCs w:val="20"/>
                <w:lang w:val="en-US" w:eastAsia="en-US"/>
              </w:rPr>
              <w:t>any Employment Practice Claim;</w:t>
            </w:r>
            <w:bookmarkEnd w:id="312"/>
          </w:p>
        </w:tc>
      </w:tr>
      <w:tr w:rsidR="004E083B" w:rsidRPr="004E083B" w14:paraId="1A003CCC" w14:textId="77777777" w:rsidTr="00E320B2">
        <w:tc>
          <w:tcPr>
            <w:tcW w:w="4968" w:type="dxa"/>
          </w:tcPr>
          <w:p w14:paraId="4DA23B43"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13" w:name="_Ref358650211"/>
            <w:r w:rsidRPr="004E083B">
              <w:rPr>
                <w:rFonts w:ascii="Arial" w:hAnsi="Arial" w:cs="Arial"/>
                <w:sz w:val="18"/>
                <w:lang w:eastAsia="en-US"/>
              </w:rPr>
              <w:t>любому Иску по ценным бумагам;</w:t>
            </w:r>
            <w:bookmarkEnd w:id="313"/>
          </w:p>
        </w:tc>
        <w:tc>
          <w:tcPr>
            <w:tcW w:w="4779" w:type="dxa"/>
          </w:tcPr>
          <w:p w14:paraId="63C8660F"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14" w:name="_Ref358650212"/>
            <w:r w:rsidRPr="004E083B">
              <w:rPr>
                <w:rFonts w:ascii="Arial" w:hAnsi="Arial" w:cs="Arial"/>
                <w:sz w:val="18"/>
                <w:szCs w:val="20"/>
                <w:lang w:val="en-US" w:eastAsia="en-US"/>
              </w:rPr>
              <w:t>any Securities Claim;</w:t>
            </w:r>
            <w:bookmarkEnd w:id="314"/>
          </w:p>
        </w:tc>
      </w:tr>
      <w:tr w:rsidR="004E083B" w:rsidRPr="004E083B" w14:paraId="036BBA3E" w14:textId="77777777" w:rsidTr="00E320B2">
        <w:tc>
          <w:tcPr>
            <w:tcW w:w="4968" w:type="dxa"/>
          </w:tcPr>
          <w:p w14:paraId="16290E71"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15" w:name="_Ref358650213"/>
            <w:r w:rsidRPr="004E083B">
              <w:rPr>
                <w:rFonts w:ascii="Arial" w:hAnsi="Arial" w:cs="Arial"/>
                <w:sz w:val="18"/>
                <w:lang w:eastAsia="en-US"/>
              </w:rPr>
              <w:t>любым Расходам на защиту; и</w:t>
            </w:r>
            <w:bookmarkEnd w:id="315"/>
          </w:p>
        </w:tc>
        <w:tc>
          <w:tcPr>
            <w:tcW w:w="4779" w:type="dxa"/>
          </w:tcPr>
          <w:p w14:paraId="401BBE99"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16" w:name="_Ref358650214"/>
            <w:r w:rsidRPr="004E083B">
              <w:rPr>
                <w:rFonts w:ascii="Arial" w:hAnsi="Arial" w:cs="Arial"/>
                <w:sz w:val="18"/>
                <w:szCs w:val="20"/>
                <w:lang w:val="en-US" w:eastAsia="en-US"/>
              </w:rPr>
              <w:t>any Defence Costs; and</w:t>
            </w:r>
            <w:bookmarkEnd w:id="316"/>
          </w:p>
        </w:tc>
      </w:tr>
      <w:tr w:rsidR="004E083B" w:rsidRPr="004E083B" w14:paraId="33786ACD" w14:textId="77777777" w:rsidTr="00E320B2">
        <w:tc>
          <w:tcPr>
            <w:tcW w:w="4968" w:type="dxa"/>
          </w:tcPr>
          <w:p w14:paraId="56D49B03"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17" w:name="_Ref358650215"/>
            <w:r w:rsidRPr="004E083B">
              <w:rPr>
                <w:rFonts w:ascii="Arial" w:hAnsi="Arial" w:cs="Arial"/>
                <w:sz w:val="18"/>
                <w:lang w:eastAsia="en-US"/>
              </w:rPr>
              <w:t>любым Невозмещаемым убыткам</w:t>
            </w:r>
            <w:r w:rsidRPr="004E083B">
              <w:rPr>
                <w:rFonts w:ascii="Arial" w:hAnsi="Arial" w:cs="Arial"/>
                <w:sz w:val="18"/>
                <w:lang w:val="en-US" w:eastAsia="en-US"/>
              </w:rPr>
              <w:t>.</w:t>
            </w:r>
            <w:bookmarkEnd w:id="317"/>
          </w:p>
        </w:tc>
        <w:tc>
          <w:tcPr>
            <w:tcW w:w="4779" w:type="dxa"/>
          </w:tcPr>
          <w:p w14:paraId="354BAEA9"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18" w:name="_Ref358650216"/>
            <w:r w:rsidRPr="004E083B">
              <w:rPr>
                <w:rFonts w:ascii="Arial" w:hAnsi="Arial" w:cs="Arial"/>
                <w:sz w:val="18"/>
                <w:szCs w:val="20"/>
                <w:lang w:val="en-US" w:eastAsia="en-US"/>
              </w:rPr>
              <w:t>any Non-Indemnifiable Loss.</w:t>
            </w:r>
            <w:bookmarkEnd w:id="318"/>
          </w:p>
        </w:tc>
      </w:tr>
      <w:tr w:rsidR="004E083B" w:rsidRPr="004E083B" w14:paraId="4C9DB040" w14:textId="77777777" w:rsidTr="00E320B2">
        <w:tc>
          <w:tcPr>
            <w:tcW w:w="4968" w:type="dxa"/>
          </w:tcPr>
          <w:p w14:paraId="2DA61969" w14:textId="77777777" w:rsidR="004E083B" w:rsidRPr="004E083B" w:rsidRDefault="004E083B" w:rsidP="00DE5E69">
            <w:pPr>
              <w:numPr>
                <w:ilvl w:val="1"/>
                <w:numId w:val="42"/>
              </w:numPr>
              <w:suppressAutoHyphens w:val="0"/>
              <w:spacing w:after="120"/>
              <w:jc w:val="both"/>
              <w:outlineLvl w:val="1"/>
              <w:rPr>
                <w:rFonts w:ascii="Arial" w:hAnsi="Arial" w:cs="Arial"/>
                <w:b/>
                <w:sz w:val="18"/>
                <w:szCs w:val="18"/>
                <w:lang w:val="en-US" w:eastAsia="en-US"/>
              </w:rPr>
            </w:pPr>
            <w:r w:rsidRPr="004E083B">
              <w:rPr>
                <w:rFonts w:ascii="Arial" w:hAnsi="Arial" w:cs="Arial"/>
                <w:b/>
                <w:bCs/>
                <w:sz w:val="18"/>
                <w:szCs w:val="18"/>
                <w:lang w:eastAsia="en-US"/>
              </w:rPr>
              <w:t>Пенсионные</w:t>
            </w:r>
            <w:r w:rsidRPr="004E083B">
              <w:rPr>
                <w:rFonts w:ascii="Arial" w:hAnsi="Arial" w:cs="Arial"/>
                <w:b/>
                <w:sz w:val="18"/>
                <w:lang w:eastAsia="en-US"/>
              </w:rPr>
              <w:t xml:space="preserve"> и социальные программы</w:t>
            </w:r>
          </w:p>
        </w:tc>
        <w:tc>
          <w:tcPr>
            <w:tcW w:w="4779" w:type="dxa"/>
          </w:tcPr>
          <w:p w14:paraId="582989F0"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18"/>
                <w:lang w:val="en-US" w:eastAsia="en-US"/>
              </w:rPr>
            </w:pPr>
            <w:r w:rsidRPr="004E083B">
              <w:rPr>
                <w:rFonts w:ascii="Arial" w:hAnsi="Arial" w:cs="Arial"/>
                <w:b/>
                <w:sz w:val="18"/>
                <w:szCs w:val="20"/>
                <w:lang w:val="en-US" w:eastAsia="en-US"/>
              </w:rPr>
              <w:t>Welfare or Pension Plans</w:t>
            </w:r>
          </w:p>
        </w:tc>
      </w:tr>
      <w:tr w:rsidR="004E083B" w:rsidRPr="001B1949" w14:paraId="109F0E90" w14:textId="77777777" w:rsidTr="00E320B2">
        <w:tc>
          <w:tcPr>
            <w:tcW w:w="4968" w:type="dxa"/>
          </w:tcPr>
          <w:p w14:paraId="587F6EF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за неисполнение (нарушение) любых обязательств или обязанностей, возложенных на доверенное лицо Законом о пенсионном обеспечении работников (Employee Retirement Income Security Act) 1974 г. (США), или любыми аналогичным российскими законами или поправками к вышеуказанным законам, или любым подобным положениям федерального или местного законодательства или обычного права (</w:t>
            </w:r>
            <w:r w:rsidRPr="004E083B">
              <w:rPr>
                <w:rFonts w:ascii="Arial" w:eastAsia="MS Mincho" w:hAnsi="Arial" w:cs="Arial"/>
                <w:sz w:val="18"/>
                <w:szCs w:val="18"/>
                <w:lang w:val="en-US" w:eastAsia="en-US"/>
              </w:rPr>
              <w:t>common</w:t>
            </w:r>
            <w:r w:rsidRPr="004E083B">
              <w:rPr>
                <w:rFonts w:ascii="Arial" w:eastAsia="MS Mincho" w:hAnsi="Arial"/>
                <w:sz w:val="18"/>
              </w:rPr>
              <w:t xml:space="preserve"> </w:t>
            </w:r>
            <w:r w:rsidRPr="004E083B">
              <w:rPr>
                <w:rFonts w:ascii="Arial" w:eastAsia="MS Mincho" w:hAnsi="Arial" w:cs="Arial"/>
                <w:sz w:val="18"/>
                <w:szCs w:val="18"/>
                <w:lang w:val="en-US" w:eastAsia="en-US"/>
              </w:rPr>
              <w:t>law</w:t>
            </w:r>
            <w:r w:rsidRPr="004E083B">
              <w:rPr>
                <w:rFonts w:ascii="Arial" w:eastAsia="MS Mincho" w:hAnsi="Arial"/>
                <w:sz w:val="18"/>
              </w:rPr>
              <w:t>), в отношении социальных программ Компании или пенсионных программ, финансируемых Компанией в интересах её Работников, при условии, что настоящее исключение применяется исключительно к Неверным действиям, допущенным в качестве доверенного лица.</w:t>
            </w:r>
          </w:p>
          <w:p w14:paraId="2BD0491B" w14:textId="77777777" w:rsidR="004E083B" w:rsidRPr="004E083B" w:rsidRDefault="004E083B" w:rsidP="00DE5E69">
            <w:pPr>
              <w:spacing w:after="120"/>
              <w:ind w:firstLine="709"/>
              <w:jc w:val="both"/>
              <w:rPr>
                <w:rFonts w:ascii="Arial" w:eastAsia="MS Mincho" w:hAnsi="Arial"/>
                <w:sz w:val="18"/>
              </w:rPr>
            </w:pPr>
          </w:p>
        </w:tc>
        <w:tc>
          <w:tcPr>
            <w:tcW w:w="4779" w:type="dxa"/>
          </w:tcPr>
          <w:p w14:paraId="709148B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for violation(s) of any of the responsibilities, obligations or duties imposed upon fiduciaries by the Employee Retirement Income Security Act of 1974 (USA) or by any equivalent Russian laws currently in force, or amendments to either of these sets of laws or any similar provisions of state or local statutory law or common law, with respect to any Company's welfare or pension plans sponsored by the Company for the benefit of its Employees, provided that this exclusion applies only to Wrongful Acts in the capacity of a fiduciary.</w:t>
            </w:r>
          </w:p>
        </w:tc>
      </w:tr>
      <w:tr w:rsidR="004E083B" w:rsidRPr="004E083B" w14:paraId="745E79F4" w14:textId="77777777" w:rsidTr="00E320B2">
        <w:tc>
          <w:tcPr>
            <w:tcW w:w="4968" w:type="dxa"/>
          </w:tcPr>
          <w:p w14:paraId="40FE76D1" w14:textId="77777777" w:rsidR="004E083B" w:rsidRPr="004E083B" w:rsidRDefault="004E083B" w:rsidP="00DE5E69">
            <w:pPr>
              <w:numPr>
                <w:ilvl w:val="1"/>
                <w:numId w:val="42"/>
              </w:numPr>
              <w:suppressAutoHyphens w:val="0"/>
              <w:spacing w:after="120"/>
              <w:jc w:val="both"/>
              <w:outlineLvl w:val="1"/>
              <w:rPr>
                <w:rFonts w:ascii="Arial" w:hAnsi="Arial" w:cs="Arial"/>
                <w:b/>
                <w:sz w:val="18"/>
                <w:lang w:eastAsia="en-US"/>
              </w:rPr>
            </w:pPr>
            <w:bookmarkStart w:id="319" w:name="_Ref276219095"/>
            <w:r w:rsidRPr="004E083B">
              <w:rPr>
                <w:rFonts w:ascii="Arial" w:hAnsi="Arial" w:cs="Arial"/>
                <w:b/>
                <w:sz w:val="18"/>
                <w:lang w:eastAsia="en-US"/>
              </w:rPr>
              <w:t>Иски из предложения ценных бумаг</w:t>
            </w:r>
            <w:bookmarkEnd w:id="319"/>
          </w:p>
        </w:tc>
        <w:tc>
          <w:tcPr>
            <w:tcW w:w="4779" w:type="dxa"/>
          </w:tcPr>
          <w:p w14:paraId="7D20F4DB"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320" w:name="_Ref276220225"/>
            <w:r w:rsidRPr="004E083B">
              <w:rPr>
                <w:rFonts w:ascii="Arial" w:hAnsi="Arial" w:cs="Arial"/>
                <w:b/>
                <w:sz w:val="18"/>
                <w:szCs w:val="20"/>
                <w:lang w:val="en-US" w:eastAsia="en-US"/>
              </w:rPr>
              <w:t>Offering Claims</w:t>
            </w:r>
            <w:bookmarkEnd w:id="320"/>
          </w:p>
        </w:tc>
      </w:tr>
      <w:tr w:rsidR="004E083B" w:rsidRPr="001B1949" w14:paraId="42B9B586" w14:textId="77777777" w:rsidTr="00E320B2">
        <w:tc>
          <w:tcPr>
            <w:tcW w:w="4968" w:type="dxa"/>
          </w:tcPr>
          <w:p w14:paraId="6779845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w w:val="0"/>
                <w:sz w:val="18"/>
              </w:rPr>
              <w:t xml:space="preserve">который возникает из, основывается на или напрямую относится к любому </w:t>
            </w:r>
            <w:r w:rsidRPr="004E083B">
              <w:rPr>
                <w:rFonts w:ascii="Arial" w:eastAsia="MS Mincho" w:hAnsi="Arial"/>
                <w:sz w:val="18"/>
              </w:rPr>
              <w:t>Неверному действию (как данный термин определен в Договоре POSI), совершенному в связи с Предложением ценных бумаг (как данный термин определен в Договоре POSI) до 01 декабря 2010 г. (включительно).</w:t>
            </w:r>
          </w:p>
        </w:tc>
        <w:tc>
          <w:tcPr>
            <w:tcW w:w="4779" w:type="dxa"/>
          </w:tcPr>
          <w:p w14:paraId="3BD703C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arising out of, based upon or directly attributable to any Wrongful Act </w:t>
            </w:r>
            <w:r w:rsidRPr="004E083B">
              <w:rPr>
                <w:rFonts w:ascii="Arial" w:eastAsia="MS Mincho" w:hAnsi="Arial" w:cs="Arial"/>
                <w:iCs/>
                <w:sz w:val="18"/>
                <w:szCs w:val="18"/>
                <w:lang w:val="en-US" w:eastAsia="en-US"/>
              </w:rPr>
              <w:t xml:space="preserve">(as defined in the </w:t>
            </w:r>
            <w:r w:rsidRPr="004E083B">
              <w:rPr>
                <w:rFonts w:ascii="Arial" w:eastAsia="MS Mincho" w:hAnsi="Arial" w:cs="Arial"/>
                <w:sz w:val="18"/>
                <w:szCs w:val="18"/>
                <w:lang w:val="en-US" w:eastAsia="en-US"/>
              </w:rPr>
              <w:t>POSI Policy</w:t>
            </w:r>
            <w:r w:rsidRPr="004E083B">
              <w:rPr>
                <w:rFonts w:ascii="Arial" w:eastAsia="MS Mincho" w:hAnsi="Arial" w:cs="Arial"/>
                <w:iCs/>
                <w:sz w:val="18"/>
                <w:szCs w:val="18"/>
                <w:lang w:val="en-US" w:eastAsia="en-US"/>
              </w:rPr>
              <w:t>)</w:t>
            </w:r>
            <w:r w:rsidRPr="004E083B">
              <w:rPr>
                <w:rFonts w:ascii="Arial" w:eastAsia="MS Mincho" w:hAnsi="Arial" w:cs="Arial"/>
                <w:sz w:val="18"/>
                <w:szCs w:val="18"/>
                <w:lang w:val="en-US" w:eastAsia="en-US"/>
              </w:rPr>
              <w:t xml:space="preserve"> committed in connection with the Offering </w:t>
            </w:r>
            <w:r w:rsidRPr="004E083B">
              <w:rPr>
                <w:rFonts w:ascii="Arial" w:eastAsia="MS Mincho" w:hAnsi="Arial" w:cs="Arial"/>
                <w:iCs/>
                <w:sz w:val="18"/>
                <w:szCs w:val="18"/>
                <w:lang w:val="en-US" w:eastAsia="en-US"/>
              </w:rPr>
              <w:t xml:space="preserve">(as defined in the </w:t>
            </w:r>
            <w:r w:rsidRPr="004E083B">
              <w:rPr>
                <w:rFonts w:ascii="Arial" w:eastAsia="MS Mincho" w:hAnsi="Arial" w:cs="Arial"/>
                <w:sz w:val="18"/>
                <w:szCs w:val="18"/>
                <w:lang w:val="en-US" w:eastAsia="en-US"/>
              </w:rPr>
              <w:t>POSI Policy</w:t>
            </w:r>
            <w:r w:rsidRPr="004E083B">
              <w:rPr>
                <w:rFonts w:ascii="Arial" w:eastAsia="MS Mincho" w:hAnsi="Arial" w:cs="Arial"/>
                <w:iCs/>
                <w:sz w:val="18"/>
                <w:szCs w:val="18"/>
                <w:lang w:val="en-US" w:eastAsia="en-US"/>
              </w:rPr>
              <w:t>)</w:t>
            </w:r>
            <w:r w:rsidRPr="004E083B">
              <w:rPr>
                <w:rFonts w:ascii="Arial" w:eastAsia="MS Mincho" w:hAnsi="Arial" w:cs="Arial"/>
                <w:sz w:val="18"/>
                <w:szCs w:val="18"/>
                <w:lang w:val="en-US" w:eastAsia="en-US"/>
              </w:rPr>
              <w:t xml:space="preserve"> prior to </w:t>
            </w:r>
            <w:r w:rsidRPr="004E083B">
              <w:rPr>
                <w:rFonts w:ascii="Arial" w:eastAsia="MS Mincho" w:hAnsi="Arial" w:cs="Arial"/>
                <w:spacing w:val="-3"/>
                <w:sz w:val="18"/>
                <w:szCs w:val="18"/>
                <w:lang w:val="en-US" w:eastAsia="en-US"/>
              </w:rPr>
              <w:t>December 01, 2010</w:t>
            </w:r>
            <w:r w:rsidRPr="004E083B">
              <w:rPr>
                <w:rFonts w:ascii="Arial" w:eastAsia="MS Mincho" w:hAnsi="Arial" w:cs="Arial"/>
                <w:sz w:val="18"/>
                <w:szCs w:val="18"/>
                <w:lang w:val="en-US" w:eastAsia="en-US"/>
              </w:rPr>
              <w:t xml:space="preserve"> (</w:t>
            </w:r>
            <w:r w:rsidRPr="004E083B">
              <w:rPr>
                <w:rFonts w:ascii="Arial" w:eastAsia="MS Mincho" w:hAnsi="Arial" w:cs="Arial"/>
                <w:color w:val="000000"/>
                <w:w w:val="0"/>
                <w:kern w:val="22"/>
                <w:sz w:val="18"/>
                <w:szCs w:val="18"/>
                <w:lang w:val="en-US" w:eastAsia="en-US"/>
              </w:rPr>
              <w:t>inclusive</w:t>
            </w:r>
            <w:r w:rsidRPr="004E083B">
              <w:rPr>
                <w:rFonts w:ascii="Arial" w:eastAsia="MS Mincho" w:hAnsi="Arial" w:cs="Arial"/>
                <w:sz w:val="18"/>
                <w:szCs w:val="18"/>
                <w:lang w:val="en-US" w:eastAsia="en-US"/>
              </w:rPr>
              <w:t>).</w:t>
            </w:r>
          </w:p>
        </w:tc>
      </w:tr>
      <w:tr w:rsidR="004E083B" w:rsidRPr="001B1949" w14:paraId="169B1B37" w14:textId="77777777" w:rsidTr="00E320B2">
        <w:tc>
          <w:tcPr>
            <w:tcW w:w="4968" w:type="dxa"/>
          </w:tcPr>
          <w:p w14:paraId="6975BEA7" w14:textId="77777777" w:rsidR="004E083B" w:rsidRPr="004E083B" w:rsidRDefault="004E083B" w:rsidP="00DE5E69">
            <w:pPr>
              <w:spacing w:after="120"/>
              <w:ind w:firstLine="709"/>
              <w:jc w:val="both"/>
              <w:rPr>
                <w:rFonts w:ascii="Arial" w:eastAsia="MS Mincho" w:hAnsi="Arial"/>
                <w:w w:val="0"/>
                <w:sz w:val="18"/>
              </w:rPr>
            </w:pPr>
            <w:r w:rsidRPr="004E083B">
              <w:rPr>
                <w:rFonts w:ascii="Arial" w:eastAsia="MS Mincho" w:hAnsi="Arial"/>
                <w:w w:val="0"/>
                <w:sz w:val="18"/>
              </w:rPr>
              <w:t xml:space="preserve">Настоящее исключение </w:t>
            </w:r>
            <w:r w:rsidRPr="004E083B">
              <w:rPr>
                <w:rFonts w:eastAsia="MS Mincho"/>
                <w:sz w:val="26"/>
              </w:rPr>
              <w:fldChar w:fldCharType="begin"/>
            </w:r>
            <w:r w:rsidRPr="004E083B">
              <w:rPr>
                <w:rFonts w:eastAsia="MS Mincho"/>
                <w:sz w:val="26"/>
              </w:rPr>
              <w:instrText xml:space="preserve"> REF _Ref276219095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w w:val="0"/>
                <w:sz w:val="18"/>
                <w:szCs w:val="18"/>
                <w:lang w:eastAsia="en-US"/>
              </w:rPr>
              <w:t>4.7</w:t>
            </w:r>
            <w:r w:rsidRPr="004E083B">
              <w:rPr>
                <w:rFonts w:eastAsia="MS Mincho"/>
                <w:sz w:val="26"/>
              </w:rPr>
              <w:fldChar w:fldCharType="end"/>
            </w:r>
            <w:r w:rsidRPr="004E083B">
              <w:rPr>
                <w:rFonts w:ascii="Arial" w:eastAsia="MS Mincho" w:hAnsi="Arial"/>
                <w:w w:val="0"/>
                <w:sz w:val="18"/>
              </w:rPr>
              <w:t xml:space="preserve"> не ограничивает каким-либо образом расширение страхового покрытия, указанное в п. </w:t>
            </w:r>
            <w:r w:rsidRPr="004E083B">
              <w:rPr>
                <w:rFonts w:eastAsia="MS Mincho"/>
                <w:sz w:val="26"/>
              </w:rPr>
              <w:fldChar w:fldCharType="begin"/>
            </w:r>
            <w:r w:rsidRPr="004E083B">
              <w:rPr>
                <w:rFonts w:eastAsia="MS Mincho"/>
                <w:sz w:val="26"/>
              </w:rPr>
              <w:instrText xml:space="preserve"> REF _Ref275169532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w w:val="0"/>
                <w:sz w:val="18"/>
                <w:szCs w:val="18"/>
                <w:lang w:eastAsia="en-US"/>
              </w:rPr>
              <w:t>3.14</w:t>
            </w:r>
            <w:r w:rsidRPr="004E083B">
              <w:rPr>
                <w:rFonts w:eastAsia="MS Mincho"/>
                <w:sz w:val="26"/>
              </w:rPr>
              <w:fldChar w:fldCharType="end"/>
            </w:r>
            <w:r w:rsidRPr="004E083B">
              <w:rPr>
                <w:rFonts w:ascii="Arial" w:eastAsia="MS Mincho" w:hAnsi="Arial"/>
                <w:w w:val="0"/>
                <w:sz w:val="18"/>
              </w:rPr>
              <w:t xml:space="preserve"> </w:t>
            </w:r>
            <w:r w:rsidRPr="004E083B">
              <w:rPr>
                <w:rFonts w:ascii="Arial" w:eastAsia="MS Mincho" w:hAnsi="Arial"/>
                <w:sz w:val="18"/>
              </w:rPr>
              <w:t>настоящих Полисных условий</w:t>
            </w:r>
            <w:r w:rsidRPr="004E083B">
              <w:rPr>
                <w:rFonts w:ascii="Arial" w:eastAsia="MS Mincho" w:hAnsi="Arial"/>
                <w:w w:val="0"/>
                <w:sz w:val="18"/>
              </w:rPr>
              <w:t>.</w:t>
            </w:r>
          </w:p>
        </w:tc>
        <w:tc>
          <w:tcPr>
            <w:tcW w:w="4779" w:type="dxa"/>
          </w:tcPr>
          <w:p w14:paraId="651FF8D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This exclusion </w:t>
            </w:r>
            <w:r w:rsidRPr="004E083B">
              <w:rPr>
                <w:rFonts w:eastAsia="MS Mincho"/>
                <w:sz w:val="26"/>
              </w:rPr>
              <w:fldChar w:fldCharType="begin"/>
            </w:r>
            <w:r w:rsidRPr="004E083B">
              <w:rPr>
                <w:rFonts w:eastAsia="MS Mincho"/>
                <w:sz w:val="26"/>
                <w:lang w:val="en-US"/>
              </w:rPr>
              <w:instrText xml:space="preserve"> REF _Ref276220225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4.7</w:t>
            </w:r>
            <w:r w:rsidRPr="004E083B">
              <w:rPr>
                <w:rFonts w:eastAsia="MS Mincho"/>
                <w:sz w:val="26"/>
              </w:rPr>
              <w:fldChar w:fldCharType="end"/>
            </w:r>
            <w:r w:rsidRPr="004E083B">
              <w:rPr>
                <w:rFonts w:ascii="Arial" w:eastAsia="MS Mincho" w:hAnsi="Arial"/>
                <w:sz w:val="18"/>
                <w:lang w:val="en-US"/>
              </w:rPr>
              <w:t xml:space="preserve"> </w:t>
            </w:r>
            <w:r w:rsidRPr="004E083B">
              <w:rPr>
                <w:rFonts w:ascii="Arial" w:eastAsia="MS Mincho" w:hAnsi="Arial" w:cs="Arial"/>
                <w:sz w:val="18"/>
                <w:szCs w:val="18"/>
                <w:lang w:val="en-US" w:eastAsia="en-US"/>
              </w:rPr>
              <w:t>is without any prejudice to the extension of cover specified in paragraph </w:t>
            </w:r>
            <w:r w:rsidRPr="004E083B">
              <w:rPr>
                <w:rFonts w:eastAsia="MS Mincho"/>
                <w:sz w:val="26"/>
              </w:rPr>
              <w:fldChar w:fldCharType="begin"/>
            </w:r>
            <w:r w:rsidRPr="004E083B">
              <w:rPr>
                <w:rFonts w:eastAsia="MS Mincho"/>
                <w:sz w:val="26"/>
                <w:lang w:val="en-US"/>
              </w:rPr>
              <w:instrText xml:space="preserve"> REF _Ref275169863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3.14</w:t>
            </w:r>
            <w:r w:rsidRPr="004E083B">
              <w:rPr>
                <w:rFonts w:eastAsia="MS Mincho"/>
                <w:sz w:val="26"/>
              </w:rPr>
              <w:fldChar w:fldCharType="end"/>
            </w:r>
            <w:r w:rsidRPr="004E083B">
              <w:rPr>
                <w:rFonts w:ascii="Arial" w:eastAsia="MS Mincho" w:hAnsi="Arial" w:cs="Arial"/>
                <w:sz w:val="18"/>
                <w:szCs w:val="18"/>
                <w:lang w:val="en-US" w:eastAsia="en-US"/>
              </w:rPr>
              <w:t xml:space="preserve"> hereof.</w:t>
            </w:r>
          </w:p>
        </w:tc>
      </w:tr>
      <w:tr w:rsidR="004E083B" w:rsidRPr="001B1949" w14:paraId="6165DB6F" w14:textId="77777777" w:rsidTr="00E320B2">
        <w:tc>
          <w:tcPr>
            <w:tcW w:w="4968" w:type="dxa"/>
          </w:tcPr>
          <w:p w14:paraId="576FDA2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 целью определения применимости исключений, указанных в настоящем разделе </w:t>
            </w:r>
            <w:r w:rsidRPr="004E083B">
              <w:rPr>
                <w:rFonts w:eastAsia="MS Mincho"/>
                <w:sz w:val="26"/>
              </w:rPr>
              <w:fldChar w:fldCharType="begin"/>
            </w:r>
            <w:r w:rsidRPr="004E083B">
              <w:rPr>
                <w:rFonts w:eastAsia="MS Mincho"/>
                <w:sz w:val="26"/>
              </w:rPr>
              <w:instrText xml:space="preserve"> REF _Ref237360314 \r \h  \* MERGEFORMAT </w:instrText>
            </w:r>
            <w:r w:rsidRPr="004E083B">
              <w:rPr>
                <w:rFonts w:eastAsia="MS Mincho"/>
                <w:sz w:val="26"/>
              </w:rPr>
            </w:r>
            <w:r w:rsidRPr="004E083B">
              <w:rPr>
                <w:rFonts w:eastAsia="MS Mincho"/>
                <w:sz w:val="26"/>
              </w:rPr>
              <w:fldChar w:fldCharType="separate"/>
            </w:r>
            <w:r w:rsidR="009F7332">
              <w:rPr>
                <w:rFonts w:eastAsia="MS Mincho"/>
                <w:sz w:val="26"/>
              </w:rPr>
              <w:t>4</w:t>
            </w:r>
            <w:r w:rsidRPr="004E083B">
              <w:rPr>
                <w:rFonts w:eastAsia="MS Mincho"/>
                <w:sz w:val="26"/>
              </w:rPr>
              <w:fldChar w:fldCharType="end"/>
            </w:r>
            <w:r w:rsidRPr="004E083B">
              <w:rPr>
                <w:rFonts w:ascii="Arial" w:eastAsia="MS Mincho" w:hAnsi="Arial" w:cs="Arial"/>
                <w:sz w:val="18"/>
                <w:szCs w:val="18"/>
                <w:lang w:eastAsia="en-US"/>
              </w:rPr>
              <w:t>,</w:t>
            </w:r>
            <w:r w:rsidRPr="004E083B">
              <w:rPr>
                <w:rFonts w:ascii="Arial" w:eastAsia="MS Mincho" w:hAnsi="Arial"/>
                <w:sz w:val="18"/>
              </w:rPr>
              <w:t xml:space="preserve"> действия или бездействие одного Застрахованного не должны вменяться любому другому Застрахованному.</w:t>
            </w:r>
          </w:p>
          <w:p w14:paraId="79110DD0" w14:textId="77777777" w:rsidR="004E083B" w:rsidRPr="004E083B" w:rsidRDefault="004E083B" w:rsidP="00DE5E69">
            <w:pPr>
              <w:spacing w:after="120"/>
              <w:ind w:firstLine="709"/>
              <w:jc w:val="both"/>
              <w:rPr>
                <w:rFonts w:ascii="Arial" w:eastAsia="MS Mincho" w:hAnsi="Arial"/>
                <w:sz w:val="18"/>
              </w:rPr>
            </w:pPr>
          </w:p>
        </w:tc>
        <w:tc>
          <w:tcPr>
            <w:tcW w:w="4779" w:type="dxa"/>
          </w:tcPr>
          <w:p w14:paraId="1E4BEA3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For the purpose of determining the applicability of the exclusions set forth in this Section </w:t>
            </w:r>
            <w:r w:rsidRPr="004E083B">
              <w:rPr>
                <w:rFonts w:eastAsia="MS Mincho"/>
                <w:sz w:val="26"/>
              </w:rPr>
              <w:fldChar w:fldCharType="begin"/>
            </w:r>
            <w:r w:rsidRPr="004E083B">
              <w:rPr>
                <w:rFonts w:eastAsia="MS Mincho"/>
                <w:sz w:val="26"/>
                <w:lang w:val="en-US"/>
              </w:rPr>
              <w:instrText xml:space="preserve"> REF _Ref237420906 \r \h  \* MERGEFORMAT </w:instrText>
            </w:r>
            <w:r w:rsidRPr="004E083B">
              <w:rPr>
                <w:rFonts w:eastAsia="MS Mincho"/>
                <w:sz w:val="26"/>
              </w:rPr>
            </w:r>
            <w:r w:rsidRPr="004E083B">
              <w:rPr>
                <w:rFonts w:eastAsia="MS Mincho"/>
                <w:sz w:val="26"/>
              </w:rPr>
              <w:fldChar w:fldCharType="separate"/>
            </w:r>
            <w:r w:rsidR="009F7332">
              <w:rPr>
                <w:rFonts w:eastAsia="MS Mincho"/>
                <w:sz w:val="26"/>
                <w:lang w:val="en-US"/>
              </w:rPr>
              <w:t>4</w:t>
            </w:r>
            <w:r w:rsidRPr="004E083B">
              <w:rPr>
                <w:rFonts w:eastAsia="MS Mincho"/>
                <w:sz w:val="26"/>
              </w:rPr>
              <w:fldChar w:fldCharType="end"/>
            </w:r>
            <w:r w:rsidRPr="004E083B">
              <w:rPr>
                <w:rFonts w:ascii="Arial" w:eastAsia="MS Mincho" w:hAnsi="Arial" w:cs="Arial"/>
                <w:sz w:val="18"/>
                <w:szCs w:val="18"/>
                <w:lang w:val="en-US" w:eastAsia="en-US"/>
              </w:rPr>
              <w:t>, the acts or inactions of any one Insured shall not be imputed to any other Insured.</w:t>
            </w:r>
          </w:p>
        </w:tc>
      </w:tr>
      <w:tr w:rsidR="004E083B" w:rsidRPr="004E083B" w14:paraId="23B258A7" w14:textId="77777777" w:rsidTr="00E320B2">
        <w:tc>
          <w:tcPr>
            <w:tcW w:w="4968" w:type="dxa"/>
          </w:tcPr>
          <w:p w14:paraId="1BA010C9"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СТРАХОВАЯ СУММА</w:t>
            </w:r>
          </w:p>
        </w:tc>
        <w:tc>
          <w:tcPr>
            <w:tcW w:w="4779" w:type="dxa"/>
          </w:tcPr>
          <w:p w14:paraId="66B0B23A"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LIMIT OF LIABILITY</w:t>
            </w:r>
          </w:p>
        </w:tc>
      </w:tr>
      <w:tr w:rsidR="004E083B" w:rsidRPr="001B1949" w14:paraId="6F3ABCDE" w14:textId="77777777" w:rsidTr="00E320B2">
        <w:tc>
          <w:tcPr>
            <w:tcW w:w="4968" w:type="dxa"/>
          </w:tcPr>
          <w:p w14:paraId="0BFFC2A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иное не предусмотрено Договором страхования, Страховая сумма является совокупным лимитом ответственности Страховщика по всем страховым покрытиям и расширениям (за исключением расширения, указанного в п. </w:t>
            </w:r>
            <w:r w:rsidRPr="004E083B">
              <w:rPr>
                <w:rFonts w:eastAsia="MS Mincho"/>
                <w:sz w:val="26"/>
              </w:rPr>
              <w:fldChar w:fldCharType="begin"/>
            </w:r>
            <w:r w:rsidRPr="004E083B">
              <w:rPr>
                <w:rFonts w:eastAsia="MS Mincho"/>
                <w:sz w:val="26"/>
              </w:rPr>
              <w:instrText xml:space="preserve"> REF _Ref258199302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3.7</w:t>
            </w:r>
            <w:r w:rsidRPr="004E083B">
              <w:rPr>
                <w:rFonts w:eastAsia="MS Mincho"/>
                <w:sz w:val="26"/>
              </w:rPr>
              <w:fldChar w:fldCharType="end"/>
            </w:r>
            <w:r w:rsidRPr="004E083B">
              <w:rPr>
                <w:rFonts w:ascii="Arial" w:eastAsia="MS Mincho" w:hAnsi="Arial"/>
                <w:sz w:val="18"/>
              </w:rPr>
              <w:t xml:space="preserve"> настоящих Полисных условий) в отношении всех Убытков, связанных с любыми Исками, предъявленными против любых Застрахованных в течение Периода страхования и/или Периода обнаружения (если он применим). Страховая сумма, действующая в течение Периода обнаружения, является частью страховой суммы, действующей в течение Периода страхования, а не дополнением к ней. Увеличение числа Застрахованных не приводит к увеличению размера Страховой премии или Страховой суммы.</w:t>
            </w:r>
          </w:p>
        </w:tc>
        <w:tc>
          <w:tcPr>
            <w:tcW w:w="4779" w:type="dxa"/>
          </w:tcPr>
          <w:p w14:paraId="6DDA6AA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Unless otherwise provided for in the Policy, the Limit of Liability is the aggregate limit of the Insurer's liability in respect of all insurance covers and extensions (except for the extension specified in paragraph </w:t>
            </w:r>
            <w:r w:rsidRPr="004E083B">
              <w:rPr>
                <w:rFonts w:eastAsia="MS Mincho"/>
                <w:sz w:val="26"/>
              </w:rPr>
              <w:fldChar w:fldCharType="begin"/>
            </w:r>
            <w:r w:rsidRPr="004E083B">
              <w:rPr>
                <w:rFonts w:eastAsia="MS Mincho"/>
                <w:sz w:val="26"/>
                <w:lang w:val="en-US"/>
              </w:rPr>
              <w:instrText xml:space="preserve"> REF _Ref237319212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val="en-US" w:eastAsia="en-US"/>
              </w:rPr>
              <w:t>3.7</w:t>
            </w:r>
            <w:r w:rsidRPr="004E083B">
              <w:rPr>
                <w:rFonts w:eastAsia="MS Mincho"/>
                <w:sz w:val="26"/>
              </w:rPr>
              <w:fldChar w:fldCharType="end"/>
            </w:r>
            <w:r w:rsidRPr="004E083B">
              <w:rPr>
                <w:rFonts w:ascii="Arial" w:eastAsia="MS Mincho" w:hAnsi="Arial" w:cs="Arial"/>
                <w:sz w:val="18"/>
                <w:szCs w:val="18"/>
                <w:lang w:val="en-US" w:eastAsia="en-US"/>
              </w:rPr>
              <w:t xml:space="preserve"> hereof) and all Loss in connection with any Claims made against any Insureds during the Policy Period and/or the Discovery Period (if applicable). The limit of liability for the Discovery Period shall be part of, and not in addition to, the limit of liability for the Policy Period. The inclusion of more than one Insured shall not lead to an increase in the Premium or in the Limit of Liability.</w:t>
            </w:r>
          </w:p>
        </w:tc>
      </w:tr>
      <w:tr w:rsidR="004E083B" w:rsidRPr="001B1949" w14:paraId="6037D66F" w14:textId="77777777" w:rsidTr="00E320B2">
        <w:tc>
          <w:tcPr>
            <w:tcW w:w="4968" w:type="dxa"/>
          </w:tcPr>
          <w:p w14:paraId="3B6C8B0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Страховое покрытие в отношении любого Иска, предъявленного по истечении Периода страхования или Периода обнаружения (если он применим), и который в соответствии с Договором страхования считается предъявленным в течение Периода страхования или Периода обнаружения, также ограничивается Страховой суммой.</w:t>
            </w:r>
          </w:p>
        </w:tc>
        <w:tc>
          <w:tcPr>
            <w:tcW w:w="4779" w:type="dxa"/>
          </w:tcPr>
          <w:p w14:paraId="4E1D970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Any Claim which is made subsequent to the Policy Period or Discovery Period (if applicable) which pursuant to the Policy is considered made during the Policy Period or Discovery Period shall also be subject to the Limit of Liability.</w:t>
            </w:r>
          </w:p>
        </w:tc>
      </w:tr>
      <w:tr w:rsidR="004E083B" w:rsidRPr="001B1949" w14:paraId="60E29B7D" w14:textId="77777777" w:rsidTr="00E320B2">
        <w:tc>
          <w:tcPr>
            <w:tcW w:w="4968" w:type="dxa"/>
          </w:tcPr>
          <w:p w14:paraId="592A59EE" w14:textId="77777777" w:rsidR="004E083B" w:rsidRPr="004E083B" w:rsidRDefault="004E083B" w:rsidP="00DE5E69">
            <w:pPr>
              <w:suppressAutoHyphens w:val="0"/>
              <w:spacing w:after="120"/>
              <w:jc w:val="both"/>
              <w:outlineLvl w:val="3"/>
              <w:rPr>
                <w:rFonts w:ascii="Arial" w:hAnsi="Arial" w:cs="Arial"/>
                <w:sz w:val="18"/>
                <w:szCs w:val="28"/>
                <w:lang w:eastAsia="ru-RU"/>
              </w:rPr>
            </w:pPr>
            <w:r w:rsidRPr="004E083B">
              <w:rPr>
                <w:rFonts w:ascii="Arial" w:hAnsi="Arial" w:cs="Arial"/>
                <w:sz w:val="18"/>
                <w:szCs w:val="28"/>
                <w:lang w:eastAsia="ru-RU"/>
              </w:rPr>
              <w:t>Для целей исчисления Убытков</w:t>
            </w:r>
            <w:r w:rsidRPr="004E083B">
              <w:rPr>
                <w:rFonts w:ascii="Arial" w:hAnsi="Arial" w:cs="Arial"/>
                <w:i/>
                <w:sz w:val="18"/>
                <w:szCs w:val="18"/>
                <w:lang w:eastAsia="ru-RU"/>
              </w:rPr>
              <w:t xml:space="preserve">, </w:t>
            </w:r>
            <w:r w:rsidRPr="004E083B">
              <w:rPr>
                <w:rFonts w:ascii="Arial" w:hAnsi="Arial" w:cs="Arial"/>
                <w:sz w:val="18"/>
                <w:szCs w:val="18"/>
                <w:lang w:eastAsia="ru-RU"/>
              </w:rPr>
              <w:t>подлежащих оплате в рублях</w:t>
            </w:r>
            <w:r w:rsidRPr="004E083B">
              <w:rPr>
                <w:rFonts w:ascii="Arial" w:hAnsi="Arial" w:cs="Arial"/>
                <w:i/>
                <w:sz w:val="18"/>
                <w:szCs w:val="18"/>
                <w:lang w:eastAsia="ru-RU"/>
              </w:rPr>
              <w:t>,</w:t>
            </w:r>
            <w:r w:rsidRPr="004E083B">
              <w:rPr>
                <w:rFonts w:ascii="Arial" w:hAnsi="Arial" w:cs="Arial"/>
                <w:sz w:val="18"/>
                <w:szCs w:val="28"/>
                <w:lang w:eastAsia="ru-RU"/>
              </w:rPr>
              <w:t xml:space="preserve"> относительно </w:t>
            </w:r>
            <w:r w:rsidRPr="004E083B">
              <w:rPr>
                <w:rFonts w:ascii="Arial" w:hAnsi="Arial" w:cs="Arial"/>
                <w:sz w:val="18"/>
                <w:szCs w:val="18"/>
                <w:lang w:eastAsia="ru-RU"/>
              </w:rPr>
              <w:t>применимой страховой</w:t>
            </w:r>
            <w:r w:rsidRPr="004E083B">
              <w:rPr>
                <w:rFonts w:ascii="Arial" w:hAnsi="Arial" w:cs="Arial"/>
                <w:sz w:val="18"/>
                <w:szCs w:val="28"/>
                <w:lang w:eastAsia="ru-RU"/>
              </w:rPr>
              <w:t xml:space="preserve"> суммы</w:t>
            </w:r>
            <w:r w:rsidRPr="004E083B">
              <w:rPr>
                <w:rFonts w:ascii="Arial" w:hAnsi="Arial" w:cs="Arial"/>
                <w:sz w:val="18"/>
                <w:szCs w:val="18"/>
                <w:lang w:eastAsia="ru-RU"/>
              </w:rPr>
              <w:t xml:space="preserve"> (</w:t>
            </w:r>
            <w:r w:rsidRPr="004E083B">
              <w:rPr>
                <w:rFonts w:ascii="Arial" w:hAnsi="Arial" w:cs="Arial"/>
                <w:iCs/>
                <w:sz w:val="18"/>
                <w:szCs w:val="18"/>
                <w:lang w:eastAsia="ru-RU"/>
              </w:rPr>
              <w:t>лимита ответственности)</w:t>
            </w:r>
            <w:r w:rsidRPr="004E083B">
              <w:rPr>
                <w:rFonts w:ascii="Arial" w:hAnsi="Arial" w:cs="Arial"/>
                <w:sz w:val="18"/>
                <w:szCs w:val="28"/>
                <w:lang w:eastAsia="ru-RU"/>
              </w:rPr>
              <w:t xml:space="preserve"> будет применяться </w:t>
            </w:r>
            <w:r w:rsidRPr="004E083B">
              <w:rPr>
                <w:rFonts w:ascii="Arial" w:hAnsi="Arial" w:cs="Arial"/>
                <w:sz w:val="18"/>
                <w:szCs w:val="18"/>
                <w:lang w:eastAsia="ru-RU"/>
              </w:rPr>
              <w:t xml:space="preserve">официальный </w:t>
            </w:r>
            <w:r w:rsidRPr="004E083B">
              <w:rPr>
                <w:rFonts w:ascii="Arial" w:hAnsi="Arial" w:cs="Arial"/>
                <w:sz w:val="18"/>
                <w:szCs w:val="28"/>
                <w:lang w:eastAsia="ru-RU"/>
              </w:rPr>
              <w:t>курс конвертации</w:t>
            </w:r>
            <w:r w:rsidRPr="004E083B">
              <w:rPr>
                <w:rFonts w:ascii="Arial" w:hAnsi="Arial" w:cs="Arial"/>
                <w:sz w:val="18"/>
                <w:szCs w:val="18"/>
                <w:lang w:eastAsia="ru-RU"/>
              </w:rPr>
              <w:t xml:space="preserve"> долларов США в рубли</w:t>
            </w:r>
            <w:r w:rsidRPr="004E083B">
              <w:rPr>
                <w:rFonts w:ascii="Arial" w:hAnsi="Arial" w:cs="Arial"/>
                <w:sz w:val="18"/>
                <w:szCs w:val="28"/>
                <w:lang w:eastAsia="ru-RU"/>
              </w:rPr>
              <w:t xml:space="preserve">, установленный Центральным банком Российской Федерации на день соответствующего платежа. Если </w:t>
            </w:r>
            <w:r w:rsidRPr="004E083B">
              <w:rPr>
                <w:rFonts w:ascii="Arial" w:hAnsi="Arial" w:cs="Arial"/>
                <w:sz w:val="18"/>
                <w:szCs w:val="18"/>
                <w:lang w:eastAsia="ru-RU"/>
              </w:rPr>
              <w:t>Убытки подлежат оплате в евро</w:t>
            </w:r>
            <w:r w:rsidRPr="004E083B">
              <w:rPr>
                <w:rFonts w:ascii="Arial" w:hAnsi="Arial" w:cs="Arial"/>
                <w:sz w:val="18"/>
                <w:szCs w:val="28"/>
                <w:lang w:eastAsia="ru-RU"/>
              </w:rPr>
              <w:t xml:space="preserve">, то будет применяться </w:t>
            </w:r>
            <w:r w:rsidRPr="004E083B">
              <w:rPr>
                <w:rFonts w:ascii="Arial" w:hAnsi="Arial" w:cs="Arial"/>
                <w:sz w:val="18"/>
                <w:szCs w:val="18"/>
                <w:lang w:eastAsia="ru-RU"/>
              </w:rPr>
              <w:t xml:space="preserve">официальный </w:t>
            </w:r>
            <w:r w:rsidRPr="004E083B">
              <w:rPr>
                <w:rFonts w:ascii="Arial" w:hAnsi="Arial" w:cs="Arial"/>
                <w:sz w:val="18"/>
                <w:szCs w:val="28"/>
                <w:lang w:eastAsia="ru-RU"/>
              </w:rPr>
              <w:t xml:space="preserve">курс конвертации </w:t>
            </w:r>
            <w:r w:rsidRPr="004E083B">
              <w:rPr>
                <w:rFonts w:ascii="Arial" w:hAnsi="Arial" w:cs="Arial"/>
                <w:sz w:val="18"/>
                <w:szCs w:val="18"/>
                <w:lang w:eastAsia="ru-RU"/>
              </w:rPr>
              <w:t>долларов</w:t>
            </w:r>
            <w:r w:rsidRPr="004E083B">
              <w:rPr>
                <w:rFonts w:ascii="Arial" w:hAnsi="Arial" w:cs="Arial"/>
                <w:sz w:val="18"/>
                <w:szCs w:val="28"/>
                <w:lang w:eastAsia="ru-RU"/>
              </w:rPr>
              <w:t xml:space="preserve"> США</w:t>
            </w:r>
            <w:r w:rsidRPr="004E083B">
              <w:rPr>
                <w:rFonts w:ascii="Arial" w:hAnsi="Arial" w:cs="Arial"/>
                <w:sz w:val="18"/>
                <w:szCs w:val="18"/>
                <w:lang w:eastAsia="ru-RU"/>
              </w:rPr>
              <w:t xml:space="preserve"> в евро, установленный Европейским центральным банком на день соответствующего платежа. Если Убытки подлежат оплате в любой иной валюте, то будет применяться официальный курс конвертации долларов США в такую валюту</w:t>
            </w:r>
            <w:r w:rsidRPr="004E083B">
              <w:rPr>
                <w:rFonts w:ascii="Arial" w:hAnsi="Arial" w:cs="Arial"/>
                <w:sz w:val="18"/>
                <w:szCs w:val="28"/>
                <w:lang w:eastAsia="ru-RU"/>
              </w:rPr>
              <w:t xml:space="preserve">, установленный на день соответствующего платежа компетентным органом/организацией страны, в </w:t>
            </w:r>
            <w:r w:rsidRPr="004E083B">
              <w:rPr>
                <w:rFonts w:ascii="Arial" w:hAnsi="Arial" w:cs="Arial"/>
                <w:sz w:val="18"/>
                <w:szCs w:val="18"/>
                <w:lang w:eastAsia="ru-RU"/>
              </w:rPr>
              <w:t xml:space="preserve">валюте </w:t>
            </w:r>
            <w:r w:rsidRPr="004E083B">
              <w:rPr>
                <w:rFonts w:ascii="Arial" w:hAnsi="Arial" w:cs="Arial"/>
                <w:sz w:val="18"/>
                <w:szCs w:val="28"/>
                <w:lang w:eastAsia="ru-RU"/>
              </w:rPr>
              <w:t xml:space="preserve">которой </w:t>
            </w:r>
            <w:r w:rsidRPr="004E083B">
              <w:rPr>
                <w:rFonts w:ascii="Arial" w:hAnsi="Arial" w:cs="Arial"/>
                <w:sz w:val="18"/>
                <w:szCs w:val="18"/>
                <w:lang w:eastAsia="ru-RU"/>
              </w:rPr>
              <w:t>подлежат оплате</w:t>
            </w:r>
            <w:r w:rsidRPr="004E083B">
              <w:rPr>
                <w:rFonts w:ascii="Arial" w:hAnsi="Arial" w:cs="Arial"/>
                <w:sz w:val="18"/>
                <w:szCs w:val="28"/>
                <w:lang w:eastAsia="ru-RU"/>
              </w:rPr>
              <w:t xml:space="preserve"> соответствующие Убытки.</w:t>
            </w:r>
          </w:p>
        </w:tc>
        <w:tc>
          <w:tcPr>
            <w:tcW w:w="4779" w:type="dxa"/>
          </w:tcPr>
          <w:p w14:paraId="48C8F818" w14:textId="77777777" w:rsidR="004E083B" w:rsidRPr="004E083B" w:rsidRDefault="004E083B" w:rsidP="00DE5E69">
            <w:pPr>
              <w:suppressAutoHyphens w:val="0"/>
              <w:spacing w:after="120"/>
              <w:jc w:val="both"/>
              <w:outlineLvl w:val="3"/>
              <w:rPr>
                <w:rFonts w:ascii="Arial" w:hAnsi="Arial" w:cs="Arial"/>
                <w:sz w:val="18"/>
                <w:szCs w:val="28"/>
                <w:lang w:val="en-US" w:eastAsia="ru-RU"/>
              </w:rPr>
            </w:pPr>
            <w:r w:rsidRPr="004E083B">
              <w:rPr>
                <w:rFonts w:ascii="Arial" w:hAnsi="Arial" w:cs="Arial"/>
                <w:sz w:val="18"/>
                <w:szCs w:val="28"/>
                <w:lang w:val="en-US" w:eastAsia="ru-RU"/>
              </w:rPr>
              <w:t xml:space="preserve">For the purposes of calculating Loss </w:t>
            </w:r>
            <w:r w:rsidRPr="004E083B">
              <w:rPr>
                <w:rFonts w:ascii="Arial" w:hAnsi="Arial" w:cs="Arial"/>
                <w:sz w:val="18"/>
                <w:szCs w:val="18"/>
                <w:lang w:val="en-US" w:eastAsia="ru-RU"/>
              </w:rPr>
              <w:t xml:space="preserve">payable in Rubles </w:t>
            </w:r>
            <w:r w:rsidRPr="004E083B">
              <w:rPr>
                <w:rFonts w:ascii="Arial" w:hAnsi="Arial" w:cs="Arial"/>
                <w:sz w:val="18"/>
                <w:szCs w:val="28"/>
                <w:lang w:val="en-US" w:eastAsia="ru-RU"/>
              </w:rPr>
              <w:t xml:space="preserve">in terms of the </w:t>
            </w:r>
            <w:r w:rsidRPr="004E083B">
              <w:rPr>
                <w:rFonts w:ascii="Arial" w:hAnsi="Arial" w:cs="Arial"/>
                <w:sz w:val="18"/>
                <w:szCs w:val="18"/>
                <w:lang w:val="en-US" w:eastAsia="ru-RU"/>
              </w:rPr>
              <w:t>applicable limit</w:t>
            </w:r>
            <w:r w:rsidRPr="004E083B">
              <w:rPr>
                <w:rFonts w:ascii="Arial" w:hAnsi="Arial" w:cs="Arial"/>
                <w:sz w:val="18"/>
                <w:szCs w:val="28"/>
                <w:lang w:val="en-US" w:eastAsia="ru-RU"/>
              </w:rPr>
              <w:t xml:space="preserve"> of </w:t>
            </w:r>
            <w:r w:rsidRPr="004E083B">
              <w:rPr>
                <w:rFonts w:ascii="Arial" w:hAnsi="Arial" w:cs="Arial"/>
                <w:sz w:val="18"/>
                <w:szCs w:val="18"/>
                <w:lang w:val="en-US" w:eastAsia="ru-RU"/>
              </w:rPr>
              <w:t>liability</w:t>
            </w:r>
            <w:r w:rsidRPr="004E083B">
              <w:rPr>
                <w:rFonts w:ascii="Arial" w:hAnsi="Arial" w:cs="Arial"/>
                <w:sz w:val="18"/>
                <w:szCs w:val="28"/>
                <w:lang w:val="en-US" w:eastAsia="ru-RU"/>
              </w:rPr>
              <w:t xml:space="preserve">, the amount </w:t>
            </w:r>
            <w:r w:rsidRPr="004E083B">
              <w:rPr>
                <w:rFonts w:ascii="Arial" w:hAnsi="Arial" w:cs="Arial"/>
                <w:sz w:val="18"/>
                <w:szCs w:val="18"/>
                <w:lang w:val="en-US" w:eastAsia="ru-RU"/>
              </w:rPr>
              <w:t>shall be</w:t>
            </w:r>
            <w:r w:rsidRPr="004E083B">
              <w:rPr>
                <w:rFonts w:ascii="Arial" w:hAnsi="Arial" w:cs="Arial"/>
                <w:sz w:val="18"/>
                <w:szCs w:val="28"/>
                <w:lang w:val="en-US" w:eastAsia="ru-RU"/>
              </w:rPr>
              <w:t xml:space="preserve"> converted </w:t>
            </w:r>
            <w:r w:rsidRPr="004E083B">
              <w:rPr>
                <w:rFonts w:ascii="Arial" w:hAnsi="Arial" w:cs="Arial"/>
                <w:sz w:val="18"/>
                <w:szCs w:val="18"/>
                <w:lang w:val="en-US" w:eastAsia="ru-RU"/>
              </w:rPr>
              <w:t xml:space="preserve">into United States Dollars </w:t>
            </w:r>
            <w:r w:rsidRPr="004E083B">
              <w:rPr>
                <w:rFonts w:ascii="Arial" w:hAnsi="Arial" w:cs="Arial"/>
                <w:sz w:val="18"/>
                <w:szCs w:val="28"/>
                <w:lang w:val="en-US" w:eastAsia="ru-RU"/>
              </w:rPr>
              <w:t>at the</w:t>
            </w:r>
            <w:r w:rsidRPr="004E083B">
              <w:rPr>
                <w:rFonts w:ascii="Arial" w:hAnsi="Arial" w:cs="Arial"/>
                <w:sz w:val="18"/>
                <w:szCs w:val="18"/>
                <w:lang w:val="en-US" w:eastAsia="ru-RU"/>
              </w:rPr>
              <w:t xml:space="preserve"> official</w:t>
            </w:r>
            <w:r w:rsidRPr="004E083B">
              <w:rPr>
                <w:rFonts w:ascii="Arial" w:hAnsi="Arial" w:cs="Arial"/>
                <w:sz w:val="18"/>
                <w:szCs w:val="28"/>
                <w:lang w:val="en-US" w:eastAsia="ru-RU"/>
              </w:rPr>
              <w:t xml:space="preserve"> exchange rate </w:t>
            </w:r>
            <w:r w:rsidRPr="004E083B">
              <w:rPr>
                <w:rFonts w:ascii="Arial" w:hAnsi="Arial" w:cs="Arial"/>
                <w:sz w:val="18"/>
                <w:szCs w:val="18"/>
                <w:lang w:val="en-US" w:eastAsia="ru-RU"/>
              </w:rPr>
              <w:t>set by</w:t>
            </w:r>
            <w:r w:rsidRPr="004E083B">
              <w:rPr>
                <w:rFonts w:ascii="Arial" w:hAnsi="Arial" w:cs="Arial"/>
                <w:sz w:val="18"/>
                <w:szCs w:val="28"/>
                <w:lang w:val="en-US" w:eastAsia="ru-RU"/>
              </w:rPr>
              <w:t xml:space="preserve"> the Central Bank of Russia </w:t>
            </w:r>
            <w:r w:rsidRPr="004E083B">
              <w:rPr>
                <w:rFonts w:ascii="Arial" w:hAnsi="Arial" w:cs="Arial"/>
                <w:sz w:val="18"/>
                <w:szCs w:val="18"/>
                <w:lang w:val="en-US" w:eastAsia="ru-RU"/>
              </w:rPr>
              <w:t xml:space="preserve">and effective </w:t>
            </w:r>
            <w:r w:rsidRPr="004E083B">
              <w:rPr>
                <w:rFonts w:ascii="Arial" w:hAnsi="Arial" w:cs="Arial"/>
                <w:sz w:val="18"/>
                <w:szCs w:val="28"/>
                <w:lang w:val="en-US" w:eastAsia="ru-RU"/>
              </w:rPr>
              <w:t xml:space="preserve">as of the date of the respective payment. If </w:t>
            </w:r>
            <w:r w:rsidRPr="004E083B">
              <w:rPr>
                <w:rFonts w:ascii="Arial" w:hAnsi="Arial" w:cs="Arial"/>
                <w:sz w:val="18"/>
                <w:szCs w:val="18"/>
                <w:lang w:val="en-US" w:eastAsia="ru-RU"/>
              </w:rPr>
              <w:t>Loss is payable in Euro</w:t>
            </w:r>
            <w:r w:rsidRPr="004E083B">
              <w:rPr>
                <w:rFonts w:ascii="Arial" w:hAnsi="Arial" w:cs="Arial"/>
                <w:sz w:val="18"/>
                <w:szCs w:val="28"/>
                <w:lang w:val="en-US" w:eastAsia="ru-RU"/>
              </w:rPr>
              <w:t xml:space="preserve">, then the amount </w:t>
            </w:r>
            <w:r w:rsidRPr="004E083B">
              <w:rPr>
                <w:rFonts w:ascii="Arial" w:hAnsi="Arial" w:cs="Arial"/>
                <w:sz w:val="18"/>
                <w:szCs w:val="18"/>
                <w:lang w:val="en-US" w:eastAsia="ru-RU"/>
              </w:rPr>
              <w:t>shall be</w:t>
            </w:r>
            <w:r w:rsidRPr="004E083B">
              <w:rPr>
                <w:rFonts w:ascii="Arial" w:hAnsi="Arial" w:cs="Arial"/>
                <w:sz w:val="18"/>
                <w:szCs w:val="28"/>
                <w:lang w:val="en-US" w:eastAsia="ru-RU"/>
              </w:rPr>
              <w:t xml:space="preserve"> converted into United States Dollars at the </w:t>
            </w:r>
            <w:r w:rsidRPr="004E083B">
              <w:rPr>
                <w:rFonts w:ascii="Arial" w:hAnsi="Arial" w:cs="Arial"/>
                <w:sz w:val="18"/>
                <w:szCs w:val="18"/>
                <w:lang w:val="en-US" w:eastAsia="ru-RU"/>
              </w:rPr>
              <w:t xml:space="preserve">official exchange rate set by European Central Bank and effective as of the date of the respective payment. If Loss is payable in any other currency, then the amount shall be converted into United States Dollars at the official </w:t>
            </w:r>
            <w:r w:rsidRPr="004E083B">
              <w:rPr>
                <w:rFonts w:ascii="Arial" w:hAnsi="Arial" w:cs="Arial"/>
                <w:sz w:val="18"/>
                <w:szCs w:val="28"/>
                <w:lang w:val="en-US" w:eastAsia="ru-RU"/>
              </w:rPr>
              <w:t>exchange rate set by the competent authority/organization in the country</w:t>
            </w:r>
            <w:r w:rsidRPr="004E083B">
              <w:rPr>
                <w:rFonts w:ascii="Arial" w:hAnsi="Arial" w:cs="Arial"/>
                <w:sz w:val="18"/>
                <w:szCs w:val="18"/>
                <w:lang w:val="en-US" w:eastAsia="ru-RU"/>
              </w:rPr>
              <w:t>,</w:t>
            </w:r>
            <w:r w:rsidRPr="004E083B">
              <w:rPr>
                <w:rFonts w:ascii="Arial" w:hAnsi="Arial" w:cs="Arial"/>
                <w:sz w:val="18"/>
                <w:szCs w:val="28"/>
                <w:lang w:val="en-US" w:eastAsia="ru-RU"/>
              </w:rPr>
              <w:t xml:space="preserve"> in which </w:t>
            </w:r>
            <w:r w:rsidRPr="004E083B">
              <w:rPr>
                <w:rFonts w:ascii="Arial" w:hAnsi="Arial" w:cs="Arial"/>
                <w:sz w:val="18"/>
                <w:szCs w:val="18"/>
                <w:lang w:val="en-US" w:eastAsia="ru-RU"/>
              </w:rPr>
              <w:t xml:space="preserve">currency </w:t>
            </w:r>
            <w:r w:rsidRPr="004E083B">
              <w:rPr>
                <w:rFonts w:ascii="Arial" w:hAnsi="Arial" w:cs="Arial"/>
                <w:sz w:val="18"/>
                <w:szCs w:val="28"/>
                <w:lang w:val="en-US" w:eastAsia="ru-RU"/>
              </w:rPr>
              <w:t xml:space="preserve">the respective Loss is </w:t>
            </w:r>
            <w:r w:rsidRPr="004E083B">
              <w:rPr>
                <w:rFonts w:ascii="Arial" w:hAnsi="Arial" w:cs="Arial"/>
                <w:sz w:val="18"/>
                <w:szCs w:val="18"/>
                <w:lang w:val="en-US" w:eastAsia="ru-RU"/>
              </w:rPr>
              <w:t>payable, and effective as of</w:t>
            </w:r>
            <w:r w:rsidRPr="004E083B">
              <w:rPr>
                <w:rFonts w:ascii="Arial" w:hAnsi="Arial" w:cs="Arial"/>
                <w:sz w:val="18"/>
                <w:szCs w:val="28"/>
                <w:lang w:val="en-US" w:eastAsia="ru-RU"/>
              </w:rPr>
              <w:t xml:space="preserve"> the date of the respective payment.</w:t>
            </w:r>
          </w:p>
        </w:tc>
      </w:tr>
      <w:tr w:rsidR="004E083B" w:rsidRPr="004E083B" w14:paraId="0815764C" w14:textId="77777777" w:rsidTr="00E320B2">
        <w:tc>
          <w:tcPr>
            <w:tcW w:w="4968" w:type="dxa"/>
          </w:tcPr>
          <w:p w14:paraId="70740464"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ФРАНШИЗА</w:t>
            </w:r>
          </w:p>
        </w:tc>
        <w:tc>
          <w:tcPr>
            <w:tcW w:w="4779" w:type="dxa"/>
          </w:tcPr>
          <w:p w14:paraId="2DD96571"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RETENTION</w:t>
            </w:r>
          </w:p>
        </w:tc>
      </w:tr>
      <w:tr w:rsidR="004E083B" w:rsidRPr="001B1949" w14:paraId="4E6FB352" w14:textId="77777777" w:rsidTr="00E320B2">
        <w:tc>
          <w:tcPr>
            <w:tcW w:w="4968" w:type="dxa"/>
          </w:tcPr>
          <w:p w14:paraId="3A67F7B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Франшиза не применяется к (а) любым Невозмещаемым убыткам и (б) любым Расходам в связи с внеплановыми действиями регулирующих органов и (в)любому Иску, прдъявленному любой Компанией и/или любым лицом или органом в интересай любой Компании (в качестве производного/косвенного Иска) к любому Застрахованному лицу такой Компании. С учетом иных положений Договора страхования в отношении иных Убытков ответственность Страховщика ограничивается исключительно суммой таких Убытков, которая превышает соответствующую Франшизу. В тех случаях, когда применяется Франшиза, она применяется однократно (единая франшиза), ко всем Убыткам, связанным с любым Иском или рядом/серией Исков</w:t>
            </w:r>
            <w:r w:rsidRPr="004E083B">
              <w:rPr>
                <w:rFonts w:ascii="Arial" w:eastAsia="MS Mincho" w:hAnsi="Arial"/>
                <w:i/>
                <w:sz w:val="18"/>
              </w:rPr>
              <w:t>.</w:t>
            </w:r>
          </w:p>
        </w:tc>
        <w:tc>
          <w:tcPr>
            <w:tcW w:w="4779" w:type="dxa"/>
          </w:tcPr>
          <w:p w14:paraId="4196BA2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The Retention is not applicable to </w:t>
            </w:r>
            <w:bookmarkStart w:id="321" w:name="DocXTextRef208"/>
            <w:r w:rsidRPr="004E083B">
              <w:rPr>
                <w:rFonts w:ascii="Arial" w:eastAsia="MS Mincho" w:hAnsi="Arial" w:cs="Arial"/>
                <w:sz w:val="18"/>
                <w:szCs w:val="18"/>
                <w:lang w:val="en-US" w:eastAsia="en-US"/>
              </w:rPr>
              <w:t>(a)</w:t>
            </w:r>
            <w:bookmarkEnd w:id="321"/>
            <w:r w:rsidRPr="004E083B">
              <w:rPr>
                <w:rFonts w:ascii="Arial" w:eastAsia="MS Mincho" w:hAnsi="Arial" w:cs="Arial"/>
                <w:sz w:val="18"/>
                <w:szCs w:val="18"/>
                <w:lang w:val="en-US" w:eastAsia="en-US"/>
              </w:rPr>
              <w:t xml:space="preserve"> any Non-Indemnifiable Loss and </w:t>
            </w:r>
            <w:bookmarkStart w:id="322" w:name="DocXTextRef209"/>
            <w:r w:rsidRPr="004E083B">
              <w:rPr>
                <w:rFonts w:ascii="Arial" w:eastAsia="MS Mincho" w:hAnsi="Arial" w:cs="Arial"/>
                <w:sz w:val="18"/>
                <w:szCs w:val="18"/>
                <w:lang w:val="en-US" w:eastAsia="en-US"/>
              </w:rPr>
              <w:t>(b)</w:t>
            </w:r>
            <w:bookmarkEnd w:id="322"/>
            <w:r w:rsidRPr="004E083B">
              <w:rPr>
                <w:rFonts w:ascii="Arial" w:eastAsia="MS Mincho" w:hAnsi="Arial" w:cs="Arial"/>
                <w:sz w:val="18"/>
                <w:szCs w:val="18"/>
                <w:lang w:val="en-US" w:eastAsia="en-US"/>
              </w:rPr>
              <w:t> any Regulatory Crisis Response Costs and (c) any Claim made by any Company and/or any person, entity or body in the interest of any Company (as a derivative claim) against any Insured Person of such Company. Subject to other provisions of the Policy for any other Loss the Insurer shall be liable only for the amount of such Loss that exceeds the respective Retention. When the Retention is applicable, a single Retention shall apply to all Loss relating to any Claim or a number of Claims.</w:t>
            </w:r>
          </w:p>
        </w:tc>
      </w:tr>
      <w:tr w:rsidR="004E083B" w:rsidRPr="001B1949" w14:paraId="58852819" w14:textId="77777777" w:rsidTr="00E320B2">
        <w:tc>
          <w:tcPr>
            <w:tcW w:w="4968" w:type="dxa"/>
          </w:tcPr>
          <w:p w14:paraId="2E3F2C21" w14:textId="77777777" w:rsidR="004E083B" w:rsidRPr="004E083B" w:rsidRDefault="004E083B" w:rsidP="00DE5E69">
            <w:pPr>
              <w:suppressAutoHyphens w:val="0"/>
              <w:spacing w:after="120"/>
              <w:jc w:val="both"/>
              <w:outlineLvl w:val="2"/>
              <w:rPr>
                <w:rFonts w:ascii="Arial" w:hAnsi="Arial" w:cs="Arial"/>
                <w:sz w:val="18"/>
                <w:szCs w:val="18"/>
                <w:lang w:eastAsia="en-US"/>
              </w:rPr>
            </w:pPr>
            <w:r w:rsidRPr="004E083B">
              <w:rPr>
                <w:rFonts w:ascii="Arial" w:hAnsi="Arial" w:cs="Arial"/>
                <w:sz w:val="18"/>
                <w:szCs w:val="18"/>
                <w:lang w:eastAsia="en-US"/>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779" w:type="dxa"/>
          </w:tcPr>
          <w:p w14:paraId="488CB193" w14:textId="77777777" w:rsidR="004E083B" w:rsidRPr="004E083B" w:rsidRDefault="004E083B" w:rsidP="00DE5E69">
            <w:pPr>
              <w:tabs>
                <w:tab w:val="left" w:pos="860"/>
              </w:tabs>
              <w:suppressAutoHyphens w:val="0"/>
              <w:spacing w:after="120"/>
              <w:jc w:val="both"/>
              <w:outlineLvl w:val="2"/>
              <w:rPr>
                <w:rFonts w:ascii="Arial" w:hAnsi="Arial" w:cs="Arial"/>
                <w:sz w:val="18"/>
                <w:szCs w:val="18"/>
                <w:lang w:val="en-US" w:eastAsia="en-US"/>
              </w:rPr>
            </w:pPr>
            <w:r w:rsidRPr="004E083B">
              <w:rPr>
                <w:rFonts w:ascii="Arial" w:hAnsi="Arial" w:cs="Arial"/>
                <w:sz w:val="18"/>
                <w:szCs w:val="18"/>
                <w:lang w:val="en-US" w:eastAsia="en-US"/>
              </w:rPr>
              <w:t>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4E083B" w:rsidRPr="001B1949" w14:paraId="138FE230" w14:textId="77777777" w:rsidTr="00E320B2">
        <w:tc>
          <w:tcPr>
            <w:tcW w:w="4968" w:type="dxa"/>
          </w:tcPr>
          <w:p w14:paraId="07601CC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 случае, если к каким-либо Убыткам применяется Франшиза и соответствующая Компания по каким-либо причинам оперативно не возмещает/выплачивает соответствующему Застрахованному лицу такие Убытки или применимую Франшизу, Страховщик обязуется возместить/выплатить такому Застрахованному лицу или любому третьему лицу, имеющему право на такое возмещение/выплату, всю сумму Убытков, включая Франшизу. В таком случае сумма Франшизы подлежит возврату Страховщику соответствующей Компанией, за исключением случая несостоятельности (банкротства) такой Компании.</w:t>
            </w:r>
          </w:p>
        </w:tc>
        <w:tc>
          <w:tcPr>
            <w:tcW w:w="4779" w:type="dxa"/>
          </w:tcPr>
          <w:p w14:paraId="0D3DB68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In the event that a Retention is applicable to any Loss and the respective Company fails for any reasons to promptly indemnify the respective Insured Person for such Loss or the applicable Retention, the Insurer shall indemnify/pay to such Insured Person or </w:t>
            </w:r>
            <w:r w:rsidRPr="004E083B">
              <w:rPr>
                <w:rFonts w:ascii="Arial" w:eastAsia="MS Mincho" w:hAnsi="Arial" w:cs="Arial"/>
                <w:sz w:val="18"/>
                <w:szCs w:val="18"/>
                <w:lang w:val="en-GB" w:eastAsia="en-US"/>
              </w:rPr>
              <w:t>any</w:t>
            </w:r>
            <w:r w:rsidRPr="004E083B">
              <w:rPr>
                <w:rFonts w:ascii="Arial" w:eastAsia="MS Mincho" w:hAnsi="Arial" w:cs="Arial"/>
                <w:sz w:val="18"/>
                <w:szCs w:val="18"/>
                <w:lang w:val="en-US" w:eastAsia="en-US"/>
              </w:rPr>
              <w:t xml:space="preserve"> </w:t>
            </w:r>
            <w:r w:rsidRPr="004E083B">
              <w:rPr>
                <w:rFonts w:ascii="Arial" w:eastAsia="MS Mincho" w:hAnsi="Arial" w:cs="Arial"/>
                <w:sz w:val="18"/>
                <w:szCs w:val="18"/>
                <w:lang w:val="en-GB" w:eastAsia="en-US"/>
              </w:rPr>
              <w:t>other</w:t>
            </w:r>
            <w:r w:rsidRPr="004E083B">
              <w:rPr>
                <w:rFonts w:ascii="Arial" w:eastAsia="MS Mincho" w:hAnsi="Arial" w:cs="Arial"/>
                <w:sz w:val="18"/>
                <w:szCs w:val="18"/>
                <w:lang w:val="en-US" w:eastAsia="en-US"/>
              </w:rPr>
              <w:t xml:space="preserve"> </w:t>
            </w:r>
            <w:r w:rsidRPr="004E083B">
              <w:rPr>
                <w:rFonts w:ascii="Arial" w:eastAsia="MS Mincho" w:hAnsi="Arial" w:cs="Arial"/>
                <w:sz w:val="18"/>
                <w:szCs w:val="18"/>
                <w:lang w:val="en-GB" w:eastAsia="en-US"/>
              </w:rPr>
              <w:t>person</w:t>
            </w:r>
            <w:r w:rsidRPr="004E083B">
              <w:rPr>
                <w:rFonts w:ascii="Arial" w:eastAsia="MS Mincho" w:hAnsi="Arial" w:cs="Arial"/>
                <w:sz w:val="18"/>
                <w:szCs w:val="18"/>
                <w:lang w:val="en-US" w:eastAsia="en-US"/>
              </w:rPr>
              <w:t xml:space="preserve"> or entity </w:t>
            </w:r>
            <w:r w:rsidRPr="004E083B">
              <w:rPr>
                <w:rFonts w:ascii="Arial" w:eastAsia="MS Mincho" w:hAnsi="Arial" w:cs="Arial"/>
                <w:sz w:val="18"/>
                <w:szCs w:val="18"/>
                <w:lang w:val="en-GB" w:eastAsia="en-US"/>
              </w:rPr>
              <w:t>entitled</w:t>
            </w:r>
            <w:r w:rsidRPr="004E083B">
              <w:rPr>
                <w:rFonts w:ascii="Arial" w:eastAsia="MS Mincho" w:hAnsi="Arial" w:cs="Arial"/>
                <w:sz w:val="18"/>
                <w:szCs w:val="18"/>
                <w:lang w:val="en-US" w:eastAsia="en-US"/>
              </w:rPr>
              <w:t xml:space="preserve"> </w:t>
            </w:r>
            <w:r w:rsidRPr="004E083B">
              <w:rPr>
                <w:rFonts w:ascii="Arial" w:eastAsia="MS Mincho" w:hAnsi="Arial" w:cs="Arial"/>
                <w:sz w:val="18"/>
                <w:szCs w:val="18"/>
                <w:lang w:val="en-GB" w:eastAsia="en-US"/>
              </w:rPr>
              <w:t>to</w:t>
            </w:r>
            <w:r w:rsidRPr="004E083B">
              <w:rPr>
                <w:rFonts w:ascii="Arial" w:eastAsia="MS Mincho" w:hAnsi="Arial" w:cs="Arial"/>
                <w:sz w:val="18"/>
                <w:szCs w:val="18"/>
                <w:lang w:val="en-US" w:eastAsia="en-US"/>
              </w:rPr>
              <w:t xml:space="preserve"> </w:t>
            </w:r>
            <w:r w:rsidRPr="004E083B">
              <w:rPr>
                <w:rFonts w:ascii="Arial" w:eastAsia="MS Mincho" w:hAnsi="Arial" w:cs="Arial"/>
                <w:sz w:val="18"/>
                <w:szCs w:val="18"/>
                <w:lang w:val="en-GB" w:eastAsia="en-US"/>
              </w:rPr>
              <w:t>such</w:t>
            </w:r>
            <w:r w:rsidRPr="004E083B">
              <w:rPr>
                <w:rFonts w:ascii="Arial" w:eastAsia="MS Mincho" w:hAnsi="Arial" w:cs="Arial"/>
                <w:sz w:val="18"/>
                <w:szCs w:val="18"/>
                <w:lang w:val="en-US" w:eastAsia="en-US"/>
              </w:rPr>
              <w:t xml:space="preserve"> </w:t>
            </w:r>
            <w:r w:rsidRPr="004E083B">
              <w:rPr>
                <w:rFonts w:ascii="Arial" w:eastAsia="MS Mincho" w:hAnsi="Arial" w:cs="Arial"/>
                <w:sz w:val="18"/>
                <w:szCs w:val="18"/>
                <w:lang w:val="en-GB" w:eastAsia="en-US"/>
              </w:rPr>
              <w:t>indemnification</w:t>
            </w:r>
            <w:r w:rsidRPr="004E083B">
              <w:rPr>
                <w:rFonts w:ascii="Arial" w:eastAsia="MS Mincho" w:hAnsi="Arial" w:cs="Arial"/>
                <w:sz w:val="18"/>
                <w:szCs w:val="18"/>
                <w:lang w:val="en-US" w:eastAsia="en-US"/>
              </w:rPr>
              <w:t>/payment all Loss, including the Retention. Under these circumstances, the Retention shall then be payable by the respective Company to the Insurer, unless such Company is insolvent (bankrupt).</w:t>
            </w:r>
          </w:p>
        </w:tc>
      </w:tr>
      <w:tr w:rsidR="004E083B" w:rsidRPr="001B1949" w14:paraId="381CB6CC" w14:textId="77777777" w:rsidTr="00E320B2">
        <w:tc>
          <w:tcPr>
            <w:tcW w:w="4968" w:type="dxa"/>
          </w:tcPr>
          <w:p w14:paraId="11E5050F"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 случае, если Страховщик авансирует какие-либо расходы и издержки, застрахованные по Договору страхования, к которым применяется Франшиза, Компания соглашается полностью компенсировать Страховщику применимую Франшизу в течение 45 дней после того, как Страховщик впервые уведомит такую Компанию об авансированных расходах и издержках.</w:t>
            </w:r>
          </w:p>
          <w:p w14:paraId="19FFDE14" w14:textId="77777777" w:rsidR="004E083B" w:rsidRPr="004E083B" w:rsidRDefault="004E083B" w:rsidP="00DE5E69">
            <w:pPr>
              <w:spacing w:after="120"/>
              <w:ind w:firstLine="709"/>
              <w:jc w:val="both"/>
              <w:rPr>
                <w:rFonts w:ascii="Arial" w:eastAsia="MS Mincho" w:hAnsi="Arial"/>
                <w:sz w:val="18"/>
              </w:rPr>
            </w:pPr>
          </w:p>
        </w:tc>
        <w:tc>
          <w:tcPr>
            <w:tcW w:w="4779" w:type="dxa"/>
          </w:tcPr>
          <w:p w14:paraId="07F75FA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If the Insurer advances any costs and expenses covered under the Policy for which a Retention applies, the Company agrees to repay the Insurer to the full extent of the applicable Retention within 45 days of the Insurer first notifying the Company of costs and expenses so advanced.</w:t>
            </w:r>
          </w:p>
        </w:tc>
      </w:tr>
      <w:tr w:rsidR="004E083B" w:rsidRPr="001B1949" w14:paraId="4E8599C3" w14:textId="77777777" w:rsidTr="00E320B2">
        <w:tc>
          <w:tcPr>
            <w:tcW w:w="4968" w:type="dxa"/>
          </w:tcPr>
          <w:p w14:paraId="409D8DFF"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bookmarkStart w:id="323" w:name="_Ref266028238"/>
            <w:r w:rsidRPr="004E083B">
              <w:rPr>
                <w:rFonts w:ascii="Arial" w:hAnsi="Arial" w:cs="Arial"/>
                <w:b/>
                <w:sz w:val="18"/>
                <w:lang w:eastAsia="en-US"/>
              </w:rPr>
              <w:t>УВЕДОМЛЕНИЯ ОБ ИСКАХ И ОБСТОЯТЕЛЬСТВАХ</w:t>
            </w:r>
            <w:bookmarkEnd w:id="323"/>
          </w:p>
        </w:tc>
        <w:tc>
          <w:tcPr>
            <w:tcW w:w="4779" w:type="dxa"/>
          </w:tcPr>
          <w:p w14:paraId="775D39F6"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bookmarkStart w:id="324" w:name="_Ref237364359"/>
            <w:r w:rsidRPr="004E083B">
              <w:rPr>
                <w:rFonts w:ascii="Arial" w:hAnsi="Arial" w:cs="Arial"/>
                <w:b/>
                <w:sz w:val="18"/>
                <w:szCs w:val="20"/>
                <w:lang w:val="en-US" w:eastAsia="en-US"/>
              </w:rPr>
              <w:t xml:space="preserve">CLAIMS AND </w:t>
            </w:r>
            <w:r w:rsidRPr="004E083B">
              <w:rPr>
                <w:rFonts w:ascii="Arial" w:hAnsi="Arial" w:cs="Arial"/>
                <w:b/>
                <w:sz w:val="18"/>
                <w:szCs w:val="18"/>
                <w:lang w:val="en-US" w:eastAsia="en-US"/>
              </w:rPr>
              <w:t>CIRCUMSTANCES</w:t>
            </w:r>
            <w:r w:rsidRPr="004E083B">
              <w:rPr>
                <w:rFonts w:ascii="Arial" w:hAnsi="Arial" w:cs="Arial"/>
                <w:b/>
                <w:sz w:val="18"/>
                <w:szCs w:val="20"/>
                <w:lang w:val="en-US" w:eastAsia="en-US"/>
              </w:rPr>
              <w:t xml:space="preserve"> REPORTING PROVISIONS</w:t>
            </w:r>
            <w:bookmarkEnd w:id="324"/>
          </w:p>
        </w:tc>
      </w:tr>
      <w:tr w:rsidR="004E083B" w:rsidRPr="001B1949" w14:paraId="0A85A5F6" w14:textId="77777777" w:rsidTr="00E320B2">
        <w:tc>
          <w:tcPr>
            <w:tcW w:w="4968" w:type="dxa"/>
          </w:tcPr>
          <w:p w14:paraId="7668B05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Любое уведомление Страховщику в соответствии с Договором страхования должно быть в письменной форме направлено по адресу, указанному в пункте 2 Декларации.</w:t>
            </w:r>
          </w:p>
        </w:tc>
        <w:tc>
          <w:tcPr>
            <w:tcW w:w="4779" w:type="dxa"/>
          </w:tcPr>
          <w:p w14:paraId="294300E2"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Any notice to the Insurer under the Policy shall be given in writing at the address specified in Item 2 of the Declarations.</w:t>
            </w:r>
          </w:p>
        </w:tc>
      </w:tr>
      <w:tr w:rsidR="004E083B" w:rsidRPr="001B1949" w14:paraId="5295EAA4" w14:textId="77777777" w:rsidTr="00E320B2">
        <w:tc>
          <w:tcPr>
            <w:tcW w:w="4968" w:type="dxa"/>
          </w:tcPr>
          <w:p w14:paraId="443C894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При направлении уведомления по почте дата сдачи уведомления на почту считается датой подачи уведомления; доказательства сдачи уведомления на почту являются достаточными доказательствами уведомления Страховщика.</w:t>
            </w:r>
          </w:p>
        </w:tc>
        <w:tc>
          <w:tcPr>
            <w:tcW w:w="4779" w:type="dxa"/>
          </w:tcPr>
          <w:p w14:paraId="616AA05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If mailed, the date of the mailing shall constitute the date that such notice was given and proof of mailing shall be sufficient proof of notice.</w:t>
            </w:r>
          </w:p>
        </w:tc>
      </w:tr>
      <w:tr w:rsidR="004E083B" w:rsidRPr="004E083B" w14:paraId="2A085B83" w14:textId="77777777" w:rsidTr="00E320B2">
        <w:tc>
          <w:tcPr>
            <w:tcW w:w="4968" w:type="dxa"/>
          </w:tcPr>
          <w:p w14:paraId="5C5788E4"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Направленное по почте уведомление должно быть продублировано на следующий адрес электронной почты Страховщика: </w:t>
            </w:r>
          </w:p>
          <w:p w14:paraId="252B8193" w14:textId="77777777" w:rsidR="004E083B" w:rsidRPr="004E083B" w:rsidRDefault="00DD37A3" w:rsidP="00DE5E69">
            <w:pPr>
              <w:spacing w:after="120"/>
              <w:ind w:firstLine="709"/>
              <w:jc w:val="both"/>
              <w:rPr>
                <w:rFonts w:ascii="Arial" w:eastAsia="MS Mincho" w:hAnsi="Arial"/>
                <w:sz w:val="18"/>
                <w:lang w:val="en-US"/>
              </w:rPr>
            </w:pPr>
            <w:hyperlink r:id="rId26" w:history="1">
              <w:r w:rsidR="004E083B" w:rsidRPr="004E083B">
                <w:rPr>
                  <w:rFonts w:ascii="Arial" w:eastAsia="MS Mincho" w:hAnsi="Arial" w:cs="Arial"/>
                  <w:color w:val="0000FF"/>
                  <w:sz w:val="18"/>
                  <w:szCs w:val="18"/>
                  <w:u w:val="single"/>
                  <w:lang w:val="en-US" w:eastAsia="en-US"/>
                </w:rPr>
                <w:t>Anton.kaziev@ingos.ru</w:t>
              </w:r>
            </w:hyperlink>
            <w:r w:rsidR="004E083B" w:rsidRPr="004E083B">
              <w:rPr>
                <w:rFonts w:ascii="Arial" w:eastAsia="MS Mincho" w:hAnsi="Arial" w:cs="Arial"/>
                <w:sz w:val="18"/>
                <w:szCs w:val="18"/>
                <w:lang w:val="en-US" w:eastAsia="en-US"/>
              </w:rPr>
              <w:t xml:space="preserve"> </w:t>
            </w:r>
          </w:p>
        </w:tc>
        <w:tc>
          <w:tcPr>
            <w:tcW w:w="4779" w:type="dxa"/>
          </w:tcPr>
          <w:p w14:paraId="1116A9B7"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CYR" w:eastAsia="MS Mincho" w:hAnsi="Arial CYR" w:cs="Arial CYR"/>
                <w:sz w:val="18"/>
                <w:szCs w:val="18"/>
                <w:lang w:val="en-US" w:eastAsia="en-US"/>
              </w:rPr>
              <w:t xml:space="preserve">A mailed notice should also be sent to the following e-mail address of the </w:t>
            </w:r>
            <w:r w:rsidRPr="004E083B">
              <w:rPr>
                <w:rFonts w:ascii="Arial" w:eastAsia="MS Mincho" w:hAnsi="Arial"/>
                <w:sz w:val="18"/>
                <w:lang w:val="en-US" w:eastAsia="en-US"/>
              </w:rPr>
              <w:t xml:space="preserve">Insurer: </w:t>
            </w:r>
          </w:p>
          <w:p w14:paraId="2D7985A2" w14:textId="77777777" w:rsidR="004E083B" w:rsidRPr="004E083B" w:rsidRDefault="00DD37A3" w:rsidP="00DE5E69">
            <w:pPr>
              <w:spacing w:after="120"/>
              <w:ind w:firstLine="709"/>
              <w:jc w:val="both"/>
              <w:rPr>
                <w:rFonts w:ascii="Arial" w:eastAsia="MS Mincho" w:hAnsi="Arial"/>
                <w:sz w:val="18"/>
              </w:rPr>
            </w:pPr>
            <w:hyperlink r:id="rId27" w:history="1">
              <w:r w:rsidR="004E083B" w:rsidRPr="004E083B">
                <w:rPr>
                  <w:rFonts w:ascii="Arial" w:eastAsia="MS Mincho" w:hAnsi="Arial" w:cs="Arial"/>
                  <w:color w:val="0000FF"/>
                  <w:sz w:val="18"/>
                  <w:szCs w:val="18"/>
                  <w:u w:val="single"/>
                  <w:lang w:val="en-US" w:eastAsia="en-US"/>
                </w:rPr>
                <w:t>Anton.kaziev@ingos.ru</w:t>
              </w:r>
            </w:hyperlink>
          </w:p>
        </w:tc>
      </w:tr>
      <w:tr w:rsidR="004E083B" w:rsidRPr="001B1949" w14:paraId="71D00009" w14:textId="77777777" w:rsidTr="00E320B2">
        <w:tc>
          <w:tcPr>
            <w:tcW w:w="4968" w:type="dxa"/>
          </w:tcPr>
          <w:p w14:paraId="1DAB8B41" w14:textId="77777777" w:rsidR="004E083B" w:rsidRPr="004E083B" w:rsidRDefault="004E083B" w:rsidP="00DE5E69">
            <w:pPr>
              <w:suppressAutoHyphens w:val="0"/>
              <w:spacing w:after="120"/>
              <w:jc w:val="both"/>
              <w:outlineLvl w:val="2"/>
              <w:rPr>
                <w:rFonts w:ascii="Arial" w:hAnsi="Arial" w:cs="Arial"/>
                <w:sz w:val="18"/>
                <w:szCs w:val="18"/>
                <w:lang w:eastAsia="en-US"/>
              </w:rPr>
            </w:pPr>
            <w:bookmarkStart w:id="325" w:name="_Ref237362677"/>
            <w:r w:rsidRPr="004E083B">
              <w:rPr>
                <w:rFonts w:ascii="Arial" w:hAnsi="Arial" w:cs="Arial"/>
                <w:sz w:val="18"/>
                <w:szCs w:val="18"/>
                <w:lang w:eastAsia="en-US"/>
              </w:rPr>
              <w:t>Страхователь или соответствующий Застрахованный должны направить письменное уведомление Страховщику</w:t>
            </w:r>
            <w:bookmarkEnd w:id="325"/>
            <w:r w:rsidRPr="004E083B">
              <w:rPr>
                <w:rFonts w:ascii="Arial" w:hAnsi="Arial" w:cs="Arial"/>
                <w:sz w:val="18"/>
                <w:szCs w:val="18"/>
                <w:lang w:eastAsia="en-US"/>
              </w:rPr>
              <w:t>:</w:t>
            </w:r>
          </w:p>
        </w:tc>
        <w:tc>
          <w:tcPr>
            <w:tcW w:w="4779" w:type="dxa"/>
          </w:tcPr>
          <w:p w14:paraId="590A0E36" w14:textId="77777777" w:rsidR="004E083B" w:rsidRPr="004E083B" w:rsidRDefault="004E083B" w:rsidP="00DE5E69">
            <w:pPr>
              <w:tabs>
                <w:tab w:val="left" w:pos="0"/>
              </w:tabs>
              <w:suppressAutoHyphens w:val="0"/>
              <w:spacing w:after="120"/>
              <w:jc w:val="both"/>
              <w:outlineLvl w:val="2"/>
              <w:rPr>
                <w:rFonts w:ascii="Arial" w:hAnsi="Arial" w:cs="Arial"/>
                <w:sz w:val="18"/>
                <w:szCs w:val="18"/>
                <w:lang w:val="en-US" w:eastAsia="en-US"/>
              </w:rPr>
            </w:pPr>
            <w:bookmarkStart w:id="326" w:name="_Ref237421471"/>
            <w:r w:rsidRPr="004E083B">
              <w:rPr>
                <w:rFonts w:ascii="Arial" w:hAnsi="Arial" w:cs="Arial"/>
                <w:sz w:val="18"/>
                <w:szCs w:val="18"/>
                <w:lang w:val="en-US" w:eastAsia="en-US"/>
              </w:rPr>
              <w:t>The Policyholder or the respective Insured shall give written notice to the Insurer of</w:t>
            </w:r>
            <w:bookmarkEnd w:id="326"/>
            <w:r w:rsidRPr="004E083B">
              <w:rPr>
                <w:rFonts w:ascii="Arial" w:hAnsi="Arial" w:cs="Arial"/>
                <w:sz w:val="18"/>
                <w:szCs w:val="18"/>
                <w:lang w:val="en-US" w:eastAsia="en-US"/>
              </w:rPr>
              <w:t>:</w:t>
            </w:r>
          </w:p>
        </w:tc>
      </w:tr>
      <w:tr w:rsidR="004E083B" w:rsidRPr="001B1949" w14:paraId="6FFFA4AE" w14:textId="77777777" w:rsidTr="00E320B2">
        <w:tc>
          <w:tcPr>
            <w:tcW w:w="4968" w:type="dxa"/>
          </w:tcPr>
          <w:p w14:paraId="539E51FA"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о любом Иске, который был впервые предъявлен к такому Застрахованному в течение Периода страхования или Периода обнаружения (если он применим), в разумный срок с момента, когда главе юридической службы Страхователя станет известно о таком Иске, но не позднее чем через 60 дней с даты истечения Периода страхования, а при наличии Периода обнаружения – не позднее чем через 60 дней с даты истечения Периода обнаружения;</w:t>
            </w:r>
          </w:p>
        </w:tc>
        <w:tc>
          <w:tcPr>
            <w:tcW w:w="4779" w:type="dxa"/>
          </w:tcPr>
          <w:p w14:paraId="7BBBD5A2"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any Claim first made against such Insured during the Policy Period or the Discovery Period (if applicable) within a reasonable period from the time the chief legal officer of the Policyholder becomes aware of such Claim but not later than 60 days after the end of the Policy Period</w:t>
            </w:r>
            <w:r w:rsidRPr="004E083B">
              <w:rPr>
                <w:rFonts w:ascii="Arial CYR" w:hAnsi="Arial CYR" w:cs="Arial CYR"/>
                <w:sz w:val="18"/>
                <w:szCs w:val="20"/>
                <w:lang w:val="en-US" w:eastAsia="en-US"/>
              </w:rPr>
              <w:t xml:space="preserve"> if there is a Discovery Period – </w:t>
            </w:r>
            <w:r w:rsidRPr="004E083B">
              <w:rPr>
                <w:rFonts w:ascii="Arial" w:hAnsi="Arial" w:cs="Arial"/>
                <w:sz w:val="18"/>
                <w:szCs w:val="20"/>
                <w:lang w:val="en-US" w:eastAsia="en-US"/>
              </w:rPr>
              <w:t>in no event later than 60 days after the end of</w:t>
            </w:r>
            <w:r w:rsidRPr="004E083B">
              <w:rPr>
                <w:rFonts w:ascii="Arial CYR" w:hAnsi="Arial CYR" w:cs="Arial CYR"/>
                <w:sz w:val="18"/>
                <w:szCs w:val="20"/>
                <w:lang w:val="en-US" w:eastAsia="en-US"/>
              </w:rPr>
              <w:t xml:space="preserve"> the Discovery Period</w:t>
            </w:r>
            <w:r w:rsidRPr="004E083B">
              <w:rPr>
                <w:rFonts w:ascii="Arial" w:hAnsi="Arial" w:cs="Arial"/>
                <w:sz w:val="18"/>
                <w:szCs w:val="20"/>
                <w:lang w:val="en-US" w:eastAsia="en-US"/>
              </w:rPr>
              <w:t>;</w:t>
            </w:r>
          </w:p>
        </w:tc>
      </w:tr>
      <w:tr w:rsidR="004E083B" w:rsidRPr="001B1949" w14:paraId="35260E67" w14:textId="77777777" w:rsidTr="00E320B2">
        <w:tc>
          <w:tcPr>
            <w:tcW w:w="4968" w:type="dxa"/>
          </w:tcPr>
          <w:p w14:paraId="3D5D98BA"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о любом Иске, указанном в последнем абзаце настоящего раздела </w:t>
            </w:r>
            <w:r w:rsidRPr="004E083B">
              <w:rPr>
                <w:rFonts w:ascii="Arial" w:hAnsi="Arial" w:cs="Arial"/>
                <w:sz w:val="18"/>
                <w:lang w:eastAsia="en-US"/>
              </w:rPr>
              <w:fldChar w:fldCharType="begin"/>
            </w:r>
            <w:r w:rsidRPr="004E083B">
              <w:rPr>
                <w:rFonts w:ascii="Arial" w:hAnsi="Arial" w:cs="Arial"/>
                <w:sz w:val="18"/>
                <w:lang w:eastAsia="en-US"/>
              </w:rPr>
              <w:instrText xml:space="preserve"> REF _Ref266028238 \r \h  \* MERGEFORMAT </w:instrText>
            </w:r>
            <w:r w:rsidRPr="004E083B">
              <w:rPr>
                <w:rFonts w:ascii="Arial" w:hAnsi="Arial" w:cs="Arial"/>
                <w:sz w:val="18"/>
                <w:lang w:eastAsia="en-US"/>
              </w:rPr>
            </w:r>
            <w:r w:rsidRPr="004E083B">
              <w:rPr>
                <w:rFonts w:ascii="Arial" w:hAnsi="Arial" w:cs="Arial"/>
                <w:sz w:val="18"/>
                <w:lang w:eastAsia="en-US"/>
              </w:rPr>
              <w:fldChar w:fldCharType="separate"/>
            </w:r>
            <w:r w:rsidR="009F7332">
              <w:rPr>
                <w:rFonts w:ascii="Arial" w:hAnsi="Arial" w:cs="Arial"/>
                <w:sz w:val="18"/>
                <w:lang w:eastAsia="en-US"/>
              </w:rPr>
              <w:t>7</w:t>
            </w:r>
            <w:r w:rsidRPr="004E083B">
              <w:rPr>
                <w:rFonts w:ascii="Arial" w:hAnsi="Arial" w:cs="Arial"/>
                <w:sz w:val="18"/>
                <w:lang w:eastAsia="en-US"/>
              </w:rPr>
              <w:fldChar w:fldCharType="end"/>
            </w:r>
            <w:r w:rsidRPr="004E083B">
              <w:rPr>
                <w:rFonts w:ascii="Arial" w:hAnsi="Arial" w:cs="Arial"/>
                <w:sz w:val="18"/>
                <w:lang w:eastAsia="en-US"/>
              </w:rPr>
              <w:t>, в разумный срок, но не позднее 60 дней с момента, когда главе юридической службы Страхователя станет известно о таком Иске.</w:t>
            </w:r>
          </w:p>
        </w:tc>
        <w:tc>
          <w:tcPr>
            <w:tcW w:w="4779" w:type="dxa"/>
          </w:tcPr>
          <w:p w14:paraId="4AB8F89A"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any Claim specified in the last paragraph of this </w:t>
            </w:r>
            <w:r w:rsidRPr="004E083B">
              <w:rPr>
                <w:rFonts w:ascii="Arial" w:hAnsi="Arial" w:cs="Arial"/>
                <w:sz w:val="18"/>
                <w:szCs w:val="18"/>
                <w:lang w:val="en-US" w:eastAsia="en-US"/>
              </w:rPr>
              <w:t>Section</w:t>
            </w:r>
            <w:r w:rsidRPr="004E083B">
              <w:rPr>
                <w:rFonts w:ascii="Arial" w:hAnsi="Arial" w:cs="Arial"/>
                <w:sz w:val="18"/>
                <w:szCs w:val="20"/>
                <w:lang w:val="en-US" w:eastAsia="en-US"/>
              </w:rPr>
              <w:t> </w:t>
            </w:r>
            <w:r w:rsidRPr="004E083B">
              <w:rPr>
                <w:rFonts w:ascii="Arial" w:hAnsi="Arial" w:cs="Arial"/>
                <w:sz w:val="18"/>
                <w:szCs w:val="20"/>
                <w:lang w:val="en-US" w:eastAsia="en-US"/>
              </w:rPr>
              <w:fldChar w:fldCharType="begin"/>
            </w:r>
            <w:r w:rsidRPr="004E083B">
              <w:rPr>
                <w:rFonts w:ascii="Arial" w:hAnsi="Arial" w:cs="Arial"/>
                <w:sz w:val="18"/>
                <w:szCs w:val="20"/>
                <w:lang w:val="en-US" w:eastAsia="en-US"/>
              </w:rPr>
              <w:instrText xml:space="preserve"> REF _Ref237364359 \r \h  \* MERGEFORMAT </w:instrText>
            </w:r>
            <w:r w:rsidRPr="004E083B">
              <w:rPr>
                <w:rFonts w:ascii="Arial" w:hAnsi="Arial" w:cs="Arial"/>
                <w:sz w:val="18"/>
                <w:szCs w:val="20"/>
                <w:lang w:val="en-US" w:eastAsia="en-US"/>
              </w:rPr>
            </w:r>
            <w:r w:rsidRPr="004E083B">
              <w:rPr>
                <w:rFonts w:ascii="Arial" w:hAnsi="Arial" w:cs="Arial"/>
                <w:sz w:val="18"/>
                <w:szCs w:val="20"/>
                <w:lang w:val="en-US" w:eastAsia="en-US"/>
              </w:rPr>
              <w:fldChar w:fldCharType="separate"/>
            </w:r>
            <w:r w:rsidR="009F7332">
              <w:rPr>
                <w:rFonts w:ascii="Arial" w:hAnsi="Arial" w:cs="Arial"/>
                <w:sz w:val="18"/>
                <w:szCs w:val="20"/>
                <w:lang w:val="en-US" w:eastAsia="en-US"/>
              </w:rPr>
              <w:t>7</w:t>
            </w:r>
            <w:r w:rsidRPr="004E083B">
              <w:rPr>
                <w:rFonts w:ascii="Arial" w:hAnsi="Arial" w:cs="Arial"/>
                <w:sz w:val="18"/>
                <w:szCs w:val="20"/>
                <w:lang w:val="en-US" w:eastAsia="en-US"/>
              </w:rPr>
              <w:fldChar w:fldCharType="end"/>
            </w:r>
            <w:r w:rsidRPr="004E083B">
              <w:rPr>
                <w:rFonts w:ascii="Arial" w:hAnsi="Arial" w:cs="Arial"/>
                <w:sz w:val="18"/>
                <w:szCs w:val="20"/>
                <w:lang w:val="en-US" w:eastAsia="en-US"/>
              </w:rPr>
              <w:t xml:space="preserve"> within a reasonable period but not later than 60 days from the time the chief legal officer of the Policyholder becomes aware of such Claim.</w:t>
            </w:r>
          </w:p>
        </w:tc>
      </w:tr>
      <w:tr w:rsidR="004E083B" w:rsidRPr="001B1949" w14:paraId="406367D8" w14:textId="77777777" w:rsidTr="00E320B2">
        <w:tc>
          <w:tcPr>
            <w:tcW w:w="4968" w:type="dxa"/>
          </w:tcPr>
          <w:p w14:paraId="100352D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Любой Застрахованный вправе (но не обязан) в течение Периода страхования или Периода обнаружения (если он применим) уведомить Страховщика</w:t>
            </w:r>
            <w:r w:rsidRPr="004E083B">
              <w:rPr>
                <w:rFonts w:ascii="Arial" w:eastAsia="MS Mincho" w:hAnsi="Arial"/>
                <w:i/>
                <w:sz w:val="18"/>
              </w:rPr>
              <w:t xml:space="preserve"> </w:t>
            </w:r>
            <w:r w:rsidRPr="004E083B">
              <w:rPr>
                <w:rFonts w:ascii="Arial" w:eastAsia="MS Mincho" w:hAnsi="Arial"/>
                <w:sz w:val="18"/>
              </w:rPr>
              <w:t>о любом обстоятельстве, которое, по мнению такого</w:t>
            </w:r>
            <w:r w:rsidRPr="004E083B">
              <w:rPr>
                <w:rFonts w:ascii="Arial" w:eastAsia="MS Mincho" w:hAnsi="Arial"/>
                <w:i/>
                <w:sz w:val="18"/>
              </w:rPr>
              <w:t xml:space="preserve"> </w:t>
            </w:r>
            <w:r w:rsidRPr="004E083B">
              <w:rPr>
                <w:rFonts w:ascii="Arial" w:eastAsia="MS Mincho" w:hAnsi="Arial"/>
                <w:sz w:val="18"/>
              </w:rPr>
              <w:t>Застрахованного, может послужить основанием для Иска. В уведомлении об обстоятельстве должны быть указаны причины, по которым ожидается предъявление такого Иска, а также иная информация в разумном объеме, известная такому Застрахованному.</w:t>
            </w:r>
          </w:p>
        </w:tc>
        <w:tc>
          <w:tcPr>
            <w:tcW w:w="4779" w:type="dxa"/>
          </w:tcPr>
          <w:p w14:paraId="6A8D0E1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Any </w:t>
            </w:r>
            <w:r w:rsidRPr="004E083B">
              <w:rPr>
                <w:rFonts w:ascii="Arial" w:eastAsia="MS Mincho" w:hAnsi="Arial" w:cs="Arial"/>
                <w:iCs/>
                <w:sz w:val="18"/>
                <w:szCs w:val="18"/>
                <w:lang w:val="en-US" w:eastAsia="en-US"/>
              </w:rPr>
              <w:t>Insured</w:t>
            </w:r>
            <w:r w:rsidRPr="004E083B">
              <w:rPr>
                <w:rFonts w:ascii="Arial" w:eastAsia="MS Mincho" w:hAnsi="Arial" w:cs="Arial"/>
                <w:sz w:val="18"/>
                <w:szCs w:val="18"/>
                <w:lang w:val="en-US" w:eastAsia="en-US"/>
              </w:rPr>
              <w:t xml:space="preserve"> may (but is not obliged to), during the Policy Period or Discovery Period (if applicable), </w:t>
            </w:r>
            <w:r w:rsidRPr="004E083B">
              <w:rPr>
                <w:rFonts w:ascii="Arial" w:eastAsia="MS Mincho" w:hAnsi="Arial" w:cs="Arial"/>
                <w:color w:val="000000"/>
                <w:sz w:val="18"/>
                <w:szCs w:val="18"/>
                <w:lang w:val="en-US" w:eastAsia="en-US"/>
              </w:rPr>
              <w:t>notify</w:t>
            </w:r>
            <w:r w:rsidRPr="004E083B">
              <w:rPr>
                <w:rFonts w:ascii="Arial" w:eastAsia="MS Mincho" w:hAnsi="Arial" w:cs="Arial"/>
                <w:sz w:val="18"/>
                <w:szCs w:val="18"/>
                <w:lang w:val="en-US" w:eastAsia="en-US"/>
              </w:rPr>
              <w:t xml:space="preserve"> the </w:t>
            </w:r>
            <w:r w:rsidRPr="004E083B">
              <w:rPr>
                <w:rFonts w:ascii="Arial" w:eastAsia="MS Mincho" w:hAnsi="Arial" w:cs="Arial"/>
                <w:iCs/>
                <w:sz w:val="18"/>
                <w:szCs w:val="18"/>
                <w:lang w:val="en-US" w:eastAsia="en-US"/>
              </w:rPr>
              <w:t>Insurer</w:t>
            </w:r>
            <w:r w:rsidRPr="004E083B">
              <w:rPr>
                <w:rFonts w:ascii="Arial" w:eastAsia="MS Mincho" w:hAnsi="Arial" w:cs="Arial"/>
                <w:sz w:val="18"/>
                <w:szCs w:val="18"/>
                <w:lang w:val="en-US" w:eastAsia="en-US"/>
              </w:rPr>
              <w:t xml:space="preserve"> of any circumstance reasonably expected by such Insured to give rise to a Claim. The notification of circumstance shall include the reasons for anticipating that </w:t>
            </w:r>
            <w:r w:rsidRPr="004E083B">
              <w:rPr>
                <w:rFonts w:ascii="Arial" w:eastAsia="MS Mincho" w:hAnsi="Arial" w:cs="Arial"/>
                <w:iCs/>
                <w:sz w:val="18"/>
                <w:szCs w:val="18"/>
                <w:lang w:val="en-US" w:eastAsia="en-US"/>
              </w:rPr>
              <w:t>Claim</w:t>
            </w:r>
            <w:r w:rsidRPr="004E083B">
              <w:rPr>
                <w:rFonts w:ascii="Arial" w:eastAsia="MS Mincho" w:hAnsi="Arial" w:cs="Arial"/>
                <w:sz w:val="18"/>
                <w:szCs w:val="18"/>
                <w:lang w:val="en-US" w:eastAsia="en-US"/>
              </w:rPr>
              <w:t xml:space="preserve"> and other reasonable particulars that are known to such </w:t>
            </w:r>
            <w:r w:rsidRPr="004E083B">
              <w:rPr>
                <w:rFonts w:ascii="Arial" w:eastAsia="MS Mincho" w:hAnsi="Arial" w:cs="Arial"/>
                <w:iCs/>
                <w:sz w:val="18"/>
                <w:szCs w:val="18"/>
                <w:lang w:val="en-US" w:eastAsia="en-US"/>
              </w:rPr>
              <w:t>Insured</w:t>
            </w:r>
            <w:r w:rsidRPr="004E083B">
              <w:rPr>
                <w:rFonts w:ascii="Arial" w:eastAsia="MS Mincho" w:hAnsi="Arial" w:cs="Arial"/>
                <w:sz w:val="18"/>
                <w:szCs w:val="18"/>
                <w:lang w:val="en-US" w:eastAsia="en-US"/>
              </w:rPr>
              <w:t>.</w:t>
            </w:r>
          </w:p>
        </w:tc>
      </w:tr>
      <w:tr w:rsidR="004E083B" w:rsidRPr="001B1949" w14:paraId="3F625C0D" w14:textId="77777777" w:rsidTr="00E320B2">
        <w:tc>
          <w:tcPr>
            <w:tcW w:w="4968" w:type="dxa"/>
          </w:tcPr>
          <w:p w14:paraId="4093A63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Для целей Договора страхования любой Иск, предъявленный после истечения Периода страхования или Периода обнаружения (если он применим), но который ссылается на, возникает из, основывается на или каким-либо образом связан с любыми фактами и/или любым Неверным действием, которые имеют отношение к (а) любому Иску, впервые предъявленному в течение Периода страхования или Периода обнаружения (если он применим), или (б) любому уведомлению об обстоятельстве, направленному Страховщику в течение Периода страхования или Периода обнаружения (если он применим), будет считаться предъявленным Застрахованному и сообщенным Страховщику (и соответственно будет покрываться Договором страхования) в тоже самое время/одновременно, когда был предъявлен Иск, указанный в п. (а) выше, или направлено уведомление об обстоятельстве, указанное в п. (б) выше. Также 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p w14:paraId="7B5CFA53" w14:textId="77777777" w:rsidR="004E083B" w:rsidRPr="004E083B" w:rsidRDefault="004E083B" w:rsidP="00DE5E69">
            <w:pPr>
              <w:spacing w:after="120"/>
              <w:ind w:firstLine="709"/>
              <w:jc w:val="both"/>
              <w:rPr>
                <w:rFonts w:ascii="Arial" w:eastAsia="MS Mincho" w:hAnsi="Arial"/>
                <w:sz w:val="18"/>
              </w:rPr>
            </w:pPr>
          </w:p>
        </w:tc>
        <w:tc>
          <w:tcPr>
            <w:tcW w:w="4779" w:type="dxa"/>
          </w:tcPr>
          <w:p w14:paraId="38FC3AA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For the purposes of the Policy, any Claim made after expiry of the Policy Period or the Discovery Period (if applicable), but alleging, arising out of, based upon or in any way relating to any facts and/or any Wrongful Act, which are attributable to (a) any Claim first made during the Policy Period or the Discovery Period (if applicable) or (b) any notification of circumstance given to the Insurer during the Policy Period or the Discovery Period (if applicable) shall be deemed made against an Insured and reported to the Insurer (and therefore covered under the Policy) at the same time as the Claim specified in (a) above was made or the notification of circumstance specified in (b) above was given. Also, 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4E083B" w:rsidRPr="001B1949" w14:paraId="7B2270FB" w14:textId="77777777" w:rsidTr="00E320B2">
        <w:tc>
          <w:tcPr>
            <w:tcW w:w="4968" w:type="dxa"/>
          </w:tcPr>
          <w:p w14:paraId="3B723A96"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АВАНСИРОВАНИЕ РАСХОДОВ И ИЗДЕРЖЕК, ЗАЩИТА ОТ И УРЕГУЛИРОВАНИЕ ИСКОВ</w:t>
            </w:r>
          </w:p>
        </w:tc>
        <w:tc>
          <w:tcPr>
            <w:tcW w:w="4779" w:type="dxa"/>
          </w:tcPr>
          <w:p w14:paraId="283E5A7F"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ADVANCEMENTS OF COSTS AND EXPENSES, DEFENCE AND SETTLEMENT OF CLAIMS</w:t>
            </w:r>
          </w:p>
        </w:tc>
      </w:tr>
      <w:tr w:rsidR="004E083B" w:rsidRPr="001B1949" w14:paraId="6C5000BC" w14:textId="77777777" w:rsidTr="00E320B2">
        <w:tc>
          <w:tcPr>
            <w:tcW w:w="4968" w:type="dxa"/>
          </w:tcPr>
          <w:p w14:paraId="73554BE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Страховщик обязуется до окончательного разрешения/урегулирования любого Иска незамедлительно авансировать любые расходы и издержки, покрываемые Договором страхования. Страховщик должен рассмотреть счет на оплату таких расходов и издержек и оплатить такие расходы и издержки или предоставить мотивированный отказ в их оплате в любом случае не позднее </w:t>
            </w:r>
            <w:bookmarkStart w:id="327" w:name="DocXTextRef218"/>
            <w:r w:rsidRPr="004E083B">
              <w:rPr>
                <w:rFonts w:ascii="Arial" w:eastAsia="MS Mincho" w:hAnsi="Arial"/>
                <w:sz w:val="18"/>
              </w:rPr>
              <w:t>30</w:t>
            </w:r>
            <w:bookmarkEnd w:id="327"/>
            <w:r w:rsidRPr="004E083B">
              <w:rPr>
                <w:rFonts w:ascii="Arial" w:eastAsia="MS Mincho" w:hAnsi="Arial"/>
                <w:sz w:val="18"/>
              </w:rPr>
              <w:t xml:space="preserve"> дней (</w:t>
            </w:r>
            <w:bookmarkStart w:id="328" w:name="DocXTextRef219"/>
            <w:r w:rsidRPr="004E083B">
              <w:rPr>
                <w:rFonts w:ascii="Arial" w:eastAsia="MS Mincho" w:hAnsi="Arial"/>
                <w:sz w:val="18"/>
              </w:rPr>
              <w:t>20</w:t>
            </w:r>
            <w:bookmarkEnd w:id="328"/>
            <w:r w:rsidRPr="004E083B">
              <w:rPr>
                <w:rFonts w:ascii="Arial" w:eastAsia="MS Mincho" w:hAnsi="Arial"/>
                <w:sz w:val="18"/>
              </w:rPr>
              <w:t xml:space="preserve"> дней для Застрахованного лица) с даты получения Страховщиком такого счета. В случае задержки оплаты в связи с прохождением процедур валютного контроля, произошедшей не по вине Страховщика, указанный в настоящем абзаце срок продлевается на срок прохождения таких процедур валютного контроля.</w:t>
            </w:r>
          </w:p>
        </w:tc>
        <w:tc>
          <w:tcPr>
            <w:tcW w:w="4779" w:type="dxa"/>
          </w:tcPr>
          <w:p w14:paraId="2A4D234D"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Insurer shall prior to the final disposition of any Claim promptly advance any costs and expenses covered under the Policy. The Insurer shall review the bill for such costs and expenses and effect payment of such costs and expenses or provide reasons for rejection of the request to pay such costs and expenses in any event not later than 30 days (20 days for an Insured Person) from the date of receipt by the Insurer of such bill. In the event of a delay in payment in connection with having to comply with currency control procedures through no fault of the Insurer, the deadline laid down in this paragraph shall be extended for the period during which such currency control procedures are being undertaken.</w:t>
            </w:r>
          </w:p>
        </w:tc>
      </w:tr>
      <w:tr w:rsidR="004E083B" w:rsidRPr="001B1949" w14:paraId="6668FAD7" w14:textId="77777777" w:rsidTr="00E320B2">
        <w:tc>
          <w:tcPr>
            <w:tcW w:w="4968" w:type="dxa"/>
          </w:tcPr>
          <w:p w14:paraId="54391C3D"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Такие авансированные Страховщиком расходы и издержки должны быть возвращены Страховщику соответствующими Застрахованными в строгом соответствии с приходящимися на них долями в таких авансированных расходах и издержках, но только в том случае (и объеме), когда окончательным, не подлежащим пересмотру решением суда против таких Застрахованных будет установлено, что Страховщик в соответствии с условиями Договора страхования не обязан оплачивать соответствующие расходы и издержки.</w:t>
            </w:r>
          </w:p>
        </w:tc>
        <w:tc>
          <w:tcPr>
            <w:tcW w:w="4779" w:type="dxa"/>
          </w:tcPr>
          <w:p w14:paraId="2DFD386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Such advance costs and expenses by the Insurer shall be repaid to the Insurer by the respective Insureds, severally according to their respective interests, only in the event and to the extent that it is established through a final non-appealable court adjudication adverse to such Insureds, that the Insurer shall not be obliged under the terms and conditions of the Policy to pay such costs and expenses.</w:t>
            </w:r>
          </w:p>
        </w:tc>
      </w:tr>
      <w:tr w:rsidR="004E083B" w:rsidRPr="001B1949" w14:paraId="408B1F8C" w14:textId="77777777" w:rsidTr="00E320B2">
        <w:tc>
          <w:tcPr>
            <w:tcW w:w="4968" w:type="dxa"/>
          </w:tcPr>
          <w:p w14:paraId="646BF1E1" w14:textId="77777777" w:rsidR="004E083B" w:rsidRPr="004E083B" w:rsidRDefault="004E083B" w:rsidP="00DE5E69">
            <w:pPr>
              <w:spacing w:after="120"/>
              <w:ind w:left="34" w:firstLine="709"/>
              <w:jc w:val="both"/>
              <w:rPr>
                <w:rFonts w:ascii="Arial" w:eastAsia="MS Mincho" w:hAnsi="Arial"/>
                <w:sz w:val="18"/>
              </w:rPr>
            </w:pPr>
            <w:r w:rsidRPr="004E083B">
              <w:rPr>
                <w:rFonts w:ascii="Arial" w:eastAsia="MS Mincho" w:hAnsi="Arial"/>
                <w:sz w:val="18"/>
              </w:rPr>
              <w:t>Застрахованный</w:t>
            </w:r>
            <w:r w:rsidRPr="004E083B">
              <w:rPr>
                <w:rFonts w:ascii="Arial" w:eastAsia="MS Mincho" w:hAnsi="Arial"/>
                <w:i/>
                <w:sz w:val="18"/>
              </w:rPr>
              <w:t xml:space="preserve"> </w:t>
            </w:r>
            <w:r w:rsidRPr="004E083B">
              <w:rPr>
                <w:rFonts w:ascii="Arial" w:eastAsia="MS Mincho" w:hAnsi="Arial"/>
                <w:sz w:val="18"/>
              </w:rPr>
              <w:t>не должен признавать или брать на себя какую-либо ответственность, заключать какие-либо соглашения об урегулировании или давать согласия на какое-либо судебное решение в отношении какого-либо Иска без предварительного письменного согласия Страховщика</w:t>
            </w:r>
            <w:r w:rsidRPr="004E083B">
              <w:rPr>
                <w:rFonts w:ascii="Arial" w:eastAsia="MS Mincho" w:hAnsi="Arial"/>
                <w:i/>
                <w:sz w:val="18"/>
              </w:rPr>
              <w:t xml:space="preserve"> </w:t>
            </w:r>
            <w:r w:rsidRPr="004E083B">
              <w:rPr>
                <w:rFonts w:ascii="Arial" w:eastAsia="MS Mincho" w:hAnsi="Arial"/>
                <w:sz w:val="18"/>
              </w:rPr>
              <w:t xml:space="preserve">(в предоставлении которого не может быть необоснованно отказано или предоставление которого не может быть необоснованно задержано). Самостоятельное уведомление Застрахованным любых регулирующих органов или иных официальных органов о фактическом или предполагаемом нарушении Застрахованным законодательства или его обязанностей, не будет считаться нарушающим данный пункт, при условии, что Страховщик будет уведомлен в течение </w:t>
            </w:r>
            <w:bookmarkStart w:id="329" w:name="DocXTextRef220"/>
            <w:r w:rsidRPr="004E083B">
              <w:rPr>
                <w:rFonts w:ascii="Arial" w:eastAsia="MS Mincho" w:hAnsi="Arial"/>
                <w:sz w:val="18"/>
              </w:rPr>
              <w:t>20</w:t>
            </w:r>
            <w:bookmarkEnd w:id="329"/>
            <w:r w:rsidRPr="004E083B">
              <w:rPr>
                <w:rFonts w:ascii="Arial" w:eastAsia="MS Mincho" w:hAnsi="Arial"/>
                <w:sz w:val="18"/>
              </w:rPr>
              <w:t xml:space="preserve"> дней с момента, когда Страхователь будет вправе раскрыть такую информацию Страховщику.</w:t>
            </w:r>
          </w:p>
        </w:tc>
        <w:tc>
          <w:tcPr>
            <w:tcW w:w="4779" w:type="dxa"/>
          </w:tcPr>
          <w:p w14:paraId="1C2B348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No Insured shall admit or assume any liability, enter into any settlement agreement, or consent to any judgment with respect to any Claim without the prior written consent of the Insurer (such consent shall not be unreasonably withheld or delayed). Self reporting to any regulator or other official body of an actual or suspected breach by an Insured of law or his/her/its duties, shall not contravene this provision provided the Insurer is notified within 20 days of the Policyholder being legally able to do so.</w:t>
            </w:r>
          </w:p>
        </w:tc>
      </w:tr>
      <w:tr w:rsidR="004E083B" w:rsidRPr="001B1949" w14:paraId="0B6C50A5" w14:textId="77777777" w:rsidTr="00E320B2">
        <w:tc>
          <w:tcPr>
            <w:tcW w:w="4968" w:type="dxa"/>
          </w:tcPr>
          <w:p w14:paraId="3446050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Страховщик имеет право сотрудничать со Страхователем и Застрахованными при защите от любых Исков, которые могут затрагивать интересы Страховщика, включая любой Иск, непосредственно предъявленный Страховщику на основании применимого законодательства, в том числе, вправе, помимо прочего, вести переговоры по урегулированию любых Исков. Страхователь и Застрахованные обязаны оказывать Страховщику разумное содействие и передавать такую информацию, которая может при этом обоснованно потребоваться.</w:t>
            </w:r>
          </w:p>
        </w:tc>
        <w:tc>
          <w:tcPr>
            <w:tcW w:w="4779" w:type="dxa"/>
          </w:tcPr>
          <w:p w14:paraId="7D3C3FE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Insurer shall have the right effectively to associate with the Policyholder and the Insureds in the defence of any Claim that appears reasonably likely to involve the Insurer, including any Claim presented directly against the Insurer under applicable law, and including but not limited to negotiating a settlement of any Claim. The Policyholder and the Insureds shall give the Insurer their reasonable cooperation and such information as it may reasonably require.</w:t>
            </w:r>
          </w:p>
        </w:tc>
      </w:tr>
      <w:tr w:rsidR="004E083B" w:rsidRPr="001B1949" w14:paraId="76BCE243" w14:textId="77777777" w:rsidTr="00E320B2">
        <w:tc>
          <w:tcPr>
            <w:tcW w:w="4968" w:type="dxa"/>
          </w:tcPr>
          <w:p w14:paraId="555E879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Страховщик</w:t>
            </w:r>
            <w:r w:rsidRPr="004E083B">
              <w:rPr>
                <w:rFonts w:ascii="Arial" w:eastAsia="MS Mincho" w:hAnsi="Arial"/>
                <w:i/>
                <w:sz w:val="18"/>
              </w:rPr>
              <w:t xml:space="preserve"> </w:t>
            </w:r>
            <w:r w:rsidRPr="004E083B">
              <w:rPr>
                <w:rFonts w:ascii="Arial" w:eastAsia="MS Mincho" w:hAnsi="Arial"/>
                <w:sz w:val="18"/>
              </w:rPr>
              <w:t>обязуется дать согласие на привлечение отдельного юридического консультанта для каждого Застрахованного в той степени, в которой это будет необходимо в связи с конфликтом интересов между любыми Застрахованными.</w:t>
            </w:r>
          </w:p>
          <w:p w14:paraId="268531F5" w14:textId="77777777" w:rsidR="004E083B" w:rsidRPr="004E083B" w:rsidRDefault="004E083B" w:rsidP="00DE5E69">
            <w:pPr>
              <w:spacing w:after="120"/>
              <w:ind w:firstLine="709"/>
              <w:jc w:val="both"/>
              <w:rPr>
                <w:rFonts w:ascii="Arial" w:eastAsia="MS Mincho" w:hAnsi="Arial"/>
                <w:sz w:val="18"/>
              </w:rPr>
            </w:pPr>
          </w:p>
        </w:tc>
        <w:tc>
          <w:tcPr>
            <w:tcW w:w="4779" w:type="dxa"/>
          </w:tcPr>
          <w:p w14:paraId="5EDA460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Insurer will accept as reasonable and necessary the retention of separate legal representation to the extent required by a conflict of interest between any Insureds.</w:t>
            </w:r>
          </w:p>
        </w:tc>
      </w:tr>
      <w:tr w:rsidR="004E083B" w:rsidRPr="004E083B" w14:paraId="17942C93" w14:textId="77777777" w:rsidTr="00E320B2">
        <w:tc>
          <w:tcPr>
            <w:tcW w:w="4968" w:type="dxa"/>
          </w:tcPr>
          <w:p w14:paraId="47412A3D"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bookmarkStart w:id="330" w:name="_Ref237253927"/>
            <w:r w:rsidRPr="004E083B">
              <w:rPr>
                <w:rFonts w:ascii="Arial" w:hAnsi="Arial" w:cs="Arial"/>
                <w:b/>
                <w:sz w:val="18"/>
                <w:lang w:eastAsia="en-US"/>
              </w:rPr>
              <w:t>ПЕРИОД ОБНАРУЖЕНИЯ</w:t>
            </w:r>
            <w:bookmarkEnd w:id="330"/>
          </w:p>
        </w:tc>
        <w:tc>
          <w:tcPr>
            <w:tcW w:w="4779" w:type="dxa"/>
          </w:tcPr>
          <w:p w14:paraId="29FE306A"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bookmarkStart w:id="331" w:name="_Ref237275824"/>
            <w:bookmarkStart w:id="332" w:name="_Ref361650898"/>
            <w:r w:rsidRPr="004E083B">
              <w:rPr>
                <w:rFonts w:ascii="Arial" w:hAnsi="Arial" w:cs="Arial"/>
                <w:b/>
                <w:sz w:val="18"/>
                <w:szCs w:val="20"/>
                <w:lang w:val="en-US" w:eastAsia="en-US"/>
              </w:rPr>
              <w:t xml:space="preserve">DISCOVERY </w:t>
            </w:r>
            <w:bookmarkEnd w:id="331"/>
            <w:r w:rsidRPr="004E083B">
              <w:rPr>
                <w:rFonts w:ascii="Arial" w:hAnsi="Arial" w:cs="Arial"/>
                <w:b/>
                <w:sz w:val="18"/>
                <w:szCs w:val="20"/>
                <w:lang w:val="en-US" w:eastAsia="en-US"/>
              </w:rPr>
              <w:t>PERIOD</w:t>
            </w:r>
            <w:bookmarkEnd w:id="332"/>
          </w:p>
        </w:tc>
      </w:tr>
      <w:tr w:rsidR="004E083B" w:rsidRPr="001B1949" w14:paraId="51F791F2" w14:textId="77777777" w:rsidTr="00E320B2">
        <w:tc>
          <w:tcPr>
            <w:tcW w:w="4968" w:type="dxa"/>
          </w:tcPr>
          <w:p w14:paraId="2A7EC39E"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Договор страхования не будет возобновлен или заменен на аналогичное страховое покрытие, каждому Застрахованному автоматически предоставляется Период обнаружения, указанный в пункте 4 Декларации, без оплаты дополнительной страховой премии.</w:t>
            </w:r>
          </w:p>
        </w:tc>
        <w:tc>
          <w:tcPr>
            <w:tcW w:w="4779" w:type="dxa"/>
          </w:tcPr>
          <w:p w14:paraId="5C23516C"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If the Policy is neither renewed nor replaced with similar cover each Insured is entitled to a Discovery Period specified in Item 4 of the Declarations at no additional premium.</w:t>
            </w:r>
          </w:p>
        </w:tc>
      </w:tr>
      <w:tr w:rsidR="004E083B" w:rsidRPr="004E083B" w14:paraId="51764E7A" w14:textId="77777777" w:rsidTr="00E320B2">
        <w:tc>
          <w:tcPr>
            <w:tcW w:w="4968" w:type="dxa"/>
          </w:tcPr>
          <w:p w14:paraId="21A6D87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Договор страхования не будет возобновлен или заменен на аналогичное страховое покрытие, Страхователь вправе приобрести, а Страховщик обязан предоставить по выбору Страхователя любой из Периодов</w:t>
            </w:r>
            <w:r w:rsidRPr="004E083B">
              <w:rPr>
                <w:rFonts w:ascii="Arial" w:eastAsia="MS Mincho" w:hAnsi="Arial"/>
                <w:i/>
                <w:sz w:val="18"/>
              </w:rPr>
              <w:t xml:space="preserve"> </w:t>
            </w:r>
            <w:r w:rsidRPr="004E083B">
              <w:rPr>
                <w:rFonts w:ascii="Arial" w:eastAsia="MS Mincho" w:hAnsi="Arial"/>
                <w:sz w:val="18"/>
              </w:rPr>
              <w:t xml:space="preserve">обнаружения, указанных в пункте 4 Декларации (за исключением автоматически предоставляемого Периода обнаружения). Положения настоящего абзаца следует истолковывать как определённое и выражающее намерение Страховщика безотзывное предложение/оферту (являющееся одновременно частью Договора страхования) о предоставлении за указанную в пункте 4 Декларации </w:t>
            </w:r>
            <w:r w:rsidRPr="004E083B">
              <w:rPr>
                <w:rFonts w:ascii="Arial" w:eastAsia="MS Mincho" w:hAnsi="Arial"/>
                <w:color w:val="000000"/>
                <w:w w:val="0"/>
                <w:kern w:val="22"/>
                <w:sz w:val="18"/>
              </w:rPr>
              <w:t xml:space="preserve">дополнительную </w:t>
            </w:r>
            <w:r w:rsidRPr="004E083B">
              <w:rPr>
                <w:rFonts w:ascii="Arial" w:eastAsia="MS Mincho" w:hAnsi="Arial"/>
                <w:sz w:val="18"/>
              </w:rPr>
              <w:t>страховую премию любого из Периодов</w:t>
            </w:r>
            <w:r w:rsidRPr="004E083B">
              <w:rPr>
                <w:rFonts w:ascii="Arial" w:eastAsia="MS Mincho" w:hAnsi="Arial"/>
                <w:i/>
                <w:sz w:val="18"/>
              </w:rPr>
              <w:t xml:space="preserve"> </w:t>
            </w:r>
            <w:r w:rsidRPr="004E083B">
              <w:rPr>
                <w:rFonts w:ascii="Arial" w:eastAsia="MS Mincho" w:hAnsi="Arial"/>
                <w:sz w:val="18"/>
              </w:rPr>
              <w:t>обнаружения, указанных в пункте 4 Декларации (за исключением автоматически предоставляемого Периода обнаружения). Указанное предложение/оферта Страховщика действует в течение Периода</w:t>
            </w:r>
            <w:r w:rsidRPr="004E083B">
              <w:rPr>
                <w:rFonts w:ascii="Arial" w:eastAsia="MS Mincho" w:hAnsi="Arial"/>
                <w:i/>
                <w:sz w:val="18"/>
              </w:rPr>
              <w:t xml:space="preserve"> </w:t>
            </w:r>
            <w:r w:rsidRPr="004E083B">
              <w:rPr>
                <w:rFonts w:ascii="Arial" w:eastAsia="MS Mincho" w:hAnsi="Arial"/>
                <w:sz w:val="18"/>
              </w:rPr>
              <w:t>страхования и до истечения 60 дней со дня истечения Периода</w:t>
            </w:r>
            <w:r w:rsidRPr="004E083B">
              <w:rPr>
                <w:rFonts w:ascii="Arial" w:eastAsia="MS Mincho" w:hAnsi="Arial"/>
                <w:i/>
                <w:sz w:val="18"/>
              </w:rPr>
              <w:t xml:space="preserve"> </w:t>
            </w:r>
            <w:r w:rsidRPr="004E083B">
              <w:rPr>
                <w:rFonts w:ascii="Arial" w:eastAsia="MS Mincho" w:hAnsi="Arial"/>
                <w:sz w:val="18"/>
              </w:rPr>
              <w:t>страхования и может быть принято (акцептовано) Страхователем путем направления Страховщику уведомления о приобретении соответствующего Периода</w:t>
            </w:r>
            <w:r w:rsidRPr="004E083B">
              <w:rPr>
                <w:rFonts w:ascii="Arial" w:eastAsia="MS Mincho" w:hAnsi="Arial"/>
                <w:i/>
                <w:sz w:val="18"/>
              </w:rPr>
              <w:t xml:space="preserve"> </w:t>
            </w:r>
            <w:r w:rsidRPr="004E083B">
              <w:rPr>
                <w:rFonts w:ascii="Arial" w:eastAsia="MS Mincho" w:hAnsi="Arial"/>
                <w:sz w:val="18"/>
              </w:rPr>
              <w:t>обнаружения. Соответствующая дополнительная страховая премия должна быть уплачена в течение 30 дней с даты направления такого уведомления. Дополнительный Период обнаружения не может быть отозван.</w:t>
            </w:r>
          </w:p>
          <w:p w14:paraId="18CB281F" w14:textId="77777777" w:rsidR="004E083B" w:rsidRPr="004E083B" w:rsidRDefault="004E083B" w:rsidP="00DE5E69">
            <w:pPr>
              <w:spacing w:after="120"/>
              <w:ind w:firstLine="709"/>
              <w:jc w:val="both"/>
              <w:rPr>
                <w:rFonts w:ascii="Arial" w:eastAsia="MS Mincho" w:hAnsi="Arial"/>
                <w:sz w:val="18"/>
              </w:rPr>
            </w:pPr>
          </w:p>
        </w:tc>
        <w:tc>
          <w:tcPr>
            <w:tcW w:w="4779" w:type="dxa"/>
          </w:tcPr>
          <w:p w14:paraId="44CEED6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If the Policy is neither renewed nor replaced with similar cover the Insurer shall provide and the Policyholder shall have the right to purchase, at the discretion of the Policyholder, any of the Discovery Periods specified in Item 4 of the Declarations (except for the </w:t>
            </w:r>
            <w:r w:rsidRPr="004E083B">
              <w:rPr>
                <w:rFonts w:ascii="Arial" w:eastAsia="MS Mincho" w:hAnsi="Arial" w:cs="Arial"/>
                <w:color w:val="000000"/>
                <w:w w:val="0"/>
                <w:kern w:val="22"/>
                <w:sz w:val="18"/>
                <w:szCs w:val="18"/>
                <w:lang w:val="en-US" w:eastAsia="en-US"/>
              </w:rPr>
              <w:t xml:space="preserve">automatically provided </w:t>
            </w:r>
            <w:r w:rsidRPr="004E083B">
              <w:rPr>
                <w:rFonts w:ascii="Arial" w:eastAsia="MS Mincho" w:hAnsi="Arial" w:cs="Arial"/>
                <w:sz w:val="18"/>
                <w:szCs w:val="18"/>
                <w:lang w:val="en-US" w:eastAsia="en-US"/>
              </w:rPr>
              <w:t>Discovery Period). The provisions of this paragraph shall be construed as expressly intending to be an Insurer's irrevocable offer (that simultaneously forms part of the Policy) to provide any of the Discovery Periods specified in Item 4 of the Declarations (except for the automatically provided Discovery Period) for an additional insurance premium specified in Item 4 of the Declarations. The said offer made by the Insurer shall be valid for the Policy Period and 60 days from the expiration of the Policy Period and may be accepted by the Policyholder by notifying the Insurer of the purchase of the relevant Discovery Period. The respective additional insurance premium shall be paid within 30 days of such notification. The additional Discovery Period is not cancellable.</w:t>
            </w:r>
          </w:p>
        </w:tc>
      </w:tr>
      <w:tr w:rsidR="004E083B" w:rsidRPr="004E083B" w14:paraId="17F4015D" w14:textId="77777777" w:rsidTr="00E320B2">
        <w:tc>
          <w:tcPr>
            <w:tcW w:w="4968" w:type="dxa"/>
          </w:tcPr>
          <w:p w14:paraId="42AD71CA"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val="en-US" w:eastAsia="en-US"/>
              </w:rPr>
            </w:pPr>
            <w:r w:rsidRPr="004E083B">
              <w:rPr>
                <w:rFonts w:ascii="Arial" w:hAnsi="Arial" w:cs="Arial"/>
                <w:b/>
                <w:sz w:val="18"/>
                <w:lang w:eastAsia="en-US"/>
              </w:rPr>
              <w:t>ДОСРОЧНОЕ ПРЕКРАЩЕНИЕ ДОГОВОРА СТРАХОВАНИЯ</w:t>
            </w:r>
          </w:p>
        </w:tc>
        <w:tc>
          <w:tcPr>
            <w:tcW w:w="4779" w:type="dxa"/>
          </w:tcPr>
          <w:p w14:paraId="12F33990"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CANCELLATION OF THE POLICY</w:t>
            </w:r>
          </w:p>
        </w:tc>
      </w:tr>
      <w:tr w:rsidR="004E083B" w:rsidRPr="001B1949" w14:paraId="071C17EB" w14:textId="77777777" w:rsidTr="00E320B2">
        <w:tc>
          <w:tcPr>
            <w:tcW w:w="4968" w:type="dxa"/>
          </w:tcPr>
          <w:p w14:paraId="06E4FB2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Страхователь вправе в любой момент в одностороннем порядке отказаться от</w:t>
            </w:r>
            <w:r w:rsidRPr="004E083B">
              <w:rPr>
                <w:rFonts w:eastAsia="MS Mincho"/>
                <w:sz w:val="26"/>
              </w:rPr>
              <w:t xml:space="preserve"> </w:t>
            </w:r>
            <w:r w:rsidRPr="004E083B">
              <w:rPr>
                <w:rFonts w:ascii="Arial" w:eastAsia="MS Mincho" w:hAnsi="Arial"/>
                <w:sz w:val="18"/>
              </w:rPr>
              <w:t xml:space="preserve">исполнения Договора страхования (расторгнуть Договор страхования в одностороннем внесудебном порядке) путем направления Страховщику предварительного письменного уведомления не позднее чем за </w:t>
            </w:r>
            <w:bookmarkStart w:id="333" w:name="DocXTextRef231"/>
            <w:r w:rsidRPr="004E083B">
              <w:rPr>
                <w:rFonts w:ascii="Arial" w:eastAsia="MS Mincho" w:hAnsi="Arial"/>
                <w:sz w:val="18"/>
              </w:rPr>
              <w:t>15</w:t>
            </w:r>
            <w:bookmarkEnd w:id="333"/>
            <w:r w:rsidRPr="004E083B">
              <w:rPr>
                <w:rFonts w:ascii="Arial" w:eastAsia="MS Mincho" w:hAnsi="Arial"/>
                <w:sz w:val="18"/>
              </w:rPr>
              <w:t xml:space="preserve"> дней до даты расторжения Договора страхования. Договор страхования считается расторгнутым/прекращает свое действие в день и час, указанные в таком уведомлении.</w:t>
            </w:r>
          </w:p>
        </w:tc>
        <w:tc>
          <w:tcPr>
            <w:tcW w:w="4779" w:type="dxa"/>
          </w:tcPr>
          <w:p w14:paraId="198464C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Policyholder may at any time unilaterally cancel the Policy by providing 15 days’ prior written notice to the Insurer. The Policy is deemed cancelled at the time and date stated in such notice.</w:t>
            </w:r>
          </w:p>
        </w:tc>
      </w:tr>
      <w:tr w:rsidR="004E083B" w:rsidRPr="001B1949" w14:paraId="60EEA164" w14:textId="77777777" w:rsidTr="00E320B2">
        <w:tc>
          <w:tcPr>
            <w:tcW w:w="4968" w:type="dxa"/>
          </w:tcPr>
          <w:p w14:paraId="5BCE471F"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Договор страхования расторгается Страхователем Страховщик вправе удержать часть Страховой премии, рассчитанную пропорционально времени несения риска, оставшуюся часть Страховой премии Страховщик обязан выплатить Страхователю в течение 10 рабочих дней с даты расторжения Договора страхования.</w:t>
            </w:r>
          </w:p>
        </w:tc>
        <w:tc>
          <w:tcPr>
            <w:tcW w:w="4779" w:type="dxa"/>
          </w:tcPr>
          <w:p w14:paraId="138B454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If the Policy is cancelled by the Policyholder, the Insurer may retain the proportion of the Premium calculated on a pro rata basis to the time on risk, the balance shall be repaid by the Insurer to the Policyholder within 10 business days upon cancellation of the Policy.</w:t>
            </w:r>
          </w:p>
        </w:tc>
      </w:tr>
      <w:tr w:rsidR="004E083B" w:rsidRPr="001B1949" w14:paraId="1DD5ED11" w14:textId="77777777" w:rsidTr="00E320B2">
        <w:tc>
          <w:tcPr>
            <w:tcW w:w="4968" w:type="dxa"/>
          </w:tcPr>
          <w:p w14:paraId="3DB2744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Единственным основанием расторжения Договора страхования по инициативе Страховщика является неуплата Страховой премии.</w:t>
            </w:r>
          </w:p>
          <w:p w14:paraId="0223F123" w14:textId="77777777" w:rsidR="004E083B" w:rsidRPr="004E083B" w:rsidRDefault="004E083B" w:rsidP="00DE5E69">
            <w:pPr>
              <w:spacing w:after="120"/>
              <w:ind w:firstLine="709"/>
              <w:jc w:val="both"/>
              <w:rPr>
                <w:rFonts w:ascii="Arial" w:eastAsia="MS Mincho" w:hAnsi="Arial"/>
                <w:sz w:val="18"/>
              </w:rPr>
            </w:pPr>
          </w:p>
        </w:tc>
        <w:tc>
          <w:tcPr>
            <w:tcW w:w="4779" w:type="dxa"/>
          </w:tcPr>
          <w:p w14:paraId="37E66C4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Policy may be cancelled by the Insurer only for non-payment of the Premium.</w:t>
            </w:r>
          </w:p>
        </w:tc>
      </w:tr>
      <w:tr w:rsidR="004E083B" w:rsidRPr="004E083B" w14:paraId="4F6BD826" w14:textId="77777777" w:rsidTr="00E320B2">
        <w:tc>
          <w:tcPr>
            <w:tcW w:w="4968" w:type="dxa"/>
          </w:tcPr>
          <w:p w14:paraId="32F471E7"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СУБРОГАЦИЯ</w:t>
            </w:r>
          </w:p>
        </w:tc>
        <w:tc>
          <w:tcPr>
            <w:tcW w:w="4779" w:type="dxa"/>
          </w:tcPr>
          <w:p w14:paraId="66C284C1"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SUBROGATION</w:t>
            </w:r>
          </w:p>
        </w:tc>
      </w:tr>
      <w:tr w:rsidR="004E083B" w:rsidRPr="001B1949" w14:paraId="71CCBF14" w14:textId="77777777" w:rsidTr="00E320B2">
        <w:tc>
          <w:tcPr>
            <w:tcW w:w="4968" w:type="dxa"/>
          </w:tcPr>
          <w:p w14:paraId="77500331"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 случае, если Страховщик произведет какую-либо выплату по Договору страхования, к Страховщику в объёме такой выплаты перейдут соответствующие права требования, принадлежащие соответствующим Застрахованным такие Застрахованные</w:t>
            </w:r>
            <w:r w:rsidRPr="004E083B">
              <w:rPr>
                <w:rFonts w:eastAsia="MS Mincho"/>
                <w:sz w:val="26"/>
              </w:rPr>
              <w:t xml:space="preserve"> должны </w:t>
            </w:r>
            <w:r w:rsidRPr="004E083B">
              <w:rPr>
                <w:rFonts w:ascii="Arial" w:eastAsia="MS Mincho" w:hAnsi="Arial"/>
                <w:sz w:val="18"/>
              </w:rPr>
              <w:t>оформить все необходимые для этого документы и предпринять все разумные усилия для обеспечения этих прав включая оформление документов, необходимых для обеспечения возможности Страховщику подавать иски от имени таких Застрахованных.</w:t>
            </w:r>
          </w:p>
        </w:tc>
        <w:tc>
          <w:tcPr>
            <w:tcW w:w="4779" w:type="dxa"/>
          </w:tcPr>
          <w:p w14:paraId="5397636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In the event of any payment under the Policy, the Insurer shall be subrogated to the extent of such payment to the respective Insureds' rights of recovery thereof, and such Insureds shall execute all documents reasonably required and shall make all reasonable efforts to secure such rights including the execution of documents necessary to enable the Insurer to effectively bring suit in the name of such Insureds.</w:t>
            </w:r>
          </w:p>
        </w:tc>
      </w:tr>
      <w:tr w:rsidR="004E083B" w:rsidRPr="001B1949" w14:paraId="3062C637" w14:textId="77777777" w:rsidTr="00E320B2">
        <w:tc>
          <w:tcPr>
            <w:tcW w:w="4968" w:type="dxa"/>
          </w:tcPr>
          <w:p w14:paraId="56CB549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Однако, к Страховщику в порядке суброгации не переходят права требования к любому Застрахованному, за исключением случаев, когда</w:t>
            </w:r>
            <w:r w:rsidRPr="004E083B">
              <w:rPr>
                <w:rFonts w:ascii="Arial" w:eastAsia="MS Mincho" w:hAnsi="Arial"/>
                <w:i/>
                <w:sz w:val="18"/>
              </w:rPr>
              <w:t xml:space="preserve"> </w:t>
            </w:r>
            <w:r w:rsidRPr="004E083B">
              <w:rPr>
                <w:rFonts w:ascii="Arial" w:eastAsia="MS Mincho" w:hAnsi="Arial"/>
                <w:sz w:val="18"/>
              </w:rPr>
              <w:t>такой Застрахованный</w:t>
            </w:r>
            <w:r w:rsidRPr="004E083B">
              <w:rPr>
                <w:rFonts w:ascii="Arial" w:eastAsia="MS Mincho" w:hAnsi="Arial"/>
                <w:i/>
                <w:sz w:val="18"/>
              </w:rPr>
              <w:t xml:space="preserve"> </w:t>
            </w:r>
            <w:r w:rsidRPr="004E083B">
              <w:rPr>
                <w:rFonts w:ascii="Arial" w:eastAsia="MS Mincho" w:hAnsi="Arial"/>
                <w:sz w:val="18"/>
              </w:rPr>
              <w:t>был осужден за совершение умышленного преступления или когда не подлежащим пересмотру окончательным решением суда был установлен факт совершения таким Застрахованным умышленного мошеннического действия или получения любого дохода или вознаграждения, на которые такой Застрахованный не имел законного права (но только в объеме такого дохода или такого вознаграждения).</w:t>
            </w:r>
          </w:p>
          <w:p w14:paraId="51799F57" w14:textId="77777777" w:rsidR="004E083B" w:rsidRPr="004E083B" w:rsidRDefault="004E083B" w:rsidP="00DE5E69">
            <w:pPr>
              <w:spacing w:after="120"/>
              <w:ind w:firstLine="709"/>
              <w:jc w:val="both"/>
              <w:rPr>
                <w:rFonts w:ascii="Arial" w:eastAsia="MS Mincho" w:hAnsi="Arial"/>
                <w:sz w:val="18"/>
              </w:rPr>
            </w:pPr>
          </w:p>
        </w:tc>
        <w:tc>
          <w:tcPr>
            <w:tcW w:w="4779" w:type="dxa"/>
          </w:tcPr>
          <w:p w14:paraId="41E2AF10"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However, no rights of subrogation shall pass to the Insurer against any Insured unless such Insured</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has been convicted of an intentionally criminal act or been determined through a final non-appealable court adjudication to have in fact committed an intentionally fraudulent act or obtained any profit or remuneration to which such Insured</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was not legally entitled (but only to the extent of such profit or remuneration).</w:t>
            </w:r>
          </w:p>
        </w:tc>
      </w:tr>
      <w:tr w:rsidR="004E083B" w:rsidRPr="004E083B" w14:paraId="4CD6CF34" w14:textId="77777777" w:rsidTr="00E320B2">
        <w:tc>
          <w:tcPr>
            <w:tcW w:w="4968" w:type="dxa"/>
          </w:tcPr>
          <w:p w14:paraId="585AF7CF"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ПРОЧЕЕ СТРАХОВАНИЕ И ВОЗМЕЩЕНИЕ ВРЕДА</w:t>
            </w:r>
          </w:p>
        </w:tc>
        <w:tc>
          <w:tcPr>
            <w:tcW w:w="4779" w:type="dxa"/>
          </w:tcPr>
          <w:p w14:paraId="34E19325"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OTHER INSURANCE AND INDEMNIFICATION</w:t>
            </w:r>
          </w:p>
        </w:tc>
      </w:tr>
      <w:tr w:rsidR="004E083B" w:rsidRPr="001B1949" w14:paraId="3762DCDF" w14:textId="77777777" w:rsidTr="00E320B2">
        <w:tc>
          <w:tcPr>
            <w:tcW w:w="4968" w:type="dxa"/>
          </w:tcPr>
          <w:p w14:paraId="67D7D2C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 xml:space="preserve">Страховое покрытие по Договору страхования применяется сверх покрытий по действительным и подлежащим принудительному исполнению более специальным договорам страхования ответственности управленцев (при наличии таковых). В отношении Директоров обособленных компаний страховое покрытие по Договору страхования применяется сверх </w:t>
            </w:r>
            <w:bookmarkStart w:id="334" w:name="DocXTextRef233"/>
            <w:r w:rsidRPr="004E083B">
              <w:rPr>
                <w:rFonts w:ascii="Arial" w:eastAsia="MS Mincho" w:hAnsi="Arial"/>
                <w:sz w:val="18"/>
              </w:rPr>
              <w:t>любого действительного и подлежащего принудительному истребованию (i)</w:t>
            </w:r>
            <w:bookmarkEnd w:id="334"/>
            <w:r w:rsidRPr="004E083B">
              <w:rPr>
                <w:rFonts w:ascii="Arial" w:eastAsia="MS Mincho" w:hAnsi="Arial"/>
                <w:sz w:val="18"/>
              </w:rPr>
              <w:t xml:space="preserve"> возмещения со стороны соответствующей Обособленной компании и (ii) другого страхового покрытия ответственности управленцев, предоставленного директорам или должностным лицам Обособленной компании.</w:t>
            </w:r>
          </w:p>
          <w:p w14:paraId="5DBE3B24" w14:textId="77777777" w:rsidR="004E083B" w:rsidRPr="004E083B" w:rsidRDefault="004E083B" w:rsidP="00DE5E69">
            <w:pPr>
              <w:spacing w:after="120"/>
              <w:ind w:firstLine="709"/>
              <w:jc w:val="both"/>
              <w:rPr>
                <w:rFonts w:ascii="Arial" w:eastAsia="MS Mincho" w:hAnsi="Arial"/>
                <w:sz w:val="18"/>
              </w:rPr>
            </w:pPr>
          </w:p>
        </w:tc>
        <w:tc>
          <w:tcPr>
            <w:tcW w:w="4779" w:type="dxa"/>
          </w:tcPr>
          <w:p w14:paraId="65EFB0E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Insurance provided by the Policy applies excess over valid and collectable more specific management liability insurance policies (if any). With respect to Outside Entity Directors: insurance provided by the Policy applies excess over any </w:t>
            </w:r>
            <w:bookmarkStart w:id="335" w:name="DocXTextRef234"/>
            <w:r w:rsidRPr="004E083B">
              <w:rPr>
                <w:rFonts w:ascii="Arial" w:eastAsia="MS Mincho" w:hAnsi="Arial" w:cs="Arial"/>
                <w:sz w:val="18"/>
                <w:szCs w:val="18"/>
                <w:lang w:val="en-US" w:eastAsia="en-US"/>
              </w:rPr>
              <w:t>valid and collectable (i)</w:t>
            </w:r>
            <w:bookmarkEnd w:id="335"/>
            <w:r w:rsidRPr="004E083B">
              <w:rPr>
                <w:rFonts w:ascii="Arial" w:eastAsia="MS Mincho" w:hAnsi="Arial" w:cs="Arial"/>
                <w:sz w:val="18"/>
                <w:szCs w:val="18"/>
                <w:lang w:val="en-US" w:eastAsia="en-US"/>
              </w:rPr>
              <w:t xml:space="preserve"> indemnification provided by </w:t>
            </w:r>
            <w:bookmarkStart w:id="336" w:name="_DV_M794"/>
            <w:bookmarkEnd w:id="336"/>
            <w:r w:rsidRPr="004E083B">
              <w:rPr>
                <w:rFonts w:ascii="Arial" w:eastAsia="MS Mincho" w:hAnsi="Arial" w:cs="Arial"/>
                <w:sz w:val="18"/>
                <w:szCs w:val="18"/>
                <w:lang w:val="en-US" w:eastAsia="en-US"/>
              </w:rPr>
              <w:t>the respective Outside Entity</w:t>
            </w:r>
            <w:bookmarkStart w:id="337" w:name="_DV_M795"/>
            <w:bookmarkStart w:id="338" w:name="_DV_M797"/>
            <w:bookmarkEnd w:id="337"/>
            <w:bookmarkEnd w:id="338"/>
            <w:r w:rsidRPr="004E083B">
              <w:rPr>
                <w:rFonts w:ascii="Arial" w:eastAsia="MS Mincho" w:hAnsi="Arial" w:cs="Arial"/>
                <w:sz w:val="18"/>
                <w:szCs w:val="18"/>
                <w:lang w:val="en-US" w:eastAsia="en-US"/>
              </w:rPr>
              <w:t xml:space="preserve"> </w:t>
            </w:r>
            <w:bookmarkStart w:id="339" w:name="_DV_M798"/>
            <w:bookmarkEnd w:id="339"/>
            <w:r w:rsidRPr="004E083B">
              <w:rPr>
                <w:rFonts w:ascii="Arial" w:eastAsia="MS Mincho" w:hAnsi="Arial" w:cs="Arial"/>
                <w:sz w:val="18"/>
                <w:szCs w:val="18"/>
                <w:lang w:val="en-US" w:eastAsia="en-US"/>
              </w:rPr>
              <w:t>and (ii)</w:t>
            </w:r>
            <w:bookmarkStart w:id="340" w:name="_DV_M799"/>
            <w:bookmarkEnd w:id="340"/>
            <w:r w:rsidRPr="004E083B">
              <w:rPr>
                <w:rFonts w:ascii="Arial" w:eastAsia="MS Mincho" w:hAnsi="Arial" w:cs="Arial"/>
                <w:sz w:val="18"/>
                <w:szCs w:val="18"/>
                <w:lang w:val="en-US" w:eastAsia="en-US"/>
              </w:rPr>
              <w:t xml:space="preserve"> other management liability insurance issued for the benefit of Outside Entity’s directors or officers.</w:t>
            </w:r>
          </w:p>
        </w:tc>
      </w:tr>
      <w:tr w:rsidR="004E083B" w:rsidRPr="004E083B" w14:paraId="0BFC7F51" w14:textId="77777777" w:rsidTr="00E320B2">
        <w:tc>
          <w:tcPr>
            <w:tcW w:w="4968" w:type="dxa"/>
          </w:tcPr>
          <w:p w14:paraId="66C02503"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УВЕДОМЛЕНИЯ И ПОЛНОМОЧИЯ</w:t>
            </w:r>
          </w:p>
        </w:tc>
        <w:tc>
          <w:tcPr>
            <w:tcW w:w="4779" w:type="dxa"/>
          </w:tcPr>
          <w:p w14:paraId="7458C14C"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NOTICE AND AUTHORITY</w:t>
            </w:r>
          </w:p>
        </w:tc>
      </w:tr>
      <w:tr w:rsidR="004E083B" w:rsidRPr="001B1949" w14:paraId="6E7E65A5" w14:textId="77777777" w:rsidTr="00E320B2">
        <w:tc>
          <w:tcPr>
            <w:tcW w:w="4968" w:type="dxa"/>
          </w:tcPr>
          <w:p w14:paraId="70ACFFE5"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Страхователь действует от лица всех Застрахованных</w:t>
            </w:r>
            <w:r w:rsidRPr="004E083B">
              <w:rPr>
                <w:rFonts w:ascii="Arial" w:eastAsia="MS Mincho" w:hAnsi="Arial"/>
                <w:i/>
                <w:sz w:val="18"/>
              </w:rPr>
              <w:t xml:space="preserve"> </w:t>
            </w:r>
            <w:r w:rsidRPr="004E083B">
              <w:rPr>
                <w:rFonts w:ascii="Arial" w:eastAsia="MS Mincho" w:hAnsi="Arial"/>
                <w:sz w:val="18"/>
              </w:rPr>
              <w:t>по всем вопросам, относящимся к Договору страхования.</w:t>
            </w:r>
          </w:p>
        </w:tc>
        <w:tc>
          <w:tcPr>
            <w:tcW w:w="4779" w:type="dxa"/>
          </w:tcPr>
          <w:p w14:paraId="37E1DA3F"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Policyholder</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shall act on behalf of all Insureds</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in connection with all matters relevant to the Policy</w:t>
            </w:r>
            <w:r w:rsidRPr="004E083B">
              <w:rPr>
                <w:rFonts w:ascii="Arial" w:eastAsia="MS Mincho" w:hAnsi="Arial" w:cs="Arial"/>
                <w:i/>
                <w:sz w:val="18"/>
                <w:szCs w:val="18"/>
                <w:lang w:val="en-US" w:eastAsia="en-US"/>
              </w:rPr>
              <w:t>.</w:t>
            </w:r>
          </w:p>
        </w:tc>
      </w:tr>
      <w:tr w:rsidR="004E083B" w:rsidRPr="001B1949" w14:paraId="0110C5C3" w14:textId="77777777" w:rsidTr="00E320B2">
        <w:tc>
          <w:tcPr>
            <w:tcW w:w="4968" w:type="dxa"/>
          </w:tcPr>
          <w:p w14:paraId="020E6514"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Во избежание сомнений любой Застрахованный вправе напрямую уведомить Страховщика о любом обстоятельстве и/или любом Иске, предъявленном к такому Застрахованному.</w:t>
            </w:r>
          </w:p>
          <w:p w14:paraId="7D4866BC" w14:textId="77777777" w:rsidR="004E083B" w:rsidRPr="004E083B" w:rsidRDefault="004E083B" w:rsidP="00DE5E69">
            <w:pPr>
              <w:spacing w:after="120"/>
              <w:ind w:firstLine="709"/>
              <w:jc w:val="both"/>
              <w:rPr>
                <w:rFonts w:ascii="Arial" w:eastAsia="MS Mincho" w:hAnsi="Arial"/>
                <w:sz w:val="18"/>
              </w:rPr>
            </w:pPr>
          </w:p>
        </w:tc>
        <w:tc>
          <w:tcPr>
            <w:tcW w:w="4779" w:type="dxa"/>
          </w:tcPr>
          <w:p w14:paraId="5D9A3C86"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For the avoidance of doubt, any Insured may directly notify the Insurer of any circumstance and/or any Claim brought against such Insured.</w:t>
            </w:r>
          </w:p>
        </w:tc>
      </w:tr>
      <w:tr w:rsidR="004E083B" w:rsidRPr="004E083B" w14:paraId="538ED23A" w14:textId="77777777" w:rsidTr="00E320B2">
        <w:tc>
          <w:tcPr>
            <w:tcW w:w="4968" w:type="dxa"/>
          </w:tcPr>
          <w:p w14:paraId="7B7F7E96"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УСТУПКА</w:t>
            </w:r>
          </w:p>
        </w:tc>
        <w:tc>
          <w:tcPr>
            <w:tcW w:w="4779" w:type="dxa"/>
          </w:tcPr>
          <w:p w14:paraId="65283BE6"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ASSIGNMENT</w:t>
            </w:r>
          </w:p>
        </w:tc>
      </w:tr>
      <w:tr w:rsidR="004E083B" w:rsidRPr="001B1949" w14:paraId="27F03DFA" w14:textId="77777777" w:rsidTr="00E320B2">
        <w:tc>
          <w:tcPr>
            <w:tcW w:w="4968" w:type="dxa"/>
          </w:tcPr>
          <w:p w14:paraId="2923D596" w14:textId="77777777" w:rsidR="004E083B" w:rsidRPr="004E083B" w:rsidRDefault="004E083B" w:rsidP="00DE5E69">
            <w:pPr>
              <w:spacing w:after="120"/>
              <w:ind w:firstLine="709"/>
              <w:jc w:val="both"/>
              <w:rPr>
                <w:rFonts w:ascii="Arial" w:eastAsia="MS Mincho" w:hAnsi="Arial"/>
                <w:i/>
                <w:sz w:val="18"/>
              </w:rPr>
            </w:pPr>
            <w:r w:rsidRPr="004E083B">
              <w:rPr>
                <w:rFonts w:ascii="Arial" w:eastAsia="MS Mincho" w:hAnsi="Arial"/>
                <w:sz w:val="18"/>
              </w:rPr>
              <w:t>Договор страхования, а также любые отдельные права и обязанности из Договора страхования не могут быть уступлены/переведены одной стороной без письменного согласия другой стороны</w:t>
            </w:r>
            <w:r w:rsidRPr="004E083B">
              <w:rPr>
                <w:rFonts w:ascii="Arial" w:eastAsia="MS Mincho" w:hAnsi="Arial"/>
                <w:i/>
                <w:sz w:val="18"/>
              </w:rPr>
              <w:t>.</w:t>
            </w:r>
          </w:p>
          <w:p w14:paraId="5EC59F27" w14:textId="77777777" w:rsidR="004E083B" w:rsidRPr="004E083B" w:rsidRDefault="004E083B" w:rsidP="00DE5E69">
            <w:pPr>
              <w:spacing w:after="120"/>
              <w:ind w:firstLine="709"/>
              <w:jc w:val="both"/>
              <w:rPr>
                <w:rFonts w:ascii="Arial" w:eastAsia="MS Mincho" w:hAnsi="Arial"/>
                <w:sz w:val="18"/>
              </w:rPr>
            </w:pPr>
          </w:p>
        </w:tc>
        <w:tc>
          <w:tcPr>
            <w:tcW w:w="4779" w:type="dxa"/>
          </w:tcPr>
          <w:p w14:paraId="5E7775D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Neither the Policy nor any right or obligation under the Policy may be assigned/transferred by one party without written consent of the other party</w:t>
            </w:r>
            <w:r w:rsidRPr="004E083B">
              <w:rPr>
                <w:rFonts w:ascii="Arial" w:eastAsia="MS Mincho" w:hAnsi="Arial" w:cs="Arial"/>
                <w:i/>
                <w:sz w:val="18"/>
                <w:szCs w:val="18"/>
                <w:lang w:val="en-US" w:eastAsia="en-US"/>
              </w:rPr>
              <w:t>.</w:t>
            </w:r>
          </w:p>
        </w:tc>
      </w:tr>
      <w:tr w:rsidR="004E083B" w:rsidRPr="004E083B" w14:paraId="6A17E463" w14:textId="77777777" w:rsidTr="00E320B2">
        <w:tc>
          <w:tcPr>
            <w:tcW w:w="4968" w:type="dxa"/>
          </w:tcPr>
          <w:p w14:paraId="4686723E"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bookmarkStart w:id="341" w:name="_Ref237370201"/>
            <w:r w:rsidRPr="004E083B">
              <w:rPr>
                <w:rFonts w:ascii="Arial" w:hAnsi="Arial" w:cs="Arial"/>
                <w:b/>
                <w:sz w:val="18"/>
                <w:lang w:eastAsia="en-US"/>
              </w:rPr>
              <w:t>РАЗРЕШЕНИЕ СПОРОВ (АРБИТРАЖ)</w:t>
            </w:r>
            <w:bookmarkEnd w:id="341"/>
          </w:p>
        </w:tc>
        <w:tc>
          <w:tcPr>
            <w:tcW w:w="4779" w:type="dxa"/>
          </w:tcPr>
          <w:p w14:paraId="2ED986DF"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bookmarkStart w:id="342" w:name="_Ref237434898"/>
            <w:r w:rsidRPr="004E083B">
              <w:rPr>
                <w:rFonts w:ascii="Arial" w:hAnsi="Arial" w:cs="Arial"/>
                <w:b/>
                <w:sz w:val="18"/>
                <w:szCs w:val="20"/>
                <w:lang w:val="en-US" w:eastAsia="en-US"/>
              </w:rPr>
              <w:t>ARBITRATION</w:t>
            </w:r>
            <w:bookmarkEnd w:id="342"/>
          </w:p>
        </w:tc>
      </w:tr>
      <w:tr w:rsidR="004E083B" w:rsidRPr="001B1949" w14:paraId="0384D2BA" w14:textId="77777777" w:rsidTr="00E320B2">
        <w:tc>
          <w:tcPr>
            <w:tcW w:w="4968" w:type="dxa"/>
          </w:tcPr>
          <w:p w14:paraId="31A19FD4"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подлежат урегулированию путем переговоров. Спор, разногласие или требование считается возникшим с даты получения одной стороной уведомления от другой стороны о возникновении спора, разногласия или требования соответственно.</w:t>
            </w:r>
          </w:p>
        </w:tc>
        <w:tc>
          <w:tcPr>
            <w:tcW w:w="4779" w:type="dxa"/>
          </w:tcPr>
          <w:p w14:paraId="207D572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Any dispute, controversy or claim that may arise out of or in connection with the Policy, or the execution, breach, termination or invalidity thereof, shall be settled by negotiation. A dispute, controversy or claim shall be considered to have arisen as of the date that one party receives written formal notice from the other party that a dispute, controversy or claim, respectively, has arisen.</w:t>
            </w:r>
          </w:p>
        </w:tc>
      </w:tr>
      <w:tr w:rsidR="004E083B" w:rsidRPr="004E083B" w14:paraId="161801BA" w14:textId="77777777" w:rsidTr="00E320B2">
        <w:tc>
          <w:tcPr>
            <w:tcW w:w="4968" w:type="dxa"/>
          </w:tcPr>
          <w:p w14:paraId="1994EA76"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и неурегулированные путем переговоров в течение 14 дней с даты возникновения такого спора, разногласия или требования, подлежат разрешению в Международном коммерческом арбитражном суде при Торгово-промышленной палате Российской Федерации (</w:t>
            </w:r>
            <w:r w:rsidR="00E320B2">
              <w:rPr>
                <w:rFonts w:ascii="Arial" w:eastAsia="MS Mincho" w:hAnsi="Arial"/>
                <w:sz w:val="18"/>
              </w:rPr>
              <w:t>«</w:t>
            </w:r>
            <w:r w:rsidRPr="004E083B">
              <w:rPr>
                <w:rFonts w:ascii="Arial" w:eastAsia="MS Mincho" w:hAnsi="Arial"/>
                <w:sz w:val="18"/>
              </w:rPr>
              <w:t>МКАС</w:t>
            </w:r>
            <w:r w:rsidR="00E320B2">
              <w:rPr>
                <w:rFonts w:ascii="Arial" w:eastAsia="MS Mincho" w:hAnsi="Arial"/>
                <w:sz w:val="18"/>
              </w:rPr>
              <w:t>»</w:t>
            </w:r>
            <w:r w:rsidRPr="004E083B">
              <w:rPr>
                <w:rFonts w:ascii="Arial" w:eastAsia="MS Mincho" w:hAnsi="Arial"/>
                <w:sz w:val="18"/>
              </w:rPr>
              <w:t>) в соответствии с его Регламентом, действующим на момент арбитража. Решение МКАС является окончательным.</w:t>
            </w:r>
          </w:p>
        </w:tc>
        <w:tc>
          <w:tcPr>
            <w:tcW w:w="4779" w:type="dxa"/>
          </w:tcPr>
          <w:p w14:paraId="00F36FE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Any dispute, controversy or claim that may arise out of or in connection with the Policy, or the execution, breach, termination or invalidity thereof, and that is not settled by negotiation within 14 days from the date when such dispute, controversy or claim arose shall be settled by the International Commercial Arbitration Court under the auspices of the Chamber of Commerce and Industry of the Russian Federation (“ICAC”) in accordance with its Rules in effect at the time of arbitration. The award of ICAC shall be deemed final.</w:t>
            </w:r>
          </w:p>
        </w:tc>
      </w:tr>
      <w:tr w:rsidR="004E083B" w:rsidRPr="001B1949" w14:paraId="34ED3852" w14:textId="77777777" w:rsidTr="00E320B2">
        <w:tc>
          <w:tcPr>
            <w:tcW w:w="4968" w:type="dxa"/>
          </w:tcPr>
          <w:p w14:paraId="3207012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Настоящая арбитражная оговорка остается в силе в случае признания Договора страхования недействительным, незаключенным, незаконным или в случае его отмены, аннулирования или прекращения по любому основанию.</w:t>
            </w:r>
          </w:p>
          <w:p w14:paraId="51C33C0C" w14:textId="77777777" w:rsidR="004E083B" w:rsidRPr="004E083B" w:rsidRDefault="004E083B" w:rsidP="00DE5E69">
            <w:pPr>
              <w:spacing w:after="120"/>
              <w:ind w:firstLine="709"/>
              <w:jc w:val="both"/>
              <w:rPr>
                <w:rFonts w:ascii="Arial" w:eastAsia="MS Mincho" w:hAnsi="Arial"/>
                <w:sz w:val="18"/>
              </w:rPr>
            </w:pPr>
          </w:p>
        </w:tc>
        <w:tc>
          <w:tcPr>
            <w:tcW w:w="4779" w:type="dxa"/>
          </w:tcPr>
          <w:p w14:paraId="49E36D84" w14:textId="77777777" w:rsidR="004E083B" w:rsidRPr="004E083B" w:rsidRDefault="004E083B" w:rsidP="00DE5E69">
            <w:pPr>
              <w:spacing w:after="120"/>
              <w:ind w:firstLine="709"/>
              <w:jc w:val="both"/>
              <w:rPr>
                <w:rFonts w:ascii="Arial" w:eastAsia="MS Mincho" w:hAnsi="Arial"/>
                <w:sz w:val="18"/>
                <w:lang w:val="en-US" w:eastAsia="en-US"/>
              </w:rPr>
            </w:pPr>
            <w:r w:rsidRPr="004E083B">
              <w:rPr>
                <w:rFonts w:ascii="Arial" w:eastAsia="MS Mincho" w:hAnsi="Arial"/>
                <w:sz w:val="18"/>
                <w:lang w:val="en-US" w:eastAsia="en-US"/>
              </w:rPr>
              <w:t>This arbitration clause shall remain in effect notwithstanding any invalidity, illegality, cancellation, annulment or termination of the Policy on any grounds.</w:t>
            </w:r>
          </w:p>
        </w:tc>
      </w:tr>
      <w:tr w:rsidR="004E083B" w:rsidRPr="004E083B" w14:paraId="4138A2E0" w14:textId="77777777" w:rsidTr="00E320B2">
        <w:tc>
          <w:tcPr>
            <w:tcW w:w="4968" w:type="dxa"/>
          </w:tcPr>
          <w:p w14:paraId="0B9673B0"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ПРИМЕНИМОЕ ПРАВО</w:t>
            </w:r>
          </w:p>
        </w:tc>
        <w:tc>
          <w:tcPr>
            <w:tcW w:w="4779" w:type="dxa"/>
          </w:tcPr>
          <w:p w14:paraId="25E0EEDF"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GOVERNING LAW</w:t>
            </w:r>
          </w:p>
        </w:tc>
      </w:tr>
      <w:tr w:rsidR="004E083B" w:rsidRPr="001B1949" w14:paraId="22055A99" w14:textId="77777777" w:rsidTr="00E320B2">
        <w:tc>
          <w:tcPr>
            <w:tcW w:w="4968" w:type="dxa"/>
          </w:tcPr>
          <w:p w14:paraId="34CD3841"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Договор страхования регулируется и толкуется во всех отношениях в соответствии с правом Российской Федерации.</w:t>
            </w:r>
          </w:p>
          <w:p w14:paraId="3FF3D707" w14:textId="77777777" w:rsidR="004E083B" w:rsidRPr="004E083B" w:rsidRDefault="004E083B" w:rsidP="00DE5E69">
            <w:pPr>
              <w:spacing w:after="120"/>
              <w:ind w:firstLine="709"/>
              <w:jc w:val="both"/>
              <w:rPr>
                <w:rFonts w:ascii="Arial" w:eastAsia="MS Mincho" w:hAnsi="Arial"/>
                <w:sz w:val="18"/>
              </w:rPr>
            </w:pPr>
          </w:p>
        </w:tc>
        <w:tc>
          <w:tcPr>
            <w:tcW w:w="4779" w:type="dxa"/>
          </w:tcPr>
          <w:p w14:paraId="088CF0F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Policy shall be governed by and construed in accordance with Russian law.</w:t>
            </w:r>
          </w:p>
        </w:tc>
      </w:tr>
      <w:tr w:rsidR="004E083B" w:rsidRPr="004E083B" w14:paraId="38A89FE5" w14:textId="77777777" w:rsidTr="00E320B2">
        <w:tc>
          <w:tcPr>
            <w:tcW w:w="4968" w:type="dxa"/>
          </w:tcPr>
          <w:p w14:paraId="427166C4"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ТОЛКОВАНИЕ</w:t>
            </w:r>
          </w:p>
        </w:tc>
        <w:tc>
          <w:tcPr>
            <w:tcW w:w="4779" w:type="dxa"/>
          </w:tcPr>
          <w:p w14:paraId="1380361D"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INTERPRETATION</w:t>
            </w:r>
          </w:p>
        </w:tc>
      </w:tr>
      <w:tr w:rsidR="004E083B" w:rsidRPr="001B1949" w14:paraId="3D859A49" w14:textId="77777777" w:rsidTr="00E320B2">
        <w:tc>
          <w:tcPr>
            <w:tcW w:w="4968" w:type="dxa"/>
          </w:tcPr>
          <w:p w14:paraId="380AF839"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иное не следует из контекста:</w:t>
            </w:r>
          </w:p>
        </w:tc>
        <w:tc>
          <w:tcPr>
            <w:tcW w:w="4779" w:type="dxa"/>
          </w:tcPr>
          <w:p w14:paraId="17E168FE"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Unless the context otherwise requires:</w:t>
            </w:r>
          </w:p>
        </w:tc>
      </w:tr>
      <w:tr w:rsidR="004E083B" w:rsidRPr="001B1949" w14:paraId="0E0BBDB1" w14:textId="77777777" w:rsidTr="00E320B2">
        <w:tc>
          <w:tcPr>
            <w:tcW w:w="4968" w:type="dxa"/>
          </w:tcPr>
          <w:p w14:paraId="497CBD55"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заголовки приведены исключительно для удобства и не используются при толковании;</w:t>
            </w:r>
          </w:p>
        </w:tc>
        <w:tc>
          <w:tcPr>
            <w:tcW w:w="4779" w:type="dxa"/>
          </w:tcPr>
          <w:p w14:paraId="51784569"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headings are for convenience only, not an aid to interpretation;</w:t>
            </w:r>
          </w:p>
        </w:tc>
      </w:tr>
      <w:tr w:rsidR="004E083B" w:rsidRPr="001B1949" w14:paraId="0FE34BF7" w14:textId="77777777" w:rsidTr="00E320B2">
        <w:tc>
          <w:tcPr>
            <w:tcW w:w="4968" w:type="dxa"/>
          </w:tcPr>
          <w:p w14:paraId="7378DC08"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слова, используемые в единственном числе, также включают и множественное число и наоборот;</w:t>
            </w:r>
          </w:p>
        </w:tc>
        <w:tc>
          <w:tcPr>
            <w:tcW w:w="4779" w:type="dxa"/>
          </w:tcPr>
          <w:p w14:paraId="7E9E099A"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singular includes the plural, and vice versa;</w:t>
            </w:r>
          </w:p>
        </w:tc>
      </w:tr>
      <w:tr w:rsidR="004E083B" w:rsidRPr="001B1949" w14:paraId="2F64EF8C" w14:textId="77777777" w:rsidTr="00E320B2">
        <w:tc>
          <w:tcPr>
            <w:tcW w:w="4968" w:type="dxa"/>
          </w:tcPr>
          <w:p w14:paraId="1DE5EF51"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сроки, указанные в </w:t>
            </w:r>
            <w:r w:rsidR="00E320B2">
              <w:rPr>
                <w:rFonts w:ascii="Arial" w:hAnsi="Arial" w:cs="Arial"/>
                <w:sz w:val="18"/>
                <w:lang w:eastAsia="en-US"/>
              </w:rPr>
              <w:t>«</w:t>
            </w:r>
            <w:r w:rsidRPr="004E083B">
              <w:rPr>
                <w:rFonts w:ascii="Arial" w:hAnsi="Arial" w:cs="Arial"/>
                <w:sz w:val="18"/>
                <w:lang w:eastAsia="en-US"/>
              </w:rPr>
              <w:t>днях</w:t>
            </w:r>
            <w:r w:rsidR="00E320B2">
              <w:rPr>
                <w:rFonts w:ascii="Arial" w:hAnsi="Arial" w:cs="Arial"/>
                <w:sz w:val="18"/>
                <w:lang w:eastAsia="en-US"/>
              </w:rPr>
              <w:t>»</w:t>
            </w:r>
            <w:r w:rsidRPr="004E083B">
              <w:rPr>
                <w:rFonts w:ascii="Arial" w:hAnsi="Arial" w:cs="Arial"/>
                <w:sz w:val="18"/>
                <w:lang w:eastAsia="en-US"/>
              </w:rPr>
              <w:t>, исчисляются в календарных днях;</w:t>
            </w:r>
          </w:p>
        </w:tc>
        <w:tc>
          <w:tcPr>
            <w:tcW w:w="4779" w:type="dxa"/>
          </w:tcPr>
          <w:p w14:paraId="191AACD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time periods indicated in “days” shall mean calendar days;</w:t>
            </w:r>
          </w:p>
        </w:tc>
      </w:tr>
      <w:tr w:rsidR="004E083B" w:rsidRPr="001B1949" w14:paraId="3455C4AE" w14:textId="77777777" w:rsidTr="00E320B2">
        <w:tc>
          <w:tcPr>
            <w:tcW w:w="4968" w:type="dxa"/>
          </w:tcPr>
          <w:p w14:paraId="4E469FFB" w14:textId="77777777" w:rsidR="004E083B" w:rsidRPr="004E083B" w:rsidRDefault="00E320B2" w:rsidP="00DE5E69">
            <w:pPr>
              <w:numPr>
                <w:ilvl w:val="2"/>
                <w:numId w:val="42"/>
              </w:numPr>
              <w:suppressAutoHyphens w:val="0"/>
              <w:spacing w:after="120"/>
              <w:jc w:val="both"/>
              <w:outlineLvl w:val="2"/>
              <w:rPr>
                <w:rFonts w:ascii="Arial" w:hAnsi="Arial" w:cs="Arial"/>
                <w:sz w:val="18"/>
                <w:lang w:eastAsia="en-US"/>
              </w:rPr>
            </w:pPr>
            <w:bookmarkStart w:id="343" w:name="_Ref358650248"/>
            <w:r>
              <w:rPr>
                <w:rFonts w:ascii="Arial" w:hAnsi="Arial" w:cs="Arial"/>
                <w:sz w:val="18"/>
                <w:szCs w:val="22"/>
                <w:lang w:eastAsia="en-US"/>
              </w:rPr>
              <w:t>«</w:t>
            </w:r>
            <w:r w:rsidR="004E083B" w:rsidRPr="004E083B">
              <w:rPr>
                <w:rFonts w:ascii="Arial" w:hAnsi="Arial" w:cs="Arial"/>
                <w:sz w:val="18"/>
                <w:szCs w:val="22"/>
                <w:lang w:eastAsia="en-US"/>
              </w:rPr>
              <w:t>включая</w:t>
            </w:r>
            <w:r>
              <w:rPr>
                <w:rFonts w:ascii="Arial" w:hAnsi="Arial" w:cs="Arial"/>
                <w:sz w:val="18"/>
                <w:szCs w:val="22"/>
                <w:lang w:eastAsia="en-US"/>
              </w:rPr>
              <w:t>»</w:t>
            </w:r>
            <w:r w:rsidR="004E083B" w:rsidRPr="004E083B">
              <w:rPr>
                <w:rFonts w:ascii="Arial" w:hAnsi="Arial" w:cs="Arial"/>
                <w:sz w:val="18"/>
                <w:szCs w:val="22"/>
                <w:lang w:eastAsia="en-US"/>
              </w:rPr>
              <w:t xml:space="preserve">, </w:t>
            </w:r>
            <w:r>
              <w:rPr>
                <w:rFonts w:ascii="Arial" w:hAnsi="Arial" w:cs="Arial"/>
                <w:sz w:val="18"/>
                <w:szCs w:val="22"/>
                <w:lang w:eastAsia="en-US"/>
              </w:rPr>
              <w:t>«</w:t>
            </w:r>
            <w:r w:rsidR="004E083B" w:rsidRPr="004E083B">
              <w:rPr>
                <w:rFonts w:ascii="Arial" w:hAnsi="Arial" w:cs="Arial"/>
                <w:sz w:val="18"/>
                <w:szCs w:val="22"/>
                <w:lang w:eastAsia="en-US"/>
              </w:rPr>
              <w:t>в том числе</w:t>
            </w:r>
            <w:r>
              <w:rPr>
                <w:rFonts w:ascii="Arial" w:hAnsi="Arial" w:cs="Arial"/>
                <w:sz w:val="18"/>
                <w:szCs w:val="22"/>
                <w:lang w:eastAsia="en-US"/>
              </w:rPr>
              <w:t>»</w:t>
            </w:r>
            <w:r w:rsidR="004E083B" w:rsidRPr="004E083B">
              <w:rPr>
                <w:rFonts w:ascii="Arial" w:hAnsi="Arial" w:cs="Arial"/>
                <w:sz w:val="18"/>
                <w:szCs w:val="22"/>
                <w:lang w:eastAsia="en-US"/>
              </w:rPr>
              <w:t xml:space="preserve"> и аналогичные слова и выражения не являются и не должны рассматриваться в качестве ограничивающей формулировки;</w:t>
            </w:r>
            <w:bookmarkEnd w:id="343"/>
          </w:p>
        </w:tc>
        <w:tc>
          <w:tcPr>
            <w:tcW w:w="4779" w:type="dxa"/>
          </w:tcPr>
          <w:p w14:paraId="06743D06"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44" w:name="_Ref358650249"/>
            <w:r w:rsidRPr="004E083B">
              <w:rPr>
                <w:rFonts w:ascii="Arial" w:hAnsi="Arial" w:cs="Arial"/>
                <w:sz w:val="18"/>
                <w:szCs w:val="20"/>
                <w:lang w:val="en-US" w:eastAsia="en-US"/>
              </w:rPr>
              <w:t>“including” and similar expressions are not and shall not be treated as words of limitation;</w:t>
            </w:r>
            <w:bookmarkEnd w:id="344"/>
          </w:p>
        </w:tc>
      </w:tr>
      <w:tr w:rsidR="004E083B" w:rsidRPr="001B1949" w14:paraId="0571BE5C" w14:textId="77777777" w:rsidTr="00E320B2">
        <w:tc>
          <w:tcPr>
            <w:tcW w:w="4968" w:type="dxa"/>
          </w:tcPr>
          <w:p w14:paraId="59671536"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все ссылки на конкретное законодательство относятся и к изменениям и дополнениям к такому законодательству; и</w:t>
            </w:r>
          </w:p>
        </w:tc>
        <w:tc>
          <w:tcPr>
            <w:tcW w:w="4779" w:type="dxa"/>
          </w:tcPr>
          <w:p w14:paraId="62A595D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 xml:space="preserve">all references to specific legislation </w:t>
            </w:r>
            <w:bookmarkStart w:id="345" w:name="_DV_C264"/>
            <w:r w:rsidRPr="004E083B">
              <w:rPr>
                <w:rFonts w:ascii="Arial" w:hAnsi="Arial" w:cs="Arial"/>
                <w:color w:val="000000"/>
                <w:sz w:val="18"/>
                <w:szCs w:val="20"/>
                <w:lang w:val="en-US" w:eastAsia="en-US"/>
              </w:rPr>
              <w:t>include</w:t>
            </w:r>
            <w:bookmarkStart w:id="346" w:name="_DV_M254"/>
            <w:bookmarkEnd w:id="345"/>
            <w:bookmarkEnd w:id="346"/>
            <w:r w:rsidRPr="004E083B">
              <w:rPr>
                <w:rFonts w:ascii="Arial" w:hAnsi="Arial" w:cs="Arial"/>
                <w:sz w:val="18"/>
                <w:szCs w:val="20"/>
                <w:lang w:val="en-US" w:eastAsia="en-US"/>
              </w:rPr>
              <w:t xml:space="preserve"> amendments to and re-enactments of such legislation; and</w:t>
            </w:r>
          </w:p>
        </w:tc>
      </w:tr>
      <w:tr w:rsidR="004E083B" w:rsidRPr="001B1949" w14:paraId="72D3CEE5" w14:textId="77777777" w:rsidTr="00E320B2">
        <w:tc>
          <w:tcPr>
            <w:tcW w:w="4968" w:type="dxa"/>
          </w:tcPr>
          <w:p w14:paraId="77A088D0"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все ссылки на должности или позиции относятся и к эквивалентным им должностям и позициям в любой юрисдикции, в которой предъявлен соответствующий Иск.</w:t>
            </w:r>
          </w:p>
        </w:tc>
        <w:tc>
          <w:tcPr>
            <w:tcW w:w="4779" w:type="dxa"/>
          </w:tcPr>
          <w:p w14:paraId="64AD9902"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all references to positions, offices or titles shall include their equivalents in any jurisdiction/country in which the respective Claim is made.</w:t>
            </w:r>
          </w:p>
        </w:tc>
      </w:tr>
      <w:tr w:rsidR="004E083B" w:rsidRPr="004E083B" w14:paraId="364501BF" w14:textId="77777777" w:rsidTr="00E320B2">
        <w:tc>
          <w:tcPr>
            <w:tcW w:w="4968" w:type="dxa"/>
          </w:tcPr>
          <w:p w14:paraId="42B519FB"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bookmarkStart w:id="347" w:name="_Ref245391147"/>
            <w:r w:rsidRPr="004E083B">
              <w:rPr>
                <w:rFonts w:ascii="Arial" w:hAnsi="Arial" w:cs="Arial"/>
                <w:b/>
                <w:sz w:val="18"/>
                <w:lang w:eastAsia="en-US"/>
              </w:rPr>
              <w:t>РАЗДЕЛЕНИЕ ОТВЕТСТВЕННОСТИ</w:t>
            </w:r>
            <w:bookmarkEnd w:id="347"/>
          </w:p>
        </w:tc>
        <w:tc>
          <w:tcPr>
            <w:tcW w:w="4779" w:type="dxa"/>
          </w:tcPr>
          <w:p w14:paraId="38B29683"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bookmarkStart w:id="348" w:name="_Ref245391084"/>
            <w:r w:rsidRPr="004E083B">
              <w:rPr>
                <w:rFonts w:ascii="Arial" w:hAnsi="Arial" w:cs="Arial"/>
                <w:b/>
                <w:sz w:val="18"/>
                <w:szCs w:val="20"/>
                <w:lang w:val="en-US" w:eastAsia="en-US"/>
              </w:rPr>
              <w:t>SEVERABILITY</w:t>
            </w:r>
            <w:bookmarkEnd w:id="348"/>
          </w:p>
        </w:tc>
      </w:tr>
      <w:tr w:rsidR="004E083B" w:rsidRPr="001B1949" w14:paraId="7424D141" w14:textId="77777777" w:rsidTr="00E320B2">
        <w:tc>
          <w:tcPr>
            <w:tcW w:w="4968" w:type="dxa"/>
          </w:tcPr>
          <w:p w14:paraId="1060D448"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 отношении содержания Заявления на страхование (при наличии такового) и для целей применения исключений из страхового покрытия:</w:t>
            </w:r>
          </w:p>
        </w:tc>
        <w:tc>
          <w:tcPr>
            <w:tcW w:w="4779" w:type="dxa"/>
          </w:tcPr>
          <w:p w14:paraId="6DBC841A"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With respect to the contents of the Submission</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(if any) and for the purpose of the application of the exclusions:</w:t>
            </w:r>
          </w:p>
        </w:tc>
      </w:tr>
      <w:tr w:rsidR="004E083B" w:rsidRPr="001B1949" w14:paraId="0DA75EE6" w14:textId="77777777" w:rsidTr="00E320B2">
        <w:tc>
          <w:tcPr>
            <w:tcW w:w="4968" w:type="dxa"/>
          </w:tcPr>
          <w:p w14:paraId="437C9589"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 xml:space="preserve">никакие заявления, сделанные </w:t>
            </w:r>
            <w:r w:rsidRPr="004E083B">
              <w:rPr>
                <w:rFonts w:ascii="Arial" w:hAnsi="Arial" w:cs="Arial"/>
                <w:iCs/>
                <w:sz w:val="18"/>
                <w:lang w:eastAsia="en-US"/>
              </w:rPr>
              <w:t>Застрахованным</w:t>
            </w:r>
            <w:r w:rsidRPr="004E083B">
              <w:rPr>
                <w:rFonts w:ascii="Arial" w:hAnsi="Arial" w:cs="Arial"/>
                <w:i/>
                <w:iCs/>
                <w:sz w:val="18"/>
                <w:lang w:eastAsia="en-US"/>
              </w:rPr>
              <w:t>,</w:t>
            </w:r>
            <w:r w:rsidRPr="004E083B">
              <w:rPr>
                <w:rFonts w:ascii="Arial" w:hAnsi="Arial" w:cs="Arial"/>
                <w:sz w:val="18"/>
                <w:lang w:eastAsia="en-US"/>
              </w:rPr>
              <w:t xml:space="preserve"> никакие сведения или информация, которыми обладает </w:t>
            </w:r>
            <w:r w:rsidRPr="004E083B">
              <w:rPr>
                <w:rFonts w:ascii="Arial" w:hAnsi="Arial" w:cs="Arial"/>
                <w:iCs/>
                <w:sz w:val="18"/>
                <w:lang w:eastAsia="en-US"/>
              </w:rPr>
              <w:t>Застрахованный</w:t>
            </w:r>
            <w:r w:rsidRPr="004E083B">
              <w:rPr>
                <w:rFonts w:ascii="Arial" w:hAnsi="Arial" w:cs="Arial"/>
                <w:sz w:val="18"/>
                <w:lang w:eastAsia="en-US"/>
              </w:rPr>
              <w:t xml:space="preserve">, а также никакие действия, бездействия, ошибки или упущения </w:t>
            </w:r>
            <w:r w:rsidRPr="004E083B">
              <w:rPr>
                <w:rFonts w:ascii="Arial" w:hAnsi="Arial" w:cs="Arial"/>
                <w:iCs/>
                <w:sz w:val="18"/>
                <w:lang w:eastAsia="en-US"/>
              </w:rPr>
              <w:t>одного</w:t>
            </w:r>
            <w:r w:rsidRPr="004E083B">
              <w:rPr>
                <w:rFonts w:ascii="Arial" w:hAnsi="Arial" w:cs="Arial"/>
                <w:i/>
                <w:iCs/>
                <w:sz w:val="18"/>
                <w:lang w:eastAsia="en-US"/>
              </w:rPr>
              <w:t xml:space="preserve"> </w:t>
            </w:r>
            <w:r w:rsidRPr="004E083B">
              <w:rPr>
                <w:rFonts w:ascii="Arial" w:hAnsi="Arial" w:cs="Arial"/>
                <w:iCs/>
                <w:sz w:val="18"/>
                <w:lang w:eastAsia="en-US"/>
              </w:rPr>
              <w:t>Застрахованного</w:t>
            </w:r>
            <w:r w:rsidRPr="004E083B">
              <w:rPr>
                <w:rFonts w:ascii="Arial" w:hAnsi="Arial" w:cs="Arial"/>
                <w:i/>
                <w:iCs/>
                <w:sz w:val="18"/>
                <w:lang w:eastAsia="en-US"/>
              </w:rPr>
              <w:t xml:space="preserve"> </w:t>
            </w:r>
            <w:r w:rsidRPr="004E083B">
              <w:rPr>
                <w:rFonts w:ascii="Arial" w:hAnsi="Arial" w:cs="Arial"/>
                <w:sz w:val="18"/>
                <w:lang w:eastAsia="en-US"/>
              </w:rPr>
              <w:t xml:space="preserve">не должны вменяться никакому иному </w:t>
            </w:r>
            <w:r w:rsidRPr="004E083B">
              <w:rPr>
                <w:rFonts w:ascii="Arial" w:hAnsi="Arial" w:cs="Arial"/>
                <w:iCs/>
                <w:sz w:val="18"/>
                <w:lang w:eastAsia="en-US"/>
              </w:rPr>
              <w:t>Застрахованному</w:t>
            </w:r>
            <w:r w:rsidRPr="004E083B">
              <w:rPr>
                <w:rFonts w:ascii="Arial" w:hAnsi="Arial" w:cs="Arial"/>
                <w:sz w:val="18"/>
                <w:lang w:eastAsia="en-US"/>
              </w:rPr>
              <w:t>; и</w:t>
            </w:r>
          </w:p>
        </w:tc>
        <w:tc>
          <w:tcPr>
            <w:tcW w:w="4779" w:type="dxa"/>
          </w:tcPr>
          <w:p w14:paraId="1D818A67"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no statements made, nor any information or knowledge possessed by any Insured</w:t>
            </w:r>
            <w:r w:rsidRPr="004E083B">
              <w:rPr>
                <w:rFonts w:ascii="Arial" w:hAnsi="Arial" w:cs="Arial"/>
                <w:i/>
                <w:sz w:val="18"/>
                <w:szCs w:val="20"/>
                <w:lang w:val="en-US" w:eastAsia="en-US"/>
              </w:rPr>
              <w:t xml:space="preserve">, </w:t>
            </w:r>
            <w:r w:rsidRPr="004E083B">
              <w:rPr>
                <w:rFonts w:ascii="Arial" w:hAnsi="Arial" w:cs="Arial"/>
                <w:sz w:val="18"/>
                <w:szCs w:val="20"/>
                <w:lang w:val="en-US" w:eastAsia="en-US"/>
              </w:rPr>
              <w:t>nor any acts, errors or omissions of any</w:t>
            </w:r>
            <w:r w:rsidRPr="004E083B">
              <w:rPr>
                <w:rFonts w:ascii="Arial" w:hAnsi="Arial" w:cs="Arial"/>
                <w:i/>
                <w:sz w:val="18"/>
                <w:szCs w:val="20"/>
                <w:lang w:val="en-US" w:eastAsia="en-US"/>
              </w:rPr>
              <w:t xml:space="preserve"> </w:t>
            </w:r>
            <w:r w:rsidRPr="004E083B">
              <w:rPr>
                <w:rFonts w:ascii="Arial" w:hAnsi="Arial" w:cs="Arial"/>
                <w:sz w:val="18"/>
                <w:szCs w:val="20"/>
                <w:lang w:val="en-US" w:eastAsia="en-US"/>
              </w:rPr>
              <w:t>Insured</w:t>
            </w:r>
            <w:r w:rsidRPr="004E083B">
              <w:rPr>
                <w:rFonts w:ascii="Arial" w:hAnsi="Arial" w:cs="Arial"/>
                <w:i/>
                <w:sz w:val="18"/>
                <w:szCs w:val="20"/>
                <w:lang w:val="en-US" w:eastAsia="en-US"/>
              </w:rPr>
              <w:t xml:space="preserve"> </w:t>
            </w:r>
            <w:r w:rsidRPr="004E083B">
              <w:rPr>
                <w:rFonts w:ascii="Arial" w:hAnsi="Arial" w:cs="Arial"/>
                <w:sz w:val="18"/>
                <w:szCs w:val="20"/>
                <w:lang w:val="en-US" w:eastAsia="en-US"/>
              </w:rPr>
              <w:t>shall be imputed to any other Insured; and</w:t>
            </w:r>
          </w:p>
        </w:tc>
      </w:tr>
      <w:tr w:rsidR="004E083B" w:rsidRPr="001B1949" w14:paraId="4574326F" w14:textId="77777777" w:rsidTr="00E320B2">
        <w:tc>
          <w:tcPr>
            <w:tcW w:w="4968" w:type="dxa"/>
          </w:tcPr>
          <w:p w14:paraId="68F049FC"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только заявления, сделанные единоличным исполнительным органом, финансовым директором или главой юридической службы Компании</w:t>
            </w:r>
            <w:r w:rsidRPr="004E083B">
              <w:rPr>
                <w:rFonts w:ascii="Arial" w:hAnsi="Arial" w:cs="Arial"/>
                <w:i/>
                <w:sz w:val="18"/>
                <w:lang w:eastAsia="en-US"/>
              </w:rPr>
              <w:t xml:space="preserve"> </w:t>
            </w:r>
            <w:r w:rsidRPr="004E083B">
              <w:rPr>
                <w:rFonts w:ascii="Arial" w:hAnsi="Arial" w:cs="Arial"/>
                <w:sz w:val="18"/>
                <w:lang w:eastAsia="en-US"/>
              </w:rPr>
              <w:t>(или лицами, занимающими аналогичные должности), и информация, которой обладают указанные лица, могут вменяться такой Компании.</w:t>
            </w:r>
          </w:p>
        </w:tc>
        <w:tc>
          <w:tcPr>
            <w:tcW w:w="4779" w:type="dxa"/>
          </w:tcPr>
          <w:p w14:paraId="65533DB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only the statements and knowledge of a chief executive officer, chief financial officer or chief legal officer (or equivalent positions) of a Company shall be imputed to such Company</w:t>
            </w:r>
            <w:r w:rsidRPr="004E083B">
              <w:rPr>
                <w:rFonts w:ascii="Arial" w:hAnsi="Arial" w:cs="Arial"/>
                <w:i/>
                <w:sz w:val="18"/>
                <w:szCs w:val="20"/>
                <w:lang w:val="en-US" w:eastAsia="en-US"/>
              </w:rPr>
              <w:t>.</w:t>
            </w:r>
          </w:p>
        </w:tc>
      </w:tr>
      <w:tr w:rsidR="004E083B" w:rsidRPr="001B1949" w14:paraId="74AAE381" w14:textId="77777777" w:rsidTr="00E320B2">
        <w:tc>
          <w:tcPr>
            <w:tcW w:w="4968" w:type="dxa"/>
          </w:tcPr>
          <w:p w14:paraId="15BF9DB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Страховщик обязуется не предпринимать каких-либо действий, направленных на прекращение действия Договора страхования или признание его недействительным (как целиком, так и в какой-либо его части) в отношении любого Застрахованного лица, которое в отношении Заявления на страхование (при наличии такового) не делало ложных заявлений и/или не располагало информацией о заведомо ложных утверждениях или заведомо неверной информации или умышленном нераскрытии информации в</w:t>
            </w:r>
            <w:r w:rsidRPr="004E083B">
              <w:rPr>
                <w:rFonts w:ascii="Arial" w:eastAsia="MS Mincho" w:hAnsi="Arial"/>
                <w:i/>
                <w:sz w:val="18"/>
              </w:rPr>
              <w:t xml:space="preserve"> </w:t>
            </w:r>
            <w:r w:rsidRPr="004E083B">
              <w:rPr>
                <w:rFonts w:ascii="Arial" w:eastAsia="MS Mincho" w:hAnsi="Arial"/>
                <w:sz w:val="18"/>
              </w:rPr>
              <w:t>Заявлении на страхование (при наличии такового).</w:t>
            </w:r>
          </w:p>
          <w:p w14:paraId="7311998A" w14:textId="77777777" w:rsidR="004E083B" w:rsidRPr="004E083B" w:rsidRDefault="004E083B" w:rsidP="00DE5E69">
            <w:pPr>
              <w:spacing w:after="120"/>
              <w:ind w:firstLine="709"/>
              <w:jc w:val="both"/>
              <w:rPr>
                <w:rFonts w:ascii="Arial" w:eastAsia="MS Mincho" w:hAnsi="Arial"/>
                <w:sz w:val="18"/>
              </w:rPr>
            </w:pPr>
          </w:p>
        </w:tc>
        <w:tc>
          <w:tcPr>
            <w:tcW w:w="4779" w:type="dxa"/>
          </w:tcPr>
          <w:p w14:paraId="053C4836" w14:textId="77777777" w:rsidR="004E083B" w:rsidRPr="004E083B" w:rsidRDefault="004E083B" w:rsidP="00DE5E69">
            <w:pPr>
              <w:spacing w:after="120"/>
              <w:ind w:left="-36"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Insurer further agrees that it shall not seek to rescind or avoid the Policy, or any severable part of the Policy, for any Insured Person who did not make any wrongful statement with regard to the Submission</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(if any) and/or did not have knowledge of any deliberately wrongful statement or deliberate misrepresentation or deliberate non-disclosure with regard to the Submission</w:t>
            </w:r>
            <w:r w:rsidRPr="004E083B">
              <w:rPr>
                <w:rFonts w:ascii="Arial" w:eastAsia="MS Mincho" w:hAnsi="Arial" w:cs="Arial"/>
                <w:i/>
                <w:sz w:val="18"/>
                <w:szCs w:val="18"/>
                <w:lang w:val="en-US" w:eastAsia="en-US"/>
              </w:rPr>
              <w:t xml:space="preserve"> </w:t>
            </w:r>
            <w:r w:rsidRPr="004E083B">
              <w:rPr>
                <w:rFonts w:ascii="Arial" w:eastAsia="MS Mincho" w:hAnsi="Arial" w:cs="Arial"/>
                <w:sz w:val="18"/>
                <w:szCs w:val="18"/>
                <w:lang w:val="en-US" w:eastAsia="en-US"/>
              </w:rPr>
              <w:t>(if any).</w:t>
            </w:r>
          </w:p>
        </w:tc>
      </w:tr>
      <w:tr w:rsidR="004E083B" w:rsidRPr="004E083B" w14:paraId="7A3B50A2" w14:textId="77777777" w:rsidTr="00E320B2">
        <w:tc>
          <w:tcPr>
            <w:tcW w:w="4968" w:type="dxa"/>
          </w:tcPr>
          <w:p w14:paraId="5AE6CC4A"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БАНКРОТСТВО</w:t>
            </w:r>
          </w:p>
        </w:tc>
        <w:tc>
          <w:tcPr>
            <w:tcW w:w="4779" w:type="dxa"/>
          </w:tcPr>
          <w:p w14:paraId="6338199C"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BANKRUPTCY</w:t>
            </w:r>
          </w:p>
        </w:tc>
      </w:tr>
      <w:tr w:rsidR="004E083B" w:rsidRPr="001B1949" w14:paraId="6DE8B412" w14:textId="77777777" w:rsidTr="00E320B2">
        <w:tc>
          <w:tcPr>
            <w:tcW w:w="4968" w:type="dxa"/>
          </w:tcPr>
          <w:p w14:paraId="5091445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Несостоятельность (банкротство) любого Застрахованного не освобождает Страховщика от его обязанности осуществлять какие-либо выплаты по Договору страхования в порядке очередности, предусмотренной Договором страхования.</w:t>
            </w:r>
          </w:p>
        </w:tc>
        <w:tc>
          <w:tcPr>
            <w:tcW w:w="4779" w:type="dxa"/>
          </w:tcPr>
          <w:p w14:paraId="6FF6E62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Insolvency (bankruptcy) of any Insured shall not relieve the Insurer of any of its obligations to prioritise any payment under the Policy as provided by the Policy.</w:t>
            </w:r>
          </w:p>
        </w:tc>
      </w:tr>
      <w:tr w:rsidR="004E083B" w:rsidRPr="001B1949" w14:paraId="3C223598" w14:textId="77777777" w:rsidTr="00E320B2">
        <w:tc>
          <w:tcPr>
            <w:tcW w:w="4968" w:type="dxa"/>
          </w:tcPr>
          <w:p w14:paraId="1350F61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в отношении любой Компании будет инициирована процедура несостоятельности (банкротства), ликвидации, реорганизации или иная аналогичная процедура (независимо от того, осуществляется ли она в добровольном или принудительном порядке) на основании законодательства о банкротстве в любой применимой юрисдикции (</w:t>
            </w:r>
            <w:r w:rsidR="00E320B2">
              <w:rPr>
                <w:rFonts w:ascii="Arial" w:eastAsia="MS Mincho" w:hAnsi="Arial"/>
                <w:sz w:val="18"/>
              </w:rPr>
              <w:t>«</w:t>
            </w:r>
            <w:r w:rsidRPr="004E083B">
              <w:rPr>
                <w:rFonts w:ascii="Arial" w:eastAsia="MS Mincho" w:hAnsi="Arial"/>
                <w:sz w:val="18"/>
              </w:rPr>
              <w:t>Закон о банкротстве</w:t>
            </w:r>
            <w:r w:rsidR="00E320B2">
              <w:rPr>
                <w:rFonts w:ascii="Arial" w:eastAsia="MS Mincho" w:hAnsi="Arial"/>
                <w:sz w:val="18"/>
              </w:rPr>
              <w:t>»</w:t>
            </w:r>
            <w:r w:rsidRPr="004E083B">
              <w:rPr>
                <w:rFonts w:ascii="Arial" w:eastAsia="MS Mincho" w:hAnsi="Arial"/>
                <w:sz w:val="18"/>
              </w:rPr>
              <w:t>), то в отношении любого Иска, покрываемого по Договору страхования, настоящим Застрахованные:</w:t>
            </w:r>
          </w:p>
        </w:tc>
        <w:tc>
          <w:tcPr>
            <w:tcW w:w="4779" w:type="dxa"/>
          </w:tcPr>
          <w:p w14:paraId="23FD0129"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If an insolvency (bankruptcy), liquidation, reorganization proceeding or other similar proceeding is commenced by/against any Company (whether voluntarily or involuntarily) under any bankruptcy laws of any applicable jurisdiction/country (the </w:t>
            </w:r>
            <w:r w:rsidR="00E320B2">
              <w:rPr>
                <w:rFonts w:ascii="Arial" w:eastAsia="MS Mincho" w:hAnsi="Arial" w:cs="Arial"/>
                <w:sz w:val="18"/>
                <w:szCs w:val="18"/>
                <w:lang w:val="en-US" w:eastAsia="en-US"/>
              </w:rPr>
              <w:t>«</w:t>
            </w:r>
            <w:r w:rsidRPr="004E083B">
              <w:rPr>
                <w:rFonts w:ascii="Arial" w:eastAsia="MS Mincho" w:hAnsi="Arial" w:cs="Arial"/>
                <w:sz w:val="18"/>
                <w:szCs w:val="18"/>
                <w:lang w:val="en-US" w:eastAsia="en-US"/>
              </w:rPr>
              <w:t>Bankruptcy Law</w:t>
            </w:r>
            <w:r w:rsidR="00E320B2">
              <w:rPr>
                <w:rFonts w:ascii="Arial" w:eastAsia="MS Mincho" w:hAnsi="Arial" w:cs="Arial"/>
                <w:sz w:val="18"/>
                <w:szCs w:val="18"/>
                <w:lang w:val="en-US" w:eastAsia="en-US"/>
              </w:rPr>
              <w:t>»</w:t>
            </w:r>
            <w:r w:rsidRPr="004E083B">
              <w:rPr>
                <w:rFonts w:ascii="Arial" w:eastAsia="MS Mincho" w:hAnsi="Arial" w:cs="Arial"/>
                <w:sz w:val="18"/>
                <w:szCs w:val="18"/>
                <w:lang w:val="en-US" w:eastAsia="en-US"/>
              </w:rPr>
              <w:t>), then, in regard to any Claim covered under the Policy the Insureds hereby:</w:t>
            </w:r>
          </w:p>
        </w:tc>
      </w:tr>
      <w:tr w:rsidR="004E083B" w:rsidRPr="001B1949" w14:paraId="37BC6F11" w14:textId="77777777" w:rsidTr="00E320B2">
        <w:tc>
          <w:tcPr>
            <w:tcW w:w="4968" w:type="dxa"/>
          </w:tcPr>
          <w:p w14:paraId="076EEECD" w14:textId="77777777" w:rsidR="004E083B" w:rsidRPr="004E083B" w:rsidRDefault="004E083B" w:rsidP="00DE5E69">
            <w:pPr>
              <w:numPr>
                <w:ilvl w:val="2"/>
                <w:numId w:val="42"/>
              </w:numPr>
              <w:suppressAutoHyphens w:val="0"/>
              <w:spacing w:after="120"/>
              <w:jc w:val="both"/>
              <w:outlineLvl w:val="2"/>
              <w:rPr>
                <w:rFonts w:ascii="Arial" w:hAnsi="Arial" w:cs="Arial"/>
                <w:sz w:val="18"/>
                <w:szCs w:val="18"/>
                <w:lang w:eastAsia="en-US"/>
              </w:rPr>
            </w:pPr>
            <w:r w:rsidRPr="004E083B">
              <w:rPr>
                <w:rFonts w:ascii="Arial" w:hAnsi="Arial" w:cs="Arial"/>
                <w:sz w:val="18"/>
                <w:lang w:eastAsia="en-US"/>
              </w:rPr>
              <w:t>отказываются от прав требовать и предоставляют освобождение от любой автоматической задержки/приостановления или судебного запрета в той степени, в какой они могут быть применены в рамках соответствующих процедур к денежным средствам/выплатам по Договору страхования согласно соответствующему Закону о банкротстве; и</w:t>
            </w:r>
          </w:p>
        </w:tc>
        <w:tc>
          <w:tcPr>
            <w:tcW w:w="4779" w:type="dxa"/>
          </w:tcPr>
          <w:p w14:paraId="45CBD523"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waive and release any automatic stay or injunction to the extent that it may apply in such proceeding to the proceeds of the Policy under such Bankruptcy Law; and</w:t>
            </w:r>
          </w:p>
        </w:tc>
      </w:tr>
      <w:tr w:rsidR="004E083B" w:rsidRPr="001B1949" w14:paraId="3620AEFD" w14:textId="77777777" w:rsidTr="00E320B2">
        <w:tc>
          <w:tcPr>
            <w:tcW w:w="4968" w:type="dxa"/>
          </w:tcPr>
          <w:p w14:paraId="52FDA05D"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r w:rsidRPr="004E083B">
              <w:rPr>
                <w:rFonts w:ascii="Arial" w:hAnsi="Arial" w:cs="Arial"/>
                <w:sz w:val="18"/>
                <w:lang w:eastAsia="en-US"/>
              </w:rPr>
              <w:t>согласны не препятствовать и не оспаривать любые действия Страховщика или какого-либо Застрахованного по получению освобождения от любой задержки/приостановления или судебного запрета, применимых к денежным средствам/выплатам по Договору страхования в результате начала таких процедур.</w:t>
            </w:r>
          </w:p>
        </w:tc>
        <w:tc>
          <w:tcPr>
            <w:tcW w:w="4779" w:type="dxa"/>
          </w:tcPr>
          <w:p w14:paraId="66FDEAAC"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r w:rsidRPr="004E083B">
              <w:rPr>
                <w:rFonts w:ascii="Arial" w:hAnsi="Arial" w:cs="Arial"/>
                <w:sz w:val="18"/>
                <w:szCs w:val="20"/>
                <w:lang w:val="en-US" w:eastAsia="en-US"/>
              </w:rPr>
              <w:t>agree not to oppose or object to any efforts by the Insurer or any Insured to obtain relief from any stay or injunction applicable to the proceeds of the Policy as a result of the commencement of such proceeding.</w:t>
            </w:r>
          </w:p>
        </w:tc>
      </w:tr>
      <w:tr w:rsidR="004E083B" w:rsidRPr="004E083B" w14:paraId="3F6B317D" w14:textId="77777777" w:rsidTr="00E320B2">
        <w:tc>
          <w:tcPr>
            <w:tcW w:w="4968" w:type="dxa"/>
          </w:tcPr>
          <w:p w14:paraId="1EE5E5F8"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eastAsia="en-US"/>
              </w:rPr>
            </w:pPr>
            <w:r w:rsidRPr="004E083B">
              <w:rPr>
                <w:rFonts w:ascii="Arial" w:hAnsi="Arial" w:cs="Arial"/>
                <w:b/>
                <w:sz w:val="18"/>
                <w:lang w:eastAsia="en-US"/>
              </w:rPr>
              <w:t>ПОРЯДОК ОСУЩЕСТВЛЕНИЯ ПЛАТЕЖЕЙ</w:t>
            </w:r>
          </w:p>
        </w:tc>
        <w:tc>
          <w:tcPr>
            <w:tcW w:w="4779" w:type="dxa"/>
          </w:tcPr>
          <w:p w14:paraId="74B42E90"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ORDER OF PAYMENTS</w:t>
            </w:r>
          </w:p>
        </w:tc>
      </w:tr>
      <w:tr w:rsidR="004E083B" w:rsidRPr="001B1949" w14:paraId="20FE9659" w14:textId="77777777" w:rsidTr="00E320B2">
        <w:tc>
          <w:tcPr>
            <w:tcW w:w="4968" w:type="dxa"/>
          </w:tcPr>
          <w:p w14:paraId="0E5666E6"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Страховщик оплачивает Убытки, покрываемые Договором страхования, в порядке сообщения Страховщику сведений об Убытках. Если Страховщик, по своему единоличному усмотрению, установит, что Страховой суммы недостаточно для покрытия всех соответствующих Убытков:</w:t>
            </w:r>
          </w:p>
        </w:tc>
        <w:tc>
          <w:tcPr>
            <w:tcW w:w="4779" w:type="dxa"/>
          </w:tcPr>
          <w:p w14:paraId="23B63AE8"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The Insurer shall pay a Loss covered under the Policy in the order in which such Loss is presented to the Insurer for payment. Should the Insurer, in its sole and absolute discretion, determine that the Limit of Liability will not be sufficient to cover all such Loss:</w:t>
            </w:r>
          </w:p>
        </w:tc>
      </w:tr>
      <w:tr w:rsidR="004E083B" w:rsidRPr="001B1949" w14:paraId="23C01E75" w14:textId="77777777" w:rsidTr="00E320B2">
        <w:tc>
          <w:tcPr>
            <w:tcW w:w="4968" w:type="dxa"/>
          </w:tcPr>
          <w:p w14:paraId="61DA936B"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49" w:name="_Ref358650266"/>
            <w:r w:rsidRPr="004E083B">
              <w:rPr>
                <w:rFonts w:ascii="Arial" w:hAnsi="Arial" w:cs="Arial"/>
                <w:sz w:val="18"/>
                <w:lang w:eastAsia="en-US"/>
              </w:rPr>
              <w:t>в первую очередь Страховщик обязан оплатить все Убытки, связанные с Исками к Застрахованным лицам;</w:t>
            </w:r>
            <w:bookmarkEnd w:id="349"/>
          </w:p>
        </w:tc>
        <w:tc>
          <w:tcPr>
            <w:tcW w:w="4779" w:type="dxa"/>
          </w:tcPr>
          <w:p w14:paraId="19566DD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50" w:name="_Ref358650267"/>
            <w:r w:rsidRPr="004E083B">
              <w:rPr>
                <w:rFonts w:ascii="Arial" w:hAnsi="Arial" w:cs="Arial"/>
                <w:sz w:val="18"/>
                <w:szCs w:val="20"/>
                <w:lang w:val="en-US" w:eastAsia="en-US"/>
              </w:rPr>
              <w:t xml:space="preserve">the Insurer shall first pay all Loss relating to </w:t>
            </w:r>
            <w:r w:rsidRPr="004E083B">
              <w:rPr>
                <w:rFonts w:ascii="Arial" w:hAnsi="Arial" w:cs="Arial"/>
                <w:sz w:val="18"/>
                <w:szCs w:val="18"/>
                <w:lang w:val="en-US" w:eastAsia="en-US"/>
              </w:rPr>
              <w:t xml:space="preserve">Claims against </w:t>
            </w:r>
            <w:r w:rsidRPr="004E083B">
              <w:rPr>
                <w:rFonts w:ascii="Arial" w:hAnsi="Arial" w:cs="Arial"/>
                <w:sz w:val="18"/>
                <w:szCs w:val="20"/>
                <w:lang w:val="en-US" w:eastAsia="en-US"/>
              </w:rPr>
              <w:t>Insured Persons;</w:t>
            </w:r>
            <w:bookmarkEnd w:id="350"/>
          </w:p>
        </w:tc>
      </w:tr>
      <w:tr w:rsidR="004E083B" w:rsidRPr="001B1949" w14:paraId="24043624" w14:textId="77777777" w:rsidTr="00E320B2">
        <w:tc>
          <w:tcPr>
            <w:tcW w:w="4968" w:type="dxa"/>
          </w:tcPr>
          <w:p w14:paraId="1C5D2A13" w14:textId="77777777" w:rsidR="004E083B" w:rsidRPr="004E083B" w:rsidRDefault="004E083B" w:rsidP="00DE5E69">
            <w:pPr>
              <w:numPr>
                <w:ilvl w:val="2"/>
                <w:numId w:val="42"/>
              </w:numPr>
              <w:suppressAutoHyphens w:val="0"/>
              <w:spacing w:after="120"/>
              <w:jc w:val="both"/>
              <w:outlineLvl w:val="2"/>
              <w:rPr>
                <w:rFonts w:ascii="Arial" w:hAnsi="Arial" w:cs="Arial"/>
                <w:sz w:val="18"/>
                <w:lang w:eastAsia="en-US"/>
              </w:rPr>
            </w:pPr>
            <w:bookmarkStart w:id="351" w:name="_Ref358650268"/>
            <w:r w:rsidRPr="004E083B">
              <w:rPr>
                <w:rFonts w:ascii="Arial" w:hAnsi="Arial" w:cs="Arial"/>
                <w:sz w:val="18"/>
                <w:lang w:eastAsia="en-US"/>
              </w:rPr>
              <w:t>после этого в отношении остатка Страховой суммы он должен потребовать от Страхователя в письменной форме определить порядок и суммы возмещения Убытков, либо принять решение о получении соответствующего остатка Страховой суммы для его сохранения от имени какого-либо Застрахованного, понесшего соответствующие Убытки.</w:t>
            </w:r>
            <w:bookmarkEnd w:id="351"/>
          </w:p>
        </w:tc>
        <w:tc>
          <w:tcPr>
            <w:tcW w:w="4779" w:type="dxa"/>
          </w:tcPr>
          <w:p w14:paraId="3D23DDE4" w14:textId="77777777" w:rsidR="004E083B" w:rsidRPr="004E083B" w:rsidRDefault="004E083B" w:rsidP="00DE5E69">
            <w:pPr>
              <w:numPr>
                <w:ilvl w:val="2"/>
                <w:numId w:val="31"/>
              </w:numPr>
              <w:tabs>
                <w:tab w:val="left" w:pos="860"/>
              </w:tabs>
              <w:suppressAutoHyphens w:val="0"/>
              <w:spacing w:after="120"/>
              <w:jc w:val="both"/>
              <w:outlineLvl w:val="2"/>
              <w:rPr>
                <w:rFonts w:ascii="Arial" w:hAnsi="Arial" w:cs="Arial"/>
                <w:sz w:val="18"/>
                <w:szCs w:val="20"/>
                <w:lang w:val="en-US" w:eastAsia="en-US"/>
              </w:rPr>
            </w:pPr>
            <w:bookmarkStart w:id="352" w:name="_Ref358650269"/>
            <w:r w:rsidRPr="004E083B">
              <w:rPr>
                <w:rFonts w:ascii="Arial" w:hAnsi="Arial" w:cs="Arial"/>
                <w:sz w:val="18"/>
                <w:szCs w:val="20"/>
                <w:lang w:val="en-US" w:eastAsia="en-US"/>
              </w:rPr>
              <w:t>thereafter, with respect to any remaining balance of the Limit of Liability shall request the Policyholder to elect in writing either to stipulate the order and the amounts in which the Loss is to be discharged, or to receive such balance to be held on behalf of any Insured who has incurred such Loss.</w:t>
            </w:r>
            <w:bookmarkEnd w:id="352"/>
          </w:p>
        </w:tc>
      </w:tr>
      <w:tr w:rsidR="004E083B" w:rsidRPr="004E083B" w14:paraId="6346F845" w14:textId="77777777" w:rsidTr="00E320B2">
        <w:tc>
          <w:tcPr>
            <w:tcW w:w="4968" w:type="dxa"/>
          </w:tcPr>
          <w:p w14:paraId="509DD367" w14:textId="77777777" w:rsidR="004E083B" w:rsidRPr="004E083B" w:rsidRDefault="004E083B" w:rsidP="00DE5E69">
            <w:pPr>
              <w:keepNext/>
              <w:numPr>
                <w:ilvl w:val="0"/>
                <w:numId w:val="42"/>
              </w:numPr>
              <w:suppressAutoHyphens w:val="0"/>
              <w:spacing w:after="120"/>
              <w:jc w:val="both"/>
              <w:outlineLvl w:val="0"/>
              <w:rPr>
                <w:rFonts w:ascii="Arial" w:hAnsi="Arial" w:cs="Arial"/>
                <w:b/>
                <w:sz w:val="18"/>
                <w:lang w:val="en-US" w:eastAsia="en-US"/>
              </w:rPr>
            </w:pPr>
            <w:r w:rsidRPr="004E083B">
              <w:rPr>
                <w:rFonts w:ascii="Arial" w:hAnsi="Arial" w:cs="Arial"/>
                <w:b/>
                <w:sz w:val="18"/>
                <w:lang w:eastAsia="en-US"/>
              </w:rPr>
              <w:t>ИЗМЕНЕНИЕ СТЕПЕНИ РИСКА</w:t>
            </w:r>
          </w:p>
        </w:tc>
        <w:tc>
          <w:tcPr>
            <w:tcW w:w="4779" w:type="dxa"/>
          </w:tcPr>
          <w:p w14:paraId="51C3E577" w14:textId="77777777" w:rsidR="004E083B" w:rsidRPr="004E083B" w:rsidRDefault="004E083B" w:rsidP="00DE5E69">
            <w:pPr>
              <w:keepNext/>
              <w:numPr>
                <w:ilvl w:val="0"/>
                <w:numId w:val="31"/>
              </w:numPr>
              <w:suppressAutoHyphens w:val="0"/>
              <w:spacing w:after="120"/>
              <w:jc w:val="both"/>
              <w:outlineLvl w:val="0"/>
              <w:rPr>
                <w:rFonts w:ascii="Arial" w:hAnsi="Arial" w:cs="Arial"/>
                <w:b/>
                <w:sz w:val="18"/>
                <w:szCs w:val="20"/>
                <w:lang w:val="en-US" w:eastAsia="en-US"/>
              </w:rPr>
            </w:pPr>
            <w:r w:rsidRPr="004E083B">
              <w:rPr>
                <w:rFonts w:ascii="Arial" w:hAnsi="Arial" w:cs="Arial"/>
                <w:b/>
                <w:sz w:val="18"/>
                <w:szCs w:val="20"/>
                <w:lang w:val="en-US" w:eastAsia="en-US"/>
              </w:rPr>
              <w:t>CHANGES IN RISK</w:t>
            </w:r>
          </w:p>
        </w:tc>
      </w:tr>
      <w:tr w:rsidR="004E083B" w:rsidRPr="004E083B" w14:paraId="55BCDD72" w14:textId="77777777" w:rsidTr="00E320B2">
        <w:tc>
          <w:tcPr>
            <w:tcW w:w="4968" w:type="dxa"/>
          </w:tcPr>
          <w:p w14:paraId="34AF5A71" w14:textId="77777777" w:rsidR="004E083B" w:rsidRPr="004E083B" w:rsidRDefault="004E083B" w:rsidP="00DE5E69">
            <w:pPr>
              <w:numPr>
                <w:ilvl w:val="1"/>
                <w:numId w:val="42"/>
              </w:numPr>
              <w:suppressAutoHyphens w:val="0"/>
              <w:spacing w:after="120"/>
              <w:jc w:val="both"/>
              <w:outlineLvl w:val="1"/>
              <w:rPr>
                <w:rFonts w:ascii="Arial" w:hAnsi="Arial" w:cs="Arial"/>
                <w:b/>
                <w:sz w:val="18"/>
                <w:lang w:eastAsia="en-US"/>
              </w:rPr>
            </w:pPr>
            <w:bookmarkStart w:id="353" w:name="_Ref266030003"/>
            <w:r w:rsidRPr="004E083B">
              <w:rPr>
                <w:rFonts w:ascii="Arial" w:hAnsi="Arial" w:cs="Arial"/>
                <w:b/>
                <w:sz w:val="18"/>
                <w:lang w:eastAsia="en-US"/>
              </w:rPr>
              <w:t>Трансакция</w:t>
            </w:r>
            <w:bookmarkEnd w:id="353"/>
          </w:p>
        </w:tc>
        <w:tc>
          <w:tcPr>
            <w:tcW w:w="4779" w:type="dxa"/>
          </w:tcPr>
          <w:p w14:paraId="462D5FB1"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354" w:name="_Ref266030045"/>
            <w:r w:rsidRPr="004E083B">
              <w:rPr>
                <w:rFonts w:ascii="Arial" w:hAnsi="Arial" w:cs="Arial"/>
                <w:b/>
                <w:sz w:val="18"/>
                <w:szCs w:val="20"/>
                <w:lang w:val="en-US" w:eastAsia="en-US"/>
              </w:rPr>
              <w:t>Transaction</w:t>
            </w:r>
            <w:bookmarkEnd w:id="354"/>
          </w:p>
        </w:tc>
      </w:tr>
      <w:tr w:rsidR="004E083B" w:rsidRPr="001B1949" w14:paraId="0055FBE6" w14:textId="77777777" w:rsidTr="00E320B2">
        <w:tc>
          <w:tcPr>
            <w:tcW w:w="4968" w:type="dxa"/>
          </w:tcPr>
          <w:p w14:paraId="49883794"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в течение Периода страхования происходит Трансакция, тогда страховое покрытие по Договору страхования изменяется таким образом, что применяется лишь к тем Неверным действиям, которые были совершены до даты совершения Трансакции.</w:t>
            </w:r>
          </w:p>
        </w:tc>
        <w:tc>
          <w:tcPr>
            <w:tcW w:w="4779" w:type="dxa"/>
          </w:tcPr>
          <w:p w14:paraId="09C90874"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If during the Policy Period a Transaction takes place, then the cover provided under the Policy is amended to apply only to Wrongful Acts committed prior to the effective date of the Transaction.</w:t>
            </w:r>
          </w:p>
        </w:tc>
      </w:tr>
      <w:tr w:rsidR="004E083B" w:rsidRPr="001B1949" w14:paraId="2B5D7969" w14:textId="77777777" w:rsidTr="00E320B2">
        <w:tc>
          <w:tcPr>
            <w:tcW w:w="4968" w:type="dxa"/>
          </w:tcPr>
          <w:p w14:paraId="7DAD4B0B"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Немедленно после даты совершения Трансакции вся Страховая премия будет считаться заработанной Страховщиком и не будет подлежать возврату.</w:t>
            </w:r>
          </w:p>
        </w:tc>
        <w:tc>
          <w:tcPr>
            <w:tcW w:w="4779" w:type="dxa"/>
          </w:tcPr>
          <w:p w14:paraId="7C24D071"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CYR" w:eastAsia="MS Mincho" w:hAnsi="Arial CYR" w:cs="Arial CYR"/>
                <w:sz w:val="18"/>
                <w:szCs w:val="18"/>
                <w:lang w:val="en-US" w:eastAsia="en-US"/>
              </w:rPr>
              <w:t>The entire Premium for the Policy shall be deemed earned and non-refundable as of the effective date of the Transaction.</w:t>
            </w:r>
          </w:p>
        </w:tc>
      </w:tr>
      <w:tr w:rsidR="004E083B" w:rsidRPr="001B1949" w14:paraId="44C70B2F" w14:textId="77777777" w:rsidTr="00E320B2">
        <w:tc>
          <w:tcPr>
            <w:tcW w:w="4968" w:type="dxa"/>
          </w:tcPr>
          <w:p w14:paraId="3C077C73"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Обязательства по Договору страхования продолжают действовать (с учетом вышеуказанных положений настоящего п. </w:t>
            </w:r>
            <w:r w:rsidRPr="004E083B">
              <w:rPr>
                <w:rFonts w:eastAsia="MS Mincho"/>
                <w:sz w:val="26"/>
              </w:rPr>
              <w:fldChar w:fldCharType="begin"/>
            </w:r>
            <w:r w:rsidRPr="004E083B">
              <w:rPr>
                <w:rFonts w:eastAsia="MS Mincho"/>
                <w:sz w:val="26"/>
              </w:rPr>
              <w:instrText xml:space="preserve"> REF _Ref266030003 \r \h  \* MERGEFORMAT </w:instrText>
            </w:r>
            <w:r w:rsidRPr="004E083B">
              <w:rPr>
                <w:rFonts w:eastAsia="MS Mincho"/>
                <w:sz w:val="26"/>
              </w:rPr>
            </w:r>
            <w:r w:rsidRPr="004E083B">
              <w:rPr>
                <w:rFonts w:eastAsia="MS Mincho"/>
                <w:sz w:val="26"/>
              </w:rPr>
              <w:fldChar w:fldCharType="separate"/>
            </w:r>
            <w:r w:rsidR="009F7332" w:rsidRPr="009F7332">
              <w:rPr>
                <w:rFonts w:ascii="Arial" w:eastAsia="MS Mincho" w:hAnsi="Arial" w:cs="Arial"/>
                <w:sz w:val="18"/>
                <w:szCs w:val="18"/>
                <w:lang w:eastAsia="en-US"/>
              </w:rPr>
              <w:t>21.4</w:t>
            </w:r>
            <w:r w:rsidRPr="004E083B">
              <w:rPr>
                <w:rFonts w:eastAsia="MS Mincho"/>
                <w:sz w:val="26"/>
              </w:rPr>
              <w:fldChar w:fldCharType="end"/>
            </w:r>
            <w:r w:rsidRPr="004E083B">
              <w:rPr>
                <w:rFonts w:ascii="Arial" w:eastAsia="MS Mincho" w:hAnsi="Arial" w:cs="Arial"/>
                <w:sz w:val="18"/>
                <w:szCs w:val="18"/>
                <w:lang w:eastAsia="en-US"/>
              </w:rPr>
              <w:t>)</w:t>
            </w:r>
            <w:r w:rsidRPr="004E083B">
              <w:rPr>
                <w:rFonts w:ascii="Arial" w:eastAsia="MS Mincho" w:hAnsi="Arial"/>
                <w:sz w:val="18"/>
              </w:rPr>
              <w:t xml:space="preserve"> в том случае, если после даты совершения Трансакции Договор страхования будет досрочно расторгнут/прекращен по инициативе Страхователя.</w:t>
            </w:r>
          </w:p>
          <w:p w14:paraId="063E1050" w14:textId="77777777" w:rsidR="004E083B" w:rsidRPr="004E083B" w:rsidRDefault="004E083B" w:rsidP="00DE5E69">
            <w:pPr>
              <w:spacing w:after="120"/>
              <w:ind w:firstLine="709"/>
              <w:jc w:val="both"/>
              <w:rPr>
                <w:rFonts w:ascii="Arial" w:eastAsia="MS Mincho" w:hAnsi="Arial"/>
                <w:sz w:val="18"/>
              </w:rPr>
            </w:pPr>
          </w:p>
        </w:tc>
        <w:tc>
          <w:tcPr>
            <w:tcW w:w="4779" w:type="dxa"/>
          </w:tcPr>
          <w:p w14:paraId="160479F3"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CYR" w:eastAsia="MS Mincho" w:hAnsi="Arial CYR" w:cs="Arial CYR"/>
                <w:sz w:val="18"/>
                <w:szCs w:val="18"/>
                <w:lang w:val="en-US" w:eastAsia="en-US"/>
              </w:rPr>
              <w:t>The obligations under the Policy shall remain in full force and effect (subject to the above provisions of this paragraph </w:t>
            </w:r>
            <w:r w:rsidRPr="004E083B">
              <w:rPr>
                <w:rFonts w:eastAsia="MS Mincho"/>
                <w:sz w:val="26"/>
              </w:rPr>
              <w:fldChar w:fldCharType="begin"/>
            </w:r>
            <w:r w:rsidRPr="004E083B">
              <w:rPr>
                <w:rFonts w:eastAsia="MS Mincho"/>
                <w:sz w:val="26"/>
                <w:lang w:val="en-US"/>
              </w:rPr>
              <w:instrText xml:space="preserve"> REF _Ref266030045 \r \h  \* MERGEFORMAT </w:instrText>
            </w:r>
            <w:r w:rsidRPr="004E083B">
              <w:rPr>
                <w:rFonts w:eastAsia="MS Mincho"/>
                <w:sz w:val="26"/>
              </w:rPr>
            </w:r>
            <w:r w:rsidRPr="004E083B">
              <w:rPr>
                <w:rFonts w:eastAsia="MS Mincho"/>
                <w:sz w:val="26"/>
              </w:rPr>
              <w:fldChar w:fldCharType="separate"/>
            </w:r>
            <w:r w:rsidR="009F7332" w:rsidRPr="009F7332">
              <w:rPr>
                <w:rFonts w:ascii="Arial CYR" w:eastAsia="MS Mincho" w:hAnsi="Arial CYR" w:cs="Arial CYR"/>
                <w:sz w:val="18"/>
                <w:szCs w:val="18"/>
                <w:lang w:val="en-US" w:eastAsia="en-US"/>
              </w:rPr>
              <w:t>21.1</w:t>
            </w:r>
            <w:r w:rsidRPr="004E083B">
              <w:rPr>
                <w:rFonts w:eastAsia="MS Mincho"/>
                <w:sz w:val="26"/>
              </w:rPr>
              <w:fldChar w:fldCharType="end"/>
            </w:r>
            <w:r w:rsidRPr="004E083B">
              <w:rPr>
                <w:rFonts w:ascii="Arial CYR" w:eastAsia="MS Mincho" w:hAnsi="Arial CYR" w:cs="Arial CYR"/>
                <w:sz w:val="18"/>
                <w:szCs w:val="18"/>
                <w:lang w:val="en-US" w:eastAsia="en-US"/>
              </w:rPr>
              <w:t>) in the event that the Policy is early terminated/cancelled by the Policyholder after the effective date of the Transaction.</w:t>
            </w:r>
          </w:p>
        </w:tc>
      </w:tr>
      <w:tr w:rsidR="004E083B" w:rsidRPr="001B1949" w14:paraId="68AEBCE3" w14:textId="77777777" w:rsidTr="00E320B2">
        <w:tc>
          <w:tcPr>
            <w:tcW w:w="4968" w:type="dxa"/>
          </w:tcPr>
          <w:p w14:paraId="2304F4D9" w14:textId="77777777" w:rsidR="004E083B" w:rsidRPr="004E083B" w:rsidRDefault="004E083B" w:rsidP="00DE5E69">
            <w:pPr>
              <w:numPr>
                <w:ilvl w:val="1"/>
                <w:numId w:val="42"/>
              </w:numPr>
              <w:suppressAutoHyphens w:val="0"/>
              <w:spacing w:after="120"/>
              <w:jc w:val="both"/>
              <w:outlineLvl w:val="1"/>
              <w:rPr>
                <w:rFonts w:ascii="Arial" w:hAnsi="Arial" w:cs="Arial"/>
                <w:b/>
                <w:sz w:val="18"/>
                <w:szCs w:val="18"/>
                <w:lang w:eastAsia="en-US"/>
              </w:rPr>
            </w:pPr>
            <w:bookmarkStart w:id="355" w:name="_Ref266787357"/>
            <w:r w:rsidRPr="004E083B">
              <w:rPr>
                <w:rFonts w:ascii="Arial" w:hAnsi="Arial" w:cs="Arial"/>
                <w:b/>
                <w:bCs/>
                <w:sz w:val="18"/>
                <w:szCs w:val="18"/>
                <w:lang w:eastAsia="en-US"/>
              </w:rPr>
              <w:t>Публичное размещение ценных бумаг</w:t>
            </w:r>
            <w:r w:rsidRPr="004E083B">
              <w:rPr>
                <w:rFonts w:ascii="Arial" w:hAnsi="Arial" w:cs="Arial"/>
                <w:b/>
                <w:sz w:val="18"/>
                <w:szCs w:val="18"/>
                <w:lang w:eastAsia="en-US"/>
              </w:rPr>
              <w:t>, удостоверяющих участие в уставном капитале</w:t>
            </w:r>
            <w:bookmarkEnd w:id="355"/>
          </w:p>
        </w:tc>
        <w:tc>
          <w:tcPr>
            <w:tcW w:w="4779" w:type="dxa"/>
          </w:tcPr>
          <w:p w14:paraId="1031FC75" w14:textId="77777777" w:rsidR="004E083B" w:rsidRPr="004E083B" w:rsidRDefault="004E083B" w:rsidP="00DE5E69">
            <w:pPr>
              <w:numPr>
                <w:ilvl w:val="1"/>
                <w:numId w:val="31"/>
              </w:numPr>
              <w:suppressAutoHyphens w:val="0"/>
              <w:spacing w:after="120"/>
              <w:jc w:val="both"/>
              <w:outlineLvl w:val="1"/>
              <w:rPr>
                <w:rFonts w:ascii="Arial" w:hAnsi="Arial" w:cs="Arial"/>
                <w:b/>
                <w:sz w:val="18"/>
                <w:szCs w:val="20"/>
                <w:lang w:val="en-US" w:eastAsia="en-US"/>
              </w:rPr>
            </w:pPr>
            <w:bookmarkStart w:id="356" w:name="_Ref266788473"/>
            <w:r w:rsidRPr="004E083B">
              <w:rPr>
                <w:rFonts w:ascii="Arial" w:hAnsi="Arial" w:cs="Arial"/>
                <w:b/>
                <w:sz w:val="18"/>
                <w:szCs w:val="20"/>
                <w:lang w:val="en-US" w:eastAsia="en-US"/>
              </w:rPr>
              <w:t xml:space="preserve">Public placement of </w:t>
            </w:r>
            <w:r w:rsidRPr="004E083B">
              <w:rPr>
                <w:rFonts w:ascii="Arial" w:hAnsi="Arial" w:cs="Arial"/>
                <w:b/>
                <w:w w:val="0"/>
                <w:kern w:val="22"/>
                <w:sz w:val="18"/>
                <w:szCs w:val="20"/>
                <w:lang w:val="en-US" w:eastAsia="en-US"/>
              </w:rPr>
              <w:t>equity</w:t>
            </w:r>
            <w:r w:rsidRPr="004E083B">
              <w:rPr>
                <w:rFonts w:ascii="Arial" w:hAnsi="Arial" w:cs="Arial"/>
                <w:b/>
                <w:sz w:val="18"/>
                <w:szCs w:val="20"/>
                <w:lang w:val="en-US" w:eastAsia="en-US"/>
              </w:rPr>
              <w:t xml:space="preserve"> securities</w:t>
            </w:r>
            <w:bookmarkEnd w:id="356"/>
          </w:p>
        </w:tc>
      </w:tr>
      <w:tr w:rsidR="004E083B" w:rsidRPr="001B1949" w14:paraId="1D95DD7F" w14:textId="77777777" w:rsidTr="00E320B2">
        <w:tc>
          <w:tcPr>
            <w:tcW w:w="4968" w:type="dxa"/>
          </w:tcPr>
          <w:p w14:paraId="12914D00"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Если в течение Периода страхования состоится или будет проходить процедура для публичного (путем открытой подписки) размещения ценных бумаг любой</w:t>
            </w:r>
            <w:r w:rsidRPr="004E083B">
              <w:rPr>
                <w:rFonts w:ascii="Arial" w:eastAsia="MS Mincho" w:hAnsi="Arial"/>
                <w:i/>
                <w:sz w:val="18"/>
              </w:rPr>
              <w:t xml:space="preserve"> </w:t>
            </w:r>
            <w:r w:rsidRPr="004E083B">
              <w:rPr>
                <w:rFonts w:ascii="Arial" w:eastAsia="MS Mincho" w:hAnsi="Arial"/>
                <w:sz w:val="18"/>
              </w:rPr>
              <w:t>Компании, удостоверяющих участие в уставном капитале такой Компании, то страхование по Договору страхования не будет распространяться на любые Иски, связанные с любым Неверным действием</w:t>
            </w:r>
            <w:r w:rsidRPr="004E083B">
              <w:rPr>
                <w:rFonts w:ascii="Arial" w:eastAsia="MS Mincho" w:hAnsi="Arial"/>
                <w:i/>
                <w:sz w:val="18"/>
              </w:rPr>
              <w:t xml:space="preserve"> </w:t>
            </w:r>
            <w:r w:rsidRPr="004E083B">
              <w:rPr>
                <w:rFonts w:ascii="Arial" w:eastAsia="MS Mincho" w:hAnsi="Arial"/>
                <w:sz w:val="18"/>
              </w:rPr>
              <w:t>такой Компании или любого Застрахованного лица такой Компании, совершенным в связи с указанным публичным размещением, его регистрацией или представлением отчетных документов в отношении указанного публичного размещения, если только и до тех пор пока Страховщик не согласится предоставить покрытие по Договору страхования в отношении таких Исков. Во избежание сомнений иные Неверные действия будут покрываться Договором страхования без каких-либо ограничений.</w:t>
            </w:r>
          </w:p>
        </w:tc>
        <w:tc>
          <w:tcPr>
            <w:tcW w:w="4779" w:type="dxa"/>
          </w:tcPr>
          <w:p w14:paraId="6B43A821"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 xml:space="preserve">If, during the Policy Period, any Company undergoes a public (by way of open subscription) placement of its </w:t>
            </w:r>
            <w:r w:rsidRPr="004E083B">
              <w:rPr>
                <w:rFonts w:ascii="Arial" w:eastAsia="MS Mincho" w:hAnsi="Arial" w:cs="Arial"/>
                <w:w w:val="0"/>
                <w:kern w:val="22"/>
                <w:sz w:val="18"/>
                <w:szCs w:val="18"/>
                <w:lang w:val="en-US" w:eastAsia="en-US"/>
              </w:rPr>
              <w:t>equity</w:t>
            </w:r>
            <w:r w:rsidRPr="004E083B">
              <w:rPr>
                <w:rFonts w:ascii="Arial" w:eastAsia="MS Mincho" w:hAnsi="Arial" w:cs="Arial"/>
                <w:sz w:val="18"/>
                <w:szCs w:val="18"/>
                <w:lang w:val="en-US" w:eastAsia="en-US"/>
              </w:rPr>
              <w:t xml:space="preserve"> securities</w:t>
            </w:r>
            <w:r w:rsidRPr="004E083B">
              <w:rPr>
                <w:rFonts w:ascii="Arial" w:eastAsia="MS Mincho" w:hAnsi="Arial" w:cs="Arial"/>
                <w:i/>
                <w:iCs/>
                <w:sz w:val="18"/>
                <w:szCs w:val="18"/>
                <w:lang w:val="en-US" w:eastAsia="en-US"/>
              </w:rPr>
              <w:t>,</w:t>
            </w:r>
            <w:r w:rsidRPr="004E083B">
              <w:rPr>
                <w:rFonts w:ascii="Arial" w:eastAsia="MS Mincho" w:hAnsi="Arial" w:cs="Arial"/>
                <w:sz w:val="18"/>
                <w:szCs w:val="18"/>
                <w:lang w:val="en-US" w:eastAsia="en-US"/>
              </w:rPr>
              <w:t xml:space="preserve"> then cover under the Policy shall not apply to any Claims relating to any Wrongful Act of such Company or any of its Insured Persons committed in connection with such public placement or any related registration or reporting requirements, unless and until the Insurer agrees to cover under the Policy such Claims. For the avoidance of doubt, any other Wrongful Acts shall continue to be covered by the Policy without any limitation.</w:t>
            </w:r>
          </w:p>
        </w:tc>
      </w:tr>
      <w:tr w:rsidR="004E083B" w:rsidRPr="001B1949" w14:paraId="28C868E6" w14:textId="77777777" w:rsidTr="00E320B2">
        <w:tc>
          <w:tcPr>
            <w:tcW w:w="4968" w:type="dxa"/>
          </w:tcPr>
          <w:p w14:paraId="195F0D02" w14:textId="77777777" w:rsidR="004E083B" w:rsidRPr="004E083B" w:rsidRDefault="004E083B" w:rsidP="00DE5E69">
            <w:pPr>
              <w:spacing w:after="120"/>
              <w:ind w:firstLine="709"/>
              <w:jc w:val="both"/>
              <w:rPr>
                <w:rFonts w:ascii="Arial" w:eastAsia="MS Mincho" w:hAnsi="Arial"/>
                <w:sz w:val="18"/>
              </w:rPr>
            </w:pPr>
            <w:r w:rsidRPr="004E083B">
              <w:rPr>
                <w:rFonts w:ascii="Arial" w:eastAsia="MS Mincho" w:hAnsi="Arial"/>
                <w:sz w:val="18"/>
              </w:rPr>
              <w:t>Во избежание сомнений и без ограничения покрытия по Договору страхования Договором страхования покрываются любые состоявшиеся в течение Периода страхования выпуски/размещения (а) любых ценных бумаг любой Дочерней компании в пользу Страхователя и/или другой(их) Дочерней(их) компании(й) и (б) любых ценных бумаг Страхователя в пользу любой(ых) Дочерней(их) компании(й).</w:t>
            </w:r>
          </w:p>
        </w:tc>
        <w:tc>
          <w:tcPr>
            <w:tcW w:w="4779" w:type="dxa"/>
          </w:tcPr>
          <w:p w14:paraId="6E82BE38" w14:textId="77777777" w:rsidR="004E083B" w:rsidRPr="004E083B" w:rsidRDefault="004E083B" w:rsidP="00DE5E69">
            <w:pPr>
              <w:spacing w:after="120"/>
              <w:ind w:firstLine="709"/>
              <w:jc w:val="both"/>
              <w:rPr>
                <w:rFonts w:ascii="Arial" w:eastAsia="MS Mincho" w:hAnsi="Arial" w:cs="Arial"/>
                <w:sz w:val="18"/>
                <w:szCs w:val="18"/>
                <w:lang w:val="en-US" w:eastAsia="en-US"/>
              </w:rPr>
            </w:pPr>
            <w:r w:rsidRPr="004E083B">
              <w:rPr>
                <w:rFonts w:ascii="Arial" w:eastAsia="MS Mincho" w:hAnsi="Arial" w:cs="Arial"/>
                <w:sz w:val="18"/>
                <w:szCs w:val="18"/>
                <w:lang w:val="en-US" w:eastAsia="en-US"/>
              </w:rPr>
              <w:t>For the avoidance of doubt and without prejudice to the cover provided under the Policy, the Policy shall cover any issues/placements during the Policy Period of (a) any securities of any Subsidiary in favor of the Policyholder and/or any other Subsidiary(ies), and (b) any securities of the Policyholder in favor of any Subsidiary(ies).</w:t>
            </w:r>
          </w:p>
        </w:tc>
      </w:tr>
    </w:tbl>
    <w:p w14:paraId="2B6D1174" w14:textId="77777777" w:rsidR="00DE5E69" w:rsidRPr="00EE6B28" w:rsidRDefault="00DE5E69" w:rsidP="00DE5E69">
      <w:pPr>
        <w:spacing w:after="120"/>
        <w:jc w:val="center"/>
        <w:rPr>
          <w:rFonts w:ascii="Arial" w:hAnsi="Arial" w:cs="Arial"/>
          <w:b/>
          <w:color w:val="000000"/>
          <w:sz w:val="18"/>
          <w:szCs w:val="18"/>
          <w:lang w:val="en-US"/>
        </w:rPr>
      </w:pPr>
    </w:p>
    <w:p w14:paraId="12435713" w14:textId="77777777" w:rsidR="004E083B" w:rsidRPr="004E083B" w:rsidRDefault="004E083B" w:rsidP="00DE5E69">
      <w:pPr>
        <w:spacing w:after="120"/>
        <w:jc w:val="center"/>
        <w:rPr>
          <w:rFonts w:ascii="Arial" w:hAnsi="Arial" w:cs="Arial"/>
          <w:spacing w:val="-3"/>
          <w:sz w:val="18"/>
          <w:szCs w:val="18"/>
        </w:rPr>
      </w:pPr>
      <w:r w:rsidRPr="004E083B">
        <w:rPr>
          <w:rFonts w:ascii="Arial" w:hAnsi="Arial" w:cs="Arial"/>
          <w:b/>
          <w:color w:val="000000"/>
          <w:sz w:val="18"/>
          <w:szCs w:val="18"/>
        </w:rPr>
        <w:t>Подписи сторон</w:t>
      </w:r>
      <w:r w:rsidRPr="004E083B">
        <w:rPr>
          <w:rFonts w:ascii="Arial" w:hAnsi="Arial" w:cs="Arial"/>
          <w:color w:val="000000"/>
          <w:sz w:val="18"/>
          <w:szCs w:val="18"/>
        </w:rPr>
        <w:t> / Parties Signatures</w:t>
      </w: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4E083B" w:rsidRPr="004E083B" w14:paraId="0C7C9A75" w14:textId="77777777" w:rsidTr="00E320B2">
        <w:trPr>
          <w:cantSplit/>
          <w:trHeight w:val="1333"/>
        </w:trPr>
        <w:tc>
          <w:tcPr>
            <w:tcW w:w="4968" w:type="dxa"/>
            <w:tcBorders>
              <w:bottom w:val="nil"/>
            </w:tcBorders>
          </w:tcPr>
          <w:p w14:paraId="3C7035C4" w14:textId="77777777" w:rsidR="004E083B" w:rsidRPr="004E083B" w:rsidRDefault="004E083B" w:rsidP="004E083B">
            <w:pPr>
              <w:rPr>
                <w:rFonts w:ascii="Arial" w:hAnsi="Arial" w:cs="Arial"/>
                <w:b/>
                <w:sz w:val="18"/>
                <w:szCs w:val="18"/>
              </w:rPr>
            </w:pP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4E083B" w:rsidRPr="004E083B" w14:paraId="4B22A734" w14:textId="77777777" w:rsidTr="00E320B2">
              <w:trPr>
                <w:cantSplit/>
                <w:trHeight w:val="1333"/>
              </w:trPr>
              <w:tc>
                <w:tcPr>
                  <w:tcW w:w="4968" w:type="dxa"/>
                  <w:tcBorders>
                    <w:bottom w:val="nil"/>
                  </w:tcBorders>
                </w:tcPr>
                <w:tbl>
                  <w:tblPr>
                    <w:tblW w:w="9828" w:type="dxa"/>
                    <w:tblBorders>
                      <w:bottom w:val="single" w:sz="4" w:space="0" w:color="auto"/>
                    </w:tblBorders>
                    <w:tblLayout w:type="fixed"/>
                    <w:tblLook w:val="0000" w:firstRow="0" w:lastRow="0" w:firstColumn="0" w:lastColumn="0" w:noHBand="0" w:noVBand="0"/>
                  </w:tblPr>
                  <w:tblGrid>
                    <w:gridCol w:w="4968"/>
                    <w:gridCol w:w="4860"/>
                  </w:tblGrid>
                  <w:tr w:rsidR="004E083B" w:rsidRPr="004E083B" w14:paraId="6A837FD2" w14:textId="77777777" w:rsidTr="00E320B2">
                    <w:trPr>
                      <w:cantSplit/>
                      <w:trHeight w:val="1333"/>
                    </w:trPr>
                    <w:tc>
                      <w:tcPr>
                        <w:tcW w:w="4968" w:type="dxa"/>
                        <w:tcBorders>
                          <w:bottom w:val="nil"/>
                        </w:tcBorders>
                      </w:tcPr>
                      <w:p w14:paraId="37CB6D15" w14:textId="77777777" w:rsidR="004E083B" w:rsidRPr="004E083B" w:rsidRDefault="004E083B" w:rsidP="004E083B">
                        <w:pPr>
                          <w:rPr>
                            <w:rFonts w:ascii="Arial" w:hAnsi="Arial" w:cs="Arial"/>
                            <w:sz w:val="18"/>
                            <w:szCs w:val="18"/>
                            <w:lang w:val="en-US"/>
                          </w:rPr>
                        </w:pPr>
                        <w:r w:rsidRPr="004E083B">
                          <w:rPr>
                            <w:rFonts w:ascii="Arial" w:hAnsi="Arial" w:cs="Arial"/>
                            <w:b/>
                            <w:sz w:val="18"/>
                            <w:szCs w:val="18"/>
                          </w:rPr>
                          <w:t>От</w:t>
                        </w:r>
                        <w:r w:rsidRPr="004E083B">
                          <w:rPr>
                            <w:rFonts w:ascii="Arial" w:hAnsi="Arial" w:cs="Arial"/>
                            <w:b/>
                            <w:sz w:val="18"/>
                            <w:szCs w:val="18"/>
                            <w:lang w:val="en-US"/>
                          </w:rPr>
                          <w:t xml:space="preserve"> </w:t>
                        </w:r>
                        <w:r w:rsidRPr="004E083B">
                          <w:rPr>
                            <w:rFonts w:ascii="Arial" w:hAnsi="Arial" w:cs="Arial"/>
                            <w:b/>
                            <w:sz w:val="18"/>
                            <w:szCs w:val="18"/>
                          </w:rPr>
                          <w:t>имени</w:t>
                        </w:r>
                        <w:r w:rsidRPr="004E083B">
                          <w:rPr>
                            <w:rFonts w:ascii="Arial" w:hAnsi="Arial" w:cs="Arial"/>
                            <w:b/>
                            <w:sz w:val="18"/>
                            <w:szCs w:val="18"/>
                            <w:lang w:val="en-US"/>
                          </w:rPr>
                          <w:t xml:space="preserve"> </w:t>
                        </w:r>
                        <w:r w:rsidRPr="004E083B">
                          <w:rPr>
                            <w:rFonts w:ascii="Arial" w:hAnsi="Arial" w:cs="Arial"/>
                            <w:b/>
                            <w:sz w:val="18"/>
                            <w:szCs w:val="18"/>
                          </w:rPr>
                          <w:t>Страхователя</w:t>
                        </w:r>
                        <w:r w:rsidRPr="004E083B">
                          <w:rPr>
                            <w:rFonts w:ascii="Arial" w:hAnsi="Arial" w:cs="Arial"/>
                            <w:sz w:val="18"/>
                            <w:szCs w:val="18"/>
                            <w:lang w:val="en-US"/>
                          </w:rPr>
                          <w:t xml:space="preserve"> / </w:t>
                        </w:r>
                        <w:r w:rsidRPr="004E083B">
                          <w:rPr>
                            <w:rFonts w:ascii="Arial" w:hAnsi="Arial" w:cs="Arial"/>
                            <w:sz w:val="18"/>
                            <w:szCs w:val="18"/>
                            <w:lang w:val="en-US"/>
                          </w:rPr>
                          <w:br/>
                          <w:t>On behalf of the Policyholder</w:t>
                        </w:r>
                      </w:p>
                      <w:p w14:paraId="1224800B" w14:textId="77777777" w:rsidR="004E083B" w:rsidRPr="004E083B" w:rsidRDefault="004E083B" w:rsidP="004E083B">
                        <w:pPr>
                          <w:rPr>
                            <w:rFonts w:ascii="Arial" w:hAnsi="Arial" w:cs="Arial"/>
                            <w:sz w:val="18"/>
                            <w:szCs w:val="18"/>
                            <w:lang w:val="en-US" w:eastAsia="en-GB"/>
                          </w:rPr>
                        </w:pPr>
                        <w:r w:rsidRPr="004E083B">
                          <w:rPr>
                            <w:rFonts w:ascii="Arial" w:hAnsi="Arial" w:cs="Arial"/>
                            <w:sz w:val="18"/>
                            <w:szCs w:val="18"/>
                          </w:rPr>
                          <w:t>Генеральный</w:t>
                        </w:r>
                        <w:r w:rsidRPr="004E083B">
                          <w:rPr>
                            <w:rFonts w:ascii="Arial" w:hAnsi="Arial" w:cs="Arial"/>
                            <w:sz w:val="18"/>
                            <w:szCs w:val="18"/>
                            <w:lang w:val="en-US"/>
                          </w:rPr>
                          <w:t xml:space="preserve"> </w:t>
                        </w:r>
                        <w:r w:rsidRPr="004E083B">
                          <w:rPr>
                            <w:rFonts w:ascii="Arial" w:hAnsi="Arial" w:cs="Arial"/>
                            <w:sz w:val="18"/>
                            <w:szCs w:val="18"/>
                          </w:rPr>
                          <w:t>директор</w:t>
                        </w:r>
                      </w:p>
                      <w:p w14:paraId="1D50EF6E" w14:textId="77777777" w:rsidR="004E083B" w:rsidRPr="004E083B" w:rsidRDefault="004E083B" w:rsidP="004E083B">
                        <w:pPr>
                          <w:jc w:val="both"/>
                          <w:rPr>
                            <w:rFonts w:ascii="Arial" w:hAnsi="Arial" w:cs="Arial"/>
                            <w:bCs/>
                            <w:sz w:val="18"/>
                            <w:szCs w:val="18"/>
                            <w:lang w:val="en-US"/>
                          </w:rPr>
                        </w:pPr>
                        <w:r w:rsidRPr="004E083B">
                          <w:rPr>
                            <w:rFonts w:ascii="Arial" w:hAnsi="Arial" w:cs="Arial"/>
                            <w:b/>
                            <w:bCs/>
                            <w:sz w:val="18"/>
                            <w:szCs w:val="18"/>
                          </w:rPr>
                          <w:t>ПАО</w:t>
                        </w:r>
                        <w:r w:rsidRPr="004E083B">
                          <w:rPr>
                            <w:rFonts w:ascii="Arial" w:hAnsi="Arial" w:cs="Arial"/>
                            <w:b/>
                            <w:bCs/>
                            <w:sz w:val="18"/>
                            <w:szCs w:val="18"/>
                            <w:lang w:val="en-US"/>
                          </w:rPr>
                          <w:t xml:space="preserve"> </w:t>
                        </w:r>
                        <w:r w:rsidR="00E320B2">
                          <w:rPr>
                            <w:rFonts w:ascii="Arial" w:hAnsi="Arial" w:cs="Arial"/>
                            <w:b/>
                            <w:bCs/>
                            <w:sz w:val="18"/>
                            <w:szCs w:val="18"/>
                            <w:lang w:val="en-US"/>
                          </w:rPr>
                          <w:t>«</w:t>
                        </w:r>
                        <w:r w:rsidRPr="004E083B">
                          <w:rPr>
                            <w:rFonts w:ascii="Arial" w:hAnsi="Arial" w:cs="Arial"/>
                            <w:b/>
                            <w:bCs/>
                            <w:sz w:val="18"/>
                            <w:szCs w:val="18"/>
                          </w:rPr>
                          <w:t>ТрансКонтейнер</w:t>
                        </w:r>
                        <w:r w:rsidR="00E320B2">
                          <w:rPr>
                            <w:rFonts w:ascii="Arial" w:hAnsi="Arial" w:cs="Arial"/>
                            <w:b/>
                            <w:bCs/>
                            <w:sz w:val="18"/>
                            <w:szCs w:val="18"/>
                            <w:lang w:val="en-US"/>
                          </w:rPr>
                          <w:t>»</w:t>
                        </w:r>
                        <w:r w:rsidRPr="004E083B">
                          <w:rPr>
                            <w:rFonts w:ascii="Arial" w:hAnsi="Arial" w:cs="Arial"/>
                            <w:bCs/>
                            <w:sz w:val="18"/>
                            <w:szCs w:val="18"/>
                            <w:lang w:val="en-US"/>
                          </w:rPr>
                          <w:t> / </w:t>
                        </w:r>
                      </w:p>
                      <w:p w14:paraId="44FE02BD" w14:textId="77777777" w:rsidR="004E083B" w:rsidRPr="004E083B" w:rsidRDefault="004E083B" w:rsidP="004E083B">
                        <w:pPr>
                          <w:jc w:val="both"/>
                          <w:rPr>
                            <w:rFonts w:ascii="Arial" w:hAnsi="Arial" w:cs="Arial"/>
                            <w:sz w:val="18"/>
                            <w:szCs w:val="18"/>
                            <w:lang w:val="en-US" w:eastAsia="en-GB"/>
                          </w:rPr>
                        </w:pPr>
                        <w:r w:rsidRPr="004E083B">
                          <w:rPr>
                            <w:rFonts w:ascii="Arial" w:hAnsi="Arial" w:cs="Arial"/>
                            <w:bCs/>
                            <w:sz w:val="18"/>
                            <w:szCs w:val="18"/>
                            <w:lang w:val="en-US"/>
                          </w:rPr>
                          <w:t xml:space="preserve">General Director PJSC </w:t>
                        </w:r>
                        <w:r w:rsidR="00E320B2">
                          <w:rPr>
                            <w:rFonts w:ascii="Arial" w:hAnsi="Arial" w:cs="Arial"/>
                            <w:bCs/>
                            <w:sz w:val="18"/>
                            <w:szCs w:val="18"/>
                            <w:lang w:val="en-US"/>
                          </w:rPr>
                          <w:t>«</w:t>
                        </w:r>
                        <w:r w:rsidRPr="004E083B">
                          <w:rPr>
                            <w:rFonts w:ascii="Arial" w:hAnsi="Arial" w:cs="Arial"/>
                            <w:bCs/>
                            <w:sz w:val="18"/>
                            <w:szCs w:val="18"/>
                            <w:lang w:val="en-US"/>
                          </w:rPr>
                          <w:t>TransContainer</w:t>
                        </w:r>
                        <w:r w:rsidR="00E320B2">
                          <w:rPr>
                            <w:rFonts w:ascii="Arial" w:hAnsi="Arial" w:cs="Arial"/>
                            <w:bCs/>
                            <w:sz w:val="18"/>
                            <w:szCs w:val="18"/>
                            <w:lang w:val="en-US"/>
                          </w:rPr>
                          <w:t>»</w:t>
                        </w:r>
                        <w:r w:rsidRPr="004E083B" w:rsidDel="001E59DE">
                          <w:rPr>
                            <w:rFonts w:ascii="Arial" w:hAnsi="Arial" w:cs="Arial"/>
                            <w:b/>
                            <w:sz w:val="18"/>
                            <w:szCs w:val="18"/>
                            <w:lang w:val="en-US"/>
                          </w:rPr>
                          <w:t xml:space="preserve"> </w:t>
                        </w:r>
                      </w:p>
                      <w:p w14:paraId="5FBBD3D7" w14:textId="77777777" w:rsidR="004E083B" w:rsidRPr="004E083B" w:rsidRDefault="004E083B" w:rsidP="004E083B">
                        <w:pPr>
                          <w:jc w:val="both"/>
                          <w:rPr>
                            <w:rFonts w:ascii="Arial" w:hAnsi="Arial" w:cs="Arial"/>
                            <w:sz w:val="18"/>
                            <w:szCs w:val="18"/>
                            <w:lang w:val="en-US" w:eastAsia="en-GB"/>
                          </w:rPr>
                        </w:pPr>
                      </w:p>
                      <w:p w14:paraId="43BACE60" w14:textId="77777777" w:rsidR="004E083B" w:rsidRPr="004E083B" w:rsidRDefault="004E083B" w:rsidP="004E083B">
                        <w:pPr>
                          <w:jc w:val="both"/>
                          <w:rPr>
                            <w:rFonts w:ascii="Arial" w:hAnsi="Arial" w:cs="Arial"/>
                            <w:sz w:val="18"/>
                            <w:szCs w:val="18"/>
                            <w:lang w:val="en-US" w:eastAsia="en-GB"/>
                          </w:rPr>
                        </w:pPr>
                      </w:p>
                      <w:p w14:paraId="708C0899" w14:textId="77777777" w:rsidR="004E083B" w:rsidRPr="004E083B" w:rsidRDefault="004E083B" w:rsidP="004E083B">
                        <w:pPr>
                          <w:jc w:val="both"/>
                          <w:rPr>
                            <w:rFonts w:ascii="Arial" w:hAnsi="Arial" w:cs="Arial"/>
                            <w:sz w:val="18"/>
                            <w:szCs w:val="18"/>
                            <w:lang w:val="en-US" w:eastAsia="en-GB"/>
                          </w:rPr>
                        </w:pPr>
                      </w:p>
                      <w:p w14:paraId="4732B99C" w14:textId="77777777" w:rsidR="004E083B" w:rsidRPr="004E083B" w:rsidRDefault="004E083B" w:rsidP="004E083B">
                        <w:pPr>
                          <w:jc w:val="both"/>
                          <w:rPr>
                            <w:rFonts w:ascii="Arial" w:hAnsi="Arial" w:cs="Arial"/>
                            <w:sz w:val="18"/>
                            <w:szCs w:val="18"/>
                            <w:lang w:val="en-US" w:eastAsia="en-GB"/>
                          </w:rPr>
                        </w:pPr>
                      </w:p>
                      <w:p w14:paraId="00078266" w14:textId="77777777" w:rsidR="004E083B" w:rsidRPr="004E083B" w:rsidRDefault="004E083B" w:rsidP="004E083B">
                        <w:pPr>
                          <w:jc w:val="both"/>
                          <w:rPr>
                            <w:rFonts w:ascii="Arial" w:hAnsi="Arial" w:cs="Arial"/>
                            <w:sz w:val="18"/>
                            <w:szCs w:val="18"/>
                            <w:lang w:val="en-US" w:eastAsia="en-GB"/>
                          </w:rPr>
                        </w:pPr>
                      </w:p>
                      <w:p w14:paraId="3B2225AC" w14:textId="77777777" w:rsidR="004E083B" w:rsidRPr="004E083B" w:rsidRDefault="004E083B" w:rsidP="00666F73">
                        <w:pPr>
                          <w:jc w:val="both"/>
                          <w:rPr>
                            <w:rFonts w:ascii="Arial" w:hAnsi="Arial" w:cs="Arial"/>
                            <w:sz w:val="18"/>
                            <w:szCs w:val="18"/>
                            <w:lang w:val="en-US" w:eastAsia="en-GB"/>
                          </w:rPr>
                        </w:pPr>
                        <w:r w:rsidRPr="004E083B">
                          <w:rPr>
                            <w:rFonts w:ascii="Arial" w:hAnsi="Arial" w:cs="Arial"/>
                            <w:sz w:val="18"/>
                            <w:szCs w:val="18"/>
                            <w:lang w:val="en-US"/>
                          </w:rPr>
                          <w:t xml:space="preserve">______________/ </w:t>
                        </w:r>
                        <w:r w:rsidRPr="004E083B">
                          <w:rPr>
                            <w:rFonts w:ascii="Arial" w:hAnsi="Arial" w:cs="Arial"/>
                            <w:sz w:val="18"/>
                            <w:szCs w:val="18"/>
                          </w:rPr>
                          <w:t>П</w:t>
                        </w:r>
                        <w:r w:rsidRPr="004E083B">
                          <w:rPr>
                            <w:rFonts w:ascii="Arial" w:hAnsi="Arial" w:cs="Arial"/>
                            <w:sz w:val="18"/>
                            <w:szCs w:val="18"/>
                            <w:lang w:val="en-US"/>
                          </w:rPr>
                          <w:t>.</w:t>
                        </w:r>
                        <w:r w:rsidRPr="004E083B">
                          <w:rPr>
                            <w:rFonts w:ascii="Arial" w:hAnsi="Arial" w:cs="Arial"/>
                            <w:sz w:val="18"/>
                            <w:szCs w:val="18"/>
                          </w:rPr>
                          <w:t>В</w:t>
                        </w:r>
                        <w:r w:rsidRPr="004E083B">
                          <w:rPr>
                            <w:rFonts w:ascii="Arial" w:hAnsi="Arial" w:cs="Arial"/>
                            <w:sz w:val="18"/>
                            <w:szCs w:val="18"/>
                            <w:lang w:val="en-US"/>
                          </w:rPr>
                          <w:t xml:space="preserve">. </w:t>
                        </w:r>
                        <w:r w:rsidRPr="004E083B">
                          <w:rPr>
                            <w:rFonts w:ascii="Arial" w:hAnsi="Arial" w:cs="Arial"/>
                            <w:sz w:val="18"/>
                            <w:szCs w:val="18"/>
                          </w:rPr>
                          <w:t>Баскаков</w:t>
                        </w:r>
                        <w:r w:rsidRPr="004E083B">
                          <w:rPr>
                            <w:rFonts w:ascii="Arial" w:hAnsi="Arial" w:cs="Arial"/>
                            <w:sz w:val="18"/>
                            <w:szCs w:val="18"/>
                            <w:lang w:val="en-US"/>
                          </w:rPr>
                          <w:t>/ P.V. Baskakov</w:t>
                        </w:r>
                      </w:p>
                    </w:tc>
                    <w:tc>
                      <w:tcPr>
                        <w:tcW w:w="4860" w:type="dxa"/>
                        <w:tcBorders>
                          <w:bottom w:val="nil"/>
                        </w:tcBorders>
                      </w:tcPr>
                      <w:p w14:paraId="280C0E2E" w14:textId="77777777" w:rsidR="004E083B" w:rsidRPr="004E083B" w:rsidRDefault="004E083B" w:rsidP="004E083B">
                        <w:pPr>
                          <w:jc w:val="right"/>
                          <w:rPr>
                            <w:rFonts w:ascii="Arial" w:hAnsi="Arial" w:cs="Arial"/>
                            <w:sz w:val="18"/>
                            <w:szCs w:val="18"/>
                            <w:lang w:val="en-US"/>
                          </w:rPr>
                        </w:pPr>
                        <w:r w:rsidRPr="004E083B">
                          <w:rPr>
                            <w:rFonts w:ascii="Arial" w:hAnsi="Arial" w:cs="Arial"/>
                            <w:b/>
                            <w:sz w:val="18"/>
                            <w:szCs w:val="18"/>
                          </w:rPr>
                          <w:t>От</w:t>
                        </w:r>
                        <w:r w:rsidRPr="004E083B">
                          <w:rPr>
                            <w:rFonts w:ascii="Arial" w:hAnsi="Arial" w:cs="Arial"/>
                            <w:b/>
                            <w:sz w:val="18"/>
                            <w:szCs w:val="18"/>
                            <w:lang w:val="en-US"/>
                          </w:rPr>
                          <w:t xml:space="preserve"> </w:t>
                        </w:r>
                        <w:r w:rsidRPr="004E083B">
                          <w:rPr>
                            <w:rFonts w:ascii="Arial" w:hAnsi="Arial" w:cs="Arial"/>
                            <w:b/>
                            <w:sz w:val="18"/>
                            <w:szCs w:val="18"/>
                          </w:rPr>
                          <w:t>имени</w:t>
                        </w:r>
                        <w:r w:rsidRPr="004E083B">
                          <w:rPr>
                            <w:rFonts w:ascii="Arial" w:hAnsi="Arial" w:cs="Arial"/>
                            <w:b/>
                            <w:sz w:val="18"/>
                            <w:szCs w:val="18"/>
                            <w:lang w:val="en-US"/>
                          </w:rPr>
                          <w:t xml:space="preserve"> </w:t>
                        </w:r>
                        <w:r w:rsidRPr="004E083B">
                          <w:rPr>
                            <w:rFonts w:ascii="Arial" w:hAnsi="Arial" w:cs="Arial"/>
                            <w:b/>
                            <w:sz w:val="18"/>
                            <w:szCs w:val="18"/>
                          </w:rPr>
                          <w:t>Страховщика</w:t>
                        </w:r>
                        <w:r w:rsidRPr="004E083B">
                          <w:rPr>
                            <w:rFonts w:ascii="Arial" w:hAnsi="Arial" w:cs="Arial"/>
                            <w:sz w:val="18"/>
                            <w:szCs w:val="18"/>
                            <w:lang w:val="en-US"/>
                          </w:rPr>
                          <w:t xml:space="preserve"> / </w:t>
                        </w:r>
                      </w:p>
                      <w:p w14:paraId="7188C1E4" w14:textId="77777777" w:rsidR="004E083B" w:rsidRPr="004E083B" w:rsidRDefault="004E083B" w:rsidP="004E083B">
                        <w:pPr>
                          <w:jc w:val="right"/>
                          <w:rPr>
                            <w:rFonts w:ascii="Arial" w:hAnsi="Arial" w:cs="Arial"/>
                            <w:sz w:val="18"/>
                            <w:szCs w:val="18"/>
                            <w:lang w:val="en-US"/>
                          </w:rPr>
                        </w:pPr>
                        <w:r w:rsidRPr="004E083B">
                          <w:rPr>
                            <w:rFonts w:ascii="Arial" w:hAnsi="Arial" w:cs="Arial"/>
                            <w:sz w:val="18"/>
                            <w:szCs w:val="18"/>
                            <w:lang w:val="en-US"/>
                          </w:rPr>
                          <w:t>On behalf of the Insurer</w:t>
                        </w:r>
                      </w:p>
                      <w:p w14:paraId="26833719" w14:textId="77777777" w:rsidR="004E083B" w:rsidRPr="004E083B" w:rsidRDefault="004E083B" w:rsidP="004E083B">
                        <w:pPr>
                          <w:jc w:val="both"/>
                          <w:rPr>
                            <w:rFonts w:ascii="Arial" w:hAnsi="Arial" w:cs="Arial"/>
                            <w:sz w:val="18"/>
                            <w:szCs w:val="18"/>
                            <w:lang w:val="en-US"/>
                          </w:rPr>
                        </w:pPr>
                        <w:r w:rsidRPr="004E083B">
                          <w:rPr>
                            <w:rFonts w:ascii="Arial" w:hAnsi="Arial" w:cs="Arial"/>
                            <w:sz w:val="18"/>
                            <w:szCs w:val="18"/>
                          </w:rPr>
                          <w:t>_____________________________________________</w:t>
                        </w:r>
                      </w:p>
                      <w:p w14:paraId="12E589E2" w14:textId="77777777" w:rsidR="004E083B" w:rsidRPr="004E083B" w:rsidRDefault="004E083B" w:rsidP="004E083B">
                        <w:pPr>
                          <w:jc w:val="both"/>
                          <w:rPr>
                            <w:rFonts w:ascii="Arial" w:hAnsi="Arial" w:cs="Arial"/>
                            <w:sz w:val="18"/>
                            <w:szCs w:val="18"/>
                            <w:lang w:val="en-US"/>
                          </w:rPr>
                        </w:pPr>
                      </w:p>
                      <w:p w14:paraId="0AE767BD" w14:textId="77777777" w:rsidR="004E083B" w:rsidRPr="004E083B" w:rsidRDefault="004E083B" w:rsidP="004E083B">
                        <w:pPr>
                          <w:jc w:val="center"/>
                          <w:rPr>
                            <w:rFonts w:ascii="Arial" w:hAnsi="Arial" w:cs="Arial"/>
                            <w:sz w:val="18"/>
                            <w:szCs w:val="18"/>
                          </w:rPr>
                        </w:pPr>
                        <w:r w:rsidRPr="004E083B">
                          <w:rPr>
                            <w:rFonts w:ascii="Arial" w:hAnsi="Arial" w:cs="Arial"/>
                            <w:sz w:val="18"/>
                            <w:szCs w:val="18"/>
                            <w:lang w:val="en-US"/>
                          </w:rPr>
                          <w:t>______________/_</w:t>
                        </w:r>
                        <w:r w:rsidRPr="004E083B">
                          <w:rPr>
                            <w:rFonts w:ascii="Arial" w:hAnsi="Arial" w:cs="Arial"/>
                            <w:sz w:val="18"/>
                            <w:szCs w:val="18"/>
                          </w:rPr>
                          <w:t>______________________________</w:t>
                        </w:r>
                      </w:p>
                    </w:tc>
                  </w:tr>
                </w:tbl>
                <w:p w14:paraId="51CB840A" w14:textId="77777777" w:rsidR="004E083B" w:rsidRPr="004E083B" w:rsidRDefault="004E083B" w:rsidP="004E083B">
                  <w:pPr>
                    <w:jc w:val="both"/>
                    <w:rPr>
                      <w:rFonts w:ascii="Arial" w:hAnsi="Arial" w:cs="Arial"/>
                      <w:sz w:val="18"/>
                      <w:szCs w:val="18"/>
                      <w:lang w:eastAsia="en-GB"/>
                    </w:rPr>
                  </w:pPr>
                </w:p>
              </w:tc>
              <w:tc>
                <w:tcPr>
                  <w:tcW w:w="4860" w:type="dxa"/>
                  <w:tcBorders>
                    <w:bottom w:val="nil"/>
                  </w:tcBorders>
                </w:tcPr>
                <w:p w14:paraId="07954AEE" w14:textId="77777777" w:rsidR="004E083B" w:rsidRPr="004E083B" w:rsidRDefault="004E083B" w:rsidP="004E083B">
                  <w:pPr>
                    <w:jc w:val="right"/>
                    <w:rPr>
                      <w:rFonts w:ascii="Arial" w:hAnsi="Arial" w:cs="Arial"/>
                      <w:sz w:val="18"/>
                      <w:szCs w:val="18"/>
                      <w:lang w:val="en-US"/>
                    </w:rPr>
                  </w:pPr>
                  <w:r w:rsidRPr="004E083B">
                    <w:rPr>
                      <w:rFonts w:ascii="Arial" w:hAnsi="Arial" w:cs="Arial"/>
                      <w:b/>
                      <w:sz w:val="18"/>
                      <w:szCs w:val="18"/>
                    </w:rPr>
                    <w:t>От</w:t>
                  </w:r>
                  <w:r w:rsidRPr="004E083B">
                    <w:rPr>
                      <w:rFonts w:ascii="Arial" w:hAnsi="Arial" w:cs="Arial"/>
                      <w:b/>
                      <w:sz w:val="18"/>
                      <w:szCs w:val="18"/>
                      <w:lang w:val="en-US"/>
                    </w:rPr>
                    <w:t xml:space="preserve"> </w:t>
                  </w:r>
                  <w:r w:rsidRPr="004E083B">
                    <w:rPr>
                      <w:rFonts w:ascii="Arial" w:hAnsi="Arial" w:cs="Arial"/>
                      <w:b/>
                      <w:sz w:val="18"/>
                      <w:szCs w:val="18"/>
                    </w:rPr>
                    <w:t>имени</w:t>
                  </w:r>
                  <w:r w:rsidRPr="004E083B">
                    <w:rPr>
                      <w:rFonts w:ascii="Arial" w:hAnsi="Arial" w:cs="Arial"/>
                      <w:b/>
                      <w:sz w:val="18"/>
                      <w:szCs w:val="18"/>
                      <w:lang w:val="en-US"/>
                    </w:rPr>
                    <w:t xml:space="preserve"> </w:t>
                  </w:r>
                  <w:r w:rsidRPr="004E083B">
                    <w:rPr>
                      <w:rFonts w:ascii="Arial" w:hAnsi="Arial" w:cs="Arial"/>
                      <w:b/>
                      <w:sz w:val="18"/>
                      <w:szCs w:val="18"/>
                    </w:rPr>
                    <w:t>Страховщика</w:t>
                  </w:r>
                  <w:r w:rsidRPr="004E083B">
                    <w:rPr>
                      <w:rFonts w:ascii="Arial" w:hAnsi="Arial" w:cs="Arial"/>
                      <w:sz w:val="18"/>
                      <w:szCs w:val="18"/>
                      <w:lang w:val="en-US"/>
                    </w:rPr>
                    <w:t xml:space="preserve"> / </w:t>
                  </w:r>
                </w:p>
                <w:p w14:paraId="05683108" w14:textId="77777777" w:rsidR="004E083B" w:rsidRPr="004E083B" w:rsidRDefault="004E083B" w:rsidP="004E083B">
                  <w:pPr>
                    <w:jc w:val="right"/>
                    <w:rPr>
                      <w:rFonts w:ascii="Arial" w:hAnsi="Arial" w:cs="Arial"/>
                      <w:sz w:val="18"/>
                      <w:szCs w:val="18"/>
                      <w:lang w:val="en-US"/>
                    </w:rPr>
                  </w:pPr>
                  <w:r w:rsidRPr="004E083B">
                    <w:rPr>
                      <w:rFonts w:ascii="Arial" w:hAnsi="Arial" w:cs="Arial"/>
                      <w:sz w:val="18"/>
                      <w:szCs w:val="18"/>
                      <w:lang w:val="en-US"/>
                    </w:rPr>
                    <w:t>On behalf of the Insurer</w:t>
                  </w:r>
                </w:p>
                <w:p w14:paraId="092DA599" w14:textId="77777777" w:rsidR="004E083B" w:rsidRPr="004E083B" w:rsidRDefault="004E083B" w:rsidP="004E083B">
                  <w:pPr>
                    <w:jc w:val="both"/>
                    <w:rPr>
                      <w:rFonts w:ascii="Arial" w:hAnsi="Arial" w:cs="Arial"/>
                      <w:sz w:val="18"/>
                      <w:szCs w:val="18"/>
                      <w:lang w:val="en-US"/>
                    </w:rPr>
                  </w:pPr>
                  <w:r w:rsidRPr="004E083B">
                    <w:rPr>
                      <w:rFonts w:ascii="Arial" w:hAnsi="Arial" w:cs="Arial"/>
                      <w:sz w:val="18"/>
                      <w:szCs w:val="18"/>
                    </w:rPr>
                    <w:t>_____________________________________________</w:t>
                  </w:r>
                </w:p>
                <w:p w14:paraId="3736A012" w14:textId="77777777" w:rsidR="004E083B" w:rsidRPr="004E083B" w:rsidRDefault="004E083B" w:rsidP="004E083B">
                  <w:pPr>
                    <w:jc w:val="both"/>
                    <w:rPr>
                      <w:rFonts w:ascii="Arial" w:hAnsi="Arial" w:cs="Arial"/>
                      <w:sz w:val="18"/>
                      <w:szCs w:val="18"/>
                      <w:lang w:val="en-US"/>
                    </w:rPr>
                  </w:pPr>
                </w:p>
                <w:p w14:paraId="45A7A2F0" w14:textId="77777777" w:rsidR="004E083B" w:rsidRPr="004E083B" w:rsidRDefault="004E083B" w:rsidP="004E083B">
                  <w:pPr>
                    <w:jc w:val="center"/>
                    <w:rPr>
                      <w:rFonts w:ascii="Arial" w:hAnsi="Arial" w:cs="Arial"/>
                      <w:sz w:val="18"/>
                      <w:szCs w:val="18"/>
                    </w:rPr>
                  </w:pPr>
                  <w:r w:rsidRPr="004E083B">
                    <w:rPr>
                      <w:rFonts w:ascii="Arial" w:hAnsi="Arial" w:cs="Arial"/>
                      <w:sz w:val="18"/>
                      <w:szCs w:val="18"/>
                      <w:lang w:val="en-US"/>
                    </w:rPr>
                    <w:t>______________/_</w:t>
                  </w:r>
                  <w:r w:rsidRPr="004E083B">
                    <w:rPr>
                      <w:rFonts w:ascii="Arial" w:hAnsi="Arial" w:cs="Arial"/>
                      <w:sz w:val="18"/>
                      <w:szCs w:val="18"/>
                    </w:rPr>
                    <w:t>______________________________</w:t>
                  </w:r>
                </w:p>
              </w:tc>
            </w:tr>
          </w:tbl>
          <w:p w14:paraId="0B7563D0" w14:textId="77777777" w:rsidR="004E083B" w:rsidRPr="004E083B" w:rsidRDefault="004E083B" w:rsidP="004E083B">
            <w:pPr>
              <w:jc w:val="both"/>
              <w:rPr>
                <w:rFonts w:ascii="Arial" w:hAnsi="Arial" w:cs="Arial"/>
                <w:sz w:val="18"/>
                <w:szCs w:val="18"/>
                <w:lang w:eastAsia="en-GB"/>
              </w:rPr>
            </w:pPr>
          </w:p>
        </w:tc>
        <w:tc>
          <w:tcPr>
            <w:tcW w:w="4860" w:type="dxa"/>
            <w:tcBorders>
              <w:bottom w:val="nil"/>
            </w:tcBorders>
          </w:tcPr>
          <w:p w14:paraId="3182E7F3" w14:textId="77777777" w:rsidR="004E083B" w:rsidRPr="004E083B" w:rsidRDefault="004E083B" w:rsidP="004E083B">
            <w:pPr>
              <w:jc w:val="right"/>
              <w:rPr>
                <w:rFonts w:ascii="Arial" w:hAnsi="Arial" w:cs="Arial"/>
                <w:b/>
                <w:sz w:val="18"/>
                <w:szCs w:val="18"/>
                <w:lang w:val="en-US"/>
              </w:rPr>
            </w:pPr>
          </w:p>
          <w:p w14:paraId="06091066" w14:textId="77777777" w:rsidR="004E083B" w:rsidRPr="004E083B" w:rsidRDefault="004E083B" w:rsidP="004E083B">
            <w:pPr>
              <w:rPr>
                <w:rFonts w:ascii="Arial" w:hAnsi="Arial" w:cs="Arial"/>
                <w:sz w:val="18"/>
                <w:szCs w:val="18"/>
                <w:lang w:val="en-US"/>
              </w:rPr>
            </w:pPr>
            <w:r w:rsidRPr="004E083B">
              <w:rPr>
                <w:rFonts w:ascii="Arial" w:hAnsi="Arial" w:cs="Arial"/>
                <w:b/>
                <w:sz w:val="18"/>
                <w:szCs w:val="18"/>
              </w:rPr>
              <w:t>От</w:t>
            </w:r>
            <w:r w:rsidRPr="004E083B">
              <w:rPr>
                <w:rFonts w:ascii="Arial" w:hAnsi="Arial" w:cs="Arial"/>
                <w:b/>
                <w:sz w:val="18"/>
                <w:szCs w:val="18"/>
                <w:lang w:val="en-US"/>
              </w:rPr>
              <w:t xml:space="preserve"> </w:t>
            </w:r>
            <w:r w:rsidRPr="004E083B">
              <w:rPr>
                <w:rFonts w:ascii="Arial" w:hAnsi="Arial" w:cs="Arial"/>
                <w:b/>
                <w:sz w:val="18"/>
                <w:szCs w:val="18"/>
              </w:rPr>
              <w:t>имени</w:t>
            </w:r>
            <w:r w:rsidRPr="004E083B">
              <w:rPr>
                <w:rFonts w:ascii="Arial" w:hAnsi="Arial" w:cs="Arial"/>
                <w:b/>
                <w:sz w:val="18"/>
                <w:szCs w:val="18"/>
                <w:lang w:val="en-US"/>
              </w:rPr>
              <w:t xml:space="preserve"> </w:t>
            </w:r>
            <w:r w:rsidRPr="004E083B">
              <w:rPr>
                <w:rFonts w:ascii="Arial" w:hAnsi="Arial" w:cs="Arial"/>
                <w:b/>
                <w:sz w:val="18"/>
                <w:szCs w:val="18"/>
              </w:rPr>
              <w:t>Страховщика</w:t>
            </w:r>
            <w:r w:rsidRPr="004E083B">
              <w:rPr>
                <w:rFonts w:ascii="Arial" w:hAnsi="Arial" w:cs="Arial"/>
                <w:sz w:val="18"/>
                <w:szCs w:val="18"/>
                <w:lang w:val="en-US"/>
              </w:rPr>
              <w:t xml:space="preserve"> / </w:t>
            </w:r>
          </w:p>
          <w:p w14:paraId="24C6D899" w14:textId="77777777" w:rsidR="004E083B" w:rsidRPr="004E083B" w:rsidRDefault="004E083B" w:rsidP="004E083B">
            <w:pPr>
              <w:rPr>
                <w:rFonts w:ascii="Arial" w:hAnsi="Arial" w:cs="Arial"/>
                <w:sz w:val="18"/>
                <w:szCs w:val="18"/>
              </w:rPr>
            </w:pPr>
            <w:r w:rsidRPr="004E083B">
              <w:rPr>
                <w:rFonts w:ascii="Arial" w:hAnsi="Arial" w:cs="Arial"/>
                <w:sz w:val="18"/>
                <w:szCs w:val="18"/>
              </w:rPr>
              <w:t>______________________________</w:t>
            </w:r>
          </w:p>
          <w:p w14:paraId="7B701A41" w14:textId="77777777" w:rsidR="004E083B" w:rsidRPr="004E083B" w:rsidRDefault="004E083B" w:rsidP="004E083B">
            <w:pPr>
              <w:rPr>
                <w:rFonts w:ascii="Arial" w:hAnsi="Arial" w:cs="Arial"/>
                <w:sz w:val="18"/>
                <w:szCs w:val="18"/>
              </w:rPr>
            </w:pPr>
            <w:r w:rsidRPr="004E083B">
              <w:rPr>
                <w:rFonts w:ascii="Arial" w:hAnsi="Arial" w:cs="Arial"/>
                <w:sz w:val="18"/>
                <w:szCs w:val="18"/>
              </w:rPr>
              <w:t>______________________________</w:t>
            </w:r>
          </w:p>
          <w:p w14:paraId="16AC240E" w14:textId="77777777" w:rsidR="004E083B" w:rsidRPr="004E083B" w:rsidRDefault="004E083B" w:rsidP="004E083B">
            <w:pPr>
              <w:rPr>
                <w:rFonts w:ascii="Arial" w:hAnsi="Arial" w:cs="Arial"/>
                <w:sz w:val="18"/>
                <w:szCs w:val="18"/>
              </w:rPr>
            </w:pPr>
            <w:r w:rsidRPr="004E083B">
              <w:rPr>
                <w:rFonts w:ascii="Arial" w:hAnsi="Arial" w:cs="Arial"/>
                <w:sz w:val="18"/>
                <w:szCs w:val="18"/>
              </w:rPr>
              <w:t>______________________________</w:t>
            </w:r>
          </w:p>
          <w:p w14:paraId="64EFEB0D" w14:textId="77777777" w:rsidR="004E083B" w:rsidRPr="004E083B" w:rsidRDefault="004E083B" w:rsidP="004E083B">
            <w:pPr>
              <w:rPr>
                <w:rFonts w:ascii="Arial" w:hAnsi="Arial" w:cs="Arial"/>
                <w:sz w:val="18"/>
                <w:szCs w:val="18"/>
              </w:rPr>
            </w:pPr>
          </w:p>
          <w:p w14:paraId="631933E0" w14:textId="77777777" w:rsidR="004E083B" w:rsidRPr="004E083B" w:rsidRDefault="004E083B" w:rsidP="004E083B">
            <w:pPr>
              <w:rPr>
                <w:rFonts w:ascii="Arial" w:hAnsi="Arial" w:cs="Arial"/>
                <w:sz w:val="18"/>
                <w:szCs w:val="18"/>
              </w:rPr>
            </w:pPr>
          </w:p>
          <w:p w14:paraId="58E816A1" w14:textId="77777777" w:rsidR="004E083B" w:rsidRPr="004E083B" w:rsidRDefault="004E083B" w:rsidP="004E083B">
            <w:pPr>
              <w:rPr>
                <w:rFonts w:ascii="Arial" w:hAnsi="Arial" w:cs="Arial"/>
                <w:sz w:val="18"/>
                <w:szCs w:val="18"/>
              </w:rPr>
            </w:pPr>
          </w:p>
          <w:p w14:paraId="5AB8FACC" w14:textId="77777777" w:rsidR="004E083B" w:rsidRPr="004E083B" w:rsidRDefault="004E083B" w:rsidP="004E083B">
            <w:pPr>
              <w:widowControl w:val="0"/>
              <w:rPr>
                <w:rFonts w:ascii="Arial" w:hAnsi="Arial" w:cs="Arial"/>
                <w:sz w:val="18"/>
                <w:szCs w:val="18"/>
                <w:lang w:val="en-US"/>
              </w:rPr>
            </w:pPr>
          </w:p>
          <w:p w14:paraId="057A5BEC" w14:textId="77777777" w:rsidR="004E083B" w:rsidRPr="004E083B" w:rsidRDefault="004E083B" w:rsidP="004E083B">
            <w:pPr>
              <w:widowControl w:val="0"/>
              <w:rPr>
                <w:rFonts w:ascii="Arial" w:hAnsi="Arial" w:cs="Arial"/>
                <w:sz w:val="18"/>
                <w:szCs w:val="18"/>
                <w:lang w:val="en-US"/>
              </w:rPr>
            </w:pPr>
          </w:p>
          <w:p w14:paraId="42253138" w14:textId="77777777" w:rsidR="004E083B" w:rsidRPr="004E083B" w:rsidRDefault="004E083B" w:rsidP="004E083B">
            <w:pPr>
              <w:rPr>
                <w:rFonts w:ascii="Arial" w:hAnsi="Arial" w:cs="Arial"/>
                <w:sz w:val="18"/>
                <w:szCs w:val="18"/>
                <w:lang w:val="en-US"/>
              </w:rPr>
            </w:pPr>
          </w:p>
          <w:p w14:paraId="27DE0BEF" w14:textId="77777777" w:rsidR="004E083B" w:rsidRPr="004E083B" w:rsidRDefault="004E083B">
            <w:pPr>
              <w:rPr>
                <w:rFonts w:ascii="Arial" w:hAnsi="Arial" w:cs="Arial"/>
                <w:sz w:val="18"/>
                <w:szCs w:val="18"/>
              </w:rPr>
            </w:pPr>
            <w:r w:rsidRPr="004E083B">
              <w:rPr>
                <w:rFonts w:ascii="Arial" w:hAnsi="Arial" w:cs="Arial"/>
                <w:sz w:val="18"/>
                <w:szCs w:val="18"/>
                <w:lang w:val="en-US"/>
              </w:rPr>
              <w:t>_____________/ ______________/ ______________</w:t>
            </w:r>
          </w:p>
        </w:tc>
      </w:tr>
    </w:tbl>
    <w:p w14:paraId="233E2AAF" w14:textId="77777777" w:rsidR="000954FB" w:rsidRPr="006B50E4" w:rsidRDefault="000954FB" w:rsidP="00666F73">
      <w:pPr>
        <w:pStyle w:val="a1"/>
        <w:ind w:firstLine="0"/>
        <w:jc w:val="right"/>
      </w:pPr>
    </w:p>
    <w:sectPr w:rsidR="000954FB" w:rsidRPr="006B50E4"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13939" w14:textId="77777777" w:rsidR="00A779EB" w:rsidRDefault="00A779EB">
      <w:r>
        <w:separator/>
      </w:r>
    </w:p>
  </w:endnote>
  <w:endnote w:type="continuationSeparator" w:id="0">
    <w:p w14:paraId="6C1307EC" w14:textId="77777777" w:rsidR="00A779EB" w:rsidRDefault="00A779EB">
      <w:r>
        <w:continuationSeparator/>
      </w:r>
    </w:p>
  </w:endnote>
  <w:endnote w:type="continuationNotice" w:id="1">
    <w:p w14:paraId="480E238F" w14:textId="77777777" w:rsidR="00A779EB" w:rsidRDefault="00A7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4537" w14:textId="77777777" w:rsidR="00AE622B" w:rsidRDefault="00AE622B"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3FDB05E7" w14:textId="77777777" w:rsidR="00AE622B" w:rsidRDefault="00AE622B"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852DB" w14:textId="77777777" w:rsidR="00AE622B" w:rsidRDefault="00AE622B">
    <w:pPr>
      <w:pStyle w:val="aff"/>
      <w:framePr w:wrap="around" w:vAnchor="text" w:hAnchor="margin" w:xAlign="right" w:y="1"/>
      <w:rPr>
        <w:rStyle w:val="a7"/>
        <w:noProof/>
      </w:rPr>
    </w:pPr>
    <w:r>
      <w:rPr>
        <w:rStyle w:val="a7"/>
        <w:noProof/>
      </w:rPr>
      <w:fldChar w:fldCharType="begin"/>
    </w:r>
    <w:r>
      <w:rPr>
        <w:rStyle w:val="a7"/>
        <w:noProof/>
      </w:rPr>
      <w:instrText xml:space="preserve">PAGE  </w:instrText>
    </w:r>
    <w:r>
      <w:rPr>
        <w:rStyle w:val="a7"/>
        <w:noProof/>
      </w:rPr>
      <w:fldChar w:fldCharType="end"/>
    </w:r>
  </w:p>
  <w:p w14:paraId="56CF7D6A" w14:textId="77777777" w:rsidR="00AE622B" w:rsidRDefault="00AE622B">
    <w:pPr>
      <w:pStyle w:val="aff"/>
      <w:ind w:right="360"/>
      <w:rPr>
        <w:noProof/>
      </w:rPr>
    </w:pPr>
    <w:r>
      <w:fldChar w:fldCharType="begin"/>
    </w:r>
    <w:r>
      <w:instrText xml:space="preserve"> DOCPROPERTY DocXDocID DMS=FileSystem Format=&lt;&lt;NAME&gt;&gt;v&lt;&lt;EXT&gt;&gt; PRESERVELOCATION \* MERGEFORMAT </w:instrText>
    </w:r>
    <w:r>
      <w:fldChar w:fldCharType="separate"/>
    </w:r>
    <w:r>
      <w:rPr>
        <w:b/>
        <w:bCs/>
      </w:rPr>
      <w:t>Ошибка! Неизвестное имя свойства документа.</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C4A43" w14:textId="77777777" w:rsidR="00AE622B" w:rsidRPr="00B70760" w:rsidRDefault="00AE622B" w:rsidP="00E320B2">
    <w:pPr>
      <w:pStyle w:val="aff"/>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4E3AE" w14:textId="77777777" w:rsidR="00A779EB" w:rsidRDefault="00A779EB">
      <w:r>
        <w:separator/>
      </w:r>
    </w:p>
  </w:footnote>
  <w:footnote w:type="continuationSeparator" w:id="0">
    <w:p w14:paraId="1EB144E3" w14:textId="77777777" w:rsidR="00A779EB" w:rsidRDefault="00A779EB">
      <w:r>
        <w:continuationSeparator/>
      </w:r>
    </w:p>
  </w:footnote>
  <w:footnote w:type="continuationNotice" w:id="1">
    <w:p w14:paraId="1E5F921B" w14:textId="77777777" w:rsidR="00A779EB" w:rsidRDefault="00A779EB"/>
  </w:footnote>
  <w:footnote w:id="2">
    <w:p w14:paraId="09B4836D" w14:textId="77777777" w:rsidR="00AE622B" w:rsidRDefault="00AE622B" w:rsidP="00315139">
      <w:pPr>
        <w:pStyle w:val="aff0"/>
        <w:ind w:firstLine="709"/>
        <w:jc w:val="both"/>
      </w:pPr>
      <w:r>
        <w:rPr>
          <w:rStyle w:val="af9"/>
        </w:rPr>
        <w:footnoteRef/>
      </w:r>
      <w:r>
        <w:t xml:space="preserve"> В случае, если в договоре страховая сумма (общий лимит ответственности) установлена в валюте, отличной от долларов США, указывается эквивалент в долларах США, пересчитанный по курсу Центрального Банка Российской Федерации (ЦБ РФ) на дату размещения извещения о проведении настоящего Запроса предложений, указанную в пункте 3 Информационной карты. При этом если валютой договора являлась иная</w:t>
      </w:r>
      <w:r w:rsidRPr="00315139">
        <w:t xml:space="preserve"> </w:t>
      </w:r>
      <w:r>
        <w:t>валюта, помимо долларов США и рублей Российской Федерации, сначала осуществляется пересчет валюты договора в рубли Российской Федерации, а затем рубли Российской Федерации пересчитываются в доллары США.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F30DD" w14:textId="77777777" w:rsidR="00AE622B" w:rsidRDefault="00AE622B">
    <w:pPr>
      <w:pStyle w:val="afd"/>
      <w:jc w:val="center"/>
    </w:pPr>
    <w:r>
      <w:fldChar w:fldCharType="begin"/>
    </w:r>
    <w:r>
      <w:instrText xml:space="preserve"> PAGE   \* MERGEFORMAT </w:instrText>
    </w:r>
    <w:r>
      <w:fldChar w:fldCharType="separate"/>
    </w:r>
    <w:r w:rsidR="00DD37A3">
      <w:rPr>
        <w:noProof/>
      </w:rPr>
      <w:t>3</w:t>
    </w:r>
    <w:r>
      <w:rPr>
        <w:noProof/>
      </w:rPr>
      <w:fldChar w:fldCharType="end"/>
    </w:r>
  </w:p>
  <w:p w14:paraId="1C627A7C" w14:textId="77777777" w:rsidR="00AE622B" w:rsidRDefault="00AE622B">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BE2B6" w14:textId="0FC35E4C" w:rsidR="00AE622B" w:rsidRDefault="00AE622B">
    <w:pPr>
      <w:pStyle w:val="afd"/>
      <w:jc w:val="center"/>
    </w:pPr>
  </w:p>
  <w:p w14:paraId="49851936" w14:textId="77777777" w:rsidR="00AE622B" w:rsidRPr="001504B4" w:rsidRDefault="00AE622B" w:rsidP="001504B4">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340042"/>
      <w:docPartObj>
        <w:docPartGallery w:val="Page Numbers (Top of Page)"/>
        <w:docPartUnique/>
      </w:docPartObj>
    </w:sdtPr>
    <w:sdtEndPr/>
    <w:sdtContent>
      <w:p w14:paraId="33D12D05" w14:textId="77777777" w:rsidR="00AE622B" w:rsidRDefault="00AE622B">
        <w:pPr>
          <w:pStyle w:val="afd"/>
          <w:jc w:val="center"/>
        </w:pPr>
        <w:r>
          <w:fldChar w:fldCharType="begin"/>
        </w:r>
        <w:r>
          <w:instrText xml:space="preserve"> PAGE   \* MERGEFORMAT </w:instrText>
        </w:r>
        <w:r>
          <w:fldChar w:fldCharType="separate"/>
        </w:r>
        <w:r w:rsidR="00DD37A3">
          <w:rPr>
            <w:noProof/>
          </w:rPr>
          <w:t>34</w:t>
        </w:r>
        <w:r>
          <w:rPr>
            <w:noProof/>
          </w:rPr>
          <w:fldChar w:fldCharType="end"/>
        </w:r>
      </w:p>
    </w:sdtContent>
  </w:sdt>
  <w:p w14:paraId="7AB8DCC6" w14:textId="77777777" w:rsidR="00AE622B" w:rsidRPr="00C86D0D" w:rsidRDefault="00AE622B" w:rsidP="00E320B2">
    <w:pPr>
      <w:pStyle w:val="afd"/>
      <w:spacing w:after="120"/>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4875F9E"/>
    <w:multiLevelType w:val="multilevel"/>
    <w:tmpl w:val="4DF88A8A"/>
    <w:lvl w:ilvl="0">
      <w:start w:val="4"/>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4"/>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24">
    <w:nsid w:val="0711430B"/>
    <w:multiLevelType w:val="multilevel"/>
    <w:tmpl w:val="99FA7136"/>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25">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6">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27">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29">
    <w:nsid w:val="14024C71"/>
    <w:multiLevelType w:val="multilevel"/>
    <w:tmpl w:val="AA589742"/>
    <w:lvl w:ilvl="0">
      <w:start w:val="3"/>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2"/>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30">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nsid w:val="1F3E57F9"/>
    <w:multiLevelType w:val="multilevel"/>
    <w:tmpl w:val="B6462504"/>
    <w:lvl w:ilvl="0">
      <w:start w:val="1"/>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32">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8">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42">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655EA2"/>
    <w:multiLevelType w:val="multilevel"/>
    <w:tmpl w:val="BC3CDD72"/>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45">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8273F98"/>
    <w:multiLevelType w:val="multilevel"/>
    <w:tmpl w:val="9362A630"/>
    <w:lvl w:ilvl="0">
      <w:start w:val="5"/>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2"/>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5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54"/>
  </w:num>
  <w:num w:numId="10">
    <w:abstractNumId w:val="30"/>
  </w:num>
  <w:num w:numId="11">
    <w:abstractNumId w:val="48"/>
  </w:num>
  <w:num w:numId="12">
    <w:abstractNumId w:val="47"/>
  </w:num>
  <w:num w:numId="13">
    <w:abstractNumId w:val="27"/>
  </w:num>
  <w:num w:numId="14">
    <w:abstractNumId w:val="43"/>
  </w:num>
  <w:num w:numId="15">
    <w:abstractNumId w:val="50"/>
  </w:num>
  <w:num w:numId="16">
    <w:abstractNumId w:val="46"/>
  </w:num>
  <w:num w:numId="17">
    <w:abstractNumId w:val="52"/>
  </w:num>
  <w:num w:numId="18">
    <w:abstractNumId w:val="33"/>
  </w:num>
  <w:num w:numId="19">
    <w:abstractNumId w:val="36"/>
  </w:num>
  <w:num w:numId="20">
    <w:abstractNumId w:val="56"/>
  </w:num>
  <w:num w:numId="21">
    <w:abstractNumId w:val="40"/>
  </w:num>
  <w:num w:numId="22">
    <w:abstractNumId w:val="45"/>
  </w:num>
  <w:num w:numId="23">
    <w:abstractNumId w:val="42"/>
  </w:num>
  <w:num w:numId="24">
    <w:abstractNumId w:val="15"/>
  </w:num>
  <w:num w:numId="25">
    <w:abstractNumId w:val="38"/>
  </w:num>
  <w:num w:numId="26">
    <w:abstractNumId w:val="34"/>
  </w:num>
  <w:num w:numId="27">
    <w:abstractNumId w:val="39"/>
  </w:num>
  <w:num w:numId="28">
    <w:abstractNumId w:val="32"/>
  </w:num>
  <w:num w:numId="29">
    <w:abstractNumId w:val="51"/>
  </w:num>
  <w:num w:numId="30">
    <w:abstractNumId w:val="31"/>
  </w:num>
  <w:num w:numId="31">
    <w:abstractNumId w:val="37"/>
  </w:num>
  <w:num w:numId="32">
    <w:abstractNumId w:val="35"/>
  </w:num>
  <w:num w:numId="33">
    <w:abstractNumId w:val="26"/>
  </w:num>
  <w:num w:numId="34">
    <w:abstractNumId w:val="28"/>
  </w:num>
  <w:num w:numId="35">
    <w:abstractNumId w:val="49"/>
  </w:num>
  <w:num w:numId="36">
    <w:abstractNumId w:val="41"/>
  </w:num>
  <w:num w:numId="37">
    <w:abstractNumId w:val="25"/>
  </w:num>
  <w:num w:numId="38">
    <w:abstractNumId w:val="44"/>
  </w:num>
  <w:num w:numId="39">
    <w:abstractNumId w:val="24"/>
  </w:num>
  <w:num w:numId="40">
    <w:abstractNumId w:val="55"/>
  </w:num>
  <w:num w:numId="41">
    <w:abstractNumId w:val="29"/>
  </w:num>
  <w:num w:numId="4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871"/>
    <w:rsid w:val="00004F48"/>
    <w:rsid w:val="000058BC"/>
    <w:rsid w:val="00006894"/>
    <w:rsid w:val="0000707B"/>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46630"/>
    <w:rsid w:val="0005366B"/>
    <w:rsid w:val="00053E78"/>
    <w:rsid w:val="0005464B"/>
    <w:rsid w:val="00054819"/>
    <w:rsid w:val="000556F2"/>
    <w:rsid w:val="000557B3"/>
    <w:rsid w:val="00067024"/>
    <w:rsid w:val="00067DAA"/>
    <w:rsid w:val="000728C1"/>
    <w:rsid w:val="00076F66"/>
    <w:rsid w:val="00081591"/>
    <w:rsid w:val="0008205D"/>
    <w:rsid w:val="00083039"/>
    <w:rsid w:val="00083D6E"/>
    <w:rsid w:val="000846BC"/>
    <w:rsid w:val="00085E9C"/>
    <w:rsid w:val="00087671"/>
    <w:rsid w:val="000925C9"/>
    <w:rsid w:val="00092D66"/>
    <w:rsid w:val="00092E1F"/>
    <w:rsid w:val="00094A22"/>
    <w:rsid w:val="000954FB"/>
    <w:rsid w:val="000978CE"/>
    <w:rsid w:val="00097AC8"/>
    <w:rsid w:val="000A2B5E"/>
    <w:rsid w:val="000A2D97"/>
    <w:rsid w:val="000A3B81"/>
    <w:rsid w:val="000A679F"/>
    <w:rsid w:val="000B1A3F"/>
    <w:rsid w:val="000B5302"/>
    <w:rsid w:val="000B753E"/>
    <w:rsid w:val="000C409F"/>
    <w:rsid w:val="000C5DEA"/>
    <w:rsid w:val="000C7CAF"/>
    <w:rsid w:val="000D071A"/>
    <w:rsid w:val="000D5183"/>
    <w:rsid w:val="000E0D7D"/>
    <w:rsid w:val="000E206F"/>
    <w:rsid w:val="000E5BB8"/>
    <w:rsid w:val="000F0177"/>
    <w:rsid w:val="000F1048"/>
    <w:rsid w:val="000F1A8B"/>
    <w:rsid w:val="000F25CF"/>
    <w:rsid w:val="000F3FF3"/>
    <w:rsid w:val="000F4D79"/>
    <w:rsid w:val="000F59DA"/>
    <w:rsid w:val="00100B0E"/>
    <w:rsid w:val="00100F93"/>
    <w:rsid w:val="00104812"/>
    <w:rsid w:val="0010735E"/>
    <w:rsid w:val="00107C51"/>
    <w:rsid w:val="0011468C"/>
    <w:rsid w:val="00115908"/>
    <w:rsid w:val="00116263"/>
    <w:rsid w:val="00116BFD"/>
    <w:rsid w:val="00116C86"/>
    <w:rsid w:val="001174EB"/>
    <w:rsid w:val="00117E73"/>
    <w:rsid w:val="00120404"/>
    <w:rsid w:val="001242D3"/>
    <w:rsid w:val="00125636"/>
    <w:rsid w:val="0012610C"/>
    <w:rsid w:val="00132859"/>
    <w:rsid w:val="00134D34"/>
    <w:rsid w:val="00144E2B"/>
    <w:rsid w:val="00145DB9"/>
    <w:rsid w:val="001504B4"/>
    <w:rsid w:val="00153C3B"/>
    <w:rsid w:val="00154968"/>
    <w:rsid w:val="00160DB0"/>
    <w:rsid w:val="00163128"/>
    <w:rsid w:val="00164D0C"/>
    <w:rsid w:val="0016528F"/>
    <w:rsid w:val="00165EC7"/>
    <w:rsid w:val="0016647C"/>
    <w:rsid w:val="00171E7F"/>
    <w:rsid w:val="00171FEC"/>
    <w:rsid w:val="00172460"/>
    <w:rsid w:val="001749AE"/>
    <w:rsid w:val="00174FFE"/>
    <w:rsid w:val="0017503F"/>
    <w:rsid w:val="00175830"/>
    <w:rsid w:val="00175A7B"/>
    <w:rsid w:val="001779A3"/>
    <w:rsid w:val="00177D5C"/>
    <w:rsid w:val="0018090D"/>
    <w:rsid w:val="001810B0"/>
    <w:rsid w:val="001815A5"/>
    <w:rsid w:val="001862BC"/>
    <w:rsid w:val="0018682A"/>
    <w:rsid w:val="00186E65"/>
    <w:rsid w:val="001870E0"/>
    <w:rsid w:val="0019090D"/>
    <w:rsid w:val="0019760E"/>
    <w:rsid w:val="001A544E"/>
    <w:rsid w:val="001B1132"/>
    <w:rsid w:val="001B150C"/>
    <w:rsid w:val="001B1949"/>
    <w:rsid w:val="001B24B6"/>
    <w:rsid w:val="001B4296"/>
    <w:rsid w:val="001B508A"/>
    <w:rsid w:val="001B5653"/>
    <w:rsid w:val="001C08FD"/>
    <w:rsid w:val="001C228C"/>
    <w:rsid w:val="001C32D5"/>
    <w:rsid w:val="001C4B0E"/>
    <w:rsid w:val="001C4D43"/>
    <w:rsid w:val="001C673C"/>
    <w:rsid w:val="001C75ED"/>
    <w:rsid w:val="001D0FB2"/>
    <w:rsid w:val="001D7D1C"/>
    <w:rsid w:val="001E13B2"/>
    <w:rsid w:val="001E3A86"/>
    <w:rsid w:val="001E3E36"/>
    <w:rsid w:val="001E46C7"/>
    <w:rsid w:val="001E56AB"/>
    <w:rsid w:val="001E6511"/>
    <w:rsid w:val="001E6E80"/>
    <w:rsid w:val="001F21DA"/>
    <w:rsid w:val="001F2F0D"/>
    <w:rsid w:val="001F32B2"/>
    <w:rsid w:val="001F34D0"/>
    <w:rsid w:val="001F39E9"/>
    <w:rsid w:val="001F53E8"/>
    <w:rsid w:val="001F760C"/>
    <w:rsid w:val="002007E8"/>
    <w:rsid w:val="00203C35"/>
    <w:rsid w:val="00212B69"/>
    <w:rsid w:val="002131FE"/>
    <w:rsid w:val="002133F4"/>
    <w:rsid w:val="00214105"/>
    <w:rsid w:val="00216C08"/>
    <w:rsid w:val="002176DC"/>
    <w:rsid w:val="00221BE8"/>
    <w:rsid w:val="00222142"/>
    <w:rsid w:val="00230DD6"/>
    <w:rsid w:val="002326E3"/>
    <w:rsid w:val="00232A81"/>
    <w:rsid w:val="00234148"/>
    <w:rsid w:val="002376E6"/>
    <w:rsid w:val="002378E3"/>
    <w:rsid w:val="002379A3"/>
    <w:rsid w:val="00237EE7"/>
    <w:rsid w:val="002410DF"/>
    <w:rsid w:val="00243F0F"/>
    <w:rsid w:val="00244922"/>
    <w:rsid w:val="00244C80"/>
    <w:rsid w:val="00245169"/>
    <w:rsid w:val="00250B24"/>
    <w:rsid w:val="00252F30"/>
    <w:rsid w:val="00257F85"/>
    <w:rsid w:val="00261326"/>
    <w:rsid w:val="00262C8A"/>
    <w:rsid w:val="0026437D"/>
    <w:rsid w:val="00264528"/>
    <w:rsid w:val="00264C01"/>
    <w:rsid w:val="002659FB"/>
    <w:rsid w:val="00265B2B"/>
    <w:rsid w:val="00267AAB"/>
    <w:rsid w:val="00267ED9"/>
    <w:rsid w:val="002766D2"/>
    <w:rsid w:val="002772BC"/>
    <w:rsid w:val="0027745A"/>
    <w:rsid w:val="0028168C"/>
    <w:rsid w:val="002826DE"/>
    <w:rsid w:val="00282B03"/>
    <w:rsid w:val="00284062"/>
    <w:rsid w:val="00287519"/>
    <w:rsid w:val="00290292"/>
    <w:rsid w:val="002910EA"/>
    <w:rsid w:val="00291899"/>
    <w:rsid w:val="00291CFA"/>
    <w:rsid w:val="002A1180"/>
    <w:rsid w:val="002A2796"/>
    <w:rsid w:val="002A2D22"/>
    <w:rsid w:val="002A4D3C"/>
    <w:rsid w:val="002A71D9"/>
    <w:rsid w:val="002B454A"/>
    <w:rsid w:val="002B6325"/>
    <w:rsid w:val="002C3FF9"/>
    <w:rsid w:val="002C56A0"/>
    <w:rsid w:val="002C5E1B"/>
    <w:rsid w:val="002C7231"/>
    <w:rsid w:val="002C7848"/>
    <w:rsid w:val="002D5869"/>
    <w:rsid w:val="002E05C0"/>
    <w:rsid w:val="002E102F"/>
    <w:rsid w:val="002E18D3"/>
    <w:rsid w:val="002E3DBF"/>
    <w:rsid w:val="002E6449"/>
    <w:rsid w:val="002E72B7"/>
    <w:rsid w:val="002E75DA"/>
    <w:rsid w:val="002F1275"/>
    <w:rsid w:val="002F1913"/>
    <w:rsid w:val="002F2562"/>
    <w:rsid w:val="002F29FA"/>
    <w:rsid w:val="002F345D"/>
    <w:rsid w:val="002F40DE"/>
    <w:rsid w:val="002F40FB"/>
    <w:rsid w:val="002F6A6B"/>
    <w:rsid w:val="002F741B"/>
    <w:rsid w:val="0030151C"/>
    <w:rsid w:val="0030274B"/>
    <w:rsid w:val="00306192"/>
    <w:rsid w:val="00310D0E"/>
    <w:rsid w:val="0031166F"/>
    <w:rsid w:val="00311A92"/>
    <w:rsid w:val="00314887"/>
    <w:rsid w:val="00315139"/>
    <w:rsid w:val="00316DBE"/>
    <w:rsid w:val="0032011E"/>
    <w:rsid w:val="00324B5B"/>
    <w:rsid w:val="00324FB8"/>
    <w:rsid w:val="003316C3"/>
    <w:rsid w:val="00335079"/>
    <w:rsid w:val="00335F0B"/>
    <w:rsid w:val="003418B7"/>
    <w:rsid w:val="00351724"/>
    <w:rsid w:val="003531AA"/>
    <w:rsid w:val="003571CE"/>
    <w:rsid w:val="00357415"/>
    <w:rsid w:val="0036291B"/>
    <w:rsid w:val="00363335"/>
    <w:rsid w:val="00364AB9"/>
    <w:rsid w:val="003657D7"/>
    <w:rsid w:val="00365FA5"/>
    <w:rsid w:val="003663BC"/>
    <w:rsid w:val="00370C44"/>
    <w:rsid w:val="00370ED3"/>
    <w:rsid w:val="003804B5"/>
    <w:rsid w:val="00386466"/>
    <w:rsid w:val="00386F7E"/>
    <w:rsid w:val="00390B1C"/>
    <w:rsid w:val="00391D03"/>
    <w:rsid w:val="00391D40"/>
    <w:rsid w:val="003933F3"/>
    <w:rsid w:val="0039415D"/>
    <w:rsid w:val="00396487"/>
    <w:rsid w:val="003A0695"/>
    <w:rsid w:val="003A14EC"/>
    <w:rsid w:val="003A1BD3"/>
    <w:rsid w:val="003A269A"/>
    <w:rsid w:val="003B0A11"/>
    <w:rsid w:val="003B31B2"/>
    <w:rsid w:val="003B599E"/>
    <w:rsid w:val="003C0073"/>
    <w:rsid w:val="003C30F3"/>
    <w:rsid w:val="003C73A8"/>
    <w:rsid w:val="003D1E36"/>
    <w:rsid w:val="003D24E0"/>
    <w:rsid w:val="003D2759"/>
    <w:rsid w:val="003D299E"/>
    <w:rsid w:val="003D34D2"/>
    <w:rsid w:val="003D3596"/>
    <w:rsid w:val="003D52B5"/>
    <w:rsid w:val="003D60DB"/>
    <w:rsid w:val="003D7345"/>
    <w:rsid w:val="003E1151"/>
    <w:rsid w:val="003E2C12"/>
    <w:rsid w:val="003E39DF"/>
    <w:rsid w:val="003E79CA"/>
    <w:rsid w:val="003F0312"/>
    <w:rsid w:val="003F31F2"/>
    <w:rsid w:val="003F4629"/>
    <w:rsid w:val="0040080D"/>
    <w:rsid w:val="00401E31"/>
    <w:rsid w:val="00410B56"/>
    <w:rsid w:val="00411F7B"/>
    <w:rsid w:val="004224C0"/>
    <w:rsid w:val="0042266D"/>
    <w:rsid w:val="00426EE3"/>
    <w:rsid w:val="004272B0"/>
    <w:rsid w:val="00427B31"/>
    <w:rsid w:val="00430378"/>
    <w:rsid w:val="004314C8"/>
    <w:rsid w:val="00431AE8"/>
    <w:rsid w:val="0043423C"/>
    <w:rsid w:val="0043596D"/>
    <w:rsid w:val="00435A9A"/>
    <w:rsid w:val="00435AD3"/>
    <w:rsid w:val="00440843"/>
    <w:rsid w:val="00443169"/>
    <w:rsid w:val="00444A9B"/>
    <w:rsid w:val="00444F6A"/>
    <w:rsid w:val="004543D8"/>
    <w:rsid w:val="00454ECC"/>
    <w:rsid w:val="00456C0C"/>
    <w:rsid w:val="00463261"/>
    <w:rsid w:val="004634C8"/>
    <w:rsid w:val="00465757"/>
    <w:rsid w:val="00467946"/>
    <w:rsid w:val="0047095E"/>
    <w:rsid w:val="004745C7"/>
    <w:rsid w:val="00475EE2"/>
    <w:rsid w:val="004774A6"/>
    <w:rsid w:val="0047759E"/>
    <w:rsid w:val="004808B9"/>
    <w:rsid w:val="004812EF"/>
    <w:rsid w:val="004874C1"/>
    <w:rsid w:val="00491F18"/>
    <w:rsid w:val="00493AB2"/>
    <w:rsid w:val="0049494C"/>
    <w:rsid w:val="00495A5C"/>
    <w:rsid w:val="004961CF"/>
    <w:rsid w:val="0049625A"/>
    <w:rsid w:val="00497252"/>
    <w:rsid w:val="004A25F0"/>
    <w:rsid w:val="004A2B65"/>
    <w:rsid w:val="004A404E"/>
    <w:rsid w:val="004A64F9"/>
    <w:rsid w:val="004A6E9A"/>
    <w:rsid w:val="004B157C"/>
    <w:rsid w:val="004B256E"/>
    <w:rsid w:val="004B460C"/>
    <w:rsid w:val="004B5DC5"/>
    <w:rsid w:val="004C0A7F"/>
    <w:rsid w:val="004C2235"/>
    <w:rsid w:val="004C3BE5"/>
    <w:rsid w:val="004C3EFB"/>
    <w:rsid w:val="004C6C4C"/>
    <w:rsid w:val="004C7528"/>
    <w:rsid w:val="004D1AA9"/>
    <w:rsid w:val="004D2D35"/>
    <w:rsid w:val="004D4FA2"/>
    <w:rsid w:val="004D6625"/>
    <w:rsid w:val="004D71F8"/>
    <w:rsid w:val="004E083B"/>
    <w:rsid w:val="004E0866"/>
    <w:rsid w:val="004E2DE7"/>
    <w:rsid w:val="004E3757"/>
    <w:rsid w:val="004E7A4E"/>
    <w:rsid w:val="004F6BD4"/>
    <w:rsid w:val="00503408"/>
    <w:rsid w:val="00503F3A"/>
    <w:rsid w:val="005058F1"/>
    <w:rsid w:val="00506509"/>
    <w:rsid w:val="0051006B"/>
    <w:rsid w:val="00510C5D"/>
    <w:rsid w:val="00511914"/>
    <w:rsid w:val="00511B9D"/>
    <w:rsid w:val="005148B9"/>
    <w:rsid w:val="0051505F"/>
    <w:rsid w:val="00515995"/>
    <w:rsid w:val="005171A2"/>
    <w:rsid w:val="00521353"/>
    <w:rsid w:val="00521F95"/>
    <w:rsid w:val="0052390C"/>
    <w:rsid w:val="00524038"/>
    <w:rsid w:val="005242ED"/>
    <w:rsid w:val="00527AB7"/>
    <w:rsid w:val="0053260C"/>
    <w:rsid w:val="005328E1"/>
    <w:rsid w:val="00534697"/>
    <w:rsid w:val="00534EFE"/>
    <w:rsid w:val="00535B0E"/>
    <w:rsid w:val="005373EF"/>
    <w:rsid w:val="00544668"/>
    <w:rsid w:val="005465EE"/>
    <w:rsid w:val="005508EC"/>
    <w:rsid w:val="00550FE9"/>
    <w:rsid w:val="00551655"/>
    <w:rsid w:val="00553063"/>
    <w:rsid w:val="00556095"/>
    <w:rsid w:val="00561713"/>
    <w:rsid w:val="005657C5"/>
    <w:rsid w:val="005700CF"/>
    <w:rsid w:val="005716FC"/>
    <w:rsid w:val="00571D62"/>
    <w:rsid w:val="00574A15"/>
    <w:rsid w:val="0057756D"/>
    <w:rsid w:val="005834BA"/>
    <w:rsid w:val="00587A24"/>
    <w:rsid w:val="00593786"/>
    <w:rsid w:val="0059463A"/>
    <w:rsid w:val="0059513D"/>
    <w:rsid w:val="00596B19"/>
    <w:rsid w:val="005A0E35"/>
    <w:rsid w:val="005A0E3B"/>
    <w:rsid w:val="005A3D9C"/>
    <w:rsid w:val="005A5365"/>
    <w:rsid w:val="005A6CE9"/>
    <w:rsid w:val="005C6A61"/>
    <w:rsid w:val="005D6190"/>
    <w:rsid w:val="005D64F1"/>
    <w:rsid w:val="005D6803"/>
    <w:rsid w:val="005D74EF"/>
    <w:rsid w:val="005D7BA2"/>
    <w:rsid w:val="005E0074"/>
    <w:rsid w:val="005E0B21"/>
    <w:rsid w:val="005E6CAE"/>
    <w:rsid w:val="005E7201"/>
    <w:rsid w:val="005F1FA0"/>
    <w:rsid w:val="005F2D24"/>
    <w:rsid w:val="005F3426"/>
    <w:rsid w:val="005F5726"/>
    <w:rsid w:val="006032EA"/>
    <w:rsid w:val="006032EC"/>
    <w:rsid w:val="00605EB6"/>
    <w:rsid w:val="00612F0B"/>
    <w:rsid w:val="00613848"/>
    <w:rsid w:val="006150C6"/>
    <w:rsid w:val="006156CA"/>
    <w:rsid w:val="00615BD3"/>
    <w:rsid w:val="006164CD"/>
    <w:rsid w:val="006176F4"/>
    <w:rsid w:val="006179B2"/>
    <w:rsid w:val="00621DA4"/>
    <w:rsid w:val="00625D54"/>
    <w:rsid w:val="00627696"/>
    <w:rsid w:val="0063363D"/>
    <w:rsid w:val="00633831"/>
    <w:rsid w:val="0063491C"/>
    <w:rsid w:val="0063697D"/>
    <w:rsid w:val="006400A0"/>
    <w:rsid w:val="006402DD"/>
    <w:rsid w:val="006423B4"/>
    <w:rsid w:val="00645178"/>
    <w:rsid w:val="00652884"/>
    <w:rsid w:val="006545A7"/>
    <w:rsid w:val="0065657D"/>
    <w:rsid w:val="006575DD"/>
    <w:rsid w:val="006600E8"/>
    <w:rsid w:val="00664449"/>
    <w:rsid w:val="00664E99"/>
    <w:rsid w:val="006650FC"/>
    <w:rsid w:val="00666F73"/>
    <w:rsid w:val="006701F6"/>
    <w:rsid w:val="00670FD8"/>
    <w:rsid w:val="00674404"/>
    <w:rsid w:val="00681CC0"/>
    <w:rsid w:val="006823D3"/>
    <w:rsid w:val="00690B2B"/>
    <w:rsid w:val="006962EE"/>
    <w:rsid w:val="006A1CB3"/>
    <w:rsid w:val="006A248F"/>
    <w:rsid w:val="006A3156"/>
    <w:rsid w:val="006A5F62"/>
    <w:rsid w:val="006A6E08"/>
    <w:rsid w:val="006B06C6"/>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67C0"/>
    <w:rsid w:val="006E6F7A"/>
    <w:rsid w:val="006E7589"/>
    <w:rsid w:val="006F1466"/>
    <w:rsid w:val="006F3F9D"/>
    <w:rsid w:val="006F4522"/>
    <w:rsid w:val="006F725D"/>
    <w:rsid w:val="007046B2"/>
    <w:rsid w:val="007055B0"/>
    <w:rsid w:val="0070586F"/>
    <w:rsid w:val="00705E88"/>
    <w:rsid w:val="00706C8C"/>
    <w:rsid w:val="0071104A"/>
    <w:rsid w:val="007110E2"/>
    <w:rsid w:val="00712759"/>
    <w:rsid w:val="00713191"/>
    <w:rsid w:val="007150EA"/>
    <w:rsid w:val="007155FD"/>
    <w:rsid w:val="007205A6"/>
    <w:rsid w:val="0072064C"/>
    <w:rsid w:val="00722AFD"/>
    <w:rsid w:val="00722C5E"/>
    <w:rsid w:val="00723E5E"/>
    <w:rsid w:val="00725483"/>
    <w:rsid w:val="00727B51"/>
    <w:rsid w:val="00727D3C"/>
    <w:rsid w:val="00730F52"/>
    <w:rsid w:val="00730FED"/>
    <w:rsid w:val="00733ADD"/>
    <w:rsid w:val="00734160"/>
    <w:rsid w:val="007341C2"/>
    <w:rsid w:val="00735101"/>
    <w:rsid w:val="007353F3"/>
    <w:rsid w:val="00735C8C"/>
    <w:rsid w:val="00736D40"/>
    <w:rsid w:val="00736EF3"/>
    <w:rsid w:val="00737347"/>
    <w:rsid w:val="00737675"/>
    <w:rsid w:val="00741F9E"/>
    <w:rsid w:val="007434C0"/>
    <w:rsid w:val="00746534"/>
    <w:rsid w:val="00750594"/>
    <w:rsid w:val="007509FE"/>
    <w:rsid w:val="00752221"/>
    <w:rsid w:val="00752FEB"/>
    <w:rsid w:val="00753ED4"/>
    <w:rsid w:val="00754AD8"/>
    <w:rsid w:val="00757E2A"/>
    <w:rsid w:val="00760838"/>
    <w:rsid w:val="007635C4"/>
    <w:rsid w:val="00763EDB"/>
    <w:rsid w:val="007644BD"/>
    <w:rsid w:val="007646D6"/>
    <w:rsid w:val="00765DAB"/>
    <w:rsid w:val="00767B1B"/>
    <w:rsid w:val="00773282"/>
    <w:rsid w:val="00775973"/>
    <w:rsid w:val="0077686A"/>
    <w:rsid w:val="007768E4"/>
    <w:rsid w:val="00777D7F"/>
    <w:rsid w:val="007803E7"/>
    <w:rsid w:val="007827BD"/>
    <w:rsid w:val="00782E92"/>
    <w:rsid w:val="00783AD5"/>
    <w:rsid w:val="0078432F"/>
    <w:rsid w:val="00786FB8"/>
    <w:rsid w:val="007879BC"/>
    <w:rsid w:val="00791462"/>
    <w:rsid w:val="00792193"/>
    <w:rsid w:val="007946F8"/>
    <w:rsid w:val="00794B4F"/>
    <w:rsid w:val="007960F9"/>
    <w:rsid w:val="007967DE"/>
    <w:rsid w:val="007A02E8"/>
    <w:rsid w:val="007A4715"/>
    <w:rsid w:val="007A6FD8"/>
    <w:rsid w:val="007B163A"/>
    <w:rsid w:val="007B2101"/>
    <w:rsid w:val="007B26E8"/>
    <w:rsid w:val="007B36CE"/>
    <w:rsid w:val="007B3AD8"/>
    <w:rsid w:val="007B3CE4"/>
    <w:rsid w:val="007B4040"/>
    <w:rsid w:val="007B5721"/>
    <w:rsid w:val="007B5E85"/>
    <w:rsid w:val="007B6E7B"/>
    <w:rsid w:val="007B6EC7"/>
    <w:rsid w:val="007C1052"/>
    <w:rsid w:val="007C142C"/>
    <w:rsid w:val="007C2A45"/>
    <w:rsid w:val="007C51E1"/>
    <w:rsid w:val="007D00C3"/>
    <w:rsid w:val="007D50EE"/>
    <w:rsid w:val="007D6548"/>
    <w:rsid w:val="007E34AB"/>
    <w:rsid w:val="007E48BC"/>
    <w:rsid w:val="007E57F1"/>
    <w:rsid w:val="007E6795"/>
    <w:rsid w:val="007F070C"/>
    <w:rsid w:val="007F10BE"/>
    <w:rsid w:val="007F3F23"/>
    <w:rsid w:val="007F58BF"/>
    <w:rsid w:val="007F79B7"/>
    <w:rsid w:val="00801BFA"/>
    <w:rsid w:val="008035D3"/>
    <w:rsid w:val="00803FB3"/>
    <w:rsid w:val="00804946"/>
    <w:rsid w:val="00806AAF"/>
    <w:rsid w:val="008075B1"/>
    <w:rsid w:val="00812285"/>
    <w:rsid w:val="00814049"/>
    <w:rsid w:val="00816F65"/>
    <w:rsid w:val="00822B71"/>
    <w:rsid w:val="00830287"/>
    <w:rsid w:val="00830C42"/>
    <w:rsid w:val="008314C4"/>
    <w:rsid w:val="008327D8"/>
    <w:rsid w:val="00833D53"/>
    <w:rsid w:val="00834551"/>
    <w:rsid w:val="00835CB1"/>
    <w:rsid w:val="008370AF"/>
    <w:rsid w:val="00837423"/>
    <w:rsid w:val="008377C6"/>
    <w:rsid w:val="008404C8"/>
    <w:rsid w:val="008435E5"/>
    <w:rsid w:val="008437AD"/>
    <w:rsid w:val="00844B24"/>
    <w:rsid w:val="00846417"/>
    <w:rsid w:val="008470F2"/>
    <w:rsid w:val="0085393F"/>
    <w:rsid w:val="00854644"/>
    <w:rsid w:val="00860529"/>
    <w:rsid w:val="008613BE"/>
    <w:rsid w:val="008614B4"/>
    <w:rsid w:val="008619AA"/>
    <w:rsid w:val="00861B45"/>
    <w:rsid w:val="00861D29"/>
    <w:rsid w:val="0086287A"/>
    <w:rsid w:val="00864393"/>
    <w:rsid w:val="00867970"/>
    <w:rsid w:val="00870ACE"/>
    <w:rsid w:val="00871748"/>
    <w:rsid w:val="00871D6D"/>
    <w:rsid w:val="00876032"/>
    <w:rsid w:val="0087611C"/>
    <w:rsid w:val="00876584"/>
    <w:rsid w:val="00876C18"/>
    <w:rsid w:val="0087746C"/>
    <w:rsid w:val="00880546"/>
    <w:rsid w:val="008825E9"/>
    <w:rsid w:val="00886846"/>
    <w:rsid w:val="00891804"/>
    <w:rsid w:val="0089442B"/>
    <w:rsid w:val="0089478E"/>
    <w:rsid w:val="00895999"/>
    <w:rsid w:val="0089720B"/>
    <w:rsid w:val="008A325A"/>
    <w:rsid w:val="008A3E89"/>
    <w:rsid w:val="008A5A18"/>
    <w:rsid w:val="008A630B"/>
    <w:rsid w:val="008A66CB"/>
    <w:rsid w:val="008A7E68"/>
    <w:rsid w:val="008B0316"/>
    <w:rsid w:val="008B2702"/>
    <w:rsid w:val="008B71AC"/>
    <w:rsid w:val="008B7A42"/>
    <w:rsid w:val="008C002A"/>
    <w:rsid w:val="008C1BC9"/>
    <w:rsid w:val="008C4F59"/>
    <w:rsid w:val="008C5ECF"/>
    <w:rsid w:val="008C66BB"/>
    <w:rsid w:val="008D1FAC"/>
    <w:rsid w:val="008D2E20"/>
    <w:rsid w:val="008D67F8"/>
    <w:rsid w:val="008D77F4"/>
    <w:rsid w:val="008E5FFE"/>
    <w:rsid w:val="008E60E5"/>
    <w:rsid w:val="008E6627"/>
    <w:rsid w:val="008F54E6"/>
    <w:rsid w:val="009068D2"/>
    <w:rsid w:val="00906A59"/>
    <w:rsid w:val="00906F29"/>
    <w:rsid w:val="0091060F"/>
    <w:rsid w:val="009115C0"/>
    <w:rsid w:val="00914C00"/>
    <w:rsid w:val="00914E3D"/>
    <w:rsid w:val="00916C03"/>
    <w:rsid w:val="00920884"/>
    <w:rsid w:val="0092359B"/>
    <w:rsid w:val="00923CDB"/>
    <w:rsid w:val="009254CA"/>
    <w:rsid w:val="00926992"/>
    <w:rsid w:val="0093120C"/>
    <w:rsid w:val="0093234E"/>
    <w:rsid w:val="00937B2E"/>
    <w:rsid w:val="009411A9"/>
    <w:rsid w:val="009422C8"/>
    <w:rsid w:val="00942BA5"/>
    <w:rsid w:val="0094489C"/>
    <w:rsid w:val="00945B21"/>
    <w:rsid w:val="00946744"/>
    <w:rsid w:val="00952D0B"/>
    <w:rsid w:val="00956252"/>
    <w:rsid w:val="00957171"/>
    <w:rsid w:val="00960F11"/>
    <w:rsid w:val="00963D20"/>
    <w:rsid w:val="009660FA"/>
    <w:rsid w:val="00970ED3"/>
    <w:rsid w:val="00971E02"/>
    <w:rsid w:val="009723E0"/>
    <w:rsid w:val="00972B65"/>
    <w:rsid w:val="00974C0E"/>
    <w:rsid w:val="00982C6F"/>
    <w:rsid w:val="009830CC"/>
    <w:rsid w:val="0098468A"/>
    <w:rsid w:val="0098473B"/>
    <w:rsid w:val="00984B0F"/>
    <w:rsid w:val="0098627F"/>
    <w:rsid w:val="009875B4"/>
    <w:rsid w:val="00991BDD"/>
    <w:rsid w:val="00991DEB"/>
    <w:rsid w:val="00993B9D"/>
    <w:rsid w:val="00994521"/>
    <w:rsid w:val="0099583B"/>
    <w:rsid w:val="00995CF3"/>
    <w:rsid w:val="009961F1"/>
    <w:rsid w:val="00997B7D"/>
    <w:rsid w:val="009A1114"/>
    <w:rsid w:val="009A4117"/>
    <w:rsid w:val="009A7C6C"/>
    <w:rsid w:val="009B0A27"/>
    <w:rsid w:val="009B1024"/>
    <w:rsid w:val="009B32F3"/>
    <w:rsid w:val="009B798E"/>
    <w:rsid w:val="009C15AA"/>
    <w:rsid w:val="009C191F"/>
    <w:rsid w:val="009C211A"/>
    <w:rsid w:val="009D368F"/>
    <w:rsid w:val="009D399C"/>
    <w:rsid w:val="009D3A40"/>
    <w:rsid w:val="009D448A"/>
    <w:rsid w:val="009E4460"/>
    <w:rsid w:val="009E5179"/>
    <w:rsid w:val="009E64D8"/>
    <w:rsid w:val="009E7EEB"/>
    <w:rsid w:val="009F0C1C"/>
    <w:rsid w:val="009F577E"/>
    <w:rsid w:val="009F7332"/>
    <w:rsid w:val="009F7E18"/>
    <w:rsid w:val="00A00C72"/>
    <w:rsid w:val="00A01AA6"/>
    <w:rsid w:val="00A023CD"/>
    <w:rsid w:val="00A153F5"/>
    <w:rsid w:val="00A161F5"/>
    <w:rsid w:val="00A21E70"/>
    <w:rsid w:val="00A23026"/>
    <w:rsid w:val="00A2358C"/>
    <w:rsid w:val="00A26820"/>
    <w:rsid w:val="00A2745B"/>
    <w:rsid w:val="00A33235"/>
    <w:rsid w:val="00A34231"/>
    <w:rsid w:val="00A34895"/>
    <w:rsid w:val="00A34A32"/>
    <w:rsid w:val="00A352E7"/>
    <w:rsid w:val="00A4055F"/>
    <w:rsid w:val="00A4524E"/>
    <w:rsid w:val="00A517C7"/>
    <w:rsid w:val="00A5180D"/>
    <w:rsid w:val="00A518EC"/>
    <w:rsid w:val="00A53D98"/>
    <w:rsid w:val="00A543C0"/>
    <w:rsid w:val="00A555CF"/>
    <w:rsid w:val="00A56437"/>
    <w:rsid w:val="00A6085E"/>
    <w:rsid w:val="00A62751"/>
    <w:rsid w:val="00A647EF"/>
    <w:rsid w:val="00A65E19"/>
    <w:rsid w:val="00A6781A"/>
    <w:rsid w:val="00A75FCA"/>
    <w:rsid w:val="00A77309"/>
    <w:rsid w:val="00A779EB"/>
    <w:rsid w:val="00A856EA"/>
    <w:rsid w:val="00A85C61"/>
    <w:rsid w:val="00A876EA"/>
    <w:rsid w:val="00A958AE"/>
    <w:rsid w:val="00A95E4B"/>
    <w:rsid w:val="00AA06DB"/>
    <w:rsid w:val="00AA1F2A"/>
    <w:rsid w:val="00AA25CA"/>
    <w:rsid w:val="00AA400E"/>
    <w:rsid w:val="00AA4048"/>
    <w:rsid w:val="00AA4A21"/>
    <w:rsid w:val="00AA4A6E"/>
    <w:rsid w:val="00AB0224"/>
    <w:rsid w:val="00AB066A"/>
    <w:rsid w:val="00AB22BE"/>
    <w:rsid w:val="00AB2B13"/>
    <w:rsid w:val="00AB46D2"/>
    <w:rsid w:val="00AB67FE"/>
    <w:rsid w:val="00AB727D"/>
    <w:rsid w:val="00AB7E5A"/>
    <w:rsid w:val="00AC2828"/>
    <w:rsid w:val="00AC58EF"/>
    <w:rsid w:val="00AD18C4"/>
    <w:rsid w:val="00AD4892"/>
    <w:rsid w:val="00AD7A92"/>
    <w:rsid w:val="00AD7E9D"/>
    <w:rsid w:val="00AE209F"/>
    <w:rsid w:val="00AE2756"/>
    <w:rsid w:val="00AE622B"/>
    <w:rsid w:val="00AF4E45"/>
    <w:rsid w:val="00AF6ABE"/>
    <w:rsid w:val="00B02654"/>
    <w:rsid w:val="00B104FE"/>
    <w:rsid w:val="00B11445"/>
    <w:rsid w:val="00B116BB"/>
    <w:rsid w:val="00B11E6D"/>
    <w:rsid w:val="00B126C2"/>
    <w:rsid w:val="00B129CC"/>
    <w:rsid w:val="00B12DE2"/>
    <w:rsid w:val="00B152B6"/>
    <w:rsid w:val="00B20C51"/>
    <w:rsid w:val="00B217CF"/>
    <w:rsid w:val="00B22346"/>
    <w:rsid w:val="00B24553"/>
    <w:rsid w:val="00B2458C"/>
    <w:rsid w:val="00B24D8C"/>
    <w:rsid w:val="00B25998"/>
    <w:rsid w:val="00B31747"/>
    <w:rsid w:val="00B346F5"/>
    <w:rsid w:val="00B353DC"/>
    <w:rsid w:val="00B4382C"/>
    <w:rsid w:val="00B439A8"/>
    <w:rsid w:val="00B44947"/>
    <w:rsid w:val="00B4765F"/>
    <w:rsid w:val="00B5040A"/>
    <w:rsid w:val="00B51C2D"/>
    <w:rsid w:val="00B52CCB"/>
    <w:rsid w:val="00B5350A"/>
    <w:rsid w:val="00B55C29"/>
    <w:rsid w:val="00B55FE0"/>
    <w:rsid w:val="00B56154"/>
    <w:rsid w:val="00B61AB2"/>
    <w:rsid w:val="00B6414C"/>
    <w:rsid w:val="00B64EAC"/>
    <w:rsid w:val="00B654BE"/>
    <w:rsid w:val="00B72D7A"/>
    <w:rsid w:val="00B7520F"/>
    <w:rsid w:val="00B75801"/>
    <w:rsid w:val="00B76006"/>
    <w:rsid w:val="00B83359"/>
    <w:rsid w:val="00B924BD"/>
    <w:rsid w:val="00B938CD"/>
    <w:rsid w:val="00B94D60"/>
    <w:rsid w:val="00BA55A0"/>
    <w:rsid w:val="00BA6B9A"/>
    <w:rsid w:val="00BB06FC"/>
    <w:rsid w:val="00BB21E3"/>
    <w:rsid w:val="00BB2E17"/>
    <w:rsid w:val="00BB378A"/>
    <w:rsid w:val="00BB3C30"/>
    <w:rsid w:val="00BB5B51"/>
    <w:rsid w:val="00BB61F8"/>
    <w:rsid w:val="00BB6D1B"/>
    <w:rsid w:val="00BC00F8"/>
    <w:rsid w:val="00BC02C6"/>
    <w:rsid w:val="00BC1922"/>
    <w:rsid w:val="00BC7211"/>
    <w:rsid w:val="00BD03A9"/>
    <w:rsid w:val="00BD3E4A"/>
    <w:rsid w:val="00BD59BC"/>
    <w:rsid w:val="00BD5B44"/>
    <w:rsid w:val="00BD74A7"/>
    <w:rsid w:val="00BD7ABD"/>
    <w:rsid w:val="00BE06D9"/>
    <w:rsid w:val="00BE2157"/>
    <w:rsid w:val="00BE4BF4"/>
    <w:rsid w:val="00BF0673"/>
    <w:rsid w:val="00BF304B"/>
    <w:rsid w:val="00BF4A6A"/>
    <w:rsid w:val="00BF5763"/>
    <w:rsid w:val="00BF5C0A"/>
    <w:rsid w:val="00BF681E"/>
    <w:rsid w:val="00BF6892"/>
    <w:rsid w:val="00C01797"/>
    <w:rsid w:val="00C02973"/>
    <w:rsid w:val="00C05911"/>
    <w:rsid w:val="00C13A71"/>
    <w:rsid w:val="00C159C6"/>
    <w:rsid w:val="00C15C57"/>
    <w:rsid w:val="00C2104D"/>
    <w:rsid w:val="00C22ACD"/>
    <w:rsid w:val="00C264D5"/>
    <w:rsid w:val="00C27292"/>
    <w:rsid w:val="00C2793E"/>
    <w:rsid w:val="00C30ED0"/>
    <w:rsid w:val="00C318D3"/>
    <w:rsid w:val="00C3191F"/>
    <w:rsid w:val="00C31F7F"/>
    <w:rsid w:val="00C324AA"/>
    <w:rsid w:val="00C32D8B"/>
    <w:rsid w:val="00C33497"/>
    <w:rsid w:val="00C341EF"/>
    <w:rsid w:val="00C346CB"/>
    <w:rsid w:val="00C3493B"/>
    <w:rsid w:val="00C359D4"/>
    <w:rsid w:val="00C3633B"/>
    <w:rsid w:val="00C468E2"/>
    <w:rsid w:val="00C51709"/>
    <w:rsid w:val="00C52179"/>
    <w:rsid w:val="00C53FE9"/>
    <w:rsid w:val="00C5583D"/>
    <w:rsid w:val="00C576D0"/>
    <w:rsid w:val="00C60714"/>
    <w:rsid w:val="00C6181A"/>
    <w:rsid w:val="00C61887"/>
    <w:rsid w:val="00C62580"/>
    <w:rsid w:val="00C64044"/>
    <w:rsid w:val="00C64F29"/>
    <w:rsid w:val="00C70929"/>
    <w:rsid w:val="00C802A0"/>
    <w:rsid w:val="00C8081F"/>
    <w:rsid w:val="00C80BCB"/>
    <w:rsid w:val="00C80CCE"/>
    <w:rsid w:val="00C82913"/>
    <w:rsid w:val="00C83974"/>
    <w:rsid w:val="00C869B4"/>
    <w:rsid w:val="00C872F8"/>
    <w:rsid w:val="00C92663"/>
    <w:rsid w:val="00C950E5"/>
    <w:rsid w:val="00CA79B9"/>
    <w:rsid w:val="00CB0819"/>
    <w:rsid w:val="00CB12C5"/>
    <w:rsid w:val="00CB20D9"/>
    <w:rsid w:val="00CB3EEE"/>
    <w:rsid w:val="00CB5C53"/>
    <w:rsid w:val="00CB5E99"/>
    <w:rsid w:val="00CC13D5"/>
    <w:rsid w:val="00CC1CB8"/>
    <w:rsid w:val="00CC4AEA"/>
    <w:rsid w:val="00CD05E4"/>
    <w:rsid w:val="00CD0E0C"/>
    <w:rsid w:val="00CD0F32"/>
    <w:rsid w:val="00CD1257"/>
    <w:rsid w:val="00CD7613"/>
    <w:rsid w:val="00CE030E"/>
    <w:rsid w:val="00CE0678"/>
    <w:rsid w:val="00CE7EB4"/>
    <w:rsid w:val="00CF14DD"/>
    <w:rsid w:val="00CF6531"/>
    <w:rsid w:val="00D012E5"/>
    <w:rsid w:val="00D01C16"/>
    <w:rsid w:val="00D01F37"/>
    <w:rsid w:val="00D06E40"/>
    <w:rsid w:val="00D112F4"/>
    <w:rsid w:val="00D11463"/>
    <w:rsid w:val="00D11ED5"/>
    <w:rsid w:val="00D126A9"/>
    <w:rsid w:val="00D13938"/>
    <w:rsid w:val="00D143F2"/>
    <w:rsid w:val="00D16E58"/>
    <w:rsid w:val="00D17BAC"/>
    <w:rsid w:val="00D204F7"/>
    <w:rsid w:val="00D24412"/>
    <w:rsid w:val="00D24AC9"/>
    <w:rsid w:val="00D30D7F"/>
    <w:rsid w:val="00D32DAC"/>
    <w:rsid w:val="00D32FFA"/>
    <w:rsid w:val="00D35051"/>
    <w:rsid w:val="00D43CE5"/>
    <w:rsid w:val="00D44C09"/>
    <w:rsid w:val="00D4516A"/>
    <w:rsid w:val="00D45E13"/>
    <w:rsid w:val="00D53732"/>
    <w:rsid w:val="00D53E94"/>
    <w:rsid w:val="00D55715"/>
    <w:rsid w:val="00D57C3F"/>
    <w:rsid w:val="00D607E7"/>
    <w:rsid w:val="00D62062"/>
    <w:rsid w:val="00D641D0"/>
    <w:rsid w:val="00D6490E"/>
    <w:rsid w:val="00D64EB5"/>
    <w:rsid w:val="00D65E96"/>
    <w:rsid w:val="00D6739A"/>
    <w:rsid w:val="00D675B3"/>
    <w:rsid w:val="00D703B6"/>
    <w:rsid w:val="00D704ED"/>
    <w:rsid w:val="00D70C4C"/>
    <w:rsid w:val="00D726D9"/>
    <w:rsid w:val="00D73F96"/>
    <w:rsid w:val="00D740D4"/>
    <w:rsid w:val="00D75EE4"/>
    <w:rsid w:val="00D7766E"/>
    <w:rsid w:val="00D77AD7"/>
    <w:rsid w:val="00D80C97"/>
    <w:rsid w:val="00D81687"/>
    <w:rsid w:val="00D81BE1"/>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F8E"/>
    <w:rsid w:val="00DC58D5"/>
    <w:rsid w:val="00DC5D58"/>
    <w:rsid w:val="00DC6D82"/>
    <w:rsid w:val="00DC6E6B"/>
    <w:rsid w:val="00DD09A8"/>
    <w:rsid w:val="00DD0F46"/>
    <w:rsid w:val="00DD1DA5"/>
    <w:rsid w:val="00DD37A3"/>
    <w:rsid w:val="00DD4105"/>
    <w:rsid w:val="00DD6A03"/>
    <w:rsid w:val="00DD75A6"/>
    <w:rsid w:val="00DD7B26"/>
    <w:rsid w:val="00DE3141"/>
    <w:rsid w:val="00DE3BCD"/>
    <w:rsid w:val="00DE3E71"/>
    <w:rsid w:val="00DE4F95"/>
    <w:rsid w:val="00DE57B1"/>
    <w:rsid w:val="00DE5E69"/>
    <w:rsid w:val="00DF013F"/>
    <w:rsid w:val="00DF4BE8"/>
    <w:rsid w:val="00DF5206"/>
    <w:rsid w:val="00DF69CD"/>
    <w:rsid w:val="00DF6AE3"/>
    <w:rsid w:val="00E029B1"/>
    <w:rsid w:val="00E11869"/>
    <w:rsid w:val="00E11B6E"/>
    <w:rsid w:val="00E12C14"/>
    <w:rsid w:val="00E14CA3"/>
    <w:rsid w:val="00E14F30"/>
    <w:rsid w:val="00E15467"/>
    <w:rsid w:val="00E17007"/>
    <w:rsid w:val="00E1780F"/>
    <w:rsid w:val="00E24379"/>
    <w:rsid w:val="00E25614"/>
    <w:rsid w:val="00E27DCB"/>
    <w:rsid w:val="00E31219"/>
    <w:rsid w:val="00E3153E"/>
    <w:rsid w:val="00E31D67"/>
    <w:rsid w:val="00E320B2"/>
    <w:rsid w:val="00E33E07"/>
    <w:rsid w:val="00E33EC1"/>
    <w:rsid w:val="00E3459B"/>
    <w:rsid w:val="00E347BF"/>
    <w:rsid w:val="00E35BF3"/>
    <w:rsid w:val="00E3769D"/>
    <w:rsid w:val="00E409C9"/>
    <w:rsid w:val="00E43B30"/>
    <w:rsid w:val="00E43DAA"/>
    <w:rsid w:val="00E51CD6"/>
    <w:rsid w:val="00E521D6"/>
    <w:rsid w:val="00E53A76"/>
    <w:rsid w:val="00E53DF3"/>
    <w:rsid w:val="00E54096"/>
    <w:rsid w:val="00E572A9"/>
    <w:rsid w:val="00E63C3D"/>
    <w:rsid w:val="00E7073B"/>
    <w:rsid w:val="00E70A6D"/>
    <w:rsid w:val="00E7210E"/>
    <w:rsid w:val="00E72299"/>
    <w:rsid w:val="00E744EC"/>
    <w:rsid w:val="00E751DF"/>
    <w:rsid w:val="00E7590F"/>
    <w:rsid w:val="00E8003A"/>
    <w:rsid w:val="00E80F2D"/>
    <w:rsid w:val="00E80FEF"/>
    <w:rsid w:val="00E81089"/>
    <w:rsid w:val="00E81704"/>
    <w:rsid w:val="00E845C6"/>
    <w:rsid w:val="00E90BB5"/>
    <w:rsid w:val="00E92117"/>
    <w:rsid w:val="00E93CCB"/>
    <w:rsid w:val="00E954BB"/>
    <w:rsid w:val="00E9606B"/>
    <w:rsid w:val="00EA16E0"/>
    <w:rsid w:val="00EA2ED5"/>
    <w:rsid w:val="00EA5F49"/>
    <w:rsid w:val="00EB00D6"/>
    <w:rsid w:val="00EB2B5A"/>
    <w:rsid w:val="00EB6E83"/>
    <w:rsid w:val="00EC2D9E"/>
    <w:rsid w:val="00EC35CE"/>
    <w:rsid w:val="00EC3F87"/>
    <w:rsid w:val="00EC4BD7"/>
    <w:rsid w:val="00EC4BDA"/>
    <w:rsid w:val="00EC54F4"/>
    <w:rsid w:val="00ED51A3"/>
    <w:rsid w:val="00ED7B3B"/>
    <w:rsid w:val="00EE091A"/>
    <w:rsid w:val="00EE18CC"/>
    <w:rsid w:val="00EE372F"/>
    <w:rsid w:val="00EE3988"/>
    <w:rsid w:val="00EE4884"/>
    <w:rsid w:val="00EE6B28"/>
    <w:rsid w:val="00EF0203"/>
    <w:rsid w:val="00EF0F3D"/>
    <w:rsid w:val="00EF2E59"/>
    <w:rsid w:val="00EF475A"/>
    <w:rsid w:val="00EF779C"/>
    <w:rsid w:val="00F00315"/>
    <w:rsid w:val="00F03857"/>
    <w:rsid w:val="00F04483"/>
    <w:rsid w:val="00F04862"/>
    <w:rsid w:val="00F05F07"/>
    <w:rsid w:val="00F069B2"/>
    <w:rsid w:val="00F06C24"/>
    <w:rsid w:val="00F101B7"/>
    <w:rsid w:val="00F13C1C"/>
    <w:rsid w:val="00F14657"/>
    <w:rsid w:val="00F160B3"/>
    <w:rsid w:val="00F17517"/>
    <w:rsid w:val="00F2152A"/>
    <w:rsid w:val="00F22AB8"/>
    <w:rsid w:val="00F2335B"/>
    <w:rsid w:val="00F23E06"/>
    <w:rsid w:val="00F253AD"/>
    <w:rsid w:val="00F273C1"/>
    <w:rsid w:val="00F31C55"/>
    <w:rsid w:val="00F34B34"/>
    <w:rsid w:val="00F3603C"/>
    <w:rsid w:val="00F3754B"/>
    <w:rsid w:val="00F37B5F"/>
    <w:rsid w:val="00F4187B"/>
    <w:rsid w:val="00F41AE2"/>
    <w:rsid w:val="00F43070"/>
    <w:rsid w:val="00F4424F"/>
    <w:rsid w:val="00F446A4"/>
    <w:rsid w:val="00F46365"/>
    <w:rsid w:val="00F46987"/>
    <w:rsid w:val="00F51F0F"/>
    <w:rsid w:val="00F52EDC"/>
    <w:rsid w:val="00F53BD9"/>
    <w:rsid w:val="00F576B4"/>
    <w:rsid w:val="00F620B7"/>
    <w:rsid w:val="00F623A9"/>
    <w:rsid w:val="00F64582"/>
    <w:rsid w:val="00F65CDB"/>
    <w:rsid w:val="00F65F25"/>
    <w:rsid w:val="00F710D0"/>
    <w:rsid w:val="00F72501"/>
    <w:rsid w:val="00F729C0"/>
    <w:rsid w:val="00F72FB0"/>
    <w:rsid w:val="00F73FA1"/>
    <w:rsid w:val="00F75159"/>
    <w:rsid w:val="00F76448"/>
    <w:rsid w:val="00F77D26"/>
    <w:rsid w:val="00F804A4"/>
    <w:rsid w:val="00F82552"/>
    <w:rsid w:val="00F84881"/>
    <w:rsid w:val="00F84A49"/>
    <w:rsid w:val="00F86FAA"/>
    <w:rsid w:val="00F87826"/>
    <w:rsid w:val="00F9411B"/>
    <w:rsid w:val="00F97E18"/>
    <w:rsid w:val="00FA3C13"/>
    <w:rsid w:val="00FA40D7"/>
    <w:rsid w:val="00FA44EB"/>
    <w:rsid w:val="00FA67BD"/>
    <w:rsid w:val="00FA6A0D"/>
    <w:rsid w:val="00FB06DC"/>
    <w:rsid w:val="00FB1B67"/>
    <w:rsid w:val="00FB1D5C"/>
    <w:rsid w:val="00FB1F2F"/>
    <w:rsid w:val="00FB2134"/>
    <w:rsid w:val="00FB2254"/>
    <w:rsid w:val="00FB34CC"/>
    <w:rsid w:val="00FB3EF7"/>
    <w:rsid w:val="00FB4219"/>
    <w:rsid w:val="00FB56AC"/>
    <w:rsid w:val="00FB7E52"/>
    <w:rsid w:val="00FC63B6"/>
    <w:rsid w:val="00FD1B90"/>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45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caption" w:qFormat="1"/>
    <w:lsdException w:name="end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uiPriority w:val="99"/>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8"/>
      </w:numPr>
      <w:spacing w:before="240" w:after="60"/>
      <w:outlineLvl w:val="3"/>
    </w:pPr>
    <w:rPr>
      <w:b/>
      <w:bCs/>
      <w:sz w:val="28"/>
      <w:szCs w:val="28"/>
    </w:rPr>
  </w:style>
  <w:style w:type="paragraph" w:styleId="50">
    <w:name w:val="heading 5"/>
    <w:basedOn w:val="a0"/>
    <w:next w:val="a0"/>
    <w:link w:val="51"/>
    <w:uiPriority w:val="99"/>
    <w:unhideWhenUsed/>
    <w:qFormat/>
    <w:rsid w:val="004E083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4E083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4E083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4E083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4E083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bt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f">
    <w:name w:val="Подзаголовок Знак"/>
    <w:aliases w:val="sub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1"/>
    <w:rsid w:val="00F76448"/>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1"/>
    <w:uiPriority w:val="99"/>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aliases w:val="bti"/>
    <w:basedOn w:val="a0"/>
    <w:link w:val="25"/>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e"/>
    <w:uiPriority w:val="99"/>
    <w:rsid w:val="00F76448"/>
    <w:pPr>
      <w:widowControl w:val="0"/>
      <w:autoSpaceDE w:val="0"/>
    </w:pPr>
    <w:rPr>
      <w:sz w:val="20"/>
      <w:szCs w:val="20"/>
    </w:rPr>
  </w:style>
  <w:style w:type="paragraph" w:customStyle="1" w:styleId="aff1">
    <w:name w:val="Статья"/>
    <w:basedOn w:val="a1"/>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aliases w:val="sub"/>
    <w:basedOn w:val="a0"/>
    <w:next w:val="a1"/>
    <w:link w:val="1f0"/>
    <w:uiPriority w:val="9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
    <w:next w:val="1f"/>
    <w:link w:val="1f2"/>
    <w:uiPriority w:val="99"/>
    <w:rsid w:val="00F76448"/>
    <w:rPr>
      <w:b/>
      <w:bCs/>
    </w:rPr>
  </w:style>
  <w:style w:type="paragraph" w:styleId="aff8">
    <w:name w:val="Balloon Text"/>
    <w:basedOn w:val="a0"/>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1"/>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0"/>
    <w:link w:val="1fb"/>
    <w:uiPriority w:val="99"/>
    <w:semiHidden/>
    <w:unhideWhenUsed/>
    <w:rsid w:val="009C211A"/>
    <w:rPr>
      <w:sz w:val="20"/>
      <w:szCs w:val="20"/>
    </w:rPr>
  </w:style>
  <w:style w:type="character" w:customStyle="1" w:styleId="1fb">
    <w:name w:val="Текст примечания Знак1"/>
    <w:basedOn w:val="a2"/>
    <w:link w:val="afff3"/>
    <w:uiPriority w:val="99"/>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uiPriority w:val="99"/>
    <w:rsid w:val="00475EE2"/>
    <w:pPr>
      <w:numPr>
        <w:numId w:val="23"/>
      </w:numPr>
      <w:tabs>
        <w:tab w:val="left" w:pos="-567"/>
        <w:tab w:val="left" w:pos="-426"/>
      </w:tabs>
      <w:autoSpaceDE w:val="0"/>
      <w:autoSpaceDN w:val="0"/>
      <w:adjustRightInd w:val="0"/>
      <w:jc w:val="both"/>
    </w:pPr>
    <w:rPr>
      <w:bCs/>
      <w:sz w:val="28"/>
      <w:szCs w:val="28"/>
      <w:lang w:eastAsia="ru-RU"/>
    </w:rPr>
  </w:style>
  <w:style w:type="paragraph" w:styleId="33">
    <w:name w:val="Body Text 3"/>
    <w:aliases w:val="bt3"/>
    <w:basedOn w:val="a0"/>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aliases w:val="bti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locked/>
    <w:rsid w:val="004314C8"/>
    <w:rPr>
      <w:rFonts w:eastAsia="MS Mincho"/>
      <w:sz w:val="26"/>
      <w:szCs w:val="24"/>
      <w:lang w:eastAsia="ar-SA"/>
    </w:rPr>
  </w:style>
  <w:style w:type="character" w:customStyle="1" w:styleId="21">
    <w:name w:val="Заголовок 2 Знак"/>
    <w:aliases w:val="Гоник_Заголовок 2 Знак,h2 Знак,H2 Знак"/>
    <w:basedOn w:val="a2"/>
    <w:link w:val="2"/>
    <w:uiPriority w:val="99"/>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25">
    <w:name w:val="Основной текст с отступом Знак2"/>
    <w:aliases w:val="bti Знак1"/>
    <w:basedOn w:val="a2"/>
    <w:link w:val="afe"/>
    <w:rsid w:val="00886846"/>
    <w:rPr>
      <w:sz w:val="28"/>
      <w:lang w:eastAsia="ar-SA"/>
    </w:rPr>
  </w:style>
  <w:style w:type="character" w:customStyle="1" w:styleId="1e">
    <w:name w:val="Текст сноски Знак1"/>
    <w:basedOn w:val="a2"/>
    <w:link w:val="aff0"/>
    <w:uiPriority w:val="99"/>
    <w:rsid w:val="00876584"/>
    <w:rPr>
      <w:lang w:eastAsia="ar-SA"/>
    </w:rPr>
  </w:style>
  <w:style w:type="character" w:customStyle="1" w:styleId="51">
    <w:name w:val="Заголовок 5 Знак"/>
    <w:basedOn w:val="a2"/>
    <w:link w:val="50"/>
    <w:uiPriority w:val="99"/>
    <w:rsid w:val="004E083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4E083B"/>
    <w:rPr>
      <w:rFonts w:ascii="Calibri" w:hAnsi="Calibri"/>
      <w:b/>
      <w:bCs/>
      <w:lang w:val="en-US" w:eastAsia="en-US"/>
    </w:rPr>
  </w:style>
  <w:style w:type="character" w:customStyle="1" w:styleId="70">
    <w:name w:val="Заголовок 7 Знак"/>
    <w:basedOn w:val="a2"/>
    <w:link w:val="7"/>
    <w:uiPriority w:val="99"/>
    <w:rsid w:val="004E083B"/>
    <w:rPr>
      <w:rFonts w:ascii="Calibri" w:hAnsi="Calibri"/>
      <w:sz w:val="24"/>
      <w:szCs w:val="24"/>
      <w:lang w:val="en-US" w:eastAsia="en-US"/>
    </w:rPr>
  </w:style>
  <w:style w:type="character" w:customStyle="1" w:styleId="80">
    <w:name w:val="Заголовок 8 Знак"/>
    <w:basedOn w:val="a2"/>
    <w:link w:val="8"/>
    <w:uiPriority w:val="99"/>
    <w:rsid w:val="004E083B"/>
    <w:rPr>
      <w:rFonts w:ascii="Calibri" w:hAnsi="Calibri"/>
      <w:i/>
      <w:iCs/>
      <w:sz w:val="24"/>
      <w:szCs w:val="24"/>
      <w:lang w:val="en-US" w:eastAsia="en-US"/>
    </w:rPr>
  </w:style>
  <w:style w:type="character" w:customStyle="1" w:styleId="90">
    <w:name w:val="Заголовок 9 Знак"/>
    <w:basedOn w:val="a2"/>
    <w:link w:val="9"/>
    <w:uiPriority w:val="99"/>
    <w:rsid w:val="004E083B"/>
    <w:rPr>
      <w:rFonts w:ascii="Cambria" w:hAnsi="Cambria"/>
      <w:lang w:val="en-US" w:eastAsia="en-US"/>
    </w:rPr>
  </w:style>
  <w:style w:type="character" w:styleId="afff5">
    <w:name w:val="Strong"/>
    <w:basedOn w:val="a2"/>
    <w:uiPriority w:val="99"/>
    <w:qFormat/>
    <w:rsid w:val="004E083B"/>
    <w:rPr>
      <w:b/>
      <w:bCs/>
    </w:rPr>
  </w:style>
  <w:style w:type="character" w:customStyle="1" w:styleId="apple-converted-space">
    <w:name w:val="apple-converted-space"/>
    <w:basedOn w:val="a2"/>
    <w:rsid w:val="004E083B"/>
  </w:style>
  <w:style w:type="character" w:customStyle="1" w:styleId="1b">
    <w:name w:val="Верхний колонтитул Знак1"/>
    <w:basedOn w:val="a2"/>
    <w:link w:val="afd"/>
    <w:uiPriority w:val="99"/>
    <w:rsid w:val="004E083B"/>
    <w:rPr>
      <w:sz w:val="24"/>
      <w:szCs w:val="24"/>
      <w:lang w:eastAsia="ar-SA"/>
    </w:rPr>
  </w:style>
  <w:style w:type="character" w:customStyle="1" w:styleId="1fc">
    <w:name w:val="Основной текст с отступом Знак1"/>
    <w:aliases w:val="bti Знак"/>
    <w:basedOn w:val="a2"/>
    <w:rsid w:val="004E083B"/>
    <w:rPr>
      <w:rFonts w:ascii="Times New Roman" w:eastAsia="Times New Roman" w:hAnsi="Times New Roman" w:cs="Times New Roman"/>
      <w:sz w:val="28"/>
      <w:szCs w:val="20"/>
      <w:lang w:eastAsia="ar-SA"/>
    </w:rPr>
  </w:style>
  <w:style w:type="character" w:customStyle="1" w:styleId="1c">
    <w:name w:val="Нижний колонтитул Знак1"/>
    <w:basedOn w:val="a2"/>
    <w:link w:val="aff"/>
    <w:uiPriority w:val="99"/>
    <w:rsid w:val="004E083B"/>
    <w:rPr>
      <w:rFonts w:eastAsia="MS Mincho"/>
      <w:spacing w:val="-2"/>
      <w:sz w:val="24"/>
      <w:szCs w:val="24"/>
      <w:lang w:eastAsia="ar-SA"/>
    </w:rPr>
  </w:style>
  <w:style w:type="character" w:customStyle="1" w:styleId="aff4">
    <w:name w:val="Название Знак"/>
    <w:basedOn w:val="a2"/>
    <w:link w:val="aff2"/>
    <w:uiPriority w:val="99"/>
    <w:rsid w:val="004E083B"/>
    <w:rPr>
      <w:rFonts w:ascii="Arial" w:hAnsi="Arial" w:cs="Arial"/>
      <w:b/>
      <w:bCs/>
      <w:kern w:val="1"/>
      <w:sz w:val="32"/>
      <w:szCs w:val="32"/>
      <w:lang w:eastAsia="ar-SA"/>
    </w:rPr>
  </w:style>
  <w:style w:type="character" w:customStyle="1" w:styleId="1f0">
    <w:name w:val="Подзаголовок Знак1"/>
    <w:aliases w:val="sub Знак1"/>
    <w:basedOn w:val="a2"/>
    <w:link w:val="aff3"/>
    <w:uiPriority w:val="99"/>
    <w:rsid w:val="004E083B"/>
    <w:rPr>
      <w:b/>
      <w:bCs/>
      <w:sz w:val="24"/>
      <w:szCs w:val="24"/>
      <w:lang w:eastAsia="ar-SA"/>
    </w:rPr>
  </w:style>
  <w:style w:type="character" w:customStyle="1" w:styleId="1f2">
    <w:name w:val="Тема примечания Знак1"/>
    <w:basedOn w:val="1fb"/>
    <w:link w:val="aff7"/>
    <w:uiPriority w:val="99"/>
    <w:rsid w:val="004E083B"/>
    <w:rPr>
      <w:b/>
      <w:bCs/>
      <w:lang w:eastAsia="ar-SA"/>
    </w:rPr>
  </w:style>
  <w:style w:type="character" w:customStyle="1" w:styleId="1f3">
    <w:name w:val="Текст выноски Знак1"/>
    <w:basedOn w:val="a2"/>
    <w:link w:val="aff8"/>
    <w:uiPriority w:val="99"/>
    <w:rsid w:val="004E083B"/>
    <w:rPr>
      <w:rFonts w:ascii="Tahoma" w:hAnsi="Tahoma"/>
      <w:sz w:val="16"/>
      <w:szCs w:val="16"/>
      <w:lang w:eastAsia="ar-SA"/>
    </w:rPr>
  </w:style>
  <w:style w:type="character" w:customStyle="1" w:styleId="1fa">
    <w:name w:val="Текст концевой сноски Знак1"/>
    <w:basedOn w:val="a2"/>
    <w:link w:val="affe"/>
    <w:uiPriority w:val="99"/>
    <w:rsid w:val="004E083B"/>
    <w:rPr>
      <w:lang w:eastAsia="ar-SA"/>
    </w:rPr>
  </w:style>
  <w:style w:type="paragraph" w:customStyle="1" w:styleId="MainTitle">
    <w:name w:val="Main Title"/>
    <w:basedOn w:val="a0"/>
    <w:uiPriority w:val="99"/>
    <w:rsid w:val="004E083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uiPriority w:val="99"/>
    <w:rsid w:val="004E083B"/>
    <w:pPr>
      <w:suppressAutoHyphens w:val="0"/>
      <w:spacing w:line="480" w:lineRule="auto"/>
      <w:ind w:left="720"/>
    </w:pPr>
    <w:rPr>
      <w:lang w:eastAsia="ru-RU"/>
    </w:rPr>
  </w:style>
  <w:style w:type="character" w:customStyle="1" w:styleId="214">
    <w:name w:val="Основной текст с отступом 2 Знак1"/>
    <w:basedOn w:val="a2"/>
    <w:uiPriority w:val="99"/>
    <w:semiHidden/>
    <w:rsid w:val="004E083B"/>
    <w:rPr>
      <w:sz w:val="24"/>
      <w:szCs w:val="24"/>
      <w:lang w:eastAsia="ar-SA"/>
    </w:rPr>
  </w:style>
  <w:style w:type="paragraph" w:styleId="29">
    <w:name w:val="Body Text 2"/>
    <w:aliases w:val="bt2"/>
    <w:basedOn w:val="a0"/>
    <w:link w:val="2a"/>
    <w:uiPriority w:val="99"/>
    <w:rsid w:val="004E083B"/>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2"/>
    <w:link w:val="29"/>
    <w:uiPriority w:val="99"/>
    <w:rsid w:val="004E083B"/>
    <w:rPr>
      <w:lang w:val="en-US" w:eastAsia="en-US"/>
    </w:rPr>
  </w:style>
  <w:style w:type="paragraph" w:customStyle="1" w:styleId="Indent1">
    <w:name w:val="Indent1"/>
    <w:basedOn w:val="a0"/>
    <w:link w:val="Indent1Char1"/>
    <w:uiPriority w:val="99"/>
    <w:rsid w:val="004E083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4E083B"/>
    <w:rPr>
      <w:rFonts w:ascii="Optima" w:hAnsi="Optima"/>
      <w:sz w:val="22"/>
      <w:lang w:val="en-GB" w:eastAsia="en-US"/>
    </w:rPr>
  </w:style>
  <w:style w:type="paragraph" w:customStyle="1" w:styleId="Indent2">
    <w:name w:val="Indent2"/>
    <w:basedOn w:val="a0"/>
    <w:next w:val="a0"/>
    <w:uiPriority w:val="99"/>
    <w:rsid w:val="004E083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4E083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4E083B"/>
    <w:pPr>
      <w:suppressAutoHyphens w:val="0"/>
    </w:pPr>
    <w:rPr>
      <w:rFonts w:ascii="Tahoma" w:hAnsi="Tahoma" w:cs="Tahoma"/>
      <w:sz w:val="16"/>
      <w:szCs w:val="16"/>
      <w:lang w:val="en-US" w:eastAsia="en-US"/>
    </w:rPr>
  </w:style>
  <w:style w:type="paragraph" w:styleId="afff6">
    <w:name w:val="Block Text"/>
    <w:aliases w:val="blk"/>
    <w:basedOn w:val="a0"/>
    <w:next w:val="a1"/>
    <w:uiPriority w:val="99"/>
    <w:rsid w:val="004E083B"/>
    <w:pPr>
      <w:suppressAutoHyphens w:val="0"/>
      <w:spacing w:before="240" w:after="240"/>
      <w:ind w:left="1440" w:right="1440"/>
    </w:pPr>
    <w:rPr>
      <w:szCs w:val="20"/>
      <w:lang w:val="en-US" w:eastAsia="en-US"/>
    </w:rPr>
  </w:style>
  <w:style w:type="paragraph" w:customStyle="1" w:styleId="2b">
    <w:name w:val="Текст выноски2"/>
    <w:basedOn w:val="a0"/>
    <w:uiPriority w:val="99"/>
    <w:semiHidden/>
    <w:rsid w:val="004E083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4E083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4E083B"/>
    <w:rPr>
      <w:w w:val="90"/>
      <w:sz w:val="24"/>
      <w:lang w:val="en-US" w:eastAsia="ru-RU"/>
    </w:rPr>
  </w:style>
  <w:style w:type="paragraph" w:customStyle="1" w:styleId="Level1">
    <w:name w:val="Level 1"/>
    <w:basedOn w:val="a0"/>
    <w:uiPriority w:val="99"/>
    <w:rsid w:val="004E083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4E083B"/>
    <w:rPr>
      <w:w w:val="90"/>
      <w:lang w:val="en-US" w:eastAsia="ru-RU"/>
    </w:rPr>
  </w:style>
  <w:style w:type="paragraph" w:customStyle="1" w:styleId="1fe">
    <w:name w:val="Тема примечания1"/>
    <w:basedOn w:val="afff3"/>
    <w:next w:val="afff3"/>
    <w:uiPriority w:val="99"/>
    <w:semiHidden/>
    <w:rsid w:val="004E083B"/>
    <w:pPr>
      <w:suppressAutoHyphens w:val="0"/>
    </w:pPr>
    <w:rPr>
      <w:b/>
      <w:bCs/>
      <w:lang w:val="en-US" w:eastAsia="en-US"/>
    </w:rPr>
  </w:style>
  <w:style w:type="paragraph" w:customStyle="1" w:styleId="TableNote">
    <w:name w:val="Table Note"/>
    <w:basedOn w:val="a0"/>
    <w:uiPriority w:val="99"/>
    <w:rsid w:val="004E083B"/>
    <w:pPr>
      <w:tabs>
        <w:tab w:val="num" w:pos="750"/>
      </w:tabs>
      <w:suppressAutoHyphens w:val="0"/>
      <w:ind w:left="750" w:hanging="390"/>
    </w:pPr>
    <w:rPr>
      <w:szCs w:val="20"/>
      <w:lang w:val="en-US" w:eastAsia="en-US"/>
    </w:rPr>
  </w:style>
  <w:style w:type="paragraph" w:customStyle="1" w:styleId="Text">
    <w:name w:val="Text"/>
    <w:basedOn w:val="a0"/>
    <w:uiPriority w:val="99"/>
    <w:rsid w:val="004E083B"/>
    <w:pPr>
      <w:suppressAutoHyphens w:val="0"/>
      <w:spacing w:after="240"/>
      <w:ind w:firstLine="1440"/>
    </w:pPr>
    <w:rPr>
      <w:szCs w:val="20"/>
      <w:lang w:val="en-US" w:eastAsia="en-US"/>
    </w:rPr>
  </w:style>
  <w:style w:type="character" w:customStyle="1" w:styleId="NoNumber">
    <w:name w:val="NoNumber"/>
    <w:uiPriority w:val="99"/>
    <w:rsid w:val="004E083B"/>
    <w:rPr>
      <w:rFonts w:ascii="Arial" w:hAnsi="Arial"/>
      <w:sz w:val="17"/>
    </w:rPr>
  </w:style>
  <w:style w:type="paragraph" w:styleId="2c">
    <w:name w:val="Body Text First Indent 2"/>
    <w:aliases w:val="btf2"/>
    <w:basedOn w:val="a1"/>
    <w:link w:val="2d"/>
    <w:uiPriority w:val="99"/>
    <w:rsid w:val="004E083B"/>
    <w:pPr>
      <w:suppressAutoHyphens w:val="0"/>
      <w:spacing w:line="480" w:lineRule="auto"/>
      <w:ind w:left="720" w:firstLine="0"/>
    </w:pPr>
    <w:rPr>
      <w:rFonts w:ascii="Arial Narrow" w:eastAsia="Times New Roman" w:hAnsi="Arial Narrow"/>
      <w:sz w:val="24"/>
      <w:szCs w:val="20"/>
    </w:rPr>
  </w:style>
  <w:style w:type="character" w:customStyle="1" w:styleId="2d">
    <w:name w:val="Красная строка 2 Знак"/>
    <w:aliases w:val="btf2 Знак"/>
    <w:basedOn w:val="25"/>
    <w:link w:val="2c"/>
    <w:uiPriority w:val="99"/>
    <w:rsid w:val="004E083B"/>
    <w:rPr>
      <w:rFonts w:ascii="Arial Narrow" w:hAnsi="Arial Narrow"/>
      <w:sz w:val="24"/>
      <w:lang w:eastAsia="ar-SA"/>
    </w:rPr>
  </w:style>
  <w:style w:type="paragraph" w:styleId="afff7">
    <w:name w:val="Body Text First Indent"/>
    <w:aliases w:val="btf"/>
    <w:basedOn w:val="a1"/>
    <w:link w:val="afff8"/>
    <w:uiPriority w:val="99"/>
    <w:rsid w:val="004E083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4E083B"/>
    <w:rPr>
      <w:rFonts w:ascii="Arial Narrow" w:eastAsia="MS Mincho" w:hAnsi="Arial Narrow"/>
      <w:sz w:val="26"/>
      <w:szCs w:val="24"/>
      <w:lang w:val="en-US" w:eastAsia="en-US"/>
    </w:rPr>
  </w:style>
  <w:style w:type="paragraph" w:customStyle="1" w:styleId="BodyTextFlush2">
    <w:name w:val="Body Text Flush 2"/>
    <w:aliases w:val="bth2"/>
    <w:basedOn w:val="a0"/>
    <w:uiPriority w:val="99"/>
    <w:rsid w:val="004E083B"/>
    <w:pPr>
      <w:suppressAutoHyphens w:val="0"/>
      <w:spacing w:line="480" w:lineRule="auto"/>
    </w:pPr>
    <w:rPr>
      <w:szCs w:val="20"/>
      <w:lang w:val="en-US" w:eastAsia="en-US"/>
    </w:rPr>
  </w:style>
  <w:style w:type="paragraph" w:customStyle="1" w:styleId="BodyTextFlush">
    <w:name w:val="Body Text Flush"/>
    <w:aliases w:val="bth"/>
    <w:basedOn w:val="a0"/>
    <w:uiPriority w:val="99"/>
    <w:rsid w:val="004E083B"/>
    <w:pPr>
      <w:suppressAutoHyphens w:val="0"/>
      <w:spacing w:before="240" w:after="240"/>
    </w:pPr>
    <w:rPr>
      <w:szCs w:val="20"/>
      <w:lang w:val="en-US" w:eastAsia="en-US"/>
    </w:rPr>
  </w:style>
  <w:style w:type="paragraph" w:customStyle="1" w:styleId="Center">
    <w:name w:val="Center"/>
    <w:aliases w:val="ct"/>
    <w:basedOn w:val="a0"/>
    <w:uiPriority w:val="99"/>
    <w:rsid w:val="004E083B"/>
    <w:pPr>
      <w:suppressAutoHyphens w:val="0"/>
      <w:spacing w:before="240" w:after="240"/>
      <w:jc w:val="center"/>
    </w:pPr>
    <w:rPr>
      <w:szCs w:val="20"/>
      <w:lang w:val="en-US" w:eastAsia="en-US"/>
    </w:rPr>
  </w:style>
  <w:style w:type="paragraph" w:styleId="afff9">
    <w:name w:val="Closing"/>
    <w:aliases w:val="cl"/>
    <w:basedOn w:val="a0"/>
    <w:link w:val="afffa"/>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4E083B"/>
    <w:rPr>
      <w:lang w:val="en-US" w:eastAsia="en-US"/>
    </w:rPr>
  </w:style>
  <w:style w:type="paragraph" w:customStyle="1" w:styleId="DPComment">
    <w:name w:val="DP Comment"/>
    <w:aliases w:val="dpc"/>
    <w:basedOn w:val="a1"/>
    <w:next w:val="a1"/>
    <w:uiPriority w:val="99"/>
    <w:rsid w:val="004E083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4E083B"/>
    <w:rPr>
      <w:rFonts w:cs="Times New Roman"/>
      <w:i/>
    </w:rPr>
  </w:style>
  <w:style w:type="paragraph" w:styleId="afffc">
    <w:name w:val="envelope address"/>
    <w:basedOn w:val="a0"/>
    <w:uiPriority w:val="99"/>
    <w:rsid w:val="004E083B"/>
    <w:pPr>
      <w:framePr w:w="7920" w:h="1980" w:hRule="exact" w:hSpace="180" w:wrap="auto" w:hAnchor="page" w:xAlign="center" w:yAlign="bottom"/>
      <w:suppressAutoHyphens w:val="0"/>
      <w:ind w:left="2880"/>
    </w:pPr>
    <w:rPr>
      <w:rFonts w:cs="Arial"/>
      <w:lang w:val="en-US" w:eastAsia="en-US"/>
    </w:rPr>
  </w:style>
  <w:style w:type="paragraph" w:styleId="2e">
    <w:name w:val="envelope return"/>
    <w:basedOn w:val="a0"/>
    <w:uiPriority w:val="99"/>
    <w:rsid w:val="004E083B"/>
    <w:pPr>
      <w:suppressAutoHyphens w:val="0"/>
    </w:pPr>
    <w:rPr>
      <w:rFonts w:cs="Arial"/>
      <w:sz w:val="20"/>
      <w:szCs w:val="20"/>
      <w:lang w:val="en-US" w:eastAsia="en-US"/>
    </w:rPr>
  </w:style>
  <w:style w:type="paragraph" w:customStyle="1" w:styleId="FlushRight">
    <w:name w:val="Flush Right"/>
    <w:aliases w:val="fr"/>
    <w:basedOn w:val="a0"/>
    <w:uiPriority w:val="99"/>
    <w:rsid w:val="004E083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4E083B"/>
    <w:pPr>
      <w:ind w:left="720" w:hanging="720"/>
    </w:pPr>
  </w:style>
  <w:style w:type="paragraph" w:styleId="1ff">
    <w:name w:val="index 1"/>
    <w:basedOn w:val="a0"/>
    <w:autoRedefine/>
    <w:uiPriority w:val="99"/>
    <w:semiHidden/>
    <w:rsid w:val="004E083B"/>
    <w:pPr>
      <w:suppressAutoHyphens w:val="0"/>
      <w:ind w:left="360" w:hanging="360"/>
    </w:pPr>
    <w:rPr>
      <w:szCs w:val="20"/>
      <w:lang w:val="en-US" w:eastAsia="en-US"/>
    </w:rPr>
  </w:style>
  <w:style w:type="paragraph" w:styleId="2f">
    <w:name w:val="index 2"/>
    <w:basedOn w:val="a0"/>
    <w:autoRedefine/>
    <w:uiPriority w:val="99"/>
    <w:semiHidden/>
    <w:rsid w:val="004E083B"/>
    <w:pPr>
      <w:suppressAutoHyphens w:val="0"/>
      <w:ind w:left="720" w:hanging="360"/>
    </w:pPr>
    <w:rPr>
      <w:szCs w:val="20"/>
      <w:lang w:val="en-US" w:eastAsia="en-US"/>
    </w:rPr>
  </w:style>
  <w:style w:type="paragraph" w:styleId="39">
    <w:name w:val="index 3"/>
    <w:basedOn w:val="a0"/>
    <w:autoRedefine/>
    <w:uiPriority w:val="99"/>
    <w:semiHidden/>
    <w:rsid w:val="004E083B"/>
    <w:pPr>
      <w:suppressAutoHyphens w:val="0"/>
      <w:ind w:left="1080" w:hanging="360"/>
    </w:pPr>
    <w:rPr>
      <w:szCs w:val="20"/>
      <w:lang w:val="en-US" w:eastAsia="en-US"/>
    </w:rPr>
  </w:style>
  <w:style w:type="paragraph" w:styleId="44">
    <w:name w:val="index 4"/>
    <w:basedOn w:val="a0"/>
    <w:autoRedefine/>
    <w:uiPriority w:val="99"/>
    <w:semiHidden/>
    <w:rsid w:val="004E083B"/>
    <w:pPr>
      <w:suppressAutoHyphens w:val="0"/>
      <w:ind w:left="1440" w:hanging="360"/>
    </w:pPr>
    <w:rPr>
      <w:szCs w:val="20"/>
      <w:lang w:val="en-US" w:eastAsia="en-US"/>
    </w:rPr>
  </w:style>
  <w:style w:type="paragraph" w:styleId="53">
    <w:name w:val="index 5"/>
    <w:basedOn w:val="a0"/>
    <w:autoRedefine/>
    <w:uiPriority w:val="99"/>
    <w:semiHidden/>
    <w:rsid w:val="004E083B"/>
    <w:pPr>
      <w:suppressAutoHyphens w:val="0"/>
      <w:ind w:left="1800" w:hanging="360"/>
    </w:pPr>
    <w:rPr>
      <w:szCs w:val="20"/>
      <w:lang w:val="en-US" w:eastAsia="en-US"/>
    </w:rPr>
  </w:style>
  <w:style w:type="paragraph" w:styleId="62">
    <w:name w:val="index 6"/>
    <w:basedOn w:val="a0"/>
    <w:autoRedefine/>
    <w:uiPriority w:val="99"/>
    <w:semiHidden/>
    <w:rsid w:val="004E083B"/>
    <w:pPr>
      <w:suppressAutoHyphens w:val="0"/>
      <w:ind w:left="2160" w:hanging="360"/>
    </w:pPr>
    <w:rPr>
      <w:szCs w:val="20"/>
      <w:lang w:val="en-US" w:eastAsia="en-US"/>
    </w:rPr>
  </w:style>
  <w:style w:type="paragraph" w:styleId="72">
    <w:name w:val="index 7"/>
    <w:basedOn w:val="a0"/>
    <w:autoRedefine/>
    <w:uiPriority w:val="99"/>
    <w:semiHidden/>
    <w:rsid w:val="004E083B"/>
    <w:pPr>
      <w:suppressAutoHyphens w:val="0"/>
      <w:ind w:left="2520" w:hanging="360"/>
    </w:pPr>
    <w:rPr>
      <w:szCs w:val="20"/>
      <w:lang w:val="en-US" w:eastAsia="en-US"/>
    </w:rPr>
  </w:style>
  <w:style w:type="paragraph" w:styleId="82">
    <w:name w:val="index 8"/>
    <w:basedOn w:val="a0"/>
    <w:autoRedefine/>
    <w:uiPriority w:val="99"/>
    <w:semiHidden/>
    <w:rsid w:val="004E083B"/>
    <w:pPr>
      <w:suppressAutoHyphens w:val="0"/>
      <w:ind w:left="2880" w:hanging="360"/>
    </w:pPr>
    <w:rPr>
      <w:szCs w:val="20"/>
      <w:lang w:val="en-US" w:eastAsia="en-US"/>
    </w:rPr>
  </w:style>
  <w:style w:type="paragraph" w:styleId="92">
    <w:name w:val="index 9"/>
    <w:basedOn w:val="a0"/>
    <w:autoRedefine/>
    <w:uiPriority w:val="99"/>
    <w:semiHidden/>
    <w:rsid w:val="004E083B"/>
    <w:pPr>
      <w:suppressAutoHyphens w:val="0"/>
      <w:ind w:left="3240" w:hanging="360"/>
    </w:pPr>
    <w:rPr>
      <w:szCs w:val="20"/>
      <w:lang w:val="en-US" w:eastAsia="en-US"/>
    </w:rPr>
  </w:style>
  <w:style w:type="paragraph" w:styleId="afffd">
    <w:name w:val="index heading"/>
    <w:basedOn w:val="a0"/>
    <w:next w:val="1ff"/>
    <w:uiPriority w:val="99"/>
    <w:semiHidden/>
    <w:rsid w:val="004E083B"/>
    <w:pPr>
      <w:suppressAutoHyphens w:val="0"/>
    </w:pPr>
    <w:rPr>
      <w:rFonts w:cs="Arial"/>
      <w:b/>
      <w:bCs/>
      <w:szCs w:val="20"/>
      <w:lang w:val="en-US" w:eastAsia="en-US"/>
    </w:rPr>
  </w:style>
  <w:style w:type="paragraph" w:styleId="2f0">
    <w:name w:val="List 2"/>
    <w:aliases w:val="l2"/>
    <w:basedOn w:val="a0"/>
    <w:uiPriority w:val="99"/>
    <w:rsid w:val="004E083B"/>
    <w:pPr>
      <w:suppressAutoHyphens w:val="0"/>
      <w:spacing w:before="240" w:after="240"/>
      <w:ind w:left="720" w:hanging="360"/>
    </w:pPr>
    <w:rPr>
      <w:szCs w:val="20"/>
      <w:lang w:val="en-US" w:eastAsia="en-US"/>
    </w:rPr>
  </w:style>
  <w:style w:type="paragraph" w:styleId="3a">
    <w:name w:val="List 3"/>
    <w:aliases w:val="l3"/>
    <w:basedOn w:val="a0"/>
    <w:uiPriority w:val="99"/>
    <w:rsid w:val="004E083B"/>
    <w:pPr>
      <w:suppressAutoHyphens w:val="0"/>
      <w:spacing w:before="240" w:after="240"/>
      <w:ind w:left="1080" w:hanging="360"/>
    </w:pPr>
    <w:rPr>
      <w:szCs w:val="20"/>
      <w:lang w:val="en-US" w:eastAsia="en-US"/>
    </w:rPr>
  </w:style>
  <w:style w:type="paragraph" w:styleId="45">
    <w:name w:val="List 4"/>
    <w:aliases w:val="l4"/>
    <w:basedOn w:val="a0"/>
    <w:uiPriority w:val="99"/>
    <w:rsid w:val="004E083B"/>
    <w:pPr>
      <w:suppressAutoHyphens w:val="0"/>
      <w:spacing w:before="240" w:after="240"/>
      <w:ind w:left="1440" w:hanging="360"/>
    </w:pPr>
    <w:rPr>
      <w:szCs w:val="20"/>
      <w:lang w:val="en-US" w:eastAsia="en-US"/>
    </w:rPr>
  </w:style>
  <w:style w:type="paragraph" w:styleId="54">
    <w:name w:val="List 5"/>
    <w:aliases w:val="l5"/>
    <w:basedOn w:val="a0"/>
    <w:uiPriority w:val="99"/>
    <w:rsid w:val="004E083B"/>
    <w:pPr>
      <w:suppressAutoHyphens w:val="0"/>
      <w:spacing w:before="240" w:after="240"/>
      <w:ind w:left="1800" w:hanging="360"/>
    </w:pPr>
    <w:rPr>
      <w:szCs w:val="20"/>
      <w:lang w:val="en-US" w:eastAsia="en-US"/>
    </w:rPr>
  </w:style>
  <w:style w:type="paragraph" w:styleId="20">
    <w:name w:val="List Bullet 2"/>
    <w:aliases w:val="lb2"/>
    <w:basedOn w:val="a0"/>
    <w:uiPriority w:val="99"/>
    <w:rsid w:val="004E083B"/>
    <w:pPr>
      <w:numPr>
        <w:numId w:val="26"/>
      </w:numPr>
      <w:suppressAutoHyphens w:val="0"/>
      <w:spacing w:before="240" w:after="240"/>
    </w:pPr>
    <w:rPr>
      <w:szCs w:val="20"/>
      <w:lang w:val="en-US" w:eastAsia="en-US"/>
    </w:rPr>
  </w:style>
  <w:style w:type="paragraph" w:styleId="30">
    <w:name w:val="List Bullet 3"/>
    <w:aliases w:val="lb3"/>
    <w:basedOn w:val="a0"/>
    <w:uiPriority w:val="99"/>
    <w:rsid w:val="004E083B"/>
    <w:pPr>
      <w:numPr>
        <w:numId w:val="27"/>
      </w:numPr>
      <w:suppressAutoHyphens w:val="0"/>
      <w:spacing w:before="240" w:after="240"/>
    </w:pPr>
    <w:rPr>
      <w:lang w:val="en-US" w:eastAsia="en-US"/>
    </w:rPr>
  </w:style>
  <w:style w:type="paragraph" w:styleId="40">
    <w:name w:val="List Bullet 4"/>
    <w:aliases w:val="lb4"/>
    <w:basedOn w:val="a0"/>
    <w:uiPriority w:val="99"/>
    <w:rsid w:val="004E083B"/>
    <w:pPr>
      <w:numPr>
        <w:numId w:val="28"/>
      </w:numPr>
      <w:suppressAutoHyphens w:val="0"/>
      <w:spacing w:before="240" w:after="240"/>
    </w:pPr>
    <w:rPr>
      <w:lang w:val="en-US" w:eastAsia="en-US"/>
    </w:rPr>
  </w:style>
  <w:style w:type="paragraph" w:styleId="5">
    <w:name w:val="List Bullet 5"/>
    <w:aliases w:val="lb5"/>
    <w:basedOn w:val="a0"/>
    <w:uiPriority w:val="99"/>
    <w:rsid w:val="004E083B"/>
    <w:pPr>
      <w:numPr>
        <w:numId w:val="29"/>
      </w:numPr>
      <w:suppressAutoHyphens w:val="0"/>
      <w:spacing w:before="240" w:after="240"/>
    </w:pPr>
    <w:rPr>
      <w:lang w:val="en-US" w:eastAsia="en-US"/>
    </w:rPr>
  </w:style>
  <w:style w:type="paragraph" w:styleId="2f1">
    <w:name w:val="List Continue 2"/>
    <w:aliases w:val="lc2"/>
    <w:basedOn w:val="a0"/>
    <w:uiPriority w:val="99"/>
    <w:rsid w:val="004E083B"/>
    <w:pPr>
      <w:suppressAutoHyphens w:val="0"/>
      <w:spacing w:before="240" w:after="240"/>
      <w:ind w:left="720"/>
    </w:pPr>
    <w:rPr>
      <w:szCs w:val="20"/>
      <w:lang w:val="en-US" w:eastAsia="en-US"/>
    </w:rPr>
  </w:style>
  <w:style w:type="paragraph" w:styleId="3b">
    <w:name w:val="List Continue 3"/>
    <w:aliases w:val="lc3"/>
    <w:basedOn w:val="a0"/>
    <w:uiPriority w:val="99"/>
    <w:rsid w:val="004E083B"/>
    <w:pPr>
      <w:suppressAutoHyphens w:val="0"/>
      <w:spacing w:before="240" w:after="240"/>
      <w:ind w:left="1080"/>
    </w:pPr>
    <w:rPr>
      <w:szCs w:val="20"/>
      <w:lang w:val="en-US" w:eastAsia="en-US"/>
    </w:rPr>
  </w:style>
  <w:style w:type="paragraph" w:styleId="46">
    <w:name w:val="List Continue 4"/>
    <w:aliases w:val="lc4"/>
    <w:basedOn w:val="a0"/>
    <w:uiPriority w:val="99"/>
    <w:rsid w:val="004E083B"/>
    <w:pPr>
      <w:suppressAutoHyphens w:val="0"/>
      <w:spacing w:before="240" w:after="240"/>
      <w:ind w:left="1440"/>
    </w:pPr>
    <w:rPr>
      <w:szCs w:val="20"/>
      <w:lang w:val="en-US" w:eastAsia="en-US"/>
    </w:rPr>
  </w:style>
  <w:style w:type="paragraph" w:styleId="55">
    <w:name w:val="List Continue 5"/>
    <w:aliases w:val="lc5"/>
    <w:basedOn w:val="a0"/>
    <w:uiPriority w:val="99"/>
    <w:rsid w:val="004E083B"/>
    <w:pPr>
      <w:suppressAutoHyphens w:val="0"/>
      <w:spacing w:before="240" w:after="240"/>
      <w:ind w:left="1800"/>
    </w:pPr>
    <w:rPr>
      <w:szCs w:val="20"/>
      <w:lang w:val="en-US" w:eastAsia="en-US"/>
    </w:rPr>
  </w:style>
  <w:style w:type="paragraph" w:styleId="afffe">
    <w:name w:val="List Continue"/>
    <w:aliases w:val="lc"/>
    <w:basedOn w:val="a0"/>
    <w:uiPriority w:val="99"/>
    <w:rsid w:val="004E083B"/>
    <w:pPr>
      <w:suppressAutoHyphens w:val="0"/>
      <w:spacing w:before="240" w:after="240"/>
      <w:ind w:left="360"/>
    </w:pPr>
    <w:rPr>
      <w:szCs w:val="20"/>
      <w:lang w:val="en-US" w:eastAsia="en-US"/>
    </w:rPr>
  </w:style>
  <w:style w:type="paragraph" w:styleId="2f2">
    <w:name w:val="List Number 2"/>
    <w:aliases w:val="ln2"/>
    <w:basedOn w:val="a0"/>
    <w:uiPriority w:val="99"/>
    <w:rsid w:val="004E083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4E083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4E083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4E083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4E083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4E0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affff1">
    <w:name w:val="Текст макроса Знак"/>
    <w:basedOn w:val="a2"/>
    <w:link w:val="affff0"/>
    <w:uiPriority w:val="99"/>
    <w:semiHidden/>
    <w:rsid w:val="004E083B"/>
    <w:rPr>
      <w:rFonts w:ascii="Courier New" w:hAnsi="Courier New" w:cs="Courier New"/>
      <w:lang w:val="en-US" w:eastAsia="en-US"/>
    </w:rPr>
  </w:style>
  <w:style w:type="paragraph" w:styleId="affff2">
    <w:name w:val="Normal Indent"/>
    <w:aliases w:val="ni"/>
    <w:basedOn w:val="a0"/>
    <w:uiPriority w:val="99"/>
    <w:rsid w:val="004E083B"/>
    <w:pPr>
      <w:suppressAutoHyphens w:val="0"/>
      <w:ind w:left="1440"/>
    </w:pPr>
    <w:rPr>
      <w:szCs w:val="20"/>
      <w:lang w:val="en-US" w:eastAsia="en-US"/>
    </w:rPr>
  </w:style>
  <w:style w:type="paragraph" w:styleId="affff3">
    <w:name w:val="Note Heading"/>
    <w:basedOn w:val="a0"/>
    <w:next w:val="a0"/>
    <w:link w:val="affff4"/>
    <w:uiPriority w:val="99"/>
    <w:rsid w:val="004E083B"/>
    <w:pPr>
      <w:suppressAutoHyphens w:val="0"/>
    </w:pPr>
    <w:rPr>
      <w:sz w:val="20"/>
      <w:szCs w:val="20"/>
      <w:lang w:val="en-US" w:eastAsia="en-US"/>
    </w:rPr>
  </w:style>
  <w:style w:type="character" w:customStyle="1" w:styleId="affff4">
    <w:name w:val="Заголовок записки Знак"/>
    <w:basedOn w:val="a2"/>
    <w:link w:val="affff3"/>
    <w:uiPriority w:val="99"/>
    <w:rsid w:val="004E083B"/>
    <w:rPr>
      <w:lang w:val="en-US" w:eastAsia="en-US"/>
    </w:rPr>
  </w:style>
  <w:style w:type="paragraph" w:styleId="af4">
    <w:name w:val="Plain Text"/>
    <w:basedOn w:val="a0"/>
    <w:link w:val="af3"/>
    <w:uiPriority w:val="99"/>
    <w:rsid w:val="004E083B"/>
    <w:pPr>
      <w:suppressAutoHyphens w:val="0"/>
    </w:pPr>
    <w:rPr>
      <w:rFonts w:eastAsia="MS Mincho"/>
      <w:spacing w:val="-2"/>
      <w:sz w:val="26"/>
      <w:szCs w:val="20"/>
      <w:lang w:eastAsia="ru-RU"/>
    </w:rPr>
  </w:style>
  <w:style w:type="character" w:customStyle="1" w:styleId="1ff0">
    <w:name w:val="Текст Знак1"/>
    <w:basedOn w:val="a2"/>
    <w:uiPriority w:val="99"/>
    <w:semiHidden/>
    <w:rsid w:val="004E083B"/>
    <w:rPr>
      <w:rFonts w:ascii="Consolas" w:hAnsi="Consolas" w:cs="Consolas"/>
      <w:sz w:val="21"/>
      <w:szCs w:val="21"/>
      <w:lang w:eastAsia="ar-SA"/>
    </w:rPr>
  </w:style>
  <w:style w:type="paragraph" w:styleId="affff5">
    <w:name w:val="Salutation"/>
    <w:basedOn w:val="a0"/>
    <w:next w:val="a0"/>
    <w:link w:val="affff6"/>
    <w:uiPriority w:val="99"/>
    <w:rsid w:val="004E083B"/>
    <w:pPr>
      <w:suppressAutoHyphens w:val="0"/>
    </w:pPr>
    <w:rPr>
      <w:sz w:val="20"/>
      <w:szCs w:val="20"/>
      <w:lang w:val="en-US" w:eastAsia="en-US"/>
    </w:rPr>
  </w:style>
  <w:style w:type="character" w:customStyle="1" w:styleId="affff6">
    <w:name w:val="Приветствие Знак"/>
    <w:basedOn w:val="a2"/>
    <w:link w:val="affff5"/>
    <w:uiPriority w:val="99"/>
    <w:rsid w:val="004E083B"/>
    <w:rPr>
      <w:lang w:val="en-US" w:eastAsia="en-US"/>
    </w:rPr>
  </w:style>
  <w:style w:type="paragraph" w:customStyle="1" w:styleId="SignatureLeft">
    <w:name w:val="Signature Left"/>
    <w:aliases w:val="sl"/>
    <w:basedOn w:val="a0"/>
    <w:uiPriority w:val="99"/>
    <w:rsid w:val="004E083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4E083B"/>
    <w:rPr>
      <w:lang w:val="en-US" w:eastAsia="en-US"/>
    </w:rPr>
  </w:style>
  <w:style w:type="paragraph" w:customStyle="1" w:styleId="TableFinancial">
    <w:name w:val="Table Financial"/>
    <w:aliases w:val="tf"/>
    <w:basedOn w:val="a0"/>
    <w:next w:val="a0"/>
    <w:uiPriority w:val="99"/>
    <w:rsid w:val="004E083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4E083B"/>
    <w:pPr>
      <w:suppressAutoHyphens w:val="0"/>
      <w:ind w:left="240" w:hanging="240"/>
    </w:pPr>
    <w:rPr>
      <w:szCs w:val="20"/>
      <w:lang w:val="en-US" w:eastAsia="en-US"/>
    </w:rPr>
  </w:style>
  <w:style w:type="paragraph" w:styleId="affffa">
    <w:name w:val="table of figures"/>
    <w:basedOn w:val="a0"/>
    <w:next w:val="a0"/>
    <w:uiPriority w:val="99"/>
    <w:semiHidden/>
    <w:rsid w:val="004E083B"/>
    <w:pPr>
      <w:suppressAutoHyphens w:val="0"/>
      <w:ind w:left="432" w:hanging="432"/>
    </w:pPr>
    <w:rPr>
      <w:szCs w:val="20"/>
      <w:lang w:val="en-US" w:eastAsia="en-US"/>
    </w:rPr>
  </w:style>
  <w:style w:type="character" w:customStyle="1" w:styleId="Table10pt">
    <w:name w:val="Table10pt"/>
    <w:aliases w:val="t0"/>
    <w:uiPriority w:val="99"/>
    <w:rsid w:val="004E083B"/>
    <w:rPr>
      <w:sz w:val="20"/>
    </w:rPr>
  </w:style>
  <w:style w:type="character" w:customStyle="1" w:styleId="Table11pt">
    <w:name w:val="Table11pt"/>
    <w:aliases w:val="t1"/>
    <w:uiPriority w:val="99"/>
    <w:rsid w:val="004E083B"/>
    <w:rPr>
      <w:sz w:val="22"/>
    </w:rPr>
  </w:style>
  <w:style w:type="character" w:customStyle="1" w:styleId="Table8pt">
    <w:name w:val="Table8pt"/>
    <w:aliases w:val="t8"/>
    <w:uiPriority w:val="99"/>
    <w:rsid w:val="004E083B"/>
    <w:rPr>
      <w:sz w:val="16"/>
    </w:rPr>
  </w:style>
  <w:style w:type="character" w:customStyle="1" w:styleId="Table9pt">
    <w:name w:val="Table9pt"/>
    <w:aliases w:val="t9"/>
    <w:uiPriority w:val="99"/>
    <w:rsid w:val="004E083B"/>
    <w:rPr>
      <w:sz w:val="18"/>
    </w:rPr>
  </w:style>
  <w:style w:type="paragraph" w:customStyle="1" w:styleId="TableNote10pt">
    <w:name w:val="TableNote10pt"/>
    <w:aliases w:val="tn0"/>
    <w:basedOn w:val="a0"/>
    <w:uiPriority w:val="99"/>
    <w:rsid w:val="004E083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4E083B"/>
    <w:pPr>
      <w:suppressAutoHyphens w:val="0"/>
      <w:ind w:left="432" w:hanging="432"/>
    </w:pPr>
    <w:rPr>
      <w:sz w:val="22"/>
      <w:szCs w:val="20"/>
      <w:lang w:val="en-US" w:eastAsia="en-US"/>
    </w:rPr>
  </w:style>
  <w:style w:type="paragraph" w:customStyle="1" w:styleId="TableNote8pt">
    <w:name w:val="TableNote8pt"/>
    <w:aliases w:val="tn8"/>
    <w:basedOn w:val="a0"/>
    <w:uiPriority w:val="99"/>
    <w:rsid w:val="004E083B"/>
    <w:pPr>
      <w:suppressAutoHyphens w:val="0"/>
      <w:ind w:left="432" w:hanging="432"/>
    </w:pPr>
    <w:rPr>
      <w:sz w:val="16"/>
      <w:szCs w:val="20"/>
      <w:lang w:val="en-US" w:eastAsia="en-US"/>
    </w:rPr>
  </w:style>
  <w:style w:type="paragraph" w:customStyle="1" w:styleId="TableNote9pt">
    <w:name w:val="TableNote9pt"/>
    <w:aliases w:val="tn9"/>
    <w:basedOn w:val="a0"/>
    <w:uiPriority w:val="99"/>
    <w:rsid w:val="004E083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4E083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4E083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4E083B"/>
    <w:pPr>
      <w:suppressAutoHyphens w:val="0"/>
      <w:spacing w:after="240"/>
    </w:pPr>
    <w:rPr>
      <w:rFonts w:cs="Arial"/>
      <w:b/>
      <w:bCs/>
      <w:lang w:val="en-US" w:eastAsia="en-US"/>
    </w:rPr>
  </w:style>
  <w:style w:type="paragraph" w:styleId="1ff1">
    <w:name w:val="toc 1"/>
    <w:basedOn w:val="a0"/>
    <w:next w:val="a0"/>
    <w:autoRedefine/>
    <w:uiPriority w:val="99"/>
    <w:semiHidden/>
    <w:rsid w:val="004E083B"/>
    <w:pPr>
      <w:suppressAutoHyphens w:val="0"/>
      <w:ind w:right="720"/>
    </w:pPr>
    <w:rPr>
      <w:szCs w:val="20"/>
      <w:lang w:val="en-US" w:eastAsia="en-US"/>
    </w:rPr>
  </w:style>
  <w:style w:type="paragraph" w:styleId="2f3">
    <w:name w:val="toc 2"/>
    <w:basedOn w:val="a0"/>
    <w:next w:val="a0"/>
    <w:autoRedefine/>
    <w:uiPriority w:val="99"/>
    <w:semiHidden/>
    <w:rsid w:val="004E083B"/>
    <w:pPr>
      <w:suppressAutoHyphens w:val="0"/>
      <w:ind w:left="245" w:right="720"/>
    </w:pPr>
    <w:rPr>
      <w:szCs w:val="20"/>
      <w:lang w:val="en-US" w:eastAsia="en-US"/>
    </w:rPr>
  </w:style>
  <w:style w:type="paragraph" w:styleId="3d">
    <w:name w:val="toc 3"/>
    <w:basedOn w:val="a0"/>
    <w:next w:val="a0"/>
    <w:autoRedefine/>
    <w:uiPriority w:val="99"/>
    <w:semiHidden/>
    <w:rsid w:val="004E083B"/>
    <w:pPr>
      <w:suppressAutoHyphens w:val="0"/>
      <w:ind w:left="475" w:right="720"/>
    </w:pPr>
    <w:rPr>
      <w:szCs w:val="20"/>
      <w:lang w:val="en-US" w:eastAsia="en-US"/>
    </w:rPr>
  </w:style>
  <w:style w:type="paragraph" w:styleId="48">
    <w:name w:val="toc 4"/>
    <w:basedOn w:val="a0"/>
    <w:next w:val="a0"/>
    <w:autoRedefine/>
    <w:uiPriority w:val="99"/>
    <w:semiHidden/>
    <w:rsid w:val="004E083B"/>
    <w:pPr>
      <w:suppressAutoHyphens w:val="0"/>
      <w:ind w:left="720" w:right="720"/>
    </w:pPr>
    <w:rPr>
      <w:szCs w:val="20"/>
      <w:lang w:val="en-US" w:eastAsia="en-US"/>
    </w:rPr>
  </w:style>
  <w:style w:type="paragraph" w:styleId="63">
    <w:name w:val="toc 6"/>
    <w:basedOn w:val="a0"/>
    <w:next w:val="a0"/>
    <w:autoRedefine/>
    <w:uiPriority w:val="99"/>
    <w:semiHidden/>
    <w:rsid w:val="004E083B"/>
    <w:pPr>
      <w:suppressAutoHyphens w:val="0"/>
      <w:ind w:left="1200"/>
    </w:pPr>
    <w:rPr>
      <w:szCs w:val="20"/>
      <w:lang w:val="en-US" w:eastAsia="en-US"/>
    </w:rPr>
  </w:style>
  <w:style w:type="paragraph" w:styleId="93">
    <w:name w:val="toc 9"/>
    <w:basedOn w:val="a0"/>
    <w:next w:val="a0"/>
    <w:autoRedefine/>
    <w:uiPriority w:val="99"/>
    <w:semiHidden/>
    <w:rsid w:val="004E083B"/>
    <w:pPr>
      <w:suppressAutoHyphens w:val="0"/>
      <w:ind w:left="1920"/>
    </w:pPr>
    <w:rPr>
      <w:szCs w:val="20"/>
      <w:lang w:val="en-US" w:eastAsia="en-US"/>
    </w:rPr>
  </w:style>
  <w:style w:type="paragraph" w:customStyle="1" w:styleId="Table">
    <w:name w:val="Table"/>
    <w:basedOn w:val="a0"/>
    <w:uiPriority w:val="99"/>
    <w:rsid w:val="004E083B"/>
    <w:pPr>
      <w:suppressAutoHyphens w:val="0"/>
    </w:pPr>
    <w:rPr>
      <w:szCs w:val="20"/>
      <w:lang w:val="en-US" w:eastAsia="en-US"/>
    </w:rPr>
  </w:style>
  <w:style w:type="paragraph" w:styleId="affffc">
    <w:name w:val="caption"/>
    <w:basedOn w:val="a0"/>
    <w:next w:val="a0"/>
    <w:uiPriority w:val="99"/>
    <w:qFormat/>
    <w:rsid w:val="004E083B"/>
    <w:pPr>
      <w:keepNext/>
      <w:suppressAutoHyphens w:val="0"/>
    </w:pPr>
    <w:rPr>
      <w:b/>
      <w:bCs/>
      <w:sz w:val="20"/>
      <w:szCs w:val="20"/>
      <w:lang w:val="en-US" w:eastAsia="en-US"/>
    </w:rPr>
  </w:style>
  <w:style w:type="paragraph" w:customStyle="1" w:styleId="Russian1">
    <w:name w:val="Russian 1"/>
    <w:basedOn w:val="a0"/>
    <w:next w:val="a1"/>
    <w:uiPriority w:val="99"/>
    <w:rsid w:val="004E083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4E083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4E083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4E083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4E083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4E083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4E083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4E083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4E083B"/>
    <w:pPr>
      <w:suppressAutoHyphens w:val="0"/>
      <w:spacing w:before="240" w:after="240"/>
      <w:outlineLvl w:val="8"/>
    </w:pPr>
    <w:rPr>
      <w:lang w:eastAsia="en-US"/>
    </w:rPr>
  </w:style>
  <w:style w:type="paragraph" w:customStyle="1" w:styleId="English1">
    <w:name w:val="English 1"/>
    <w:basedOn w:val="a0"/>
    <w:next w:val="a1"/>
    <w:uiPriority w:val="99"/>
    <w:rsid w:val="004E083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4E083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4E083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4E083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4E083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4E083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4E083B"/>
    <w:pPr>
      <w:suppressAutoHyphens w:val="0"/>
      <w:ind w:left="2088" w:hanging="648"/>
    </w:pPr>
    <w:rPr>
      <w:szCs w:val="20"/>
      <w:lang w:val="en-US" w:eastAsia="en-US"/>
    </w:rPr>
  </w:style>
  <w:style w:type="paragraph" w:customStyle="1" w:styleId="English8">
    <w:name w:val="English 8"/>
    <w:basedOn w:val="a0"/>
    <w:uiPriority w:val="99"/>
    <w:rsid w:val="004E083B"/>
    <w:pPr>
      <w:suppressAutoHyphens w:val="0"/>
      <w:ind w:left="2808" w:hanging="720"/>
    </w:pPr>
    <w:rPr>
      <w:szCs w:val="20"/>
      <w:lang w:val="en-US" w:eastAsia="en-US"/>
    </w:rPr>
  </w:style>
  <w:style w:type="paragraph" w:customStyle="1" w:styleId="English9">
    <w:name w:val="English 9"/>
    <w:basedOn w:val="a0"/>
    <w:uiPriority w:val="99"/>
    <w:rsid w:val="004E083B"/>
    <w:pPr>
      <w:suppressAutoHyphens w:val="0"/>
    </w:pPr>
    <w:rPr>
      <w:szCs w:val="20"/>
      <w:lang w:val="en-US" w:eastAsia="en-US"/>
    </w:rPr>
  </w:style>
  <w:style w:type="paragraph" w:styleId="HTML">
    <w:name w:val="HTML Preformatted"/>
    <w:basedOn w:val="a0"/>
    <w:link w:val="HTML0"/>
    <w:uiPriority w:val="99"/>
    <w:rsid w:val="004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4E083B"/>
    <w:rPr>
      <w:rFonts w:ascii="Courier New" w:hAnsi="Courier New"/>
      <w:lang w:val="en-US" w:eastAsia="en-US"/>
    </w:rPr>
  </w:style>
  <w:style w:type="paragraph" w:customStyle="1" w:styleId="affffd">
    <w:name w:val="Заголовок статьи"/>
    <w:basedOn w:val="a0"/>
    <w:next w:val="a0"/>
    <w:uiPriority w:val="99"/>
    <w:rsid w:val="004E083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4E083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4E083B"/>
    <w:rPr>
      <w:color w:val="000000"/>
      <w:spacing w:val="0"/>
      <w:u w:val="double"/>
    </w:rPr>
  </w:style>
  <w:style w:type="paragraph" w:customStyle="1" w:styleId="HeadingEnglish1">
    <w:name w:val="Heading English 1"/>
    <w:basedOn w:val="a0"/>
    <w:next w:val="a1"/>
    <w:uiPriority w:val="99"/>
    <w:rsid w:val="004E083B"/>
    <w:pPr>
      <w:numPr>
        <w:numId w:val="33"/>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4E083B"/>
    <w:pPr>
      <w:keepNext/>
      <w:numPr>
        <w:ilvl w:val="1"/>
        <w:numId w:val="33"/>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4E083B"/>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4E083B"/>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4E083B"/>
    <w:pPr>
      <w:numPr>
        <w:ilvl w:val="4"/>
        <w:numId w:val="33"/>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4E083B"/>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4E083B"/>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4E083B"/>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4E083B"/>
    <w:pPr>
      <w:numPr>
        <w:ilvl w:val="8"/>
        <w:numId w:val="33"/>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4E083B"/>
    <w:pPr>
      <w:numPr>
        <w:numId w:val="32"/>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4E083B"/>
    <w:pPr>
      <w:numPr>
        <w:ilvl w:val="1"/>
        <w:numId w:val="32"/>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4E083B"/>
    <w:pPr>
      <w:numPr>
        <w:ilvl w:val="2"/>
        <w:numId w:val="32"/>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4E083B"/>
    <w:pPr>
      <w:numPr>
        <w:ilvl w:val="3"/>
        <w:numId w:val="32"/>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4E083B"/>
    <w:pPr>
      <w:numPr>
        <w:ilvl w:val="4"/>
        <w:numId w:val="32"/>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4E083B"/>
    <w:pPr>
      <w:numPr>
        <w:ilvl w:val="5"/>
        <w:numId w:val="32"/>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4E083B"/>
    <w:pPr>
      <w:numPr>
        <w:ilvl w:val="6"/>
        <w:numId w:val="32"/>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4E083B"/>
    <w:pPr>
      <w:numPr>
        <w:ilvl w:val="7"/>
        <w:numId w:val="32"/>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4E083B"/>
    <w:pPr>
      <w:numPr>
        <w:ilvl w:val="8"/>
        <w:numId w:val="32"/>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4E083B"/>
    <w:rPr>
      <w:rFonts w:ascii="Arial Narrow" w:hAnsi="Arial Narrow"/>
      <w:sz w:val="24"/>
      <w:lang w:val="ru-RU" w:eastAsia="en-US"/>
    </w:rPr>
  </w:style>
  <w:style w:type="paragraph" w:customStyle="1" w:styleId="CharCharCharCharCharCharChar">
    <w:name w:val="Char Char Char Char Char Char Char"/>
    <w:basedOn w:val="a0"/>
    <w:uiPriority w:val="99"/>
    <w:rsid w:val="004E083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4E083B"/>
  </w:style>
  <w:style w:type="paragraph" w:customStyle="1" w:styleId="122">
    <w:name w:val="осн.текст 12"/>
    <w:basedOn w:val="a0"/>
    <w:uiPriority w:val="99"/>
    <w:rsid w:val="004E083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4E083B"/>
    <w:pPr>
      <w:numPr>
        <w:numId w:val="34"/>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4E083B"/>
    <w:pPr>
      <w:numPr>
        <w:ilvl w:val="1"/>
        <w:numId w:val="34"/>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4E083B"/>
    <w:pPr>
      <w:numPr>
        <w:ilvl w:val="2"/>
        <w:numId w:val="34"/>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4E083B"/>
    <w:pPr>
      <w:numPr>
        <w:ilvl w:val="3"/>
        <w:numId w:val="34"/>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4E083B"/>
    <w:pPr>
      <w:numPr>
        <w:ilvl w:val="4"/>
        <w:numId w:val="34"/>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4E083B"/>
    <w:pPr>
      <w:numPr>
        <w:ilvl w:val="5"/>
        <w:numId w:val="34"/>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4E083B"/>
    <w:pPr>
      <w:numPr>
        <w:ilvl w:val="6"/>
        <w:numId w:val="34"/>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4E083B"/>
    <w:pPr>
      <w:numPr>
        <w:ilvl w:val="7"/>
        <w:numId w:val="34"/>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4E083B"/>
    <w:pPr>
      <w:numPr>
        <w:ilvl w:val="8"/>
        <w:numId w:val="34"/>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4E083B"/>
    <w:pPr>
      <w:numPr>
        <w:numId w:val="35"/>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4E083B"/>
    <w:pPr>
      <w:numPr>
        <w:ilvl w:val="1"/>
        <w:numId w:val="35"/>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4E083B"/>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4E083B"/>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4E083B"/>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4E083B"/>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4E083B"/>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4E083B"/>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4E083B"/>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4E083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4E083B"/>
    <w:rPr>
      <w:rFonts w:cs="Times New Roman"/>
    </w:rPr>
  </w:style>
  <w:style w:type="paragraph" w:customStyle="1" w:styleId="Left1">
    <w:name w:val="Left 1"/>
    <w:basedOn w:val="a0"/>
    <w:next w:val="a1"/>
    <w:uiPriority w:val="99"/>
    <w:rsid w:val="004E083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4E083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4E083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4E083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4E083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4E083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4E083B"/>
    <w:rPr>
      <w:sz w:val="24"/>
      <w:lang w:val="en-US" w:eastAsia="en-US"/>
    </w:rPr>
  </w:style>
  <w:style w:type="character" w:customStyle="1" w:styleId="hps">
    <w:name w:val="hps"/>
    <w:basedOn w:val="a2"/>
    <w:rsid w:val="004E083B"/>
  </w:style>
  <w:style w:type="character" w:customStyle="1" w:styleId="rvts48220">
    <w:name w:val="rvts48220"/>
    <w:rsid w:val="004E083B"/>
    <w:rPr>
      <w:rFonts w:ascii="Verdana" w:hAnsi="Verdana" w:hint="default"/>
      <w:b w:val="0"/>
      <w:bCs w:val="0"/>
      <w:i w:val="0"/>
      <w:iCs w:val="0"/>
      <w:strike w:val="0"/>
      <w:dstrike w:val="0"/>
      <w:color w:val="000000"/>
      <w:u w:val="none"/>
      <w:effect w:val="none"/>
    </w:rPr>
  </w:style>
  <w:style w:type="character" w:customStyle="1" w:styleId="h1header1">
    <w:name w:val="h1header1"/>
    <w:basedOn w:val="a2"/>
    <w:rsid w:val="004E083B"/>
    <w:rPr>
      <w:b/>
      <w:bCs/>
      <w:color w:val="0066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caption" w:qFormat="1"/>
    <w:lsdException w:name="end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uiPriority w:val="99"/>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8"/>
      </w:numPr>
      <w:spacing w:before="240" w:after="60"/>
      <w:outlineLvl w:val="3"/>
    </w:pPr>
    <w:rPr>
      <w:b/>
      <w:bCs/>
      <w:sz w:val="28"/>
      <w:szCs w:val="28"/>
    </w:rPr>
  </w:style>
  <w:style w:type="paragraph" w:styleId="50">
    <w:name w:val="heading 5"/>
    <w:basedOn w:val="a0"/>
    <w:next w:val="a0"/>
    <w:link w:val="51"/>
    <w:uiPriority w:val="99"/>
    <w:unhideWhenUsed/>
    <w:qFormat/>
    <w:rsid w:val="004E083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4E083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4E083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4E083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4E083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bt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f">
    <w:name w:val="Подзаголовок Знак"/>
    <w:aliases w:val="sub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1"/>
    <w:rsid w:val="00F76448"/>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1"/>
    <w:uiPriority w:val="99"/>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aliases w:val="bti"/>
    <w:basedOn w:val="a0"/>
    <w:link w:val="25"/>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e"/>
    <w:uiPriority w:val="99"/>
    <w:rsid w:val="00F76448"/>
    <w:pPr>
      <w:widowControl w:val="0"/>
      <w:autoSpaceDE w:val="0"/>
    </w:pPr>
    <w:rPr>
      <w:sz w:val="20"/>
      <w:szCs w:val="20"/>
    </w:rPr>
  </w:style>
  <w:style w:type="paragraph" w:customStyle="1" w:styleId="aff1">
    <w:name w:val="Статья"/>
    <w:basedOn w:val="a1"/>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aliases w:val="sub"/>
    <w:basedOn w:val="a0"/>
    <w:next w:val="a1"/>
    <w:link w:val="1f0"/>
    <w:uiPriority w:val="9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
    <w:next w:val="1f"/>
    <w:link w:val="1f2"/>
    <w:uiPriority w:val="99"/>
    <w:rsid w:val="00F76448"/>
    <w:rPr>
      <w:b/>
      <w:bCs/>
    </w:rPr>
  </w:style>
  <w:style w:type="paragraph" w:styleId="aff8">
    <w:name w:val="Balloon Text"/>
    <w:basedOn w:val="a0"/>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1"/>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0"/>
    <w:link w:val="1fb"/>
    <w:uiPriority w:val="99"/>
    <w:semiHidden/>
    <w:unhideWhenUsed/>
    <w:rsid w:val="009C211A"/>
    <w:rPr>
      <w:sz w:val="20"/>
      <w:szCs w:val="20"/>
    </w:rPr>
  </w:style>
  <w:style w:type="character" w:customStyle="1" w:styleId="1fb">
    <w:name w:val="Текст примечания Знак1"/>
    <w:basedOn w:val="a2"/>
    <w:link w:val="afff3"/>
    <w:uiPriority w:val="99"/>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uiPriority w:val="99"/>
    <w:rsid w:val="00475EE2"/>
    <w:pPr>
      <w:numPr>
        <w:numId w:val="23"/>
      </w:numPr>
      <w:tabs>
        <w:tab w:val="left" w:pos="-567"/>
        <w:tab w:val="left" w:pos="-426"/>
      </w:tabs>
      <w:autoSpaceDE w:val="0"/>
      <w:autoSpaceDN w:val="0"/>
      <w:adjustRightInd w:val="0"/>
      <w:jc w:val="both"/>
    </w:pPr>
    <w:rPr>
      <w:bCs/>
      <w:sz w:val="28"/>
      <w:szCs w:val="28"/>
      <w:lang w:eastAsia="ru-RU"/>
    </w:rPr>
  </w:style>
  <w:style w:type="paragraph" w:styleId="33">
    <w:name w:val="Body Text 3"/>
    <w:aliases w:val="bt3"/>
    <w:basedOn w:val="a0"/>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aliases w:val="bti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locked/>
    <w:rsid w:val="004314C8"/>
    <w:rPr>
      <w:rFonts w:eastAsia="MS Mincho"/>
      <w:sz w:val="26"/>
      <w:szCs w:val="24"/>
      <w:lang w:eastAsia="ar-SA"/>
    </w:rPr>
  </w:style>
  <w:style w:type="character" w:customStyle="1" w:styleId="21">
    <w:name w:val="Заголовок 2 Знак"/>
    <w:aliases w:val="Гоник_Заголовок 2 Знак,h2 Знак,H2 Знак"/>
    <w:basedOn w:val="a2"/>
    <w:link w:val="2"/>
    <w:uiPriority w:val="99"/>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25">
    <w:name w:val="Основной текст с отступом Знак2"/>
    <w:aliases w:val="bti Знак1"/>
    <w:basedOn w:val="a2"/>
    <w:link w:val="afe"/>
    <w:rsid w:val="00886846"/>
    <w:rPr>
      <w:sz w:val="28"/>
      <w:lang w:eastAsia="ar-SA"/>
    </w:rPr>
  </w:style>
  <w:style w:type="character" w:customStyle="1" w:styleId="1e">
    <w:name w:val="Текст сноски Знак1"/>
    <w:basedOn w:val="a2"/>
    <w:link w:val="aff0"/>
    <w:uiPriority w:val="99"/>
    <w:rsid w:val="00876584"/>
    <w:rPr>
      <w:lang w:eastAsia="ar-SA"/>
    </w:rPr>
  </w:style>
  <w:style w:type="character" w:customStyle="1" w:styleId="51">
    <w:name w:val="Заголовок 5 Знак"/>
    <w:basedOn w:val="a2"/>
    <w:link w:val="50"/>
    <w:uiPriority w:val="99"/>
    <w:rsid w:val="004E083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4E083B"/>
    <w:rPr>
      <w:rFonts w:ascii="Calibri" w:hAnsi="Calibri"/>
      <w:b/>
      <w:bCs/>
      <w:lang w:val="en-US" w:eastAsia="en-US"/>
    </w:rPr>
  </w:style>
  <w:style w:type="character" w:customStyle="1" w:styleId="70">
    <w:name w:val="Заголовок 7 Знак"/>
    <w:basedOn w:val="a2"/>
    <w:link w:val="7"/>
    <w:uiPriority w:val="99"/>
    <w:rsid w:val="004E083B"/>
    <w:rPr>
      <w:rFonts w:ascii="Calibri" w:hAnsi="Calibri"/>
      <w:sz w:val="24"/>
      <w:szCs w:val="24"/>
      <w:lang w:val="en-US" w:eastAsia="en-US"/>
    </w:rPr>
  </w:style>
  <w:style w:type="character" w:customStyle="1" w:styleId="80">
    <w:name w:val="Заголовок 8 Знак"/>
    <w:basedOn w:val="a2"/>
    <w:link w:val="8"/>
    <w:uiPriority w:val="99"/>
    <w:rsid w:val="004E083B"/>
    <w:rPr>
      <w:rFonts w:ascii="Calibri" w:hAnsi="Calibri"/>
      <w:i/>
      <w:iCs/>
      <w:sz w:val="24"/>
      <w:szCs w:val="24"/>
      <w:lang w:val="en-US" w:eastAsia="en-US"/>
    </w:rPr>
  </w:style>
  <w:style w:type="character" w:customStyle="1" w:styleId="90">
    <w:name w:val="Заголовок 9 Знак"/>
    <w:basedOn w:val="a2"/>
    <w:link w:val="9"/>
    <w:uiPriority w:val="99"/>
    <w:rsid w:val="004E083B"/>
    <w:rPr>
      <w:rFonts w:ascii="Cambria" w:hAnsi="Cambria"/>
      <w:lang w:val="en-US" w:eastAsia="en-US"/>
    </w:rPr>
  </w:style>
  <w:style w:type="character" w:styleId="afff5">
    <w:name w:val="Strong"/>
    <w:basedOn w:val="a2"/>
    <w:uiPriority w:val="99"/>
    <w:qFormat/>
    <w:rsid w:val="004E083B"/>
    <w:rPr>
      <w:b/>
      <w:bCs/>
    </w:rPr>
  </w:style>
  <w:style w:type="character" w:customStyle="1" w:styleId="apple-converted-space">
    <w:name w:val="apple-converted-space"/>
    <w:basedOn w:val="a2"/>
    <w:rsid w:val="004E083B"/>
  </w:style>
  <w:style w:type="character" w:customStyle="1" w:styleId="1b">
    <w:name w:val="Верхний колонтитул Знак1"/>
    <w:basedOn w:val="a2"/>
    <w:link w:val="afd"/>
    <w:uiPriority w:val="99"/>
    <w:rsid w:val="004E083B"/>
    <w:rPr>
      <w:sz w:val="24"/>
      <w:szCs w:val="24"/>
      <w:lang w:eastAsia="ar-SA"/>
    </w:rPr>
  </w:style>
  <w:style w:type="character" w:customStyle="1" w:styleId="1fc">
    <w:name w:val="Основной текст с отступом Знак1"/>
    <w:aliases w:val="bti Знак"/>
    <w:basedOn w:val="a2"/>
    <w:rsid w:val="004E083B"/>
    <w:rPr>
      <w:rFonts w:ascii="Times New Roman" w:eastAsia="Times New Roman" w:hAnsi="Times New Roman" w:cs="Times New Roman"/>
      <w:sz w:val="28"/>
      <w:szCs w:val="20"/>
      <w:lang w:eastAsia="ar-SA"/>
    </w:rPr>
  </w:style>
  <w:style w:type="character" w:customStyle="1" w:styleId="1c">
    <w:name w:val="Нижний колонтитул Знак1"/>
    <w:basedOn w:val="a2"/>
    <w:link w:val="aff"/>
    <w:uiPriority w:val="99"/>
    <w:rsid w:val="004E083B"/>
    <w:rPr>
      <w:rFonts w:eastAsia="MS Mincho"/>
      <w:spacing w:val="-2"/>
      <w:sz w:val="24"/>
      <w:szCs w:val="24"/>
      <w:lang w:eastAsia="ar-SA"/>
    </w:rPr>
  </w:style>
  <w:style w:type="character" w:customStyle="1" w:styleId="aff4">
    <w:name w:val="Название Знак"/>
    <w:basedOn w:val="a2"/>
    <w:link w:val="aff2"/>
    <w:uiPriority w:val="99"/>
    <w:rsid w:val="004E083B"/>
    <w:rPr>
      <w:rFonts w:ascii="Arial" w:hAnsi="Arial" w:cs="Arial"/>
      <w:b/>
      <w:bCs/>
      <w:kern w:val="1"/>
      <w:sz w:val="32"/>
      <w:szCs w:val="32"/>
      <w:lang w:eastAsia="ar-SA"/>
    </w:rPr>
  </w:style>
  <w:style w:type="character" w:customStyle="1" w:styleId="1f0">
    <w:name w:val="Подзаголовок Знак1"/>
    <w:aliases w:val="sub Знак1"/>
    <w:basedOn w:val="a2"/>
    <w:link w:val="aff3"/>
    <w:uiPriority w:val="99"/>
    <w:rsid w:val="004E083B"/>
    <w:rPr>
      <w:b/>
      <w:bCs/>
      <w:sz w:val="24"/>
      <w:szCs w:val="24"/>
      <w:lang w:eastAsia="ar-SA"/>
    </w:rPr>
  </w:style>
  <w:style w:type="character" w:customStyle="1" w:styleId="1f2">
    <w:name w:val="Тема примечания Знак1"/>
    <w:basedOn w:val="1fb"/>
    <w:link w:val="aff7"/>
    <w:uiPriority w:val="99"/>
    <w:rsid w:val="004E083B"/>
    <w:rPr>
      <w:b/>
      <w:bCs/>
      <w:lang w:eastAsia="ar-SA"/>
    </w:rPr>
  </w:style>
  <w:style w:type="character" w:customStyle="1" w:styleId="1f3">
    <w:name w:val="Текст выноски Знак1"/>
    <w:basedOn w:val="a2"/>
    <w:link w:val="aff8"/>
    <w:uiPriority w:val="99"/>
    <w:rsid w:val="004E083B"/>
    <w:rPr>
      <w:rFonts w:ascii="Tahoma" w:hAnsi="Tahoma"/>
      <w:sz w:val="16"/>
      <w:szCs w:val="16"/>
      <w:lang w:eastAsia="ar-SA"/>
    </w:rPr>
  </w:style>
  <w:style w:type="character" w:customStyle="1" w:styleId="1fa">
    <w:name w:val="Текст концевой сноски Знак1"/>
    <w:basedOn w:val="a2"/>
    <w:link w:val="affe"/>
    <w:uiPriority w:val="99"/>
    <w:rsid w:val="004E083B"/>
    <w:rPr>
      <w:lang w:eastAsia="ar-SA"/>
    </w:rPr>
  </w:style>
  <w:style w:type="paragraph" w:customStyle="1" w:styleId="MainTitle">
    <w:name w:val="Main Title"/>
    <w:basedOn w:val="a0"/>
    <w:uiPriority w:val="99"/>
    <w:rsid w:val="004E083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uiPriority w:val="99"/>
    <w:rsid w:val="004E083B"/>
    <w:pPr>
      <w:suppressAutoHyphens w:val="0"/>
      <w:spacing w:line="480" w:lineRule="auto"/>
      <w:ind w:left="720"/>
    </w:pPr>
    <w:rPr>
      <w:lang w:eastAsia="ru-RU"/>
    </w:rPr>
  </w:style>
  <w:style w:type="character" w:customStyle="1" w:styleId="214">
    <w:name w:val="Основной текст с отступом 2 Знак1"/>
    <w:basedOn w:val="a2"/>
    <w:uiPriority w:val="99"/>
    <w:semiHidden/>
    <w:rsid w:val="004E083B"/>
    <w:rPr>
      <w:sz w:val="24"/>
      <w:szCs w:val="24"/>
      <w:lang w:eastAsia="ar-SA"/>
    </w:rPr>
  </w:style>
  <w:style w:type="paragraph" w:styleId="29">
    <w:name w:val="Body Text 2"/>
    <w:aliases w:val="bt2"/>
    <w:basedOn w:val="a0"/>
    <w:link w:val="2a"/>
    <w:uiPriority w:val="99"/>
    <w:rsid w:val="004E083B"/>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2"/>
    <w:link w:val="29"/>
    <w:uiPriority w:val="99"/>
    <w:rsid w:val="004E083B"/>
    <w:rPr>
      <w:lang w:val="en-US" w:eastAsia="en-US"/>
    </w:rPr>
  </w:style>
  <w:style w:type="paragraph" w:customStyle="1" w:styleId="Indent1">
    <w:name w:val="Indent1"/>
    <w:basedOn w:val="a0"/>
    <w:link w:val="Indent1Char1"/>
    <w:uiPriority w:val="99"/>
    <w:rsid w:val="004E083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4E083B"/>
    <w:rPr>
      <w:rFonts w:ascii="Optima" w:hAnsi="Optima"/>
      <w:sz w:val="22"/>
      <w:lang w:val="en-GB" w:eastAsia="en-US"/>
    </w:rPr>
  </w:style>
  <w:style w:type="paragraph" w:customStyle="1" w:styleId="Indent2">
    <w:name w:val="Indent2"/>
    <w:basedOn w:val="a0"/>
    <w:next w:val="a0"/>
    <w:uiPriority w:val="99"/>
    <w:rsid w:val="004E083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4E083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4E083B"/>
    <w:pPr>
      <w:suppressAutoHyphens w:val="0"/>
    </w:pPr>
    <w:rPr>
      <w:rFonts w:ascii="Tahoma" w:hAnsi="Tahoma" w:cs="Tahoma"/>
      <w:sz w:val="16"/>
      <w:szCs w:val="16"/>
      <w:lang w:val="en-US" w:eastAsia="en-US"/>
    </w:rPr>
  </w:style>
  <w:style w:type="paragraph" w:styleId="afff6">
    <w:name w:val="Block Text"/>
    <w:aliases w:val="blk"/>
    <w:basedOn w:val="a0"/>
    <w:next w:val="a1"/>
    <w:uiPriority w:val="99"/>
    <w:rsid w:val="004E083B"/>
    <w:pPr>
      <w:suppressAutoHyphens w:val="0"/>
      <w:spacing w:before="240" w:after="240"/>
      <w:ind w:left="1440" w:right="1440"/>
    </w:pPr>
    <w:rPr>
      <w:szCs w:val="20"/>
      <w:lang w:val="en-US" w:eastAsia="en-US"/>
    </w:rPr>
  </w:style>
  <w:style w:type="paragraph" w:customStyle="1" w:styleId="2b">
    <w:name w:val="Текст выноски2"/>
    <w:basedOn w:val="a0"/>
    <w:uiPriority w:val="99"/>
    <w:semiHidden/>
    <w:rsid w:val="004E083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4E083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4E083B"/>
    <w:rPr>
      <w:w w:val="90"/>
      <w:sz w:val="24"/>
      <w:lang w:val="en-US" w:eastAsia="ru-RU"/>
    </w:rPr>
  </w:style>
  <w:style w:type="paragraph" w:customStyle="1" w:styleId="Level1">
    <w:name w:val="Level 1"/>
    <w:basedOn w:val="a0"/>
    <w:uiPriority w:val="99"/>
    <w:rsid w:val="004E083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4E083B"/>
    <w:rPr>
      <w:w w:val="90"/>
      <w:lang w:val="en-US" w:eastAsia="ru-RU"/>
    </w:rPr>
  </w:style>
  <w:style w:type="paragraph" w:customStyle="1" w:styleId="1fe">
    <w:name w:val="Тема примечания1"/>
    <w:basedOn w:val="afff3"/>
    <w:next w:val="afff3"/>
    <w:uiPriority w:val="99"/>
    <w:semiHidden/>
    <w:rsid w:val="004E083B"/>
    <w:pPr>
      <w:suppressAutoHyphens w:val="0"/>
    </w:pPr>
    <w:rPr>
      <w:b/>
      <w:bCs/>
      <w:lang w:val="en-US" w:eastAsia="en-US"/>
    </w:rPr>
  </w:style>
  <w:style w:type="paragraph" w:customStyle="1" w:styleId="TableNote">
    <w:name w:val="Table Note"/>
    <w:basedOn w:val="a0"/>
    <w:uiPriority w:val="99"/>
    <w:rsid w:val="004E083B"/>
    <w:pPr>
      <w:tabs>
        <w:tab w:val="num" w:pos="750"/>
      </w:tabs>
      <w:suppressAutoHyphens w:val="0"/>
      <w:ind w:left="750" w:hanging="390"/>
    </w:pPr>
    <w:rPr>
      <w:szCs w:val="20"/>
      <w:lang w:val="en-US" w:eastAsia="en-US"/>
    </w:rPr>
  </w:style>
  <w:style w:type="paragraph" w:customStyle="1" w:styleId="Text">
    <w:name w:val="Text"/>
    <w:basedOn w:val="a0"/>
    <w:uiPriority w:val="99"/>
    <w:rsid w:val="004E083B"/>
    <w:pPr>
      <w:suppressAutoHyphens w:val="0"/>
      <w:spacing w:after="240"/>
      <w:ind w:firstLine="1440"/>
    </w:pPr>
    <w:rPr>
      <w:szCs w:val="20"/>
      <w:lang w:val="en-US" w:eastAsia="en-US"/>
    </w:rPr>
  </w:style>
  <w:style w:type="character" w:customStyle="1" w:styleId="NoNumber">
    <w:name w:val="NoNumber"/>
    <w:uiPriority w:val="99"/>
    <w:rsid w:val="004E083B"/>
    <w:rPr>
      <w:rFonts w:ascii="Arial" w:hAnsi="Arial"/>
      <w:sz w:val="17"/>
    </w:rPr>
  </w:style>
  <w:style w:type="paragraph" w:styleId="2c">
    <w:name w:val="Body Text First Indent 2"/>
    <w:aliases w:val="btf2"/>
    <w:basedOn w:val="a1"/>
    <w:link w:val="2d"/>
    <w:uiPriority w:val="99"/>
    <w:rsid w:val="004E083B"/>
    <w:pPr>
      <w:suppressAutoHyphens w:val="0"/>
      <w:spacing w:line="480" w:lineRule="auto"/>
      <w:ind w:left="720" w:firstLine="0"/>
    </w:pPr>
    <w:rPr>
      <w:rFonts w:ascii="Arial Narrow" w:eastAsia="Times New Roman" w:hAnsi="Arial Narrow"/>
      <w:sz w:val="24"/>
      <w:szCs w:val="20"/>
    </w:rPr>
  </w:style>
  <w:style w:type="character" w:customStyle="1" w:styleId="2d">
    <w:name w:val="Красная строка 2 Знак"/>
    <w:aliases w:val="btf2 Знак"/>
    <w:basedOn w:val="25"/>
    <w:link w:val="2c"/>
    <w:uiPriority w:val="99"/>
    <w:rsid w:val="004E083B"/>
    <w:rPr>
      <w:rFonts w:ascii="Arial Narrow" w:hAnsi="Arial Narrow"/>
      <w:sz w:val="24"/>
      <w:lang w:eastAsia="ar-SA"/>
    </w:rPr>
  </w:style>
  <w:style w:type="paragraph" w:styleId="afff7">
    <w:name w:val="Body Text First Indent"/>
    <w:aliases w:val="btf"/>
    <w:basedOn w:val="a1"/>
    <w:link w:val="afff8"/>
    <w:uiPriority w:val="99"/>
    <w:rsid w:val="004E083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4E083B"/>
    <w:rPr>
      <w:rFonts w:ascii="Arial Narrow" w:eastAsia="MS Mincho" w:hAnsi="Arial Narrow"/>
      <w:sz w:val="26"/>
      <w:szCs w:val="24"/>
      <w:lang w:val="en-US" w:eastAsia="en-US"/>
    </w:rPr>
  </w:style>
  <w:style w:type="paragraph" w:customStyle="1" w:styleId="BodyTextFlush2">
    <w:name w:val="Body Text Flush 2"/>
    <w:aliases w:val="bth2"/>
    <w:basedOn w:val="a0"/>
    <w:uiPriority w:val="99"/>
    <w:rsid w:val="004E083B"/>
    <w:pPr>
      <w:suppressAutoHyphens w:val="0"/>
      <w:spacing w:line="480" w:lineRule="auto"/>
    </w:pPr>
    <w:rPr>
      <w:szCs w:val="20"/>
      <w:lang w:val="en-US" w:eastAsia="en-US"/>
    </w:rPr>
  </w:style>
  <w:style w:type="paragraph" w:customStyle="1" w:styleId="BodyTextFlush">
    <w:name w:val="Body Text Flush"/>
    <w:aliases w:val="bth"/>
    <w:basedOn w:val="a0"/>
    <w:uiPriority w:val="99"/>
    <w:rsid w:val="004E083B"/>
    <w:pPr>
      <w:suppressAutoHyphens w:val="0"/>
      <w:spacing w:before="240" w:after="240"/>
    </w:pPr>
    <w:rPr>
      <w:szCs w:val="20"/>
      <w:lang w:val="en-US" w:eastAsia="en-US"/>
    </w:rPr>
  </w:style>
  <w:style w:type="paragraph" w:customStyle="1" w:styleId="Center">
    <w:name w:val="Center"/>
    <w:aliases w:val="ct"/>
    <w:basedOn w:val="a0"/>
    <w:uiPriority w:val="99"/>
    <w:rsid w:val="004E083B"/>
    <w:pPr>
      <w:suppressAutoHyphens w:val="0"/>
      <w:spacing w:before="240" w:after="240"/>
      <w:jc w:val="center"/>
    </w:pPr>
    <w:rPr>
      <w:szCs w:val="20"/>
      <w:lang w:val="en-US" w:eastAsia="en-US"/>
    </w:rPr>
  </w:style>
  <w:style w:type="paragraph" w:styleId="afff9">
    <w:name w:val="Closing"/>
    <w:aliases w:val="cl"/>
    <w:basedOn w:val="a0"/>
    <w:link w:val="afffa"/>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4E083B"/>
    <w:rPr>
      <w:lang w:val="en-US" w:eastAsia="en-US"/>
    </w:rPr>
  </w:style>
  <w:style w:type="paragraph" w:customStyle="1" w:styleId="DPComment">
    <w:name w:val="DP Comment"/>
    <w:aliases w:val="dpc"/>
    <w:basedOn w:val="a1"/>
    <w:next w:val="a1"/>
    <w:uiPriority w:val="99"/>
    <w:rsid w:val="004E083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4E083B"/>
    <w:rPr>
      <w:rFonts w:cs="Times New Roman"/>
      <w:i/>
    </w:rPr>
  </w:style>
  <w:style w:type="paragraph" w:styleId="afffc">
    <w:name w:val="envelope address"/>
    <w:basedOn w:val="a0"/>
    <w:uiPriority w:val="99"/>
    <w:rsid w:val="004E083B"/>
    <w:pPr>
      <w:framePr w:w="7920" w:h="1980" w:hRule="exact" w:hSpace="180" w:wrap="auto" w:hAnchor="page" w:xAlign="center" w:yAlign="bottom"/>
      <w:suppressAutoHyphens w:val="0"/>
      <w:ind w:left="2880"/>
    </w:pPr>
    <w:rPr>
      <w:rFonts w:cs="Arial"/>
      <w:lang w:val="en-US" w:eastAsia="en-US"/>
    </w:rPr>
  </w:style>
  <w:style w:type="paragraph" w:styleId="2e">
    <w:name w:val="envelope return"/>
    <w:basedOn w:val="a0"/>
    <w:uiPriority w:val="99"/>
    <w:rsid w:val="004E083B"/>
    <w:pPr>
      <w:suppressAutoHyphens w:val="0"/>
    </w:pPr>
    <w:rPr>
      <w:rFonts w:cs="Arial"/>
      <w:sz w:val="20"/>
      <w:szCs w:val="20"/>
      <w:lang w:val="en-US" w:eastAsia="en-US"/>
    </w:rPr>
  </w:style>
  <w:style w:type="paragraph" w:customStyle="1" w:styleId="FlushRight">
    <w:name w:val="Flush Right"/>
    <w:aliases w:val="fr"/>
    <w:basedOn w:val="a0"/>
    <w:uiPriority w:val="99"/>
    <w:rsid w:val="004E083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4E083B"/>
    <w:pPr>
      <w:ind w:left="720" w:hanging="720"/>
    </w:pPr>
  </w:style>
  <w:style w:type="paragraph" w:styleId="1ff">
    <w:name w:val="index 1"/>
    <w:basedOn w:val="a0"/>
    <w:autoRedefine/>
    <w:uiPriority w:val="99"/>
    <w:semiHidden/>
    <w:rsid w:val="004E083B"/>
    <w:pPr>
      <w:suppressAutoHyphens w:val="0"/>
      <w:ind w:left="360" w:hanging="360"/>
    </w:pPr>
    <w:rPr>
      <w:szCs w:val="20"/>
      <w:lang w:val="en-US" w:eastAsia="en-US"/>
    </w:rPr>
  </w:style>
  <w:style w:type="paragraph" w:styleId="2f">
    <w:name w:val="index 2"/>
    <w:basedOn w:val="a0"/>
    <w:autoRedefine/>
    <w:uiPriority w:val="99"/>
    <w:semiHidden/>
    <w:rsid w:val="004E083B"/>
    <w:pPr>
      <w:suppressAutoHyphens w:val="0"/>
      <w:ind w:left="720" w:hanging="360"/>
    </w:pPr>
    <w:rPr>
      <w:szCs w:val="20"/>
      <w:lang w:val="en-US" w:eastAsia="en-US"/>
    </w:rPr>
  </w:style>
  <w:style w:type="paragraph" w:styleId="39">
    <w:name w:val="index 3"/>
    <w:basedOn w:val="a0"/>
    <w:autoRedefine/>
    <w:uiPriority w:val="99"/>
    <w:semiHidden/>
    <w:rsid w:val="004E083B"/>
    <w:pPr>
      <w:suppressAutoHyphens w:val="0"/>
      <w:ind w:left="1080" w:hanging="360"/>
    </w:pPr>
    <w:rPr>
      <w:szCs w:val="20"/>
      <w:lang w:val="en-US" w:eastAsia="en-US"/>
    </w:rPr>
  </w:style>
  <w:style w:type="paragraph" w:styleId="44">
    <w:name w:val="index 4"/>
    <w:basedOn w:val="a0"/>
    <w:autoRedefine/>
    <w:uiPriority w:val="99"/>
    <w:semiHidden/>
    <w:rsid w:val="004E083B"/>
    <w:pPr>
      <w:suppressAutoHyphens w:val="0"/>
      <w:ind w:left="1440" w:hanging="360"/>
    </w:pPr>
    <w:rPr>
      <w:szCs w:val="20"/>
      <w:lang w:val="en-US" w:eastAsia="en-US"/>
    </w:rPr>
  </w:style>
  <w:style w:type="paragraph" w:styleId="53">
    <w:name w:val="index 5"/>
    <w:basedOn w:val="a0"/>
    <w:autoRedefine/>
    <w:uiPriority w:val="99"/>
    <w:semiHidden/>
    <w:rsid w:val="004E083B"/>
    <w:pPr>
      <w:suppressAutoHyphens w:val="0"/>
      <w:ind w:left="1800" w:hanging="360"/>
    </w:pPr>
    <w:rPr>
      <w:szCs w:val="20"/>
      <w:lang w:val="en-US" w:eastAsia="en-US"/>
    </w:rPr>
  </w:style>
  <w:style w:type="paragraph" w:styleId="62">
    <w:name w:val="index 6"/>
    <w:basedOn w:val="a0"/>
    <w:autoRedefine/>
    <w:uiPriority w:val="99"/>
    <w:semiHidden/>
    <w:rsid w:val="004E083B"/>
    <w:pPr>
      <w:suppressAutoHyphens w:val="0"/>
      <w:ind w:left="2160" w:hanging="360"/>
    </w:pPr>
    <w:rPr>
      <w:szCs w:val="20"/>
      <w:lang w:val="en-US" w:eastAsia="en-US"/>
    </w:rPr>
  </w:style>
  <w:style w:type="paragraph" w:styleId="72">
    <w:name w:val="index 7"/>
    <w:basedOn w:val="a0"/>
    <w:autoRedefine/>
    <w:uiPriority w:val="99"/>
    <w:semiHidden/>
    <w:rsid w:val="004E083B"/>
    <w:pPr>
      <w:suppressAutoHyphens w:val="0"/>
      <w:ind w:left="2520" w:hanging="360"/>
    </w:pPr>
    <w:rPr>
      <w:szCs w:val="20"/>
      <w:lang w:val="en-US" w:eastAsia="en-US"/>
    </w:rPr>
  </w:style>
  <w:style w:type="paragraph" w:styleId="82">
    <w:name w:val="index 8"/>
    <w:basedOn w:val="a0"/>
    <w:autoRedefine/>
    <w:uiPriority w:val="99"/>
    <w:semiHidden/>
    <w:rsid w:val="004E083B"/>
    <w:pPr>
      <w:suppressAutoHyphens w:val="0"/>
      <w:ind w:left="2880" w:hanging="360"/>
    </w:pPr>
    <w:rPr>
      <w:szCs w:val="20"/>
      <w:lang w:val="en-US" w:eastAsia="en-US"/>
    </w:rPr>
  </w:style>
  <w:style w:type="paragraph" w:styleId="92">
    <w:name w:val="index 9"/>
    <w:basedOn w:val="a0"/>
    <w:autoRedefine/>
    <w:uiPriority w:val="99"/>
    <w:semiHidden/>
    <w:rsid w:val="004E083B"/>
    <w:pPr>
      <w:suppressAutoHyphens w:val="0"/>
      <w:ind w:left="3240" w:hanging="360"/>
    </w:pPr>
    <w:rPr>
      <w:szCs w:val="20"/>
      <w:lang w:val="en-US" w:eastAsia="en-US"/>
    </w:rPr>
  </w:style>
  <w:style w:type="paragraph" w:styleId="afffd">
    <w:name w:val="index heading"/>
    <w:basedOn w:val="a0"/>
    <w:next w:val="1ff"/>
    <w:uiPriority w:val="99"/>
    <w:semiHidden/>
    <w:rsid w:val="004E083B"/>
    <w:pPr>
      <w:suppressAutoHyphens w:val="0"/>
    </w:pPr>
    <w:rPr>
      <w:rFonts w:cs="Arial"/>
      <w:b/>
      <w:bCs/>
      <w:szCs w:val="20"/>
      <w:lang w:val="en-US" w:eastAsia="en-US"/>
    </w:rPr>
  </w:style>
  <w:style w:type="paragraph" w:styleId="2f0">
    <w:name w:val="List 2"/>
    <w:aliases w:val="l2"/>
    <w:basedOn w:val="a0"/>
    <w:uiPriority w:val="99"/>
    <w:rsid w:val="004E083B"/>
    <w:pPr>
      <w:suppressAutoHyphens w:val="0"/>
      <w:spacing w:before="240" w:after="240"/>
      <w:ind w:left="720" w:hanging="360"/>
    </w:pPr>
    <w:rPr>
      <w:szCs w:val="20"/>
      <w:lang w:val="en-US" w:eastAsia="en-US"/>
    </w:rPr>
  </w:style>
  <w:style w:type="paragraph" w:styleId="3a">
    <w:name w:val="List 3"/>
    <w:aliases w:val="l3"/>
    <w:basedOn w:val="a0"/>
    <w:uiPriority w:val="99"/>
    <w:rsid w:val="004E083B"/>
    <w:pPr>
      <w:suppressAutoHyphens w:val="0"/>
      <w:spacing w:before="240" w:after="240"/>
      <w:ind w:left="1080" w:hanging="360"/>
    </w:pPr>
    <w:rPr>
      <w:szCs w:val="20"/>
      <w:lang w:val="en-US" w:eastAsia="en-US"/>
    </w:rPr>
  </w:style>
  <w:style w:type="paragraph" w:styleId="45">
    <w:name w:val="List 4"/>
    <w:aliases w:val="l4"/>
    <w:basedOn w:val="a0"/>
    <w:uiPriority w:val="99"/>
    <w:rsid w:val="004E083B"/>
    <w:pPr>
      <w:suppressAutoHyphens w:val="0"/>
      <w:spacing w:before="240" w:after="240"/>
      <w:ind w:left="1440" w:hanging="360"/>
    </w:pPr>
    <w:rPr>
      <w:szCs w:val="20"/>
      <w:lang w:val="en-US" w:eastAsia="en-US"/>
    </w:rPr>
  </w:style>
  <w:style w:type="paragraph" w:styleId="54">
    <w:name w:val="List 5"/>
    <w:aliases w:val="l5"/>
    <w:basedOn w:val="a0"/>
    <w:uiPriority w:val="99"/>
    <w:rsid w:val="004E083B"/>
    <w:pPr>
      <w:suppressAutoHyphens w:val="0"/>
      <w:spacing w:before="240" w:after="240"/>
      <w:ind w:left="1800" w:hanging="360"/>
    </w:pPr>
    <w:rPr>
      <w:szCs w:val="20"/>
      <w:lang w:val="en-US" w:eastAsia="en-US"/>
    </w:rPr>
  </w:style>
  <w:style w:type="paragraph" w:styleId="20">
    <w:name w:val="List Bullet 2"/>
    <w:aliases w:val="lb2"/>
    <w:basedOn w:val="a0"/>
    <w:uiPriority w:val="99"/>
    <w:rsid w:val="004E083B"/>
    <w:pPr>
      <w:numPr>
        <w:numId w:val="26"/>
      </w:numPr>
      <w:suppressAutoHyphens w:val="0"/>
      <w:spacing w:before="240" w:after="240"/>
    </w:pPr>
    <w:rPr>
      <w:szCs w:val="20"/>
      <w:lang w:val="en-US" w:eastAsia="en-US"/>
    </w:rPr>
  </w:style>
  <w:style w:type="paragraph" w:styleId="30">
    <w:name w:val="List Bullet 3"/>
    <w:aliases w:val="lb3"/>
    <w:basedOn w:val="a0"/>
    <w:uiPriority w:val="99"/>
    <w:rsid w:val="004E083B"/>
    <w:pPr>
      <w:numPr>
        <w:numId w:val="27"/>
      </w:numPr>
      <w:suppressAutoHyphens w:val="0"/>
      <w:spacing w:before="240" w:after="240"/>
    </w:pPr>
    <w:rPr>
      <w:lang w:val="en-US" w:eastAsia="en-US"/>
    </w:rPr>
  </w:style>
  <w:style w:type="paragraph" w:styleId="40">
    <w:name w:val="List Bullet 4"/>
    <w:aliases w:val="lb4"/>
    <w:basedOn w:val="a0"/>
    <w:uiPriority w:val="99"/>
    <w:rsid w:val="004E083B"/>
    <w:pPr>
      <w:numPr>
        <w:numId w:val="28"/>
      </w:numPr>
      <w:suppressAutoHyphens w:val="0"/>
      <w:spacing w:before="240" w:after="240"/>
    </w:pPr>
    <w:rPr>
      <w:lang w:val="en-US" w:eastAsia="en-US"/>
    </w:rPr>
  </w:style>
  <w:style w:type="paragraph" w:styleId="5">
    <w:name w:val="List Bullet 5"/>
    <w:aliases w:val="lb5"/>
    <w:basedOn w:val="a0"/>
    <w:uiPriority w:val="99"/>
    <w:rsid w:val="004E083B"/>
    <w:pPr>
      <w:numPr>
        <w:numId w:val="29"/>
      </w:numPr>
      <w:suppressAutoHyphens w:val="0"/>
      <w:spacing w:before="240" w:after="240"/>
    </w:pPr>
    <w:rPr>
      <w:lang w:val="en-US" w:eastAsia="en-US"/>
    </w:rPr>
  </w:style>
  <w:style w:type="paragraph" w:styleId="2f1">
    <w:name w:val="List Continue 2"/>
    <w:aliases w:val="lc2"/>
    <w:basedOn w:val="a0"/>
    <w:uiPriority w:val="99"/>
    <w:rsid w:val="004E083B"/>
    <w:pPr>
      <w:suppressAutoHyphens w:val="0"/>
      <w:spacing w:before="240" w:after="240"/>
      <w:ind w:left="720"/>
    </w:pPr>
    <w:rPr>
      <w:szCs w:val="20"/>
      <w:lang w:val="en-US" w:eastAsia="en-US"/>
    </w:rPr>
  </w:style>
  <w:style w:type="paragraph" w:styleId="3b">
    <w:name w:val="List Continue 3"/>
    <w:aliases w:val="lc3"/>
    <w:basedOn w:val="a0"/>
    <w:uiPriority w:val="99"/>
    <w:rsid w:val="004E083B"/>
    <w:pPr>
      <w:suppressAutoHyphens w:val="0"/>
      <w:spacing w:before="240" w:after="240"/>
      <w:ind w:left="1080"/>
    </w:pPr>
    <w:rPr>
      <w:szCs w:val="20"/>
      <w:lang w:val="en-US" w:eastAsia="en-US"/>
    </w:rPr>
  </w:style>
  <w:style w:type="paragraph" w:styleId="46">
    <w:name w:val="List Continue 4"/>
    <w:aliases w:val="lc4"/>
    <w:basedOn w:val="a0"/>
    <w:uiPriority w:val="99"/>
    <w:rsid w:val="004E083B"/>
    <w:pPr>
      <w:suppressAutoHyphens w:val="0"/>
      <w:spacing w:before="240" w:after="240"/>
      <w:ind w:left="1440"/>
    </w:pPr>
    <w:rPr>
      <w:szCs w:val="20"/>
      <w:lang w:val="en-US" w:eastAsia="en-US"/>
    </w:rPr>
  </w:style>
  <w:style w:type="paragraph" w:styleId="55">
    <w:name w:val="List Continue 5"/>
    <w:aliases w:val="lc5"/>
    <w:basedOn w:val="a0"/>
    <w:uiPriority w:val="99"/>
    <w:rsid w:val="004E083B"/>
    <w:pPr>
      <w:suppressAutoHyphens w:val="0"/>
      <w:spacing w:before="240" w:after="240"/>
      <w:ind w:left="1800"/>
    </w:pPr>
    <w:rPr>
      <w:szCs w:val="20"/>
      <w:lang w:val="en-US" w:eastAsia="en-US"/>
    </w:rPr>
  </w:style>
  <w:style w:type="paragraph" w:styleId="afffe">
    <w:name w:val="List Continue"/>
    <w:aliases w:val="lc"/>
    <w:basedOn w:val="a0"/>
    <w:uiPriority w:val="99"/>
    <w:rsid w:val="004E083B"/>
    <w:pPr>
      <w:suppressAutoHyphens w:val="0"/>
      <w:spacing w:before="240" w:after="240"/>
      <w:ind w:left="360"/>
    </w:pPr>
    <w:rPr>
      <w:szCs w:val="20"/>
      <w:lang w:val="en-US" w:eastAsia="en-US"/>
    </w:rPr>
  </w:style>
  <w:style w:type="paragraph" w:styleId="2f2">
    <w:name w:val="List Number 2"/>
    <w:aliases w:val="ln2"/>
    <w:basedOn w:val="a0"/>
    <w:uiPriority w:val="99"/>
    <w:rsid w:val="004E083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4E083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4E083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4E083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4E083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4E0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affff1">
    <w:name w:val="Текст макроса Знак"/>
    <w:basedOn w:val="a2"/>
    <w:link w:val="affff0"/>
    <w:uiPriority w:val="99"/>
    <w:semiHidden/>
    <w:rsid w:val="004E083B"/>
    <w:rPr>
      <w:rFonts w:ascii="Courier New" w:hAnsi="Courier New" w:cs="Courier New"/>
      <w:lang w:val="en-US" w:eastAsia="en-US"/>
    </w:rPr>
  </w:style>
  <w:style w:type="paragraph" w:styleId="affff2">
    <w:name w:val="Normal Indent"/>
    <w:aliases w:val="ni"/>
    <w:basedOn w:val="a0"/>
    <w:uiPriority w:val="99"/>
    <w:rsid w:val="004E083B"/>
    <w:pPr>
      <w:suppressAutoHyphens w:val="0"/>
      <w:ind w:left="1440"/>
    </w:pPr>
    <w:rPr>
      <w:szCs w:val="20"/>
      <w:lang w:val="en-US" w:eastAsia="en-US"/>
    </w:rPr>
  </w:style>
  <w:style w:type="paragraph" w:styleId="affff3">
    <w:name w:val="Note Heading"/>
    <w:basedOn w:val="a0"/>
    <w:next w:val="a0"/>
    <w:link w:val="affff4"/>
    <w:uiPriority w:val="99"/>
    <w:rsid w:val="004E083B"/>
    <w:pPr>
      <w:suppressAutoHyphens w:val="0"/>
    </w:pPr>
    <w:rPr>
      <w:sz w:val="20"/>
      <w:szCs w:val="20"/>
      <w:lang w:val="en-US" w:eastAsia="en-US"/>
    </w:rPr>
  </w:style>
  <w:style w:type="character" w:customStyle="1" w:styleId="affff4">
    <w:name w:val="Заголовок записки Знак"/>
    <w:basedOn w:val="a2"/>
    <w:link w:val="affff3"/>
    <w:uiPriority w:val="99"/>
    <w:rsid w:val="004E083B"/>
    <w:rPr>
      <w:lang w:val="en-US" w:eastAsia="en-US"/>
    </w:rPr>
  </w:style>
  <w:style w:type="paragraph" w:styleId="af4">
    <w:name w:val="Plain Text"/>
    <w:basedOn w:val="a0"/>
    <w:link w:val="af3"/>
    <w:uiPriority w:val="99"/>
    <w:rsid w:val="004E083B"/>
    <w:pPr>
      <w:suppressAutoHyphens w:val="0"/>
    </w:pPr>
    <w:rPr>
      <w:rFonts w:eastAsia="MS Mincho"/>
      <w:spacing w:val="-2"/>
      <w:sz w:val="26"/>
      <w:szCs w:val="20"/>
      <w:lang w:eastAsia="ru-RU"/>
    </w:rPr>
  </w:style>
  <w:style w:type="character" w:customStyle="1" w:styleId="1ff0">
    <w:name w:val="Текст Знак1"/>
    <w:basedOn w:val="a2"/>
    <w:uiPriority w:val="99"/>
    <w:semiHidden/>
    <w:rsid w:val="004E083B"/>
    <w:rPr>
      <w:rFonts w:ascii="Consolas" w:hAnsi="Consolas" w:cs="Consolas"/>
      <w:sz w:val="21"/>
      <w:szCs w:val="21"/>
      <w:lang w:eastAsia="ar-SA"/>
    </w:rPr>
  </w:style>
  <w:style w:type="paragraph" w:styleId="affff5">
    <w:name w:val="Salutation"/>
    <w:basedOn w:val="a0"/>
    <w:next w:val="a0"/>
    <w:link w:val="affff6"/>
    <w:uiPriority w:val="99"/>
    <w:rsid w:val="004E083B"/>
    <w:pPr>
      <w:suppressAutoHyphens w:val="0"/>
    </w:pPr>
    <w:rPr>
      <w:sz w:val="20"/>
      <w:szCs w:val="20"/>
      <w:lang w:val="en-US" w:eastAsia="en-US"/>
    </w:rPr>
  </w:style>
  <w:style w:type="character" w:customStyle="1" w:styleId="affff6">
    <w:name w:val="Приветствие Знак"/>
    <w:basedOn w:val="a2"/>
    <w:link w:val="affff5"/>
    <w:uiPriority w:val="99"/>
    <w:rsid w:val="004E083B"/>
    <w:rPr>
      <w:lang w:val="en-US" w:eastAsia="en-US"/>
    </w:rPr>
  </w:style>
  <w:style w:type="paragraph" w:customStyle="1" w:styleId="SignatureLeft">
    <w:name w:val="Signature Left"/>
    <w:aliases w:val="sl"/>
    <w:basedOn w:val="a0"/>
    <w:uiPriority w:val="99"/>
    <w:rsid w:val="004E083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4E083B"/>
    <w:rPr>
      <w:lang w:val="en-US" w:eastAsia="en-US"/>
    </w:rPr>
  </w:style>
  <w:style w:type="paragraph" w:customStyle="1" w:styleId="TableFinancial">
    <w:name w:val="Table Financial"/>
    <w:aliases w:val="tf"/>
    <w:basedOn w:val="a0"/>
    <w:next w:val="a0"/>
    <w:uiPriority w:val="99"/>
    <w:rsid w:val="004E083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4E083B"/>
    <w:pPr>
      <w:suppressAutoHyphens w:val="0"/>
      <w:ind w:left="240" w:hanging="240"/>
    </w:pPr>
    <w:rPr>
      <w:szCs w:val="20"/>
      <w:lang w:val="en-US" w:eastAsia="en-US"/>
    </w:rPr>
  </w:style>
  <w:style w:type="paragraph" w:styleId="affffa">
    <w:name w:val="table of figures"/>
    <w:basedOn w:val="a0"/>
    <w:next w:val="a0"/>
    <w:uiPriority w:val="99"/>
    <w:semiHidden/>
    <w:rsid w:val="004E083B"/>
    <w:pPr>
      <w:suppressAutoHyphens w:val="0"/>
      <w:ind w:left="432" w:hanging="432"/>
    </w:pPr>
    <w:rPr>
      <w:szCs w:val="20"/>
      <w:lang w:val="en-US" w:eastAsia="en-US"/>
    </w:rPr>
  </w:style>
  <w:style w:type="character" w:customStyle="1" w:styleId="Table10pt">
    <w:name w:val="Table10pt"/>
    <w:aliases w:val="t0"/>
    <w:uiPriority w:val="99"/>
    <w:rsid w:val="004E083B"/>
    <w:rPr>
      <w:sz w:val="20"/>
    </w:rPr>
  </w:style>
  <w:style w:type="character" w:customStyle="1" w:styleId="Table11pt">
    <w:name w:val="Table11pt"/>
    <w:aliases w:val="t1"/>
    <w:uiPriority w:val="99"/>
    <w:rsid w:val="004E083B"/>
    <w:rPr>
      <w:sz w:val="22"/>
    </w:rPr>
  </w:style>
  <w:style w:type="character" w:customStyle="1" w:styleId="Table8pt">
    <w:name w:val="Table8pt"/>
    <w:aliases w:val="t8"/>
    <w:uiPriority w:val="99"/>
    <w:rsid w:val="004E083B"/>
    <w:rPr>
      <w:sz w:val="16"/>
    </w:rPr>
  </w:style>
  <w:style w:type="character" w:customStyle="1" w:styleId="Table9pt">
    <w:name w:val="Table9pt"/>
    <w:aliases w:val="t9"/>
    <w:uiPriority w:val="99"/>
    <w:rsid w:val="004E083B"/>
    <w:rPr>
      <w:sz w:val="18"/>
    </w:rPr>
  </w:style>
  <w:style w:type="paragraph" w:customStyle="1" w:styleId="TableNote10pt">
    <w:name w:val="TableNote10pt"/>
    <w:aliases w:val="tn0"/>
    <w:basedOn w:val="a0"/>
    <w:uiPriority w:val="99"/>
    <w:rsid w:val="004E083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4E083B"/>
    <w:pPr>
      <w:suppressAutoHyphens w:val="0"/>
      <w:ind w:left="432" w:hanging="432"/>
    </w:pPr>
    <w:rPr>
      <w:sz w:val="22"/>
      <w:szCs w:val="20"/>
      <w:lang w:val="en-US" w:eastAsia="en-US"/>
    </w:rPr>
  </w:style>
  <w:style w:type="paragraph" w:customStyle="1" w:styleId="TableNote8pt">
    <w:name w:val="TableNote8pt"/>
    <w:aliases w:val="tn8"/>
    <w:basedOn w:val="a0"/>
    <w:uiPriority w:val="99"/>
    <w:rsid w:val="004E083B"/>
    <w:pPr>
      <w:suppressAutoHyphens w:val="0"/>
      <w:ind w:left="432" w:hanging="432"/>
    </w:pPr>
    <w:rPr>
      <w:sz w:val="16"/>
      <w:szCs w:val="20"/>
      <w:lang w:val="en-US" w:eastAsia="en-US"/>
    </w:rPr>
  </w:style>
  <w:style w:type="paragraph" w:customStyle="1" w:styleId="TableNote9pt">
    <w:name w:val="TableNote9pt"/>
    <w:aliases w:val="tn9"/>
    <w:basedOn w:val="a0"/>
    <w:uiPriority w:val="99"/>
    <w:rsid w:val="004E083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4E083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4E083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4E083B"/>
    <w:pPr>
      <w:suppressAutoHyphens w:val="0"/>
      <w:spacing w:after="240"/>
    </w:pPr>
    <w:rPr>
      <w:rFonts w:cs="Arial"/>
      <w:b/>
      <w:bCs/>
      <w:lang w:val="en-US" w:eastAsia="en-US"/>
    </w:rPr>
  </w:style>
  <w:style w:type="paragraph" w:styleId="1ff1">
    <w:name w:val="toc 1"/>
    <w:basedOn w:val="a0"/>
    <w:next w:val="a0"/>
    <w:autoRedefine/>
    <w:uiPriority w:val="99"/>
    <w:semiHidden/>
    <w:rsid w:val="004E083B"/>
    <w:pPr>
      <w:suppressAutoHyphens w:val="0"/>
      <w:ind w:right="720"/>
    </w:pPr>
    <w:rPr>
      <w:szCs w:val="20"/>
      <w:lang w:val="en-US" w:eastAsia="en-US"/>
    </w:rPr>
  </w:style>
  <w:style w:type="paragraph" w:styleId="2f3">
    <w:name w:val="toc 2"/>
    <w:basedOn w:val="a0"/>
    <w:next w:val="a0"/>
    <w:autoRedefine/>
    <w:uiPriority w:val="99"/>
    <w:semiHidden/>
    <w:rsid w:val="004E083B"/>
    <w:pPr>
      <w:suppressAutoHyphens w:val="0"/>
      <w:ind w:left="245" w:right="720"/>
    </w:pPr>
    <w:rPr>
      <w:szCs w:val="20"/>
      <w:lang w:val="en-US" w:eastAsia="en-US"/>
    </w:rPr>
  </w:style>
  <w:style w:type="paragraph" w:styleId="3d">
    <w:name w:val="toc 3"/>
    <w:basedOn w:val="a0"/>
    <w:next w:val="a0"/>
    <w:autoRedefine/>
    <w:uiPriority w:val="99"/>
    <w:semiHidden/>
    <w:rsid w:val="004E083B"/>
    <w:pPr>
      <w:suppressAutoHyphens w:val="0"/>
      <w:ind w:left="475" w:right="720"/>
    </w:pPr>
    <w:rPr>
      <w:szCs w:val="20"/>
      <w:lang w:val="en-US" w:eastAsia="en-US"/>
    </w:rPr>
  </w:style>
  <w:style w:type="paragraph" w:styleId="48">
    <w:name w:val="toc 4"/>
    <w:basedOn w:val="a0"/>
    <w:next w:val="a0"/>
    <w:autoRedefine/>
    <w:uiPriority w:val="99"/>
    <w:semiHidden/>
    <w:rsid w:val="004E083B"/>
    <w:pPr>
      <w:suppressAutoHyphens w:val="0"/>
      <w:ind w:left="720" w:right="720"/>
    </w:pPr>
    <w:rPr>
      <w:szCs w:val="20"/>
      <w:lang w:val="en-US" w:eastAsia="en-US"/>
    </w:rPr>
  </w:style>
  <w:style w:type="paragraph" w:styleId="63">
    <w:name w:val="toc 6"/>
    <w:basedOn w:val="a0"/>
    <w:next w:val="a0"/>
    <w:autoRedefine/>
    <w:uiPriority w:val="99"/>
    <w:semiHidden/>
    <w:rsid w:val="004E083B"/>
    <w:pPr>
      <w:suppressAutoHyphens w:val="0"/>
      <w:ind w:left="1200"/>
    </w:pPr>
    <w:rPr>
      <w:szCs w:val="20"/>
      <w:lang w:val="en-US" w:eastAsia="en-US"/>
    </w:rPr>
  </w:style>
  <w:style w:type="paragraph" w:styleId="93">
    <w:name w:val="toc 9"/>
    <w:basedOn w:val="a0"/>
    <w:next w:val="a0"/>
    <w:autoRedefine/>
    <w:uiPriority w:val="99"/>
    <w:semiHidden/>
    <w:rsid w:val="004E083B"/>
    <w:pPr>
      <w:suppressAutoHyphens w:val="0"/>
      <w:ind w:left="1920"/>
    </w:pPr>
    <w:rPr>
      <w:szCs w:val="20"/>
      <w:lang w:val="en-US" w:eastAsia="en-US"/>
    </w:rPr>
  </w:style>
  <w:style w:type="paragraph" w:customStyle="1" w:styleId="Table">
    <w:name w:val="Table"/>
    <w:basedOn w:val="a0"/>
    <w:uiPriority w:val="99"/>
    <w:rsid w:val="004E083B"/>
    <w:pPr>
      <w:suppressAutoHyphens w:val="0"/>
    </w:pPr>
    <w:rPr>
      <w:szCs w:val="20"/>
      <w:lang w:val="en-US" w:eastAsia="en-US"/>
    </w:rPr>
  </w:style>
  <w:style w:type="paragraph" w:styleId="affffc">
    <w:name w:val="caption"/>
    <w:basedOn w:val="a0"/>
    <w:next w:val="a0"/>
    <w:uiPriority w:val="99"/>
    <w:qFormat/>
    <w:rsid w:val="004E083B"/>
    <w:pPr>
      <w:keepNext/>
      <w:suppressAutoHyphens w:val="0"/>
    </w:pPr>
    <w:rPr>
      <w:b/>
      <w:bCs/>
      <w:sz w:val="20"/>
      <w:szCs w:val="20"/>
      <w:lang w:val="en-US" w:eastAsia="en-US"/>
    </w:rPr>
  </w:style>
  <w:style w:type="paragraph" w:customStyle="1" w:styleId="Russian1">
    <w:name w:val="Russian 1"/>
    <w:basedOn w:val="a0"/>
    <w:next w:val="a1"/>
    <w:uiPriority w:val="99"/>
    <w:rsid w:val="004E083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4E083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4E083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4E083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4E083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4E083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4E083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4E083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4E083B"/>
    <w:pPr>
      <w:suppressAutoHyphens w:val="0"/>
      <w:spacing w:before="240" w:after="240"/>
      <w:outlineLvl w:val="8"/>
    </w:pPr>
    <w:rPr>
      <w:lang w:eastAsia="en-US"/>
    </w:rPr>
  </w:style>
  <w:style w:type="paragraph" w:customStyle="1" w:styleId="English1">
    <w:name w:val="English 1"/>
    <w:basedOn w:val="a0"/>
    <w:next w:val="a1"/>
    <w:uiPriority w:val="99"/>
    <w:rsid w:val="004E083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4E083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4E083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4E083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4E083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4E083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4E083B"/>
    <w:pPr>
      <w:suppressAutoHyphens w:val="0"/>
      <w:ind w:left="2088" w:hanging="648"/>
    </w:pPr>
    <w:rPr>
      <w:szCs w:val="20"/>
      <w:lang w:val="en-US" w:eastAsia="en-US"/>
    </w:rPr>
  </w:style>
  <w:style w:type="paragraph" w:customStyle="1" w:styleId="English8">
    <w:name w:val="English 8"/>
    <w:basedOn w:val="a0"/>
    <w:uiPriority w:val="99"/>
    <w:rsid w:val="004E083B"/>
    <w:pPr>
      <w:suppressAutoHyphens w:val="0"/>
      <w:ind w:left="2808" w:hanging="720"/>
    </w:pPr>
    <w:rPr>
      <w:szCs w:val="20"/>
      <w:lang w:val="en-US" w:eastAsia="en-US"/>
    </w:rPr>
  </w:style>
  <w:style w:type="paragraph" w:customStyle="1" w:styleId="English9">
    <w:name w:val="English 9"/>
    <w:basedOn w:val="a0"/>
    <w:uiPriority w:val="99"/>
    <w:rsid w:val="004E083B"/>
    <w:pPr>
      <w:suppressAutoHyphens w:val="0"/>
    </w:pPr>
    <w:rPr>
      <w:szCs w:val="20"/>
      <w:lang w:val="en-US" w:eastAsia="en-US"/>
    </w:rPr>
  </w:style>
  <w:style w:type="paragraph" w:styleId="HTML">
    <w:name w:val="HTML Preformatted"/>
    <w:basedOn w:val="a0"/>
    <w:link w:val="HTML0"/>
    <w:uiPriority w:val="99"/>
    <w:rsid w:val="004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4E083B"/>
    <w:rPr>
      <w:rFonts w:ascii="Courier New" w:hAnsi="Courier New"/>
      <w:lang w:val="en-US" w:eastAsia="en-US"/>
    </w:rPr>
  </w:style>
  <w:style w:type="paragraph" w:customStyle="1" w:styleId="affffd">
    <w:name w:val="Заголовок статьи"/>
    <w:basedOn w:val="a0"/>
    <w:next w:val="a0"/>
    <w:uiPriority w:val="99"/>
    <w:rsid w:val="004E083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4E083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4E083B"/>
    <w:rPr>
      <w:color w:val="000000"/>
      <w:spacing w:val="0"/>
      <w:u w:val="double"/>
    </w:rPr>
  </w:style>
  <w:style w:type="paragraph" w:customStyle="1" w:styleId="HeadingEnglish1">
    <w:name w:val="Heading English 1"/>
    <w:basedOn w:val="a0"/>
    <w:next w:val="a1"/>
    <w:uiPriority w:val="99"/>
    <w:rsid w:val="004E083B"/>
    <w:pPr>
      <w:numPr>
        <w:numId w:val="33"/>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4E083B"/>
    <w:pPr>
      <w:keepNext/>
      <w:numPr>
        <w:ilvl w:val="1"/>
        <w:numId w:val="33"/>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4E083B"/>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4E083B"/>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4E083B"/>
    <w:pPr>
      <w:numPr>
        <w:ilvl w:val="4"/>
        <w:numId w:val="33"/>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4E083B"/>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4E083B"/>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4E083B"/>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4E083B"/>
    <w:pPr>
      <w:numPr>
        <w:ilvl w:val="8"/>
        <w:numId w:val="33"/>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4E083B"/>
    <w:pPr>
      <w:numPr>
        <w:numId w:val="32"/>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4E083B"/>
    <w:pPr>
      <w:numPr>
        <w:ilvl w:val="1"/>
        <w:numId w:val="32"/>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4E083B"/>
    <w:pPr>
      <w:numPr>
        <w:ilvl w:val="2"/>
        <w:numId w:val="32"/>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4E083B"/>
    <w:pPr>
      <w:numPr>
        <w:ilvl w:val="3"/>
        <w:numId w:val="32"/>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4E083B"/>
    <w:pPr>
      <w:numPr>
        <w:ilvl w:val="4"/>
        <w:numId w:val="32"/>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4E083B"/>
    <w:pPr>
      <w:numPr>
        <w:ilvl w:val="5"/>
        <w:numId w:val="32"/>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4E083B"/>
    <w:pPr>
      <w:numPr>
        <w:ilvl w:val="6"/>
        <w:numId w:val="32"/>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4E083B"/>
    <w:pPr>
      <w:numPr>
        <w:ilvl w:val="7"/>
        <w:numId w:val="32"/>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4E083B"/>
    <w:pPr>
      <w:numPr>
        <w:ilvl w:val="8"/>
        <w:numId w:val="32"/>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4E083B"/>
    <w:rPr>
      <w:rFonts w:ascii="Arial Narrow" w:hAnsi="Arial Narrow"/>
      <w:sz w:val="24"/>
      <w:lang w:val="ru-RU" w:eastAsia="en-US"/>
    </w:rPr>
  </w:style>
  <w:style w:type="paragraph" w:customStyle="1" w:styleId="CharCharCharCharCharCharChar">
    <w:name w:val="Char Char Char Char Char Char Char"/>
    <w:basedOn w:val="a0"/>
    <w:uiPriority w:val="99"/>
    <w:rsid w:val="004E083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4E083B"/>
  </w:style>
  <w:style w:type="paragraph" w:customStyle="1" w:styleId="122">
    <w:name w:val="осн.текст 12"/>
    <w:basedOn w:val="a0"/>
    <w:uiPriority w:val="99"/>
    <w:rsid w:val="004E083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4E083B"/>
    <w:pPr>
      <w:numPr>
        <w:numId w:val="34"/>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4E083B"/>
    <w:pPr>
      <w:numPr>
        <w:ilvl w:val="1"/>
        <w:numId w:val="34"/>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4E083B"/>
    <w:pPr>
      <w:numPr>
        <w:ilvl w:val="2"/>
        <w:numId w:val="34"/>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4E083B"/>
    <w:pPr>
      <w:numPr>
        <w:ilvl w:val="3"/>
        <w:numId w:val="34"/>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4E083B"/>
    <w:pPr>
      <w:numPr>
        <w:ilvl w:val="4"/>
        <w:numId w:val="34"/>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4E083B"/>
    <w:pPr>
      <w:numPr>
        <w:ilvl w:val="5"/>
        <w:numId w:val="34"/>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4E083B"/>
    <w:pPr>
      <w:numPr>
        <w:ilvl w:val="6"/>
        <w:numId w:val="34"/>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4E083B"/>
    <w:pPr>
      <w:numPr>
        <w:ilvl w:val="7"/>
        <w:numId w:val="34"/>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4E083B"/>
    <w:pPr>
      <w:numPr>
        <w:ilvl w:val="8"/>
        <w:numId w:val="34"/>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4E083B"/>
    <w:pPr>
      <w:numPr>
        <w:numId w:val="35"/>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4E083B"/>
    <w:pPr>
      <w:numPr>
        <w:ilvl w:val="1"/>
        <w:numId w:val="35"/>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4E083B"/>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4E083B"/>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4E083B"/>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4E083B"/>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4E083B"/>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4E083B"/>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4E083B"/>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4E083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4E083B"/>
    <w:rPr>
      <w:rFonts w:cs="Times New Roman"/>
    </w:rPr>
  </w:style>
  <w:style w:type="paragraph" w:customStyle="1" w:styleId="Left1">
    <w:name w:val="Left 1"/>
    <w:basedOn w:val="a0"/>
    <w:next w:val="a1"/>
    <w:uiPriority w:val="99"/>
    <w:rsid w:val="004E083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4E083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4E083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4E083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4E083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4E083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4E083B"/>
    <w:rPr>
      <w:sz w:val="24"/>
      <w:lang w:val="en-US" w:eastAsia="en-US"/>
    </w:rPr>
  </w:style>
  <w:style w:type="character" w:customStyle="1" w:styleId="hps">
    <w:name w:val="hps"/>
    <w:basedOn w:val="a2"/>
    <w:rsid w:val="004E083B"/>
  </w:style>
  <w:style w:type="character" w:customStyle="1" w:styleId="rvts48220">
    <w:name w:val="rvts48220"/>
    <w:rsid w:val="004E083B"/>
    <w:rPr>
      <w:rFonts w:ascii="Verdana" w:hAnsi="Verdana" w:hint="default"/>
      <w:b w:val="0"/>
      <w:bCs w:val="0"/>
      <w:i w:val="0"/>
      <w:iCs w:val="0"/>
      <w:strike w:val="0"/>
      <w:dstrike w:val="0"/>
      <w:color w:val="000000"/>
      <w:u w:val="none"/>
      <w:effect w:val="none"/>
    </w:rPr>
  </w:style>
  <w:style w:type="character" w:customStyle="1" w:styleId="h1header1">
    <w:name w:val="h1header1"/>
    <w:basedOn w:val="a2"/>
    <w:rsid w:val="004E083B"/>
    <w:rPr>
      <w:b/>
      <w:bCs/>
      <w:color w:val="0066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com/" TargetMode="External"/><Relationship Id="rId26" Type="http://schemas.openxmlformats.org/officeDocument/2006/relationships/hyperlink" Target="mailto:Anton.kaziev@ingos.ru"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ShishikinaEA@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GlushkovVV@trcont.r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documents/20143/266771/%D0%9C%D0%95%D0%A2%D0%9E%D0%94%D0%98%D0%9A%D0%90_%D0%BE%D1%86%D0%B5%D0%BD%D0%BA%D0%B8_%D0%BA%D0%BE%D0%BD%D0%BA%D1%83%D1%80%D1%81%D0%BD%D1%8B%D1%85_%D0%B7%D0%B0%D1%8F%D0%B2%D0%BE%D0%BA__%D0%A3%D1%82%D0%B2._23-04-2013_.pdf" TargetMode="External"/><Relationship Id="rId22" Type="http://schemas.openxmlformats.org/officeDocument/2006/relationships/header" Target="header2.xml"/><Relationship Id="rId27" Type="http://schemas.openxmlformats.org/officeDocument/2006/relationships/hyperlink" Target="mailto:Anton.kaziev@ing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33AC27A4-8D81-4224-B353-476BB0B276D6}">
  <ds:schemaRefs>
    <ds:schemaRef ds:uri="http://schemas.openxmlformats.org/officeDocument/2006/bibliography"/>
  </ds:schemaRefs>
</ds:datastoreItem>
</file>

<file path=customXml/itemProps4.xml><?xml version="1.0" encoding="utf-8"?>
<ds:datastoreItem xmlns:ds="http://schemas.openxmlformats.org/officeDocument/2006/customXml" ds:itemID="{1FAA4444-442F-4131-BB42-3991EB7D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37711</Words>
  <Characters>214955</Characters>
  <Application>Microsoft Office Word</Application>
  <DocSecurity>0</DocSecurity>
  <Lines>1791</Lines>
  <Paragraphs>504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252162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Курицын Александр Евгеньевич</cp:lastModifiedBy>
  <cp:revision>2</cp:revision>
  <cp:lastPrinted>2018-05-29T06:10:00Z</cp:lastPrinted>
  <dcterms:created xsi:type="dcterms:W3CDTF">2018-06-08T11:10:00Z</dcterms:created>
  <dcterms:modified xsi:type="dcterms:W3CDTF">2018-06-08T11:10:00Z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