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486945" w:rsidRDefault="003367E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Восточно-Сибирской</w:t>
      </w:r>
      <w:proofErr w:type="spellEnd"/>
      <w:r>
        <w:rPr>
          <w:b/>
          <w:bCs/>
          <w:sz w:val="28"/>
          <w:szCs w:val="28"/>
        </w:rPr>
        <w:t xml:space="preserve">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486945" w:rsidRDefault="003367E4">
      <w:pPr>
        <w:tabs>
          <w:tab w:val="left" w:pos="4962"/>
        </w:tabs>
        <w:ind w:left="4820"/>
        <w:rPr>
          <w:b/>
          <w:bCs/>
          <w:sz w:val="28"/>
          <w:szCs w:val="28"/>
        </w:rPr>
      </w:pPr>
      <w:r>
        <w:rPr>
          <w:b/>
          <w:bCs/>
          <w:sz w:val="28"/>
          <w:szCs w:val="28"/>
        </w:rPr>
        <w:t xml:space="preserve">Дмитрий Геннадьевич </w:t>
      </w:r>
      <w:proofErr w:type="spellStart"/>
      <w:r>
        <w:rPr>
          <w:b/>
          <w:bCs/>
          <w:sz w:val="28"/>
          <w:szCs w:val="28"/>
        </w:rPr>
        <w:t>Куторкин</w:t>
      </w:r>
      <w:proofErr w:type="spellEnd"/>
    </w:p>
    <w:p w:rsidR="001D6E8A" w:rsidRPr="006D2B87" w:rsidRDefault="001D6E8A" w:rsidP="001D6E8A">
      <w:pPr>
        <w:tabs>
          <w:tab w:val="left" w:pos="4962"/>
        </w:tabs>
        <w:ind w:left="4820"/>
        <w:rPr>
          <w:rFonts w:eastAsia="Arial Unicode MS"/>
        </w:rPr>
      </w:pPr>
    </w:p>
    <w:p w:rsidR="00486945" w:rsidRDefault="003367E4">
      <w:pPr>
        <w:tabs>
          <w:tab w:val="left" w:pos="4962"/>
        </w:tabs>
        <w:ind w:left="4820"/>
        <w:rPr>
          <w:b/>
          <w:bCs/>
          <w:sz w:val="28"/>
        </w:rPr>
      </w:pPr>
      <w:r>
        <w:rPr>
          <w:b/>
          <w:bCs/>
          <w:sz w:val="28"/>
        </w:rPr>
        <w:t>«30»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486945" w:rsidRDefault="003367E4">
      <w:pPr>
        <w:pStyle w:val="19"/>
        <w:ind w:firstLine="709"/>
      </w:pPr>
      <w:r>
        <w:t>Открытый конкурс в электронной форме среди субъектов МСП № ОКэ-МСП-НКПВСЖД-18-0011 по предмету закупки "Поставка бумаги для нужд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486945" w:rsidRDefault="003367E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lastRenderedPageBreak/>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w:t>
      </w:r>
      <w:r>
        <w:rPr>
          <w:sz w:val="28"/>
          <w:szCs w:val="28"/>
        </w:rPr>
        <w:lastRenderedPageBreak/>
        <w:t>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lastRenderedPageBreak/>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486945" w:rsidRDefault="003367E4">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lastRenderedPageBreak/>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w:t>
      </w:r>
      <w:r>
        <w:rPr>
          <w:sz w:val="28"/>
          <w:szCs w:val="28"/>
        </w:rPr>
        <w:lastRenderedPageBreak/>
        <w:t xml:space="preserve">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 xml:space="preserve">юридическим и физическим лицам, индивидуальным предпринимателям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w:t>
      </w:r>
      <w:r>
        <w:rPr>
          <w:sz w:val="28"/>
          <w:szCs w:val="28"/>
        </w:rPr>
        <w:lastRenderedPageBreak/>
        <w:t>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486945" w:rsidRDefault="003367E4">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lastRenderedPageBreak/>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lastRenderedPageBreak/>
        <w:t>О</w:t>
      </w:r>
      <w:bookmarkEnd w:id="12"/>
      <w:bookmarkEnd w:id="13"/>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486945" w:rsidRDefault="003367E4">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lastRenderedPageBreak/>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roofErr w:type="gramEnd"/>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486945" w:rsidRDefault="009434A7">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3367E4" w:rsidRPr="007E6DE4" w:rsidRDefault="003367E4"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3367E4" w:rsidRDefault="003367E4"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3367E4" w:rsidRPr="007E6DE4" w:rsidRDefault="003367E4" w:rsidP="00805082">
                  <w:pPr>
                    <w:jc w:val="center"/>
                    <w:rPr>
                      <w:b/>
                      <w:sz w:val="28"/>
                      <w:szCs w:val="28"/>
                    </w:rPr>
                  </w:pPr>
                  <w:r w:rsidRPr="007E6DE4">
                    <w:rPr>
                      <w:b/>
                      <w:sz w:val="28"/>
                      <w:szCs w:val="28"/>
                    </w:rPr>
                    <w:t>________________________________________</w:t>
                  </w:r>
                </w:p>
                <w:p w:rsidR="003367E4" w:rsidRPr="007E6DE4" w:rsidRDefault="003367E4" w:rsidP="00805082">
                  <w:pPr>
                    <w:jc w:val="center"/>
                    <w:rPr>
                      <w:i/>
                      <w:sz w:val="20"/>
                      <w:szCs w:val="20"/>
                    </w:rPr>
                  </w:pPr>
                  <w:r w:rsidRPr="007E6DE4">
                    <w:rPr>
                      <w:i/>
                      <w:sz w:val="20"/>
                      <w:szCs w:val="20"/>
                    </w:rPr>
                    <w:t>государство регистрации претендента</w:t>
                  </w:r>
                </w:p>
                <w:p w:rsidR="003367E4" w:rsidRPr="007E6DE4" w:rsidRDefault="003367E4" w:rsidP="00805082">
                  <w:pPr>
                    <w:jc w:val="center"/>
                    <w:rPr>
                      <w:b/>
                      <w:sz w:val="28"/>
                      <w:szCs w:val="28"/>
                    </w:rPr>
                  </w:pPr>
                  <w:r w:rsidRPr="007E6DE4">
                    <w:rPr>
                      <w:b/>
                      <w:sz w:val="28"/>
                      <w:szCs w:val="28"/>
                    </w:rPr>
                    <w:t>_____________________________</w:t>
                  </w:r>
                  <w:r>
                    <w:rPr>
                      <w:b/>
                      <w:sz w:val="28"/>
                      <w:szCs w:val="28"/>
                    </w:rPr>
                    <w:t>__________________</w:t>
                  </w:r>
                </w:p>
                <w:p w:rsidR="003367E4" w:rsidRPr="007E6DE4" w:rsidRDefault="003367E4" w:rsidP="00805082">
                  <w:pPr>
                    <w:jc w:val="center"/>
                    <w:rPr>
                      <w:i/>
                      <w:sz w:val="20"/>
                      <w:szCs w:val="20"/>
                    </w:rPr>
                  </w:pPr>
                  <w:r w:rsidRPr="007E6DE4">
                    <w:rPr>
                      <w:i/>
                      <w:sz w:val="20"/>
                      <w:szCs w:val="20"/>
                    </w:rPr>
                    <w:t>ИНН претендента (для претендентов-резидентов Российской Федерации)</w:t>
                  </w:r>
                </w:p>
                <w:p w:rsidR="003367E4" w:rsidRDefault="003367E4" w:rsidP="00805082">
                  <w:pPr>
                    <w:jc w:val="both"/>
                  </w:pPr>
                </w:p>
                <w:p w:rsidR="003367E4" w:rsidRDefault="003367E4">
                  <w:pPr>
                    <w:jc w:val="center"/>
                    <w:rPr>
                      <w:b/>
                    </w:rPr>
                  </w:pPr>
                  <w:r>
                    <w:rPr>
                      <w:b/>
                    </w:rPr>
                    <w:t xml:space="preserve">ЗАЯВКА НА УЧАСТИЕ В ОТКРЫТОМ КОНКУРСЕ </w:t>
                  </w:r>
                </w:p>
                <w:p w:rsidR="003367E4" w:rsidRDefault="003367E4">
                  <w:pPr>
                    <w:jc w:val="center"/>
                    <w:rPr>
                      <w:b/>
                    </w:rPr>
                  </w:pPr>
                  <w:r>
                    <w:rPr>
                      <w:b/>
                    </w:rPr>
                    <w:t>№ ОКэ-МСП-НКПВСЖД-18-0011</w:t>
                  </w:r>
                </w:p>
                <w:p w:rsidR="003367E4" w:rsidRPr="001D6E8A" w:rsidRDefault="003367E4" w:rsidP="00805082">
                  <w:pPr>
                    <w:jc w:val="center"/>
                    <w:rPr>
                      <w:b/>
                    </w:rPr>
                  </w:pPr>
                </w:p>
                <w:p w:rsidR="003367E4" w:rsidRPr="00521EAB" w:rsidRDefault="003367E4" w:rsidP="00805082">
                  <w:pPr>
                    <w:jc w:val="center"/>
                    <w:rPr>
                      <w:i/>
                    </w:rPr>
                  </w:pPr>
                  <w:r w:rsidRPr="001D6E8A">
                    <w:rPr>
                      <w:i/>
                    </w:rPr>
                    <w:t>(указывается, если предусмотрены лоты)</w:t>
                  </w:r>
                </w:p>
                <w:p w:rsidR="003367E4" w:rsidRPr="00923E2D" w:rsidRDefault="003367E4" w:rsidP="00805082">
                  <w:pPr>
                    <w:jc w:val="center"/>
                    <w:rPr>
                      <w:b/>
                    </w:rPr>
                  </w:pPr>
                </w:p>
                <w:p w:rsidR="003367E4" w:rsidRPr="00923E2D" w:rsidRDefault="003367E4" w:rsidP="00805082">
                  <w:pPr>
                    <w:ind w:left="2124" w:firstLine="708"/>
                    <w:rPr>
                      <w:i/>
                    </w:rPr>
                  </w:pPr>
                </w:p>
              </w:txbxContent>
            </v:textbox>
            <w10:wrap type="tight"/>
          </v:shape>
        </w:pict>
      </w:r>
      <w:r w:rsidR="003367E4">
        <w:rPr>
          <w:sz w:val="28"/>
          <w:szCs w:val="28"/>
        </w:rPr>
        <w:t xml:space="preserve"> При подаче Заявки на бумажном носителе п</w:t>
      </w:r>
      <w:r w:rsidR="003367E4">
        <w:rPr>
          <w:sz w:val="28"/>
        </w:rPr>
        <w:t>исьмо (конверт) с Заявкой должен</w:t>
      </w:r>
      <w:r w:rsidR="003367E4">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w:t>
      </w:r>
      <w:proofErr w:type="gramEnd"/>
      <w:r>
        <w:rPr>
          <w:sz w:val="28"/>
          <w:szCs w:val="28"/>
        </w:rPr>
        <w:t xml:space="preserve"> Другие документы, указанные в подпункте 2.3.1 документации о закупке (включая приложение № 2а (Декларация о субъекте МСП)) прикладываются к лоту, имеющему </w:t>
      </w:r>
      <w:r>
        <w:rPr>
          <w:sz w:val="28"/>
          <w:szCs w:val="28"/>
        </w:rPr>
        <w:lastRenderedPageBreak/>
        <w:t>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486945" w:rsidRDefault="003367E4">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486945" w:rsidRDefault="003367E4">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486945" w:rsidRDefault="003367E4">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486945" w:rsidRDefault="003367E4">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486945" w:rsidRDefault="003367E4">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w:t>
      </w:r>
      <w:r>
        <w:rPr>
          <w:b w:val="0"/>
          <w:i w:val="0"/>
        </w:rPr>
        <w:lastRenderedPageBreak/>
        <w:t xml:space="preserve">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214C4" w:rsidRDefault="003214C4" w:rsidP="0072772D">
      <w:pPr>
        <w:pStyle w:val="1"/>
        <w:tabs>
          <w:tab w:val="num" w:pos="432"/>
        </w:tabs>
        <w:spacing w:before="0" w:after="0"/>
        <w:jc w:val="center"/>
      </w:pPr>
    </w:p>
    <w:p w:rsidR="001F4A26" w:rsidRDefault="001F4A26" w:rsidP="001F4A26"/>
    <w:p w:rsidR="000954FB" w:rsidRPr="0072772D" w:rsidRDefault="006400A0" w:rsidP="0072772D">
      <w:pPr>
        <w:pStyle w:val="1"/>
        <w:tabs>
          <w:tab w:val="num" w:pos="432"/>
        </w:tabs>
        <w:spacing w:before="0" w:after="0"/>
        <w:jc w:val="center"/>
      </w:pPr>
      <w:r>
        <w:t>Раздел 4. Техническое задание</w:t>
      </w:r>
    </w:p>
    <w:p w:rsidR="001D6E8A" w:rsidRDefault="001D6E8A" w:rsidP="001D6E8A"/>
    <w:p w:rsidR="00486945" w:rsidRPr="00244210" w:rsidRDefault="00486945" w:rsidP="003367E4">
      <w:pPr>
        <w:ind w:firstLine="720"/>
        <w:jc w:val="both"/>
        <w:rPr>
          <w:b/>
          <w:sz w:val="28"/>
          <w:szCs w:val="28"/>
        </w:rPr>
      </w:pPr>
      <w:r>
        <w:rPr>
          <w:b/>
          <w:sz w:val="28"/>
          <w:szCs w:val="28"/>
        </w:rPr>
        <w:t>4.1.</w:t>
      </w:r>
      <w:r>
        <w:rPr>
          <w:i/>
          <w:sz w:val="28"/>
          <w:szCs w:val="28"/>
        </w:rPr>
        <w:t xml:space="preserve"> </w:t>
      </w:r>
      <w:r>
        <w:rPr>
          <w:b/>
          <w:sz w:val="28"/>
          <w:szCs w:val="28"/>
        </w:rPr>
        <w:t>Общие положения.</w:t>
      </w:r>
    </w:p>
    <w:p w:rsidR="00486945" w:rsidRPr="00A6742C" w:rsidRDefault="00486945" w:rsidP="003367E4">
      <w:pPr>
        <w:ind w:firstLine="720"/>
        <w:jc w:val="both"/>
        <w:rPr>
          <w:b/>
          <w:sz w:val="28"/>
          <w:szCs w:val="28"/>
        </w:rPr>
      </w:pPr>
      <w:r>
        <w:rPr>
          <w:sz w:val="28"/>
          <w:szCs w:val="28"/>
        </w:rPr>
        <w:t>Предметом настоящего Открытого конкурса является поставка бумаги для нужд филиала ПАО "</w:t>
      </w:r>
      <w:proofErr w:type="spellStart"/>
      <w:r>
        <w:rPr>
          <w:sz w:val="28"/>
          <w:szCs w:val="28"/>
        </w:rPr>
        <w:t>ТрансКонтейнер</w:t>
      </w:r>
      <w:proofErr w:type="spellEnd"/>
      <w:r>
        <w:rPr>
          <w:sz w:val="28"/>
          <w:szCs w:val="28"/>
        </w:rPr>
        <w:t xml:space="preserve">" на </w:t>
      </w:r>
      <w:proofErr w:type="spellStart"/>
      <w:r>
        <w:rPr>
          <w:sz w:val="28"/>
          <w:szCs w:val="28"/>
        </w:rPr>
        <w:t>Восточно-Сибирской</w:t>
      </w:r>
      <w:proofErr w:type="spellEnd"/>
      <w:r>
        <w:rPr>
          <w:sz w:val="28"/>
          <w:szCs w:val="28"/>
        </w:rPr>
        <w:t xml:space="preserve"> железной дороге.</w:t>
      </w:r>
      <w:r>
        <w:rPr>
          <w:b/>
          <w:sz w:val="28"/>
          <w:szCs w:val="28"/>
        </w:rPr>
        <w:t xml:space="preserve"> </w:t>
      </w:r>
    </w:p>
    <w:p w:rsidR="00486945" w:rsidRDefault="00486945" w:rsidP="003367E4">
      <w:pPr>
        <w:tabs>
          <w:tab w:val="num" w:pos="1070"/>
        </w:tabs>
        <w:ind w:firstLine="720"/>
        <w:jc w:val="both"/>
        <w:rPr>
          <w:sz w:val="28"/>
          <w:szCs w:val="28"/>
        </w:rPr>
      </w:pPr>
      <w:r>
        <w:rPr>
          <w:sz w:val="28"/>
          <w:szCs w:val="28"/>
        </w:rPr>
        <w:t>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486945" w:rsidRPr="00A6742C" w:rsidRDefault="00486945" w:rsidP="003367E4">
      <w:pPr>
        <w:tabs>
          <w:tab w:val="num" w:pos="1070"/>
        </w:tabs>
        <w:ind w:firstLine="720"/>
        <w:jc w:val="both"/>
        <w:rPr>
          <w:sz w:val="28"/>
          <w:szCs w:val="28"/>
        </w:rPr>
      </w:pPr>
    </w:p>
    <w:p w:rsidR="00486945" w:rsidRPr="00A6742C" w:rsidRDefault="00486945" w:rsidP="00486945">
      <w:pPr>
        <w:numPr>
          <w:ilvl w:val="1"/>
          <w:numId w:val="22"/>
        </w:numPr>
        <w:tabs>
          <w:tab w:val="clear" w:pos="720"/>
          <w:tab w:val="num" w:pos="0"/>
        </w:tabs>
        <w:ind w:left="0" w:firstLine="720"/>
        <w:jc w:val="both"/>
        <w:rPr>
          <w:b/>
          <w:sz w:val="28"/>
          <w:szCs w:val="28"/>
        </w:rPr>
      </w:pPr>
      <w:r>
        <w:rPr>
          <w:b/>
          <w:sz w:val="28"/>
          <w:szCs w:val="28"/>
        </w:rPr>
        <w:t xml:space="preserve">Требования к Товару </w:t>
      </w:r>
    </w:p>
    <w:p w:rsidR="00486945" w:rsidRPr="00A6742C" w:rsidRDefault="00486945" w:rsidP="00486945">
      <w:pPr>
        <w:pStyle w:val="19"/>
        <w:numPr>
          <w:ilvl w:val="2"/>
          <w:numId w:val="22"/>
        </w:numPr>
        <w:tabs>
          <w:tab w:val="clear" w:pos="720"/>
          <w:tab w:val="num" w:pos="0"/>
        </w:tabs>
        <w:ind w:left="0" w:firstLine="720"/>
        <w:rPr>
          <w:szCs w:val="28"/>
        </w:rPr>
      </w:pPr>
      <w:r>
        <w:rPr>
          <w:szCs w:val="28"/>
        </w:rPr>
        <w:t>Наименование Товара, подлежащего поставке:</w:t>
      </w:r>
    </w:p>
    <w:tbl>
      <w:tblPr>
        <w:tblW w:w="9036" w:type="dxa"/>
        <w:jc w:val="center"/>
        <w:tblInd w:w="-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
        <w:gridCol w:w="5972"/>
        <w:gridCol w:w="2107"/>
      </w:tblGrid>
      <w:tr w:rsidR="00486945" w:rsidRPr="00A6742C" w:rsidTr="003367E4">
        <w:trPr>
          <w:jc w:val="center"/>
        </w:trPr>
        <w:tc>
          <w:tcPr>
            <w:tcW w:w="957" w:type="dxa"/>
            <w:vAlign w:val="center"/>
          </w:tcPr>
          <w:p w:rsidR="00486945" w:rsidRPr="00A6742C" w:rsidRDefault="00486945" w:rsidP="003367E4">
            <w:pPr>
              <w:pStyle w:val="19"/>
              <w:tabs>
                <w:tab w:val="num" w:pos="0"/>
              </w:tabs>
              <w:ind w:firstLine="0"/>
              <w:jc w:val="center"/>
              <w:rPr>
                <w:b/>
                <w:szCs w:val="28"/>
              </w:rPr>
            </w:pPr>
            <w:r>
              <w:rPr>
                <w:b/>
                <w:szCs w:val="28"/>
              </w:rPr>
              <w:t xml:space="preserve">№ </w:t>
            </w:r>
            <w:proofErr w:type="spellStart"/>
            <w:r>
              <w:rPr>
                <w:b/>
                <w:szCs w:val="28"/>
              </w:rPr>
              <w:t>пп</w:t>
            </w:r>
            <w:proofErr w:type="spellEnd"/>
          </w:p>
        </w:tc>
        <w:tc>
          <w:tcPr>
            <w:tcW w:w="5972" w:type="dxa"/>
            <w:vAlign w:val="center"/>
          </w:tcPr>
          <w:p w:rsidR="00486945" w:rsidRPr="00A6742C" w:rsidRDefault="00486945" w:rsidP="003367E4">
            <w:pPr>
              <w:pStyle w:val="19"/>
              <w:tabs>
                <w:tab w:val="num" w:pos="0"/>
              </w:tabs>
              <w:ind w:firstLine="0"/>
              <w:jc w:val="center"/>
              <w:rPr>
                <w:b/>
                <w:szCs w:val="28"/>
              </w:rPr>
            </w:pPr>
            <w:r>
              <w:rPr>
                <w:b/>
                <w:szCs w:val="28"/>
              </w:rPr>
              <w:t>Наименование Товара, формат</w:t>
            </w:r>
          </w:p>
        </w:tc>
        <w:tc>
          <w:tcPr>
            <w:tcW w:w="2107" w:type="dxa"/>
            <w:vAlign w:val="center"/>
          </w:tcPr>
          <w:p w:rsidR="00486945" w:rsidRPr="00A6742C" w:rsidRDefault="00486945" w:rsidP="003367E4">
            <w:pPr>
              <w:pStyle w:val="19"/>
              <w:tabs>
                <w:tab w:val="num" w:pos="0"/>
              </w:tabs>
              <w:ind w:firstLine="0"/>
              <w:jc w:val="center"/>
              <w:rPr>
                <w:b/>
                <w:szCs w:val="28"/>
              </w:rPr>
            </w:pPr>
            <w:r>
              <w:rPr>
                <w:b/>
                <w:szCs w:val="28"/>
              </w:rPr>
              <w:t xml:space="preserve">Размер, </w:t>
            </w:r>
            <w:proofErr w:type="gramStart"/>
            <w:r>
              <w:rPr>
                <w:b/>
                <w:szCs w:val="28"/>
              </w:rPr>
              <w:t>мм</w:t>
            </w:r>
            <w:proofErr w:type="gramEnd"/>
          </w:p>
        </w:tc>
      </w:tr>
      <w:tr w:rsidR="00486945" w:rsidRPr="00A6742C" w:rsidTr="003367E4">
        <w:trPr>
          <w:jc w:val="center"/>
        </w:trPr>
        <w:tc>
          <w:tcPr>
            <w:tcW w:w="957" w:type="dxa"/>
          </w:tcPr>
          <w:p w:rsidR="00486945" w:rsidRPr="00A6742C" w:rsidRDefault="00486945" w:rsidP="003367E4">
            <w:pPr>
              <w:pStyle w:val="19"/>
              <w:tabs>
                <w:tab w:val="num" w:pos="0"/>
              </w:tabs>
              <w:ind w:firstLine="0"/>
              <w:rPr>
                <w:szCs w:val="28"/>
              </w:rPr>
            </w:pPr>
            <w:r>
              <w:rPr>
                <w:szCs w:val="28"/>
              </w:rPr>
              <w:t>1</w:t>
            </w:r>
          </w:p>
        </w:tc>
        <w:tc>
          <w:tcPr>
            <w:tcW w:w="5972" w:type="dxa"/>
          </w:tcPr>
          <w:p w:rsidR="00486945" w:rsidRPr="00A6742C" w:rsidRDefault="00486945" w:rsidP="003367E4">
            <w:pPr>
              <w:pStyle w:val="19"/>
              <w:tabs>
                <w:tab w:val="num" w:pos="0"/>
              </w:tabs>
              <w:ind w:firstLine="0"/>
              <w:rPr>
                <w:szCs w:val="28"/>
              </w:rPr>
            </w:pPr>
            <w:r>
              <w:rPr>
                <w:szCs w:val="28"/>
              </w:rPr>
              <w:t>Бумага листовая для офисной техники, А</w:t>
            </w:r>
            <w:proofErr w:type="gramStart"/>
            <w:r>
              <w:rPr>
                <w:szCs w:val="28"/>
              </w:rPr>
              <w:t>4</w:t>
            </w:r>
            <w:proofErr w:type="gramEnd"/>
            <w:r>
              <w:rPr>
                <w:szCs w:val="28"/>
              </w:rPr>
              <w:t xml:space="preserve"> </w:t>
            </w:r>
          </w:p>
        </w:tc>
        <w:tc>
          <w:tcPr>
            <w:tcW w:w="2107" w:type="dxa"/>
          </w:tcPr>
          <w:p w:rsidR="00486945" w:rsidRPr="00A6742C" w:rsidRDefault="00486945" w:rsidP="003367E4">
            <w:pPr>
              <w:pStyle w:val="19"/>
              <w:tabs>
                <w:tab w:val="num" w:pos="0"/>
              </w:tabs>
              <w:ind w:firstLine="0"/>
              <w:jc w:val="center"/>
              <w:rPr>
                <w:szCs w:val="28"/>
              </w:rPr>
            </w:pPr>
            <w:r>
              <w:rPr>
                <w:szCs w:val="28"/>
              </w:rPr>
              <w:t xml:space="preserve">210 </w:t>
            </w:r>
            <w:proofErr w:type="spellStart"/>
            <w:r>
              <w:rPr>
                <w:szCs w:val="28"/>
              </w:rPr>
              <w:t>х</w:t>
            </w:r>
            <w:proofErr w:type="spellEnd"/>
            <w:r>
              <w:rPr>
                <w:szCs w:val="28"/>
              </w:rPr>
              <w:t xml:space="preserve"> 297</w:t>
            </w:r>
          </w:p>
        </w:tc>
      </w:tr>
      <w:tr w:rsidR="00486945" w:rsidRPr="00A6742C" w:rsidTr="003367E4">
        <w:trPr>
          <w:jc w:val="center"/>
        </w:trPr>
        <w:tc>
          <w:tcPr>
            <w:tcW w:w="957" w:type="dxa"/>
          </w:tcPr>
          <w:p w:rsidR="00486945" w:rsidRPr="00A6742C" w:rsidRDefault="00486945" w:rsidP="003367E4">
            <w:pPr>
              <w:pStyle w:val="19"/>
              <w:tabs>
                <w:tab w:val="num" w:pos="0"/>
              </w:tabs>
              <w:ind w:firstLine="0"/>
              <w:rPr>
                <w:szCs w:val="28"/>
              </w:rPr>
            </w:pPr>
            <w:r>
              <w:rPr>
                <w:szCs w:val="28"/>
              </w:rPr>
              <w:t>2</w:t>
            </w:r>
          </w:p>
        </w:tc>
        <w:tc>
          <w:tcPr>
            <w:tcW w:w="5972" w:type="dxa"/>
          </w:tcPr>
          <w:p w:rsidR="00486945" w:rsidRPr="00A6742C" w:rsidRDefault="00486945" w:rsidP="003367E4">
            <w:pPr>
              <w:pStyle w:val="19"/>
              <w:tabs>
                <w:tab w:val="num" w:pos="0"/>
              </w:tabs>
              <w:ind w:firstLine="0"/>
              <w:rPr>
                <w:szCs w:val="28"/>
              </w:rPr>
            </w:pPr>
            <w:r>
              <w:rPr>
                <w:szCs w:val="28"/>
              </w:rPr>
              <w:t>Бумага листовая для офисной техники, А3</w:t>
            </w:r>
          </w:p>
        </w:tc>
        <w:tc>
          <w:tcPr>
            <w:tcW w:w="2107" w:type="dxa"/>
          </w:tcPr>
          <w:p w:rsidR="00486945" w:rsidRPr="00A6742C" w:rsidRDefault="00486945" w:rsidP="003367E4">
            <w:pPr>
              <w:pStyle w:val="19"/>
              <w:tabs>
                <w:tab w:val="num" w:pos="0"/>
              </w:tabs>
              <w:ind w:firstLine="0"/>
              <w:jc w:val="center"/>
              <w:rPr>
                <w:szCs w:val="28"/>
              </w:rPr>
            </w:pPr>
            <w:r>
              <w:rPr>
                <w:szCs w:val="28"/>
              </w:rPr>
              <w:t xml:space="preserve">297 </w:t>
            </w:r>
            <w:proofErr w:type="spellStart"/>
            <w:r>
              <w:rPr>
                <w:szCs w:val="28"/>
              </w:rPr>
              <w:t>х</w:t>
            </w:r>
            <w:proofErr w:type="spellEnd"/>
            <w:r>
              <w:rPr>
                <w:szCs w:val="28"/>
              </w:rPr>
              <w:t xml:space="preserve"> 420</w:t>
            </w:r>
          </w:p>
        </w:tc>
      </w:tr>
    </w:tbl>
    <w:p w:rsidR="00486945" w:rsidRPr="00A6742C" w:rsidRDefault="00486945" w:rsidP="00486945">
      <w:pPr>
        <w:pStyle w:val="19"/>
        <w:numPr>
          <w:ilvl w:val="2"/>
          <w:numId w:val="22"/>
        </w:numPr>
        <w:tabs>
          <w:tab w:val="clear" w:pos="720"/>
          <w:tab w:val="num" w:pos="0"/>
        </w:tabs>
        <w:ind w:left="0" w:firstLine="720"/>
        <w:rPr>
          <w:szCs w:val="28"/>
        </w:rPr>
      </w:pPr>
      <w:r>
        <w:rPr>
          <w:szCs w:val="28"/>
        </w:rPr>
        <w:t>Требования к Товару:</w:t>
      </w:r>
    </w:p>
    <w:p w:rsidR="00486945" w:rsidRPr="006B77D2" w:rsidRDefault="00486945" w:rsidP="003367E4">
      <w:pPr>
        <w:pStyle w:val="ConsPlusNormal"/>
        <w:ind w:firstLine="709"/>
        <w:jc w:val="both"/>
        <w:rPr>
          <w:rFonts w:eastAsia="Times New Roman" w:cs="Arial"/>
          <w:lang w:eastAsia="ru-RU"/>
        </w:rPr>
      </w:pPr>
      <w:r>
        <w:rPr>
          <w:rFonts w:ascii="Times New Roman" w:hAnsi="Times New Roman"/>
          <w:sz w:val="28"/>
          <w:szCs w:val="28"/>
        </w:rPr>
        <w:t xml:space="preserve">Качество Товара должно соответствовать требованиям государственных стандартов, в том числе: ГОСТ </w:t>
      </w:r>
      <w:proofErr w:type="gramStart"/>
      <w:r>
        <w:rPr>
          <w:rFonts w:ascii="Times New Roman" w:hAnsi="Times New Roman"/>
          <w:sz w:val="28"/>
          <w:szCs w:val="28"/>
        </w:rPr>
        <w:t>Р</w:t>
      </w:r>
      <w:proofErr w:type="gramEnd"/>
      <w:r>
        <w:rPr>
          <w:rFonts w:ascii="Times New Roman" w:hAnsi="Times New Roman"/>
          <w:sz w:val="28"/>
          <w:szCs w:val="28"/>
        </w:rPr>
        <w:t xml:space="preserve"> ИСО 9706-2000 «</w:t>
      </w:r>
      <w:r>
        <w:rPr>
          <w:rFonts w:ascii="Times New Roman" w:eastAsia="Times New Roman" w:hAnsi="Times New Roman"/>
          <w:sz w:val="28"/>
          <w:szCs w:val="28"/>
          <w:lang w:eastAsia="ru-RU"/>
        </w:rPr>
        <w:t>Информация документная. Бумага для документов. Требования к долговечности и методам испытаний»</w:t>
      </w:r>
      <w:r>
        <w:rPr>
          <w:rFonts w:ascii="Times New Roman" w:hAnsi="Times New Roman"/>
          <w:sz w:val="28"/>
          <w:szCs w:val="28"/>
        </w:rPr>
        <w:t xml:space="preserve">,  ГОСТ 27015-86 «Бумага и картон. Методы определения толщины, плотности и удельного объема», ГОСТ 30113-94 «Бумага и картон. Метод определения белизны», ГОСТ ИСО 1924-1-96 «Бумага и картон. Определение прочности при растяжении. Часть 1. Метод </w:t>
      </w:r>
      <w:proofErr w:type="spellStart"/>
      <w:r>
        <w:rPr>
          <w:rFonts w:ascii="Times New Roman" w:hAnsi="Times New Roman"/>
          <w:sz w:val="28"/>
          <w:szCs w:val="28"/>
        </w:rPr>
        <w:t>нагружения</w:t>
      </w:r>
      <w:proofErr w:type="spellEnd"/>
      <w:r>
        <w:rPr>
          <w:rFonts w:ascii="Times New Roman" w:hAnsi="Times New Roman"/>
          <w:sz w:val="28"/>
          <w:szCs w:val="28"/>
        </w:rPr>
        <w:t xml:space="preserve"> с постоянной скоростью», ГОСТ 12795-89 «Бумага и картон. Метод определения гладкости по </w:t>
      </w:r>
      <w:proofErr w:type="spellStart"/>
      <w:r>
        <w:rPr>
          <w:rFonts w:ascii="Times New Roman" w:hAnsi="Times New Roman"/>
          <w:sz w:val="28"/>
          <w:szCs w:val="28"/>
        </w:rPr>
        <w:t>Бекку</w:t>
      </w:r>
      <w:proofErr w:type="spellEnd"/>
      <w:r>
        <w:rPr>
          <w:rFonts w:ascii="Times New Roman" w:hAnsi="Times New Roman"/>
          <w:sz w:val="28"/>
          <w:szCs w:val="28"/>
        </w:rPr>
        <w:t>», ГОСТ 13199-88 «</w:t>
      </w:r>
      <w:r>
        <w:rPr>
          <w:rFonts w:ascii="Times New Roman" w:eastAsia="Times New Roman" w:hAnsi="Times New Roman"/>
          <w:sz w:val="28"/>
          <w:szCs w:val="28"/>
          <w:lang w:eastAsia="ru-RU"/>
        </w:rPr>
        <w:t xml:space="preserve">Полуфабрикаты волокнистые, бумага и картон. Метод определения массы продукции площадью 1 м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ГОСТ </w:t>
      </w:r>
      <w:proofErr w:type="gramStart"/>
      <w:r>
        <w:rPr>
          <w:rFonts w:ascii="Times New Roman" w:eastAsia="Times New Roman" w:hAnsi="Times New Roman"/>
          <w:sz w:val="28"/>
          <w:szCs w:val="28"/>
          <w:lang w:eastAsia="ru-RU"/>
        </w:rPr>
        <w:t>Р</w:t>
      </w:r>
      <w:proofErr w:type="gramEnd"/>
      <w:r>
        <w:rPr>
          <w:rFonts w:ascii="Times New Roman" w:eastAsia="Times New Roman" w:hAnsi="Times New Roman"/>
          <w:sz w:val="28"/>
          <w:szCs w:val="28"/>
          <w:lang w:eastAsia="ru-RU"/>
        </w:rPr>
        <w:t xml:space="preserve"> 57641-2017 «Бумага ксерографическая для офисной техники. Общие технические условия».</w:t>
      </w:r>
    </w:p>
    <w:p w:rsidR="00486945" w:rsidRPr="006B77D2" w:rsidRDefault="00486945" w:rsidP="003367E4">
      <w:pPr>
        <w:pStyle w:val="19"/>
        <w:tabs>
          <w:tab w:val="num" w:pos="0"/>
        </w:tabs>
        <w:rPr>
          <w:szCs w:val="28"/>
        </w:rPr>
      </w:pPr>
      <w:r>
        <w:rPr>
          <w:szCs w:val="28"/>
        </w:rPr>
        <w:t>Бумага листовая для офисной техники форматов А</w:t>
      </w:r>
      <w:proofErr w:type="gramStart"/>
      <w:r>
        <w:rPr>
          <w:szCs w:val="28"/>
        </w:rPr>
        <w:t>4</w:t>
      </w:r>
      <w:proofErr w:type="gramEnd"/>
      <w:r>
        <w:rPr>
          <w:szCs w:val="28"/>
        </w:rPr>
        <w:t>, А3 должна подходить для всех классов копировальных аппаратов и принтеров и отвечать следующим условиям:</w:t>
      </w:r>
    </w:p>
    <w:p w:rsidR="00486945" w:rsidRPr="006B77D2" w:rsidRDefault="00486945" w:rsidP="003367E4">
      <w:pPr>
        <w:widowControl w:val="0"/>
        <w:tabs>
          <w:tab w:val="num" w:pos="0"/>
        </w:tabs>
        <w:suppressAutoHyphens w:val="0"/>
        <w:ind w:firstLine="720"/>
        <w:jc w:val="both"/>
        <w:rPr>
          <w:sz w:val="28"/>
          <w:szCs w:val="28"/>
        </w:rPr>
      </w:pPr>
      <w:r>
        <w:rPr>
          <w:sz w:val="28"/>
          <w:szCs w:val="28"/>
        </w:rPr>
        <w:t xml:space="preserve">масса </w:t>
      </w:r>
      <w:proofErr w:type="gramStart"/>
      <w:r>
        <w:rPr>
          <w:sz w:val="28"/>
          <w:szCs w:val="28"/>
        </w:rPr>
        <w:t>м</w:t>
      </w:r>
      <w:proofErr w:type="gramEnd"/>
      <w:r>
        <w:rPr>
          <w:sz w:val="28"/>
          <w:szCs w:val="28"/>
        </w:rPr>
        <w:t xml:space="preserve">², г  -  80 (±1,5), </w:t>
      </w:r>
    </w:p>
    <w:p w:rsidR="00486945" w:rsidRPr="006B77D2" w:rsidRDefault="00486945" w:rsidP="003367E4">
      <w:pPr>
        <w:widowControl w:val="0"/>
        <w:tabs>
          <w:tab w:val="num" w:pos="0"/>
        </w:tabs>
        <w:suppressAutoHyphens w:val="0"/>
        <w:ind w:firstLine="720"/>
        <w:jc w:val="both"/>
        <w:rPr>
          <w:sz w:val="28"/>
          <w:szCs w:val="28"/>
        </w:rPr>
      </w:pPr>
      <w:r>
        <w:rPr>
          <w:sz w:val="28"/>
          <w:szCs w:val="28"/>
        </w:rPr>
        <w:t xml:space="preserve">белизна CIE (%) - 146 (±3), </w:t>
      </w:r>
    </w:p>
    <w:p w:rsidR="00486945" w:rsidRPr="006B77D2" w:rsidRDefault="00486945" w:rsidP="003367E4">
      <w:pPr>
        <w:widowControl w:val="0"/>
        <w:tabs>
          <w:tab w:val="num" w:pos="0"/>
        </w:tabs>
        <w:suppressAutoHyphens w:val="0"/>
        <w:ind w:firstLine="720"/>
        <w:jc w:val="both"/>
        <w:rPr>
          <w:sz w:val="28"/>
          <w:szCs w:val="28"/>
        </w:rPr>
      </w:pPr>
      <w:r>
        <w:rPr>
          <w:sz w:val="28"/>
          <w:szCs w:val="28"/>
        </w:rPr>
        <w:t>яркость ISO (%) - 94 (±2),</w:t>
      </w:r>
    </w:p>
    <w:p w:rsidR="00486945" w:rsidRPr="006B77D2" w:rsidRDefault="00486945" w:rsidP="003367E4">
      <w:pPr>
        <w:widowControl w:val="0"/>
        <w:tabs>
          <w:tab w:val="num" w:pos="0"/>
        </w:tabs>
        <w:suppressAutoHyphens w:val="0"/>
        <w:ind w:firstLine="720"/>
        <w:jc w:val="both"/>
        <w:rPr>
          <w:sz w:val="28"/>
          <w:szCs w:val="28"/>
        </w:rPr>
      </w:pPr>
      <w:r>
        <w:rPr>
          <w:sz w:val="28"/>
          <w:szCs w:val="28"/>
        </w:rPr>
        <w:t>непрозрачность</w:t>
      </w:r>
      <w:proofErr w:type="gramStart"/>
      <w:r>
        <w:rPr>
          <w:sz w:val="28"/>
          <w:szCs w:val="28"/>
        </w:rPr>
        <w:t xml:space="preserve"> (%) - </w:t>
      </w:r>
      <w:proofErr w:type="gramEnd"/>
      <w:r>
        <w:rPr>
          <w:sz w:val="28"/>
          <w:szCs w:val="28"/>
        </w:rPr>
        <w:t>не менее 91,</w:t>
      </w:r>
    </w:p>
    <w:p w:rsidR="00486945" w:rsidRPr="006B77D2" w:rsidRDefault="00486945" w:rsidP="003367E4">
      <w:pPr>
        <w:widowControl w:val="0"/>
        <w:tabs>
          <w:tab w:val="num" w:pos="0"/>
        </w:tabs>
        <w:suppressAutoHyphens w:val="0"/>
        <w:ind w:firstLine="720"/>
        <w:jc w:val="both"/>
        <w:rPr>
          <w:sz w:val="28"/>
          <w:szCs w:val="28"/>
        </w:rPr>
      </w:pPr>
      <w:r>
        <w:rPr>
          <w:sz w:val="28"/>
          <w:szCs w:val="28"/>
        </w:rPr>
        <w:t xml:space="preserve">пачка – 500 листов (±2%), </w:t>
      </w:r>
    </w:p>
    <w:p w:rsidR="00486945" w:rsidRPr="006B77D2" w:rsidRDefault="00486945" w:rsidP="003367E4">
      <w:pPr>
        <w:widowControl w:val="0"/>
        <w:tabs>
          <w:tab w:val="num" w:pos="0"/>
        </w:tabs>
        <w:suppressAutoHyphens w:val="0"/>
        <w:ind w:firstLine="720"/>
        <w:jc w:val="both"/>
        <w:rPr>
          <w:sz w:val="28"/>
          <w:szCs w:val="28"/>
        </w:rPr>
      </w:pPr>
      <w:r>
        <w:rPr>
          <w:sz w:val="28"/>
          <w:szCs w:val="28"/>
        </w:rPr>
        <w:t xml:space="preserve">прочность поверхности по </w:t>
      </w:r>
      <w:proofErr w:type="spellStart"/>
      <w:r>
        <w:rPr>
          <w:sz w:val="28"/>
          <w:szCs w:val="28"/>
        </w:rPr>
        <w:t>Деннисону</w:t>
      </w:r>
      <w:proofErr w:type="spellEnd"/>
      <w:r>
        <w:rPr>
          <w:sz w:val="28"/>
          <w:szCs w:val="28"/>
        </w:rPr>
        <w:t xml:space="preserve"> – не менее 14.</w:t>
      </w:r>
    </w:p>
    <w:p w:rsidR="00486945" w:rsidRPr="006B77D2" w:rsidRDefault="00486945" w:rsidP="003367E4">
      <w:pPr>
        <w:ind w:firstLine="720"/>
        <w:jc w:val="both"/>
        <w:rPr>
          <w:bCs/>
          <w:color w:val="0000FF"/>
          <w:sz w:val="28"/>
          <w:szCs w:val="28"/>
          <w:lang w:eastAsia="ru-RU"/>
        </w:rPr>
      </w:pPr>
    </w:p>
    <w:p w:rsidR="00486945" w:rsidRPr="006B77D2" w:rsidRDefault="00486945" w:rsidP="00486945">
      <w:pPr>
        <w:numPr>
          <w:ilvl w:val="1"/>
          <w:numId w:val="22"/>
        </w:numPr>
        <w:tabs>
          <w:tab w:val="clear" w:pos="720"/>
          <w:tab w:val="num" w:pos="0"/>
        </w:tabs>
        <w:ind w:left="0" w:firstLine="720"/>
        <w:jc w:val="both"/>
        <w:rPr>
          <w:b/>
          <w:sz w:val="28"/>
          <w:szCs w:val="28"/>
        </w:rPr>
      </w:pPr>
      <w:r>
        <w:rPr>
          <w:b/>
          <w:sz w:val="28"/>
          <w:szCs w:val="28"/>
        </w:rPr>
        <w:t>Максимальная цена договора</w:t>
      </w:r>
    </w:p>
    <w:p w:rsidR="00486945" w:rsidRDefault="00486945" w:rsidP="00486945">
      <w:pPr>
        <w:pStyle w:val="aff7"/>
        <w:numPr>
          <w:ilvl w:val="2"/>
          <w:numId w:val="22"/>
        </w:numPr>
        <w:tabs>
          <w:tab w:val="clear" w:pos="720"/>
          <w:tab w:val="num" w:pos="0"/>
        </w:tabs>
        <w:ind w:left="0" w:firstLine="720"/>
        <w:jc w:val="both"/>
        <w:rPr>
          <w:bCs/>
          <w:sz w:val="28"/>
          <w:szCs w:val="28"/>
        </w:rPr>
      </w:pPr>
      <w:r>
        <w:rPr>
          <w:sz w:val="28"/>
          <w:szCs w:val="28"/>
        </w:rPr>
        <w:lastRenderedPageBreak/>
        <w:t xml:space="preserve">Максимальная цена </w:t>
      </w:r>
      <w:r>
        <w:rPr>
          <w:bCs/>
          <w:sz w:val="28"/>
          <w:szCs w:val="28"/>
        </w:rPr>
        <w:t>договора составляет 1 393 857,41руб (один миллион триста девяносто три тысячи восемьсот пятьдесят семь рублей 41 копейка) без учета НДС.</w:t>
      </w:r>
    </w:p>
    <w:p w:rsidR="00486945" w:rsidRPr="00977C56" w:rsidRDefault="00486945" w:rsidP="003367E4">
      <w:pPr>
        <w:tabs>
          <w:tab w:val="num" w:pos="0"/>
        </w:tabs>
        <w:ind w:firstLine="720"/>
        <w:jc w:val="both"/>
        <w:rPr>
          <w:bCs/>
          <w:sz w:val="28"/>
          <w:szCs w:val="28"/>
        </w:rPr>
      </w:pPr>
      <w:r>
        <w:rPr>
          <w:sz w:val="28"/>
          <w:szCs w:val="28"/>
        </w:rPr>
        <w:t xml:space="preserve">Цена Товара включает в себя все расходы Поставщика:  </w:t>
      </w:r>
      <w:r>
        <w:rPr>
          <w:bCs/>
          <w:sz w:val="28"/>
          <w:szCs w:val="28"/>
        </w:rPr>
        <w:t>стоимость Товара, расходы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p>
    <w:p w:rsidR="00486945" w:rsidRPr="004B7B08" w:rsidRDefault="00486945" w:rsidP="003367E4">
      <w:pPr>
        <w:ind w:firstLine="720"/>
        <w:jc w:val="both"/>
        <w:rPr>
          <w:bCs/>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486945" w:rsidRPr="00FD4A00" w:rsidRDefault="00486945" w:rsidP="00486945">
      <w:pPr>
        <w:pStyle w:val="aff7"/>
        <w:numPr>
          <w:ilvl w:val="2"/>
          <w:numId w:val="22"/>
        </w:numPr>
        <w:tabs>
          <w:tab w:val="clear" w:pos="720"/>
          <w:tab w:val="num" w:pos="0"/>
        </w:tabs>
        <w:ind w:left="0" w:firstLine="720"/>
        <w:jc w:val="both"/>
        <w:rPr>
          <w:b/>
          <w:sz w:val="28"/>
          <w:szCs w:val="28"/>
        </w:rPr>
      </w:pPr>
      <w:r>
        <w:rPr>
          <w:sz w:val="28"/>
          <w:szCs w:val="28"/>
        </w:rPr>
        <w:t xml:space="preserve">Предельные единичные расценки на Товар представлены в Таблице № 1. </w:t>
      </w:r>
    </w:p>
    <w:p w:rsidR="00486945" w:rsidRPr="00FD4A00" w:rsidRDefault="00486945" w:rsidP="003367E4">
      <w:pPr>
        <w:pStyle w:val="aff7"/>
        <w:ind w:left="709"/>
        <w:jc w:val="right"/>
        <w:outlineLvl w:val="1"/>
        <w:rPr>
          <w:sz w:val="8"/>
          <w:szCs w:val="8"/>
        </w:rPr>
      </w:pPr>
    </w:p>
    <w:p w:rsidR="00486945" w:rsidRPr="00FD4A00" w:rsidRDefault="00486945" w:rsidP="003367E4">
      <w:pPr>
        <w:pStyle w:val="aff7"/>
        <w:ind w:left="709"/>
        <w:jc w:val="right"/>
        <w:outlineLvl w:val="1"/>
        <w:rPr>
          <w:sz w:val="28"/>
          <w:szCs w:val="28"/>
        </w:rPr>
      </w:pPr>
      <w:r>
        <w:rPr>
          <w:sz w:val="28"/>
          <w:szCs w:val="28"/>
        </w:rPr>
        <w:t>Таблица № 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5670"/>
        <w:gridCol w:w="3260"/>
      </w:tblGrid>
      <w:tr w:rsidR="00486945" w:rsidRPr="00FD4A00" w:rsidTr="003367E4">
        <w:trPr>
          <w:trHeight w:val="759"/>
          <w:tblHeader/>
        </w:trPr>
        <w:tc>
          <w:tcPr>
            <w:tcW w:w="709" w:type="dxa"/>
            <w:vAlign w:val="center"/>
          </w:tcPr>
          <w:p w:rsidR="00486945" w:rsidRPr="003536F5" w:rsidRDefault="00486945" w:rsidP="003367E4">
            <w:pPr>
              <w:tabs>
                <w:tab w:val="left" w:pos="798"/>
              </w:tabs>
              <w:spacing w:line="264" w:lineRule="auto"/>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5670" w:type="dxa"/>
            <w:vAlign w:val="center"/>
          </w:tcPr>
          <w:p w:rsidR="00486945" w:rsidRPr="003536F5" w:rsidRDefault="00486945" w:rsidP="003367E4">
            <w:pPr>
              <w:tabs>
                <w:tab w:val="left" w:pos="798"/>
              </w:tabs>
              <w:spacing w:line="264" w:lineRule="auto"/>
              <w:jc w:val="center"/>
              <w:rPr>
                <w:sz w:val="28"/>
                <w:szCs w:val="28"/>
              </w:rPr>
            </w:pPr>
            <w:r>
              <w:rPr>
                <w:sz w:val="28"/>
                <w:szCs w:val="28"/>
              </w:rPr>
              <w:t>Наименование и тип Товара</w:t>
            </w:r>
          </w:p>
        </w:tc>
        <w:tc>
          <w:tcPr>
            <w:tcW w:w="3260" w:type="dxa"/>
            <w:vAlign w:val="center"/>
          </w:tcPr>
          <w:p w:rsidR="00486945" w:rsidRDefault="00486945" w:rsidP="003367E4">
            <w:pPr>
              <w:tabs>
                <w:tab w:val="left" w:pos="798"/>
              </w:tabs>
              <w:spacing w:line="264" w:lineRule="auto"/>
              <w:jc w:val="center"/>
              <w:rPr>
                <w:sz w:val="28"/>
                <w:szCs w:val="28"/>
              </w:rPr>
            </w:pPr>
            <w:r>
              <w:rPr>
                <w:sz w:val="28"/>
                <w:szCs w:val="28"/>
              </w:rPr>
              <w:t xml:space="preserve">Предельная цена </w:t>
            </w:r>
          </w:p>
          <w:p w:rsidR="00486945" w:rsidRPr="003536F5" w:rsidRDefault="00486945" w:rsidP="003367E4">
            <w:pPr>
              <w:tabs>
                <w:tab w:val="left" w:pos="798"/>
              </w:tabs>
              <w:spacing w:line="264" w:lineRule="auto"/>
              <w:jc w:val="center"/>
              <w:rPr>
                <w:sz w:val="28"/>
                <w:szCs w:val="28"/>
              </w:rPr>
            </w:pPr>
            <w:r>
              <w:rPr>
                <w:sz w:val="28"/>
                <w:szCs w:val="28"/>
              </w:rPr>
              <w:t xml:space="preserve">за 1 (одну)  пачку, </w:t>
            </w:r>
          </w:p>
          <w:p w:rsidR="00486945" w:rsidRPr="003536F5" w:rsidRDefault="00486945" w:rsidP="003367E4">
            <w:pPr>
              <w:tabs>
                <w:tab w:val="left" w:pos="798"/>
              </w:tabs>
              <w:spacing w:line="264" w:lineRule="auto"/>
              <w:jc w:val="center"/>
              <w:rPr>
                <w:sz w:val="28"/>
                <w:szCs w:val="28"/>
              </w:rPr>
            </w:pPr>
            <w:r>
              <w:rPr>
                <w:sz w:val="28"/>
                <w:szCs w:val="28"/>
              </w:rPr>
              <w:t xml:space="preserve">руб. без НДС </w:t>
            </w:r>
          </w:p>
        </w:tc>
      </w:tr>
      <w:tr w:rsidR="00486945" w:rsidRPr="00FD4A00" w:rsidTr="003367E4">
        <w:trPr>
          <w:trHeight w:hRule="exact" w:val="454"/>
        </w:trPr>
        <w:tc>
          <w:tcPr>
            <w:tcW w:w="709" w:type="dxa"/>
            <w:vAlign w:val="center"/>
          </w:tcPr>
          <w:p w:rsidR="00486945" w:rsidRPr="003536F5" w:rsidRDefault="00486945" w:rsidP="003367E4">
            <w:pPr>
              <w:tabs>
                <w:tab w:val="left" w:pos="0"/>
              </w:tabs>
              <w:spacing w:line="264" w:lineRule="auto"/>
              <w:ind w:firstLine="6"/>
              <w:jc w:val="center"/>
              <w:rPr>
                <w:sz w:val="28"/>
                <w:szCs w:val="28"/>
              </w:rPr>
            </w:pPr>
            <w:r>
              <w:rPr>
                <w:sz w:val="28"/>
                <w:szCs w:val="28"/>
              </w:rPr>
              <w:t>1.</w:t>
            </w:r>
          </w:p>
        </w:tc>
        <w:tc>
          <w:tcPr>
            <w:tcW w:w="5670" w:type="dxa"/>
            <w:vAlign w:val="center"/>
          </w:tcPr>
          <w:p w:rsidR="00486945" w:rsidRPr="003536F5" w:rsidRDefault="00486945" w:rsidP="003367E4">
            <w:pPr>
              <w:rPr>
                <w:sz w:val="28"/>
                <w:szCs w:val="28"/>
              </w:rPr>
            </w:pPr>
            <w:r>
              <w:rPr>
                <w:sz w:val="28"/>
                <w:szCs w:val="28"/>
              </w:rPr>
              <w:t>Бумага листовая для офисной техники, А</w:t>
            </w:r>
            <w:proofErr w:type="gramStart"/>
            <w:r>
              <w:rPr>
                <w:sz w:val="28"/>
                <w:szCs w:val="28"/>
              </w:rPr>
              <w:t>4</w:t>
            </w:r>
            <w:proofErr w:type="gramEnd"/>
            <w:r>
              <w:rPr>
                <w:sz w:val="28"/>
                <w:szCs w:val="28"/>
              </w:rPr>
              <w:t> </w:t>
            </w:r>
          </w:p>
        </w:tc>
        <w:tc>
          <w:tcPr>
            <w:tcW w:w="3260" w:type="dxa"/>
            <w:vAlign w:val="center"/>
          </w:tcPr>
          <w:p w:rsidR="00486945" w:rsidRPr="003536F5" w:rsidRDefault="00486945" w:rsidP="003367E4">
            <w:pPr>
              <w:jc w:val="center"/>
              <w:rPr>
                <w:sz w:val="28"/>
                <w:szCs w:val="28"/>
              </w:rPr>
            </w:pPr>
            <w:r>
              <w:rPr>
                <w:sz w:val="28"/>
                <w:szCs w:val="28"/>
              </w:rPr>
              <w:t>233,28</w:t>
            </w:r>
          </w:p>
        </w:tc>
      </w:tr>
      <w:tr w:rsidR="00486945" w:rsidRPr="00FD4A00" w:rsidTr="003367E4">
        <w:trPr>
          <w:trHeight w:hRule="exact" w:val="454"/>
        </w:trPr>
        <w:tc>
          <w:tcPr>
            <w:tcW w:w="709" w:type="dxa"/>
            <w:vAlign w:val="center"/>
          </w:tcPr>
          <w:p w:rsidR="00486945" w:rsidRPr="003536F5" w:rsidRDefault="00486945" w:rsidP="003367E4">
            <w:pPr>
              <w:tabs>
                <w:tab w:val="left" w:pos="0"/>
              </w:tabs>
              <w:spacing w:line="264" w:lineRule="auto"/>
              <w:ind w:firstLine="6"/>
              <w:jc w:val="center"/>
              <w:rPr>
                <w:sz w:val="28"/>
                <w:szCs w:val="28"/>
              </w:rPr>
            </w:pPr>
            <w:r>
              <w:rPr>
                <w:sz w:val="28"/>
                <w:szCs w:val="28"/>
              </w:rPr>
              <w:t>2.</w:t>
            </w:r>
          </w:p>
        </w:tc>
        <w:tc>
          <w:tcPr>
            <w:tcW w:w="5670" w:type="dxa"/>
            <w:vAlign w:val="center"/>
          </w:tcPr>
          <w:p w:rsidR="00486945" w:rsidRPr="003536F5" w:rsidRDefault="00486945" w:rsidP="003367E4">
            <w:pPr>
              <w:rPr>
                <w:sz w:val="28"/>
                <w:szCs w:val="28"/>
              </w:rPr>
            </w:pPr>
            <w:r>
              <w:rPr>
                <w:sz w:val="28"/>
                <w:szCs w:val="28"/>
              </w:rPr>
              <w:t xml:space="preserve">Бумага листовая для офисной техники, А3 </w:t>
            </w:r>
          </w:p>
        </w:tc>
        <w:tc>
          <w:tcPr>
            <w:tcW w:w="3260" w:type="dxa"/>
            <w:vAlign w:val="center"/>
          </w:tcPr>
          <w:p w:rsidR="00486945" w:rsidRPr="003536F5" w:rsidRDefault="00486945" w:rsidP="003367E4">
            <w:pPr>
              <w:jc w:val="center"/>
              <w:rPr>
                <w:sz w:val="28"/>
                <w:szCs w:val="28"/>
              </w:rPr>
            </w:pPr>
            <w:r>
              <w:rPr>
                <w:sz w:val="28"/>
                <w:szCs w:val="28"/>
              </w:rPr>
              <w:t>460,21</w:t>
            </w:r>
          </w:p>
        </w:tc>
      </w:tr>
    </w:tbl>
    <w:p w:rsidR="00486945" w:rsidRPr="004B7B08" w:rsidRDefault="00486945" w:rsidP="003367E4">
      <w:pPr>
        <w:jc w:val="both"/>
        <w:rPr>
          <w:bCs/>
          <w:sz w:val="8"/>
          <w:szCs w:val="8"/>
        </w:rPr>
      </w:pPr>
    </w:p>
    <w:p w:rsidR="00486945" w:rsidRPr="006B77D2" w:rsidRDefault="00486945" w:rsidP="00486945">
      <w:pPr>
        <w:pStyle w:val="aff7"/>
        <w:numPr>
          <w:ilvl w:val="2"/>
          <w:numId w:val="22"/>
        </w:numPr>
        <w:tabs>
          <w:tab w:val="clear" w:pos="720"/>
          <w:tab w:val="num" w:pos="0"/>
        </w:tabs>
        <w:ind w:left="0" w:firstLine="720"/>
        <w:jc w:val="both"/>
        <w:rPr>
          <w:sz w:val="28"/>
          <w:szCs w:val="28"/>
        </w:rPr>
      </w:pPr>
      <w:r>
        <w:rPr>
          <w:sz w:val="28"/>
          <w:szCs w:val="28"/>
        </w:rPr>
        <w:t xml:space="preserve">Общая цена договора складывается </w:t>
      </w:r>
      <w:proofErr w:type="gramStart"/>
      <w:r>
        <w:rPr>
          <w:sz w:val="28"/>
          <w:szCs w:val="28"/>
        </w:rPr>
        <w:t>исходя из подписанных Сторонами Спецификаций к договору и не должна</w:t>
      </w:r>
      <w:proofErr w:type="gramEnd"/>
      <w:r>
        <w:rPr>
          <w:sz w:val="28"/>
          <w:szCs w:val="28"/>
        </w:rPr>
        <w:t xml:space="preserve"> превышать величину, указанную в п. 4.3.1. настоящей документации о закупке.</w:t>
      </w:r>
    </w:p>
    <w:p w:rsidR="00486945" w:rsidRPr="00C61829" w:rsidRDefault="00486945" w:rsidP="00486945">
      <w:pPr>
        <w:pStyle w:val="aff7"/>
        <w:numPr>
          <w:ilvl w:val="2"/>
          <w:numId w:val="22"/>
        </w:numPr>
        <w:tabs>
          <w:tab w:val="clear" w:pos="720"/>
          <w:tab w:val="num" w:pos="0"/>
        </w:tabs>
        <w:ind w:left="0" w:firstLine="720"/>
        <w:jc w:val="both"/>
        <w:rPr>
          <w:sz w:val="28"/>
          <w:szCs w:val="28"/>
        </w:rPr>
      </w:pPr>
      <w:r>
        <w:rPr>
          <w:sz w:val="28"/>
          <w:szCs w:val="28"/>
        </w:rPr>
        <w:t>Изменение цены договора: 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486945" w:rsidRPr="00C61829" w:rsidRDefault="00486945" w:rsidP="003367E4">
      <w:pPr>
        <w:pStyle w:val="afa"/>
        <w:ind w:left="34" w:firstLine="567"/>
        <w:rPr>
          <w:sz w:val="28"/>
          <w:szCs w:val="28"/>
        </w:rPr>
      </w:pPr>
      <w:r>
        <w:rPr>
          <w:sz w:val="28"/>
          <w:szCs w:val="28"/>
        </w:rPr>
        <w:t xml:space="preserve">Увеличение цены единицы Товара в процессе исполнения договора составит </w:t>
      </w:r>
      <w:r w:rsidR="00702C1A">
        <w:rPr>
          <w:sz w:val="28"/>
          <w:szCs w:val="28"/>
        </w:rPr>
        <w:t xml:space="preserve">не более </w:t>
      </w:r>
      <w:r>
        <w:rPr>
          <w:sz w:val="28"/>
          <w:szCs w:val="28"/>
        </w:rPr>
        <w:t>4,5% (четыре целых пять десятых процента) в год.</w:t>
      </w:r>
    </w:p>
    <w:p w:rsidR="00486945" w:rsidRPr="00C61829" w:rsidRDefault="00486945" w:rsidP="003367E4">
      <w:pPr>
        <w:pStyle w:val="afa"/>
        <w:ind w:left="34" w:firstLine="567"/>
        <w:rPr>
          <w:sz w:val="28"/>
          <w:szCs w:val="28"/>
        </w:rPr>
      </w:pPr>
      <w:r>
        <w:rPr>
          <w:sz w:val="28"/>
          <w:szCs w:val="28"/>
        </w:rPr>
        <w:t xml:space="preserve">Увеличение цены единицы </w:t>
      </w:r>
      <w:proofErr w:type="gramStart"/>
      <w:r>
        <w:rPr>
          <w:sz w:val="28"/>
          <w:szCs w:val="28"/>
        </w:rPr>
        <w:t>Товара</w:t>
      </w:r>
      <w:proofErr w:type="gramEnd"/>
      <w:r>
        <w:rPr>
          <w:sz w:val="28"/>
          <w:szCs w:val="28"/>
        </w:rPr>
        <w:t xml:space="preserve"> возможно не ранее чем через 6 месяцев с даты заключения договора.</w:t>
      </w:r>
    </w:p>
    <w:p w:rsidR="00486945" w:rsidRPr="00C61829" w:rsidRDefault="00486945" w:rsidP="003367E4">
      <w:pPr>
        <w:pStyle w:val="afa"/>
        <w:ind w:left="34" w:firstLine="567"/>
        <w:rPr>
          <w:sz w:val="28"/>
          <w:szCs w:val="28"/>
        </w:rPr>
      </w:pPr>
      <w:r>
        <w:rPr>
          <w:sz w:val="28"/>
          <w:szCs w:val="28"/>
        </w:rPr>
        <w:t>В подтверждение увеличения цены единицы Товара Поставщиком должны быть предоставлены Заказчику документы, обосновывающие повышение цены.</w:t>
      </w:r>
    </w:p>
    <w:p w:rsidR="00486945" w:rsidRPr="00244210" w:rsidRDefault="00486945" w:rsidP="003367E4">
      <w:pPr>
        <w:pStyle w:val="aff7"/>
        <w:jc w:val="both"/>
        <w:rPr>
          <w:sz w:val="28"/>
          <w:szCs w:val="28"/>
        </w:rPr>
      </w:pPr>
    </w:p>
    <w:p w:rsidR="00486945" w:rsidRPr="00244210" w:rsidRDefault="00486945" w:rsidP="00486945">
      <w:pPr>
        <w:numPr>
          <w:ilvl w:val="1"/>
          <w:numId w:val="22"/>
        </w:numPr>
        <w:tabs>
          <w:tab w:val="clear" w:pos="720"/>
          <w:tab w:val="num" w:pos="0"/>
        </w:tabs>
        <w:ind w:left="0" w:firstLine="720"/>
        <w:jc w:val="both"/>
        <w:rPr>
          <w:b/>
          <w:sz w:val="28"/>
          <w:szCs w:val="28"/>
        </w:rPr>
      </w:pPr>
      <w:r>
        <w:rPr>
          <w:b/>
          <w:bCs/>
          <w:sz w:val="28"/>
          <w:szCs w:val="28"/>
          <w:lang w:eastAsia="ru-RU"/>
        </w:rPr>
        <w:t>Срок действия договора</w:t>
      </w:r>
    </w:p>
    <w:p w:rsidR="00486945" w:rsidRPr="00244210" w:rsidRDefault="00486945" w:rsidP="003367E4">
      <w:pPr>
        <w:ind w:firstLine="709"/>
        <w:jc w:val="both"/>
        <w:rPr>
          <w:bCs/>
          <w:sz w:val="28"/>
          <w:szCs w:val="28"/>
          <w:lang w:eastAsia="ru-RU"/>
        </w:rPr>
      </w:pPr>
      <w:r>
        <w:rPr>
          <w:bCs/>
          <w:sz w:val="28"/>
          <w:szCs w:val="28"/>
          <w:lang w:eastAsia="ru-RU"/>
        </w:rPr>
        <w:t xml:space="preserve">Договор вступает в силу </w:t>
      </w:r>
      <w:proofErr w:type="gramStart"/>
      <w:r>
        <w:rPr>
          <w:bCs/>
          <w:sz w:val="28"/>
          <w:szCs w:val="28"/>
          <w:lang w:eastAsia="ru-RU"/>
        </w:rPr>
        <w:t>с даты подписания</w:t>
      </w:r>
      <w:proofErr w:type="gramEnd"/>
      <w:r>
        <w:rPr>
          <w:bCs/>
          <w:sz w:val="28"/>
          <w:szCs w:val="28"/>
          <w:lang w:eastAsia="ru-RU"/>
        </w:rPr>
        <w:t xml:space="preserve"> его Сторонами и действует по 31 декабря 2019 года,</w:t>
      </w:r>
      <w:r>
        <w:rPr>
          <w:sz w:val="28"/>
          <w:szCs w:val="28"/>
        </w:rPr>
        <w:t xml:space="preserve"> а в части взаиморасчетов - до полного исполнения сторонами (Покупателем и Поставщиком) всех своих обязательств</w:t>
      </w:r>
      <w:r>
        <w:rPr>
          <w:bCs/>
          <w:sz w:val="28"/>
          <w:szCs w:val="28"/>
          <w:lang w:eastAsia="ru-RU"/>
        </w:rPr>
        <w:t>.</w:t>
      </w:r>
    </w:p>
    <w:p w:rsidR="00486945" w:rsidRPr="00244210" w:rsidRDefault="00486945" w:rsidP="003367E4">
      <w:pPr>
        <w:jc w:val="both"/>
        <w:rPr>
          <w:bCs/>
          <w:sz w:val="28"/>
          <w:szCs w:val="28"/>
          <w:lang w:eastAsia="ru-RU"/>
        </w:rPr>
      </w:pPr>
    </w:p>
    <w:p w:rsidR="00486945" w:rsidRPr="00244210" w:rsidRDefault="00486945" w:rsidP="00486945">
      <w:pPr>
        <w:numPr>
          <w:ilvl w:val="1"/>
          <w:numId w:val="22"/>
        </w:numPr>
        <w:tabs>
          <w:tab w:val="clear" w:pos="720"/>
          <w:tab w:val="num" w:pos="0"/>
        </w:tabs>
        <w:ind w:left="0" w:firstLine="720"/>
        <w:jc w:val="both"/>
        <w:rPr>
          <w:b/>
          <w:sz w:val="28"/>
          <w:szCs w:val="28"/>
        </w:rPr>
      </w:pPr>
      <w:r>
        <w:rPr>
          <w:b/>
          <w:sz w:val="28"/>
          <w:szCs w:val="28"/>
        </w:rPr>
        <w:t xml:space="preserve">Порядок оплаты Товара </w:t>
      </w:r>
    </w:p>
    <w:p w:rsidR="00486945" w:rsidRPr="00244210" w:rsidRDefault="00486945" w:rsidP="003367E4">
      <w:pPr>
        <w:tabs>
          <w:tab w:val="num" w:pos="0"/>
        </w:tabs>
        <w:ind w:firstLine="720"/>
        <w:jc w:val="both"/>
        <w:rPr>
          <w:sz w:val="28"/>
          <w:szCs w:val="28"/>
        </w:rPr>
      </w:pPr>
      <w:r>
        <w:rPr>
          <w:sz w:val="28"/>
          <w:szCs w:val="28"/>
        </w:rPr>
        <w:t xml:space="preserve">4.5.1. Авансирование не предусмотрено. Оплата каждой партии Товара производится Покупателем на основании выставленного Поставщиком счета после подписания Сторонами товарной накладной унифицированной формы </w:t>
      </w:r>
      <w:r>
        <w:rPr>
          <w:sz w:val="28"/>
          <w:szCs w:val="28"/>
        </w:rPr>
        <w:lastRenderedPageBreak/>
        <w:t xml:space="preserve">№ ТОРГ-12 на соответствующую партию Товара в течение 30 (тридцати) календарных дней </w:t>
      </w:r>
      <w:proofErr w:type="gramStart"/>
      <w:r>
        <w:rPr>
          <w:sz w:val="28"/>
          <w:szCs w:val="28"/>
        </w:rPr>
        <w:t>с даты получения</w:t>
      </w:r>
      <w:proofErr w:type="gramEnd"/>
      <w:r>
        <w:rPr>
          <w:sz w:val="28"/>
          <w:szCs w:val="28"/>
        </w:rPr>
        <w:t xml:space="preserve"> Покупателем счета, счета-фактуры и товарной накладной унифицированной формы № ТОРГ-12.</w:t>
      </w:r>
    </w:p>
    <w:p w:rsidR="00486945" w:rsidRPr="00244210" w:rsidRDefault="00486945" w:rsidP="003367E4">
      <w:pPr>
        <w:ind w:firstLine="709"/>
        <w:jc w:val="both"/>
        <w:rPr>
          <w:b/>
          <w:bCs/>
          <w:sz w:val="28"/>
          <w:szCs w:val="28"/>
        </w:rPr>
      </w:pPr>
      <w:r>
        <w:rPr>
          <w:sz w:val="28"/>
          <w:szCs w:val="28"/>
        </w:rPr>
        <w:t>4.5.2. Датой оплаты является дата списания денежных сре</w:t>
      </w:r>
      <w:proofErr w:type="gramStart"/>
      <w:r>
        <w:rPr>
          <w:sz w:val="28"/>
          <w:szCs w:val="28"/>
        </w:rPr>
        <w:t>дств с р</w:t>
      </w:r>
      <w:proofErr w:type="gramEnd"/>
      <w:r>
        <w:rPr>
          <w:sz w:val="28"/>
          <w:szCs w:val="28"/>
        </w:rPr>
        <w:t>асчетного счета Покупателя.</w:t>
      </w:r>
    </w:p>
    <w:p w:rsidR="00486945" w:rsidRPr="00244210" w:rsidRDefault="00486945" w:rsidP="003367E4">
      <w:pPr>
        <w:tabs>
          <w:tab w:val="num" w:pos="0"/>
        </w:tabs>
        <w:ind w:firstLine="720"/>
        <w:jc w:val="both"/>
        <w:rPr>
          <w:sz w:val="28"/>
          <w:szCs w:val="28"/>
        </w:rPr>
      </w:pPr>
    </w:p>
    <w:p w:rsidR="00486945" w:rsidRPr="00244210" w:rsidRDefault="00486945" w:rsidP="00486945">
      <w:pPr>
        <w:numPr>
          <w:ilvl w:val="1"/>
          <w:numId w:val="22"/>
        </w:numPr>
        <w:tabs>
          <w:tab w:val="clear" w:pos="720"/>
          <w:tab w:val="num" w:pos="0"/>
        </w:tabs>
        <w:ind w:left="0" w:firstLine="720"/>
        <w:jc w:val="both"/>
        <w:rPr>
          <w:b/>
          <w:sz w:val="28"/>
          <w:szCs w:val="28"/>
        </w:rPr>
      </w:pPr>
      <w:r>
        <w:rPr>
          <w:b/>
          <w:sz w:val="28"/>
          <w:szCs w:val="28"/>
        </w:rPr>
        <w:t>Место, срок и порядок поставки Товара</w:t>
      </w:r>
    </w:p>
    <w:p w:rsidR="00486945" w:rsidRPr="00672DEB" w:rsidRDefault="00486945" w:rsidP="00486945">
      <w:pPr>
        <w:numPr>
          <w:ilvl w:val="2"/>
          <w:numId w:val="22"/>
        </w:numPr>
        <w:tabs>
          <w:tab w:val="clear" w:pos="720"/>
          <w:tab w:val="num" w:pos="0"/>
        </w:tabs>
        <w:ind w:left="0" w:firstLine="720"/>
        <w:jc w:val="both"/>
        <w:rPr>
          <w:rFonts w:eastAsia="MS Mincho"/>
          <w:bCs/>
          <w:sz w:val="28"/>
          <w:szCs w:val="28"/>
        </w:rPr>
      </w:pPr>
      <w:r>
        <w:rPr>
          <w:bCs/>
          <w:sz w:val="28"/>
          <w:szCs w:val="28"/>
        </w:rPr>
        <w:t>Поставка Товара осуществляется</w:t>
      </w:r>
      <w:r>
        <w:rPr>
          <w:sz w:val="28"/>
          <w:szCs w:val="28"/>
        </w:rPr>
        <w:t xml:space="preserve"> по письменным </w:t>
      </w:r>
      <w:r>
        <w:rPr>
          <w:color w:val="000000"/>
          <w:sz w:val="28"/>
          <w:szCs w:val="28"/>
        </w:rPr>
        <w:t xml:space="preserve">заявкам </w:t>
      </w:r>
      <w:r>
        <w:rPr>
          <w:sz w:val="28"/>
          <w:szCs w:val="28"/>
        </w:rPr>
        <w:t xml:space="preserve">Покупателя силами и за счет средств Поставщика. Количество и наименование Товара в каждой поставке формируется на основании заявок Покупателя, исходя из его потребностей. </w:t>
      </w:r>
    </w:p>
    <w:p w:rsidR="00486945" w:rsidRPr="00672DEB" w:rsidRDefault="00486945" w:rsidP="00486945">
      <w:pPr>
        <w:numPr>
          <w:ilvl w:val="2"/>
          <w:numId w:val="22"/>
        </w:numPr>
        <w:tabs>
          <w:tab w:val="clear" w:pos="720"/>
          <w:tab w:val="num" w:pos="0"/>
        </w:tabs>
        <w:ind w:left="0" w:firstLine="720"/>
        <w:jc w:val="both"/>
        <w:rPr>
          <w:rFonts w:eastAsia="MS Mincho"/>
          <w:bCs/>
          <w:sz w:val="28"/>
          <w:szCs w:val="28"/>
        </w:rPr>
      </w:pPr>
      <w:r>
        <w:rPr>
          <w:color w:val="000000"/>
          <w:sz w:val="28"/>
          <w:szCs w:val="28"/>
        </w:rPr>
        <w:t xml:space="preserve">Срок поставки Товара: </w:t>
      </w:r>
      <w:r>
        <w:rPr>
          <w:sz w:val="28"/>
          <w:szCs w:val="28"/>
        </w:rPr>
        <w:t>в течение</w:t>
      </w:r>
      <w:r>
        <w:rPr>
          <w:color w:val="000000"/>
          <w:sz w:val="28"/>
          <w:szCs w:val="28"/>
        </w:rPr>
        <w:t xml:space="preserve"> 3 (трех) </w:t>
      </w:r>
      <w:r>
        <w:rPr>
          <w:sz w:val="28"/>
          <w:szCs w:val="28"/>
        </w:rPr>
        <w:t xml:space="preserve">рабочих дней </w:t>
      </w:r>
      <w:proofErr w:type="gramStart"/>
      <w:r>
        <w:rPr>
          <w:sz w:val="28"/>
          <w:szCs w:val="28"/>
        </w:rPr>
        <w:t>с даты получения</w:t>
      </w:r>
      <w:proofErr w:type="gramEnd"/>
      <w:r>
        <w:rPr>
          <w:sz w:val="28"/>
          <w:szCs w:val="28"/>
        </w:rPr>
        <w:t xml:space="preserve"> заявки.</w:t>
      </w:r>
    </w:p>
    <w:p w:rsidR="00486945" w:rsidRPr="00672DEB" w:rsidRDefault="00486945" w:rsidP="003367E4">
      <w:pPr>
        <w:tabs>
          <w:tab w:val="num" w:pos="0"/>
        </w:tabs>
        <w:ind w:firstLine="720"/>
        <w:jc w:val="both"/>
        <w:rPr>
          <w:rFonts w:eastAsia="MS Mincho"/>
          <w:bCs/>
          <w:sz w:val="28"/>
          <w:szCs w:val="28"/>
        </w:rPr>
      </w:pPr>
      <w:r>
        <w:rPr>
          <w:sz w:val="28"/>
          <w:szCs w:val="28"/>
        </w:rPr>
        <w:t xml:space="preserve">Доставка Товара должна производиться в рабочие дни с 08:00 до 17:00 (понедельник-четверг), с 08:00 до 16:00 (пятница), кроме обеда с 12:00 </w:t>
      </w:r>
      <w:proofErr w:type="gramStart"/>
      <w:r>
        <w:rPr>
          <w:sz w:val="28"/>
          <w:szCs w:val="28"/>
        </w:rPr>
        <w:t>до</w:t>
      </w:r>
      <w:proofErr w:type="gramEnd"/>
      <w:r>
        <w:rPr>
          <w:sz w:val="28"/>
          <w:szCs w:val="28"/>
        </w:rPr>
        <w:t xml:space="preserve"> 13:00.</w:t>
      </w:r>
    </w:p>
    <w:p w:rsidR="00486945" w:rsidRPr="00672DEB" w:rsidRDefault="00486945" w:rsidP="00486945">
      <w:pPr>
        <w:numPr>
          <w:ilvl w:val="2"/>
          <w:numId w:val="22"/>
        </w:numPr>
        <w:tabs>
          <w:tab w:val="clear" w:pos="720"/>
          <w:tab w:val="num" w:pos="0"/>
        </w:tabs>
        <w:ind w:left="0" w:firstLine="720"/>
        <w:jc w:val="both"/>
        <w:rPr>
          <w:rFonts w:eastAsia="MS Mincho"/>
          <w:bCs/>
          <w:sz w:val="28"/>
          <w:szCs w:val="28"/>
        </w:rPr>
      </w:pPr>
      <w:r>
        <w:rPr>
          <w:sz w:val="28"/>
          <w:szCs w:val="28"/>
        </w:rPr>
        <w:t xml:space="preserve">Поставка Товара осуществляется Поставщиком автомобильным транспортом по следующим адресам: </w:t>
      </w:r>
    </w:p>
    <w:p w:rsidR="00486945" w:rsidRPr="00672DEB" w:rsidRDefault="00486945" w:rsidP="003367E4">
      <w:pPr>
        <w:tabs>
          <w:tab w:val="num" w:pos="0"/>
        </w:tabs>
        <w:ind w:firstLine="720"/>
        <w:jc w:val="both"/>
        <w:rPr>
          <w:rFonts w:eastAsia="MS Mincho"/>
          <w:bCs/>
          <w:sz w:val="28"/>
          <w:szCs w:val="28"/>
        </w:rPr>
      </w:pPr>
      <w:r>
        <w:rPr>
          <w:sz w:val="28"/>
          <w:szCs w:val="28"/>
        </w:rPr>
        <w:t xml:space="preserve">1) г. Иркутск, ул. Коммунаров, д. 1а, </w:t>
      </w:r>
      <w:proofErr w:type="spellStart"/>
      <w:r>
        <w:rPr>
          <w:sz w:val="28"/>
          <w:szCs w:val="28"/>
        </w:rPr>
        <w:t>каб</w:t>
      </w:r>
      <w:proofErr w:type="spellEnd"/>
      <w:r>
        <w:rPr>
          <w:sz w:val="28"/>
          <w:szCs w:val="28"/>
        </w:rPr>
        <w:t>. 104;</w:t>
      </w:r>
    </w:p>
    <w:p w:rsidR="00486945" w:rsidRPr="00672DEB" w:rsidRDefault="00486945" w:rsidP="003367E4">
      <w:pPr>
        <w:tabs>
          <w:tab w:val="num" w:pos="0"/>
        </w:tabs>
        <w:ind w:firstLine="720"/>
        <w:jc w:val="both"/>
        <w:rPr>
          <w:rFonts w:eastAsia="MS Mincho"/>
          <w:bCs/>
          <w:sz w:val="28"/>
          <w:szCs w:val="28"/>
        </w:rPr>
      </w:pPr>
      <w:r>
        <w:rPr>
          <w:sz w:val="28"/>
          <w:szCs w:val="28"/>
        </w:rPr>
        <w:t xml:space="preserve">2) г. Иркутск, ст. </w:t>
      </w:r>
      <w:proofErr w:type="gramStart"/>
      <w:r>
        <w:rPr>
          <w:sz w:val="28"/>
          <w:szCs w:val="28"/>
        </w:rPr>
        <w:t>Батарейная</w:t>
      </w:r>
      <w:proofErr w:type="gramEnd"/>
      <w:r>
        <w:rPr>
          <w:sz w:val="28"/>
          <w:szCs w:val="28"/>
        </w:rPr>
        <w:t>, контейнерный терминал.</w:t>
      </w:r>
    </w:p>
    <w:p w:rsidR="00486945" w:rsidRPr="00672DEB" w:rsidRDefault="00486945" w:rsidP="00486945">
      <w:pPr>
        <w:numPr>
          <w:ilvl w:val="2"/>
          <w:numId w:val="22"/>
        </w:numPr>
        <w:tabs>
          <w:tab w:val="clear" w:pos="720"/>
          <w:tab w:val="num" w:pos="0"/>
        </w:tabs>
        <w:ind w:left="0" w:firstLine="720"/>
        <w:jc w:val="both"/>
        <w:rPr>
          <w:rFonts w:eastAsia="MS Mincho"/>
          <w:bCs/>
          <w:sz w:val="28"/>
          <w:szCs w:val="28"/>
        </w:rPr>
      </w:pPr>
      <w:r>
        <w:rPr>
          <w:sz w:val="28"/>
          <w:szCs w:val="28"/>
        </w:rPr>
        <w:t>Поставщик производит своими силами и за свой счет разгрузку Товара.</w:t>
      </w:r>
    </w:p>
    <w:p w:rsidR="00486945" w:rsidRPr="00672DEB" w:rsidRDefault="00486945" w:rsidP="00486945">
      <w:pPr>
        <w:numPr>
          <w:ilvl w:val="2"/>
          <w:numId w:val="22"/>
        </w:numPr>
        <w:tabs>
          <w:tab w:val="clear" w:pos="720"/>
          <w:tab w:val="num" w:pos="0"/>
        </w:tabs>
        <w:ind w:left="0" w:firstLine="720"/>
        <w:jc w:val="both"/>
        <w:rPr>
          <w:rFonts w:eastAsia="MS Mincho"/>
          <w:bCs/>
          <w:sz w:val="28"/>
          <w:szCs w:val="28"/>
        </w:rPr>
      </w:pPr>
      <w:r>
        <w:rPr>
          <w:sz w:val="28"/>
          <w:szCs w:val="28"/>
        </w:rPr>
        <w:t>Товар отгружается Поставщиком в укомплектованном виде. Поставка Товара в таре и/или упаковке должна обеспечивать сохранность Товара от повреждений при его погрузке-разгрузке, перевозке, хранении.</w:t>
      </w:r>
    </w:p>
    <w:p w:rsidR="00486945" w:rsidRPr="00672DEB" w:rsidRDefault="00486945" w:rsidP="003367E4">
      <w:pPr>
        <w:ind w:firstLine="709"/>
        <w:jc w:val="both"/>
        <w:rPr>
          <w:sz w:val="28"/>
          <w:szCs w:val="28"/>
        </w:rPr>
      </w:pPr>
      <w:r>
        <w:rPr>
          <w:bCs/>
          <w:sz w:val="28"/>
          <w:szCs w:val="28"/>
        </w:rPr>
        <w:t xml:space="preserve">4.6.6. </w:t>
      </w:r>
      <w:r>
        <w:rPr>
          <w:sz w:val="28"/>
          <w:szCs w:val="28"/>
        </w:rPr>
        <w:t>Приемка Товара осуществляется представителями Поставщика и Покупателя с подписанием товарной накладной унифицированной формы № ТОРГ-12 в месте поставки Товара.</w:t>
      </w:r>
    </w:p>
    <w:p w:rsidR="00486945" w:rsidRPr="00EB0D0C" w:rsidRDefault="00486945" w:rsidP="003367E4">
      <w:pPr>
        <w:ind w:firstLine="709"/>
        <w:jc w:val="both"/>
        <w:rPr>
          <w:sz w:val="28"/>
          <w:szCs w:val="28"/>
        </w:rPr>
      </w:pPr>
      <w:r>
        <w:rPr>
          <w:sz w:val="28"/>
          <w:szCs w:val="28"/>
        </w:rPr>
        <w:t>4.6.7. Датой поставки Товара считается дата подписания Сторонами товарной накладной унифицированной формы № ТОРГ-12.</w:t>
      </w:r>
    </w:p>
    <w:p w:rsidR="00486945" w:rsidRDefault="00486945" w:rsidP="003367E4">
      <w:pPr>
        <w:pStyle w:val="1"/>
        <w:tabs>
          <w:tab w:val="num" w:pos="432"/>
        </w:tabs>
        <w:spacing w:before="0" w:after="0"/>
        <w:jc w:val="center"/>
      </w:pPr>
    </w:p>
    <w:p w:rsidR="00486945" w:rsidRPr="00FD4A00" w:rsidRDefault="00486945" w:rsidP="00486945">
      <w:pPr>
        <w:numPr>
          <w:ilvl w:val="1"/>
          <w:numId w:val="22"/>
        </w:numPr>
        <w:tabs>
          <w:tab w:val="clear" w:pos="720"/>
          <w:tab w:val="num" w:pos="0"/>
        </w:tabs>
        <w:ind w:left="0" w:firstLine="720"/>
        <w:jc w:val="both"/>
        <w:rPr>
          <w:b/>
          <w:color w:val="000000"/>
          <w:sz w:val="28"/>
          <w:szCs w:val="28"/>
        </w:rPr>
      </w:pPr>
      <w:r>
        <w:rPr>
          <w:b/>
          <w:color w:val="000000"/>
          <w:sz w:val="28"/>
          <w:szCs w:val="28"/>
        </w:rPr>
        <w:t>Сведения об объеме закупаемого Товара</w:t>
      </w:r>
    </w:p>
    <w:p w:rsidR="00486945" w:rsidRPr="008A4E90" w:rsidRDefault="00486945" w:rsidP="00486945">
      <w:pPr>
        <w:pStyle w:val="aff7"/>
        <w:numPr>
          <w:ilvl w:val="2"/>
          <w:numId w:val="22"/>
        </w:numPr>
        <w:tabs>
          <w:tab w:val="clear" w:pos="720"/>
          <w:tab w:val="num" w:pos="0"/>
        </w:tabs>
        <w:ind w:left="0" w:firstLine="709"/>
        <w:jc w:val="both"/>
        <w:rPr>
          <w:rFonts w:eastAsia="MS Mincho"/>
          <w:bCs/>
          <w:sz w:val="28"/>
          <w:szCs w:val="28"/>
        </w:rPr>
      </w:pPr>
      <w:r>
        <w:rPr>
          <w:rFonts w:eastAsia="MS Mincho"/>
          <w:bCs/>
          <w:sz w:val="28"/>
          <w:szCs w:val="28"/>
        </w:rPr>
        <w:t xml:space="preserve">Объем поставляемого Товара определяется исходя из потребностей Заказчика и на основании его заявок. </w:t>
      </w:r>
    </w:p>
    <w:p w:rsidR="00486945" w:rsidRPr="00244210" w:rsidRDefault="00486945" w:rsidP="00486945">
      <w:pPr>
        <w:pStyle w:val="aff7"/>
        <w:numPr>
          <w:ilvl w:val="2"/>
          <w:numId w:val="22"/>
        </w:numPr>
        <w:tabs>
          <w:tab w:val="clear" w:pos="720"/>
          <w:tab w:val="num" w:pos="0"/>
        </w:tabs>
        <w:ind w:left="0" w:firstLine="709"/>
        <w:jc w:val="both"/>
        <w:rPr>
          <w:sz w:val="28"/>
          <w:szCs w:val="28"/>
        </w:rPr>
      </w:pPr>
      <w:r>
        <w:rPr>
          <w:sz w:val="28"/>
          <w:szCs w:val="28"/>
        </w:rPr>
        <w:t>Покупатель не несет обязательство заявить весь объем Товара на сумму, определенную в п. 4.3.1. настоящего раздела, в течение срока действия Договора.</w:t>
      </w:r>
    </w:p>
    <w:p w:rsidR="00486945" w:rsidRDefault="00486945"/>
    <w:p w:rsidR="003214C4" w:rsidRDefault="003214C4" w:rsidP="00A423B1">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486945" w:rsidRDefault="003367E4" w:rsidP="001F4A26">
            <w:pPr>
              <w:jc w:val="both"/>
            </w:pPr>
            <w:r>
              <w:t>Открытый конкурс в электронной форме среди субъектов МСП № ОКэ-МСП-НКПВСЖД-18-0011 по предмету закупки "Поставка бумаги для нужд филиала ПАО "ТрансКонтейнер" на Восточно-Сибирской железной дороге"</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486945" w:rsidRDefault="003367E4" w:rsidP="001F4A26">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486945" w:rsidRDefault="003367E4" w:rsidP="001F4A26">
            <w:pPr>
              <w:pStyle w:val="19"/>
              <w:ind w:firstLine="0"/>
              <w:rPr>
                <w:sz w:val="24"/>
                <w:szCs w:val="24"/>
              </w:rPr>
            </w:pPr>
            <w:r>
              <w:rPr>
                <w:sz w:val="24"/>
                <w:szCs w:val="24"/>
              </w:rPr>
              <w:t>Постоянная рабочая группа Конкурсной комиссии филиала ПАО «ТрансКонтейнер» на Восточно-Сибирской железной дороге</w:t>
            </w:r>
          </w:p>
          <w:p w:rsidR="00486945" w:rsidRDefault="003367E4" w:rsidP="001F4A26">
            <w:pPr>
              <w:pStyle w:val="19"/>
              <w:ind w:firstLine="0"/>
              <w:rPr>
                <w:sz w:val="24"/>
                <w:szCs w:val="24"/>
              </w:rPr>
            </w:pPr>
            <w:r>
              <w:rPr>
                <w:sz w:val="24"/>
                <w:szCs w:val="24"/>
              </w:rPr>
              <w:t>Адрес: Российская Федерация, 664003, г. Иркутск, ул. Коммунаров, д. 1А.</w:t>
            </w:r>
          </w:p>
          <w:p w:rsidR="00486945" w:rsidRDefault="003367E4" w:rsidP="001F4A26">
            <w:pPr>
              <w:jc w:val="both"/>
              <w:rPr>
                <w:rFonts w:ascii="Calibri" w:hAnsi="Calibri" w:cs="Calibri"/>
                <w:color w:val="000000"/>
                <w:sz w:val="22"/>
                <w:szCs w:val="22"/>
                <w:lang w:eastAsia="ru-RU"/>
              </w:rPr>
            </w:pPr>
            <w:r>
              <w:t>Контактное(ые) лицо(а) Заказчика: Парникова Марина Николаевна, тел. +7(3952)642020(6130), электронный адрес parnikovamn@trcont.ru.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486945" w:rsidRDefault="003367E4">
            <w:pPr>
              <w:pStyle w:val="19"/>
              <w:ind w:firstLine="0"/>
              <w:rPr>
                <w:b/>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r>
              <w:rPr>
                <w:sz w:val="24"/>
                <w:szCs w:val="24"/>
              </w:rPr>
              <w:t>«30» мая 2018 года</w:t>
            </w:r>
            <w:bookmarkEnd w:id="14"/>
            <w:bookmarkEnd w:id="15"/>
            <w:bookmarkEnd w:id="16"/>
            <w:bookmarkEnd w:id="17"/>
            <w:bookmarkEnd w:id="18"/>
            <w:bookmarkEnd w:id="19"/>
            <w:bookmarkEnd w:id="20"/>
            <w:bookmarkEnd w:id="21"/>
            <w:bookmarkEnd w:id="22"/>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w:t>
            </w:r>
            <w:r>
              <w:rPr>
                <w:sz w:val="24"/>
                <w:szCs w:val="24"/>
              </w:rPr>
              <w:lastRenderedPageBreak/>
              <w:t xml:space="preserve">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486945" w:rsidRDefault="003367E4">
            <w:pPr>
              <w:pStyle w:val="19"/>
              <w:ind w:firstLine="0"/>
              <w:rPr>
                <w:sz w:val="24"/>
                <w:szCs w:val="24"/>
              </w:rPr>
            </w:pPr>
            <w:r>
              <w:rPr>
                <w:sz w:val="24"/>
                <w:szCs w:val="24"/>
              </w:rPr>
              <w:t>Начальная (максимальная) цена договора составляет 1393857 (один миллион триста девяносто три тысячи восемьсот пятьдесят семь) рублей 41 копейка с учетом всех налогов (кроме НДС). Цена Товара включает в себя все расходы Поставщика: стоимость Товара, расходы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486945" w:rsidRDefault="003367E4">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«20» июня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486945" w:rsidRDefault="003367E4">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486945" w:rsidRDefault="003367E4">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3" w:name="OLE_LINK10"/>
            <w:bookmarkStart w:id="24" w:name="OLE_LINK11"/>
            <w:bookmarkStart w:id="25" w:name="OLE_LINK12"/>
            <w:bookmarkStart w:id="26" w:name="OLE_LINK13"/>
            <w:bookmarkStart w:id="27" w:name="OLE_LINK25"/>
            <w:bookmarkStart w:id="28" w:name="OLE_LINK26"/>
            <w:bookmarkStart w:id="29" w:name="OLE_LINK38"/>
            <w:bookmarkStart w:id="30" w:name="OLE_LINK39"/>
            <w:bookmarkStart w:id="31" w:name="OLE_LINK51"/>
            <w:bookmarkStart w:id="32" w:name="OLE_LINK52"/>
            <w:bookmarkStart w:id="33" w:name="OLE_LINK64"/>
            <w:bookmarkStart w:id="34" w:name="OLE_LINK65"/>
            <w:bookmarkStart w:id="35" w:name="OLE_LINK79"/>
            <w:bookmarkStart w:id="36" w:name="OLE_LINK80"/>
            <w:r>
              <w:rPr>
                <w:sz w:val="24"/>
                <w:szCs w:val="28"/>
              </w:rPr>
              <w:t>«22» июня 2018 г. 10 час. 00 мин.</w:t>
            </w:r>
            <w:bookmarkEnd w:id="23"/>
            <w:bookmarkEnd w:id="24"/>
            <w:bookmarkEnd w:id="25"/>
            <w:bookmarkEnd w:id="26"/>
            <w:bookmarkEnd w:id="27"/>
            <w:bookmarkEnd w:id="28"/>
            <w:bookmarkEnd w:id="29"/>
            <w:bookmarkEnd w:id="30"/>
            <w:bookmarkEnd w:id="31"/>
            <w:bookmarkEnd w:id="32"/>
            <w:bookmarkEnd w:id="33"/>
            <w:bookmarkEnd w:id="34"/>
            <w:bookmarkEnd w:id="35"/>
            <w:bookmarkEnd w:id="36"/>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486945" w:rsidRDefault="003367E4">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Восточно-Сибирской железной дороге</w:t>
            </w:r>
          </w:p>
          <w:p w:rsidR="00486945" w:rsidRDefault="003367E4">
            <w:pPr>
              <w:pStyle w:val="19"/>
              <w:ind w:firstLine="0"/>
              <w:rPr>
                <w:sz w:val="24"/>
                <w:szCs w:val="24"/>
                <w:highlight w:val="cyan"/>
              </w:rPr>
            </w:pPr>
            <w:r>
              <w:rPr>
                <w:sz w:val="24"/>
                <w:szCs w:val="24"/>
              </w:rPr>
              <w:t>Адрес: Российская Федерация, 664003, г. Иркутск, ул. Коммунаров, д. 1А.</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486945" w:rsidRDefault="003367E4">
            <w:pPr>
              <w:pStyle w:val="19"/>
              <w:ind w:firstLine="0"/>
              <w:rPr>
                <w:sz w:val="24"/>
                <w:szCs w:val="24"/>
              </w:rPr>
            </w:pPr>
            <w:r>
              <w:rPr>
                <w:sz w:val="24"/>
                <w:szCs w:val="24"/>
              </w:rPr>
              <w:t xml:space="preserve">Подведение итогов состоится не позднее </w:t>
            </w:r>
            <w:bookmarkStart w:id="37" w:name="OLE_LINK14"/>
            <w:bookmarkStart w:id="38" w:name="OLE_LINK15"/>
            <w:bookmarkStart w:id="39" w:name="OLE_LINK28"/>
            <w:r>
              <w:rPr>
                <w:sz w:val="24"/>
                <w:szCs w:val="28"/>
              </w:rPr>
              <w:t>«29» июня 2018 г. 10 час. 00 мин.</w:t>
            </w:r>
            <w:bookmarkEnd w:id="37"/>
            <w:bookmarkEnd w:id="38"/>
            <w:bookmarkEnd w:id="39"/>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486945" w:rsidRDefault="003367E4">
            <w:pPr>
              <w:pStyle w:val="19"/>
              <w:ind w:firstLine="0"/>
              <w:rPr>
                <w:sz w:val="24"/>
                <w:szCs w:val="24"/>
              </w:rPr>
            </w:pPr>
            <w:r>
              <w:rPr>
                <w:sz w:val="24"/>
                <w:szCs w:val="24"/>
              </w:rPr>
              <w:t xml:space="preserve">Оплата каждой партии Товара производится Покупателем на основании выставленного Поставщиком счета после подписания Сторонами товарной накладной унифицированной формы № ТОРГ-12 на соответствующую партию Товара в течение 30 (тридцати) календарных дней </w:t>
            </w:r>
            <w:proofErr w:type="gramStart"/>
            <w:r>
              <w:rPr>
                <w:sz w:val="24"/>
                <w:szCs w:val="24"/>
              </w:rPr>
              <w:t>с даты получения</w:t>
            </w:r>
            <w:proofErr w:type="gramEnd"/>
            <w:r>
              <w:rPr>
                <w:sz w:val="24"/>
                <w:szCs w:val="24"/>
              </w:rPr>
              <w:t xml:space="preserve"> Покупателем счета, счета-фактуры и товарной накладной </w:t>
            </w:r>
            <w:r>
              <w:rPr>
                <w:sz w:val="24"/>
                <w:szCs w:val="24"/>
              </w:rPr>
              <w:lastRenderedPageBreak/>
              <w:t>унифицированной формы № ТОРГ-1</w:t>
            </w:r>
            <w:r w:rsidR="002879F3">
              <w:rPr>
                <w:sz w:val="24"/>
                <w:szCs w:val="24"/>
              </w:rPr>
              <w:t>2.</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486945" w:rsidRDefault="003367E4">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1F4A26" w:rsidRDefault="003367E4">
            <w:pPr>
              <w:pStyle w:val="Default"/>
              <w:jc w:val="both"/>
            </w:pPr>
            <w:r>
              <w:rPr>
                <w:b/>
                <w:bCs/>
                <w:color w:val="auto"/>
              </w:rPr>
              <w:t xml:space="preserve">Срок </w:t>
            </w:r>
            <w:r w:rsidR="001F4A26">
              <w:rPr>
                <w:b/>
                <w:color w:val="auto"/>
              </w:rPr>
              <w:t>поставки товара</w:t>
            </w:r>
            <w:r>
              <w:rPr>
                <w:b/>
                <w:bCs/>
                <w:color w:val="auto"/>
              </w:rPr>
              <w:t xml:space="preserve">: </w:t>
            </w:r>
            <w:r>
              <w:t xml:space="preserve">в течение 3 (трех) рабочих дней </w:t>
            </w:r>
            <w:proofErr w:type="gramStart"/>
            <w:r>
              <w:t>с даты получения</w:t>
            </w:r>
            <w:proofErr w:type="gramEnd"/>
            <w:r>
              <w:t xml:space="preserve"> заявки</w:t>
            </w:r>
            <w:r w:rsidR="001F4A26">
              <w:t xml:space="preserve"> </w:t>
            </w:r>
          </w:p>
          <w:p w:rsidR="00486945" w:rsidRDefault="001F4A26">
            <w:pPr>
              <w:pStyle w:val="Default"/>
              <w:jc w:val="both"/>
            </w:pPr>
            <w:r w:rsidRPr="001F4A26">
              <w:rPr>
                <w:b/>
              </w:rPr>
              <w:t>Период поставки товара:</w:t>
            </w:r>
            <w:r>
              <w:t xml:space="preserve"> </w:t>
            </w:r>
            <w:proofErr w:type="gramStart"/>
            <w:r>
              <w:t>с даты подписания</w:t>
            </w:r>
            <w:proofErr w:type="gramEnd"/>
            <w:r>
              <w:t xml:space="preserve"> договора по 31.12.2019 включительно.</w:t>
            </w:r>
          </w:p>
          <w:p w:rsidR="00A15F83" w:rsidRDefault="00A15F83" w:rsidP="00A15F83">
            <w:pPr>
              <w:pStyle w:val="Default"/>
              <w:jc w:val="both"/>
              <w:rPr>
                <w:b/>
                <w:color w:val="auto"/>
              </w:rPr>
            </w:pPr>
            <w:r>
              <w:rPr>
                <w:b/>
                <w:bCs/>
                <w:color w:val="auto"/>
              </w:rPr>
              <w:t xml:space="preserve">Место </w:t>
            </w:r>
            <w:r w:rsidR="001F4A26">
              <w:rPr>
                <w:b/>
                <w:color w:val="auto"/>
              </w:rPr>
              <w:t>поставки товара</w:t>
            </w:r>
            <w:r>
              <w:rPr>
                <w:b/>
                <w:color w:val="auto"/>
              </w:rPr>
              <w:t xml:space="preserve">: </w:t>
            </w:r>
          </w:p>
          <w:p w:rsidR="001F4A26" w:rsidRDefault="003367E4">
            <w:pPr>
              <w:pStyle w:val="19"/>
              <w:ind w:firstLine="0"/>
              <w:rPr>
                <w:sz w:val="24"/>
                <w:szCs w:val="24"/>
              </w:rPr>
            </w:pPr>
            <w:r>
              <w:rPr>
                <w:sz w:val="24"/>
                <w:szCs w:val="24"/>
              </w:rPr>
              <w:t xml:space="preserve">1) г. Иркутск, ул. Коммунаров, д. 1а, каб. 104;  </w:t>
            </w:r>
          </w:p>
          <w:p w:rsidR="00486945" w:rsidRDefault="003367E4">
            <w:pPr>
              <w:pStyle w:val="19"/>
              <w:ind w:firstLine="0"/>
              <w:rPr>
                <w:sz w:val="24"/>
                <w:szCs w:val="24"/>
              </w:rPr>
            </w:pPr>
            <w:r>
              <w:rPr>
                <w:sz w:val="24"/>
                <w:szCs w:val="24"/>
              </w:rPr>
              <w:t xml:space="preserve">2) г. Иркутск, ст. </w:t>
            </w:r>
            <w:proofErr w:type="gramStart"/>
            <w:r>
              <w:rPr>
                <w:sz w:val="24"/>
                <w:szCs w:val="24"/>
              </w:rPr>
              <w:t>Батарейная</w:t>
            </w:r>
            <w:proofErr w:type="gramEnd"/>
            <w:r>
              <w:rPr>
                <w:sz w:val="24"/>
                <w:szCs w:val="24"/>
              </w:rPr>
              <w:t>, контейнерный терминал.</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486945" w:rsidRDefault="003367E4">
            <w:pPr>
              <w:pStyle w:val="19"/>
              <w:ind w:firstLine="0"/>
              <w:rPr>
                <w:sz w:val="24"/>
                <w:szCs w:val="24"/>
              </w:rPr>
            </w:pPr>
            <w:r>
              <w:rPr>
                <w:sz w:val="24"/>
                <w:szCs w:val="24"/>
              </w:rPr>
              <w:t>Состав и объем Товара определен в разделе 4 «Техническое задание» документации о закупке.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486945" w:rsidRDefault="003367E4">
            <w:pPr>
              <w:pStyle w:val="aff"/>
              <w:jc w:val="both"/>
              <w:rPr>
                <w:sz w:val="24"/>
                <w:szCs w:val="24"/>
              </w:rPr>
            </w:pPr>
            <w:r w:rsidRPr="001F4A26">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486945" w:rsidRDefault="003367E4">
            <w:pPr>
              <w:pStyle w:val="19"/>
              <w:ind w:firstLine="0"/>
              <w:jc w:val="left"/>
              <w:rPr>
                <w:sz w:val="24"/>
                <w:szCs w:val="24"/>
              </w:rPr>
            </w:pPr>
            <w:r>
              <w:rPr>
                <w:sz w:val="24"/>
                <w:szCs w:val="24"/>
                <w:lang w:val="en-US"/>
              </w:rPr>
              <w:t>Рубли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486945" w:rsidRPr="001F4A26" w:rsidRDefault="003367E4">
            <w:pPr>
              <w:pStyle w:val="aff7"/>
              <w:numPr>
                <w:ilvl w:val="1"/>
                <w:numId w:val="21"/>
              </w:numPr>
              <w:jc w:val="both"/>
            </w:pPr>
            <w:r w:rsidRPr="001F4A26">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486945" w:rsidRPr="001F4A26" w:rsidRDefault="003367E4">
            <w:pPr>
              <w:pStyle w:val="aff7"/>
              <w:numPr>
                <w:ilvl w:val="1"/>
                <w:numId w:val="21"/>
              </w:numPr>
              <w:jc w:val="both"/>
            </w:pPr>
            <w:r w:rsidRPr="001F4A26">
              <w:t>отсутствие за последние три года просроченной задолженности перед ПАО «</w:t>
            </w:r>
            <w:proofErr w:type="spellStart"/>
            <w:r w:rsidRPr="001F4A26">
              <w:t>ТрансКонтейнер</w:t>
            </w:r>
            <w:proofErr w:type="spellEnd"/>
            <w:r w:rsidRPr="001F4A26">
              <w:t>», фактов невыполнения обязательств перед ПАО «</w:t>
            </w:r>
            <w:proofErr w:type="spellStart"/>
            <w:r w:rsidRPr="001F4A26">
              <w:t>ТрансКонтейнер</w:t>
            </w:r>
            <w:proofErr w:type="spellEnd"/>
            <w:r w:rsidRPr="001F4A26">
              <w:t>» и причинения вреда имуществу ПАО «</w:t>
            </w:r>
            <w:proofErr w:type="spellStart"/>
            <w:r w:rsidRPr="001F4A26">
              <w:t>ТрансКонтейнер</w:t>
            </w:r>
            <w:proofErr w:type="spellEnd"/>
            <w:r w:rsidRPr="001F4A26">
              <w:t>».</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86945" w:rsidRPr="001F4A26" w:rsidRDefault="003367E4">
            <w:pPr>
              <w:pStyle w:val="aff7"/>
              <w:numPr>
                <w:ilvl w:val="1"/>
                <w:numId w:val="21"/>
              </w:numPr>
              <w:jc w:val="both"/>
            </w:pPr>
            <w:r w:rsidRPr="001F4A26">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486945" w:rsidRPr="001F4A26" w:rsidRDefault="003367E4">
            <w:pPr>
              <w:pStyle w:val="aff7"/>
              <w:numPr>
                <w:ilvl w:val="1"/>
                <w:numId w:val="21"/>
              </w:numPr>
              <w:jc w:val="both"/>
            </w:pPr>
            <w:proofErr w:type="gramStart"/>
            <w:r w:rsidRPr="001F4A26">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F4A26">
              <w:t>://</w:t>
            </w:r>
            <w:r>
              <w:rPr>
                <w:lang w:val="en-US"/>
              </w:rPr>
              <w:t>service</w:t>
            </w:r>
            <w:r w:rsidRPr="001F4A26">
              <w:t>.</w:t>
            </w:r>
            <w:proofErr w:type="spellStart"/>
            <w:r>
              <w:rPr>
                <w:lang w:val="en-US"/>
              </w:rPr>
              <w:t>nalog</w:t>
            </w:r>
            <w:proofErr w:type="spellEnd"/>
            <w:r w:rsidRPr="001F4A26">
              <w:t>.</w:t>
            </w:r>
            <w:proofErr w:type="spellStart"/>
            <w:r>
              <w:rPr>
                <w:lang w:val="en-US"/>
              </w:rPr>
              <w:t>ru</w:t>
            </w:r>
            <w:proofErr w:type="spellEnd"/>
            <w:r w:rsidRPr="001F4A26">
              <w:t>/</w:t>
            </w:r>
            <w:proofErr w:type="spellStart"/>
            <w:r>
              <w:rPr>
                <w:lang w:val="en-US"/>
              </w:rPr>
              <w:t>zd</w:t>
            </w:r>
            <w:proofErr w:type="spellEnd"/>
            <w:r w:rsidRPr="001F4A26">
              <w:t>.</w:t>
            </w:r>
            <w:r>
              <w:rPr>
                <w:lang w:val="en-US"/>
              </w:rPr>
              <w:t>do</w:t>
            </w:r>
            <w:r w:rsidRPr="001F4A26">
              <w:t>).</w:t>
            </w:r>
            <w:proofErr w:type="gramEnd"/>
            <w:r w:rsidRPr="001F4A2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w:t>
            </w:r>
            <w:r w:rsidRPr="001F4A26">
              <w:lastRenderedPageBreak/>
              <w:t xml:space="preserve">поручений, акты сверки с отметкой налогового органа и т.п.). </w:t>
            </w:r>
            <w:proofErr w:type="gramStart"/>
            <w:r w:rsidRPr="001F4A26">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F4A26">
              <w:t>://</w:t>
            </w:r>
            <w:r>
              <w:rPr>
                <w:lang w:val="en-US"/>
              </w:rPr>
              <w:t>service</w:t>
            </w:r>
            <w:r w:rsidRPr="001F4A26">
              <w:t>.</w:t>
            </w:r>
            <w:proofErr w:type="spellStart"/>
            <w:r>
              <w:rPr>
                <w:lang w:val="en-US"/>
              </w:rPr>
              <w:t>nalog</w:t>
            </w:r>
            <w:proofErr w:type="spellEnd"/>
            <w:r w:rsidRPr="001F4A26">
              <w:t>.</w:t>
            </w:r>
            <w:proofErr w:type="spellStart"/>
            <w:r>
              <w:rPr>
                <w:lang w:val="en-US"/>
              </w:rPr>
              <w:t>ru</w:t>
            </w:r>
            <w:proofErr w:type="spellEnd"/>
            <w:r w:rsidRPr="001F4A26">
              <w:t>/</w:t>
            </w:r>
            <w:proofErr w:type="spellStart"/>
            <w:r>
              <w:rPr>
                <w:lang w:val="en-US"/>
              </w:rPr>
              <w:t>zd</w:t>
            </w:r>
            <w:proofErr w:type="spellEnd"/>
            <w:r w:rsidRPr="001F4A26">
              <w:t>.</w:t>
            </w:r>
            <w:r>
              <w:rPr>
                <w:lang w:val="en-US"/>
              </w:rPr>
              <w:t>do</w:t>
            </w:r>
            <w:r w:rsidRPr="001F4A26">
              <w:t xml:space="preserve">)); </w:t>
            </w:r>
            <w:proofErr w:type="gramEnd"/>
          </w:p>
          <w:p w:rsidR="00486945" w:rsidRPr="001F4A26" w:rsidRDefault="003367E4">
            <w:pPr>
              <w:pStyle w:val="aff7"/>
              <w:numPr>
                <w:ilvl w:val="1"/>
                <w:numId w:val="21"/>
              </w:numPr>
              <w:jc w:val="both"/>
            </w:pPr>
            <w:proofErr w:type="gramStart"/>
            <w:r w:rsidRPr="001F4A26">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1F4A26">
              <w:t>неприостановлении</w:t>
            </w:r>
            <w:proofErr w:type="spellEnd"/>
            <w:r w:rsidRPr="001F4A26">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F4A26">
              <w:t>://</w:t>
            </w:r>
            <w:proofErr w:type="spellStart"/>
            <w:r>
              <w:rPr>
                <w:lang w:val="en-US"/>
              </w:rPr>
              <w:t>fssprus</w:t>
            </w:r>
            <w:proofErr w:type="spellEnd"/>
            <w:r w:rsidRPr="001F4A26">
              <w:t>.</w:t>
            </w:r>
            <w:proofErr w:type="spellStart"/>
            <w:r>
              <w:rPr>
                <w:lang w:val="en-US"/>
              </w:rPr>
              <w:t>ru</w:t>
            </w:r>
            <w:proofErr w:type="spellEnd"/>
            <w:r w:rsidRPr="001F4A26">
              <w:t>/</w:t>
            </w:r>
            <w:proofErr w:type="spellStart"/>
            <w:r>
              <w:rPr>
                <w:lang w:val="en-US"/>
              </w:rPr>
              <w:t>iss</w:t>
            </w:r>
            <w:proofErr w:type="spellEnd"/>
            <w:proofErr w:type="gramEnd"/>
            <w:r w:rsidRPr="001F4A26">
              <w:t>/</w:t>
            </w:r>
            <w:proofErr w:type="spellStart"/>
            <w:proofErr w:type="gramStart"/>
            <w:r>
              <w:rPr>
                <w:lang w:val="en-US"/>
              </w:rPr>
              <w:t>ip</w:t>
            </w:r>
            <w:proofErr w:type="spellEnd"/>
            <w:proofErr w:type="gramEnd"/>
            <w:r w:rsidRPr="001F4A26">
              <w:t xml:space="preserve">), а также информации в едином Федеральном реестре сведений о фактах деятельности юридических лиц </w:t>
            </w:r>
            <w:r>
              <w:rPr>
                <w:lang w:val="en-US"/>
              </w:rPr>
              <w:t>http</w:t>
            </w:r>
            <w:r w:rsidRPr="001F4A26">
              <w:t>://</w:t>
            </w:r>
            <w:r>
              <w:rPr>
                <w:lang w:val="en-US"/>
              </w:rPr>
              <w:t>www</w:t>
            </w:r>
            <w:r w:rsidRPr="001F4A26">
              <w:t>.</w:t>
            </w:r>
            <w:proofErr w:type="spellStart"/>
            <w:r>
              <w:rPr>
                <w:lang w:val="en-US"/>
              </w:rPr>
              <w:t>fedresurs</w:t>
            </w:r>
            <w:proofErr w:type="spellEnd"/>
            <w:r w:rsidRPr="001F4A26">
              <w:t>.</w:t>
            </w:r>
            <w:proofErr w:type="spellStart"/>
            <w:r>
              <w:rPr>
                <w:lang w:val="en-US"/>
              </w:rPr>
              <w:t>ru</w:t>
            </w:r>
            <w:proofErr w:type="spellEnd"/>
            <w:r w:rsidRPr="001F4A26">
              <w:t>/</w:t>
            </w:r>
            <w:r>
              <w:rPr>
                <w:lang w:val="en-US"/>
              </w:rPr>
              <w:t>companies</w:t>
            </w:r>
            <w:r w:rsidRPr="001F4A26">
              <w:t>/</w:t>
            </w:r>
            <w:proofErr w:type="spellStart"/>
            <w:r>
              <w:rPr>
                <w:lang w:val="en-US"/>
              </w:rPr>
              <w:t>IsSearching</w:t>
            </w:r>
            <w:proofErr w:type="spellEnd"/>
            <w:r w:rsidRPr="001F4A2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F4A26">
              <w:t>неприостановлении</w:t>
            </w:r>
            <w:proofErr w:type="spellEnd"/>
            <w:r w:rsidRPr="001F4A2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486945" w:rsidRPr="001F4A26" w:rsidRDefault="003367E4">
            <w:pPr>
              <w:pStyle w:val="aff7"/>
              <w:numPr>
                <w:ilvl w:val="1"/>
                <w:numId w:val="21"/>
              </w:numPr>
              <w:jc w:val="both"/>
            </w:pPr>
            <w:r w:rsidRPr="001F4A26">
              <w:t xml:space="preserve">годовая бухгалтерская (финансовая) отчетность, а именно: бухгалтерские балансы и отчеты о финансовых результатах за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w:t>
            </w:r>
            <w:r w:rsidRPr="001F4A26">
              <w:lastRenderedPageBreak/>
              <w:t xml:space="preserve">претендента; </w:t>
            </w:r>
          </w:p>
          <w:p w:rsidR="00486945" w:rsidRPr="001F4A26" w:rsidRDefault="003367E4">
            <w:pPr>
              <w:pStyle w:val="aff7"/>
              <w:numPr>
                <w:ilvl w:val="1"/>
                <w:numId w:val="21"/>
              </w:numPr>
              <w:jc w:val="both"/>
            </w:pPr>
            <w:r w:rsidRPr="001F4A26">
              <w:t>информация о функциональных и качественных характеристиках (потребительских свойствах), о качестве закупаемого товара и иная информация об условиях исполнения договора, а также копии документов, подтверждающих соответствие товара требованиям, установленным законодательством Российской Федерации и/или государства, являющегося местом закупки (поставки) товаров.</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Pr="001F4A26" w:rsidRDefault="00B7370D" w:rsidP="001F4A26">
            <w:pPr>
              <w:pStyle w:val="afa"/>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bookmarkStart w:id="40" w:name="_GoBack"/>
        <w:bookmarkEnd w:id="40"/>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486945" w:rsidRDefault="003367E4">
                        <w:pPr>
                          <w:pStyle w:val="afa"/>
                          <w:ind w:firstLine="0"/>
                          <w:rPr>
                            <w:sz w:val="24"/>
                          </w:rPr>
                        </w:pPr>
                        <w:r>
                          <w:rPr>
                            <w:sz w:val="24"/>
                          </w:rPr>
                          <w:t xml:space="preserve">Цена единицы Товара (формат А4) </w:t>
                        </w:r>
                      </w:p>
                    </w:tc>
                    <w:tc>
                      <w:tcPr>
                        <w:tcW w:w="2114" w:type="dxa"/>
                      </w:tcPr>
                      <w:p w:rsidR="00486945" w:rsidRDefault="003367E4">
                        <w:pPr>
                          <w:pStyle w:val="afa"/>
                          <w:ind w:firstLine="0"/>
                          <w:rPr>
                            <w:sz w:val="24"/>
                            <w:lang w:val="en-US"/>
                          </w:rPr>
                        </w:pPr>
                        <w:r>
                          <w:rPr>
                            <w:sz w:val="24"/>
                            <w:lang w:val="en-US"/>
                          </w:rPr>
                          <w:t>0,60</w:t>
                        </w:r>
                      </w:p>
                    </w:tc>
                  </w:tr>
                  <w:tr w:rsidR="00B7370D" w:rsidRPr="00514332" w:rsidTr="00380FE4">
                    <w:tc>
                      <w:tcPr>
                        <w:tcW w:w="4423" w:type="dxa"/>
                      </w:tcPr>
                      <w:p w:rsidR="00486945" w:rsidRDefault="003367E4">
                        <w:pPr>
                          <w:pStyle w:val="afa"/>
                          <w:ind w:firstLine="0"/>
                          <w:rPr>
                            <w:sz w:val="24"/>
                          </w:rPr>
                        </w:pPr>
                        <w:r>
                          <w:rPr>
                            <w:sz w:val="24"/>
                          </w:rPr>
                          <w:t xml:space="preserve">Цена единицы Товара (формат А3) </w:t>
                        </w:r>
                      </w:p>
                    </w:tc>
                    <w:tc>
                      <w:tcPr>
                        <w:tcW w:w="2114" w:type="dxa"/>
                      </w:tcPr>
                      <w:p w:rsidR="00486945" w:rsidRDefault="003367E4">
                        <w:pPr>
                          <w:pStyle w:val="afa"/>
                          <w:ind w:firstLine="0"/>
                          <w:rPr>
                            <w:sz w:val="24"/>
                            <w:lang w:val="en-US"/>
                          </w:rPr>
                        </w:pPr>
                        <w:r>
                          <w:rPr>
                            <w:sz w:val="24"/>
                            <w:lang w:val="en-US"/>
                          </w:rPr>
                          <w:t>0,20</w:t>
                        </w:r>
                      </w:p>
                    </w:tc>
                  </w:tr>
                  <w:tr w:rsidR="00B7370D" w:rsidRPr="00514332" w:rsidTr="00380FE4">
                    <w:tc>
                      <w:tcPr>
                        <w:tcW w:w="4423" w:type="dxa"/>
                      </w:tcPr>
                      <w:p w:rsidR="00486945" w:rsidRDefault="003367E4">
                        <w:pPr>
                          <w:pStyle w:val="afa"/>
                          <w:ind w:firstLine="0"/>
                          <w:rPr>
                            <w:sz w:val="24"/>
                          </w:rPr>
                        </w:pPr>
                        <w:r>
                          <w:rPr>
                            <w:sz w:val="24"/>
                          </w:rPr>
                          <w:t xml:space="preserve">Срок поставки </w:t>
                        </w:r>
                      </w:p>
                    </w:tc>
                    <w:tc>
                      <w:tcPr>
                        <w:tcW w:w="2114" w:type="dxa"/>
                      </w:tcPr>
                      <w:p w:rsidR="00486945" w:rsidRDefault="003367E4">
                        <w:pPr>
                          <w:pStyle w:val="afa"/>
                          <w:ind w:firstLine="0"/>
                          <w:rPr>
                            <w:sz w:val="24"/>
                            <w:lang w:val="en-US"/>
                          </w:rPr>
                        </w:pPr>
                        <w:r>
                          <w:rPr>
                            <w:sz w:val="24"/>
                            <w:lang w:val="en-US"/>
                          </w:rPr>
                          <w:t>0,20</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B7370D" w:rsidRPr="002F15C9" w:rsidRDefault="00B7370D" w:rsidP="00B7370D">
            <w:pPr>
              <w:pStyle w:val="afa"/>
              <w:numPr>
                <w:ilvl w:val="1"/>
                <w:numId w:val="17"/>
              </w:numPr>
              <w:ind w:left="34" w:firstLine="567"/>
              <w:rPr>
                <w:sz w:val="24"/>
              </w:rPr>
            </w:pPr>
            <w:r>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486945" w:rsidRDefault="003367E4">
            <w:pPr>
              <w:pStyle w:val="afa"/>
              <w:ind w:left="34" w:firstLine="567"/>
              <w:rPr>
                <w:sz w:val="24"/>
              </w:rPr>
            </w:pPr>
            <w:r>
              <w:rPr>
                <w:sz w:val="24"/>
              </w:rPr>
              <w:t xml:space="preserve">Увеличение </w:t>
            </w:r>
            <w:r w:rsidR="002879F3">
              <w:rPr>
                <w:sz w:val="24"/>
              </w:rPr>
              <w:t xml:space="preserve">цены </w:t>
            </w:r>
            <w:r>
              <w:rPr>
                <w:sz w:val="24"/>
              </w:rPr>
              <w:t>единицы Товара в процессе исполнения договора составит не более 4</w:t>
            </w:r>
            <w:r w:rsidR="001F4A26">
              <w:rPr>
                <w:sz w:val="24"/>
              </w:rPr>
              <w:t>,5</w:t>
            </w:r>
            <w:r>
              <w:rPr>
                <w:sz w:val="24"/>
              </w:rPr>
              <w:t xml:space="preserve">% (четыре </w:t>
            </w:r>
            <w:r w:rsidR="001F4A26">
              <w:rPr>
                <w:sz w:val="24"/>
              </w:rPr>
              <w:t xml:space="preserve">целых пять десятых </w:t>
            </w:r>
            <w:r>
              <w:rPr>
                <w:sz w:val="24"/>
              </w:rPr>
              <w:t>процента) в год.</w:t>
            </w:r>
          </w:p>
          <w:p w:rsidR="00486945" w:rsidRDefault="003367E4">
            <w:pPr>
              <w:pStyle w:val="afa"/>
              <w:ind w:left="34" w:firstLine="567"/>
              <w:rPr>
                <w:sz w:val="24"/>
              </w:rPr>
            </w:pPr>
            <w:r>
              <w:rPr>
                <w:sz w:val="24"/>
              </w:rPr>
              <w:t xml:space="preserve">Увеличение цены </w:t>
            </w:r>
            <w:r w:rsidR="002879F3">
              <w:rPr>
                <w:sz w:val="24"/>
              </w:rPr>
              <w:t xml:space="preserve">единицы </w:t>
            </w:r>
            <w:proofErr w:type="gramStart"/>
            <w:r w:rsidR="002879F3">
              <w:rPr>
                <w:sz w:val="24"/>
              </w:rPr>
              <w:t>Товара</w:t>
            </w:r>
            <w:proofErr w:type="gramEnd"/>
            <w:r>
              <w:rPr>
                <w:sz w:val="24"/>
              </w:rPr>
              <w:t xml:space="preserve"> возможно не ранее чем через 6 месяцев с даты заключения договора</w:t>
            </w:r>
            <w:r w:rsidR="002879F3">
              <w:rPr>
                <w:sz w:val="24"/>
              </w:rPr>
              <w:t>.</w:t>
            </w:r>
          </w:p>
          <w:p w:rsidR="00486945" w:rsidRDefault="003367E4">
            <w:pPr>
              <w:pStyle w:val="-3"/>
              <w:numPr>
                <w:ilvl w:val="1"/>
                <w:numId w:val="17"/>
              </w:numPr>
              <w:suppressAutoHyphens/>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sidR="002879F3">
              <w:rPr>
                <w:sz w:val="24"/>
              </w:rPr>
              <w:t> </w:t>
            </w:r>
            <w:r>
              <w:rPr>
                <w:sz w:val="24"/>
              </w:rPr>
              <w:t xml:space="preserve">4),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lastRenderedPageBreak/>
              <w:t>Внесение изменений в договор по предложениям победителя является правом Заказчика и осуществляется по усмотрениюЗаказчика.</w:t>
            </w:r>
          </w:p>
          <w:p w:rsidR="00B7370D" w:rsidRPr="002F15C9" w:rsidRDefault="00B7370D" w:rsidP="00B7370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486945" w:rsidRDefault="003367E4">
            <w:pPr>
              <w:pStyle w:val="19"/>
              <w:ind w:firstLine="0"/>
              <w:rPr>
                <w:sz w:val="24"/>
                <w:szCs w:val="24"/>
              </w:rPr>
            </w:pPr>
            <w:r>
              <w:rPr>
                <w:sz w:val="24"/>
                <w:szCs w:val="24"/>
              </w:rPr>
              <w:t>Не 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486945" w:rsidRDefault="003367E4">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486945" w:rsidRDefault="003367E4">
            <w:pPr>
              <w:pStyle w:val="19"/>
              <w:ind w:firstLine="0"/>
              <w:rPr>
                <w:sz w:val="24"/>
                <w:szCs w:val="24"/>
              </w:rPr>
            </w:pPr>
            <w:r>
              <w:rPr>
                <w:sz w:val="24"/>
                <w:szCs w:val="24"/>
              </w:rPr>
              <w:t>Не предусмотрено</w:t>
            </w:r>
          </w:p>
          <w:p w:rsidR="00486945" w:rsidRDefault="00486945">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486945" w:rsidRDefault="003367E4">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486945" w:rsidRDefault="003367E4">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486945" w:rsidRDefault="003367E4">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486945" w:rsidRPr="008F1253" w:rsidRDefault="00486945" w:rsidP="003367E4">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486945" w:rsidRPr="00C72FD7" w:rsidRDefault="00486945" w:rsidP="003367E4"/>
    <w:p w:rsidR="00486945" w:rsidRDefault="00486945" w:rsidP="003367E4">
      <w:pPr>
        <w:rPr>
          <w:sz w:val="28"/>
          <w:szCs w:val="28"/>
        </w:rPr>
      </w:pPr>
      <w:r>
        <w:rPr>
          <w:sz w:val="28"/>
          <w:szCs w:val="28"/>
        </w:rPr>
        <w:t xml:space="preserve"> «____» _________ 201_ г.                       Открытый конкурс № </w:t>
      </w:r>
      <w:proofErr w:type="spellStart"/>
      <w:r>
        <w:rPr>
          <w:sz w:val="28"/>
          <w:szCs w:val="28"/>
        </w:rPr>
        <w:t>ОКэ-МСП</w:t>
      </w:r>
      <w:proofErr w:type="spellEnd"/>
      <w:r>
        <w:rPr>
          <w:sz w:val="28"/>
          <w:szCs w:val="28"/>
        </w:rPr>
        <w:t xml:space="preserve">-_____  </w:t>
      </w:r>
    </w:p>
    <w:p w:rsidR="00486945" w:rsidRDefault="00486945" w:rsidP="003367E4">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86945" w:rsidRPr="0065769F" w:rsidRDefault="00486945" w:rsidP="003367E4">
      <w:pPr>
        <w:rPr>
          <w:sz w:val="28"/>
          <w:szCs w:val="28"/>
        </w:rPr>
      </w:pPr>
      <w:r>
        <w:rPr>
          <w:sz w:val="28"/>
          <w:szCs w:val="28"/>
        </w:rPr>
        <w:t>___________________________________________________________________</w:t>
      </w:r>
    </w:p>
    <w:p w:rsidR="00486945" w:rsidRPr="003E7259" w:rsidRDefault="00486945" w:rsidP="003367E4">
      <w:pPr>
        <w:ind w:firstLine="3"/>
        <w:jc w:val="center"/>
        <w:rPr>
          <w:bCs/>
          <w:i/>
        </w:rPr>
      </w:pPr>
      <w:r>
        <w:rPr>
          <w:bCs/>
          <w:i/>
        </w:rPr>
        <w:t>(Полное наименование п</w:t>
      </w:r>
      <w:r>
        <w:rPr>
          <w:i/>
        </w:rPr>
        <w:t>ретендента</w:t>
      </w:r>
      <w:r>
        <w:rPr>
          <w:bCs/>
          <w:i/>
        </w:rPr>
        <w:t>)</w:t>
      </w:r>
    </w:p>
    <w:p w:rsidR="00486945" w:rsidRPr="0065769F" w:rsidRDefault="00486945" w:rsidP="003367E4">
      <w:pPr>
        <w:ind w:firstLine="708"/>
        <w:rPr>
          <w:bCs/>
          <w:sz w:val="28"/>
          <w:szCs w:val="28"/>
        </w:rPr>
      </w:pPr>
    </w:p>
    <w:tbl>
      <w:tblPr>
        <w:tblW w:w="5000" w:type="pct"/>
        <w:tblLayout w:type="fixed"/>
        <w:tblLook w:val="0000"/>
      </w:tblPr>
      <w:tblGrid>
        <w:gridCol w:w="678"/>
        <w:gridCol w:w="3264"/>
        <w:gridCol w:w="1415"/>
        <w:gridCol w:w="1417"/>
        <w:gridCol w:w="3080"/>
      </w:tblGrid>
      <w:tr w:rsidR="00486945" w:rsidRPr="00384CDC" w:rsidTr="003367E4">
        <w:trPr>
          <w:trHeight w:val="2484"/>
        </w:trPr>
        <w:tc>
          <w:tcPr>
            <w:tcW w:w="344" w:type="pct"/>
            <w:tcBorders>
              <w:top w:val="single" w:sz="4" w:space="0" w:color="auto"/>
              <w:left w:val="single" w:sz="4" w:space="0" w:color="auto"/>
              <w:bottom w:val="single" w:sz="4" w:space="0" w:color="auto"/>
              <w:right w:val="single" w:sz="4" w:space="0" w:color="auto"/>
            </w:tcBorders>
            <w:vAlign w:val="center"/>
          </w:tcPr>
          <w:p w:rsidR="00486945" w:rsidRPr="00ED0A23" w:rsidRDefault="00486945" w:rsidP="003367E4">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1656" w:type="pct"/>
            <w:tcBorders>
              <w:top w:val="single" w:sz="4" w:space="0" w:color="auto"/>
              <w:left w:val="single" w:sz="4" w:space="0" w:color="auto"/>
              <w:bottom w:val="single" w:sz="4" w:space="0" w:color="auto"/>
              <w:right w:val="single" w:sz="4" w:space="0" w:color="auto"/>
            </w:tcBorders>
            <w:vAlign w:val="center"/>
          </w:tcPr>
          <w:p w:rsidR="00486945" w:rsidRDefault="00486945" w:rsidP="003367E4">
            <w:pPr>
              <w:jc w:val="center"/>
              <w:rPr>
                <w:b/>
              </w:rPr>
            </w:pPr>
            <w:r>
              <w:rPr>
                <w:b/>
              </w:rPr>
              <w:t xml:space="preserve">Наименование </w:t>
            </w:r>
          </w:p>
          <w:p w:rsidR="00486945" w:rsidRPr="00ED0A23" w:rsidRDefault="00486945" w:rsidP="003367E4">
            <w:pPr>
              <w:jc w:val="center"/>
              <w:rPr>
                <w:b/>
              </w:rPr>
            </w:pPr>
            <w:r>
              <w:rPr>
                <w:b/>
              </w:rPr>
              <w:t>Товара</w:t>
            </w:r>
          </w:p>
        </w:tc>
        <w:tc>
          <w:tcPr>
            <w:tcW w:w="718" w:type="pct"/>
            <w:tcBorders>
              <w:top w:val="single" w:sz="4" w:space="0" w:color="auto"/>
              <w:left w:val="single" w:sz="4" w:space="0" w:color="auto"/>
              <w:bottom w:val="single" w:sz="4" w:space="0" w:color="auto"/>
              <w:right w:val="single" w:sz="4" w:space="0" w:color="auto"/>
            </w:tcBorders>
            <w:vAlign w:val="center"/>
          </w:tcPr>
          <w:p w:rsidR="00486945" w:rsidRPr="00ED0A23" w:rsidRDefault="00486945" w:rsidP="003367E4">
            <w:pPr>
              <w:jc w:val="center"/>
              <w:rPr>
                <w:b/>
              </w:rPr>
            </w:pPr>
            <w:r>
              <w:rPr>
                <w:b/>
              </w:rPr>
              <w:t>Единица Товара</w:t>
            </w:r>
          </w:p>
        </w:tc>
        <w:tc>
          <w:tcPr>
            <w:tcW w:w="719" w:type="pct"/>
            <w:tcBorders>
              <w:top w:val="single" w:sz="4" w:space="0" w:color="auto"/>
              <w:left w:val="single" w:sz="4" w:space="0" w:color="auto"/>
              <w:bottom w:val="single" w:sz="4" w:space="0" w:color="auto"/>
              <w:right w:val="single" w:sz="4" w:space="0" w:color="auto"/>
            </w:tcBorders>
            <w:vAlign w:val="center"/>
          </w:tcPr>
          <w:p w:rsidR="00486945" w:rsidRPr="00ED0A23" w:rsidRDefault="00486945" w:rsidP="003367E4">
            <w:pPr>
              <w:jc w:val="center"/>
              <w:rPr>
                <w:b/>
              </w:rPr>
            </w:pPr>
            <w:r>
              <w:rPr>
                <w:b/>
              </w:rPr>
              <w:t>Цена за единицу Товара в руб., без учета НДС</w:t>
            </w:r>
          </w:p>
        </w:tc>
        <w:tc>
          <w:tcPr>
            <w:tcW w:w="1563" w:type="pct"/>
            <w:tcBorders>
              <w:top w:val="single" w:sz="4" w:space="0" w:color="auto"/>
              <w:left w:val="single" w:sz="4" w:space="0" w:color="auto"/>
              <w:bottom w:val="single" w:sz="4" w:space="0" w:color="auto"/>
              <w:right w:val="single" w:sz="4" w:space="0" w:color="auto"/>
            </w:tcBorders>
            <w:vAlign w:val="center"/>
          </w:tcPr>
          <w:p w:rsidR="00486945" w:rsidRPr="006B77D2" w:rsidRDefault="00486945" w:rsidP="003367E4">
            <w:pPr>
              <w:jc w:val="center"/>
              <w:rPr>
                <w:b/>
              </w:rPr>
            </w:pPr>
            <w:r>
              <w:rPr>
                <w:b/>
              </w:rPr>
              <w:t>Срок поставки</w:t>
            </w:r>
          </w:p>
          <w:p w:rsidR="00486945" w:rsidRPr="00ED0A23" w:rsidRDefault="00486945" w:rsidP="003367E4">
            <w:pPr>
              <w:jc w:val="center"/>
              <w:rPr>
                <w:b/>
              </w:rPr>
            </w:pPr>
            <w:r>
              <w:rPr>
                <w:b/>
              </w:rPr>
              <w:t xml:space="preserve">Товара </w:t>
            </w:r>
          </w:p>
        </w:tc>
      </w:tr>
      <w:tr w:rsidR="00486945" w:rsidRPr="00384CDC" w:rsidTr="003367E4">
        <w:trPr>
          <w:trHeight w:val="255"/>
        </w:trPr>
        <w:tc>
          <w:tcPr>
            <w:tcW w:w="344" w:type="pct"/>
            <w:tcBorders>
              <w:top w:val="nil"/>
              <w:left w:val="single" w:sz="4" w:space="0" w:color="auto"/>
              <w:bottom w:val="single" w:sz="4" w:space="0" w:color="auto"/>
              <w:right w:val="single" w:sz="4" w:space="0" w:color="auto"/>
            </w:tcBorders>
            <w:noWrap/>
            <w:vAlign w:val="center"/>
          </w:tcPr>
          <w:p w:rsidR="00486945" w:rsidRPr="00ED0A23" w:rsidRDefault="00486945" w:rsidP="003367E4">
            <w:pPr>
              <w:jc w:val="center"/>
              <w:rPr>
                <w:i/>
                <w:sz w:val="20"/>
                <w:szCs w:val="20"/>
              </w:rPr>
            </w:pPr>
            <w:r>
              <w:rPr>
                <w:i/>
                <w:sz w:val="20"/>
                <w:szCs w:val="20"/>
              </w:rPr>
              <w:t>1</w:t>
            </w:r>
          </w:p>
        </w:tc>
        <w:tc>
          <w:tcPr>
            <w:tcW w:w="1656" w:type="pct"/>
            <w:tcBorders>
              <w:top w:val="nil"/>
              <w:left w:val="nil"/>
              <w:bottom w:val="single" w:sz="4" w:space="0" w:color="auto"/>
              <w:right w:val="single" w:sz="4" w:space="0" w:color="auto"/>
            </w:tcBorders>
            <w:noWrap/>
            <w:vAlign w:val="center"/>
          </w:tcPr>
          <w:p w:rsidR="00486945" w:rsidRPr="00ED0A23" w:rsidRDefault="00486945" w:rsidP="003367E4">
            <w:pPr>
              <w:jc w:val="center"/>
              <w:rPr>
                <w:i/>
                <w:sz w:val="20"/>
                <w:szCs w:val="20"/>
              </w:rPr>
            </w:pPr>
            <w:r>
              <w:rPr>
                <w:i/>
                <w:sz w:val="20"/>
                <w:szCs w:val="20"/>
              </w:rPr>
              <w:t>2</w:t>
            </w:r>
          </w:p>
        </w:tc>
        <w:tc>
          <w:tcPr>
            <w:tcW w:w="718" w:type="pct"/>
            <w:tcBorders>
              <w:top w:val="single" w:sz="4" w:space="0" w:color="auto"/>
              <w:left w:val="nil"/>
              <w:bottom w:val="single" w:sz="4" w:space="0" w:color="auto"/>
              <w:right w:val="single" w:sz="4" w:space="0" w:color="auto"/>
            </w:tcBorders>
            <w:vAlign w:val="center"/>
          </w:tcPr>
          <w:p w:rsidR="00486945" w:rsidRPr="00ED0A23" w:rsidRDefault="00486945" w:rsidP="003367E4">
            <w:pPr>
              <w:jc w:val="center"/>
              <w:rPr>
                <w:i/>
                <w:sz w:val="20"/>
                <w:szCs w:val="20"/>
              </w:rPr>
            </w:pPr>
            <w:r>
              <w:rPr>
                <w:i/>
                <w:sz w:val="20"/>
                <w:szCs w:val="20"/>
              </w:rPr>
              <w:t>3</w:t>
            </w:r>
          </w:p>
        </w:tc>
        <w:tc>
          <w:tcPr>
            <w:tcW w:w="719" w:type="pct"/>
            <w:tcBorders>
              <w:top w:val="single" w:sz="4" w:space="0" w:color="auto"/>
              <w:left w:val="nil"/>
              <w:bottom w:val="single" w:sz="4" w:space="0" w:color="auto"/>
              <w:right w:val="single" w:sz="4" w:space="0" w:color="auto"/>
            </w:tcBorders>
            <w:vAlign w:val="center"/>
          </w:tcPr>
          <w:p w:rsidR="00486945" w:rsidRPr="00ED0A23" w:rsidRDefault="00486945" w:rsidP="003367E4">
            <w:pPr>
              <w:jc w:val="center"/>
              <w:rPr>
                <w:i/>
                <w:sz w:val="20"/>
                <w:szCs w:val="20"/>
              </w:rPr>
            </w:pPr>
            <w:r>
              <w:rPr>
                <w:i/>
                <w:sz w:val="20"/>
                <w:szCs w:val="20"/>
              </w:rPr>
              <w:t>4</w:t>
            </w:r>
          </w:p>
        </w:tc>
        <w:tc>
          <w:tcPr>
            <w:tcW w:w="1563" w:type="pct"/>
            <w:tcBorders>
              <w:top w:val="single" w:sz="4" w:space="0" w:color="auto"/>
              <w:left w:val="single" w:sz="4" w:space="0" w:color="auto"/>
              <w:bottom w:val="single" w:sz="4" w:space="0" w:color="auto"/>
              <w:right w:val="single" w:sz="4" w:space="0" w:color="auto"/>
            </w:tcBorders>
            <w:noWrap/>
            <w:vAlign w:val="center"/>
          </w:tcPr>
          <w:p w:rsidR="00486945" w:rsidRPr="00ED0A23" w:rsidRDefault="00486945" w:rsidP="003367E4">
            <w:pPr>
              <w:jc w:val="center"/>
              <w:rPr>
                <w:i/>
                <w:sz w:val="20"/>
                <w:szCs w:val="20"/>
              </w:rPr>
            </w:pPr>
            <w:r>
              <w:rPr>
                <w:i/>
                <w:sz w:val="20"/>
                <w:szCs w:val="20"/>
              </w:rPr>
              <w:t>5</w:t>
            </w:r>
          </w:p>
        </w:tc>
      </w:tr>
      <w:tr w:rsidR="00486945" w:rsidRPr="00384CDC" w:rsidTr="003367E4">
        <w:trPr>
          <w:trHeight w:val="1517"/>
        </w:trPr>
        <w:tc>
          <w:tcPr>
            <w:tcW w:w="344" w:type="pct"/>
            <w:tcBorders>
              <w:top w:val="nil"/>
              <w:left w:val="single" w:sz="4" w:space="0" w:color="auto"/>
              <w:bottom w:val="single" w:sz="4" w:space="0" w:color="auto"/>
              <w:right w:val="single" w:sz="4" w:space="0" w:color="auto"/>
            </w:tcBorders>
            <w:noWrap/>
            <w:vAlign w:val="center"/>
          </w:tcPr>
          <w:p w:rsidR="00486945" w:rsidRPr="00384CDC" w:rsidRDefault="00486945" w:rsidP="003367E4">
            <w:pPr>
              <w:jc w:val="center"/>
            </w:pPr>
            <w:r>
              <w:t>1</w:t>
            </w:r>
          </w:p>
        </w:tc>
        <w:tc>
          <w:tcPr>
            <w:tcW w:w="1656" w:type="pct"/>
            <w:tcBorders>
              <w:top w:val="nil"/>
              <w:left w:val="nil"/>
              <w:bottom w:val="single" w:sz="4" w:space="0" w:color="auto"/>
              <w:right w:val="single" w:sz="4" w:space="0" w:color="auto"/>
            </w:tcBorders>
            <w:noWrap/>
            <w:vAlign w:val="center"/>
          </w:tcPr>
          <w:p w:rsidR="00486945" w:rsidRDefault="00486945" w:rsidP="003367E4">
            <w:pPr>
              <w:jc w:val="center"/>
              <w:rPr>
                <w:szCs w:val="28"/>
              </w:rPr>
            </w:pPr>
            <w:r>
              <w:rPr>
                <w:szCs w:val="28"/>
              </w:rPr>
              <w:t>Бумага листовая для офисной техники,</w:t>
            </w:r>
          </w:p>
          <w:p w:rsidR="00486945" w:rsidRDefault="00486945" w:rsidP="003367E4">
            <w:pPr>
              <w:jc w:val="center"/>
              <w:rPr>
                <w:szCs w:val="28"/>
              </w:rPr>
            </w:pPr>
            <w:r>
              <w:rPr>
                <w:szCs w:val="28"/>
              </w:rPr>
              <w:t>А</w:t>
            </w:r>
            <w:proofErr w:type="gramStart"/>
            <w:r>
              <w:rPr>
                <w:szCs w:val="28"/>
              </w:rPr>
              <w:t>4</w:t>
            </w:r>
            <w:proofErr w:type="gramEnd"/>
            <w:r>
              <w:rPr>
                <w:szCs w:val="28"/>
              </w:rPr>
              <w:t xml:space="preserve"> (210х297 мм)</w:t>
            </w:r>
          </w:p>
          <w:p w:rsidR="00486945" w:rsidRPr="008A5B66" w:rsidRDefault="00486945" w:rsidP="003367E4">
            <w:pPr>
              <w:jc w:val="center"/>
              <w:rPr>
                <w:i/>
              </w:rPr>
            </w:pPr>
            <w:r>
              <w:rPr>
                <w:i/>
              </w:rPr>
              <w:t>(наименование марки, производителя)</w:t>
            </w:r>
          </w:p>
        </w:tc>
        <w:tc>
          <w:tcPr>
            <w:tcW w:w="718" w:type="pct"/>
            <w:tcBorders>
              <w:top w:val="single" w:sz="4" w:space="0" w:color="auto"/>
              <w:left w:val="nil"/>
              <w:bottom w:val="single" w:sz="4" w:space="0" w:color="auto"/>
              <w:right w:val="single" w:sz="4" w:space="0" w:color="auto"/>
            </w:tcBorders>
            <w:vAlign w:val="center"/>
          </w:tcPr>
          <w:p w:rsidR="00486945" w:rsidRDefault="00486945" w:rsidP="003367E4">
            <w:pPr>
              <w:jc w:val="center"/>
            </w:pPr>
            <w:r>
              <w:t>Пачка</w:t>
            </w:r>
          </w:p>
          <w:p w:rsidR="00486945" w:rsidRPr="00384CDC" w:rsidRDefault="00486945" w:rsidP="003367E4">
            <w:pPr>
              <w:jc w:val="center"/>
            </w:pPr>
            <w:r>
              <w:t>(500 листов)</w:t>
            </w:r>
          </w:p>
        </w:tc>
        <w:tc>
          <w:tcPr>
            <w:tcW w:w="719" w:type="pct"/>
            <w:tcBorders>
              <w:top w:val="single" w:sz="4" w:space="0" w:color="auto"/>
              <w:left w:val="nil"/>
              <w:bottom w:val="single" w:sz="4" w:space="0" w:color="auto"/>
              <w:right w:val="single" w:sz="4" w:space="0" w:color="auto"/>
            </w:tcBorders>
            <w:vAlign w:val="center"/>
          </w:tcPr>
          <w:p w:rsidR="00486945" w:rsidRPr="00384CDC" w:rsidRDefault="00486945" w:rsidP="003367E4">
            <w:pPr>
              <w:jc w:val="center"/>
            </w:pPr>
          </w:p>
        </w:tc>
        <w:tc>
          <w:tcPr>
            <w:tcW w:w="1563" w:type="pct"/>
            <w:vMerge w:val="restart"/>
            <w:tcBorders>
              <w:top w:val="single" w:sz="4" w:space="0" w:color="auto"/>
              <w:left w:val="single" w:sz="4" w:space="0" w:color="auto"/>
              <w:right w:val="single" w:sz="4" w:space="0" w:color="auto"/>
            </w:tcBorders>
            <w:noWrap/>
            <w:vAlign w:val="center"/>
          </w:tcPr>
          <w:p w:rsidR="00486945" w:rsidRPr="00CE5DB1" w:rsidRDefault="00486945" w:rsidP="003367E4">
            <w:pPr>
              <w:tabs>
                <w:tab w:val="num" w:pos="0"/>
              </w:tabs>
              <w:jc w:val="center"/>
            </w:pPr>
            <w:r>
              <w:rPr>
                <w:color w:val="000000"/>
              </w:rPr>
              <w:t xml:space="preserve">___ (____) </w:t>
            </w:r>
            <w:r>
              <w:t>рабочи</w:t>
            </w:r>
            <w:proofErr w:type="gramStart"/>
            <w:r>
              <w:t>й(</w:t>
            </w:r>
            <w:proofErr w:type="spellStart"/>
            <w:proofErr w:type="gramEnd"/>
            <w:r>
              <w:t>х</w:t>
            </w:r>
            <w:proofErr w:type="spellEnd"/>
            <w:r>
              <w:t>) день (дня) с даты получения заявки.</w:t>
            </w:r>
          </w:p>
        </w:tc>
      </w:tr>
      <w:tr w:rsidR="00486945" w:rsidRPr="00384CDC" w:rsidTr="003367E4">
        <w:trPr>
          <w:trHeight w:val="1553"/>
        </w:trPr>
        <w:tc>
          <w:tcPr>
            <w:tcW w:w="344" w:type="pct"/>
            <w:tcBorders>
              <w:top w:val="nil"/>
              <w:left w:val="single" w:sz="4" w:space="0" w:color="auto"/>
              <w:bottom w:val="single" w:sz="4" w:space="0" w:color="auto"/>
              <w:right w:val="single" w:sz="4" w:space="0" w:color="auto"/>
            </w:tcBorders>
            <w:noWrap/>
            <w:vAlign w:val="center"/>
          </w:tcPr>
          <w:p w:rsidR="00486945" w:rsidRPr="00384CDC" w:rsidRDefault="00486945" w:rsidP="003367E4">
            <w:pPr>
              <w:jc w:val="center"/>
            </w:pPr>
            <w:r>
              <w:t>2</w:t>
            </w:r>
          </w:p>
        </w:tc>
        <w:tc>
          <w:tcPr>
            <w:tcW w:w="1656" w:type="pct"/>
            <w:tcBorders>
              <w:top w:val="nil"/>
              <w:left w:val="nil"/>
              <w:bottom w:val="single" w:sz="4" w:space="0" w:color="auto"/>
              <w:right w:val="single" w:sz="4" w:space="0" w:color="auto"/>
            </w:tcBorders>
            <w:noWrap/>
            <w:vAlign w:val="center"/>
          </w:tcPr>
          <w:p w:rsidR="00486945" w:rsidRDefault="00486945" w:rsidP="003367E4">
            <w:pPr>
              <w:jc w:val="center"/>
              <w:rPr>
                <w:szCs w:val="28"/>
              </w:rPr>
            </w:pPr>
            <w:r>
              <w:rPr>
                <w:szCs w:val="28"/>
              </w:rPr>
              <w:t>Бумага листовая для офисной техники,</w:t>
            </w:r>
          </w:p>
          <w:p w:rsidR="00486945" w:rsidRDefault="00486945" w:rsidP="003367E4">
            <w:pPr>
              <w:jc w:val="center"/>
              <w:rPr>
                <w:i/>
              </w:rPr>
            </w:pPr>
            <w:r>
              <w:rPr>
                <w:szCs w:val="28"/>
              </w:rPr>
              <w:t xml:space="preserve">А3 (297 </w:t>
            </w:r>
            <w:proofErr w:type="spellStart"/>
            <w:r>
              <w:rPr>
                <w:szCs w:val="28"/>
              </w:rPr>
              <w:t>х</w:t>
            </w:r>
            <w:proofErr w:type="spellEnd"/>
            <w:r>
              <w:rPr>
                <w:szCs w:val="28"/>
              </w:rPr>
              <w:t xml:space="preserve"> 420)</w:t>
            </w:r>
          </w:p>
          <w:p w:rsidR="00486945" w:rsidRPr="00384CDC" w:rsidRDefault="00486945" w:rsidP="003367E4">
            <w:pPr>
              <w:jc w:val="center"/>
            </w:pPr>
            <w:r>
              <w:rPr>
                <w:i/>
              </w:rPr>
              <w:t>(наименование марки, производителя)</w:t>
            </w:r>
          </w:p>
        </w:tc>
        <w:tc>
          <w:tcPr>
            <w:tcW w:w="718" w:type="pct"/>
            <w:tcBorders>
              <w:top w:val="single" w:sz="4" w:space="0" w:color="auto"/>
              <w:left w:val="nil"/>
              <w:bottom w:val="single" w:sz="4" w:space="0" w:color="auto"/>
              <w:right w:val="single" w:sz="4" w:space="0" w:color="auto"/>
            </w:tcBorders>
            <w:vAlign w:val="center"/>
          </w:tcPr>
          <w:p w:rsidR="00486945" w:rsidRDefault="00486945" w:rsidP="003367E4">
            <w:pPr>
              <w:jc w:val="center"/>
            </w:pPr>
            <w:r>
              <w:t>Пачка</w:t>
            </w:r>
          </w:p>
          <w:p w:rsidR="00486945" w:rsidRPr="00384CDC" w:rsidRDefault="00486945" w:rsidP="003367E4">
            <w:pPr>
              <w:jc w:val="center"/>
            </w:pPr>
            <w:r>
              <w:t>(500 листов)</w:t>
            </w:r>
          </w:p>
        </w:tc>
        <w:tc>
          <w:tcPr>
            <w:tcW w:w="719" w:type="pct"/>
            <w:tcBorders>
              <w:top w:val="single" w:sz="4" w:space="0" w:color="auto"/>
              <w:left w:val="nil"/>
              <w:bottom w:val="single" w:sz="4" w:space="0" w:color="auto"/>
              <w:right w:val="single" w:sz="4" w:space="0" w:color="auto"/>
            </w:tcBorders>
            <w:vAlign w:val="center"/>
          </w:tcPr>
          <w:p w:rsidR="00486945" w:rsidRPr="00384CDC" w:rsidRDefault="00486945" w:rsidP="003367E4">
            <w:pPr>
              <w:jc w:val="center"/>
            </w:pPr>
          </w:p>
        </w:tc>
        <w:tc>
          <w:tcPr>
            <w:tcW w:w="1563" w:type="pct"/>
            <w:vMerge/>
            <w:tcBorders>
              <w:left w:val="single" w:sz="4" w:space="0" w:color="auto"/>
              <w:bottom w:val="single" w:sz="4" w:space="0" w:color="auto"/>
              <w:right w:val="single" w:sz="4" w:space="0" w:color="auto"/>
            </w:tcBorders>
            <w:noWrap/>
            <w:vAlign w:val="bottom"/>
          </w:tcPr>
          <w:p w:rsidR="00486945" w:rsidRPr="00384CDC" w:rsidRDefault="00486945" w:rsidP="003367E4">
            <w:pPr>
              <w:jc w:val="center"/>
            </w:pPr>
          </w:p>
        </w:tc>
      </w:tr>
    </w:tbl>
    <w:p w:rsidR="00486945" w:rsidRPr="000379F8" w:rsidRDefault="00486945" w:rsidP="003367E4">
      <w:pPr>
        <w:ind w:firstLine="567"/>
        <w:jc w:val="both"/>
        <w:rPr>
          <w:color w:val="BFBFBF"/>
          <w:sz w:val="28"/>
          <w:szCs w:val="28"/>
        </w:rPr>
      </w:pPr>
    </w:p>
    <w:p w:rsidR="00486945" w:rsidRPr="00A66C8F" w:rsidRDefault="00486945" w:rsidP="003367E4">
      <w:pPr>
        <w:pStyle w:val="afd"/>
        <w:jc w:val="both"/>
        <w:rPr>
          <w:szCs w:val="28"/>
        </w:rPr>
      </w:pPr>
      <w:r>
        <w:rPr>
          <w:szCs w:val="28"/>
        </w:rPr>
        <w:t xml:space="preserve">1. </w:t>
      </w:r>
      <w:proofErr w:type="gramStart"/>
      <w:r>
        <w:rPr>
          <w:szCs w:val="28"/>
        </w:rPr>
        <w:t>Цена Товара, указанная в настоящем финансово-коммерческом предложении по поставке товаров включает в себя все расходы Поставщика:  стоимость Товара, расходы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proofErr w:type="gramEnd"/>
    </w:p>
    <w:p w:rsidR="00486945" w:rsidRDefault="00486945" w:rsidP="003367E4">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 НДС не облагается </w:t>
      </w:r>
      <w:r>
        <w:rPr>
          <w:i/>
          <w:sz w:val="24"/>
          <w:szCs w:val="24"/>
        </w:rPr>
        <w:t>(указать необходимое)</w:t>
      </w:r>
      <w:r>
        <w:rPr>
          <w:i/>
          <w:szCs w:val="28"/>
        </w:rPr>
        <w:t>.</w:t>
      </w:r>
    </w:p>
    <w:p w:rsidR="00486945" w:rsidRDefault="00486945" w:rsidP="003367E4">
      <w:pPr>
        <w:pStyle w:val="afd"/>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486945" w:rsidRPr="00721D0D" w:rsidRDefault="00486945" w:rsidP="003367E4">
      <w:pPr>
        <w:pStyle w:val="afd"/>
        <w:jc w:val="center"/>
        <w:rPr>
          <w:i/>
          <w:sz w:val="24"/>
          <w:szCs w:val="24"/>
        </w:rPr>
      </w:pPr>
      <w:r>
        <w:rPr>
          <w:i/>
          <w:sz w:val="24"/>
          <w:szCs w:val="24"/>
        </w:rPr>
        <w:t>(заполняется претендентом при необходимости).</w:t>
      </w:r>
    </w:p>
    <w:p w:rsidR="00486945" w:rsidRPr="00205668" w:rsidRDefault="00486945" w:rsidP="003367E4">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7 </w:t>
      </w:r>
      <w:r>
        <w:rPr>
          <w:i/>
          <w:sz w:val="24"/>
          <w:szCs w:val="24"/>
        </w:rPr>
        <w:lastRenderedPageBreak/>
        <w:t>Информационной карты, но не менее 90 (девяноста)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486945" w:rsidRPr="00205668" w:rsidRDefault="00486945" w:rsidP="003367E4">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486945" w:rsidRPr="00205668" w:rsidRDefault="00486945" w:rsidP="003367E4">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486945" w:rsidRPr="00205668" w:rsidRDefault="00486945" w:rsidP="003367E4">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486945" w:rsidRPr="00205668" w:rsidRDefault="00486945" w:rsidP="003367E4">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86945" w:rsidRDefault="00486945" w:rsidP="003367E4">
      <w:pPr>
        <w:pStyle w:val="afd"/>
        <w:jc w:val="both"/>
      </w:pPr>
    </w:p>
    <w:p w:rsidR="00486945" w:rsidRPr="00C20080" w:rsidRDefault="00486945" w:rsidP="003367E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86945" w:rsidRPr="00C20080" w:rsidRDefault="00486945" w:rsidP="003367E4">
      <w:pPr>
        <w:tabs>
          <w:tab w:val="left" w:pos="8640"/>
        </w:tabs>
        <w:jc w:val="center"/>
        <w:rPr>
          <w:i/>
        </w:rPr>
      </w:pPr>
      <w:r>
        <w:rPr>
          <w:i/>
        </w:rPr>
        <w:t>(наименование претендента)</w:t>
      </w:r>
    </w:p>
    <w:p w:rsidR="00486945" w:rsidRPr="00C20080" w:rsidRDefault="00486945" w:rsidP="003367E4">
      <w:pPr>
        <w:rPr>
          <w:sz w:val="28"/>
          <w:szCs w:val="28"/>
          <w:lang w:eastAsia="ru-RU"/>
        </w:rPr>
      </w:pPr>
      <w:r>
        <w:rPr>
          <w:sz w:val="28"/>
          <w:szCs w:val="28"/>
          <w:lang w:eastAsia="ru-RU"/>
        </w:rPr>
        <w:t>____________________________________________________________________</w:t>
      </w:r>
    </w:p>
    <w:p w:rsidR="00486945" w:rsidRPr="00C20080" w:rsidRDefault="00486945" w:rsidP="003367E4">
      <w:pPr>
        <w:rPr>
          <w:i/>
        </w:rPr>
      </w:pPr>
      <w:r>
        <w:rPr>
          <w:i/>
        </w:rPr>
        <w:t xml:space="preserve">       М.П.</w:t>
      </w:r>
      <w:r>
        <w:rPr>
          <w:i/>
        </w:rPr>
        <w:tab/>
      </w:r>
      <w:r>
        <w:rPr>
          <w:i/>
        </w:rPr>
        <w:tab/>
      </w:r>
      <w:r>
        <w:rPr>
          <w:i/>
        </w:rPr>
        <w:tab/>
        <w:t>(должность, подпись, ФИО)</w:t>
      </w:r>
    </w:p>
    <w:p w:rsidR="00486945" w:rsidRPr="00C20080" w:rsidRDefault="00486945" w:rsidP="003367E4">
      <w:pPr>
        <w:rPr>
          <w:sz w:val="28"/>
          <w:szCs w:val="28"/>
          <w:lang w:eastAsia="ru-RU"/>
        </w:rPr>
      </w:pPr>
      <w:r>
        <w:rPr>
          <w:sz w:val="28"/>
          <w:szCs w:val="28"/>
          <w:lang w:eastAsia="ru-RU"/>
        </w:rPr>
        <w:t>"____" _________ 201__ г.</w:t>
      </w:r>
    </w:p>
    <w:p w:rsidR="00486945" w:rsidRDefault="00486945"/>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486945" w:rsidRDefault="003367E4">
      <w:pPr>
        <w:pStyle w:val="1"/>
        <w:jc w:val="right"/>
        <w:rPr>
          <w:b w:val="0"/>
          <w:sz w:val="28"/>
        </w:rPr>
      </w:pPr>
      <w:r>
        <w:rPr>
          <w:b w:val="0"/>
          <w:sz w:val="28"/>
        </w:rPr>
        <w:lastRenderedPageBreak/>
        <w:t>Приложение</w:t>
      </w:r>
      <w:r>
        <w:rPr>
          <w:rFonts w:cs="Times New Roman"/>
          <w:b w:val="0"/>
          <w:sz w:val="28"/>
        </w:rPr>
        <w:t xml:space="preserve"> № 4</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486945" w:rsidRPr="007215F2" w:rsidRDefault="00486945" w:rsidP="003367E4">
      <w:pPr>
        <w:jc w:val="center"/>
        <w:rPr>
          <w:b/>
          <w:bCs/>
        </w:rPr>
      </w:pPr>
      <w:r>
        <w:rPr>
          <w:b/>
          <w:bCs/>
        </w:rPr>
        <w:t>Договор  №_____________________</w:t>
      </w:r>
    </w:p>
    <w:p w:rsidR="00486945" w:rsidRPr="007215F2" w:rsidRDefault="00486945" w:rsidP="003367E4">
      <w:pPr>
        <w:jc w:val="center"/>
      </w:pPr>
      <w:r>
        <w:rPr>
          <w:b/>
          <w:bCs/>
        </w:rPr>
        <w:t>поставки</w:t>
      </w:r>
    </w:p>
    <w:p w:rsidR="00486945" w:rsidRDefault="00486945" w:rsidP="003367E4">
      <w:pPr>
        <w:jc w:val="both"/>
      </w:pPr>
    </w:p>
    <w:p w:rsidR="00486945" w:rsidRPr="007215F2" w:rsidRDefault="00486945" w:rsidP="003367E4">
      <w:pPr>
        <w:jc w:val="both"/>
      </w:pPr>
      <w:r>
        <w:t>г. Иркутск                                                                                           «__»____________201__ г.</w:t>
      </w:r>
    </w:p>
    <w:p w:rsidR="00486945" w:rsidRPr="007215F2" w:rsidRDefault="00486945" w:rsidP="003367E4">
      <w:pPr>
        <w:jc w:val="both"/>
      </w:pPr>
    </w:p>
    <w:p w:rsidR="00486945" w:rsidRPr="007215F2" w:rsidRDefault="00486945" w:rsidP="003367E4">
      <w:pPr>
        <w:ind w:right="-1" w:firstLine="709"/>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____________________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  действующего  на  основании  доверенности №______________ </w:t>
      </w:r>
      <w:proofErr w:type="gramStart"/>
      <w:r>
        <w:t>от</w:t>
      </w:r>
      <w:proofErr w:type="gramEnd"/>
      <w:r>
        <w:t xml:space="preserve"> ______________, </w:t>
      </w:r>
      <w:proofErr w:type="gramStart"/>
      <w:r>
        <w:t>с</w:t>
      </w:r>
      <w:proofErr w:type="gramEnd"/>
      <w:r>
        <w:t xml:space="preserve"> одной стороны, и ____________________________________________,  именуемое в дальнейшем «Поставщик», в лице __________________________________, </w:t>
      </w:r>
    </w:p>
    <w:p w:rsidR="00486945" w:rsidRDefault="00486945" w:rsidP="003367E4">
      <w:pPr>
        <w:ind w:right="-1" w:firstLine="709"/>
        <w:jc w:val="both"/>
      </w:pPr>
      <w:r>
        <w:rPr>
          <w:i/>
          <w:vertAlign w:val="superscript"/>
        </w:rPr>
        <w:t xml:space="preserve">                                                                                                                        (должность, Ф.И.О. - полностью)</w:t>
      </w:r>
    </w:p>
    <w:p w:rsidR="00486945" w:rsidRPr="007215F2" w:rsidRDefault="00486945" w:rsidP="003367E4">
      <w:pPr>
        <w:ind w:right="-1"/>
        <w:jc w:val="both"/>
      </w:pPr>
      <w:proofErr w:type="gramStart"/>
      <w:r>
        <w:t>действующего</w:t>
      </w:r>
      <w:proofErr w:type="gramEnd"/>
      <w:r>
        <w:t xml:space="preserve">  на основании ____________________________________________________,</w:t>
      </w:r>
    </w:p>
    <w:p w:rsidR="00486945" w:rsidRPr="007215F2" w:rsidRDefault="00486945" w:rsidP="003367E4">
      <w:pPr>
        <w:ind w:right="-1" w:firstLine="709"/>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w:t>
      </w:r>
      <w:proofErr w:type="gramStart"/>
      <w:r>
        <w:rPr>
          <w:i/>
          <w:vertAlign w:val="superscript"/>
        </w:rPr>
        <w:t>от</w:t>
      </w:r>
      <w:proofErr w:type="gramEnd"/>
      <w:r>
        <w:rPr>
          <w:i/>
          <w:vertAlign w:val="superscript"/>
        </w:rPr>
        <w:t xml:space="preserve"> «__»_______№ __ и т..</w:t>
      </w:r>
      <w:proofErr w:type="spellStart"/>
      <w:r>
        <w:rPr>
          <w:i/>
          <w:vertAlign w:val="superscript"/>
        </w:rPr>
        <w:t>д</w:t>
      </w:r>
      <w:proofErr w:type="spellEnd"/>
      <w:r>
        <w:rPr>
          <w:i/>
          <w:vertAlign w:val="superscript"/>
        </w:rPr>
        <w:t>)</w:t>
      </w:r>
    </w:p>
    <w:p w:rsidR="00486945" w:rsidRPr="007215F2" w:rsidRDefault="00486945" w:rsidP="003367E4">
      <w:pPr>
        <w:ind w:right="-1"/>
        <w:jc w:val="both"/>
      </w:pPr>
      <w:r>
        <w:t>с другой стороны, именуемые в дальнейшем «Стороны», заключили настоящий договор поставки (далее – «Договор») о нижеследующем:</w:t>
      </w:r>
    </w:p>
    <w:p w:rsidR="00486945" w:rsidRPr="00B93518" w:rsidRDefault="00486945" w:rsidP="003367E4">
      <w:pPr>
        <w:ind w:firstLine="567"/>
        <w:jc w:val="center"/>
        <w:rPr>
          <w:b/>
          <w:bCs/>
        </w:rPr>
      </w:pPr>
    </w:p>
    <w:p w:rsidR="00486945" w:rsidRDefault="00486945" w:rsidP="00486945">
      <w:pPr>
        <w:numPr>
          <w:ilvl w:val="0"/>
          <w:numId w:val="24"/>
        </w:numPr>
        <w:suppressAutoHyphens w:val="0"/>
        <w:jc w:val="center"/>
        <w:rPr>
          <w:b/>
          <w:bCs/>
        </w:rPr>
      </w:pPr>
      <w:r>
        <w:rPr>
          <w:b/>
          <w:bCs/>
        </w:rPr>
        <w:t>Предмет Договора</w:t>
      </w:r>
    </w:p>
    <w:p w:rsidR="00486945" w:rsidRPr="007215F2" w:rsidRDefault="00486945" w:rsidP="003367E4">
      <w:pPr>
        <w:ind w:right="-1" w:firstLine="567"/>
        <w:jc w:val="both"/>
      </w:pPr>
      <w:r>
        <w:t>1.1.</w:t>
      </w:r>
      <w:r>
        <w:tab/>
        <w:t>По настоящему Договору Поставщик обязуется поставить, а Покупатель принять и оплатить бумагу листовую для офисной техники (далее – «Товар»).</w:t>
      </w:r>
    </w:p>
    <w:p w:rsidR="00486945" w:rsidRPr="00B93518" w:rsidRDefault="00486945" w:rsidP="003367E4">
      <w:pPr>
        <w:ind w:firstLine="567"/>
        <w:jc w:val="both"/>
      </w:pPr>
      <w:r>
        <w:t>1.2. Наименование, количество, стоимость, а также дополнительные требования к поставляемому Товару определяются Сторонами в Спецификациях, составленных по форме</w:t>
      </w:r>
      <w:r>
        <w:rPr>
          <w:spacing w:val="-1"/>
        </w:rPr>
        <w:t xml:space="preserve"> Приложения № 1 к настоящему Договору. Подписанные Спецификации </w:t>
      </w:r>
      <w:proofErr w:type="spellStart"/>
      <w:r>
        <w:rPr>
          <w:spacing w:val="-1"/>
        </w:rPr>
        <w:t>являющеются</w:t>
      </w:r>
      <w:proofErr w:type="spellEnd"/>
      <w:r>
        <w:rPr>
          <w:spacing w:val="-1"/>
        </w:rPr>
        <w:t xml:space="preserve"> неотъемлемой частью </w:t>
      </w:r>
      <w:r>
        <w:t>настоящего Договора.</w:t>
      </w:r>
    </w:p>
    <w:p w:rsidR="00486945" w:rsidRPr="00A4610F" w:rsidRDefault="00486945" w:rsidP="003367E4">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486945" w:rsidRPr="00B93518" w:rsidRDefault="00486945" w:rsidP="003367E4">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486945" w:rsidRPr="00B93518" w:rsidRDefault="00486945" w:rsidP="003367E4">
      <w:pPr>
        <w:ind w:firstLine="567"/>
        <w:rPr>
          <w:b/>
          <w:bCs/>
        </w:rPr>
      </w:pPr>
    </w:p>
    <w:p w:rsidR="00486945" w:rsidRDefault="00486945" w:rsidP="00486945">
      <w:pPr>
        <w:numPr>
          <w:ilvl w:val="0"/>
          <w:numId w:val="23"/>
        </w:numPr>
        <w:suppressAutoHyphens w:val="0"/>
        <w:ind w:left="0" w:firstLine="567"/>
        <w:jc w:val="center"/>
        <w:rPr>
          <w:b/>
          <w:bCs/>
        </w:rPr>
      </w:pPr>
      <w:r>
        <w:rPr>
          <w:b/>
          <w:bCs/>
        </w:rPr>
        <w:t>Цена Договора и порядок расчетов</w:t>
      </w:r>
    </w:p>
    <w:p w:rsidR="00486945" w:rsidRPr="001602F5" w:rsidRDefault="00486945" w:rsidP="00486945">
      <w:pPr>
        <w:pStyle w:val="ConsNormal"/>
        <w:widowControl/>
        <w:numPr>
          <w:ilvl w:val="1"/>
          <w:numId w:val="23"/>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Общая цена настоящего Договора не должна превышать</w:t>
      </w:r>
      <w:proofErr w:type="gramStart"/>
      <w:r>
        <w:rPr>
          <w:rFonts w:ascii="Times New Roman" w:hAnsi="Times New Roman"/>
          <w:color w:val="000000"/>
          <w:spacing w:val="-1"/>
          <w:sz w:val="24"/>
          <w:szCs w:val="24"/>
        </w:rPr>
        <w:t xml:space="preserve">  </w:t>
      </w:r>
      <w:r>
        <w:rPr>
          <w:rFonts w:ascii="Times New Roman" w:hAnsi="Times New Roman"/>
          <w:sz w:val="24"/>
          <w:szCs w:val="24"/>
        </w:rPr>
        <w:t xml:space="preserve">_____________(____________________) </w:t>
      </w:r>
      <w:proofErr w:type="gramEnd"/>
      <w:r>
        <w:rPr>
          <w:rFonts w:ascii="Times New Roman" w:hAnsi="Times New Roman"/>
          <w:sz w:val="24"/>
          <w:szCs w:val="24"/>
        </w:rPr>
        <w:t>рублей, в том числе НДС  – _____% _____________ (____________________)  рублей.</w:t>
      </w:r>
    </w:p>
    <w:p w:rsidR="00486945" w:rsidRDefault="00486945" w:rsidP="00486945">
      <w:pPr>
        <w:widowControl w:val="0"/>
        <w:numPr>
          <w:ilvl w:val="1"/>
          <w:numId w:val="23"/>
        </w:numPr>
        <w:shd w:val="clear" w:color="auto" w:fill="FFFFFF"/>
        <w:tabs>
          <w:tab w:val="clear" w:pos="720"/>
          <w:tab w:val="left" w:pos="0"/>
          <w:tab w:val="num" w:pos="142"/>
        </w:tabs>
        <w:suppressAutoHyphens w:val="0"/>
        <w:autoSpaceDE w:val="0"/>
        <w:autoSpaceDN w:val="0"/>
        <w:adjustRightInd w:val="0"/>
        <w:ind w:left="0" w:firstLine="567"/>
        <w:jc w:val="both"/>
      </w:pPr>
      <w:r>
        <w:t>Общая цена настоящего Договора складывается исходя из подписанных Сторонами Спецификаций к настоящему Договору.</w:t>
      </w:r>
    </w:p>
    <w:p w:rsidR="00486945" w:rsidRPr="0005624C" w:rsidRDefault="00486945" w:rsidP="00486945">
      <w:pPr>
        <w:widowControl w:val="0"/>
        <w:numPr>
          <w:ilvl w:val="1"/>
          <w:numId w:val="23"/>
        </w:numPr>
        <w:shd w:val="clear" w:color="auto" w:fill="FFFFFF"/>
        <w:tabs>
          <w:tab w:val="clear" w:pos="720"/>
          <w:tab w:val="left" w:pos="0"/>
          <w:tab w:val="num" w:pos="142"/>
        </w:tabs>
        <w:suppressAutoHyphens w:val="0"/>
        <w:autoSpaceDE w:val="0"/>
        <w:autoSpaceDN w:val="0"/>
        <w:adjustRightInd w:val="0"/>
        <w:ind w:left="0" w:firstLine="567"/>
        <w:jc w:val="both"/>
      </w:pPr>
      <w:r>
        <w:t xml:space="preserve">Оплата каждой партии Товара производится Покупателем на основании выставленного Поставщиком счета после подписания Сторонами товарной накладной унифицированной формы № ТОРГ-12 на соответствующую партию Товара счета в течение 30 (тридцати) календарных дней </w:t>
      </w:r>
      <w:proofErr w:type="gramStart"/>
      <w:r>
        <w:t>с даты</w:t>
      </w:r>
      <w:proofErr w:type="gramEnd"/>
      <w:r>
        <w:t xml:space="preserve"> его получения Покупателем.</w:t>
      </w:r>
    </w:p>
    <w:p w:rsidR="00486945" w:rsidRPr="006B77D2" w:rsidRDefault="00486945" w:rsidP="003367E4">
      <w:pPr>
        <w:ind w:firstLine="567"/>
        <w:jc w:val="both"/>
      </w:pPr>
      <w:r>
        <w:t>2.4. В цену настоящего Договора входят транспортные расходы по доставке Товара Покупателю и его разгрузка.</w:t>
      </w:r>
    </w:p>
    <w:p w:rsidR="00486945" w:rsidRDefault="00486945" w:rsidP="003367E4">
      <w:pPr>
        <w:pStyle w:val="afa"/>
        <w:ind w:firstLine="567"/>
        <w:rPr>
          <w:sz w:val="24"/>
        </w:rPr>
      </w:pPr>
      <w:r>
        <w:rPr>
          <w:rFonts w:eastAsia="Times New Roman"/>
          <w:sz w:val="24"/>
        </w:rPr>
        <w:t xml:space="preserve">2.5. </w:t>
      </w:r>
      <w:r>
        <w:rPr>
          <w:sz w:val="24"/>
        </w:rPr>
        <w:t xml:space="preserve">Цена по договору в процессе исполнения договора может быть увеличена по соглашению сторон без проведения дополнительных конкурсных процедур на следующих условиях: </w:t>
      </w:r>
    </w:p>
    <w:p w:rsidR="00486945" w:rsidRDefault="00486945" w:rsidP="003367E4">
      <w:pPr>
        <w:pStyle w:val="afa"/>
        <w:ind w:firstLine="567"/>
        <w:rPr>
          <w:sz w:val="24"/>
        </w:rPr>
      </w:pPr>
      <w:r>
        <w:rPr>
          <w:sz w:val="24"/>
        </w:rPr>
        <w:t xml:space="preserve">- Увеличение цены единицы Товара в процессе исполнения договора составит </w:t>
      </w:r>
      <w:r w:rsidR="002879F3">
        <w:rPr>
          <w:sz w:val="24"/>
        </w:rPr>
        <w:t xml:space="preserve">не более </w:t>
      </w:r>
      <w:r>
        <w:rPr>
          <w:sz w:val="24"/>
        </w:rPr>
        <w:t xml:space="preserve">4,5% (четыре целых пять десятых процента) в год. </w:t>
      </w:r>
    </w:p>
    <w:p w:rsidR="00486945" w:rsidRDefault="00486945" w:rsidP="003367E4">
      <w:pPr>
        <w:pStyle w:val="afa"/>
        <w:ind w:firstLine="567"/>
        <w:rPr>
          <w:sz w:val="24"/>
        </w:rPr>
      </w:pPr>
      <w:r>
        <w:rPr>
          <w:sz w:val="24"/>
        </w:rPr>
        <w:lastRenderedPageBreak/>
        <w:t xml:space="preserve">- Увеличение цены единицы </w:t>
      </w:r>
      <w:proofErr w:type="gramStart"/>
      <w:r>
        <w:rPr>
          <w:sz w:val="24"/>
        </w:rPr>
        <w:t>Товара</w:t>
      </w:r>
      <w:proofErr w:type="gramEnd"/>
      <w:r>
        <w:rPr>
          <w:sz w:val="24"/>
        </w:rPr>
        <w:t xml:space="preserve"> возможно не ранее чем через 6 месяцев с даты заключения договора.</w:t>
      </w:r>
    </w:p>
    <w:p w:rsidR="00486945" w:rsidRDefault="00486945" w:rsidP="003367E4">
      <w:pPr>
        <w:ind w:firstLine="567"/>
        <w:jc w:val="both"/>
      </w:pPr>
      <w:r>
        <w:t>В подтверждение увеличения цены единицы Товара Поставщиком должны быть предоставлены Покупателю документы, обосновывающие повышение цены.</w:t>
      </w:r>
    </w:p>
    <w:p w:rsidR="00486945" w:rsidRPr="003A5088" w:rsidRDefault="00486945" w:rsidP="003367E4">
      <w:pPr>
        <w:jc w:val="both"/>
        <w:rPr>
          <w:color w:val="FF0000"/>
        </w:rPr>
      </w:pPr>
    </w:p>
    <w:p w:rsidR="00486945" w:rsidRPr="00D56CB7" w:rsidRDefault="00486945" w:rsidP="00486945">
      <w:pPr>
        <w:numPr>
          <w:ilvl w:val="0"/>
          <w:numId w:val="23"/>
        </w:numPr>
        <w:suppressAutoHyphens w:val="0"/>
        <w:jc w:val="center"/>
        <w:rPr>
          <w:b/>
          <w:bCs/>
        </w:rPr>
      </w:pPr>
      <w:r>
        <w:rPr>
          <w:b/>
          <w:bCs/>
        </w:rPr>
        <w:t>Условия поставки Товара</w:t>
      </w:r>
    </w:p>
    <w:p w:rsidR="00486945" w:rsidRPr="00B93518" w:rsidRDefault="00486945" w:rsidP="003367E4">
      <w:pPr>
        <w:ind w:firstLine="567"/>
        <w:jc w:val="both"/>
        <w:rPr>
          <w:color w:val="000000"/>
        </w:rPr>
      </w:pPr>
      <w:r>
        <w:t xml:space="preserve">3.1. </w:t>
      </w:r>
      <w:r>
        <w:rPr>
          <w:color w:val="000000"/>
        </w:rPr>
        <w:t xml:space="preserve">Покупатель в письменном виде направляет Поставщику заявку о наименовании, количестве Товара, месте поставки и о дополнительных требованиях к Товару (далее – Заявка). </w:t>
      </w:r>
    </w:p>
    <w:p w:rsidR="00486945" w:rsidRPr="00936188" w:rsidRDefault="00486945" w:rsidP="003367E4">
      <w:pPr>
        <w:ind w:firstLine="567"/>
        <w:jc w:val="both"/>
        <w:rPr>
          <w:color w:val="000000"/>
        </w:rPr>
      </w:pPr>
      <w:r>
        <w:rPr>
          <w:color w:val="000000"/>
        </w:rPr>
        <w:t>3.2. Поставщик осуществляет поставку Товара в течение _____________________ со дня получения Заявки от Покупателя.</w:t>
      </w:r>
    </w:p>
    <w:p w:rsidR="00486945" w:rsidRDefault="00486945" w:rsidP="003367E4">
      <w:pPr>
        <w:ind w:firstLine="567"/>
        <w:jc w:val="both"/>
      </w:pPr>
      <w:r>
        <w:t xml:space="preserve">3.3. Поставка Товара Покупателю по настоящему Договору осуществляется Поставщиком ________________________ по адресу, указанному в соответствующей Заявке. </w:t>
      </w:r>
    </w:p>
    <w:p w:rsidR="00486945" w:rsidRDefault="00486945" w:rsidP="003367E4">
      <w:pPr>
        <w:ind w:firstLine="567"/>
        <w:jc w:val="both"/>
        <w:rPr>
          <w:i/>
          <w:vertAlign w:val="superscript"/>
        </w:rPr>
      </w:pPr>
      <w:r>
        <w:rPr>
          <w:i/>
          <w:vertAlign w:val="superscript"/>
        </w:rPr>
        <w:t xml:space="preserve">                                     ( </w:t>
      </w:r>
      <w:proofErr w:type="spellStart"/>
      <w:r>
        <w:rPr>
          <w:i/>
          <w:vertAlign w:val="superscript"/>
        </w:rPr>
        <w:t>указываетвид</w:t>
      </w:r>
      <w:proofErr w:type="spellEnd"/>
      <w:r>
        <w:rPr>
          <w:i/>
          <w:vertAlign w:val="superscript"/>
        </w:rPr>
        <w:t xml:space="preserve"> транспорта) </w:t>
      </w:r>
    </w:p>
    <w:p w:rsidR="00486945" w:rsidRPr="00B93518" w:rsidRDefault="00486945" w:rsidP="003367E4">
      <w:pPr>
        <w:ind w:firstLine="567"/>
        <w:jc w:val="both"/>
      </w:pPr>
      <w:r>
        <w:t>3.4. Приемка Товара осуществляется представителями Продавца и Покупателя с подписанием товарной накладной унифицированной формы № ТОРГ-12 в месте приемки Товара. Представитель Покупателя перед приемкой доставленного Товара предъявляет Поставщику следующие документы:</w:t>
      </w:r>
    </w:p>
    <w:p w:rsidR="00486945" w:rsidRPr="00B93518" w:rsidRDefault="00486945" w:rsidP="003367E4">
      <w:pPr>
        <w:widowControl w:val="0"/>
        <w:autoSpaceDE w:val="0"/>
        <w:autoSpaceDN w:val="0"/>
        <w:adjustRightInd w:val="0"/>
        <w:ind w:firstLine="567"/>
        <w:jc w:val="both"/>
      </w:pPr>
      <w:r>
        <w:t xml:space="preserve"> 1)  документ, удостоверяющий личность представителя Покупателя;  </w:t>
      </w:r>
    </w:p>
    <w:p w:rsidR="00486945" w:rsidRPr="00B93518" w:rsidRDefault="00486945" w:rsidP="003367E4">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486945" w:rsidRPr="00B93518" w:rsidRDefault="00486945" w:rsidP="003367E4">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Заявкой. </w:t>
      </w:r>
    </w:p>
    <w:p w:rsidR="00486945" w:rsidRPr="00B93518" w:rsidRDefault="00486945" w:rsidP="003367E4">
      <w:pPr>
        <w:widowControl w:val="0"/>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Продавца.</w:t>
      </w:r>
    </w:p>
    <w:p w:rsidR="00486945" w:rsidRDefault="00486945" w:rsidP="003367E4">
      <w:pPr>
        <w:ind w:firstLine="567"/>
        <w:jc w:val="both"/>
      </w:pPr>
      <w:r>
        <w:t>3.7. Датой поставки Товара считается дата подписания Сторонами товарной накладной унифицированной формы № ТОРГ-12.</w:t>
      </w:r>
    </w:p>
    <w:p w:rsidR="00486945" w:rsidRDefault="00486945" w:rsidP="003367E4">
      <w:pPr>
        <w:ind w:firstLine="567"/>
        <w:jc w:val="both"/>
      </w:pPr>
      <w:r>
        <w:t xml:space="preserve"> </w:t>
      </w:r>
    </w:p>
    <w:p w:rsidR="00486945" w:rsidRDefault="00486945" w:rsidP="00486945">
      <w:pPr>
        <w:pStyle w:val="ConsNormal"/>
        <w:numPr>
          <w:ilvl w:val="0"/>
          <w:numId w:val="25"/>
        </w:numPr>
        <w:suppressAutoHyphens w:val="0"/>
        <w:autoSpaceDE/>
        <w:jc w:val="center"/>
        <w:rPr>
          <w:rFonts w:ascii="Times New Roman" w:hAnsi="Times New Roman"/>
          <w:b/>
          <w:bCs/>
          <w:sz w:val="24"/>
          <w:szCs w:val="24"/>
        </w:rPr>
      </w:pPr>
      <w:r>
        <w:rPr>
          <w:rFonts w:ascii="Times New Roman" w:hAnsi="Times New Roman"/>
          <w:b/>
          <w:bCs/>
          <w:sz w:val="24"/>
          <w:szCs w:val="24"/>
        </w:rPr>
        <w:t>Обязанности Сторон</w:t>
      </w:r>
    </w:p>
    <w:p w:rsidR="00486945" w:rsidRPr="00B93518" w:rsidRDefault="00486945" w:rsidP="003367E4">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486945" w:rsidRPr="00B93518" w:rsidRDefault="00486945" w:rsidP="003367E4">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486945" w:rsidRDefault="00486945" w:rsidP="003367E4">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486945" w:rsidRPr="00B93518" w:rsidRDefault="00486945" w:rsidP="003367E4">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486945" w:rsidRPr="00B93518" w:rsidRDefault="00486945" w:rsidP="003367E4">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486945" w:rsidRPr="00B93518" w:rsidRDefault="00486945" w:rsidP="003367E4">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486945" w:rsidRPr="00B93518" w:rsidRDefault="00486945" w:rsidP="003367E4">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486945" w:rsidRPr="00B93518" w:rsidRDefault="00486945" w:rsidP="003367E4">
      <w:pPr>
        <w:jc w:val="both"/>
      </w:pPr>
    </w:p>
    <w:p w:rsidR="00486945" w:rsidRPr="00042CC9" w:rsidRDefault="00486945" w:rsidP="003367E4">
      <w:pPr>
        <w:widowControl w:val="0"/>
        <w:jc w:val="center"/>
        <w:rPr>
          <w:b/>
          <w:bCs/>
        </w:rPr>
      </w:pPr>
      <w:r>
        <w:rPr>
          <w:b/>
          <w:bCs/>
        </w:rPr>
        <w:t>5. Упаковка Товара</w:t>
      </w:r>
    </w:p>
    <w:p w:rsidR="00486945" w:rsidRPr="00042CC9" w:rsidRDefault="00486945" w:rsidP="003367E4">
      <w:pPr>
        <w:widowControl w:val="0"/>
        <w:ind w:firstLine="720"/>
        <w:jc w:val="both"/>
      </w:pPr>
      <w: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486945" w:rsidRPr="00042CC9" w:rsidRDefault="00486945" w:rsidP="003367E4">
      <w:pPr>
        <w:widowControl w:val="0"/>
        <w:ind w:firstLine="720"/>
        <w:jc w:val="center"/>
      </w:pPr>
    </w:p>
    <w:p w:rsidR="00486945" w:rsidRPr="00C72942" w:rsidRDefault="00486945" w:rsidP="003367E4">
      <w:pPr>
        <w:widowControl w:val="0"/>
        <w:ind w:firstLine="720"/>
        <w:jc w:val="center"/>
        <w:rPr>
          <w:b/>
        </w:rPr>
      </w:pPr>
      <w:r>
        <w:rPr>
          <w:b/>
        </w:rPr>
        <w:t>6.   Переход права собственности и рисков</w:t>
      </w:r>
    </w:p>
    <w:p w:rsidR="00486945" w:rsidRPr="00C72942" w:rsidRDefault="00486945" w:rsidP="003367E4">
      <w:pPr>
        <w:widowControl w:val="0"/>
        <w:ind w:firstLine="708"/>
        <w:jc w:val="both"/>
        <w:rPr>
          <w:bCs/>
        </w:rPr>
      </w:pPr>
      <w:r>
        <w:rPr>
          <w:bCs/>
        </w:rPr>
        <w:t xml:space="preserve">Право собственности, а также риск случайной гибели или порчи Товара переходят от Поставщика к Покупателю </w:t>
      </w:r>
      <w:proofErr w:type="gramStart"/>
      <w:r>
        <w:rPr>
          <w:bCs/>
        </w:rPr>
        <w:t>с даты подписания</w:t>
      </w:r>
      <w:proofErr w:type="gramEnd"/>
      <w:r>
        <w:rPr>
          <w:bCs/>
        </w:rPr>
        <w:t xml:space="preserve"> Покупателем товарной накладной унифицированной формы № ТОРГ-12.</w:t>
      </w:r>
    </w:p>
    <w:p w:rsidR="00486945" w:rsidRDefault="00486945" w:rsidP="003367E4">
      <w:pPr>
        <w:widowControl w:val="0"/>
        <w:autoSpaceDE w:val="0"/>
        <w:autoSpaceDN w:val="0"/>
        <w:adjustRightInd w:val="0"/>
        <w:spacing w:after="40"/>
        <w:jc w:val="both"/>
      </w:pPr>
    </w:p>
    <w:p w:rsidR="00486945" w:rsidRDefault="00486945" w:rsidP="003367E4">
      <w:pPr>
        <w:pStyle w:val="ConsNormal"/>
        <w:jc w:val="center"/>
        <w:rPr>
          <w:rFonts w:ascii="Times New Roman" w:hAnsi="Times New Roman"/>
          <w:sz w:val="24"/>
          <w:szCs w:val="24"/>
        </w:rPr>
      </w:pPr>
      <w:r>
        <w:rPr>
          <w:rFonts w:ascii="Times New Roman" w:hAnsi="Times New Roman"/>
          <w:b/>
          <w:sz w:val="24"/>
          <w:szCs w:val="24"/>
        </w:rPr>
        <w:t>7. Качество Товара</w:t>
      </w:r>
    </w:p>
    <w:p w:rsidR="00486945" w:rsidRPr="00471B29" w:rsidRDefault="00486945" w:rsidP="003367E4">
      <w:pPr>
        <w:pStyle w:val="ConsNormal"/>
        <w:ind w:firstLine="567"/>
        <w:jc w:val="both"/>
        <w:rPr>
          <w:rFonts w:ascii="Times New Roman" w:hAnsi="Times New Roman"/>
          <w:i/>
          <w:sz w:val="24"/>
          <w:szCs w:val="24"/>
        </w:rPr>
      </w:pPr>
      <w:r>
        <w:rPr>
          <w:rFonts w:ascii="Times New Roman" w:hAnsi="Times New Roman"/>
          <w:sz w:val="24"/>
          <w:szCs w:val="24"/>
        </w:rPr>
        <w:lastRenderedPageBreak/>
        <w:t xml:space="preserve">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486945" w:rsidRPr="00A05352" w:rsidRDefault="00486945" w:rsidP="003367E4">
      <w:pPr>
        <w:widowControl w:val="0"/>
        <w:autoSpaceDE w:val="0"/>
        <w:autoSpaceDN w:val="0"/>
        <w:adjustRightInd w:val="0"/>
        <w:spacing w:after="40"/>
        <w:jc w:val="both"/>
      </w:pPr>
    </w:p>
    <w:p w:rsidR="00486945" w:rsidRPr="00A05352" w:rsidRDefault="00486945" w:rsidP="003367E4">
      <w:pPr>
        <w:jc w:val="center"/>
        <w:rPr>
          <w:b/>
          <w:bCs/>
        </w:rPr>
      </w:pPr>
      <w:r>
        <w:rPr>
          <w:b/>
          <w:bCs/>
        </w:rPr>
        <w:t>8. Ответственность Сторон</w:t>
      </w:r>
    </w:p>
    <w:p w:rsidR="00486945" w:rsidRPr="00672DEB" w:rsidRDefault="00486945" w:rsidP="003367E4">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486945" w:rsidRPr="00672DEB" w:rsidRDefault="00486945" w:rsidP="003367E4">
      <w:pPr>
        <w:pStyle w:val="27"/>
        <w:ind w:firstLine="567"/>
        <w:jc w:val="both"/>
        <w:rPr>
          <w:sz w:val="24"/>
          <w:szCs w:val="24"/>
        </w:rPr>
      </w:pPr>
      <w:r>
        <w:rPr>
          <w:sz w:val="24"/>
          <w:szCs w:val="24"/>
        </w:rPr>
        <w:t>8.2.</w:t>
      </w:r>
      <w:r>
        <w:rPr>
          <w:b/>
          <w:sz w:val="24"/>
          <w:szCs w:val="24"/>
        </w:rPr>
        <w:t xml:space="preserve">  </w:t>
      </w:r>
      <w:r>
        <w:rPr>
          <w:sz w:val="24"/>
          <w:szCs w:val="24"/>
        </w:rPr>
        <w:t>В случае несоблюдения сроков поставки Товара Покупатель вправе потребовать от Поставщика уплаты неустойки в виде пени в размере 0,1% от цены несвоевременно поставленного Товара за каждый день просрочки.</w:t>
      </w:r>
    </w:p>
    <w:p w:rsidR="00486945" w:rsidRPr="00120B11" w:rsidRDefault="00486945" w:rsidP="003367E4">
      <w:pPr>
        <w:pStyle w:val="affa"/>
        <w:ind w:firstLine="567"/>
        <w:jc w:val="both"/>
        <w:rPr>
          <w:rFonts w:ascii="Times New Roman" w:eastAsia="Times New Roman" w:hAnsi="Times New Roman"/>
          <w:sz w:val="24"/>
          <w:szCs w:val="24"/>
        </w:rPr>
      </w:pPr>
      <w:r>
        <w:rPr>
          <w:rFonts w:ascii="Times New Roman" w:eastAsia="Times New Roman" w:hAnsi="Times New Roman"/>
          <w:sz w:val="24"/>
          <w:szCs w:val="24"/>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486945" w:rsidRPr="0083295B" w:rsidRDefault="00486945" w:rsidP="003367E4">
      <w:pPr>
        <w:pStyle w:val="27"/>
        <w:ind w:firstLine="567"/>
        <w:jc w:val="both"/>
        <w:rPr>
          <w:sz w:val="24"/>
          <w:szCs w:val="24"/>
        </w:rPr>
      </w:pPr>
    </w:p>
    <w:p w:rsidR="00486945" w:rsidRPr="00A05352" w:rsidRDefault="00486945" w:rsidP="003367E4">
      <w:pPr>
        <w:widowControl w:val="0"/>
        <w:autoSpaceDE w:val="0"/>
        <w:autoSpaceDN w:val="0"/>
        <w:adjustRightInd w:val="0"/>
        <w:spacing w:after="60"/>
        <w:ind w:left="360"/>
        <w:jc w:val="center"/>
        <w:rPr>
          <w:b/>
        </w:rPr>
      </w:pPr>
      <w:r>
        <w:rPr>
          <w:b/>
        </w:rPr>
        <w:t>9. Обстоятельства непреодолимой силы</w:t>
      </w:r>
    </w:p>
    <w:p w:rsidR="00486945" w:rsidRPr="002361C3" w:rsidRDefault="00486945" w:rsidP="003367E4">
      <w:pPr>
        <w:pStyle w:val="ConsNormal"/>
        <w:ind w:firstLine="709"/>
        <w:jc w:val="both"/>
        <w:rPr>
          <w:rFonts w:ascii="Times New Roman" w:hAnsi="Times New Roman"/>
          <w:sz w:val="24"/>
          <w:szCs w:val="24"/>
        </w:rPr>
      </w:pPr>
      <w:r>
        <w:rPr>
          <w:rFonts w:ascii="Times New Roman" w:hAnsi="Times New Roman"/>
          <w:sz w:val="24"/>
          <w:szCs w:val="24"/>
        </w:rPr>
        <w:t xml:space="preserve">9.1.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486945" w:rsidRPr="002361C3" w:rsidRDefault="00486945" w:rsidP="003367E4">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86945" w:rsidRPr="002361C3" w:rsidRDefault="00486945" w:rsidP="003367E4">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86945" w:rsidRDefault="00486945" w:rsidP="003367E4">
      <w:pPr>
        <w:pStyle w:val="ConsNormal"/>
        <w:ind w:firstLine="709"/>
        <w:jc w:val="both"/>
        <w:rPr>
          <w:rFonts w:ascii="Times New Roman" w:hAnsi="Times New Roman"/>
          <w:sz w:val="24"/>
          <w:szCs w:val="24"/>
        </w:rPr>
      </w:pPr>
      <w:r>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486945" w:rsidRPr="00835FE4" w:rsidRDefault="00486945" w:rsidP="003367E4">
      <w:pPr>
        <w:pStyle w:val="ConsNormal"/>
        <w:ind w:firstLine="709"/>
        <w:jc w:val="both"/>
        <w:rPr>
          <w:rFonts w:ascii="Times New Roman" w:eastAsia="Times New Roman" w:hAnsi="Times New Roman" w:cs="Times New Roman"/>
          <w:b/>
          <w:sz w:val="24"/>
          <w:szCs w:val="24"/>
        </w:rPr>
      </w:pPr>
    </w:p>
    <w:p w:rsidR="00486945" w:rsidRPr="00835FE4" w:rsidRDefault="00486945" w:rsidP="003367E4">
      <w:pPr>
        <w:jc w:val="center"/>
        <w:rPr>
          <w:b/>
        </w:rPr>
      </w:pPr>
      <w:r>
        <w:rPr>
          <w:b/>
        </w:rPr>
        <w:t xml:space="preserve">10. </w:t>
      </w:r>
      <w:proofErr w:type="spellStart"/>
      <w:r>
        <w:rPr>
          <w:b/>
        </w:rPr>
        <w:t>Антикоррупционная</w:t>
      </w:r>
      <w:proofErr w:type="spellEnd"/>
      <w:r>
        <w:rPr>
          <w:b/>
        </w:rPr>
        <w:t xml:space="preserve"> оговорка</w:t>
      </w:r>
    </w:p>
    <w:p w:rsidR="00486945" w:rsidRPr="00835FE4" w:rsidRDefault="00486945" w:rsidP="003367E4">
      <w:pPr>
        <w:pStyle w:val="ConsNormal"/>
        <w:ind w:firstLine="709"/>
        <w:jc w:val="both"/>
        <w:rPr>
          <w:rFonts w:ascii="Times New Roman" w:hAnsi="Times New Roman"/>
          <w:sz w:val="24"/>
          <w:szCs w:val="24"/>
        </w:rPr>
      </w:pPr>
      <w:r>
        <w:rPr>
          <w:rFonts w:ascii="Times New Roman" w:hAnsi="Times New Roman"/>
          <w:sz w:val="24"/>
          <w:szCs w:val="24"/>
        </w:rPr>
        <w:t xml:space="preserve">10.1. </w:t>
      </w:r>
      <w:proofErr w:type="gramStart"/>
      <w:r>
        <w:rPr>
          <w:rFonts w:ascii="Times New Roman" w:hAnsi="Times New Roman"/>
          <w:sz w:val="24"/>
          <w:szCs w:val="24"/>
        </w:rPr>
        <w:t xml:space="preserve">При исполнении своих обязательств по настоящему Договору Стороны, их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86945" w:rsidRPr="00835FE4" w:rsidRDefault="00486945" w:rsidP="003367E4">
      <w:pPr>
        <w:pStyle w:val="ConsNormal"/>
        <w:ind w:firstLine="709"/>
        <w:jc w:val="both"/>
        <w:rPr>
          <w:rFonts w:ascii="Times New Roman" w:hAnsi="Times New Roman"/>
          <w:sz w:val="24"/>
          <w:szCs w:val="24"/>
        </w:rPr>
      </w:pPr>
      <w:r>
        <w:rPr>
          <w:rFonts w:ascii="Times New Roman" w:hAnsi="Times New Roman"/>
          <w:sz w:val="24"/>
          <w:szCs w:val="24"/>
        </w:rPr>
        <w:t xml:space="preserve">При исполнении своих обязательств по настоящему Договору Стороны, их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86945" w:rsidRPr="00835FE4" w:rsidRDefault="00486945" w:rsidP="003367E4">
      <w:pPr>
        <w:pStyle w:val="ConsNormal"/>
        <w:ind w:firstLine="709"/>
        <w:jc w:val="both"/>
        <w:rPr>
          <w:rFonts w:ascii="Times New Roman" w:hAnsi="Times New Roman"/>
          <w:sz w:val="24"/>
          <w:szCs w:val="24"/>
        </w:rPr>
      </w:pPr>
      <w:r>
        <w:rPr>
          <w:rFonts w:ascii="Times New Roman" w:hAnsi="Times New Roman"/>
          <w:sz w:val="24"/>
          <w:szCs w:val="24"/>
        </w:rPr>
        <w:lastRenderedPageBreak/>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rFonts w:ascii="Times New Roman" w:hAnsi="Times New Roman"/>
          <w:sz w:val="24"/>
          <w:szCs w:val="24"/>
        </w:rPr>
        <w:t>аффилированными</w:t>
      </w:r>
      <w:proofErr w:type="spellEnd"/>
      <w:r>
        <w:rPr>
          <w:rFonts w:ascii="Times New Roman" w:hAnsi="Times New Roman"/>
          <w:sz w:val="24"/>
          <w:szCs w:val="24"/>
        </w:rPr>
        <w:t xml:space="preserve"> лицами, работниками или посредниками. </w:t>
      </w:r>
    </w:p>
    <w:p w:rsidR="00486945" w:rsidRPr="00835FE4" w:rsidRDefault="00486945" w:rsidP="003367E4">
      <w:pPr>
        <w:pStyle w:val="ConsNormal"/>
        <w:ind w:firstLine="709"/>
        <w:jc w:val="both"/>
        <w:rPr>
          <w:rFonts w:ascii="Times New Roman" w:hAnsi="Times New Roman"/>
          <w:sz w:val="24"/>
          <w:szCs w:val="24"/>
        </w:rPr>
      </w:pPr>
      <w:r>
        <w:rPr>
          <w:rFonts w:ascii="Times New Roman" w:hAnsi="Times New Roman"/>
          <w:sz w:val="24"/>
          <w:szCs w:val="24"/>
        </w:rPr>
        <w:t>Каналы уведомления Поставщика о нарушениях каких-либо положений пункта 10.1 настоящего Договора: Тел.: ___________________________________________.</w:t>
      </w:r>
    </w:p>
    <w:p w:rsidR="00486945" w:rsidRPr="00835FE4" w:rsidRDefault="00486945" w:rsidP="003367E4">
      <w:pPr>
        <w:pStyle w:val="ConsNormal"/>
        <w:ind w:firstLine="709"/>
        <w:jc w:val="both"/>
        <w:rPr>
          <w:rFonts w:ascii="Times New Roman" w:hAnsi="Times New Roman"/>
          <w:sz w:val="24"/>
          <w:szCs w:val="24"/>
        </w:rPr>
      </w:pPr>
      <w:r>
        <w:rPr>
          <w:rFonts w:ascii="Times New Roman" w:hAnsi="Times New Roman"/>
          <w:sz w:val="24"/>
          <w:szCs w:val="24"/>
        </w:rPr>
        <w:t xml:space="preserve">Каналы уведомления Покупателя о нарушениях каких-либо положений пункта 10.1 настоящего Договора: 8 (3952) 64-20-20, </w:t>
      </w:r>
      <w:proofErr w:type="spellStart"/>
      <w:r>
        <w:rPr>
          <w:rFonts w:ascii="Times New Roman" w:hAnsi="Times New Roman"/>
          <w:sz w:val="24"/>
          <w:szCs w:val="24"/>
        </w:rPr>
        <w:t>доб</w:t>
      </w:r>
      <w:proofErr w:type="spellEnd"/>
      <w:r>
        <w:rPr>
          <w:rFonts w:ascii="Times New Roman" w:hAnsi="Times New Roman"/>
          <w:sz w:val="24"/>
          <w:szCs w:val="24"/>
        </w:rPr>
        <w:t xml:space="preserve">. 6104, официальный сайт </w:t>
      </w:r>
      <w:proofErr w:type="spellStart"/>
      <w:r>
        <w:rPr>
          <w:rFonts w:ascii="Times New Roman" w:hAnsi="Times New Roman"/>
          <w:sz w:val="24"/>
          <w:szCs w:val="24"/>
        </w:rPr>
        <w:t>www.trcont.ru</w:t>
      </w:r>
      <w:proofErr w:type="spellEnd"/>
      <w:r>
        <w:rPr>
          <w:rFonts w:ascii="Times New Roman" w:hAnsi="Times New Roman"/>
          <w:sz w:val="24"/>
          <w:szCs w:val="24"/>
        </w:rPr>
        <w:t>.</w:t>
      </w:r>
    </w:p>
    <w:p w:rsidR="00486945" w:rsidRPr="00835FE4" w:rsidRDefault="00486945" w:rsidP="003367E4">
      <w:pPr>
        <w:pStyle w:val="ConsNormal"/>
        <w:ind w:firstLine="709"/>
        <w:jc w:val="both"/>
        <w:rPr>
          <w:rFonts w:ascii="Times New Roman" w:hAnsi="Times New Roman"/>
          <w:sz w:val="24"/>
          <w:szCs w:val="24"/>
        </w:rPr>
      </w:pPr>
      <w:r>
        <w:rPr>
          <w:rFonts w:ascii="Times New Roman" w:hAnsi="Times New Roman"/>
          <w:sz w:val="24"/>
          <w:szCs w:val="24"/>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письменного уведомления.</w:t>
      </w:r>
    </w:p>
    <w:p w:rsidR="00486945" w:rsidRPr="00835FE4" w:rsidRDefault="00486945" w:rsidP="003367E4">
      <w:pPr>
        <w:pStyle w:val="ConsNormal"/>
        <w:ind w:firstLine="709"/>
        <w:jc w:val="both"/>
        <w:rPr>
          <w:rFonts w:ascii="Times New Roman" w:hAnsi="Times New Roman"/>
          <w:sz w:val="24"/>
          <w:szCs w:val="24"/>
        </w:rPr>
      </w:pPr>
      <w:r>
        <w:rPr>
          <w:rFonts w:ascii="Times New Roman" w:hAnsi="Times New Roman"/>
          <w:sz w:val="24"/>
          <w:szCs w:val="24"/>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86945" w:rsidRPr="00835FE4" w:rsidRDefault="00486945" w:rsidP="003367E4">
      <w:pPr>
        <w:pStyle w:val="ConsNormal"/>
        <w:ind w:firstLine="709"/>
        <w:jc w:val="both"/>
        <w:rPr>
          <w:rFonts w:ascii="Times New Roman" w:hAnsi="Times New Roman"/>
          <w:sz w:val="24"/>
          <w:szCs w:val="24"/>
        </w:rPr>
      </w:pPr>
      <w:r>
        <w:rPr>
          <w:rFonts w:ascii="Times New Roman" w:hAnsi="Times New Roman"/>
          <w:sz w:val="24"/>
          <w:szCs w:val="24"/>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даты прекращения действия настоящего Договора. </w:t>
      </w:r>
    </w:p>
    <w:p w:rsidR="00486945" w:rsidRPr="00835FE4" w:rsidRDefault="00486945" w:rsidP="003367E4">
      <w:pPr>
        <w:pStyle w:val="ConsNormal"/>
        <w:ind w:firstLine="709"/>
        <w:jc w:val="both"/>
        <w:rPr>
          <w:rFonts w:ascii="Times New Roman" w:hAnsi="Times New Roman"/>
          <w:sz w:val="24"/>
          <w:szCs w:val="24"/>
        </w:rPr>
      </w:pPr>
    </w:p>
    <w:p w:rsidR="00486945" w:rsidRPr="00835FE4" w:rsidRDefault="00486945" w:rsidP="003367E4">
      <w:pPr>
        <w:pStyle w:val="ConsNormal"/>
        <w:ind w:firstLine="709"/>
        <w:jc w:val="center"/>
        <w:rPr>
          <w:rFonts w:ascii="Times New Roman" w:hAnsi="Times New Roman"/>
          <w:b/>
          <w:sz w:val="24"/>
          <w:szCs w:val="24"/>
        </w:rPr>
      </w:pPr>
      <w:r>
        <w:rPr>
          <w:rFonts w:ascii="Times New Roman" w:hAnsi="Times New Roman"/>
          <w:b/>
          <w:sz w:val="24"/>
          <w:szCs w:val="24"/>
        </w:rPr>
        <w:t>11. Гарантии и заверения поставщика</w:t>
      </w:r>
    </w:p>
    <w:p w:rsidR="00486945" w:rsidRPr="00835FE4" w:rsidRDefault="00486945" w:rsidP="003367E4">
      <w:pPr>
        <w:pStyle w:val="ConsNormal"/>
        <w:ind w:firstLine="709"/>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t>Поставщик настоящим заверяет Покупателя и гарантирует, что на дату заключения настоящего Договора:</w:t>
      </w:r>
    </w:p>
    <w:p w:rsidR="00486945" w:rsidRPr="00835FE4" w:rsidRDefault="00486945" w:rsidP="003367E4">
      <w:pPr>
        <w:pStyle w:val="ConsNormal"/>
        <w:ind w:firstLine="709"/>
        <w:jc w:val="both"/>
        <w:rPr>
          <w:rFonts w:ascii="Times New Roman" w:hAnsi="Times New Roman"/>
          <w:sz w:val="24"/>
          <w:szCs w:val="24"/>
        </w:rPr>
      </w:pPr>
      <w:r>
        <w:rPr>
          <w:rFonts w:ascii="Times New Roman" w:hAnsi="Times New Roman"/>
          <w:sz w:val="24"/>
          <w:szCs w:val="24"/>
        </w:rPr>
        <w:t>11.1.1.</w:t>
      </w:r>
      <w:r>
        <w:rPr>
          <w:rFonts w:ascii="Times New Roman" w:hAnsi="Times New Roman"/>
          <w:sz w:val="24"/>
          <w:szCs w:val="24"/>
        </w:rPr>
        <w:tab/>
        <w:t xml:space="preserve">Поставщик является надлежащим </w:t>
      </w:r>
      <w:proofErr w:type="gramStart"/>
      <w:r>
        <w:rPr>
          <w:rFonts w:ascii="Times New Roman" w:hAnsi="Times New Roman"/>
          <w:sz w:val="24"/>
          <w:szCs w:val="24"/>
        </w:rPr>
        <w:t>образом</w:t>
      </w:r>
      <w:proofErr w:type="gramEnd"/>
      <w:r>
        <w:rPr>
          <w:rFonts w:ascii="Times New Roman" w:hAnsi="Times New Roman"/>
          <w:sz w:val="24"/>
          <w:szCs w:val="24"/>
        </w:rPr>
        <w:t xml:space="preserve"> созданным юридическим лицом, действующим в соответствии с законодательством Российской Федерации;</w:t>
      </w:r>
    </w:p>
    <w:p w:rsidR="00486945" w:rsidRPr="00835FE4" w:rsidRDefault="00486945" w:rsidP="003367E4">
      <w:pPr>
        <w:pStyle w:val="ConsNormal"/>
        <w:ind w:firstLine="709"/>
        <w:jc w:val="both"/>
        <w:rPr>
          <w:rFonts w:ascii="Times New Roman" w:hAnsi="Times New Roman"/>
          <w:sz w:val="24"/>
          <w:szCs w:val="24"/>
        </w:rPr>
      </w:pPr>
      <w:r>
        <w:rPr>
          <w:rFonts w:ascii="Times New Roman" w:hAnsi="Times New Roman"/>
          <w:sz w:val="24"/>
          <w:szCs w:val="24"/>
        </w:rPr>
        <w:t>11.1.2.</w:t>
      </w:r>
      <w:r>
        <w:rPr>
          <w:rFonts w:ascii="Times New Roman" w:hAnsi="Times New Roman"/>
          <w:sz w:val="24"/>
          <w:szCs w:val="24"/>
        </w:rP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86945" w:rsidRPr="00835FE4" w:rsidRDefault="00486945" w:rsidP="003367E4">
      <w:pPr>
        <w:pStyle w:val="ConsNormal"/>
        <w:ind w:firstLine="709"/>
        <w:jc w:val="both"/>
        <w:rPr>
          <w:rFonts w:ascii="Times New Roman" w:hAnsi="Times New Roman"/>
          <w:sz w:val="24"/>
          <w:szCs w:val="24"/>
        </w:rPr>
      </w:pPr>
      <w:r>
        <w:rPr>
          <w:rFonts w:ascii="Times New Roman" w:hAnsi="Times New Roman"/>
          <w:sz w:val="24"/>
          <w:szCs w:val="24"/>
        </w:rPr>
        <w:t>11.1.3.</w:t>
      </w:r>
      <w:r>
        <w:rPr>
          <w:rFonts w:ascii="Times New Roman" w:hAnsi="Times New Roman"/>
          <w:sz w:val="24"/>
          <w:szCs w:val="24"/>
        </w:rPr>
        <w:tab/>
        <w:t>настоящий Договор от имени Поставщика подписан лицом, которое надлежащим образом уполномочено совершать такие действия;</w:t>
      </w:r>
    </w:p>
    <w:p w:rsidR="00486945" w:rsidRPr="00835FE4" w:rsidRDefault="00486945" w:rsidP="003367E4">
      <w:pPr>
        <w:pStyle w:val="ConsNormal"/>
        <w:ind w:firstLine="709"/>
        <w:jc w:val="both"/>
        <w:rPr>
          <w:rFonts w:ascii="Times New Roman" w:hAnsi="Times New Roman"/>
          <w:sz w:val="24"/>
          <w:szCs w:val="24"/>
        </w:rPr>
      </w:pPr>
      <w:r>
        <w:rPr>
          <w:rFonts w:ascii="Times New Roman" w:hAnsi="Times New Roman"/>
          <w:sz w:val="24"/>
          <w:szCs w:val="24"/>
        </w:rPr>
        <w:t>11.1.4.</w:t>
      </w:r>
      <w:r>
        <w:rPr>
          <w:rFonts w:ascii="Times New Roman" w:hAnsi="Times New Roman"/>
          <w:sz w:val="24"/>
          <w:szCs w:val="24"/>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86945" w:rsidRPr="00835FE4" w:rsidRDefault="00486945" w:rsidP="003367E4">
      <w:pPr>
        <w:pStyle w:val="ConsNormal"/>
        <w:ind w:firstLine="709"/>
        <w:jc w:val="both"/>
        <w:rPr>
          <w:rFonts w:ascii="Times New Roman" w:hAnsi="Times New Roman"/>
          <w:sz w:val="24"/>
          <w:szCs w:val="24"/>
        </w:rPr>
      </w:pPr>
      <w:r>
        <w:rPr>
          <w:rFonts w:ascii="Times New Roman" w:hAnsi="Times New Roman"/>
          <w:sz w:val="24"/>
          <w:szCs w:val="24"/>
        </w:rPr>
        <w:t>11.1.5.</w:t>
      </w:r>
      <w:r>
        <w:rPr>
          <w:rFonts w:ascii="Times New Roman" w:hAnsi="Times New Roman"/>
          <w:sz w:val="24"/>
          <w:szCs w:val="24"/>
        </w:rPr>
        <w:tab/>
        <w:t>не существует каких-либо обстоятельств, которые ограничивают, запрещают исполнение Поставщиком обязательств по настоящему Договору.</w:t>
      </w:r>
    </w:p>
    <w:p w:rsidR="00486945" w:rsidRPr="000A2A48" w:rsidRDefault="00486945" w:rsidP="003367E4">
      <w:pPr>
        <w:pStyle w:val="ConsNormal"/>
        <w:ind w:firstLine="709"/>
        <w:jc w:val="both"/>
        <w:rPr>
          <w:rFonts w:ascii="Times New Roman" w:hAnsi="Times New Roman"/>
          <w:sz w:val="24"/>
          <w:szCs w:val="24"/>
        </w:rPr>
      </w:pPr>
    </w:p>
    <w:p w:rsidR="00486945" w:rsidRPr="00A05352" w:rsidRDefault="00486945" w:rsidP="003367E4">
      <w:pPr>
        <w:pStyle w:val="28"/>
        <w:widowControl w:val="0"/>
        <w:suppressAutoHyphens/>
        <w:autoSpaceDE w:val="0"/>
        <w:autoSpaceDN w:val="0"/>
        <w:adjustRightInd w:val="0"/>
        <w:ind w:left="0"/>
        <w:jc w:val="center"/>
      </w:pPr>
      <w:r>
        <w:rPr>
          <w:b/>
          <w:sz w:val="24"/>
          <w:szCs w:val="24"/>
        </w:rPr>
        <w:t>12. Разрешение споров</w:t>
      </w:r>
    </w:p>
    <w:p w:rsidR="00486945" w:rsidRPr="00A05352" w:rsidRDefault="00486945" w:rsidP="003367E4">
      <w:pPr>
        <w:widowControl w:val="0"/>
        <w:autoSpaceDE w:val="0"/>
        <w:autoSpaceDN w:val="0"/>
        <w:adjustRightInd w:val="0"/>
        <w:ind w:firstLine="709"/>
        <w:jc w:val="both"/>
      </w:pPr>
      <w:r>
        <w:t>12.1.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86945" w:rsidRPr="00A05352" w:rsidRDefault="00486945" w:rsidP="003367E4">
      <w:pPr>
        <w:widowControl w:val="0"/>
        <w:autoSpaceDE w:val="0"/>
        <w:autoSpaceDN w:val="0"/>
        <w:adjustRightInd w:val="0"/>
        <w:ind w:firstLine="709"/>
        <w:jc w:val="both"/>
      </w:pPr>
      <w:r>
        <w:t xml:space="preserve">12.2. Если стороны не придут к соглашению путем переговоров, все споры рассматриваются в претензионном порядке. Срок рассмотрения претензии – 30 (тридцать) </w:t>
      </w:r>
      <w:r>
        <w:lastRenderedPageBreak/>
        <w:t xml:space="preserve">календарных дней </w:t>
      </w:r>
      <w:proofErr w:type="gramStart"/>
      <w:r>
        <w:t>с даты получения</w:t>
      </w:r>
      <w:proofErr w:type="gramEnd"/>
      <w:r>
        <w:t>.</w:t>
      </w:r>
    </w:p>
    <w:p w:rsidR="00486945" w:rsidRDefault="00486945" w:rsidP="003367E4">
      <w:pPr>
        <w:widowControl w:val="0"/>
        <w:autoSpaceDE w:val="0"/>
        <w:autoSpaceDN w:val="0"/>
        <w:adjustRightInd w:val="0"/>
        <w:ind w:firstLine="709"/>
        <w:jc w:val="both"/>
      </w:pPr>
      <w:r>
        <w:t>12.3.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486945" w:rsidRPr="00A05352" w:rsidRDefault="00486945" w:rsidP="003367E4">
      <w:pPr>
        <w:widowControl w:val="0"/>
        <w:autoSpaceDE w:val="0"/>
        <w:autoSpaceDN w:val="0"/>
        <w:adjustRightInd w:val="0"/>
        <w:jc w:val="both"/>
      </w:pPr>
      <w:r>
        <w:t xml:space="preserve"> </w:t>
      </w:r>
    </w:p>
    <w:p w:rsidR="00486945" w:rsidRPr="00A05352" w:rsidRDefault="00486945" w:rsidP="003367E4">
      <w:pPr>
        <w:pStyle w:val="ConsNormal"/>
        <w:ind w:firstLine="567"/>
        <w:jc w:val="center"/>
        <w:rPr>
          <w:rFonts w:ascii="Times New Roman" w:hAnsi="Times New Roman"/>
          <w:b/>
          <w:sz w:val="24"/>
          <w:szCs w:val="24"/>
        </w:rPr>
      </w:pPr>
      <w:r>
        <w:rPr>
          <w:rFonts w:ascii="Times New Roman" w:hAnsi="Times New Roman"/>
          <w:b/>
          <w:sz w:val="24"/>
          <w:szCs w:val="24"/>
        </w:rPr>
        <w:t>13. Порядок внесения</w:t>
      </w:r>
    </w:p>
    <w:p w:rsidR="00486945" w:rsidRPr="00A05352" w:rsidRDefault="00486945" w:rsidP="003367E4">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486945" w:rsidRPr="002361C3" w:rsidRDefault="00486945" w:rsidP="003367E4">
      <w:pPr>
        <w:pStyle w:val="ConsNormal"/>
        <w:ind w:firstLine="708"/>
        <w:jc w:val="both"/>
        <w:rPr>
          <w:rFonts w:ascii="Times New Roman" w:hAnsi="Times New Roman"/>
          <w:sz w:val="24"/>
          <w:szCs w:val="24"/>
        </w:rPr>
      </w:pPr>
      <w:r>
        <w:rPr>
          <w:rFonts w:ascii="Times New Roman" w:hAnsi="Times New Roman"/>
          <w:sz w:val="24"/>
          <w:szCs w:val="24"/>
        </w:rPr>
        <w:t>13.1. В настоящий Договор могут быть внесены изменения и дополнения, которые оформляются дополнительными соглашениями к настоящему Договору.</w:t>
      </w:r>
    </w:p>
    <w:p w:rsidR="00486945" w:rsidRDefault="00486945" w:rsidP="003367E4">
      <w:pPr>
        <w:pStyle w:val="ConsNormal"/>
        <w:ind w:firstLine="708"/>
        <w:jc w:val="both"/>
        <w:rPr>
          <w:rFonts w:ascii="Times New Roman" w:hAnsi="Times New Roman"/>
          <w:sz w:val="24"/>
          <w:szCs w:val="24"/>
        </w:rPr>
      </w:pPr>
      <w:r>
        <w:rPr>
          <w:rFonts w:ascii="Times New Roman" w:hAnsi="Times New Roman"/>
          <w:sz w:val="24"/>
          <w:szCs w:val="24"/>
        </w:rPr>
        <w:t xml:space="preserve">13.2.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Сторонами по основаниям, предусмотренным законодательством Российской Федерации и настоящим Договором.</w:t>
      </w:r>
    </w:p>
    <w:p w:rsidR="00486945" w:rsidRPr="003C50A6" w:rsidRDefault="00486945" w:rsidP="003367E4">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13.3.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20 (двадцать) календарных дней до предполагаемой даты расторжения настоящего Договора.</w:t>
      </w:r>
    </w:p>
    <w:p w:rsidR="00486945" w:rsidRDefault="00486945" w:rsidP="003367E4">
      <w:pPr>
        <w:pStyle w:val="ConsNormal"/>
        <w:ind w:firstLine="0"/>
        <w:jc w:val="both"/>
        <w:rPr>
          <w:rFonts w:ascii="Times New Roman" w:hAnsi="Times New Roman"/>
          <w:i/>
          <w:sz w:val="24"/>
          <w:szCs w:val="24"/>
        </w:rPr>
      </w:pPr>
    </w:p>
    <w:p w:rsidR="00486945" w:rsidRPr="002361C3" w:rsidRDefault="00486945" w:rsidP="003367E4">
      <w:pPr>
        <w:tabs>
          <w:tab w:val="left" w:pos="0"/>
        </w:tabs>
        <w:jc w:val="center"/>
        <w:rPr>
          <w:b/>
        </w:rPr>
      </w:pPr>
      <w:r>
        <w:rPr>
          <w:b/>
        </w:rPr>
        <w:t>14. Срок действия Договора</w:t>
      </w:r>
    </w:p>
    <w:p w:rsidR="00486945" w:rsidRPr="004A4970" w:rsidRDefault="00486945" w:rsidP="003367E4">
      <w:pPr>
        <w:pStyle w:val="ConsNormal"/>
        <w:ind w:firstLine="709"/>
        <w:jc w:val="both"/>
        <w:rPr>
          <w:rFonts w:ascii="Times New Roman" w:hAnsi="Times New Roman"/>
          <w:sz w:val="24"/>
          <w:szCs w:val="24"/>
        </w:rPr>
      </w:pPr>
      <w:r>
        <w:rPr>
          <w:rFonts w:ascii="Times New Roman" w:hAnsi="Times New Roman"/>
          <w:sz w:val="24"/>
          <w:szCs w:val="24"/>
        </w:rPr>
        <w:t xml:space="preserve">14.1. Настоящий Договор вступает в силу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его Сторонами и действует до 31 декабря 2019 года, а в части взаиморасчетов до полного исполнения сторонами всех своих обязательств. </w:t>
      </w:r>
    </w:p>
    <w:p w:rsidR="00486945" w:rsidRDefault="00486945" w:rsidP="003367E4">
      <w:pPr>
        <w:pStyle w:val="ConsNormal"/>
        <w:ind w:firstLine="0"/>
        <w:rPr>
          <w:rFonts w:ascii="Times New Roman" w:hAnsi="Times New Roman"/>
          <w:b/>
          <w:bCs/>
          <w:sz w:val="24"/>
          <w:szCs w:val="24"/>
        </w:rPr>
      </w:pPr>
    </w:p>
    <w:p w:rsidR="00486945" w:rsidRDefault="00486945" w:rsidP="003367E4">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486945" w:rsidRPr="003A5088" w:rsidRDefault="00486945" w:rsidP="003367E4">
      <w:pPr>
        <w:pStyle w:val="ConsNormal"/>
        <w:ind w:firstLine="540"/>
        <w:jc w:val="both"/>
        <w:rPr>
          <w:rFonts w:ascii="Times New Roman" w:hAnsi="Times New Roman"/>
          <w:sz w:val="24"/>
          <w:szCs w:val="24"/>
        </w:rPr>
      </w:pPr>
      <w:r>
        <w:rPr>
          <w:rFonts w:ascii="Times New Roman" w:hAnsi="Times New Roman"/>
          <w:sz w:val="24"/>
          <w:szCs w:val="24"/>
        </w:rPr>
        <w:t>15.1. При достижении лимита расчетов, указанного в пункте 2.1., с учетом пункта 2.5. Договор считается автоматически расторгнутым.</w:t>
      </w:r>
    </w:p>
    <w:p w:rsidR="00486945" w:rsidRDefault="00486945" w:rsidP="003367E4">
      <w:pPr>
        <w:pStyle w:val="ConsNormal"/>
        <w:ind w:firstLine="540"/>
        <w:jc w:val="both"/>
        <w:rPr>
          <w:rFonts w:ascii="Times New Roman" w:hAnsi="Times New Roman"/>
          <w:sz w:val="24"/>
          <w:szCs w:val="24"/>
        </w:rPr>
      </w:pPr>
      <w:r>
        <w:rPr>
          <w:rFonts w:ascii="Times New Roman" w:hAnsi="Times New Roman"/>
          <w:sz w:val="24"/>
          <w:szCs w:val="24"/>
        </w:rPr>
        <w:t xml:space="preserve">15.2.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486945" w:rsidRPr="002361C3" w:rsidRDefault="00486945" w:rsidP="003367E4">
      <w:pPr>
        <w:pStyle w:val="ConsNormal"/>
        <w:ind w:firstLine="540"/>
        <w:jc w:val="both"/>
        <w:rPr>
          <w:rFonts w:ascii="Times New Roman" w:hAnsi="Times New Roman"/>
          <w:sz w:val="24"/>
          <w:szCs w:val="24"/>
        </w:rPr>
      </w:pPr>
      <w:r>
        <w:rPr>
          <w:rFonts w:ascii="Times New Roman" w:hAnsi="Times New Roman"/>
          <w:sz w:val="24"/>
          <w:szCs w:val="24"/>
        </w:rPr>
        <w:t>15.3. Передача прав и обязанностей Поставщика третьим лицам не допускается без письменного согласия Покупателя.</w:t>
      </w:r>
    </w:p>
    <w:p w:rsidR="00486945" w:rsidRPr="002361C3" w:rsidRDefault="00486945" w:rsidP="003367E4">
      <w:pPr>
        <w:pStyle w:val="ConsNormal"/>
        <w:ind w:firstLine="540"/>
        <w:jc w:val="both"/>
        <w:rPr>
          <w:rFonts w:ascii="Times New Roman" w:hAnsi="Times New Roman"/>
          <w:sz w:val="24"/>
          <w:szCs w:val="24"/>
        </w:rPr>
      </w:pPr>
      <w:r>
        <w:rPr>
          <w:rFonts w:ascii="Times New Roman" w:hAnsi="Times New Roman"/>
          <w:sz w:val="24"/>
          <w:szCs w:val="24"/>
        </w:rPr>
        <w:t>15.4. Все приложения к настоящему Договору являются его неотъемлемыми частями.</w:t>
      </w:r>
    </w:p>
    <w:p w:rsidR="00486945" w:rsidRPr="002361C3" w:rsidRDefault="00486945" w:rsidP="003367E4">
      <w:pPr>
        <w:pStyle w:val="ConsNormal"/>
        <w:ind w:firstLine="540"/>
        <w:jc w:val="both"/>
        <w:rPr>
          <w:rFonts w:ascii="Times New Roman" w:hAnsi="Times New Roman"/>
          <w:sz w:val="24"/>
          <w:szCs w:val="24"/>
        </w:rPr>
      </w:pPr>
      <w:r>
        <w:rPr>
          <w:rFonts w:ascii="Times New Roman" w:hAnsi="Times New Roman"/>
          <w:sz w:val="24"/>
          <w:szCs w:val="24"/>
        </w:rPr>
        <w:t>15.5. Все вопросы, не предусмотренные настоящим Договором, регулируются законодательством Российской Федерации.</w:t>
      </w:r>
    </w:p>
    <w:p w:rsidR="00486945" w:rsidRPr="002361C3" w:rsidRDefault="00486945" w:rsidP="003367E4">
      <w:pPr>
        <w:pStyle w:val="ConsNormal"/>
        <w:ind w:firstLine="540"/>
        <w:jc w:val="both"/>
        <w:rPr>
          <w:rFonts w:ascii="Times New Roman" w:hAnsi="Times New Roman"/>
          <w:sz w:val="24"/>
          <w:szCs w:val="24"/>
        </w:rPr>
      </w:pPr>
      <w:r>
        <w:rPr>
          <w:rFonts w:ascii="Times New Roman" w:hAnsi="Times New Roman"/>
          <w:sz w:val="24"/>
          <w:szCs w:val="24"/>
        </w:rPr>
        <w:t>15.6. Настоящий Договор составлен в двух экземплярах, имеющих одинаковую силу, по одному для каждой из Сторон.</w:t>
      </w:r>
    </w:p>
    <w:p w:rsidR="00486945" w:rsidRPr="002361C3" w:rsidRDefault="00486945" w:rsidP="003367E4">
      <w:pPr>
        <w:pStyle w:val="ConsNormal"/>
        <w:ind w:firstLine="540"/>
        <w:jc w:val="both"/>
        <w:rPr>
          <w:rFonts w:ascii="Times New Roman" w:hAnsi="Times New Roman"/>
          <w:sz w:val="24"/>
          <w:szCs w:val="24"/>
        </w:rPr>
      </w:pPr>
      <w:r>
        <w:rPr>
          <w:rFonts w:ascii="Times New Roman" w:hAnsi="Times New Roman"/>
          <w:sz w:val="24"/>
          <w:szCs w:val="24"/>
        </w:rPr>
        <w:t>15.7. К настоящему Договору прилагается:</w:t>
      </w:r>
    </w:p>
    <w:p w:rsidR="00486945" w:rsidRDefault="00486945" w:rsidP="003367E4">
      <w:pPr>
        <w:pStyle w:val="ConsNormal"/>
        <w:ind w:firstLine="540"/>
        <w:jc w:val="both"/>
        <w:rPr>
          <w:rFonts w:ascii="Times New Roman" w:hAnsi="Times New Roman"/>
          <w:sz w:val="24"/>
          <w:szCs w:val="24"/>
        </w:rPr>
      </w:pPr>
      <w:r>
        <w:rPr>
          <w:rFonts w:ascii="Times New Roman" w:hAnsi="Times New Roman"/>
          <w:sz w:val="24"/>
          <w:szCs w:val="24"/>
        </w:rPr>
        <w:t>15.7.1. Форма Спецификации (Приложение № 1).</w:t>
      </w:r>
    </w:p>
    <w:p w:rsidR="00486945" w:rsidRPr="00A05352" w:rsidRDefault="00486945" w:rsidP="003367E4">
      <w:pPr>
        <w:rPr>
          <w:b/>
          <w:bCs/>
        </w:rPr>
      </w:pPr>
    </w:p>
    <w:p w:rsidR="00486945" w:rsidRDefault="00486945" w:rsidP="003367E4">
      <w:pPr>
        <w:pStyle w:val="ConsNormal"/>
        <w:ind w:left="1050" w:firstLine="0"/>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486945" w:rsidRPr="00A05352" w:rsidRDefault="00486945" w:rsidP="003367E4">
      <w:pPr>
        <w:ind w:left="1800"/>
        <w:jc w:val="center"/>
      </w:pPr>
    </w:p>
    <w:tbl>
      <w:tblPr>
        <w:tblW w:w="0" w:type="auto"/>
        <w:tblInd w:w="137" w:type="dxa"/>
        <w:tblLook w:val="0000"/>
      </w:tblPr>
      <w:tblGrid>
        <w:gridCol w:w="4791"/>
        <w:gridCol w:w="4819"/>
      </w:tblGrid>
      <w:tr w:rsidR="00486945" w:rsidRPr="006617A8" w:rsidTr="003367E4">
        <w:trPr>
          <w:trHeight w:val="1510"/>
        </w:trPr>
        <w:tc>
          <w:tcPr>
            <w:tcW w:w="4791" w:type="dxa"/>
          </w:tcPr>
          <w:p w:rsidR="00486945" w:rsidRDefault="00486945" w:rsidP="003367E4">
            <w:pPr>
              <w:pStyle w:val="afd"/>
              <w:ind w:left="5"/>
              <w:rPr>
                <w:sz w:val="24"/>
                <w:szCs w:val="24"/>
              </w:rPr>
            </w:pPr>
            <w:r>
              <w:rPr>
                <w:b/>
                <w:sz w:val="24"/>
                <w:szCs w:val="24"/>
              </w:rPr>
              <w:t xml:space="preserve">Покупатель: </w:t>
            </w:r>
            <w:r>
              <w:rPr>
                <w:sz w:val="24"/>
                <w:szCs w:val="24"/>
              </w:rPr>
              <w:t xml:space="preserve"> </w:t>
            </w:r>
          </w:p>
          <w:p w:rsidR="00486945" w:rsidRPr="00835FE4" w:rsidRDefault="00486945" w:rsidP="003367E4">
            <w:pPr>
              <w:pStyle w:val="afd"/>
              <w:ind w:left="5" w:hanging="5"/>
              <w:rPr>
                <w:sz w:val="24"/>
                <w:szCs w:val="24"/>
              </w:rPr>
            </w:pPr>
            <w:r>
              <w:rPr>
                <w:sz w:val="24"/>
                <w:szCs w:val="24"/>
              </w:rPr>
              <w:t>Публичное акционерное общество «Центр по перевозке грузов в контейнерах «</w:t>
            </w:r>
            <w:proofErr w:type="spellStart"/>
            <w:r>
              <w:rPr>
                <w:sz w:val="24"/>
                <w:szCs w:val="24"/>
              </w:rPr>
              <w:t>ТрансКонтейнер</w:t>
            </w:r>
            <w:proofErr w:type="spellEnd"/>
            <w:r>
              <w:rPr>
                <w:sz w:val="24"/>
                <w:szCs w:val="24"/>
              </w:rPr>
              <w:t>»</w:t>
            </w:r>
          </w:p>
          <w:p w:rsidR="00486945" w:rsidRPr="00835FE4" w:rsidRDefault="00486945" w:rsidP="003367E4">
            <w:pPr>
              <w:shd w:val="clear" w:color="auto" w:fill="FFFFFF"/>
              <w:jc w:val="both"/>
              <w:rPr>
                <w:color w:val="000000"/>
                <w:spacing w:val="5"/>
              </w:rPr>
            </w:pPr>
            <w:r>
              <w:rPr>
                <w:color w:val="000000"/>
                <w:spacing w:val="5"/>
              </w:rPr>
              <w:t xml:space="preserve">Юридический адрес: Российская Федерация, 125047, г. Москва, Оружейный пер., д. 19 </w:t>
            </w:r>
          </w:p>
          <w:p w:rsidR="00486945" w:rsidRPr="00835FE4" w:rsidRDefault="00486945" w:rsidP="003367E4">
            <w:r>
              <w:t>Филиал ПАО «</w:t>
            </w:r>
            <w:proofErr w:type="spellStart"/>
            <w:r>
              <w:t>ТрансКонтейнер</w:t>
            </w:r>
            <w:proofErr w:type="spellEnd"/>
            <w:r>
              <w:t xml:space="preserve">» </w:t>
            </w:r>
            <w:proofErr w:type="gramStart"/>
            <w:r>
              <w:t>на</w:t>
            </w:r>
            <w:proofErr w:type="gramEnd"/>
            <w:r>
              <w:t xml:space="preserve"> </w:t>
            </w:r>
          </w:p>
          <w:p w:rsidR="00486945" w:rsidRPr="00835FE4" w:rsidRDefault="00486945" w:rsidP="003367E4">
            <w:proofErr w:type="spellStart"/>
            <w:r>
              <w:t>Восточно-Сибирской</w:t>
            </w:r>
            <w:proofErr w:type="spellEnd"/>
            <w:r>
              <w:t xml:space="preserve"> железной дороге</w:t>
            </w:r>
          </w:p>
          <w:p w:rsidR="00486945" w:rsidRPr="00835FE4" w:rsidRDefault="00486945" w:rsidP="003367E4">
            <w:r>
              <w:t xml:space="preserve">Почтовый адрес: 664025, Россия, </w:t>
            </w:r>
            <w:proofErr w:type="gramStart"/>
            <w:r>
              <w:t>г</w:t>
            </w:r>
            <w:proofErr w:type="gramEnd"/>
            <w:r>
              <w:t>. Иркутск, а/я 80.</w:t>
            </w:r>
          </w:p>
          <w:p w:rsidR="00486945" w:rsidRPr="00835FE4" w:rsidRDefault="00486945" w:rsidP="003367E4">
            <w:r>
              <w:lastRenderedPageBreak/>
              <w:t xml:space="preserve">Фактический адрес: 664003, Россия, </w:t>
            </w:r>
          </w:p>
          <w:p w:rsidR="00486945" w:rsidRPr="00835FE4" w:rsidRDefault="00486945" w:rsidP="003367E4">
            <w:r>
              <w:t xml:space="preserve">г. Иркутск, ул. Коммунаров, 1А </w:t>
            </w:r>
          </w:p>
          <w:p w:rsidR="00486945" w:rsidRPr="00835FE4" w:rsidRDefault="00486945" w:rsidP="003367E4">
            <w:r>
              <w:t>ИНН 7708591995      КПП __________</w:t>
            </w:r>
          </w:p>
          <w:p w:rsidR="00486945" w:rsidRPr="00835FE4" w:rsidRDefault="00486945" w:rsidP="003367E4">
            <w:proofErr w:type="spellStart"/>
            <w:proofErr w:type="gramStart"/>
            <w:r>
              <w:t>р</w:t>
            </w:r>
            <w:proofErr w:type="spellEnd"/>
            <w:proofErr w:type="gramEnd"/>
            <w:r>
              <w:t xml:space="preserve">/счет 40702810308030003880 в филиал </w:t>
            </w:r>
          </w:p>
          <w:p w:rsidR="00486945" w:rsidRPr="00835FE4" w:rsidRDefault="00486945" w:rsidP="003367E4">
            <w:r>
              <w:t xml:space="preserve">ПАО Банк ВТБ в </w:t>
            </w:r>
            <w:proofErr w:type="gramStart"/>
            <w:r>
              <w:t>г</w:t>
            </w:r>
            <w:proofErr w:type="gramEnd"/>
            <w:r>
              <w:t>. Красноярске</w:t>
            </w:r>
          </w:p>
          <w:p w:rsidR="00486945" w:rsidRPr="00835FE4" w:rsidRDefault="00486945" w:rsidP="003367E4">
            <w:r>
              <w:t>К/с 30101810200000000777</w:t>
            </w:r>
          </w:p>
          <w:p w:rsidR="00486945" w:rsidRPr="00835FE4" w:rsidRDefault="00486945" w:rsidP="003367E4">
            <w:r>
              <w:t>БИК  040407777   ОГРН _____________</w:t>
            </w:r>
          </w:p>
          <w:p w:rsidR="00486945" w:rsidRPr="00835FE4" w:rsidRDefault="00486945" w:rsidP="003367E4">
            <w:r>
              <w:t>Тел. (3952) 64-20-20</w:t>
            </w:r>
          </w:p>
          <w:p w:rsidR="00486945" w:rsidRPr="003D3A18" w:rsidRDefault="00486945" w:rsidP="003367E4">
            <w:pPr>
              <w:pStyle w:val="afd"/>
              <w:ind w:right="-144" w:firstLine="0"/>
              <w:rPr>
                <w:sz w:val="24"/>
                <w:szCs w:val="24"/>
                <w:lang w:val="en-US"/>
              </w:rPr>
            </w:pPr>
            <w:r>
              <w:rPr>
                <w:sz w:val="24"/>
                <w:szCs w:val="24"/>
                <w:lang w:val="en-US"/>
              </w:rPr>
              <w:t xml:space="preserve">E-mail: </w:t>
            </w:r>
            <w:hyperlink r:id="rId25" w:history="1">
              <w:r>
                <w:rPr>
                  <w:rStyle w:val="a8"/>
                  <w:color w:val="365F91"/>
                  <w:sz w:val="24"/>
                  <w:szCs w:val="24"/>
                  <w:lang w:val="en-US"/>
                </w:rPr>
                <w:t>vszd@trcont.ru</w:t>
              </w:r>
            </w:hyperlink>
          </w:p>
          <w:p w:rsidR="00486945" w:rsidRPr="003D3A18" w:rsidRDefault="00486945" w:rsidP="003367E4">
            <w:pPr>
              <w:rPr>
                <w:lang w:val="en-US"/>
              </w:rPr>
            </w:pPr>
            <w:r>
              <w:rPr>
                <w:lang w:val="en-US"/>
              </w:rPr>
              <w:t>________       ______________</w:t>
            </w:r>
          </w:p>
          <w:p w:rsidR="00486945" w:rsidRPr="00835FE4" w:rsidRDefault="00486945" w:rsidP="003367E4">
            <w:pPr>
              <w:pStyle w:val="ConsNormal"/>
              <w:ind w:firstLine="0"/>
              <w:rPr>
                <w:rFonts w:ascii="Times New Roman" w:hAnsi="Times New Roman"/>
                <w:b/>
                <w:sz w:val="24"/>
                <w:szCs w:val="24"/>
              </w:rPr>
            </w:pPr>
            <w:r>
              <w:rPr>
                <w:rFonts w:ascii="Times New Roman" w:eastAsia="Times New Roman" w:hAnsi="Times New Roman" w:cs="Times New Roman"/>
                <w:sz w:val="24"/>
                <w:szCs w:val="24"/>
                <w:vertAlign w:val="superscript"/>
              </w:rPr>
              <w:t>(подпись)                            (Ф.И.О.)</w:t>
            </w:r>
            <w:r>
              <w:rPr>
                <w:sz w:val="24"/>
                <w:szCs w:val="24"/>
                <w:vertAlign w:val="superscript"/>
              </w:rPr>
              <w:t xml:space="preserve">                                     </w:t>
            </w:r>
          </w:p>
        </w:tc>
        <w:tc>
          <w:tcPr>
            <w:tcW w:w="4819" w:type="dxa"/>
          </w:tcPr>
          <w:p w:rsidR="00486945" w:rsidRPr="00835FE4" w:rsidRDefault="00486945" w:rsidP="003367E4">
            <w:pPr>
              <w:pStyle w:val="ConsNormal"/>
              <w:ind w:firstLine="0"/>
              <w:rPr>
                <w:rFonts w:ascii="Times New Roman" w:hAnsi="Times New Roman"/>
                <w:b/>
                <w:sz w:val="24"/>
                <w:szCs w:val="24"/>
              </w:rPr>
            </w:pPr>
            <w:r>
              <w:rPr>
                <w:rFonts w:ascii="Times New Roman" w:hAnsi="Times New Roman"/>
                <w:b/>
                <w:sz w:val="24"/>
                <w:szCs w:val="24"/>
              </w:rPr>
              <w:lastRenderedPageBreak/>
              <w:t xml:space="preserve">Поставщик: </w:t>
            </w:r>
            <w:r>
              <w:rPr>
                <w:rFonts w:ascii="Times New Roman" w:hAnsi="Times New Roman"/>
                <w:sz w:val="24"/>
                <w:szCs w:val="24"/>
              </w:rPr>
              <w:t>(полное наименование)</w:t>
            </w:r>
          </w:p>
          <w:p w:rsidR="00486945" w:rsidRPr="00835FE4" w:rsidRDefault="00486945" w:rsidP="003367E4">
            <w:pPr>
              <w:pStyle w:val="afd"/>
              <w:ind w:firstLine="34"/>
              <w:rPr>
                <w:sz w:val="24"/>
                <w:szCs w:val="24"/>
              </w:rPr>
            </w:pPr>
            <w:r>
              <w:rPr>
                <w:color w:val="000000"/>
                <w:spacing w:val="5"/>
                <w:sz w:val="24"/>
                <w:szCs w:val="24"/>
              </w:rPr>
              <w:t>Место нахождения</w:t>
            </w:r>
            <w:r>
              <w:rPr>
                <w:sz w:val="24"/>
                <w:szCs w:val="24"/>
              </w:rPr>
              <w:t>: ____________________</w:t>
            </w:r>
          </w:p>
          <w:p w:rsidR="00486945" w:rsidRPr="00835FE4" w:rsidRDefault="00486945" w:rsidP="003367E4">
            <w:pPr>
              <w:pStyle w:val="afd"/>
              <w:ind w:firstLine="34"/>
              <w:rPr>
                <w:sz w:val="24"/>
                <w:szCs w:val="24"/>
              </w:rPr>
            </w:pPr>
            <w:r>
              <w:rPr>
                <w:sz w:val="24"/>
                <w:szCs w:val="24"/>
              </w:rPr>
              <w:t>Почтовый адрес: _______________________</w:t>
            </w:r>
          </w:p>
          <w:p w:rsidR="00486945" w:rsidRPr="00835FE4" w:rsidRDefault="00486945" w:rsidP="003367E4">
            <w:pPr>
              <w:pStyle w:val="afd"/>
              <w:ind w:right="-5" w:firstLine="34"/>
              <w:rPr>
                <w:sz w:val="24"/>
                <w:szCs w:val="24"/>
              </w:rPr>
            </w:pPr>
            <w:r>
              <w:rPr>
                <w:sz w:val="24"/>
                <w:szCs w:val="24"/>
              </w:rPr>
              <w:t>ОГРН_______________ИНН ______________, ОКПО_____________ ______________, КПП ___________________</w:t>
            </w:r>
          </w:p>
          <w:p w:rsidR="00486945" w:rsidRPr="00835FE4" w:rsidRDefault="00486945" w:rsidP="003367E4">
            <w:pPr>
              <w:pStyle w:val="afd"/>
              <w:ind w:right="-5" w:firstLine="34"/>
              <w:rPr>
                <w:sz w:val="24"/>
                <w:szCs w:val="24"/>
              </w:rPr>
            </w:pPr>
            <w:proofErr w:type="spellStart"/>
            <w:proofErr w:type="gramStart"/>
            <w:r>
              <w:rPr>
                <w:sz w:val="24"/>
                <w:szCs w:val="24"/>
              </w:rPr>
              <w:t>р</w:t>
            </w:r>
            <w:proofErr w:type="spellEnd"/>
            <w:proofErr w:type="gramEnd"/>
            <w:r>
              <w:rPr>
                <w:sz w:val="24"/>
                <w:szCs w:val="24"/>
              </w:rPr>
              <w:t xml:space="preserve">/счет  ________________________________ </w:t>
            </w:r>
          </w:p>
          <w:p w:rsidR="00486945" w:rsidRPr="00835FE4" w:rsidRDefault="00486945" w:rsidP="003367E4">
            <w:pPr>
              <w:pStyle w:val="afd"/>
              <w:ind w:right="-5" w:firstLine="34"/>
              <w:rPr>
                <w:sz w:val="24"/>
                <w:szCs w:val="24"/>
              </w:rPr>
            </w:pPr>
            <w:r>
              <w:rPr>
                <w:sz w:val="24"/>
                <w:szCs w:val="24"/>
              </w:rPr>
              <w:t xml:space="preserve">в  ____________________________________, </w:t>
            </w:r>
          </w:p>
          <w:p w:rsidR="00486945" w:rsidRPr="00835FE4" w:rsidRDefault="00486945" w:rsidP="003367E4">
            <w:pPr>
              <w:pStyle w:val="afa"/>
              <w:ind w:right="-5" w:firstLine="34"/>
              <w:rPr>
                <w:sz w:val="24"/>
              </w:rPr>
            </w:pPr>
            <w:proofErr w:type="gramStart"/>
            <w:r>
              <w:rPr>
                <w:sz w:val="24"/>
              </w:rPr>
              <w:lastRenderedPageBreak/>
              <w:t>к</w:t>
            </w:r>
            <w:proofErr w:type="gramEnd"/>
            <w:r>
              <w:rPr>
                <w:sz w:val="24"/>
              </w:rPr>
              <w:t>/счет _________________________________</w:t>
            </w:r>
          </w:p>
          <w:p w:rsidR="00486945" w:rsidRPr="00835FE4" w:rsidRDefault="00486945" w:rsidP="003367E4">
            <w:pPr>
              <w:pStyle w:val="afa"/>
              <w:ind w:right="-5" w:firstLine="34"/>
              <w:rPr>
                <w:sz w:val="24"/>
              </w:rPr>
            </w:pPr>
            <w:r>
              <w:rPr>
                <w:sz w:val="24"/>
              </w:rPr>
              <w:t xml:space="preserve"> в  ____________________________________, </w:t>
            </w:r>
          </w:p>
          <w:p w:rsidR="00486945" w:rsidRPr="00835FE4" w:rsidRDefault="00486945" w:rsidP="003367E4">
            <w:pPr>
              <w:pStyle w:val="afa"/>
              <w:ind w:right="-5" w:firstLine="34"/>
              <w:rPr>
                <w:sz w:val="24"/>
              </w:rPr>
            </w:pPr>
            <w:r>
              <w:rPr>
                <w:sz w:val="24"/>
              </w:rPr>
              <w:t xml:space="preserve">БИК _______________,  </w:t>
            </w:r>
          </w:p>
          <w:p w:rsidR="00486945" w:rsidRPr="00835FE4" w:rsidRDefault="00486945" w:rsidP="003367E4">
            <w:pPr>
              <w:pStyle w:val="afa"/>
              <w:ind w:right="-5" w:firstLine="34"/>
              <w:rPr>
                <w:sz w:val="24"/>
              </w:rPr>
            </w:pPr>
            <w:r>
              <w:rPr>
                <w:sz w:val="24"/>
              </w:rPr>
              <w:t>тел. ________, факс__________</w:t>
            </w:r>
          </w:p>
          <w:p w:rsidR="00486945" w:rsidRDefault="00486945" w:rsidP="003367E4">
            <w:pPr>
              <w:ind w:firstLine="34"/>
            </w:pPr>
          </w:p>
          <w:p w:rsidR="00486945" w:rsidRDefault="00486945" w:rsidP="003367E4">
            <w:pPr>
              <w:ind w:firstLine="34"/>
            </w:pPr>
          </w:p>
          <w:p w:rsidR="00486945" w:rsidRPr="00835FE4" w:rsidRDefault="00486945" w:rsidP="003367E4">
            <w:pPr>
              <w:ind w:firstLine="34"/>
            </w:pPr>
          </w:p>
          <w:p w:rsidR="00486945" w:rsidRPr="00835FE4" w:rsidRDefault="00486945" w:rsidP="003367E4">
            <w:pPr>
              <w:ind w:firstLine="34"/>
            </w:pPr>
            <w:r>
              <w:t>________       ______________</w:t>
            </w:r>
          </w:p>
          <w:p w:rsidR="00486945" w:rsidRPr="00835FE4" w:rsidRDefault="00486945" w:rsidP="003367E4">
            <w:r>
              <w:rPr>
                <w:vertAlign w:val="superscript"/>
              </w:rPr>
              <w:t xml:space="preserve">(подпись)                            (Ф.И.О.)                                     </w:t>
            </w:r>
          </w:p>
        </w:tc>
      </w:tr>
    </w:tbl>
    <w:p w:rsidR="00486945" w:rsidRDefault="00486945" w:rsidP="003367E4">
      <w:pPr>
        <w:ind w:firstLine="567"/>
        <w:jc w:val="right"/>
      </w:pPr>
    </w:p>
    <w:p w:rsidR="00486945" w:rsidRDefault="00486945" w:rsidP="003367E4">
      <w:pPr>
        <w:suppressAutoHyphens w:val="0"/>
      </w:pPr>
      <w:r>
        <w:br w:type="page"/>
      </w:r>
    </w:p>
    <w:p w:rsidR="00486945" w:rsidRDefault="00486945" w:rsidP="003367E4">
      <w:pPr>
        <w:ind w:firstLine="567"/>
        <w:jc w:val="right"/>
      </w:pPr>
      <w:r>
        <w:lastRenderedPageBreak/>
        <w:t xml:space="preserve">Приложение № 1 </w:t>
      </w:r>
    </w:p>
    <w:p w:rsidR="00486945" w:rsidRDefault="00486945" w:rsidP="003367E4">
      <w:pPr>
        <w:ind w:firstLine="567"/>
        <w:jc w:val="right"/>
      </w:pPr>
      <w:r>
        <w:t>к договору поставки №_____</w:t>
      </w:r>
    </w:p>
    <w:p w:rsidR="00486945" w:rsidRDefault="00486945" w:rsidP="003367E4">
      <w:pPr>
        <w:ind w:firstLine="567"/>
        <w:jc w:val="right"/>
      </w:pPr>
      <w:r>
        <w:t>от «___»_______201__ г.</w:t>
      </w:r>
    </w:p>
    <w:p w:rsidR="00486945" w:rsidRDefault="00486945" w:rsidP="003367E4">
      <w:pPr>
        <w:ind w:firstLine="567"/>
        <w:jc w:val="right"/>
      </w:pPr>
    </w:p>
    <w:p w:rsidR="00486945" w:rsidRPr="00FD4A00" w:rsidRDefault="00486945" w:rsidP="003367E4">
      <w:pPr>
        <w:ind w:firstLine="709"/>
        <w:rPr>
          <w:i/>
        </w:rPr>
      </w:pPr>
      <w:r>
        <w:rPr>
          <w:b/>
          <w:i/>
        </w:rPr>
        <w:t xml:space="preserve">Форма </w:t>
      </w:r>
      <w:r>
        <w:rPr>
          <w:i/>
        </w:rPr>
        <w:t>▪▪▪▪▪▪▪▪▪▪▪▪▪▪▪▪▪▪▪▪▪▪▪▪▪▪▪▪▪▪▪▪▪▪▪▪▪▪▪▪▪▪▪▪▪▪▪▪▪▪▪▪▪▪▪▪▪▪▪▪▪▪▪▪▪▪▪▪▪▪▪▪▪▪▪▪▪▪▪▪▪▪▪▪▪▪▪▪▪▪▪▪▪▪▪▪▪▪▪▪▪▪▪▪▪▪▪▪</w:t>
      </w:r>
    </w:p>
    <w:p w:rsidR="00486945" w:rsidRPr="00FD4A00" w:rsidRDefault="00486945" w:rsidP="003367E4">
      <w:pPr>
        <w:ind w:firstLine="709"/>
        <w:jc w:val="center"/>
        <w:rPr>
          <w:i/>
        </w:rPr>
      </w:pPr>
    </w:p>
    <w:p w:rsidR="00486945" w:rsidRDefault="00486945" w:rsidP="003367E4">
      <w:pPr>
        <w:ind w:firstLine="567"/>
        <w:jc w:val="center"/>
        <w:rPr>
          <w:b/>
        </w:rPr>
      </w:pPr>
    </w:p>
    <w:p w:rsidR="00486945" w:rsidRDefault="00486945" w:rsidP="003367E4">
      <w:pPr>
        <w:ind w:firstLine="567"/>
        <w:jc w:val="center"/>
        <w:rPr>
          <w:b/>
        </w:rPr>
      </w:pPr>
    </w:p>
    <w:p w:rsidR="00486945" w:rsidRDefault="00486945" w:rsidP="003367E4">
      <w:pPr>
        <w:ind w:firstLine="567"/>
        <w:jc w:val="center"/>
        <w:rPr>
          <w:b/>
        </w:rPr>
      </w:pPr>
      <w:r>
        <w:rPr>
          <w:b/>
        </w:rPr>
        <w:t xml:space="preserve">СПЕЦИФИКАЦИЯ №  </w:t>
      </w:r>
    </w:p>
    <w:p w:rsidR="00486945" w:rsidRDefault="00486945" w:rsidP="003367E4">
      <w:pPr>
        <w:ind w:firstLine="567"/>
        <w:jc w:val="center"/>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518"/>
      </w:tblGrid>
      <w:tr w:rsidR="00486945" w:rsidRPr="00BF45E8" w:rsidTr="003367E4">
        <w:trPr>
          <w:trHeight w:val="563"/>
        </w:trPr>
        <w:tc>
          <w:tcPr>
            <w:tcW w:w="910" w:type="dxa"/>
          </w:tcPr>
          <w:p w:rsidR="00486945" w:rsidRPr="00C2064E" w:rsidRDefault="00486945" w:rsidP="003367E4">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486945" w:rsidRPr="00C2064E" w:rsidRDefault="00486945" w:rsidP="003367E4">
            <w:pPr>
              <w:tabs>
                <w:tab w:val="left" w:pos="798"/>
              </w:tabs>
              <w:ind w:left="-21"/>
              <w:jc w:val="center"/>
            </w:pPr>
          </w:p>
        </w:tc>
        <w:tc>
          <w:tcPr>
            <w:tcW w:w="3706" w:type="dxa"/>
          </w:tcPr>
          <w:p w:rsidR="00486945" w:rsidRPr="00C2064E" w:rsidRDefault="00486945" w:rsidP="003367E4">
            <w:pPr>
              <w:tabs>
                <w:tab w:val="left" w:pos="798"/>
              </w:tabs>
              <w:jc w:val="center"/>
            </w:pPr>
            <w:r>
              <w:t>Наименование Товара</w:t>
            </w:r>
          </w:p>
        </w:tc>
        <w:tc>
          <w:tcPr>
            <w:tcW w:w="1042" w:type="dxa"/>
          </w:tcPr>
          <w:p w:rsidR="00486945" w:rsidRPr="00C2064E" w:rsidRDefault="00486945" w:rsidP="003367E4">
            <w:pPr>
              <w:tabs>
                <w:tab w:val="left" w:pos="798"/>
              </w:tabs>
              <w:jc w:val="center"/>
            </w:pPr>
            <w:r>
              <w:t>Кол-во</w:t>
            </w:r>
          </w:p>
        </w:tc>
        <w:tc>
          <w:tcPr>
            <w:tcW w:w="1236" w:type="dxa"/>
          </w:tcPr>
          <w:p w:rsidR="00486945" w:rsidRPr="00C2064E" w:rsidRDefault="00486945" w:rsidP="003367E4">
            <w:pPr>
              <w:tabs>
                <w:tab w:val="left" w:pos="798"/>
              </w:tabs>
              <w:jc w:val="center"/>
            </w:pPr>
            <w:r>
              <w:t xml:space="preserve">Ед. </w:t>
            </w:r>
            <w:proofErr w:type="spellStart"/>
            <w:r>
              <w:t>измер</w:t>
            </w:r>
            <w:proofErr w:type="spellEnd"/>
            <w:r>
              <w:t>.</w:t>
            </w:r>
          </w:p>
        </w:tc>
        <w:tc>
          <w:tcPr>
            <w:tcW w:w="1619" w:type="dxa"/>
          </w:tcPr>
          <w:p w:rsidR="00486945" w:rsidRPr="00C2064E" w:rsidRDefault="00486945" w:rsidP="003367E4">
            <w:pPr>
              <w:tabs>
                <w:tab w:val="left" w:pos="798"/>
              </w:tabs>
              <w:jc w:val="center"/>
            </w:pPr>
            <w:r>
              <w:t xml:space="preserve">Цена за ед., </w:t>
            </w:r>
            <w:proofErr w:type="spellStart"/>
            <w:r>
              <w:t>руб</w:t>
            </w:r>
            <w:proofErr w:type="spellEnd"/>
            <w:r>
              <w:t>, с НДС 18%</w:t>
            </w:r>
          </w:p>
        </w:tc>
        <w:tc>
          <w:tcPr>
            <w:tcW w:w="1518" w:type="dxa"/>
          </w:tcPr>
          <w:p w:rsidR="00486945" w:rsidRPr="00C2064E" w:rsidRDefault="00486945" w:rsidP="003367E4">
            <w:pPr>
              <w:tabs>
                <w:tab w:val="left" w:pos="798"/>
              </w:tabs>
              <w:jc w:val="center"/>
            </w:pPr>
            <w:r>
              <w:t xml:space="preserve">Стоимость, </w:t>
            </w:r>
            <w:proofErr w:type="spellStart"/>
            <w:r>
              <w:t>руб</w:t>
            </w:r>
            <w:proofErr w:type="spellEnd"/>
            <w:r>
              <w:t>, с НДС 18%</w:t>
            </w:r>
          </w:p>
        </w:tc>
      </w:tr>
      <w:tr w:rsidR="00486945" w:rsidRPr="00BF45E8" w:rsidTr="003367E4">
        <w:trPr>
          <w:trHeight w:val="563"/>
        </w:trPr>
        <w:tc>
          <w:tcPr>
            <w:tcW w:w="910" w:type="dxa"/>
          </w:tcPr>
          <w:p w:rsidR="00486945" w:rsidRPr="00FD395A" w:rsidRDefault="00486945" w:rsidP="003367E4">
            <w:pPr>
              <w:tabs>
                <w:tab w:val="left" w:pos="0"/>
              </w:tabs>
              <w:ind w:firstLine="6"/>
              <w:jc w:val="center"/>
            </w:pPr>
            <w:r>
              <w:t>1</w:t>
            </w:r>
          </w:p>
        </w:tc>
        <w:tc>
          <w:tcPr>
            <w:tcW w:w="3706" w:type="dxa"/>
          </w:tcPr>
          <w:p w:rsidR="00486945" w:rsidRPr="00BF45E8" w:rsidRDefault="00486945" w:rsidP="003367E4">
            <w:pPr>
              <w:tabs>
                <w:tab w:val="left" w:pos="798"/>
              </w:tabs>
              <w:rPr>
                <w:sz w:val="28"/>
                <w:szCs w:val="28"/>
              </w:rPr>
            </w:pPr>
          </w:p>
        </w:tc>
        <w:tc>
          <w:tcPr>
            <w:tcW w:w="1042" w:type="dxa"/>
          </w:tcPr>
          <w:p w:rsidR="00486945" w:rsidRPr="00BF45E8" w:rsidRDefault="00486945" w:rsidP="003367E4">
            <w:pPr>
              <w:tabs>
                <w:tab w:val="left" w:pos="798"/>
              </w:tabs>
              <w:jc w:val="center"/>
              <w:rPr>
                <w:sz w:val="28"/>
                <w:szCs w:val="28"/>
              </w:rPr>
            </w:pPr>
          </w:p>
        </w:tc>
        <w:tc>
          <w:tcPr>
            <w:tcW w:w="1236" w:type="dxa"/>
          </w:tcPr>
          <w:p w:rsidR="00486945" w:rsidRPr="00BF45E8" w:rsidRDefault="00486945" w:rsidP="003367E4">
            <w:pPr>
              <w:tabs>
                <w:tab w:val="left" w:pos="798"/>
              </w:tabs>
              <w:jc w:val="center"/>
              <w:rPr>
                <w:sz w:val="28"/>
                <w:szCs w:val="28"/>
              </w:rPr>
            </w:pPr>
          </w:p>
        </w:tc>
        <w:tc>
          <w:tcPr>
            <w:tcW w:w="1619" w:type="dxa"/>
          </w:tcPr>
          <w:p w:rsidR="00486945" w:rsidRPr="00BF45E8" w:rsidRDefault="00486945" w:rsidP="003367E4">
            <w:pPr>
              <w:tabs>
                <w:tab w:val="left" w:pos="798"/>
              </w:tabs>
              <w:jc w:val="center"/>
              <w:rPr>
                <w:sz w:val="28"/>
                <w:szCs w:val="28"/>
              </w:rPr>
            </w:pPr>
          </w:p>
        </w:tc>
        <w:tc>
          <w:tcPr>
            <w:tcW w:w="1518" w:type="dxa"/>
          </w:tcPr>
          <w:p w:rsidR="00486945" w:rsidRPr="00BF45E8" w:rsidRDefault="00486945" w:rsidP="003367E4">
            <w:pPr>
              <w:tabs>
                <w:tab w:val="left" w:pos="798"/>
              </w:tabs>
              <w:jc w:val="center"/>
              <w:rPr>
                <w:sz w:val="28"/>
                <w:szCs w:val="28"/>
              </w:rPr>
            </w:pPr>
          </w:p>
        </w:tc>
      </w:tr>
      <w:tr w:rsidR="00486945" w:rsidRPr="00BF45E8" w:rsidTr="003367E4">
        <w:trPr>
          <w:trHeight w:val="563"/>
        </w:trPr>
        <w:tc>
          <w:tcPr>
            <w:tcW w:w="910" w:type="dxa"/>
          </w:tcPr>
          <w:p w:rsidR="00486945" w:rsidRPr="00FD395A" w:rsidRDefault="00486945" w:rsidP="003367E4">
            <w:pPr>
              <w:tabs>
                <w:tab w:val="left" w:pos="0"/>
              </w:tabs>
              <w:ind w:firstLine="6"/>
              <w:jc w:val="center"/>
            </w:pPr>
            <w:r>
              <w:t>2</w:t>
            </w:r>
          </w:p>
        </w:tc>
        <w:tc>
          <w:tcPr>
            <w:tcW w:w="3706" w:type="dxa"/>
          </w:tcPr>
          <w:p w:rsidR="00486945" w:rsidRPr="00BF45E8" w:rsidRDefault="00486945" w:rsidP="003367E4">
            <w:pPr>
              <w:tabs>
                <w:tab w:val="left" w:pos="798"/>
              </w:tabs>
              <w:rPr>
                <w:sz w:val="28"/>
                <w:szCs w:val="28"/>
              </w:rPr>
            </w:pPr>
          </w:p>
        </w:tc>
        <w:tc>
          <w:tcPr>
            <w:tcW w:w="1042" w:type="dxa"/>
          </w:tcPr>
          <w:p w:rsidR="00486945" w:rsidRPr="00BF45E8" w:rsidRDefault="00486945" w:rsidP="003367E4">
            <w:pPr>
              <w:tabs>
                <w:tab w:val="left" w:pos="798"/>
              </w:tabs>
              <w:jc w:val="center"/>
              <w:rPr>
                <w:sz w:val="28"/>
                <w:szCs w:val="28"/>
              </w:rPr>
            </w:pPr>
          </w:p>
        </w:tc>
        <w:tc>
          <w:tcPr>
            <w:tcW w:w="1236" w:type="dxa"/>
          </w:tcPr>
          <w:p w:rsidR="00486945" w:rsidRPr="00BF45E8" w:rsidRDefault="00486945" w:rsidP="003367E4">
            <w:pPr>
              <w:tabs>
                <w:tab w:val="left" w:pos="798"/>
              </w:tabs>
              <w:jc w:val="center"/>
              <w:rPr>
                <w:sz w:val="28"/>
                <w:szCs w:val="28"/>
              </w:rPr>
            </w:pPr>
          </w:p>
        </w:tc>
        <w:tc>
          <w:tcPr>
            <w:tcW w:w="1619" w:type="dxa"/>
          </w:tcPr>
          <w:p w:rsidR="00486945" w:rsidRPr="00BF45E8" w:rsidRDefault="00486945" w:rsidP="003367E4">
            <w:pPr>
              <w:tabs>
                <w:tab w:val="left" w:pos="798"/>
              </w:tabs>
              <w:jc w:val="center"/>
              <w:rPr>
                <w:sz w:val="28"/>
                <w:szCs w:val="28"/>
              </w:rPr>
            </w:pPr>
          </w:p>
        </w:tc>
        <w:tc>
          <w:tcPr>
            <w:tcW w:w="1518" w:type="dxa"/>
          </w:tcPr>
          <w:p w:rsidR="00486945" w:rsidRPr="00BF45E8" w:rsidRDefault="00486945" w:rsidP="003367E4">
            <w:pPr>
              <w:tabs>
                <w:tab w:val="left" w:pos="798"/>
              </w:tabs>
              <w:jc w:val="center"/>
              <w:rPr>
                <w:sz w:val="28"/>
                <w:szCs w:val="28"/>
              </w:rPr>
            </w:pPr>
          </w:p>
        </w:tc>
      </w:tr>
    </w:tbl>
    <w:p w:rsidR="00486945" w:rsidRPr="00611516" w:rsidRDefault="00486945" w:rsidP="003367E4">
      <w:pPr>
        <w:ind w:firstLine="567"/>
        <w:jc w:val="center"/>
        <w:rPr>
          <w:b/>
        </w:rPr>
      </w:pPr>
    </w:p>
    <w:p w:rsidR="00486945" w:rsidRDefault="00486945" w:rsidP="003367E4">
      <w:pPr>
        <w:ind w:firstLine="567"/>
        <w:jc w:val="both"/>
      </w:pPr>
      <w:r>
        <w:t>Дополнительные требования к поставляемому Товару: _________________________</w:t>
      </w:r>
    </w:p>
    <w:p w:rsidR="00486945" w:rsidRDefault="00486945" w:rsidP="003367E4">
      <w:pPr>
        <w:ind w:firstLine="567"/>
        <w:jc w:val="both"/>
      </w:pPr>
    </w:p>
    <w:p w:rsidR="00486945" w:rsidRDefault="00486945" w:rsidP="003367E4">
      <w:pPr>
        <w:ind w:firstLine="567"/>
        <w:jc w:val="both"/>
      </w:pPr>
      <w:r>
        <w:t>Место поставки Товара: ___________________________________________________</w:t>
      </w:r>
    </w:p>
    <w:p w:rsidR="00486945" w:rsidRDefault="00486945" w:rsidP="003367E4">
      <w:pPr>
        <w:ind w:left="567"/>
      </w:pPr>
    </w:p>
    <w:p w:rsidR="00486945" w:rsidRDefault="00486945" w:rsidP="003367E4">
      <w:pPr>
        <w:ind w:left="567"/>
      </w:pPr>
    </w:p>
    <w:p w:rsidR="00486945" w:rsidRDefault="00486945" w:rsidP="003367E4">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86945" w:rsidRPr="00021914" w:rsidTr="003367E4">
        <w:trPr>
          <w:trHeight w:val="2074"/>
        </w:trPr>
        <w:tc>
          <w:tcPr>
            <w:tcW w:w="4705" w:type="dxa"/>
            <w:tcBorders>
              <w:top w:val="nil"/>
              <w:left w:val="nil"/>
              <w:bottom w:val="nil"/>
              <w:right w:val="nil"/>
            </w:tcBorders>
          </w:tcPr>
          <w:p w:rsidR="00486945" w:rsidRPr="00021914" w:rsidRDefault="00486945" w:rsidP="003367E4">
            <w:r>
              <w:t>Покупатель:</w:t>
            </w:r>
          </w:p>
          <w:p w:rsidR="00486945" w:rsidRPr="00021914" w:rsidRDefault="00486945" w:rsidP="003367E4"/>
          <w:p w:rsidR="00486945" w:rsidRPr="00021914" w:rsidRDefault="00486945" w:rsidP="003367E4">
            <w:r>
              <w:t>________    ______________</w:t>
            </w:r>
          </w:p>
          <w:p w:rsidR="00486945" w:rsidRPr="00021914" w:rsidRDefault="00486945" w:rsidP="003367E4">
            <w:pPr>
              <w:rPr>
                <w:vertAlign w:val="superscript"/>
              </w:rPr>
            </w:pPr>
            <w:r>
              <w:rPr>
                <w:vertAlign w:val="superscript"/>
              </w:rPr>
              <w:t xml:space="preserve">(подпись)                    (Ф.И.О.)                                     </w:t>
            </w:r>
          </w:p>
        </w:tc>
        <w:tc>
          <w:tcPr>
            <w:tcW w:w="4139" w:type="dxa"/>
            <w:tcBorders>
              <w:top w:val="nil"/>
              <w:left w:val="nil"/>
              <w:bottom w:val="nil"/>
              <w:right w:val="nil"/>
            </w:tcBorders>
          </w:tcPr>
          <w:p w:rsidR="00486945" w:rsidRPr="00021914" w:rsidRDefault="00486945" w:rsidP="003367E4">
            <w:r>
              <w:t>Поставщик:</w:t>
            </w:r>
          </w:p>
          <w:p w:rsidR="00486945" w:rsidRPr="00021914" w:rsidRDefault="00486945" w:rsidP="003367E4"/>
          <w:p w:rsidR="00486945" w:rsidRPr="00021914" w:rsidRDefault="00486945" w:rsidP="003367E4">
            <w:r>
              <w:t>________    ______________</w:t>
            </w:r>
          </w:p>
          <w:p w:rsidR="00486945" w:rsidRPr="00021914" w:rsidRDefault="00486945" w:rsidP="003367E4">
            <w:r>
              <w:rPr>
                <w:vertAlign w:val="superscript"/>
              </w:rPr>
              <w:t xml:space="preserve">(подпись)                    (Ф.И.О.)                                     </w:t>
            </w:r>
          </w:p>
        </w:tc>
      </w:tr>
    </w:tbl>
    <w:p w:rsidR="00486945" w:rsidRDefault="00486945" w:rsidP="003367E4">
      <w:pPr>
        <w:spacing w:line="22" w:lineRule="atLeast"/>
      </w:pPr>
      <w:r>
        <w:t>▪▪▪▪▪▪▪▪▪▪▪▪▪▪▪▪▪▪▪▪▪▪▪▪▪▪▪▪▪▪▪▪▪▪▪▪▪▪▪▪▪▪▪▪▪▪▪▪▪▪▪▪▪▪▪▪▪▪▪▪▪▪▪▪▪▪▪▪▪▪▪▪▪▪▪▪▪▪▪▪▪▪▪▪▪▪▪▪▪▪▪▪▪▪▪▪▪▪▪▪▪▪▪▪▪▪▪▪▪▪▪</w:t>
      </w:r>
    </w:p>
    <w:p w:rsidR="00486945" w:rsidRPr="00381805" w:rsidRDefault="00486945" w:rsidP="003367E4">
      <w:pPr>
        <w:jc w:val="both"/>
        <w:rPr>
          <w:b/>
          <w:i/>
        </w:rPr>
      </w:pPr>
      <w:r>
        <w:rPr>
          <w:b/>
          <w:i/>
        </w:rPr>
        <w:t>конец формы</w:t>
      </w:r>
    </w:p>
    <w:p w:rsidR="00486945" w:rsidRDefault="00486945" w:rsidP="003367E4"/>
    <w:p w:rsidR="00486945" w:rsidRDefault="00486945" w:rsidP="003367E4"/>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86945" w:rsidRPr="00021914" w:rsidTr="003367E4">
        <w:trPr>
          <w:trHeight w:val="2074"/>
        </w:trPr>
        <w:tc>
          <w:tcPr>
            <w:tcW w:w="4705" w:type="dxa"/>
            <w:tcBorders>
              <w:top w:val="nil"/>
              <w:left w:val="nil"/>
              <w:bottom w:val="nil"/>
              <w:right w:val="nil"/>
            </w:tcBorders>
          </w:tcPr>
          <w:p w:rsidR="00486945" w:rsidRPr="00021914" w:rsidRDefault="00486945" w:rsidP="003367E4">
            <w:r>
              <w:t>Покупатель:</w:t>
            </w:r>
          </w:p>
          <w:p w:rsidR="00486945" w:rsidRPr="00021914" w:rsidRDefault="00486945" w:rsidP="003367E4"/>
          <w:p w:rsidR="00486945" w:rsidRPr="00021914" w:rsidRDefault="00486945" w:rsidP="003367E4">
            <w:r>
              <w:t>________    ______________</w:t>
            </w:r>
          </w:p>
          <w:p w:rsidR="00486945" w:rsidRPr="00021914" w:rsidRDefault="00486945" w:rsidP="003367E4">
            <w:pPr>
              <w:rPr>
                <w:vertAlign w:val="superscript"/>
              </w:rPr>
            </w:pPr>
            <w:r>
              <w:rPr>
                <w:vertAlign w:val="superscript"/>
              </w:rPr>
              <w:t xml:space="preserve">(подпись)                    (Ф.И.О.)                                     </w:t>
            </w:r>
          </w:p>
        </w:tc>
        <w:tc>
          <w:tcPr>
            <w:tcW w:w="4139" w:type="dxa"/>
            <w:tcBorders>
              <w:top w:val="nil"/>
              <w:left w:val="nil"/>
              <w:bottom w:val="nil"/>
              <w:right w:val="nil"/>
            </w:tcBorders>
          </w:tcPr>
          <w:p w:rsidR="00486945" w:rsidRPr="00021914" w:rsidRDefault="00486945" w:rsidP="003367E4">
            <w:r>
              <w:t>Поставщик:</w:t>
            </w:r>
          </w:p>
          <w:p w:rsidR="00486945" w:rsidRPr="00021914" w:rsidRDefault="00486945" w:rsidP="003367E4"/>
          <w:p w:rsidR="00486945" w:rsidRPr="00021914" w:rsidRDefault="00486945" w:rsidP="003367E4">
            <w:r>
              <w:t>________    ______________</w:t>
            </w:r>
          </w:p>
          <w:p w:rsidR="00486945" w:rsidRPr="00021914" w:rsidRDefault="00486945" w:rsidP="003367E4">
            <w:r>
              <w:rPr>
                <w:vertAlign w:val="superscript"/>
              </w:rPr>
              <w:t xml:space="preserve">(подпись)                    (Ф.И.О.)                                     </w:t>
            </w:r>
          </w:p>
        </w:tc>
      </w:tr>
    </w:tbl>
    <w:p w:rsidR="00486945" w:rsidRDefault="00486945" w:rsidP="002879F3">
      <w:pPr>
        <w:rPr>
          <w:b/>
          <w:sz w:val="28"/>
        </w:rPr>
      </w:pPr>
    </w:p>
    <w:sectPr w:rsidR="00486945"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9DD" w:rsidRDefault="00D729DD">
      <w:r>
        <w:separator/>
      </w:r>
    </w:p>
  </w:endnote>
  <w:endnote w:type="continuationSeparator" w:id="0">
    <w:p w:rsidR="00D729DD" w:rsidRDefault="00D729DD">
      <w:r>
        <w:continuationSeparator/>
      </w:r>
    </w:p>
  </w:endnote>
  <w:endnote w:type="continuationNotice" w:id="1">
    <w:p w:rsidR="00D729DD" w:rsidRDefault="00D729D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E4" w:rsidRDefault="009434A7" w:rsidP="00BF6892">
    <w:pPr>
      <w:pStyle w:val="afe"/>
      <w:framePr w:wrap="around" w:vAnchor="text" w:hAnchor="margin" w:xAlign="right" w:y="1"/>
      <w:rPr>
        <w:rStyle w:val="a6"/>
      </w:rPr>
    </w:pPr>
    <w:r>
      <w:rPr>
        <w:rStyle w:val="a6"/>
      </w:rPr>
      <w:fldChar w:fldCharType="begin"/>
    </w:r>
    <w:r w:rsidR="003367E4">
      <w:rPr>
        <w:rStyle w:val="a6"/>
      </w:rPr>
      <w:instrText xml:space="preserve">PAGE  </w:instrText>
    </w:r>
    <w:r>
      <w:rPr>
        <w:rStyle w:val="a6"/>
      </w:rPr>
      <w:fldChar w:fldCharType="separate"/>
    </w:r>
    <w:r w:rsidR="003367E4">
      <w:rPr>
        <w:rStyle w:val="a6"/>
        <w:noProof/>
      </w:rPr>
      <w:t>28</w:t>
    </w:r>
    <w:r>
      <w:rPr>
        <w:rStyle w:val="a6"/>
      </w:rPr>
      <w:fldChar w:fldCharType="end"/>
    </w:r>
  </w:p>
  <w:p w:rsidR="003367E4" w:rsidRDefault="003367E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E4" w:rsidRDefault="003367E4">
    <w:pPr>
      <w:pStyle w:val="afe"/>
      <w:jc w:val="center"/>
    </w:pPr>
  </w:p>
  <w:p w:rsidR="003367E4" w:rsidRDefault="003367E4"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9DD" w:rsidRDefault="00D729DD">
      <w:r>
        <w:separator/>
      </w:r>
    </w:p>
  </w:footnote>
  <w:footnote w:type="continuationSeparator" w:id="0">
    <w:p w:rsidR="00D729DD" w:rsidRDefault="00D729DD">
      <w:r>
        <w:continuationSeparator/>
      </w:r>
    </w:p>
  </w:footnote>
  <w:footnote w:type="continuationNotice" w:id="1">
    <w:p w:rsidR="00D729DD" w:rsidRDefault="00D729DD"/>
  </w:footnote>
  <w:footnote w:id="2">
    <w:p w:rsidR="003367E4" w:rsidRDefault="003367E4"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3367E4" w:rsidRDefault="003367E4"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3367E4" w:rsidRDefault="003367E4">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3367E4" w:rsidRDefault="003367E4" w:rsidP="006F64C0">
      <w:pPr>
        <w:pStyle w:val="aff"/>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7E4" w:rsidRDefault="009434A7" w:rsidP="008A64FE">
    <w:pPr>
      <w:pStyle w:val="afc"/>
      <w:jc w:val="center"/>
    </w:pPr>
    <w:fldSimple w:instr=" PAGE   \* MERGEFORMAT ">
      <w:r w:rsidR="00702C1A">
        <w:rPr>
          <w:noProof/>
        </w:rPr>
        <w:t>24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7">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1">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6F3579"/>
    <w:multiLevelType w:val="multilevel"/>
    <w:tmpl w:val="9D6844DC"/>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b w:val="0"/>
        <w:i w:val="0"/>
        <w:sz w:val="28"/>
        <w:szCs w:val="28"/>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906395"/>
    <w:multiLevelType w:val="multilevel"/>
    <w:tmpl w:val="7EA0580E"/>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7A00123E"/>
    <w:multiLevelType w:val="multilevel"/>
    <w:tmpl w:val="7F88E52E"/>
    <w:lvl w:ilvl="0">
      <w:start w:val="1"/>
      <w:numFmt w:val="decimal"/>
      <w:lvlText w:val="%1."/>
      <w:lvlJc w:val="left"/>
      <w:pPr>
        <w:ind w:left="1407" w:hanging="840"/>
      </w:pPr>
      <w:rPr>
        <w:rFonts w:cs="Times New Roman" w:hint="default"/>
      </w:rPr>
    </w:lvl>
    <w:lvl w:ilvl="1">
      <w:start w:val="4"/>
      <w:numFmt w:val="decimal"/>
      <w:isLgl/>
      <w:lvlText w:val="%1.%2."/>
      <w:lvlJc w:val="left"/>
      <w:pPr>
        <w:ind w:left="1722" w:hanging="1155"/>
      </w:pPr>
      <w:rPr>
        <w:rFonts w:cs="Times New Roman" w:hint="default"/>
      </w:rPr>
    </w:lvl>
    <w:lvl w:ilvl="2">
      <w:start w:val="1"/>
      <w:numFmt w:val="decimal"/>
      <w:isLgl/>
      <w:lvlText w:val="%1.%2.%3."/>
      <w:lvlJc w:val="left"/>
      <w:pPr>
        <w:ind w:left="1722" w:hanging="1155"/>
      </w:pPr>
      <w:rPr>
        <w:rFonts w:cs="Times New Roman" w:hint="default"/>
      </w:rPr>
    </w:lvl>
    <w:lvl w:ilvl="3">
      <w:start w:val="1"/>
      <w:numFmt w:val="decimal"/>
      <w:isLgl/>
      <w:lvlText w:val="%1.%2.%3.%4."/>
      <w:lvlJc w:val="left"/>
      <w:pPr>
        <w:ind w:left="1722" w:hanging="1155"/>
      </w:pPr>
      <w:rPr>
        <w:rFonts w:cs="Times New Roman" w:hint="default"/>
      </w:rPr>
    </w:lvl>
    <w:lvl w:ilvl="4">
      <w:start w:val="1"/>
      <w:numFmt w:val="decimal"/>
      <w:isLgl/>
      <w:lvlText w:val="%1.%2.%3.%4.%5."/>
      <w:lvlJc w:val="left"/>
      <w:pPr>
        <w:ind w:left="1722" w:hanging="1155"/>
      </w:pPr>
      <w:rPr>
        <w:rFonts w:cs="Times New Roman" w:hint="default"/>
      </w:rPr>
    </w:lvl>
    <w:lvl w:ilvl="5">
      <w:start w:val="1"/>
      <w:numFmt w:val="decimal"/>
      <w:isLgl/>
      <w:lvlText w:val="%1.%2.%3.%4.%5.%6."/>
      <w:lvlJc w:val="left"/>
      <w:pPr>
        <w:ind w:left="1722" w:hanging="1155"/>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7B2CF6"/>
    <w:multiLevelType w:val="multilevel"/>
    <w:tmpl w:val="383E2380"/>
    <w:lvl w:ilvl="0">
      <w:start w:val="3"/>
      <w:numFmt w:val="decimal"/>
      <w:lvlText w:val="%1."/>
      <w:lvlJc w:val="left"/>
      <w:pPr>
        <w:ind w:left="360" w:hanging="360"/>
      </w:pPr>
      <w:rPr>
        <w:rFonts w:cs="Times New Roman" w:hint="default"/>
      </w:rPr>
    </w:lvl>
    <w:lvl w:ilvl="1">
      <w:start w:val="4"/>
      <w:numFmt w:val="decimal"/>
      <w:lvlText w:val="%1.%2."/>
      <w:lvlJc w:val="left"/>
      <w:pPr>
        <w:ind w:left="1062" w:hanging="360"/>
      </w:pPr>
      <w:rPr>
        <w:rFonts w:cs="Times New Roman" w:hint="default"/>
      </w:rPr>
    </w:lvl>
    <w:lvl w:ilvl="2">
      <w:start w:val="1"/>
      <w:numFmt w:val="decimal"/>
      <w:lvlText w:val="%1.%2.%3."/>
      <w:lvlJc w:val="left"/>
      <w:pPr>
        <w:ind w:left="2124" w:hanging="720"/>
      </w:pPr>
      <w:rPr>
        <w:rFonts w:cs="Times New Roman" w:hint="default"/>
      </w:rPr>
    </w:lvl>
    <w:lvl w:ilvl="3">
      <w:start w:val="1"/>
      <w:numFmt w:val="decimal"/>
      <w:lvlText w:val="%1.%2.%3.%4."/>
      <w:lvlJc w:val="left"/>
      <w:pPr>
        <w:ind w:left="2826" w:hanging="720"/>
      </w:pPr>
      <w:rPr>
        <w:rFonts w:cs="Times New Roman" w:hint="default"/>
      </w:rPr>
    </w:lvl>
    <w:lvl w:ilvl="4">
      <w:start w:val="1"/>
      <w:numFmt w:val="decimal"/>
      <w:lvlText w:val="%1.%2.%3.%4.%5."/>
      <w:lvlJc w:val="left"/>
      <w:pPr>
        <w:ind w:left="3888" w:hanging="1080"/>
      </w:pPr>
      <w:rPr>
        <w:rFonts w:cs="Times New Roman" w:hint="default"/>
      </w:rPr>
    </w:lvl>
    <w:lvl w:ilvl="5">
      <w:start w:val="1"/>
      <w:numFmt w:val="decimal"/>
      <w:lvlText w:val="%1.%2.%3.%4.%5.%6."/>
      <w:lvlJc w:val="left"/>
      <w:pPr>
        <w:ind w:left="4590" w:hanging="1080"/>
      </w:pPr>
      <w:rPr>
        <w:rFonts w:cs="Times New Roman" w:hint="default"/>
      </w:rPr>
    </w:lvl>
    <w:lvl w:ilvl="6">
      <w:start w:val="1"/>
      <w:numFmt w:val="decimal"/>
      <w:lvlText w:val="%1.%2.%3.%4.%5.%6.%7."/>
      <w:lvlJc w:val="left"/>
      <w:pPr>
        <w:ind w:left="5652" w:hanging="1440"/>
      </w:pPr>
      <w:rPr>
        <w:rFonts w:cs="Times New Roman" w:hint="default"/>
      </w:rPr>
    </w:lvl>
    <w:lvl w:ilvl="7">
      <w:start w:val="1"/>
      <w:numFmt w:val="decimal"/>
      <w:lvlText w:val="%1.%2.%3.%4.%5.%6.%7.%8."/>
      <w:lvlJc w:val="left"/>
      <w:pPr>
        <w:ind w:left="6354" w:hanging="1440"/>
      </w:pPr>
      <w:rPr>
        <w:rFonts w:cs="Times New Roman" w:hint="default"/>
      </w:rPr>
    </w:lvl>
    <w:lvl w:ilvl="8">
      <w:start w:val="1"/>
      <w:numFmt w:val="decimal"/>
      <w:lvlText w:val="%1.%2.%3.%4.%5.%6.%7.%8.%9."/>
      <w:lvlJc w:val="left"/>
      <w:pPr>
        <w:ind w:left="7416" w:hanging="1800"/>
      </w:pPr>
      <w:rPr>
        <w:rFonts w:cs="Times New Roman"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6"/>
  </w:num>
  <w:num w:numId="8">
    <w:abstractNumId w:val="28"/>
  </w:num>
  <w:num w:numId="9">
    <w:abstractNumId w:val="21"/>
  </w:num>
  <w:num w:numId="10">
    <w:abstractNumId w:val="26"/>
  </w:num>
  <w:num w:numId="11">
    <w:abstractNumId w:val="30"/>
  </w:num>
  <w:num w:numId="12">
    <w:abstractNumId w:val="32"/>
  </w:num>
  <w:num w:numId="13">
    <w:abstractNumId w:val="22"/>
  </w:num>
  <w:num w:numId="14">
    <w:abstractNumId w:val="24"/>
  </w:num>
  <w:num w:numId="15">
    <w:abstractNumId w:val="39"/>
  </w:num>
  <w:num w:numId="16">
    <w:abstractNumId w:val="25"/>
  </w:num>
  <w:num w:numId="17">
    <w:abstractNumId w:val="27"/>
  </w:num>
  <w:num w:numId="18">
    <w:abstractNumId w:val="31"/>
  </w:num>
  <w:num w:numId="19">
    <w:abstractNumId w:val="23"/>
  </w:num>
  <w:num w:numId="20">
    <w:abstractNumId w:val="29"/>
  </w:num>
  <w:num w:numId="21">
    <w:abstractNumId w:val="35"/>
  </w:num>
  <w:num w:numId="22">
    <w:abstractNumId w:val="33"/>
  </w:num>
  <w:num w:numId="23">
    <w:abstractNumId w:val="37"/>
  </w:num>
  <w:num w:numId="24">
    <w:abstractNumId w:val="38"/>
  </w:num>
  <w:num w:numId="25">
    <w:abstractNumId w:val="4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4A26"/>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6D31"/>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9F3"/>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C7DBA"/>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367E4"/>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6945"/>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2411"/>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2C1A"/>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3AF"/>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4A7"/>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9DD"/>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5"/>
    <w:semiHidden/>
    <w:unhideWhenUsed/>
    <w:rsid w:val="009C211A"/>
    <w:rPr>
      <w:sz w:val="20"/>
      <w:szCs w:val="20"/>
    </w:rPr>
  </w:style>
  <w:style w:type="character" w:customStyle="1" w:styleId="1f5">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uiPriority w:val="9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1b">
    <w:name w:val="Основной текст с отступом Знак1"/>
    <w:link w:val="afd"/>
    <w:uiPriority w:val="99"/>
    <w:rsid w:val="00486945"/>
    <w:rPr>
      <w:sz w:val="28"/>
      <w:lang w:eastAsia="ar-SA"/>
    </w:rPr>
  </w:style>
  <w:style w:type="paragraph" w:customStyle="1" w:styleId="27">
    <w:name w:val="Без интервала2"/>
    <w:uiPriority w:val="99"/>
    <w:rsid w:val="00486945"/>
    <w:pPr>
      <w:widowControl w:val="0"/>
      <w:autoSpaceDE w:val="0"/>
      <w:autoSpaceDN w:val="0"/>
      <w:adjustRightInd w:val="0"/>
    </w:pPr>
  </w:style>
  <w:style w:type="paragraph" w:customStyle="1" w:styleId="28">
    <w:name w:val="Абзац списка2"/>
    <w:basedOn w:val="a0"/>
    <w:uiPriority w:val="99"/>
    <w:rsid w:val="00486945"/>
    <w:pPr>
      <w:suppressAutoHyphens w:val="0"/>
      <w:ind w:left="720"/>
      <w:contextualSpacing/>
    </w:pPr>
    <w:rPr>
      <w:sz w:val="20"/>
      <w:szCs w:val="20"/>
      <w:lang w:eastAsia="ru-RU"/>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hyperlink" Target="mailto:vszd@trcont.ru" TargetMode="Externa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mailto:info@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A40A168-B9AE-4585-8905-627A288869C1}">
  <ds:schemaRefs>
    <ds:schemaRef ds:uri="http://schemas.openxmlformats.org/officeDocument/2006/bibliography"/>
  </ds:schemaRefs>
</ds:datastoreItem>
</file>

<file path=customXml/itemProps4.xml><?xml version="1.0" encoding="utf-8"?>
<ds:datastoreItem xmlns:ds="http://schemas.openxmlformats.org/officeDocument/2006/customXml" ds:itemID="{ED1009B1-2E7B-44C0-A0BC-FAE5107D1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49</Pages>
  <Words>16791</Words>
  <Characters>95710</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112277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MokrovVL</cp:lastModifiedBy>
  <cp:revision>7</cp:revision>
  <cp:lastPrinted>2017-01-17T14:17:00Z</cp:lastPrinted>
  <dcterms:created xsi:type="dcterms:W3CDTF">2018-05-30T01:51:00Z</dcterms:created>
  <dcterms:modified xsi:type="dcterms:W3CDTF">2018-05-30T03:03:00Z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