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41584" w:rsidRDefault="0023228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41584" w:rsidRDefault="00A41584">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A41584" w:rsidRDefault="00232280">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End"/>
    </w:p>
    <w:p w:rsidR="00A41584" w:rsidRDefault="00232280">
      <w:pPr>
        <w:pStyle w:val="19"/>
        <w:rPr>
          <w:szCs w:val="28"/>
        </w:rPr>
      </w:pPr>
      <w:proofErr w:type="gramStart"/>
      <w:r>
        <w:t>Открытый конкурс № ОК-НКПГОРЬК-18-0014 по предмету закупки "Поставка бытовой химии на нужд филиала ПАО «</w:t>
      </w:r>
      <w:proofErr w:type="spellStart"/>
      <w:r>
        <w:t>ТрансКонтейнер</w:t>
      </w:r>
      <w:proofErr w:type="spellEnd"/>
      <w:r>
        <w:t>»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41584" w:rsidRDefault="00232280">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w:t>
      </w:r>
      <w:r>
        <w:t>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w:t>
      </w:r>
      <w:r>
        <w:t>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lastRenderedPageBreak/>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A41584" w:rsidRDefault="00232280">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w:t>
      </w:r>
      <w:r>
        <w:rPr>
          <w:sz w:val="28"/>
          <w:szCs w:val="28"/>
        </w:rPr>
        <w:t>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lastRenderedPageBreak/>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lastRenderedPageBreak/>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w:t>
      </w:r>
      <w:r>
        <w:rPr>
          <w:sz w:val="28"/>
          <w:szCs w:val="28"/>
        </w:rPr>
        <w:lastRenderedPageBreak/>
        <w:t>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A41584" w:rsidRDefault="0023228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w:t>
      </w:r>
      <w:r>
        <w:rPr>
          <w:sz w:val="28"/>
          <w:szCs w:val="28"/>
        </w:rPr>
        <w:t>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w:t>
      </w:r>
      <w:r>
        <w:rPr>
          <w:sz w:val="28"/>
          <w:szCs w:val="28"/>
        </w:rPr>
        <w:lastRenderedPageBreak/>
        <w:t xml:space="preserve">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41584" w:rsidRDefault="00A41584">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A0514A" w:rsidRPr="007E6DE4" w:rsidRDefault="00A0514A" w:rsidP="000954FB">
                  <w:pPr>
                    <w:jc w:val="center"/>
                    <w:rPr>
                      <w:b/>
                      <w:sz w:val="28"/>
                      <w:szCs w:val="28"/>
                    </w:rPr>
                  </w:pPr>
                  <w:r w:rsidRPr="007E6DE4">
                    <w:rPr>
                      <w:b/>
                      <w:sz w:val="28"/>
                      <w:szCs w:val="28"/>
                    </w:rPr>
                    <w:t xml:space="preserve">_____________________________________________, </w:t>
                  </w:r>
                </w:p>
                <w:p w:rsidR="00A0514A" w:rsidRDefault="00A0514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0514A" w:rsidRPr="007E6DE4" w:rsidRDefault="00A0514A" w:rsidP="000954FB">
                  <w:pPr>
                    <w:jc w:val="center"/>
                    <w:rPr>
                      <w:b/>
                      <w:sz w:val="28"/>
                      <w:szCs w:val="28"/>
                    </w:rPr>
                  </w:pPr>
                  <w:r w:rsidRPr="007E6DE4">
                    <w:rPr>
                      <w:b/>
                      <w:sz w:val="28"/>
                      <w:szCs w:val="28"/>
                    </w:rPr>
                    <w:t>________________________________________</w:t>
                  </w:r>
                </w:p>
                <w:p w:rsidR="00A0514A" w:rsidRPr="007E6DE4" w:rsidRDefault="00A0514A" w:rsidP="000954FB">
                  <w:pPr>
                    <w:jc w:val="center"/>
                    <w:rPr>
                      <w:i/>
                      <w:sz w:val="20"/>
                      <w:szCs w:val="20"/>
                    </w:rPr>
                  </w:pPr>
                  <w:r w:rsidRPr="007E6DE4">
                    <w:rPr>
                      <w:i/>
                      <w:sz w:val="20"/>
                      <w:szCs w:val="20"/>
                    </w:rPr>
                    <w:t>государство регистрации претендента</w:t>
                  </w:r>
                </w:p>
                <w:p w:rsidR="00A0514A" w:rsidRPr="007E6DE4" w:rsidRDefault="00A0514A" w:rsidP="000954FB">
                  <w:pPr>
                    <w:jc w:val="center"/>
                    <w:rPr>
                      <w:b/>
                      <w:sz w:val="28"/>
                      <w:szCs w:val="28"/>
                    </w:rPr>
                  </w:pPr>
                  <w:r w:rsidRPr="007E6DE4">
                    <w:rPr>
                      <w:b/>
                      <w:sz w:val="28"/>
                      <w:szCs w:val="28"/>
                    </w:rPr>
                    <w:t>_____________________________</w:t>
                  </w:r>
                  <w:r>
                    <w:rPr>
                      <w:b/>
                      <w:sz w:val="28"/>
                      <w:szCs w:val="28"/>
                    </w:rPr>
                    <w:t>__________________</w:t>
                  </w:r>
                </w:p>
                <w:p w:rsidR="00A0514A" w:rsidRPr="007E6DE4" w:rsidRDefault="00A0514A" w:rsidP="000954FB">
                  <w:pPr>
                    <w:jc w:val="center"/>
                    <w:rPr>
                      <w:i/>
                      <w:sz w:val="20"/>
                      <w:szCs w:val="20"/>
                    </w:rPr>
                  </w:pPr>
                  <w:r w:rsidRPr="007E6DE4">
                    <w:rPr>
                      <w:i/>
                      <w:sz w:val="20"/>
                      <w:szCs w:val="20"/>
                    </w:rPr>
                    <w:t>ИНН претендента (для претендентов-резидентов Российской Федерации)</w:t>
                  </w:r>
                </w:p>
                <w:p w:rsidR="00A0514A" w:rsidRDefault="00A0514A" w:rsidP="000954FB">
                  <w:pPr>
                    <w:jc w:val="both"/>
                  </w:pPr>
                </w:p>
                <w:p w:rsidR="00A41584" w:rsidRDefault="00232280">
                  <w:pPr>
                    <w:jc w:val="center"/>
                    <w:rPr>
                      <w:b/>
                    </w:rPr>
                  </w:pPr>
                  <w:r>
                    <w:rPr>
                      <w:b/>
                    </w:rPr>
                    <w:t>ЗАЯВКА НА УЧАСТИЕ В ОТКРЫТОМ КОНКУРСЕ № ОК-НКПГОРЬК-18-0014</w:t>
                  </w:r>
                </w:p>
                <w:p w:rsidR="00A0514A" w:rsidRPr="003C6269" w:rsidRDefault="00A0514A" w:rsidP="000954FB">
                  <w:pPr>
                    <w:jc w:val="center"/>
                    <w:rPr>
                      <w:b/>
                    </w:rPr>
                  </w:pPr>
                  <w:r w:rsidRPr="003C6269">
                    <w:rPr>
                      <w:b/>
                    </w:rPr>
                    <w:t xml:space="preserve">(лот № _________) </w:t>
                  </w:r>
                </w:p>
                <w:p w:rsidR="00A0514A" w:rsidRPr="00521EAB" w:rsidRDefault="00A0514A" w:rsidP="000954FB">
                  <w:pPr>
                    <w:jc w:val="center"/>
                    <w:rPr>
                      <w:i/>
                    </w:rPr>
                  </w:pPr>
                  <w:r w:rsidRPr="003C6269">
                    <w:rPr>
                      <w:i/>
                    </w:rPr>
                    <w:t>(указывается номер лота)</w:t>
                  </w:r>
                </w:p>
                <w:p w:rsidR="00A0514A" w:rsidRPr="00923E2D" w:rsidRDefault="00A0514A" w:rsidP="000954FB">
                  <w:pPr>
                    <w:jc w:val="center"/>
                    <w:rPr>
                      <w:b/>
                    </w:rPr>
                  </w:pPr>
                </w:p>
                <w:p w:rsidR="00A0514A" w:rsidRPr="00923E2D" w:rsidRDefault="00A0514A" w:rsidP="000954FB">
                  <w:pPr>
                    <w:ind w:left="2124" w:firstLine="708"/>
                    <w:rPr>
                      <w:i/>
                    </w:rPr>
                  </w:pPr>
                </w:p>
              </w:txbxContent>
            </v:textbox>
            <w10:wrap type="tight"/>
          </v:shape>
        </w:pict>
      </w:r>
      <w:r w:rsidR="00232280">
        <w:rPr>
          <w:sz w:val="28"/>
          <w:szCs w:val="28"/>
        </w:rPr>
        <w:t xml:space="preserve"> </w:t>
      </w:r>
      <w:r w:rsidR="00232280">
        <w:rPr>
          <w:sz w:val="28"/>
        </w:rPr>
        <w:t>Письмо (конверт) с Заявкой должно</w:t>
      </w:r>
      <w:r w:rsidR="00232280">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41584" w:rsidRDefault="00232280">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w:t>
      </w:r>
      <w:r>
        <w:rPr>
          <w:rFonts w:eastAsia="Times New Roman"/>
          <w:sz w:val="28"/>
          <w:szCs w:val="28"/>
        </w:rPr>
        <w:t xml:space="preserve">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w:t>
      </w:r>
      <w:r>
        <w:rPr>
          <w:rFonts w:eastAsia="Times New Roman"/>
          <w:sz w:val="28"/>
          <w:szCs w:val="28"/>
        </w:rPr>
        <w:t xml:space="preserve">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w:t>
      </w:r>
      <w:r>
        <w:rPr>
          <w:rFonts w:eastAsia="Times New Roman"/>
          <w:sz w:val="28"/>
          <w:szCs w:val="28"/>
        </w:rPr>
        <w:t>(уже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w:t>
      </w:r>
      <w:r>
        <w:rPr>
          <w:rFonts w:eastAsia="Times New Roman"/>
          <w:sz w:val="28"/>
          <w:szCs w:val="28"/>
        </w:rPr>
        <w:lastRenderedPageBreak/>
        <w:t>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A41584" w:rsidRDefault="00232280">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41584" w:rsidRDefault="00232280">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сроки выполнения работ, оказания услуг, поставки товаров с момента заключения </w:t>
      </w:r>
      <w:r>
        <w:rPr>
          <w:sz w:val="28"/>
          <w:szCs w:val="28"/>
        </w:rPr>
        <w:t>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w:t>
      </w:r>
      <w:r>
        <w:rPr>
          <w:sz w:val="28"/>
          <w:szCs w:val="28"/>
        </w:rPr>
        <w:t>жение № 4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A41584" w:rsidRDefault="0023228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w:t>
      </w:r>
      <w:r>
        <w:rPr>
          <w:sz w:val="28"/>
          <w:szCs w:val="28"/>
        </w:rPr>
        <w:t>азчиком в настоящей документации о закупке.</w:t>
      </w:r>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A41584" w:rsidRDefault="00A41584" w:rsidP="00766176">
      <w:pPr>
        <w:spacing w:after="120"/>
        <w:jc w:val="center"/>
        <w:outlineLvl w:val="0"/>
        <w:rPr>
          <w:b/>
          <w:bCs/>
          <w:sz w:val="32"/>
          <w:szCs w:val="32"/>
        </w:rPr>
      </w:pPr>
      <w:r>
        <w:rPr>
          <w:b/>
          <w:bCs/>
          <w:sz w:val="32"/>
          <w:szCs w:val="32"/>
        </w:rPr>
        <w:t>Раздел 4. Техническое задание.</w:t>
      </w:r>
    </w:p>
    <w:p w:rsidR="00A41584" w:rsidRDefault="00A41584" w:rsidP="00766176">
      <w:pPr>
        <w:ind w:firstLine="709"/>
        <w:jc w:val="both"/>
        <w:rPr>
          <w:sz w:val="28"/>
          <w:szCs w:val="28"/>
        </w:rPr>
      </w:pPr>
    </w:p>
    <w:p w:rsidR="00A41584" w:rsidRDefault="00A41584" w:rsidP="00AC2B0E">
      <w:pPr>
        <w:ind w:firstLine="709"/>
        <w:jc w:val="both"/>
        <w:rPr>
          <w:rFonts w:eastAsia="MS Mincho"/>
          <w:b/>
          <w:bCs/>
          <w:sz w:val="28"/>
          <w:szCs w:val="28"/>
        </w:rPr>
      </w:pPr>
      <w:r>
        <w:rPr>
          <w:rFonts w:eastAsia="MS Mincho"/>
          <w:b/>
          <w:bCs/>
          <w:sz w:val="28"/>
          <w:szCs w:val="28"/>
        </w:rPr>
        <w:t>4.1 Общие положения</w:t>
      </w:r>
    </w:p>
    <w:p w:rsidR="00A41584" w:rsidRDefault="00A41584" w:rsidP="00AC2B0E">
      <w:pPr>
        <w:ind w:firstLine="709"/>
        <w:jc w:val="both"/>
        <w:rPr>
          <w:rFonts w:eastAsia="MS Mincho"/>
          <w:bCs/>
          <w:sz w:val="28"/>
          <w:szCs w:val="28"/>
          <w:highlight w:val="yellow"/>
        </w:rPr>
      </w:pPr>
      <w:r>
        <w:rPr>
          <w:rFonts w:eastAsia="MS Mincho"/>
          <w:bCs/>
          <w:sz w:val="28"/>
          <w:szCs w:val="28"/>
        </w:rPr>
        <w:t>4.1.1. Предметом Открытого конкурса является поставка бытовой химии (далее – Товар) для нужд филиала ПАО «</w:t>
      </w:r>
      <w:proofErr w:type="spellStart"/>
      <w:r>
        <w:rPr>
          <w:rFonts w:eastAsia="MS Mincho"/>
          <w:bCs/>
          <w:sz w:val="28"/>
          <w:szCs w:val="28"/>
        </w:rPr>
        <w:t>ТрансКонтейнер</w:t>
      </w:r>
      <w:proofErr w:type="spellEnd"/>
      <w:r>
        <w:rPr>
          <w:rFonts w:eastAsia="MS Mincho"/>
          <w:bCs/>
          <w:sz w:val="28"/>
          <w:szCs w:val="28"/>
        </w:rPr>
        <w:t>» на Горьковской железной дороге.</w:t>
      </w:r>
    </w:p>
    <w:p w:rsidR="00A41584" w:rsidRDefault="00A41584" w:rsidP="00AC2B0E">
      <w:pPr>
        <w:tabs>
          <w:tab w:val="num" w:pos="1070"/>
        </w:tabs>
        <w:ind w:firstLine="709"/>
        <w:jc w:val="both"/>
        <w:rPr>
          <w:sz w:val="28"/>
          <w:szCs w:val="28"/>
        </w:rPr>
      </w:pPr>
      <w:r>
        <w:rPr>
          <w:sz w:val="28"/>
          <w:szCs w:val="28"/>
        </w:rPr>
        <w:t>4.1.2.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r>
        <w:rPr>
          <w:rFonts w:eastAsia="MS Mincho"/>
          <w:sz w:val="28"/>
          <w:szCs w:val="28"/>
        </w:rPr>
        <w:t xml:space="preserve"> которые Заказчик принимает по своему усмотрению.</w:t>
      </w:r>
    </w:p>
    <w:p w:rsidR="00A41584" w:rsidRDefault="00A41584" w:rsidP="00AC2B0E">
      <w:pPr>
        <w:tabs>
          <w:tab w:val="num" w:pos="1070"/>
        </w:tabs>
        <w:ind w:firstLine="709"/>
        <w:jc w:val="both"/>
        <w:rPr>
          <w:sz w:val="28"/>
          <w:szCs w:val="28"/>
          <w:highlight w:val="yellow"/>
        </w:rPr>
      </w:pPr>
    </w:p>
    <w:p w:rsidR="00A41584" w:rsidRDefault="00A41584" w:rsidP="00AC2B0E">
      <w:pPr>
        <w:ind w:firstLine="709"/>
        <w:jc w:val="both"/>
        <w:rPr>
          <w:rFonts w:eastAsia="MS Mincho"/>
          <w:b/>
          <w:bCs/>
          <w:sz w:val="28"/>
          <w:szCs w:val="28"/>
        </w:rPr>
      </w:pPr>
      <w:r>
        <w:rPr>
          <w:rFonts w:eastAsia="MS Mincho"/>
          <w:b/>
          <w:bCs/>
          <w:sz w:val="28"/>
          <w:szCs w:val="28"/>
        </w:rPr>
        <w:t>4.2 Цена договора</w:t>
      </w:r>
    </w:p>
    <w:p w:rsidR="00A41584" w:rsidRDefault="00A41584" w:rsidP="00AC2B0E">
      <w:pPr>
        <w:ind w:firstLine="709"/>
        <w:jc w:val="both"/>
        <w:rPr>
          <w:sz w:val="28"/>
          <w:szCs w:val="28"/>
        </w:rPr>
      </w:pPr>
      <w:r>
        <w:rPr>
          <w:sz w:val="28"/>
          <w:szCs w:val="28"/>
        </w:rPr>
        <w:t>4.2.1. Начальная (максимальная) цена договора составляет 419 500,00 (Четыреста девятнадцать тысяч пятьсот) рублей 00 копеек с учетом всех налогов (кроме НДС). Кроме того цена договора учитывает стоимость товара, затраты связанные с доставкой товара на объект, хранением, погрузочно-разгрузочными работами. Сумма НДС и условия начисления определяются в соответствии с законодательством Российской Федерации.</w:t>
      </w:r>
    </w:p>
    <w:p w:rsidR="00A41584" w:rsidRDefault="00A41584" w:rsidP="00AC2B0E">
      <w:pPr>
        <w:ind w:firstLine="709"/>
        <w:jc w:val="both"/>
        <w:rPr>
          <w:sz w:val="28"/>
          <w:szCs w:val="28"/>
        </w:rPr>
      </w:pPr>
      <w:r>
        <w:rPr>
          <w:sz w:val="28"/>
          <w:szCs w:val="28"/>
        </w:rPr>
        <w:t xml:space="preserve">4.2.2. Общая цена договора складывается </w:t>
      </w:r>
      <w:proofErr w:type="gramStart"/>
      <w:r>
        <w:rPr>
          <w:sz w:val="28"/>
          <w:szCs w:val="28"/>
        </w:rPr>
        <w:t>исходя из подписанных сторонами Спецификаций к договору и не должна</w:t>
      </w:r>
      <w:proofErr w:type="gramEnd"/>
      <w:r>
        <w:rPr>
          <w:sz w:val="28"/>
          <w:szCs w:val="28"/>
        </w:rPr>
        <w:t xml:space="preserve"> превышать величину, указанную в пункте 4.2.1. настоящей документации о закупке.</w:t>
      </w:r>
    </w:p>
    <w:p w:rsidR="00A41584" w:rsidRPr="00857138" w:rsidRDefault="00A41584" w:rsidP="00AC2B0E">
      <w:pPr>
        <w:pStyle w:val="ConsNonformat"/>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4.2.3. Цена </w:t>
      </w:r>
      <w:r>
        <w:rPr>
          <w:rFonts w:ascii="Times New Roman" w:eastAsia="MS Mincho" w:hAnsi="Times New Roman" w:cs="Times New Roman"/>
          <w:bCs/>
          <w:sz w:val="28"/>
          <w:szCs w:val="28"/>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Pr>
          <w:rFonts w:ascii="Times New Roman" w:hAnsi="Times New Roman" w:cs="Times New Roman"/>
          <w:sz w:val="28"/>
          <w:szCs w:val="28"/>
        </w:rPr>
        <w:t>Единичные расценки должны оставаться неизменными в течение всего срока действия Заявки и договора.</w:t>
      </w:r>
    </w:p>
    <w:p w:rsidR="00A41584" w:rsidRDefault="00A41584" w:rsidP="00AC2B0E">
      <w:pPr>
        <w:ind w:firstLine="709"/>
        <w:jc w:val="both"/>
        <w:rPr>
          <w:sz w:val="28"/>
          <w:szCs w:val="28"/>
          <w:highlight w:val="yellow"/>
        </w:rPr>
      </w:pPr>
    </w:p>
    <w:p w:rsidR="00A41584" w:rsidRDefault="00A41584" w:rsidP="00AC2B0E">
      <w:pPr>
        <w:tabs>
          <w:tab w:val="num" w:pos="0"/>
        </w:tabs>
        <w:ind w:firstLine="709"/>
        <w:jc w:val="both"/>
        <w:rPr>
          <w:sz w:val="28"/>
          <w:szCs w:val="28"/>
        </w:rPr>
      </w:pPr>
      <w:r>
        <w:rPr>
          <w:rFonts w:eastAsia="Arial"/>
          <w:b/>
          <w:sz w:val="28"/>
          <w:szCs w:val="28"/>
        </w:rPr>
        <w:t xml:space="preserve">4.3. Срок действия договора: </w:t>
      </w: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обеими Сторонами и действует до 31 декабря 2018 года, а в части взаиморасчетов – до их полного исполнения.</w:t>
      </w:r>
    </w:p>
    <w:p w:rsidR="00A41584" w:rsidRPr="00615893" w:rsidRDefault="00A41584" w:rsidP="00AC2B0E">
      <w:pPr>
        <w:tabs>
          <w:tab w:val="num" w:pos="0"/>
        </w:tabs>
        <w:ind w:firstLine="709"/>
        <w:jc w:val="both"/>
        <w:rPr>
          <w:sz w:val="28"/>
          <w:szCs w:val="28"/>
        </w:rPr>
      </w:pPr>
    </w:p>
    <w:p w:rsidR="00A41584" w:rsidRDefault="00A41584" w:rsidP="00AC2B0E">
      <w:pPr>
        <w:ind w:firstLine="709"/>
        <w:jc w:val="both"/>
        <w:rPr>
          <w:b/>
          <w:sz w:val="28"/>
          <w:szCs w:val="28"/>
        </w:rPr>
      </w:pPr>
      <w:r>
        <w:rPr>
          <w:b/>
          <w:sz w:val="28"/>
          <w:szCs w:val="28"/>
        </w:rPr>
        <w:t>4.4  Порядок оплаты Товара:</w:t>
      </w:r>
    </w:p>
    <w:p w:rsidR="00A41584" w:rsidRDefault="00A41584" w:rsidP="00AC2B0E">
      <w:pPr>
        <w:ind w:firstLine="709"/>
        <w:jc w:val="both"/>
        <w:rPr>
          <w:sz w:val="28"/>
          <w:szCs w:val="28"/>
        </w:rPr>
      </w:pPr>
      <w:r>
        <w:rPr>
          <w:sz w:val="28"/>
          <w:szCs w:val="28"/>
        </w:rPr>
        <w:t xml:space="preserve">Оплата партии Товара производится Заказчиком (Покупателем) за фактически поставленный Товар в течение 20 (двадцати) календарных дней после подписания сторонами (Заказчиком и Поставщиком) товарной накладной </w:t>
      </w:r>
      <w:r>
        <w:rPr>
          <w:sz w:val="28"/>
          <w:szCs w:val="28"/>
        </w:rPr>
        <w:lastRenderedPageBreak/>
        <w:t>(ТОРГ-12) на соответствующую партию Товара, на основании выставленного Поставщиком счета. Расчёты по договору производятся в рублях РФ.</w:t>
      </w:r>
    </w:p>
    <w:p w:rsidR="00A41584" w:rsidRDefault="00A41584" w:rsidP="00AC2B0E">
      <w:pPr>
        <w:ind w:firstLine="709"/>
        <w:jc w:val="both"/>
        <w:rPr>
          <w:b/>
          <w:sz w:val="28"/>
          <w:szCs w:val="28"/>
        </w:rPr>
      </w:pPr>
    </w:p>
    <w:p w:rsidR="00A41584" w:rsidRDefault="00A41584" w:rsidP="00AC2B0E">
      <w:pPr>
        <w:ind w:firstLine="709"/>
        <w:jc w:val="both"/>
        <w:rPr>
          <w:b/>
          <w:sz w:val="28"/>
          <w:szCs w:val="28"/>
        </w:rPr>
      </w:pPr>
      <w:r>
        <w:rPr>
          <w:b/>
          <w:sz w:val="28"/>
          <w:szCs w:val="28"/>
        </w:rPr>
        <w:t>4.5. Период, срок, место и порядок поставки Товара</w:t>
      </w:r>
    </w:p>
    <w:p w:rsidR="00A41584" w:rsidRDefault="00A41584" w:rsidP="00AC2B0E">
      <w:pPr>
        <w:spacing w:line="264" w:lineRule="auto"/>
        <w:ind w:firstLine="709"/>
        <w:jc w:val="both"/>
        <w:rPr>
          <w:rFonts w:eastAsia="MS Mincho"/>
          <w:bCs/>
          <w:sz w:val="28"/>
          <w:szCs w:val="28"/>
        </w:rPr>
      </w:pPr>
      <w:r>
        <w:rPr>
          <w:rFonts w:eastAsia="MS Mincho"/>
          <w:bCs/>
          <w:sz w:val="28"/>
          <w:szCs w:val="28"/>
        </w:rPr>
        <w:t xml:space="preserve">4.5.1. Планируемый период поставки: </w:t>
      </w:r>
      <w:proofErr w:type="gramStart"/>
      <w:r>
        <w:rPr>
          <w:rFonts w:eastAsia="MS Mincho"/>
          <w:bCs/>
          <w:sz w:val="28"/>
          <w:szCs w:val="28"/>
        </w:rPr>
        <w:t>с даты подписания</w:t>
      </w:r>
      <w:proofErr w:type="gramEnd"/>
      <w:r>
        <w:rPr>
          <w:rFonts w:eastAsia="MS Mincho"/>
          <w:bCs/>
          <w:sz w:val="28"/>
          <w:szCs w:val="28"/>
        </w:rPr>
        <w:t xml:space="preserve"> договора по 31 декабря 2018 года. </w:t>
      </w:r>
    </w:p>
    <w:p w:rsidR="00A41584" w:rsidRDefault="00A41584" w:rsidP="00AC2B0E">
      <w:pPr>
        <w:ind w:firstLine="709"/>
        <w:jc w:val="both"/>
        <w:rPr>
          <w:sz w:val="28"/>
          <w:szCs w:val="28"/>
        </w:rPr>
      </w:pPr>
      <w:r>
        <w:rPr>
          <w:bCs/>
          <w:sz w:val="28"/>
          <w:szCs w:val="28"/>
        </w:rPr>
        <w:t>4.5.2. Поставка Товара осуществляется</w:t>
      </w:r>
      <w:r>
        <w:rPr>
          <w:sz w:val="28"/>
          <w:szCs w:val="28"/>
        </w:rPr>
        <w:t xml:space="preserve"> по </w:t>
      </w:r>
      <w:r>
        <w:rPr>
          <w:color w:val="000000"/>
          <w:sz w:val="28"/>
          <w:szCs w:val="28"/>
        </w:rPr>
        <w:t xml:space="preserve">заявкам Заказчика силами и за счет средств Поставщика. Количество и наименование Товара в каждой поставке формируется на основании заявок Заказчика,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 xml:space="preserve"> (форма указана в приложении к проекту договора).</w:t>
      </w:r>
    </w:p>
    <w:p w:rsidR="00A41584" w:rsidRDefault="00A41584" w:rsidP="00AC2B0E">
      <w:pPr>
        <w:spacing w:before="60"/>
        <w:ind w:firstLine="709"/>
        <w:jc w:val="both"/>
        <w:rPr>
          <w:color w:val="000000"/>
          <w:sz w:val="28"/>
          <w:szCs w:val="28"/>
        </w:rPr>
      </w:pPr>
      <w:r>
        <w:rPr>
          <w:color w:val="000000"/>
          <w:sz w:val="28"/>
          <w:szCs w:val="28"/>
        </w:rPr>
        <w:t>4.5.3. Порядок согласования спецификации</w:t>
      </w:r>
      <w:r>
        <w:rPr>
          <w:i/>
          <w:color w:val="000000"/>
          <w:sz w:val="28"/>
          <w:szCs w:val="28"/>
        </w:rPr>
        <w:t>:</w:t>
      </w:r>
      <w:r>
        <w:rPr>
          <w:color w:val="000000"/>
          <w:sz w:val="28"/>
          <w:szCs w:val="28"/>
        </w:rPr>
        <w:t xml:space="preserve"> Заказчик (Покупатель) в письменном виде направляет Поставщику заявку о наименовании, количестве Товара и дополнительных требованиях к Товару. </w:t>
      </w:r>
      <w:r>
        <w:rPr>
          <w:sz w:val="28"/>
          <w:szCs w:val="28"/>
        </w:rPr>
        <w:t>Поставщик на основании заявки Заказчика составляет Спецификацию в течение 2 (двух) рабочих дней с даты получения заявки и направляет подписанную со своей стороны Спецификацию</w:t>
      </w:r>
      <w:proofErr w:type="gramStart"/>
      <w:r>
        <w:rPr>
          <w:sz w:val="28"/>
          <w:szCs w:val="28"/>
        </w:rPr>
        <w:t xml:space="preserve"> ,</w:t>
      </w:r>
      <w:proofErr w:type="gramEnd"/>
      <w:r>
        <w:rPr>
          <w:sz w:val="28"/>
          <w:szCs w:val="28"/>
        </w:rPr>
        <w:t xml:space="preserve">в электронном виде Заказчику. Заказчик в течение 1 (одного)  рабочего дня подписывает спецификацию и направляет ее в адрес Поставщика. </w:t>
      </w:r>
    </w:p>
    <w:p w:rsidR="00A41584" w:rsidRDefault="00A41584" w:rsidP="00AC2B0E">
      <w:pPr>
        <w:spacing w:before="60"/>
        <w:ind w:firstLine="709"/>
        <w:jc w:val="both"/>
        <w:rPr>
          <w:sz w:val="28"/>
          <w:szCs w:val="28"/>
        </w:rPr>
      </w:pPr>
      <w:r>
        <w:rPr>
          <w:color w:val="000000"/>
          <w:sz w:val="28"/>
          <w:szCs w:val="28"/>
        </w:rPr>
        <w:t xml:space="preserve">4.5.4. Срок поставки Товара: поставка Товара осуществляется в </w:t>
      </w:r>
      <w:r>
        <w:rPr>
          <w:sz w:val="28"/>
          <w:szCs w:val="28"/>
        </w:rPr>
        <w:t xml:space="preserve">течение </w:t>
      </w:r>
      <w:r>
        <w:rPr>
          <w:sz w:val="28"/>
          <w:szCs w:val="28"/>
        </w:rPr>
        <w:br/>
        <w:t xml:space="preserve">10 (десяти) рабочих дней </w:t>
      </w:r>
      <w:proofErr w:type="gramStart"/>
      <w:r>
        <w:rPr>
          <w:sz w:val="28"/>
          <w:szCs w:val="28"/>
        </w:rPr>
        <w:t>с даты подписания</w:t>
      </w:r>
      <w:proofErr w:type="gramEnd"/>
      <w:r>
        <w:rPr>
          <w:sz w:val="28"/>
          <w:szCs w:val="28"/>
        </w:rPr>
        <w:t xml:space="preserve"> Сторонами (Заказчиком и Поставщиком) Спецификации на Товар или партию Товара.</w:t>
      </w:r>
    </w:p>
    <w:p w:rsidR="00A41584" w:rsidRDefault="00A41584" w:rsidP="00AC2B0E">
      <w:pPr>
        <w:ind w:firstLine="709"/>
        <w:jc w:val="both"/>
        <w:rPr>
          <w:bCs/>
          <w:sz w:val="28"/>
          <w:szCs w:val="28"/>
        </w:rPr>
      </w:pPr>
      <w:r>
        <w:rPr>
          <w:bCs/>
          <w:sz w:val="28"/>
          <w:szCs w:val="28"/>
        </w:rPr>
        <w:t xml:space="preserve">4.5.5. </w:t>
      </w:r>
      <w:r>
        <w:rPr>
          <w:sz w:val="28"/>
          <w:szCs w:val="28"/>
        </w:rPr>
        <w:t xml:space="preserve">Доставка Товара должна производиться в рабочие дни с 08:00 до 17:00 (пн.-чт.), с 08:00 до 16:00 (пт.), обед с 12:00 </w:t>
      </w:r>
      <w:proofErr w:type="gramStart"/>
      <w:r>
        <w:rPr>
          <w:sz w:val="28"/>
          <w:szCs w:val="28"/>
        </w:rPr>
        <w:t>до</w:t>
      </w:r>
      <w:proofErr w:type="gramEnd"/>
      <w:r>
        <w:rPr>
          <w:sz w:val="28"/>
          <w:szCs w:val="28"/>
        </w:rPr>
        <w:t xml:space="preserve"> 13:00.</w:t>
      </w:r>
    </w:p>
    <w:p w:rsidR="00A41584" w:rsidRDefault="00A41584" w:rsidP="00AC2B0E">
      <w:pPr>
        <w:ind w:firstLine="709"/>
        <w:jc w:val="both"/>
        <w:rPr>
          <w:sz w:val="28"/>
          <w:szCs w:val="28"/>
        </w:rPr>
      </w:pPr>
      <w:r>
        <w:rPr>
          <w:sz w:val="28"/>
          <w:szCs w:val="28"/>
        </w:rPr>
        <w:t>Поставка Товара осуществляется транспортом Поставщика на склад Заказчика по адресу: 603028, г. Нижний Новгород, ул</w:t>
      </w:r>
      <w:proofErr w:type="gramStart"/>
      <w:r>
        <w:rPr>
          <w:sz w:val="28"/>
          <w:szCs w:val="28"/>
        </w:rPr>
        <w:t>.А</w:t>
      </w:r>
      <w:proofErr w:type="gramEnd"/>
      <w:r>
        <w:rPr>
          <w:sz w:val="28"/>
          <w:szCs w:val="28"/>
        </w:rPr>
        <w:t>ктюбинская, д. 17М.</w:t>
      </w:r>
    </w:p>
    <w:p w:rsidR="00A41584" w:rsidRDefault="00A41584" w:rsidP="00AC2B0E">
      <w:pPr>
        <w:ind w:firstLine="709"/>
        <w:jc w:val="both"/>
        <w:rPr>
          <w:sz w:val="28"/>
          <w:szCs w:val="28"/>
        </w:rPr>
      </w:pPr>
      <w:r>
        <w:rPr>
          <w:sz w:val="28"/>
          <w:szCs w:val="28"/>
        </w:rPr>
        <w:t>4.5.6. Поставщик производит своими силами и за свой счет разгрузку Товара на склад Заказчика.</w:t>
      </w:r>
    </w:p>
    <w:p w:rsidR="00A41584" w:rsidRDefault="00A41584" w:rsidP="00AC2B0E">
      <w:pPr>
        <w:tabs>
          <w:tab w:val="left" w:pos="567"/>
          <w:tab w:val="left" w:pos="9637"/>
        </w:tabs>
        <w:autoSpaceDE w:val="0"/>
        <w:autoSpaceDN w:val="0"/>
        <w:adjustRightInd w:val="0"/>
        <w:ind w:firstLine="709"/>
        <w:jc w:val="both"/>
        <w:rPr>
          <w:sz w:val="28"/>
          <w:szCs w:val="28"/>
          <w:lang w:eastAsia="ru-RU"/>
        </w:rPr>
      </w:pPr>
      <w:r>
        <w:rPr>
          <w:sz w:val="28"/>
          <w:szCs w:val="28"/>
          <w:lang w:eastAsia="ru-RU"/>
        </w:rPr>
        <w:t>4.5.7. Товар отгружается Поставщиком в укомплектованном виде, исключающим необходимость дополнительной комплектации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A41584" w:rsidRDefault="00A41584" w:rsidP="00AC2B0E">
      <w:pPr>
        <w:tabs>
          <w:tab w:val="left" w:pos="-567"/>
          <w:tab w:val="left" w:pos="-426"/>
        </w:tabs>
        <w:autoSpaceDE w:val="0"/>
        <w:autoSpaceDN w:val="0"/>
        <w:adjustRightInd w:val="0"/>
        <w:jc w:val="both"/>
        <w:rPr>
          <w:b/>
          <w:bCs/>
          <w:sz w:val="28"/>
          <w:szCs w:val="28"/>
          <w:lang w:eastAsia="ru-RU"/>
        </w:rPr>
      </w:pPr>
    </w:p>
    <w:p w:rsidR="00A41584" w:rsidRDefault="00A41584" w:rsidP="00AC2B0E">
      <w:pPr>
        <w:tabs>
          <w:tab w:val="left" w:pos="-567"/>
          <w:tab w:val="left" w:pos="-426"/>
        </w:tabs>
        <w:autoSpaceDE w:val="0"/>
        <w:autoSpaceDN w:val="0"/>
        <w:adjustRightInd w:val="0"/>
        <w:ind w:firstLine="709"/>
        <w:jc w:val="both"/>
        <w:rPr>
          <w:b/>
          <w:bCs/>
          <w:sz w:val="28"/>
          <w:szCs w:val="28"/>
          <w:lang w:eastAsia="ru-RU"/>
        </w:rPr>
      </w:pPr>
    </w:p>
    <w:p w:rsidR="00A41584" w:rsidRDefault="00A41584" w:rsidP="00AC2B0E">
      <w:pPr>
        <w:tabs>
          <w:tab w:val="left" w:pos="-567"/>
          <w:tab w:val="left" w:pos="-426"/>
        </w:tabs>
        <w:autoSpaceDE w:val="0"/>
        <w:autoSpaceDN w:val="0"/>
        <w:adjustRightInd w:val="0"/>
        <w:ind w:firstLine="709"/>
        <w:jc w:val="both"/>
        <w:rPr>
          <w:bCs/>
          <w:i/>
          <w:sz w:val="28"/>
          <w:szCs w:val="28"/>
          <w:lang w:eastAsia="ru-RU"/>
        </w:rPr>
      </w:pPr>
      <w:r>
        <w:rPr>
          <w:b/>
          <w:bCs/>
          <w:sz w:val="28"/>
          <w:szCs w:val="28"/>
          <w:lang w:eastAsia="ru-RU"/>
        </w:rPr>
        <w:t>4.6.</w:t>
      </w:r>
      <w:r>
        <w:rPr>
          <w:bCs/>
          <w:i/>
          <w:sz w:val="28"/>
          <w:szCs w:val="28"/>
          <w:lang w:eastAsia="ru-RU"/>
        </w:rPr>
        <w:t xml:space="preserve"> </w:t>
      </w:r>
      <w:r>
        <w:rPr>
          <w:b/>
          <w:bCs/>
          <w:sz w:val="28"/>
          <w:szCs w:val="28"/>
          <w:lang w:eastAsia="ru-RU"/>
        </w:rPr>
        <w:t>Объем закупки Товара</w:t>
      </w:r>
    </w:p>
    <w:p w:rsidR="00A41584" w:rsidRPr="00DA01E9" w:rsidRDefault="00A41584" w:rsidP="00AC2B0E">
      <w:pPr>
        <w:ind w:firstLine="459"/>
        <w:jc w:val="both"/>
        <w:rPr>
          <w:sz w:val="28"/>
          <w:szCs w:val="28"/>
        </w:rPr>
      </w:pPr>
      <w:r>
        <w:rPr>
          <w:sz w:val="28"/>
          <w:szCs w:val="28"/>
        </w:rPr>
        <w:t>Объем  Товара (каждой  партии  Товара) определяется Заказчиком исходя из его потребностей на основании письменной заявки.</w:t>
      </w:r>
    </w:p>
    <w:p w:rsidR="00A41584" w:rsidRDefault="00A41584" w:rsidP="00AC2B0E">
      <w:pPr>
        <w:tabs>
          <w:tab w:val="left" w:pos="-567"/>
          <w:tab w:val="left" w:pos="-426"/>
        </w:tabs>
        <w:autoSpaceDE w:val="0"/>
        <w:autoSpaceDN w:val="0"/>
        <w:adjustRightInd w:val="0"/>
        <w:ind w:firstLine="709"/>
        <w:jc w:val="both"/>
        <w:rPr>
          <w:bCs/>
          <w:i/>
          <w:sz w:val="28"/>
          <w:szCs w:val="28"/>
          <w:lang w:eastAsia="ru-RU"/>
        </w:rPr>
      </w:pPr>
      <w:r>
        <w:rPr>
          <w:sz w:val="28"/>
          <w:szCs w:val="28"/>
        </w:rPr>
        <w:t xml:space="preserve">Окончательный объем закупки Товара складывается из общего количества Товара, приобретенного по согласованным (подписанным) Спецификациям (форма указана в приложении к проекту договора документации о закупке) Заказчика. </w:t>
      </w:r>
    </w:p>
    <w:p w:rsidR="00A41584" w:rsidRDefault="00A41584" w:rsidP="00AC2B0E">
      <w:pPr>
        <w:ind w:firstLine="709"/>
        <w:jc w:val="both"/>
        <w:rPr>
          <w:b/>
          <w:sz w:val="28"/>
          <w:szCs w:val="28"/>
          <w:highlight w:val="yellow"/>
        </w:rPr>
      </w:pPr>
    </w:p>
    <w:p w:rsidR="00A41584" w:rsidRDefault="00A41584" w:rsidP="00AC2B0E">
      <w:pPr>
        <w:ind w:firstLine="709"/>
        <w:jc w:val="both"/>
        <w:rPr>
          <w:b/>
          <w:sz w:val="28"/>
          <w:szCs w:val="28"/>
        </w:rPr>
      </w:pPr>
      <w:r>
        <w:rPr>
          <w:b/>
          <w:sz w:val="28"/>
          <w:szCs w:val="28"/>
        </w:rPr>
        <w:t xml:space="preserve">4.7. Требования к Товару </w:t>
      </w:r>
    </w:p>
    <w:p w:rsidR="00A41584" w:rsidRDefault="00A41584" w:rsidP="00AC2B0E">
      <w:pPr>
        <w:tabs>
          <w:tab w:val="num" w:pos="0"/>
        </w:tabs>
        <w:ind w:firstLine="709"/>
        <w:jc w:val="both"/>
        <w:rPr>
          <w:rFonts w:eastAsia="Arial"/>
          <w:sz w:val="28"/>
          <w:szCs w:val="28"/>
        </w:rPr>
      </w:pPr>
      <w:r>
        <w:rPr>
          <w:rFonts w:eastAsia="Arial"/>
          <w:sz w:val="28"/>
          <w:szCs w:val="28"/>
        </w:rPr>
        <w:lastRenderedPageBreak/>
        <w:t xml:space="preserve">4.7.1. Наименование, ориентировочное количество и предельная (максимальная) цена за единицу Товара, подлежащего поставке, </w:t>
      </w:r>
      <w:proofErr w:type="gramStart"/>
      <w:r>
        <w:rPr>
          <w:rFonts w:eastAsia="Arial"/>
          <w:sz w:val="28"/>
          <w:szCs w:val="28"/>
        </w:rPr>
        <w:t>приведены</w:t>
      </w:r>
      <w:proofErr w:type="gramEnd"/>
      <w:r>
        <w:rPr>
          <w:rFonts w:eastAsia="Arial"/>
          <w:sz w:val="28"/>
          <w:szCs w:val="28"/>
        </w:rPr>
        <w:t xml:space="preserve"> в таблице № 1.</w:t>
      </w:r>
    </w:p>
    <w:p w:rsidR="00A41584" w:rsidRDefault="00A41584" w:rsidP="00AC2B0E">
      <w:pPr>
        <w:spacing w:line="360" w:lineRule="auto"/>
        <w:ind w:left="284" w:firstLine="708"/>
        <w:jc w:val="right"/>
        <w:rPr>
          <w:b/>
        </w:rPr>
      </w:pPr>
      <w:r>
        <w:rPr>
          <w:b/>
        </w:rPr>
        <w:t>Таблица № 1</w:t>
      </w:r>
    </w:p>
    <w:tbl>
      <w:tblPr>
        <w:tblW w:w="98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
        <w:gridCol w:w="5327"/>
        <w:gridCol w:w="1024"/>
        <w:gridCol w:w="882"/>
        <w:gridCol w:w="2016"/>
      </w:tblGrid>
      <w:tr w:rsidR="00A41584" w:rsidRPr="00DF32DF" w:rsidTr="00BE7AAB">
        <w:tc>
          <w:tcPr>
            <w:tcW w:w="595" w:type="dxa"/>
            <w:tcBorders>
              <w:top w:val="single" w:sz="4" w:space="0" w:color="auto"/>
              <w:left w:val="single" w:sz="4" w:space="0" w:color="auto"/>
              <w:bottom w:val="single" w:sz="4" w:space="0" w:color="auto"/>
              <w:right w:val="single" w:sz="4" w:space="0" w:color="auto"/>
            </w:tcBorders>
            <w:hideMark/>
          </w:tcPr>
          <w:p w:rsidR="00A41584" w:rsidRPr="00DF32DF" w:rsidRDefault="00A41584" w:rsidP="00BE7AAB">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327" w:type="dxa"/>
            <w:tcBorders>
              <w:top w:val="single" w:sz="4" w:space="0" w:color="auto"/>
              <w:left w:val="single" w:sz="4" w:space="0" w:color="auto"/>
              <w:bottom w:val="single" w:sz="4" w:space="0" w:color="auto"/>
              <w:right w:val="single" w:sz="4" w:space="0" w:color="auto"/>
            </w:tcBorders>
            <w:hideMark/>
          </w:tcPr>
          <w:p w:rsidR="00A41584" w:rsidRPr="00DF32DF" w:rsidRDefault="00A41584" w:rsidP="00BE7AAB">
            <w:pPr>
              <w:jc w:val="both"/>
              <w:rPr>
                <w:b/>
              </w:rPr>
            </w:pPr>
            <w:r>
              <w:rPr>
                <w:b/>
              </w:rPr>
              <w:t>Наименование, технические характеристики</w:t>
            </w:r>
          </w:p>
        </w:tc>
        <w:tc>
          <w:tcPr>
            <w:tcW w:w="1024" w:type="dxa"/>
            <w:tcBorders>
              <w:top w:val="single" w:sz="4" w:space="0" w:color="auto"/>
              <w:left w:val="single" w:sz="4" w:space="0" w:color="auto"/>
              <w:bottom w:val="single" w:sz="4" w:space="0" w:color="auto"/>
              <w:right w:val="single" w:sz="4" w:space="0" w:color="auto"/>
            </w:tcBorders>
            <w:hideMark/>
          </w:tcPr>
          <w:p w:rsidR="00A41584" w:rsidRPr="00DF32DF" w:rsidRDefault="00A41584" w:rsidP="00BE7AAB">
            <w:pPr>
              <w:jc w:val="both"/>
              <w:rPr>
                <w:b/>
              </w:rPr>
            </w:pPr>
            <w:r>
              <w:rPr>
                <w:b/>
              </w:rPr>
              <w:t>Ед</w:t>
            </w:r>
            <w:proofErr w:type="gramStart"/>
            <w:r>
              <w:rPr>
                <w:b/>
              </w:rPr>
              <w:t>.и</w:t>
            </w:r>
            <w:proofErr w:type="gramEnd"/>
            <w:r>
              <w:rPr>
                <w:b/>
              </w:rPr>
              <w:t>змерения</w:t>
            </w:r>
          </w:p>
        </w:tc>
        <w:tc>
          <w:tcPr>
            <w:tcW w:w="882" w:type="dxa"/>
            <w:tcBorders>
              <w:top w:val="single" w:sz="4" w:space="0" w:color="auto"/>
              <w:left w:val="single" w:sz="4" w:space="0" w:color="auto"/>
              <w:bottom w:val="single" w:sz="4" w:space="0" w:color="auto"/>
              <w:right w:val="single" w:sz="4" w:space="0" w:color="auto"/>
            </w:tcBorders>
            <w:hideMark/>
          </w:tcPr>
          <w:p w:rsidR="00A41584" w:rsidRPr="00DF32DF" w:rsidRDefault="00A41584" w:rsidP="00BE7AAB">
            <w:pPr>
              <w:jc w:val="both"/>
              <w:rPr>
                <w:b/>
              </w:rPr>
            </w:pPr>
            <w:r>
              <w:rPr>
                <w:b/>
              </w:rPr>
              <w:t>Ориентировочное кол-во</w:t>
            </w:r>
          </w:p>
        </w:tc>
        <w:tc>
          <w:tcPr>
            <w:tcW w:w="2016" w:type="dxa"/>
            <w:tcBorders>
              <w:top w:val="single" w:sz="4" w:space="0" w:color="auto"/>
              <w:left w:val="single" w:sz="4" w:space="0" w:color="auto"/>
              <w:bottom w:val="single" w:sz="4" w:space="0" w:color="auto"/>
              <w:right w:val="single" w:sz="4" w:space="0" w:color="auto"/>
            </w:tcBorders>
            <w:hideMark/>
          </w:tcPr>
          <w:p w:rsidR="00A41584" w:rsidRPr="00DF32DF" w:rsidRDefault="00A41584" w:rsidP="00BE7AAB">
            <w:pPr>
              <w:jc w:val="both"/>
              <w:rPr>
                <w:b/>
              </w:rPr>
            </w:pPr>
            <w:r>
              <w:rPr>
                <w:b/>
              </w:rPr>
              <w:t>Предельная цена за единицу Товара, руб.</w:t>
            </w:r>
          </w:p>
          <w:p w:rsidR="00A41584" w:rsidRPr="00DF32DF" w:rsidRDefault="00A41584" w:rsidP="00BE7AAB">
            <w:pPr>
              <w:jc w:val="both"/>
              <w:rPr>
                <w:b/>
              </w:rPr>
            </w:pPr>
            <w:r>
              <w:rPr>
                <w:b/>
              </w:rPr>
              <w:t>без НДС</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1</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r>
              <w:rPr>
                <w:color w:val="000000"/>
              </w:rPr>
              <w:t xml:space="preserve">Освежитель воздуха, упаковка - </w:t>
            </w:r>
            <w:r>
              <w:t xml:space="preserve">аэрозольный алюминиевый моноблочный баллон, </w:t>
            </w:r>
            <w:r>
              <w:rPr>
                <w:color w:val="000000"/>
              </w:rPr>
              <w:t>объем - 300мл, свойства - мгновенное устранение неприятных запахов на 2-3 часа, отдушка - морская свежесть, количество нажатий - не менее 100.</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шт.</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77</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64.52</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2</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r>
              <w:rPr>
                <w:color w:val="000000"/>
              </w:rPr>
              <w:t>Бумага туалетная, 1-слойная, цвет</w:t>
            </w:r>
          </w:p>
          <w:p w:rsidR="00A41584" w:rsidRPr="00DF32DF" w:rsidRDefault="00A41584" w:rsidP="00BE7AAB">
            <w:pPr>
              <w:rPr>
                <w:color w:val="000000"/>
              </w:rPr>
            </w:pPr>
            <w:r>
              <w:rPr>
                <w:color w:val="000000"/>
              </w:rPr>
              <w:t xml:space="preserve">белый, длина рулона не менее 54 м, бумага должна быть на втулке, листы бумаги должны иметь </w:t>
            </w:r>
            <w:proofErr w:type="gramStart"/>
            <w:r>
              <w:rPr>
                <w:color w:val="000000"/>
              </w:rPr>
              <w:t>четкую</w:t>
            </w:r>
            <w:proofErr w:type="gramEnd"/>
          </w:p>
          <w:p w:rsidR="00A41584" w:rsidRPr="00DF32DF" w:rsidRDefault="00A41584" w:rsidP="00BE7AAB">
            <w:pPr>
              <w:rPr>
                <w:color w:val="000000"/>
              </w:rPr>
            </w:pPr>
            <w:r>
              <w:rPr>
                <w:color w:val="000000"/>
              </w:rPr>
              <w:t xml:space="preserve">перфорацию для ровного отрыва. </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шт.</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2745</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13.48</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3</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proofErr w:type="gramStart"/>
            <w:r>
              <w:rPr>
                <w:color w:val="000000"/>
              </w:rPr>
              <w:t>Бумажное полотенце, двухслойное,</w:t>
            </w:r>
            <w:r>
              <w:t xml:space="preserve"> длина рулона - 12 м., ширина - 22 см, </w:t>
            </w:r>
            <w:r>
              <w:rPr>
                <w:color w:val="000000"/>
              </w:rPr>
              <w:t>цвет белый, с рисунком, с тиснением, бумага должна быть на втулке, листы бумаги должны иметь четкую</w:t>
            </w:r>
            <w:proofErr w:type="gramEnd"/>
          </w:p>
          <w:p w:rsidR="00A41584" w:rsidRPr="00DF32DF" w:rsidRDefault="00A41584" w:rsidP="00BE7AAB">
            <w:pPr>
              <w:rPr>
                <w:color w:val="000000"/>
                <w:highlight w:val="yellow"/>
              </w:rPr>
            </w:pPr>
            <w:r>
              <w:rPr>
                <w:color w:val="000000"/>
              </w:rPr>
              <w:t>перфорацию для ровного отрыва, в упаковке 2 рулона</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proofErr w:type="spellStart"/>
            <w:r>
              <w:rPr>
                <w:color w:val="000000"/>
              </w:rPr>
              <w:t>уп</w:t>
            </w:r>
            <w:proofErr w:type="spellEnd"/>
            <w:r>
              <w:rPr>
                <w:color w:val="000000"/>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381</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47.25</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4</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r>
              <w:rPr>
                <w:color w:val="000000"/>
              </w:rPr>
              <w:t xml:space="preserve">Мыло жидкое с дозатором, объем - 350 мл, отдушка - в ассортименте, нейтральный уровень PH, состав - 1/4 увлажняющего крема, </w:t>
            </w:r>
            <w:proofErr w:type="spellStart"/>
            <w:r>
              <w:rPr>
                <w:color w:val="000000"/>
              </w:rPr>
              <w:t>гиппоалергенная</w:t>
            </w:r>
            <w:proofErr w:type="spellEnd"/>
            <w:r>
              <w:rPr>
                <w:color w:val="000000"/>
              </w:rPr>
              <w:t xml:space="preserve"> формула.</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шт.</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42.31</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5</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r>
              <w:rPr>
                <w:color w:val="000000"/>
              </w:rPr>
              <w:t xml:space="preserve">Мыло детское, вес - 100 </w:t>
            </w:r>
            <w:proofErr w:type="spellStart"/>
            <w:r>
              <w:rPr>
                <w:color w:val="000000"/>
              </w:rPr>
              <w:t>гр</w:t>
            </w:r>
            <w:proofErr w:type="spellEnd"/>
            <w:r>
              <w:rPr>
                <w:color w:val="000000"/>
              </w:rPr>
              <w:t xml:space="preserve"> </w:t>
            </w:r>
            <w:proofErr w:type="gramStart"/>
            <w:r>
              <w:rPr>
                <w:color w:val="000000"/>
              </w:rPr>
              <w:t>без</w:t>
            </w:r>
            <w:proofErr w:type="gramEnd"/>
          </w:p>
          <w:p w:rsidR="00A41584" w:rsidRPr="00DF32DF" w:rsidRDefault="00A41584" w:rsidP="00BE7AAB">
            <w:pPr>
              <w:rPr>
                <w:color w:val="000000"/>
              </w:rPr>
            </w:pPr>
            <w:r>
              <w:rPr>
                <w:color w:val="000000"/>
              </w:rPr>
              <w:t xml:space="preserve">отдушки, состав - натуральный глицерин и экстракт тысячелистника, без красителей, </w:t>
            </w:r>
            <w:proofErr w:type="spellStart"/>
            <w:r>
              <w:rPr>
                <w:color w:val="000000"/>
              </w:rPr>
              <w:t>гиппоалергенная</w:t>
            </w:r>
            <w:proofErr w:type="spellEnd"/>
            <w:r>
              <w:rPr>
                <w:color w:val="000000"/>
              </w:rPr>
              <w:t xml:space="preserve"> формула, упаковка -  индивидуальная</w:t>
            </w:r>
          </w:p>
          <w:p w:rsidR="00A41584" w:rsidRPr="00DF32DF" w:rsidRDefault="00A41584" w:rsidP="00BE7AAB">
            <w:pPr>
              <w:rPr>
                <w:color w:val="000000"/>
              </w:rPr>
            </w:pPr>
            <w:r>
              <w:rPr>
                <w:color w:val="000000"/>
              </w:rPr>
              <w:t xml:space="preserve">картонная. Свойства - </w:t>
            </w:r>
            <w:proofErr w:type="gramStart"/>
            <w:r>
              <w:rPr>
                <w:color w:val="000000"/>
              </w:rPr>
              <w:t>противовоспалительное</w:t>
            </w:r>
            <w:proofErr w:type="gramEnd"/>
          </w:p>
          <w:p w:rsidR="00A41584" w:rsidRPr="00DF32DF" w:rsidRDefault="00A41584" w:rsidP="00BE7AAB">
            <w:pPr>
              <w:rPr>
                <w:color w:val="000000"/>
              </w:rPr>
            </w:pPr>
            <w:r>
              <w:rPr>
                <w:color w:val="000000"/>
              </w:rPr>
              <w:t>действие, предупреждение сухости кожи.</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шт.</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17707</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13.61</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6</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r>
              <w:rPr>
                <w:color w:val="000000"/>
              </w:rPr>
              <w:t xml:space="preserve">Чистящее средство для раковин и сантехники, консистенция - гель, </w:t>
            </w:r>
            <w:proofErr w:type="gramStart"/>
            <w:r>
              <w:rPr>
                <w:color w:val="000000"/>
              </w:rPr>
              <w:t>с</w:t>
            </w:r>
            <w:proofErr w:type="gramEnd"/>
          </w:p>
          <w:p w:rsidR="00A41584" w:rsidRPr="00DF32DF" w:rsidRDefault="00A41584" w:rsidP="00BE7AAB">
            <w:pPr>
              <w:rPr>
                <w:color w:val="000000"/>
              </w:rPr>
            </w:pPr>
            <w:r>
              <w:rPr>
                <w:color w:val="000000"/>
              </w:rPr>
              <w:t>антибактериальным эффектом, в составе натуральная лимонная кислота, объем - 1 л, отдушка - приятный</w:t>
            </w:r>
          </w:p>
          <w:p w:rsidR="00A41584" w:rsidRPr="00DF32DF" w:rsidRDefault="00A41584" w:rsidP="00BE7AAB">
            <w:pPr>
              <w:rPr>
                <w:color w:val="000000"/>
              </w:rPr>
            </w:pPr>
            <w:r>
              <w:rPr>
                <w:color w:val="000000"/>
              </w:rPr>
              <w:t>освежающий запах, фасовка - пластиковая бутыль.</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шт.</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379</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94.95</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7</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r>
              <w:rPr>
                <w:color w:val="000000"/>
              </w:rPr>
              <w:t>Чистящее средство (порошковое) для раковин и сантехники, Состав - карбонат</w:t>
            </w:r>
          </w:p>
          <w:p w:rsidR="00A41584" w:rsidRPr="00DF32DF" w:rsidRDefault="00A41584" w:rsidP="00BE7AAB">
            <w:pPr>
              <w:rPr>
                <w:color w:val="000000"/>
              </w:rPr>
            </w:pPr>
            <w:proofErr w:type="gramStart"/>
            <w:r>
              <w:rPr>
                <w:color w:val="000000"/>
              </w:rPr>
              <w:t xml:space="preserve">кальция, сода, А-ПАВ, краситель, вес - 500 </w:t>
            </w:r>
            <w:proofErr w:type="spellStart"/>
            <w:r>
              <w:rPr>
                <w:color w:val="000000"/>
              </w:rPr>
              <w:t>гр</w:t>
            </w:r>
            <w:proofErr w:type="spellEnd"/>
            <w:r>
              <w:rPr>
                <w:color w:val="000000"/>
              </w:rPr>
              <w:t>, консистенция - порошок-абразив, отдушка - в</w:t>
            </w:r>
            <w:proofErr w:type="gramEnd"/>
          </w:p>
          <w:p w:rsidR="00A41584" w:rsidRPr="00DF32DF" w:rsidRDefault="00A41584" w:rsidP="00BE7AAB">
            <w:pPr>
              <w:rPr>
                <w:color w:val="000000"/>
              </w:rPr>
            </w:pPr>
            <w:proofErr w:type="gramStart"/>
            <w:r>
              <w:rPr>
                <w:color w:val="000000"/>
              </w:rPr>
              <w:t>ассортименте</w:t>
            </w:r>
            <w:proofErr w:type="gramEnd"/>
            <w:r>
              <w:rPr>
                <w:color w:val="000000"/>
              </w:rPr>
              <w:t xml:space="preserve">, фасовка - банка с крышкой, свойства - расщепление жиров, быстрое удаление </w:t>
            </w:r>
            <w:r>
              <w:rPr>
                <w:color w:val="000000"/>
              </w:rPr>
              <w:lastRenderedPageBreak/>
              <w:t>въевшегося жира, налета, устранение неприятных запахов</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lastRenderedPageBreak/>
              <w:t>шт.</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376</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55.80</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lastRenderedPageBreak/>
              <w:t>8</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r>
              <w:rPr>
                <w:color w:val="000000"/>
              </w:rPr>
              <w:t>Средство по уходу за стеклами и зеркалами,</w:t>
            </w:r>
          </w:p>
          <w:p w:rsidR="00A41584" w:rsidRPr="00DF32DF" w:rsidRDefault="00A41584" w:rsidP="00BE7AAB">
            <w:pPr>
              <w:rPr>
                <w:color w:val="000000"/>
              </w:rPr>
            </w:pPr>
            <w:r>
              <w:rPr>
                <w:color w:val="000000"/>
              </w:rPr>
              <w:t>консистенция: жидкость, объем: 0,5 л, фасовка:</w:t>
            </w:r>
          </w:p>
          <w:p w:rsidR="00A41584" w:rsidRPr="00DF32DF" w:rsidRDefault="00A41584" w:rsidP="00BE7AAB">
            <w:pPr>
              <w:rPr>
                <w:color w:val="000000"/>
              </w:rPr>
            </w:pPr>
            <w:r>
              <w:rPr>
                <w:color w:val="000000"/>
              </w:rPr>
              <w:t xml:space="preserve">бутыль, снабженная курком </w:t>
            </w:r>
            <w:proofErr w:type="gramStart"/>
            <w:r>
              <w:rPr>
                <w:color w:val="000000"/>
              </w:rPr>
              <w:t>с</w:t>
            </w:r>
            <w:proofErr w:type="gramEnd"/>
          </w:p>
          <w:p w:rsidR="00A41584" w:rsidRPr="00DF32DF" w:rsidRDefault="00A41584" w:rsidP="00BE7AAB">
            <w:pPr>
              <w:rPr>
                <w:color w:val="000000"/>
              </w:rPr>
            </w:pPr>
            <w:r>
              <w:rPr>
                <w:color w:val="000000"/>
              </w:rPr>
              <w:t>распылителем, состав с нашатырным спиртом, не требующий смывания, свойства - удаление грязи,</w:t>
            </w:r>
          </w:p>
          <w:p w:rsidR="00A41584" w:rsidRPr="00DF32DF" w:rsidRDefault="00A41584" w:rsidP="00BE7AAB">
            <w:pPr>
              <w:rPr>
                <w:color w:val="000000"/>
              </w:rPr>
            </w:pPr>
            <w:r>
              <w:rPr>
                <w:color w:val="000000"/>
              </w:rPr>
              <w:t>жира, сажи без разводов.</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шт.</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355</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lang w:val="en-US"/>
              </w:rPr>
            </w:pPr>
            <w:r>
              <w:rPr>
                <w:color w:val="000000"/>
                <w:lang w:val="en-US"/>
              </w:rPr>
              <w:t>42.22</w:t>
            </w:r>
          </w:p>
        </w:tc>
      </w:tr>
      <w:tr w:rsidR="00A41584" w:rsidRPr="00DF32DF" w:rsidTr="00BE7AAB">
        <w:tc>
          <w:tcPr>
            <w:tcW w:w="595"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9</w:t>
            </w:r>
          </w:p>
        </w:tc>
        <w:tc>
          <w:tcPr>
            <w:tcW w:w="5327" w:type="dxa"/>
            <w:tcBorders>
              <w:top w:val="single" w:sz="4" w:space="0" w:color="auto"/>
              <w:left w:val="single" w:sz="4" w:space="0" w:color="auto"/>
              <w:bottom w:val="single" w:sz="4" w:space="0" w:color="auto"/>
              <w:right w:val="single" w:sz="4" w:space="0" w:color="auto"/>
            </w:tcBorders>
            <w:vAlign w:val="bottom"/>
            <w:hideMark/>
          </w:tcPr>
          <w:p w:rsidR="00A41584" w:rsidRPr="00DF32DF" w:rsidRDefault="00A41584" w:rsidP="00BE7AAB">
            <w:pPr>
              <w:rPr>
                <w:color w:val="000000"/>
              </w:rPr>
            </w:pPr>
            <w:r>
              <w:rPr>
                <w:color w:val="000000"/>
              </w:rPr>
              <w:t>Порошок стиральный «автомат», вес нетто: 1 кг, упаковка - плотный</w:t>
            </w:r>
          </w:p>
          <w:p w:rsidR="00A41584" w:rsidRPr="00DF32DF" w:rsidRDefault="00A41584" w:rsidP="00BE7AAB">
            <w:pPr>
              <w:rPr>
                <w:color w:val="000000"/>
              </w:rPr>
            </w:pPr>
            <w:r>
              <w:rPr>
                <w:color w:val="000000"/>
              </w:rPr>
              <w:t xml:space="preserve">полиэтиленовый пакет, отдушка - в ассортименте, свойства - </w:t>
            </w:r>
            <w:proofErr w:type="gramStart"/>
            <w:r>
              <w:rPr>
                <w:color w:val="000000"/>
              </w:rPr>
              <w:t>пониженное</w:t>
            </w:r>
            <w:proofErr w:type="gramEnd"/>
            <w:r>
              <w:rPr>
                <w:color w:val="000000"/>
              </w:rPr>
              <w:t xml:space="preserve"> пенообразованием, состав - несколько</w:t>
            </w:r>
          </w:p>
          <w:p w:rsidR="00A41584" w:rsidRPr="00DF32DF" w:rsidRDefault="00A41584" w:rsidP="00BE7AAB">
            <w:pPr>
              <w:rPr>
                <w:color w:val="000000"/>
              </w:rPr>
            </w:pPr>
            <w:r>
              <w:rPr>
                <w:color w:val="000000"/>
              </w:rPr>
              <w:t>типов поверхностно-активных веществ, силикаты и энзимы для стирки, компоненты,</w:t>
            </w:r>
          </w:p>
          <w:p w:rsidR="00A41584" w:rsidRPr="00DF32DF" w:rsidRDefault="00A41584" w:rsidP="00BE7AAB">
            <w:pPr>
              <w:rPr>
                <w:color w:val="000000"/>
              </w:rPr>
            </w:pPr>
            <w:r>
              <w:rPr>
                <w:color w:val="000000"/>
              </w:rPr>
              <w:t>позволяющие защитить стиральную машину от образования накипи и известкового налета.</w:t>
            </w:r>
          </w:p>
        </w:tc>
        <w:tc>
          <w:tcPr>
            <w:tcW w:w="1024"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кг</w:t>
            </w:r>
          </w:p>
        </w:tc>
        <w:tc>
          <w:tcPr>
            <w:tcW w:w="882"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369</w:t>
            </w:r>
          </w:p>
        </w:tc>
        <w:tc>
          <w:tcPr>
            <w:tcW w:w="2016" w:type="dxa"/>
            <w:tcBorders>
              <w:top w:val="single" w:sz="4" w:space="0" w:color="auto"/>
              <w:left w:val="single" w:sz="4" w:space="0" w:color="auto"/>
              <w:bottom w:val="single" w:sz="4" w:space="0" w:color="auto"/>
              <w:right w:val="single" w:sz="4" w:space="0" w:color="auto"/>
            </w:tcBorders>
            <w:vAlign w:val="center"/>
            <w:hideMark/>
          </w:tcPr>
          <w:p w:rsidR="00A41584" w:rsidRPr="00DF32DF" w:rsidRDefault="00A41584" w:rsidP="00BE7AAB">
            <w:pPr>
              <w:jc w:val="center"/>
              <w:rPr>
                <w:color w:val="000000"/>
              </w:rPr>
            </w:pPr>
            <w:r>
              <w:rPr>
                <w:color w:val="000000"/>
              </w:rPr>
              <w:t>117</w:t>
            </w:r>
            <w:r>
              <w:rPr>
                <w:color w:val="000000"/>
                <w:lang w:val="en-US"/>
              </w:rPr>
              <w:t>.</w:t>
            </w:r>
            <w:r>
              <w:rPr>
                <w:color w:val="000000"/>
              </w:rPr>
              <w:t>23</w:t>
            </w:r>
          </w:p>
        </w:tc>
      </w:tr>
    </w:tbl>
    <w:p w:rsidR="00A41584" w:rsidRDefault="00A41584" w:rsidP="00AC2B0E">
      <w:pPr>
        <w:ind w:firstLine="709"/>
        <w:jc w:val="both"/>
        <w:rPr>
          <w:sz w:val="28"/>
          <w:szCs w:val="28"/>
          <w:highlight w:val="yellow"/>
        </w:rPr>
      </w:pPr>
    </w:p>
    <w:p w:rsidR="00A41584" w:rsidRDefault="00A41584" w:rsidP="00AC2B0E">
      <w:pPr>
        <w:widowControl w:val="0"/>
        <w:autoSpaceDE w:val="0"/>
        <w:snapToGrid w:val="0"/>
        <w:ind w:firstLine="709"/>
        <w:jc w:val="both"/>
        <w:textAlignment w:val="baseline"/>
        <w:rPr>
          <w:rFonts w:cs="Calibri"/>
          <w:kern w:val="2"/>
          <w:sz w:val="28"/>
          <w:szCs w:val="28"/>
        </w:rPr>
      </w:pPr>
      <w:r>
        <w:rPr>
          <w:rFonts w:cs="Calibri"/>
          <w:kern w:val="2"/>
          <w:sz w:val="28"/>
          <w:szCs w:val="28"/>
        </w:rPr>
        <w:t>4.7.2. Поставляемый Товар должен быть новым, ранее не использованным, должен отвечать требованиям действующего законодательства. Товар должен быть заводского производства.</w:t>
      </w:r>
    </w:p>
    <w:p w:rsidR="00A41584" w:rsidRDefault="00A41584" w:rsidP="00AC2B0E">
      <w:pPr>
        <w:tabs>
          <w:tab w:val="left" w:pos="709"/>
          <w:tab w:val="left" w:pos="9637"/>
        </w:tabs>
        <w:autoSpaceDE w:val="0"/>
        <w:autoSpaceDN w:val="0"/>
        <w:adjustRightInd w:val="0"/>
        <w:ind w:firstLine="709"/>
        <w:jc w:val="both"/>
        <w:rPr>
          <w:snapToGrid w:val="0"/>
          <w:sz w:val="28"/>
          <w:szCs w:val="28"/>
          <w:lang w:eastAsia="ru-RU"/>
        </w:rPr>
      </w:pPr>
    </w:p>
    <w:p w:rsidR="00A41584" w:rsidRPr="00C02457" w:rsidRDefault="00A41584" w:rsidP="00AC2B0E">
      <w:pPr>
        <w:tabs>
          <w:tab w:val="left" w:pos="709"/>
          <w:tab w:val="left" w:pos="9637"/>
        </w:tabs>
        <w:autoSpaceDE w:val="0"/>
        <w:autoSpaceDN w:val="0"/>
        <w:adjustRightInd w:val="0"/>
        <w:ind w:firstLine="709"/>
        <w:jc w:val="both"/>
        <w:rPr>
          <w:b/>
          <w:snapToGrid w:val="0"/>
          <w:sz w:val="28"/>
          <w:szCs w:val="28"/>
          <w:lang w:eastAsia="ru-RU"/>
        </w:rPr>
      </w:pPr>
      <w:r>
        <w:rPr>
          <w:b/>
          <w:snapToGrid w:val="0"/>
          <w:sz w:val="28"/>
          <w:szCs w:val="28"/>
          <w:lang w:eastAsia="ru-RU"/>
        </w:rPr>
        <w:t>4.8. Гарантийные обязательства</w:t>
      </w:r>
    </w:p>
    <w:p w:rsidR="00A41584" w:rsidRDefault="00A41584" w:rsidP="00AC2B0E">
      <w:pPr>
        <w:tabs>
          <w:tab w:val="left" w:pos="709"/>
          <w:tab w:val="left" w:pos="9637"/>
        </w:tabs>
        <w:autoSpaceDE w:val="0"/>
        <w:autoSpaceDN w:val="0"/>
        <w:adjustRightInd w:val="0"/>
        <w:ind w:firstLine="709"/>
        <w:jc w:val="both"/>
        <w:rPr>
          <w:snapToGrid w:val="0"/>
          <w:sz w:val="28"/>
          <w:szCs w:val="28"/>
          <w:lang w:eastAsia="ru-RU"/>
        </w:rPr>
      </w:pPr>
    </w:p>
    <w:p w:rsidR="00A41584" w:rsidRPr="00B37453" w:rsidRDefault="00A41584" w:rsidP="00AC2B0E">
      <w:pPr>
        <w:ind w:firstLine="709"/>
        <w:jc w:val="both"/>
        <w:rPr>
          <w:rFonts w:eastAsia="Arial"/>
          <w:sz w:val="28"/>
          <w:szCs w:val="28"/>
        </w:rPr>
      </w:pPr>
      <w:r>
        <w:rPr>
          <w:rFonts w:eastAsia="Arial"/>
          <w:sz w:val="28"/>
          <w:szCs w:val="28"/>
        </w:rPr>
        <w:t>4.8.1. Срок годности Товара устанавливается в пределах срока годности, указанного производителем на упаковке Товара.</w:t>
      </w:r>
    </w:p>
    <w:p w:rsidR="00A41584" w:rsidRDefault="00A41584" w:rsidP="00AC2B0E">
      <w:pPr>
        <w:tabs>
          <w:tab w:val="left" w:pos="709"/>
          <w:tab w:val="left" w:pos="9637"/>
        </w:tabs>
        <w:autoSpaceDE w:val="0"/>
        <w:autoSpaceDN w:val="0"/>
        <w:adjustRightInd w:val="0"/>
        <w:ind w:firstLine="709"/>
        <w:jc w:val="both"/>
        <w:rPr>
          <w:snapToGrid w:val="0"/>
          <w:sz w:val="28"/>
          <w:szCs w:val="28"/>
          <w:lang w:eastAsia="ru-RU"/>
        </w:rPr>
      </w:pPr>
      <w:r>
        <w:rPr>
          <w:snapToGrid w:val="0"/>
          <w:sz w:val="28"/>
          <w:szCs w:val="28"/>
          <w:lang w:eastAsia="ru-RU"/>
        </w:rPr>
        <w:t>4.8.2.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A41584" w:rsidRPr="00BB1505" w:rsidRDefault="00A41584" w:rsidP="00AC2B0E">
      <w:pPr>
        <w:tabs>
          <w:tab w:val="left" w:pos="709"/>
          <w:tab w:val="left" w:pos="9637"/>
        </w:tabs>
        <w:autoSpaceDE w:val="0"/>
        <w:autoSpaceDN w:val="0"/>
        <w:adjustRightInd w:val="0"/>
        <w:ind w:firstLine="709"/>
        <w:jc w:val="both"/>
        <w:rPr>
          <w:snapToGrid w:val="0"/>
          <w:sz w:val="28"/>
          <w:szCs w:val="28"/>
          <w:lang w:eastAsia="ru-RU"/>
        </w:rPr>
      </w:pPr>
      <w:r>
        <w:rPr>
          <w:snapToGrid w:val="0"/>
          <w:sz w:val="28"/>
          <w:szCs w:val="28"/>
          <w:lang w:eastAsia="ru-RU"/>
        </w:rPr>
        <w:t xml:space="preserve">4.8.3. В случае, если при приемке Товара устанавливается несоответствие характеристик Товара, </w:t>
      </w:r>
      <w:proofErr w:type="gramStart"/>
      <w:r>
        <w:rPr>
          <w:snapToGrid w:val="0"/>
          <w:sz w:val="28"/>
          <w:szCs w:val="28"/>
          <w:lang w:eastAsia="ru-RU"/>
        </w:rPr>
        <w:t>характеристикам</w:t>
      </w:r>
      <w:proofErr w:type="gramEnd"/>
      <w:r>
        <w:rPr>
          <w:snapToGrid w:val="0"/>
          <w:sz w:val="28"/>
          <w:szCs w:val="28"/>
          <w:lang w:eastAsia="ru-RU"/>
        </w:rPr>
        <w:t xml:space="preserve"> указанным в таблице № 1 пункта 4.7.1. Технического задания, а также несоответствие Товара требованиям п.4.5.7 настоящего Технического задания, Заказчик вправе не принимать такой Товар, а Поставщик обязан заменить некачественный Товар качественным в течение 5 (Пяти) рабочих дней.</w:t>
      </w:r>
    </w:p>
    <w:p w:rsidR="00A41584" w:rsidRPr="00BB1505" w:rsidRDefault="00A41584" w:rsidP="00AC2B0E">
      <w:pPr>
        <w:tabs>
          <w:tab w:val="left" w:pos="709"/>
          <w:tab w:val="left" w:pos="9637"/>
        </w:tabs>
        <w:autoSpaceDE w:val="0"/>
        <w:autoSpaceDN w:val="0"/>
        <w:adjustRightInd w:val="0"/>
        <w:ind w:firstLine="709"/>
        <w:jc w:val="both"/>
        <w:rPr>
          <w:sz w:val="28"/>
          <w:szCs w:val="28"/>
          <w:lang w:eastAsia="ru-RU"/>
        </w:rPr>
      </w:pPr>
      <w:r>
        <w:rPr>
          <w:sz w:val="28"/>
          <w:szCs w:val="28"/>
          <w:lang w:eastAsia="ru-RU"/>
        </w:rPr>
        <w:t xml:space="preserve">4.8.4. Покупатель имеет право отказаться от оплаты некачественного Товара, а если такие Товары уже оплачены потребовать возврата уплаченных денежных средств впредь до устранения недопоставки либо замены некачественного Товара </w:t>
      </w:r>
      <w:proofErr w:type="gramStart"/>
      <w:r>
        <w:rPr>
          <w:sz w:val="28"/>
          <w:szCs w:val="28"/>
          <w:lang w:eastAsia="ru-RU"/>
        </w:rPr>
        <w:t>на</w:t>
      </w:r>
      <w:proofErr w:type="gramEnd"/>
      <w:r>
        <w:rPr>
          <w:sz w:val="28"/>
          <w:szCs w:val="28"/>
          <w:lang w:eastAsia="ru-RU"/>
        </w:rPr>
        <w:t xml:space="preserve"> качественный.</w:t>
      </w:r>
    </w:p>
    <w:p w:rsidR="00A41584" w:rsidRDefault="00A41584" w:rsidP="00AC2B0E">
      <w:pPr>
        <w:ind w:firstLine="709"/>
        <w:jc w:val="both"/>
      </w:pP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41584" w:rsidRDefault="00232280">
            <w:pPr>
              <w:pStyle w:val="19"/>
              <w:ind w:firstLine="0"/>
              <w:rPr>
                <w:sz w:val="24"/>
                <w:szCs w:val="24"/>
              </w:rPr>
            </w:pPr>
            <w:r>
              <w:rPr>
                <w:sz w:val="24"/>
                <w:szCs w:val="24"/>
              </w:rPr>
              <w:t>Открытый конкурс № ОК-НКПГОРЬК-18-0014 по предмету закупки "Поставка бытовой химии на нужд филиала ПАО «ТрансКонтейнер» на Горьковской железной дороге."</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A41584" w:rsidRDefault="00232280">
            <w:pPr>
              <w:pStyle w:val="19"/>
              <w:ind w:firstLine="0"/>
              <w:rPr>
                <w:sz w:val="24"/>
                <w:szCs w:val="24"/>
              </w:rPr>
            </w:pPr>
            <w:r>
              <w:rPr>
                <w:sz w:val="24"/>
                <w:szCs w:val="24"/>
              </w:rPr>
              <w:t>Постоянная рабочая группа Конкурсной комиссии филиала ПАО «ТрансКонтейнер» на Горьковской железной дороге</w:t>
            </w:r>
          </w:p>
          <w:p w:rsidR="00A41584" w:rsidRDefault="00232280">
            <w:pPr>
              <w:pStyle w:val="19"/>
              <w:ind w:firstLine="0"/>
              <w:rPr>
                <w:sz w:val="24"/>
                <w:szCs w:val="24"/>
              </w:rPr>
            </w:pPr>
            <w:r>
              <w:rPr>
                <w:sz w:val="24"/>
                <w:szCs w:val="24"/>
              </w:rPr>
              <w:t>Адрес: Российская Федерация, 603116, г. Нижний Новгород, Московское шоссе,17 А</w:t>
            </w:r>
          </w:p>
          <w:p w:rsidR="00A41584" w:rsidRDefault="00232280">
            <w:pPr>
              <w:rPr>
                <w:rFonts w:ascii="Calibri" w:hAnsi="Calibri" w:cs="Calibri"/>
                <w:color w:val="000000"/>
                <w:sz w:val="22"/>
                <w:szCs w:val="22"/>
                <w:lang w:eastAsia="ru-RU"/>
              </w:rPr>
            </w:pPr>
            <w:r>
              <w:t>Контактное(ые) лицо(а) Заказчика: Останина Елена Юрьевна, тел. +7(831)2488002, электронный адрес ostaninaeiu@trcontru.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A41584" w:rsidRDefault="00232280">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«30» мая 2018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6"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 xml:space="preserve">Начальная (максимальная) цена </w:t>
            </w:r>
            <w:r>
              <w:rPr>
                <w:b/>
                <w:color w:val="auto"/>
              </w:rPr>
              <w:lastRenderedPageBreak/>
              <w:t>договора/ цена лота</w:t>
            </w:r>
          </w:p>
        </w:tc>
        <w:tc>
          <w:tcPr>
            <w:tcW w:w="6768" w:type="dxa"/>
          </w:tcPr>
          <w:p w:rsidR="00A41584" w:rsidRDefault="00232280">
            <w:pPr>
              <w:pStyle w:val="19"/>
              <w:ind w:firstLine="0"/>
              <w:rPr>
                <w:sz w:val="24"/>
                <w:szCs w:val="24"/>
              </w:rPr>
            </w:pPr>
            <w:r>
              <w:rPr>
                <w:sz w:val="24"/>
                <w:szCs w:val="24"/>
              </w:rPr>
              <w:lastRenderedPageBreak/>
              <w:t xml:space="preserve">Начальная (максимальная) цена договора составляет 419500 (четыреста девятнадцать тысяч пятьсот) рублей 00 копеек с </w:t>
            </w:r>
            <w:r>
              <w:rPr>
                <w:sz w:val="24"/>
                <w:szCs w:val="24"/>
              </w:rPr>
              <w:lastRenderedPageBreak/>
              <w:t xml:space="preserve">учетом всех налогов (кроме НДС). </w:t>
            </w:r>
            <w:r>
              <w:rPr>
                <w:sz w:val="24"/>
                <w:szCs w:val="24"/>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w:t>
            </w:r>
            <w:r>
              <w:rPr>
                <w:sz w:val="24"/>
                <w:szCs w:val="24"/>
              </w:rPr>
              <w:t>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41584" w:rsidRDefault="00232280">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«22» июня 2018 г. 14 час. 00 мин. по адресу, указанному в пункте</w:t>
            </w:r>
            <w:r>
              <w:rPr>
                <w:sz w:val="24"/>
                <w:szCs w:val="24"/>
              </w:rPr>
              <w:t xml:space="preserve">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A41584" w:rsidRDefault="00232280">
            <w:pPr>
              <w:pStyle w:val="19"/>
              <w:ind w:firstLine="0"/>
              <w:rPr>
                <w:sz w:val="24"/>
                <w:szCs w:val="24"/>
              </w:rPr>
            </w:pPr>
            <w:r>
              <w:rPr>
                <w:sz w:val="24"/>
                <w:szCs w:val="24"/>
              </w:rPr>
              <w:t xml:space="preserve">Вскрытие Заявок состоится </w:t>
            </w:r>
            <w:bookmarkStart w:id="36" w:name="OLE_LINK77"/>
            <w:bookmarkStart w:id="37" w:name="OLE_LINK78"/>
            <w:bookmarkStart w:id="38" w:name="OLE_LINK91"/>
            <w:r>
              <w:rPr>
                <w:sz w:val="24"/>
                <w:szCs w:val="24"/>
              </w:rPr>
              <w:t>«25» июня 2018 г. 14 час. 00 мин.</w:t>
            </w:r>
            <w:bookmarkEnd w:id="36"/>
            <w:bookmarkEnd w:id="37"/>
            <w:bookmarkEnd w:id="38"/>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A41584" w:rsidRDefault="00232280">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«26» июня 2018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A41584" w:rsidRDefault="00232280">
            <w:pPr>
              <w:pStyle w:val="19"/>
              <w:ind w:firstLine="0"/>
              <w:rPr>
                <w:sz w:val="24"/>
                <w:szCs w:val="24"/>
              </w:rPr>
            </w:pPr>
            <w:r>
              <w:rPr>
                <w:sz w:val="24"/>
                <w:szCs w:val="24"/>
              </w:rPr>
              <w:t>Решение об итогах Открытого конкурса пр</w:t>
            </w:r>
            <w:r>
              <w:rPr>
                <w:sz w:val="24"/>
                <w:szCs w:val="24"/>
              </w:rPr>
              <w:t>инимается Конкурсной комиссией филиала ПАО «ТрансКонтейнер» на Горьковской железной дороге</w:t>
            </w:r>
          </w:p>
          <w:p w:rsidR="00A41584" w:rsidRDefault="00232280">
            <w:pPr>
              <w:pStyle w:val="19"/>
              <w:ind w:firstLine="0"/>
              <w:rPr>
                <w:sz w:val="24"/>
                <w:szCs w:val="24"/>
                <w:highlight w:val="cyan"/>
              </w:rPr>
            </w:pPr>
            <w:r>
              <w:rPr>
                <w:sz w:val="24"/>
                <w:szCs w:val="24"/>
              </w:rPr>
              <w:t>Адрес: Российская Федерация, 603116, г. Нижний Новгород, Московское шоссе,17 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41584" w:rsidRDefault="00232280">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«27» июня 2018 г. 14 час</w:t>
            </w:r>
            <w:r>
              <w:rPr>
                <w:sz w:val="24"/>
                <w:szCs w:val="24"/>
              </w:rPr>
              <w:t>. 00 мин.</w:t>
            </w:r>
            <w:bookmarkEnd w:id="39"/>
            <w:bookmarkEnd w:id="40"/>
            <w:bookmarkEnd w:id="41"/>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A41584" w:rsidRDefault="00232280">
            <w:pPr>
              <w:pStyle w:val="19"/>
              <w:ind w:firstLine="0"/>
              <w:rPr>
                <w:sz w:val="24"/>
                <w:szCs w:val="24"/>
              </w:rPr>
            </w:pPr>
            <w:r>
              <w:rPr>
                <w:sz w:val="24"/>
                <w:szCs w:val="24"/>
              </w:rPr>
              <w:t>Оплата Товара производится Заказчиком за фактически поставленную продукцию в течение не менее 20 (двадцати) календарных дней после подписания сторонами (Заказчиком и Поставщиком) товарной накладной (ТОРГ-12), на основании выставленного Поставщиком счета. Р</w:t>
            </w:r>
            <w:r>
              <w:rPr>
                <w:sz w:val="24"/>
                <w:szCs w:val="24"/>
              </w:rPr>
              <w:t>асчёты по договору производятся в рублях РФ.</w:t>
            </w:r>
          </w:p>
          <w:p w:rsidR="00A41584" w:rsidRDefault="00232280">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41584" w:rsidRDefault="00232280">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41584" w:rsidRDefault="00232280">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603028, г. Нижний Новгород, ул.Актюбинская, д. 17М.</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A41584" w:rsidRDefault="00232280">
            <w:pPr>
              <w:pStyle w:val="19"/>
              <w:ind w:firstLine="0"/>
              <w:rPr>
                <w:sz w:val="24"/>
                <w:szCs w:val="24"/>
              </w:rPr>
            </w:pPr>
            <w:r>
              <w:rPr>
                <w:sz w:val="24"/>
                <w:szCs w:val="24"/>
              </w:rPr>
              <w:t>603028, г. Нижний Новгород, ул.Актюбинская, д. 17М.</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A41584" w:rsidRDefault="00232280">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A41584" w:rsidRPr="003E2667" w:rsidRDefault="00232280">
            <w:pPr>
              <w:pStyle w:val="afe"/>
              <w:jc w:val="both"/>
              <w:rPr>
                <w:sz w:val="24"/>
                <w:szCs w:val="24"/>
              </w:rPr>
            </w:pPr>
            <w:r w:rsidRPr="003E2667">
              <w:rPr>
                <w:sz w:val="24"/>
                <w:szCs w:val="24"/>
              </w:rPr>
              <w:t>Русский язык. Вся переписка, связанная с проведением Запроса  предложений,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A41584" w:rsidRDefault="00232280">
            <w:pPr>
              <w:pStyle w:val="19"/>
              <w:ind w:firstLine="0"/>
              <w:jc w:val="left"/>
              <w:rPr>
                <w:b/>
                <w:sz w:val="24"/>
                <w:szCs w:val="24"/>
                <w:highlight w:val="yellow"/>
              </w:rPr>
            </w:pPr>
            <w:r>
              <w:rPr>
                <w:sz w:val="24"/>
                <w:szCs w:val="24"/>
                <w:lang w:val="en-US"/>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w:t>
            </w:r>
            <w:r>
              <w:rPr>
                <w:b/>
                <w:color w:val="auto"/>
              </w:rPr>
              <w:lastRenderedPageBreak/>
              <w:t xml:space="preserve">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lastRenderedPageBreak/>
              <w:t xml:space="preserve">Помимо указанных в пунктах 2.1 и 2.2 настоящей документации о закупке требований к претенденту, </w:t>
            </w:r>
            <w:r>
              <w:lastRenderedPageBreak/>
              <w:t>участнику предъявляются следующие требования:</w:t>
            </w:r>
          </w:p>
          <w:p w:rsidR="00A41584" w:rsidRPr="003E2667" w:rsidRDefault="00232280">
            <w:pPr>
              <w:pStyle w:val="aff6"/>
              <w:numPr>
                <w:ilvl w:val="1"/>
                <w:numId w:val="26"/>
              </w:numPr>
              <w:jc w:val="both"/>
            </w:pPr>
            <w:r w:rsidRPr="003E2667">
              <w:t>деятельность претендента, участн</w:t>
            </w:r>
            <w:r w:rsidRPr="003E2667">
              <w:t xml:space="preserve">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41584" w:rsidRPr="003E2667" w:rsidRDefault="00232280">
            <w:pPr>
              <w:pStyle w:val="aff6"/>
              <w:numPr>
                <w:ilvl w:val="1"/>
                <w:numId w:val="26"/>
              </w:numPr>
              <w:jc w:val="both"/>
            </w:pPr>
            <w:r w:rsidRPr="003E2667">
              <w:t>отсутствие за последние три года просроченной задолженности перед ПАО «</w:t>
            </w:r>
            <w:proofErr w:type="spellStart"/>
            <w:r w:rsidRPr="003E2667">
              <w:t>ТрансКонтейнер</w:t>
            </w:r>
            <w:proofErr w:type="spellEnd"/>
            <w:r w:rsidRPr="003E2667">
              <w:t>», фактов невыполне</w:t>
            </w:r>
            <w:r w:rsidRPr="003E2667">
              <w:t>ния обязательств перед ПАО «</w:t>
            </w:r>
            <w:proofErr w:type="spellStart"/>
            <w:r w:rsidRPr="003E2667">
              <w:t>ТрансКонтейнер</w:t>
            </w:r>
            <w:proofErr w:type="spellEnd"/>
            <w:r w:rsidRPr="003E2667">
              <w:t>» и причинения вреда имуществу ПАО «</w:t>
            </w:r>
            <w:proofErr w:type="spellStart"/>
            <w:r w:rsidRPr="003E2667">
              <w:t>ТрансКонтейнер</w:t>
            </w:r>
            <w:proofErr w:type="spellEnd"/>
            <w:r w:rsidRPr="003E2667">
              <w:t xml:space="preserve">»; </w:t>
            </w:r>
          </w:p>
          <w:p w:rsidR="00A41584" w:rsidRPr="003E2667" w:rsidRDefault="00232280">
            <w:pPr>
              <w:pStyle w:val="aff6"/>
              <w:numPr>
                <w:ilvl w:val="1"/>
                <w:numId w:val="26"/>
              </w:numPr>
              <w:jc w:val="both"/>
            </w:pPr>
            <w:proofErr w:type="gramStart"/>
            <w:r w:rsidRPr="003E2667">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w:t>
            </w:r>
            <w:r w:rsidRPr="003E2667">
              <w:t>м году до момента окончания приема Заявок, с предметом поставка хозяйственных товаров и химических реактивов, с суммарной стоимостью договоров не менее 20 % от начальной (максимальной) цены договора/цены лота;.</w:t>
            </w:r>
            <w:proofErr w:type="gramEnd"/>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41584" w:rsidRPr="003E2667" w:rsidRDefault="00232280">
            <w:pPr>
              <w:pStyle w:val="aff6"/>
              <w:numPr>
                <w:ilvl w:val="1"/>
                <w:numId w:val="26"/>
              </w:numPr>
              <w:jc w:val="both"/>
            </w:pPr>
            <w:r w:rsidRPr="003E266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w:t>
            </w:r>
            <w:r w:rsidRPr="003E2667">
              <w:t xml:space="preserve">ения Налогового кодекса Российской Федерации, являющегося основанием для освобождения; </w:t>
            </w:r>
          </w:p>
          <w:p w:rsidR="00A41584" w:rsidRPr="003E2667" w:rsidRDefault="00232280">
            <w:pPr>
              <w:pStyle w:val="aff6"/>
              <w:numPr>
                <w:ilvl w:val="1"/>
                <w:numId w:val="26"/>
              </w:numPr>
              <w:jc w:val="both"/>
            </w:pPr>
            <w:proofErr w:type="gramStart"/>
            <w:r w:rsidRPr="003E2667">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w:t>
            </w:r>
            <w:r w:rsidRPr="003E2667">
              <w:t>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E2667">
              <w:t>://</w:t>
            </w:r>
            <w:r>
              <w:rPr>
                <w:lang w:val="en-US"/>
              </w:rPr>
              <w:t>service</w:t>
            </w:r>
            <w:r w:rsidRPr="003E2667">
              <w:t>.</w:t>
            </w:r>
            <w:proofErr w:type="spellStart"/>
            <w:r>
              <w:rPr>
                <w:lang w:val="en-US"/>
              </w:rPr>
              <w:t>nalog</w:t>
            </w:r>
            <w:proofErr w:type="spellEnd"/>
            <w:r w:rsidRPr="003E2667">
              <w:t>.</w:t>
            </w:r>
            <w:proofErr w:type="spellStart"/>
            <w:r>
              <w:rPr>
                <w:lang w:val="en-US"/>
              </w:rPr>
              <w:t>ru</w:t>
            </w:r>
            <w:proofErr w:type="spellEnd"/>
            <w:r w:rsidRPr="003E2667">
              <w:t>/</w:t>
            </w:r>
            <w:proofErr w:type="spellStart"/>
            <w:r>
              <w:rPr>
                <w:lang w:val="en-US"/>
              </w:rPr>
              <w:t>zd</w:t>
            </w:r>
            <w:proofErr w:type="spellEnd"/>
            <w:r w:rsidRPr="003E2667">
              <w:t>.</w:t>
            </w:r>
            <w:r>
              <w:rPr>
                <w:lang w:val="en-US"/>
              </w:rPr>
              <w:t>do</w:t>
            </w:r>
            <w:r w:rsidRPr="003E2667">
              <w:t>).</w:t>
            </w:r>
            <w:proofErr w:type="gramEnd"/>
            <w:r w:rsidRPr="003E2667">
              <w:t xml:space="preserve"> В случае наличия информации о</w:t>
            </w:r>
            <w:r w:rsidRPr="003E2667">
              <w:t xml:space="preserve">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w:t>
            </w:r>
            <w:r w:rsidRPr="003E2667">
              <w:t xml:space="preserve">ового органа и т.п.). </w:t>
            </w:r>
            <w:proofErr w:type="gramStart"/>
            <w:r w:rsidRPr="003E2667">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w:t>
            </w:r>
            <w:r w:rsidRPr="003E2667">
              <w:t>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E2667">
              <w:t>://</w:t>
            </w:r>
            <w:r>
              <w:rPr>
                <w:lang w:val="en-US"/>
              </w:rPr>
              <w:t>service</w:t>
            </w:r>
            <w:r w:rsidRPr="003E2667">
              <w:t>.</w:t>
            </w:r>
            <w:proofErr w:type="spellStart"/>
            <w:r>
              <w:rPr>
                <w:lang w:val="en-US"/>
              </w:rPr>
              <w:t>nalog</w:t>
            </w:r>
            <w:proofErr w:type="spellEnd"/>
            <w:r w:rsidRPr="003E2667">
              <w:t>.</w:t>
            </w:r>
            <w:proofErr w:type="spellStart"/>
            <w:r>
              <w:rPr>
                <w:lang w:val="en-US"/>
              </w:rPr>
              <w:t>ru</w:t>
            </w:r>
            <w:proofErr w:type="spellEnd"/>
            <w:r w:rsidRPr="003E2667">
              <w:t>/</w:t>
            </w:r>
            <w:proofErr w:type="spellStart"/>
            <w:r>
              <w:rPr>
                <w:lang w:val="en-US"/>
              </w:rPr>
              <w:t>zd</w:t>
            </w:r>
            <w:proofErr w:type="spellEnd"/>
            <w:r w:rsidRPr="003E2667">
              <w:t>.</w:t>
            </w:r>
            <w:r>
              <w:rPr>
                <w:lang w:val="en-US"/>
              </w:rPr>
              <w:t>do</w:t>
            </w:r>
            <w:r w:rsidRPr="003E2667">
              <w:t xml:space="preserve">)); </w:t>
            </w:r>
            <w:proofErr w:type="gramEnd"/>
          </w:p>
          <w:p w:rsidR="00A41584" w:rsidRPr="003E2667" w:rsidRDefault="00232280">
            <w:pPr>
              <w:pStyle w:val="aff6"/>
              <w:numPr>
                <w:ilvl w:val="1"/>
                <w:numId w:val="26"/>
              </w:numPr>
              <w:jc w:val="both"/>
            </w:pPr>
            <w:proofErr w:type="gramStart"/>
            <w:r w:rsidRPr="003E2667">
              <w:lastRenderedPageBreak/>
              <w:t xml:space="preserve">в подтверждение соответствия требованиям, установленным частью  «а» и «г» </w:t>
            </w:r>
            <w:r w:rsidRPr="003E2667">
              <w:t xml:space="preserve">подпункта 2.1.1 документации о закупке, и отсутствия административных производств, в том числе о </w:t>
            </w:r>
            <w:proofErr w:type="spellStart"/>
            <w:r w:rsidRPr="003E2667">
              <w:t>неприостановлении</w:t>
            </w:r>
            <w:proofErr w:type="spellEnd"/>
            <w:r w:rsidRPr="003E2667">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w:t>
            </w:r>
            <w:r w:rsidRPr="003E2667">
              <w:t>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E2667">
              <w:t>://</w:t>
            </w:r>
            <w:proofErr w:type="spellStart"/>
            <w:r>
              <w:rPr>
                <w:lang w:val="en-US"/>
              </w:rPr>
              <w:t>fssprus</w:t>
            </w:r>
            <w:proofErr w:type="spellEnd"/>
            <w:r w:rsidRPr="003E2667">
              <w:t>.</w:t>
            </w:r>
            <w:proofErr w:type="spellStart"/>
            <w:r>
              <w:rPr>
                <w:lang w:val="en-US"/>
              </w:rPr>
              <w:t>ru</w:t>
            </w:r>
            <w:proofErr w:type="spellEnd"/>
            <w:r w:rsidRPr="003E2667">
              <w:t>/</w:t>
            </w:r>
            <w:proofErr w:type="spellStart"/>
            <w:r>
              <w:rPr>
                <w:lang w:val="en-US"/>
              </w:rPr>
              <w:t>iss</w:t>
            </w:r>
            <w:proofErr w:type="spellEnd"/>
            <w:proofErr w:type="gramEnd"/>
            <w:r w:rsidRPr="003E2667">
              <w:t>/</w:t>
            </w:r>
            <w:proofErr w:type="spellStart"/>
            <w:proofErr w:type="gramStart"/>
            <w:r>
              <w:rPr>
                <w:lang w:val="en-US"/>
              </w:rPr>
              <w:t>ip</w:t>
            </w:r>
            <w:proofErr w:type="spellEnd"/>
            <w:proofErr w:type="gramEnd"/>
            <w:r w:rsidRPr="003E2667">
              <w:t>), а также информации в едином Федеральном реестре сведений о фактах деятель</w:t>
            </w:r>
            <w:r w:rsidRPr="003E2667">
              <w:t xml:space="preserve">ности юридических лиц </w:t>
            </w:r>
            <w:r>
              <w:rPr>
                <w:lang w:val="en-US"/>
              </w:rPr>
              <w:t>http</w:t>
            </w:r>
            <w:r w:rsidRPr="003E2667">
              <w:t>://</w:t>
            </w:r>
            <w:r>
              <w:rPr>
                <w:lang w:val="en-US"/>
              </w:rPr>
              <w:t>www</w:t>
            </w:r>
            <w:r w:rsidRPr="003E2667">
              <w:t>.</w:t>
            </w:r>
            <w:proofErr w:type="spellStart"/>
            <w:r>
              <w:rPr>
                <w:lang w:val="en-US"/>
              </w:rPr>
              <w:t>fedresurs</w:t>
            </w:r>
            <w:proofErr w:type="spellEnd"/>
            <w:r w:rsidRPr="003E2667">
              <w:t>.</w:t>
            </w:r>
            <w:proofErr w:type="spellStart"/>
            <w:r>
              <w:rPr>
                <w:lang w:val="en-US"/>
              </w:rPr>
              <w:t>ru</w:t>
            </w:r>
            <w:proofErr w:type="spellEnd"/>
            <w:r w:rsidRPr="003E2667">
              <w:t>/</w:t>
            </w:r>
            <w:r>
              <w:rPr>
                <w:lang w:val="en-US"/>
              </w:rPr>
              <w:t>companies</w:t>
            </w:r>
            <w:r w:rsidRPr="003E2667">
              <w:t>/</w:t>
            </w:r>
            <w:proofErr w:type="spellStart"/>
            <w:r>
              <w:rPr>
                <w:lang w:val="en-US"/>
              </w:rPr>
              <w:t>IsSearching</w:t>
            </w:r>
            <w:proofErr w:type="spellEnd"/>
            <w:r w:rsidRPr="003E266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w:t>
            </w:r>
            <w:r w:rsidRPr="003E2667">
              <w:t xml:space="preserve">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w:t>
            </w:r>
            <w:r w:rsidRPr="003E2667">
              <w:t xml:space="preserve">ганизатором на день рассмотрения Заявок проверяется информация о наличии исполнительных производств и/или </w:t>
            </w:r>
            <w:proofErr w:type="spellStart"/>
            <w:r w:rsidRPr="003E2667">
              <w:t>неприостановлении</w:t>
            </w:r>
            <w:proofErr w:type="spellEnd"/>
            <w:r w:rsidRPr="003E2667">
              <w:t xml:space="preserve"> деятельности на официальном сайте Федеральной службы судебных приставов Российской Федерации (вкладка «банк данных исполнительных пр</w:t>
            </w:r>
            <w:r w:rsidRPr="003E2667">
              <w:t xml:space="preserve">оизводств») и едином Федеральном реестре сведений о фактах деятельности юридических лиц (вкладка «реестры»); </w:t>
            </w:r>
          </w:p>
          <w:p w:rsidR="00A41584" w:rsidRPr="003E2667" w:rsidRDefault="00232280">
            <w:pPr>
              <w:pStyle w:val="aff6"/>
              <w:numPr>
                <w:ilvl w:val="1"/>
                <w:numId w:val="26"/>
              </w:numPr>
              <w:jc w:val="both"/>
            </w:pPr>
            <w:r w:rsidRPr="003E266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w:t>
            </w:r>
            <w:r w:rsidRPr="003E2667">
              <w:t xml:space="preserve">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41584" w:rsidRPr="003E2667" w:rsidRDefault="00232280">
            <w:pPr>
              <w:pStyle w:val="aff6"/>
              <w:numPr>
                <w:ilvl w:val="1"/>
                <w:numId w:val="26"/>
              </w:numPr>
              <w:jc w:val="both"/>
            </w:pPr>
            <w:r w:rsidRPr="003E2667">
              <w:t>действующие лицензии, сертификации, разрешения, допуски, если деятельность, ко</w:t>
            </w:r>
            <w:r w:rsidRPr="003E2667">
              <w:t xml:space="preserve">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w:t>
            </w:r>
            <w:r w:rsidRPr="003E2667">
              <w:t xml:space="preserve">усмотрение претендента заверенные копии); </w:t>
            </w:r>
          </w:p>
          <w:p w:rsidR="00A41584" w:rsidRPr="003E2667" w:rsidRDefault="00232280">
            <w:pPr>
              <w:pStyle w:val="aff6"/>
              <w:numPr>
                <w:ilvl w:val="1"/>
                <w:numId w:val="26"/>
              </w:numPr>
              <w:jc w:val="both"/>
            </w:pPr>
            <w:r w:rsidRPr="003E2667">
              <w:lastRenderedPageBreak/>
              <w:t xml:space="preserve">документ по форме приложения № 4 к документации о </w:t>
            </w:r>
            <w:proofErr w:type="gramStart"/>
            <w:r w:rsidRPr="003E2667">
              <w:t>закупке</w:t>
            </w:r>
            <w:proofErr w:type="gramEnd"/>
            <w:r w:rsidRPr="003E2667">
              <w:t xml:space="preserve"> о наличии опыта поставки товара, выполнения работ, оказания услуг, указанного в подпункте 1.3 части 1 пункта 17 Информационной карты; </w:t>
            </w:r>
          </w:p>
          <w:p w:rsidR="00A41584" w:rsidRPr="003E2667" w:rsidRDefault="00232280">
            <w:pPr>
              <w:pStyle w:val="aff6"/>
              <w:numPr>
                <w:ilvl w:val="1"/>
                <w:numId w:val="26"/>
              </w:numPr>
              <w:jc w:val="both"/>
            </w:pPr>
            <w:r w:rsidRPr="003E2667">
              <w:t>копии договоров, ука</w:t>
            </w:r>
            <w:r w:rsidRPr="003E2667">
              <w:t xml:space="preserve">занных в документе по форме приложения № 4 к документации о </w:t>
            </w:r>
            <w:proofErr w:type="gramStart"/>
            <w:r w:rsidRPr="003E2667">
              <w:t>закупке</w:t>
            </w:r>
            <w:proofErr w:type="gramEnd"/>
            <w:r w:rsidRPr="003E2667">
              <w:t xml:space="preserve"> о наличии опыта поставки товаров, выполнения работ, оказания услуг; </w:t>
            </w:r>
          </w:p>
          <w:p w:rsidR="00A41584" w:rsidRDefault="00232280">
            <w:pPr>
              <w:pStyle w:val="aff6"/>
              <w:numPr>
                <w:ilvl w:val="1"/>
                <w:numId w:val="26"/>
              </w:numPr>
              <w:jc w:val="both"/>
              <w:rPr>
                <w:lang w:val="en-US"/>
              </w:rPr>
            </w:pPr>
            <w:r w:rsidRPr="003E2667">
              <w:t>копии  документов, подтверждающих факт поставки товаров, выполнения работ, оказания услуг в объеме и стоимости, указанн</w:t>
            </w:r>
            <w:r w:rsidRPr="003E2667">
              <w:t>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w:t>
            </w:r>
            <w:r w:rsidRPr="003E2667">
              <w:t xml:space="preserve">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41584" w:rsidRDefault="00232280">
            <w:pPr>
              <w:pStyle w:val="af9"/>
              <w:ind w:firstLine="0"/>
              <w:rPr>
                <w:sz w:val="24"/>
                <w:highlight w:val="yellow"/>
              </w:rPr>
            </w:pPr>
            <w:r>
              <w:rPr>
                <w:sz w:val="24"/>
                <w:lang w:val="en-US"/>
              </w:rPr>
              <w:t>Не предусмотрено</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A41584" w:rsidRDefault="00232280">
                  <w:pPr>
                    <w:pStyle w:val="af9"/>
                    <w:ind w:firstLine="0"/>
                    <w:rPr>
                      <w:sz w:val="24"/>
                    </w:rPr>
                  </w:pPr>
                  <w:r>
                    <w:rPr>
                      <w:sz w:val="24"/>
                    </w:rPr>
                    <w:t xml:space="preserve">Цена договора </w:t>
                  </w:r>
                </w:p>
              </w:tc>
              <w:tc>
                <w:tcPr>
                  <w:tcW w:w="2114" w:type="dxa"/>
                </w:tcPr>
                <w:p w:rsidR="00A41584" w:rsidRDefault="00232280">
                  <w:pPr>
                    <w:pStyle w:val="af9"/>
                    <w:ind w:firstLine="0"/>
                    <w:rPr>
                      <w:sz w:val="24"/>
                      <w:lang w:val="en-US"/>
                    </w:rPr>
                  </w:pPr>
                  <w:r>
                    <w:rPr>
                      <w:sz w:val="24"/>
                      <w:lang w:val="en-US"/>
                    </w:rPr>
                    <w:t>0,70</w:t>
                  </w:r>
                </w:p>
              </w:tc>
            </w:tr>
            <w:tr w:rsidR="006D2B87" w:rsidRPr="00514332" w:rsidTr="006D2B87">
              <w:tc>
                <w:tcPr>
                  <w:tcW w:w="4423" w:type="dxa"/>
                </w:tcPr>
                <w:p w:rsidR="00A41584" w:rsidRDefault="00232280">
                  <w:pPr>
                    <w:pStyle w:val="af9"/>
                    <w:ind w:firstLine="0"/>
                    <w:rPr>
                      <w:sz w:val="24"/>
                    </w:rPr>
                  </w:pPr>
                  <w:r>
                    <w:rPr>
                      <w:sz w:val="24"/>
                    </w:rPr>
                    <w:t xml:space="preserve">Срок  поставки товаров (количество календарных дней с даты подписания заказчиком и поставщиком  спецификации на Товар или партию Товара) </w:t>
                  </w:r>
                </w:p>
              </w:tc>
              <w:tc>
                <w:tcPr>
                  <w:tcW w:w="2114" w:type="dxa"/>
                </w:tcPr>
                <w:p w:rsidR="00A41584" w:rsidRDefault="00232280">
                  <w:pPr>
                    <w:pStyle w:val="af9"/>
                    <w:ind w:firstLine="0"/>
                    <w:rPr>
                      <w:sz w:val="24"/>
                      <w:lang w:val="en-US"/>
                    </w:rPr>
                  </w:pPr>
                  <w:r>
                    <w:rPr>
                      <w:sz w:val="24"/>
                      <w:lang w:val="en-US"/>
                    </w:rPr>
                    <w:t>0,15</w:t>
                  </w:r>
                </w:p>
              </w:tc>
            </w:tr>
            <w:tr w:rsidR="006D2B87" w:rsidRPr="00514332" w:rsidTr="006D2B87">
              <w:tc>
                <w:tcPr>
                  <w:tcW w:w="4423" w:type="dxa"/>
                </w:tcPr>
                <w:p w:rsidR="00A41584" w:rsidRDefault="00232280">
                  <w:pPr>
                    <w:pStyle w:val="af9"/>
                    <w:ind w:firstLine="0"/>
                    <w:rPr>
                      <w:sz w:val="24"/>
                    </w:rPr>
                  </w:pPr>
                  <w:r>
                    <w:rPr>
                      <w:sz w:val="24"/>
                    </w:rPr>
                    <w:t>Порядок оплаты товаров (количество  календарных дней после подписания сторонами (Заказчиком и Поставщиком) товар</w:t>
                  </w:r>
                  <w:r>
                    <w:rPr>
                      <w:sz w:val="24"/>
                    </w:rPr>
                    <w:t xml:space="preserve">ной накладной (ТОРГ-12) на основании выставленного Поставщиком счета) </w:t>
                  </w:r>
                </w:p>
              </w:tc>
              <w:tc>
                <w:tcPr>
                  <w:tcW w:w="2114" w:type="dxa"/>
                </w:tcPr>
                <w:p w:rsidR="00A41584" w:rsidRDefault="00232280">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A41584" w:rsidRDefault="00A41584">
            <w:pPr>
              <w:pStyle w:val="af9"/>
              <w:ind w:left="34" w:firstLine="567"/>
              <w:rPr>
                <w:sz w:val="24"/>
              </w:rPr>
            </w:pPr>
          </w:p>
          <w:p w:rsidR="00A41584" w:rsidRDefault="00232280">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w:t>
            </w:r>
            <w:r>
              <w:rPr>
                <w:sz w:val="24"/>
              </w:rPr>
              <w:lastRenderedPageBreak/>
              <w:t>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41584" w:rsidRDefault="0023228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41584" w:rsidRDefault="00232280">
            <w:pPr>
              <w:pStyle w:val="af9"/>
              <w:numPr>
                <w:ilvl w:val="1"/>
                <w:numId w:val="16"/>
              </w:numPr>
              <w:tabs>
                <w:tab w:val="num" w:pos="459"/>
              </w:tabs>
              <w:ind w:left="34" w:firstLine="567"/>
              <w:rPr>
                <w:sz w:val="24"/>
              </w:rPr>
            </w:pPr>
            <w:r w:rsidRPr="003E2667">
              <w:rPr>
                <w:sz w:val="24"/>
              </w:rPr>
              <w:t xml:space="preserve"> Победитель вправе направить Заказчику предложения по внесению изменений в договор, размещенный в составе наст</w:t>
            </w:r>
            <w:r w:rsidRPr="003E2667">
              <w:rPr>
                <w:sz w:val="24"/>
              </w:rPr>
              <w:t>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w:t>
            </w:r>
            <w:r w:rsidRPr="003E2667">
              <w:rPr>
                <w:sz w:val="24"/>
              </w:rPr>
              <w:t xml:space="preserve">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w:t>
            </w:r>
            <w:r w:rsidRPr="003E2667">
              <w:rPr>
                <w:sz w:val="24"/>
              </w:rPr>
              <w:t xml:space="preserve">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A41584" w:rsidRDefault="00232280">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A41584" w:rsidRDefault="0023228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A41584" w:rsidRDefault="00232280">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A41584" w:rsidRDefault="00232280">
            <w:pPr>
              <w:pStyle w:val="19"/>
              <w:ind w:firstLine="0"/>
              <w:rPr>
                <w:sz w:val="24"/>
                <w:szCs w:val="24"/>
              </w:rPr>
            </w:pPr>
            <w:r>
              <w:rPr>
                <w:sz w:val="24"/>
                <w:szCs w:val="24"/>
              </w:rPr>
              <w:t>Не предусмотрено</w:t>
            </w:r>
          </w:p>
        </w:tc>
      </w:tr>
      <w:tr w:rsidR="00E961FF" w:rsidRPr="004A2CA8" w:rsidTr="00720394">
        <w:tc>
          <w:tcPr>
            <w:tcW w:w="534" w:type="dxa"/>
          </w:tcPr>
          <w:p w:rsidR="00E961FF" w:rsidRPr="004A2CA8" w:rsidRDefault="00E961FF" w:rsidP="00720394">
            <w:pPr>
              <w:pStyle w:val="19"/>
              <w:ind w:firstLine="0"/>
              <w:rPr>
                <w:b/>
                <w:sz w:val="24"/>
                <w:szCs w:val="24"/>
              </w:rPr>
            </w:pPr>
            <w:r>
              <w:rPr>
                <w:b/>
                <w:sz w:val="24"/>
                <w:szCs w:val="24"/>
              </w:rPr>
              <w:t>24.</w:t>
            </w:r>
          </w:p>
        </w:tc>
        <w:tc>
          <w:tcPr>
            <w:tcW w:w="2551" w:type="dxa"/>
          </w:tcPr>
          <w:p w:rsidR="00E961FF" w:rsidRPr="004A2CA8" w:rsidRDefault="00E961FF" w:rsidP="00720394">
            <w:pPr>
              <w:pStyle w:val="Default"/>
              <w:rPr>
                <w:b/>
                <w:color w:val="auto"/>
              </w:rPr>
            </w:pPr>
            <w:r>
              <w:rPr>
                <w:b/>
              </w:rPr>
              <w:t>Срок заключения договора</w:t>
            </w:r>
          </w:p>
        </w:tc>
        <w:tc>
          <w:tcPr>
            <w:tcW w:w="6768" w:type="dxa"/>
          </w:tcPr>
          <w:p w:rsidR="00E961FF" w:rsidRPr="004A2CA8" w:rsidRDefault="004564FE" w:rsidP="00720394">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bookmarkStart w:id="42" w:name="_GoBack"/>
            <w:bookmarkEnd w:id="42"/>
          </w:p>
        </w:tc>
      </w:tr>
    </w:tbl>
    <w:p w:rsidR="002079EB" w:rsidRDefault="002079EB" w:rsidP="00D72C8B">
      <w:pPr>
        <w:pStyle w:val="19"/>
        <w:ind w:firstLine="0"/>
        <w:jc w:val="right"/>
        <w:outlineLvl w:val="0"/>
        <w:rPr>
          <w:rFonts w:eastAsia="MS Mincho"/>
          <w:szCs w:val="28"/>
        </w:rPr>
        <w:sectPr w:rsidR="002079EB"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A41584" w:rsidRDefault="0023228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41584" w:rsidRDefault="0023228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E2667" w:rsidRPr="00305BD2" w:rsidRDefault="003E2667" w:rsidP="003E2667">
      <w:pPr>
        <w:pStyle w:val="19"/>
        <w:ind w:firstLine="0"/>
        <w:jc w:val="right"/>
        <w:outlineLvl w:val="0"/>
        <w:rPr>
          <w:rFonts w:eastAsia="MS Mincho"/>
          <w:szCs w:val="28"/>
        </w:rPr>
      </w:pPr>
      <w:r w:rsidRPr="00305BD2">
        <w:rPr>
          <w:rFonts w:eastAsia="MS Mincho"/>
          <w:szCs w:val="28"/>
        </w:rPr>
        <w:lastRenderedPageBreak/>
        <w:t>Приложение № 3</w:t>
      </w:r>
    </w:p>
    <w:p w:rsidR="003E2667" w:rsidRPr="008F1253" w:rsidRDefault="003E2667" w:rsidP="003E2667">
      <w:pPr>
        <w:jc w:val="right"/>
        <w:rPr>
          <w:sz w:val="28"/>
          <w:szCs w:val="28"/>
        </w:rPr>
      </w:pPr>
      <w:r w:rsidRPr="008F1253">
        <w:rPr>
          <w:bCs/>
          <w:iCs/>
          <w:sz w:val="28"/>
          <w:szCs w:val="28"/>
        </w:rPr>
        <w:t>к документации о закупке</w:t>
      </w:r>
    </w:p>
    <w:p w:rsidR="003E2667" w:rsidRDefault="003E2667" w:rsidP="003E2667">
      <w:pPr>
        <w:pStyle w:val="af9"/>
        <w:ind w:firstLine="0"/>
        <w:rPr>
          <w:b/>
          <w:bCs/>
          <w:sz w:val="28"/>
          <w:szCs w:val="28"/>
        </w:rPr>
      </w:pPr>
    </w:p>
    <w:p w:rsidR="003E2667" w:rsidRDefault="003E2667" w:rsidP="003E2667">
      <w:pPr>
        <w:pStyle w:val="af9"/>
        <w:ind w:firstLine="0"/>
        <w:rPr>
          <w:b/>
          <w:bCs/>
          <w:sz w:val="28"/>
          <w:szCs w:val="28"/>
        </w:rPr>
      </w:pPr>
    </w:p>
    <w:p w:rsidR="003E2667" w:rsidRPr="00305BD2" w:rsidRDefault="003E2667" w:rsidP="003E2667">
      <w:pPr>
        <w:pStyle w:val="af9"/>
        <w:ind w:firstLine="0"/>
        <w:jc w:val="center"/>
        <w:outlineLvl w:val="1"/>
        <w:rPr>
          <w:b/>
          <w:sz w:val="28"/>
          <w:szCs w:val="28"/>
        </w:rPr>
      </w:pPr>
      <w:r>
        <w:rPr>
          <w:b/>
          <w:sz w:val="28"/>
          <w:szCs w:val="28"/>
        </w:rPr>
        <w:t>Финансово-коммерческое предложение</w:t>
      </w:r>
    </w:p>
    <w:p w:rsidR="003E2667" w:rsidRPr="00C72FD7" w:rsidRDefault="003E2667" w:rsidP="003E2667"/>
    <w:p w:rsidR="003E2667" w:rsidRDefault="003E2667" w:rsidP="003E2667">
      <w:pPr>
        <w:rPr>
          <w:sz w:val="28"/>
          <w:szCs w:val="28"/>
        </w:rPr>
      </w:pPr>
      <w:r>
        <w:rPr>
          <w:sz w:val="28"/>
          <w:szCs w:val="28"/>
        </w:rPr>
        <w:t xml:space="preserve"> «____» ___________ 201_ г.                              Открытый конкурс № ОК-_____  </w:t>
      </w:r>
    </w:p>
    <w:p w:rsidR="003E2667" w:rsidRPr="00C33B09" w:rsidRDefault="003E2667" w:rsidP="003E266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E2667" w:rsidRPr="008F1253" w:rsidRDefault="003E2667" w:rsidP="003E2667">
      <w:pPr>
        <w:jc w:val="right"/>
        <w:rPr>
          <w:bCs/>
          <w:i/>
        </w:rPr>
      </w:pPr>
      <w:r>
        <w:rPr>
          <w:bCs/>
          <w:i/>
        </w:rPr>
        <w:t>Указывается  при необходимости</w:t>
      </w:r>
    </w:p>
    <w:p w:rsidR="003E2667" w:rsidRDefault="003E2667" w:rsidP="003E2667"/>
    <w:p w:rsidR="003E2667" w:rsidRPr="0065769F" w:rsidRDefault="003E2667" w:rsidP="003E2667">
      <w:pPr>
        <w:rPr>
          <w:sz w:val="28"/>
          <w:szCs w:val="28"/>
        </w:rPr>
      </w:pPr>
      <w:r>
        <w:rPr>
          <w:sz w:val="28"/>
          <w:szCs w:val="28"/>
        </w:rPr>
        <w:t>____________________________________________________________________</w:t>
      </w:r>
    </w:p>
    <w:p w:rsidR="003E2667" w:rsidRPr="003E7259" w:rsidRDefault="003E2667" w:rsidP="003E2667">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16"/>
        <w:gridCol w:w="1853"/>
        <w:gridCol w:w="2824"/>
        <w:gridCol w:w="4661"/>
      </w:tblGrid>
      <w:tr w:rsidR="003E2667" w:rsidRPr="002342A2" w:rsidTr="002156DD">
        <w:trPr>
          <w:trHeight w:val="1515"/>
        </w:trPr>
        <w:tc>
          <w:tcPr>
            <w:tcW w:w="262" w:type="pct"/>
            <w:tcBorders>
              <w:top w:val="single" w:sz="4" w:space="0" w:color="auto"/>
              <w:left w:val="single" w:sz="4" w:space="0" w:color="auto"/>
              <w:bottom w:val="single" w:sz="4" w:space="0" w:color="auto"/>
              <w:right w:val="single" w:sz="4" w:space="0" w:color="auto"/>
            </w:tcBorders>
            <w:vAlign w:val="center"/>
          </w:tcPr>
          <w:p w:rsidR="003E2667" w:rsidRPr="002342A2" w:rsidRDefault="003E2667" w:rsidP="002156DD">
            <w:pP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40" w:type="pct"/>
            <w:tcBorders>
              <w:top w:val="single" w:sz="4" w:space="0" w:color="auto"/>
              <w:left w:val="single" w:sz="4" w:space="0" w:color="auto"/>
              <w:bottom w:val="single" w:sz="4" w:space="0" w:color="auto"/>
              <w:right w:val="single" w:sz="4" w:space="0" w:color="auto"/>
            </w:tcBorders>
            <w:vAlign w:val="center"/>
          </w:tcPr>
          <w:p w:rsidR="003E2667" w:rsidRPr="002342A2" w:rsidRDefault="003E2667" w:rsidP="002156DD">
            <w:pPr>
              <w:rPr>
                <w:b/>
                <w:sz w:val="20"/>
                <w:szCs w:val="20"/>
              </w:rPr>
            </w:pPr>
            <w:r>
              <w:rPr>
                <w:b/>
                <w:sz w:val="20"/>
                <w:szCs w:val="20"/>
              </w:rPr>
              <w:t>Цена договора, в руб</w:t>
            </w:r>
            <w:proofErr w:type="gramStart"/>
            <w:r>
              <w:rPr>
                <w:b/>
                <w:sz w:val="20"/>
                <w:szCs w:val="20"/>
              </w:rPr>
              <w:t>.б</w:t>
            </w:r>
            <w:proofErr w:type="gramEnd"/>
            <w:r>
              <w:rPr>
                <w:b/>
                <w:sz w:val="20"/>
                <w:szCs w:val="20"/>
              </w:rPr>
              <w:t xml:space="preserve">ез учета НДС </w:t>
            </w:r>
          </w:p>
          <w:p w:rsidR="003E2667" w:rsidRPr="002342A2" w:rsidRDefault="003E2667" w:rsidP="002156DD">
            <w:pPr>
              <w:rPr>
                <w:b/>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3E2667" w:rsidRPr="002342A2" w:rsidRDefault="003E2667" w:rsidP="002156DD">
            <w:pPr>
              <w:rPr>
                <w:b/>
                <w:sz w:val="20"/>
                <w:szCs w:val="20"/>
              </w:rPr>
            </w:pPr>
            <w:r>
              <w:rPr>
                <w:b/>
                <w:sz w:val="20"/>
                <w:szCs w:val="20"/>
              </w:rPr>
              <w:t xml:space="preserve">Срок поставки Товара </w:t>
            </w:r>
          </w:p>
        </w:tc>
        <w:tc>
          <w:tcPr>
            <w:tcW w:w="2365" w:type="pct"/>
            <w:tcBorders>
              <w:top w:val="single" w:sz="4" w:space="0" w:color="auto"/>
              <w:left w:val="single" w:sz="4" w:space="0" w:color="auto"/>
              <w:bottom w:val="single" w:sz="4" w:space="0" w:color="auto"/>
              <w:right w:val="single" w:sz="4" w:space="0" w:color="auto"/>
            </w:tcBorders>
            <w:vAlign w:val="center"/>
          </w:tcPr>
          <w:p w:rsidR="003E2667" w:rsidRPr="002342A2" w:rsidRDefault="003E2667" w:rsidP="002156DD">
            <w:pPr>
              <w:rPr>
                <w:b/>
                <w:sz w:val="20"/>
                <w:szCs w:val="20"/>
              </w:rPr>
            </w:pPr>
            <w:r>
              <w:rPr>
                <w:b/>
                <w:sz w:val="20"/>
                <w:szCs w:val="20"/>
              </w:rPr>
              <w:t xml:space="preserve">Порядок оплаты товара </w:t>
            </w:r>
          </w:p>
        </w:tc>
      </w:tr>
      <w:tr w:rsidR="003E2667" w:rsidRPr="002342A2" w:rsidTr="002156DD">
        <w:trPr>
          <w:trHeight w:val="255"/>
        </w:trPr>
        <w:tc>
          <w:tcPr>
            <w:tcW w:w="262" w:type="pct"/>
            <w:tcBorders>
              <w:top w:val="nil"/>
              <w:left w:val="single" w:sz="4" w:space="0" w:color="auto"/>
              <w:bottom w:val="single" w:sz="4" w:space="0" w:color="auto"/>
              <w:right w:val="single" w:sz="4" w:space="0" w:color="auto"/>
            </w:tcBorders>
            <w:noWrap/>
            <w:vAlign w:val="bottom"/>
          </w:tcPr>
          <w:p w:rsidR="003E2667" w:rsidRPr="002342A2" w:rsidRDefault="003E2667" w:rsidP="002156DD">
            <w:pPr>
              <w:rPr>
                <w:sz w:val="20"/>
                <w:szCs w:val="20"/>
              </w:rPr>
            </w:pPr>
            <w:r>
              <w:rPr>
                <w:sz w:val="20"/>
                <w:szCs w:val="20"/>
              </w:rPr>
              <w:t>1</w:t>
            </w:r>
          </w:p>
        </w:tc>
        <w:tc>
          <w:tcPr>
            <w:tcW w:w="940" w:type="pct"/>
            <w:tcBorders>
              <w:top w:val="nil"/>
              <w:left w:val="nil"/>
              <w:bottom w:val="single" w:sz="4" w:space="0" w:color="auto"/>
              <w:right w:val="single" w:sz="4" w:space="0" w:color="auto"/>
            </w:tcBorders>
            <w:noWrap/>
            <w:vAlign w:val="bottom"/>
          </w:tcPr>
          <w:p w:rsidR="003E2667" w:rsidRPr="002342A2" w:rsidRDefault="003E2667" w:rsidP="002156DD">
            <w:pPr>
              <w:rPr>
                <w:sz w:val="20"/>
                <w:szCs w:val="20"/>
              </w:rPr>
            </w:pPr>
            <w:r>
              <w:rPr>
                <w:sz w:val="20"/>
                <w:szCs w:val="20"/>
              </w:rPr>
              <w:t>2</w:t>
            </w:r>
          </w:p>
        </w:tc>
        <w:tc>
          <w:tcPr>
            <w:tcW w:w="1433" w:type="pct"/>
            <w:tcBorders>
              <w:top w:val="single" w:sz="4" w:space="0" w:color="auto"/>
              <w:left w:val="nil"/>
              <w:bottom w:val="single" w:sz="4" w:space="0" w:color="auto"/>
              <w:right w:val="single" w:sz="4" w:space="0" w:color="auto"/>
            </w:tcBorders>
          </w:tcPr>
          <w:p w:rsidR="003E2667" w:rsidRPr="002342A2" w:rsidRDefault="003E2667" w:rsidP="002156DD">
            <w:pPr>
              <w:rPr>
                <w:sz w:val="20"/>
                <w:szCs w:val="20"/>
              </w:rPr>
            </w:pPr>
            <w:r>
              <w:rPr>
                <w:sz w:val="20"/>
                <w:szCs w:val="20"/>
              </w:rPr>
              <w:t>3</w:t>
            </w:r>
          </w:p>
        </w:tc>
        <w:tc>
          <w:tcPr>
            <w:tcW w:w="2365" w:type="pct"/>
            <w:tcBorders>
              <w:top w:val="single" w:sz="4" w:space="0" w:color="auto"/>
              <w:left w:val="single" w:sz="4" w:space="0" w:color="auto"/>
              <w:bottom w:val="single" w:sz="4" w:space="0" w:color="auto"/>
              <w:right w:val="single" w:sz="4" w:space="0" w:color="auto"/>
            </w:tcBorders>
          </w:tcPr>
          <w:p w:rsidR="003E2667" w:rsidRPr="002342A2" w:rsidRDefault="003E2667" w:rsidP="002156DD">
            <w:pPr>
              <w:rPr>
                <w:sz w:val="20"/>
                <w:szCs w:val="20"/>
              </w:rPr>
            </w:pPr>
            <w:r>
              <w:rPr>
                <w:sz w:val="20"/>
                <w:szCs w:val="20"/>
              </w:rPr>
              <w:t>4</w:t>
            </w:r>
          </w:p>
        </w:tc>
      </w:tr>
      <w:tr w:rsidR="003E2667" w:rsidRPr="002342A2" w:rsidTr="002156DD">
        <w:trPr>
          <w:trHeight w:val="315"/>
        </w:trPr>
        <w:tc>
          <w:tcPr>
            <w:tcW w:w="262" w:type="pct"/>
            <w:tcBorders>
              <w:top w:val="single" w:sz="4" w:space="0" w:color="auto"/>
              <w:left w:val="single" w:sz="4" w:space="0" w:color="auto"/>
              <w:bottom w:val="single" w:sz="4" w:space="0" w:color="auto"/>
              <w:right w:val="single" w:sz="4" w:space="0" w:color="auto"/>
            </w:tcBorders>
            <w:noWrap/>
            <w:vAlign w:val="center"/>
          </w:tcPr>
          <w:p w:rsidR="003E2667" w:rsidRPr="002342A2" w:rsidRDefault="003E2667" w:rsidP="002156DD">
            <w:pPr>
              <w:rPr>
                <w:sz w:val="20"/>
                <w:szCs w:val="20"/>
              </w:rPr>
            </w:pPr>
          </w:p>
        </w:tc>
        <w:tc>
          <w:tcPr>
            <w:tcW w:w="940" w:type="pct"/>
            <w:tcBorders>
              <w:top w:val="single" w:sz="4" w:space="0" w:color="auto"/>
              <w:left w:val="nil"/>
              <w:bottom w:val="single" w:sz="4" w:space="0" w:color="auto"/>
              <w:right w:val="single" w:sz="4" w:space="0" w:color="auto"/>
            </w:tcBorders>
            <w:noWrap/>
            <w:vAlign w:val="center"/>
          </w:tcPr>
          <w:p w:rsidR="003E2667" w:rsidRPr="002342A2" w:rsidRDefault="003E2667" w:rsidP="002156DD">
            <w:pPr>
              <w:rPr>
                <w:sz w:val="20"/>
                <w:szCs w:val="20"/>
              </w:rPr>
            </w:pPr>
          </w:p>
        </w:tc>
        <w:tc>
          <w:tcPr>
            <w:tcW w:w="1433" w:type="pct"/>
            <w:tcBorders>
              <w:top w:val="single" w:sz="4" w:space="0" w:color="auto"/>
              <w:left w:val="nil"/>
              <w:bottom w:val="single" w:sz="4" w:space="0" w:color="auto"/>
              <w:right w:val="single" w:sz="4" w:space="0" w:color="auto"/>
            </w:tcBorders>
            <w:vAlign w:val="center"/>
          </w:tcPr>
          <w:p w:rsidR="003E2667" w:rsidRPr="00557E40" w:rsidRDefault="003E2667" w:rsidP="002156DD">
            <w:pPr>
              <w:spacing w:before="60"/>
              <w:jc w:val="both"/>
            </w:pPr>
            <w:r w:rsidRPr="00557E40">
              <w:rPr>
                <w:color w:val="000000"/>
              </w:rPr>
              <w:t xml:space="preserve">в </w:t>
            </w:r>
            <w:r w:rsidRPr="00557E40">
              <w:t>течение</w:t>
            </w:r>
            <w:proofErr w:type="gramStart"/>
            <w:r w:rsidRPr="00557E40">
              <w:t xml:space="preserve"> </w:t>
            </w:r>
            <w:r w:rsidRPr="00557E40">
              <w:br/>
              <w:t xml:space="preserve">___ (________) </w:t>
            </w:r>
            <w:proofErr w:type="gramEnd"/>
            <w:r w:rsidRPr="00557E40">
              <w:t xml:space="preserve">рабочих дней с даты подписания </w:t>
            </w:r>
            <w:r>
              <w:t>Сторонами (</w:t>
            </w:r>
            <w:r w:rsidRPr="00557E40">
              <w:t>Заказчиком и Поставщиком</w:t>
            </w:r>
            <w:r>
              <w:t>)</w:t>
            </w:r>
            <w:r w:rsidRPr="00557E40">
              <w:t xml:space="preserve"> спецификации на Товар или партию Товара.</w:t>
            </w:r>
          </w:p>
          <w:p w:rsidR="003E2667" w:rsidRPr="002342A2" w:rsidRDefault="003E2667" w:rsidP="002156DD">
            <w:pPr>
              <w:spacing w:before="60"/>
              <w:jc w:val="both"/>
              <w:rPr>
                <w:sz w:val="20"/>
                <w:szCs w:val="20"/>
              </w:rPr>
            </w:pPr>
          </w:p>
        </w:tc>
        <w:tc>
          <w:tcPr>
            <w:tcW w:w="2365" w:type="pct"/>
            <w:tcBorders>
              <w:top w:val="single" w:sz="4" w:space="0" w:color="auto"/>
              <w:left w:val="single" w:sz="4" w:space="0" w:color="auto"/>
              <w:bottom w:val="single" w:sz="4" w:space="0" w:color="auto"/>
              <w:right w:val="single" w:sz="4" w:space="0" w:color="auto"/>
            </w:tcBorders>
            <w:vAlign w:val="center"/>
          </w:tcPr>
          <w:p w:rsidR="003E2667" w:rsidRPr="00272098" w:rsidRDefault="003E2667" w:rsidP="002156DD">
            <w:pPr>
              <w:ind w:firstLine="709"/>
              <w:jc w:val="both"/>
            </w:pPr>
            <w:r w:rsidRPr="00272098">
              <w:t>Оплата партии Товара производится Заказчиком (Покупателем) за фактически поставленный Товар в течение</w:t>
            </w:r>
            <w:proofErr w:type="gramStart"/>
            <w:r w:rsidRPr="00272098">
              <w:t xml:space="preserve"> </w:t>
            </w:r>
            <w:r>
              <w:t>___</w:t>
            </w:r>
            <w:r w:rsidRPr="00272098">
              <w:t xml:space="preserve"> (</w:t>
            </w:r>
            <w:r>
              <w:t>___________</w:t>
            </w:r>
            <w:r w:rsidRPr="00272098">
              <w:t xml:space="preserve">) </w:t>
            </w:r>
            <w:proofErr w:type="gramEnd"/>
            <w:r w:rsidRPr="00272098">
              <w:t>кал</w:t>
            </w:r>
            <w:r>
              <w:t>ендарных дней после подписания С</w:t>
            </w:r>
            <w:r w:rsidRPr="00272098">
              <w:t>торонами (Заказчиком и Поставщиком) товарной накладной (ТОРГ-12) на соответствующую партию Товара, на основании выставленного Поставщиком счета.</w:t>
            </w:r>
          </w:p>
          <w:p w:rsidR="003E2667" w:rsidRPr="002342A2" w:rsidRDefault="003E2667" w:rsidP="002156DD">
            <w:pPr>
              <w:tabs>
                <w:tab w:val="left" w:pos="-567"/>
                <w:tab w:val="left" w:pos="-426"/>
              </w:tabs>
              <w:autoSpaceDE w:val="0"/>
              <w:autoSpaceDN w:val="0"/>
              <w:adjustRightInd w:val="0"/>
              <w:jc w:val="both"/>
              <w:rPr>
                <w:sz w:val="20"/>
                <w:szCs w:val="20"/>
              </w:rPr>
            </w:pPr>
          </w:p>
        </w:tc>
      </w:tr>
    </w:tbl>
    <w:p w:rsidR="003E2667" w:rsidRPr="000379F8" w:rsidRDefault="003E2667" w:rsidP="003E2667">
      <w:pPr>
        <w:ind w:firstLine="567"/>
        <w:jc w:val="both"/>
        <w:rPr>
          <w:color w:val="BFBFBF"/>
          <w:sz w:val="28"/>
          <w:szCs w:val="28"/>
        </w:rPr>
      </w:pPr>
    </w:p>
    <w:p w:rsidR="003E2667" w:rsidRDefault="003E2667" w:rsidP="003E2667">
      <w:pPr>
        <w:pStyle w:val="afc"/>
        <w:jc w:val="both"/>
        <w:rPr>
          <w:szCs w:val="28"/>
        </w:rPr>
      </w:pPr>
      <w:r>
        <w:rPr>
          <w:szCs w:val="28"/>
        </w:rPr>
        <w:t xml:space="preserve">1. Цена, указанная в настоящем финансово-коммерческом предложении по </w:t>
      </w:r>
      <w:r w:rsidRPr="00DA01E9">
        <w:rPr>
          <w:szCs w:val="28"/>
        </w:rPr>
        <w:t>поставке товаров</w:t>
      </w:r>
      <w:r>
        <w:rPr>
          <w:szCs w:val="28"/>
        </w:rPr>
        <w:t xml:space="preserve">, учитывает стоимость Товара, </w:t>
      </w:r>
      <w:r w:rsidRPr="003806FB">
        <w:rPr>
          <w:szCs w:val="28"/>
        </w:rPr>
        <w:t>затраты связанные с доставкой товара на объект, хранением, погрузочно-разгрузочными работами</w:t>
      </w:r>
      <w:r>
        <w:rPr>
          <w:szCs w:val="28"/>
        </w:rPr>
        <w:t>, всех налогов (кроме НДС)</w:t>
      </w:r>
      <w:r w:rsidRPr="003806FB">
        <w:rPr>
          <w:szCs w:val="28"/>
        </w:rPr>
        <w:t xml:space="preserve">. </w:t>
      </w:r>
    </w:p>
    <w:p w:rsidR="003E2667" w:rsidRDefault="003E2667" w:rsidP="003E2667">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E2667" w:rsidRDefault="003E2667" w:rsidP="003E2667">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3E2667" w:rsidRPr="00721D0D" w:rsidRDefault="003E2667" w:rsidP="003E2667">
      <w:pPr>
        <w:pStyle w:val="afc"/>
        <w:jc w:val="center"/>
        <w:rPr>
          <w:i/>
          <w:sz w:val="24"/>
          <w:szCs w:val="24"/>
        </w:rPr>
      </w:pPr>
      <w:r>
        <w:rPr>
          <w:i/>
          <w:sz w:val="24"/>
          <w:szCs w:val="24"/>
        </w:rPr>
        <w:t>(заполняется претендентом при необходимости).</w:t>
      </w:r>
    </w:p>
    <w:p w:rsidR="003E2667" w:rsidRPr="00D963B6" w:rsidRDefault="003E2667" w:rsidP="003E2667">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3E2667" w:rsidRPr="00205668" w:rsidRDefault="003E2667" w:rsidP="003E2667">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E2667" w:rsidRPr="00205668" w:rsidRDefault="003E2667" w:rsidP="003E2667">
      <w:pPr>
        <w:pStyle w:val="afc"/>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E2667" w:rsidRPr="00205668" w:rsidRDefault="003E2667" w:rsidP="003E2667">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3E2667" w:rsidRPr="00205668" w:rsidRDefault="003E2667" w:rsidP="003E2667">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E2667" w:rsidRPr="00205668" w:rsidRDefault="003E2667" w:rsidP="003E2667">
      <w:pPr>
        <w:pStyle w:val="af9"/>
        <w:ind w:firstLine="0"/>
        <w:jc w:val="left"/>
        <w:rPr>
          <w:rFonts w:eastAsia="Times New Roman"/>
          <w:sz w:val="28"/>
          <w:szCs w:val="28"/>
        </w:rPr>
      </w:pPr>
    </w:p>
    <w:p w:rsidR="003E2667" w:rsidRPr="00305BD2" w:rsidRDefault="003E2667" w:rsidP="003E2667">
      <w:pPr>
        <w:pStyle w:val="af9"/>
        <w:ind w:firstLine="0"/>
        <w:rPr>
          <w:b/>
          <w:sz w:val="28"/>
          <w:szCs w:val="28"/>
        </w:rPr>
      </w:pPr>
      <w:r>
        <w:rPr>
          <w:b/>
          <w:sz w:val="28"/>
          <w:szCs w:val="28"/>
        </w:rPr>
        <w:t xml:space="preserve">Представитель, </w:t>
      </w:r>
    </w:p>
    <w:p w:rsidR="003E2667" w:rsidRPr="007415F9" w:rsidRDefault="003E2667" w:rsidP="003E2667">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3E2667" w:rsidRPr="007415F9" w:rsidRDefault="003E2667" w:rsidP="003E2667">
      <w:pPr>
        <w:tabs>
          <w:tab w:val="left" w:pos="8640"/>
        </w:tabs>
        <w:jc w:val="center"/>
        <w:rPr>
          <w:i/>
        </w:rPr>
      </w:pPr>
      <w:r>
        <w:rPr>
          <w:i/>
        </w:rPr>
        <w:t>(наименование претендента)</w:t>
      </w:r>
    </w:p>
    <w:p w:rsidR="003E2667" w:rsidRPr="00445DDD" w:rsidRDefault="003E2667" w:rsidP="003E2667">
      <w:pPr>
        <w:pStyle w:val="32"/>
        <w:suppressAutoHyphens/>
        <w:spacing w:after="0"/>
        <w:rPr>
          <w:sz w:val="28"/>
          <w:szCs w:val="28"/>
        </w:rPr>
      </w:pPr>
      <w:r>
        <w:rPr>
          <w:sz w:val="28"/>
          <w:szCs w:val="28"/>
        </w:rPr>
        <w:t>___________________________________________________________________</w:t>
      </w:r>
    </w:p>
    <w:p w:rsidR="003E2667" w:rsidRPr="007415F9" w:rsidRDefault="003E2667" w:rsidP="003E2667">
      <w:pPr>
        <w:rPr>
          <w:i/>
        </w:rPr>
      </w:pPr>
      <w:r>
        <w:rPr>
          <w:i/>
        </w:rPr>
        <w:t xml:space="preserve">       Печать</w:t>
      </w:r>
      <w:r>
        <w:rPr>
          <w:i/>
        </w:rPr>
        <w:tab/>
      </w:r>
      <w:r>
        <w:rPr>
          <w:i/>
        </w:rPr>
        <w:tab/>
      </w:r>
      <w:r>
        <w:rPr>
          <w:i/>
        </w:rPr>
        <w:tab/>
        <w:t>(должность, подпись, ФИО)</w:t>
      </w:r>
    </w:p>
    <w:p w:rsidR="003E2667" w:rsidRDefault="003E2667" w:rsidP="003E2667">
      <w:pPr>
        <w:rPr>
          <w:sz w:val="28"/>
          <w:szCs w:val="28"/>
        </w:rPr>
      </w:pPr>
      <w:r>
        <w:rPr>
          <w:sz w:val="28"/>
          <w:szCs w:val="28"/>
        </w:rPr>
        <w:t>"____" _________ 201__ г.</w:t>
      </w:r>
    </w:p>
    <w:p w:rsidR="003E2667" w:rsidRDefault="003E2667" w:rsidP="003E2667">
      <w:pPr>
        <w:suppressAutoHyphens w:val="0"/>
        <w:spacing w:after="200" w:line="276" w:lineRule="auto"/>
        <w:rPr>
          <w:sz w:val="28"/>
          <w:szCs w:val="28"/>
        </w:rPr>
      </w:pPr>
      <w:r>
        <w:rPr>
          <w:sz w:val="28"/>
          <w:szCs w:val="28"/>
        </w:rPr>
        <w:br w:type="page"/>
      </w:r>
    </w:p>
    <w:p w:rsidR="003E2667" w:rsidRDefault="003E2667" w:rsidP="003E2667">
      <w:pPr>
        <w:pStyle w:val="afc"/>
        <w:ind w:left="4253" w:firstLine="0"/>
        <w:jc w:val="right"/>
        <w:rPr>
          <w:szCs w:val="28"/>
        </w:rPr>
      </w:pPr>
      <w:r>
        <w:rPr>
          <w:szCs w:val="28"/>
        </w:rPr>
        <w:lastRenderedPageBreak/>
        <w:t xml:space="preserve">Приложение № 1 </w:t>
      </w:r>
    </w:p>
    <w:p w:rsidR="003E2667" w:rsidRPr="000F0CDC" w:rsidRDefault="003E2667" w:rsidP="003E2667">
      <w:pPr>
        <w:pStyle w:val="afc"/>
        <w:ind w:left="4253" w:firstLine="0"/>
        <w:jc w:val="right"/>
        <w:rPr>
          <w:szCs w:val="28"/>
        </w:rPr>
      </w:pPr>
      <w:r>
        <w:rPr>
          <w:szCs w:val="28"/>
        </w:rPr>
        <w:t xml:space="preserve">к финансово-коммерческому предложению </w:t>
      </w:r>
    </w:p>
    <w:p w:rsidR="003E2667" w:rsidRDefault="003E2667" w:rsidP="003E2667">
      <w:pPr>
        <w:pStyle w:val="afc"/>
        <w:jc w:val="both"/>
        <w:rPr>
          <w:i/>
          <w:szCs w:val="28"/>
          <w:highlight w:val="cyan"/>
        </w:rPr>
      </w:pPr>
    </w:p>
    <w:p w:rsidR="003E2667" w:rsidRDefault="003E2667" w:rsidP="003E2667">
      <w:pPr>
        <w:pStyle w:val="afc"/>
        <w:jc w:val="both"/>
        <w:rPr>
          <w:i/>
          <w:szCs w:val="28"/>
          <w:highlight w:val="cyan"/>
        </w:rPr>
      </w:pPr>
    </w:p>
    <w:p w:rsidR="003E2667" w:rsidRPr="000F0CDC" w:rsidRDefault="003E2667" w:rsidP="003E2667">
      <w:pPr>
        <w:pStyle w:val="afc"/>
        <w:rPr>
          <w:i/>
          <w:szCs w:val="28"/>
        </w:rPr>
      </w:pPr>
      <w:r>
        <w:rPr>
          <w:i/>
          <w:szCs w:val="28"/>
        </w:rPr>
        <w:t>Наименование, количество, цена за единицу поставляемого Товара.</w:t>
      </w:r>
    </w:p>
    <w:p w:rsidR="003E2667" w:rsidRPr="00F553DC" w:rsidRDefault="003E2667" w:rsidP="003E2667">
      <w:pPr>
        <w:pStyle w:val="32"/>
        <w:suppressAutoHyphens/>
        <w:spacing w:after="0"/>
        <w:jc w:val="both"/>
        <w:rPr>
          <w:sz w:val="28"/>
          <w:szCs w:val="28"/>
        </w:rPr>
      </w:pPr>
    </w:p>
    <w:p w:rsidR="003E2667" w:rsidRDefault="003E2667" w:rsidP="003E2667">
      <w:pPr>
        <w:pStyle w:val="19"/>
        <w:ind w:left="7080" w:firstLine="0"/>
        <w:outlineLvl w:val="0"/>
        <w:rPr>
          <w:rFonts w:eastAsia="MS Mincho"/>
          <w:szCs w:val="28"/>
        </w:rPr>
      </w:pPr>
    </w:p>
    <w:tbl>
      <w:tblPr>
        <w:tblW w:w="110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234"/>
        <w:gridCol w:w="1559"/>
        <w:gridCol w:w="1559"/>
        <w:gridCol w:w="1701"/>
        <w:gridCol w:w="2411"/>
      </w:tblGrid>
      <w:tr w:rsidR="003E2667" w:rsidRPr="003D613A" w:rsidTr="003E2667">
        <w:tc>
          <w:tcPr>
            <w:tcW w:w="594" w:type="dxa"/>
          </w:tcPr>
          <w:p w:rsidR="003E2667" w:rsidRPr="003D613A" w:rsidRDefault="003E2667" w:rsidP="002156DD">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234" w:type="dxa"/>
          </w:tcPr>
          <w:p w:rsidR="003E2667" w:rsidRPr="003D613A" w:rsidRDefault="003E2667" w:rsidP="002156DD">
            <w:pPr>
              <w:jc w:val="both"/>
              <w:rPr>
                <w:b/>
              </w:rPr>
            </w:pPr>
            <w:r>
              <w:rPr>
                <w:b/>
              </w:rPr>
              <w:t>Наименование Товара, технические характеристики</w:t>
            </w:r>
          </w:p>
        </w:tc>
        <w:tc>
          <w:tcPr>
            <w:tcW w:w="1559" w:type="dxa"/>
          </w:tcPr>
          <w:p w:rsidR="003E2667" w:rsidRDefault="003E2667" w:rsidP="002156DD">
            <w:pPr>
              <w:jc w:val="both"/>
              <w:rPr>
                <w:b/>
              </w:rPr>
            </w:pPr>
            <w:r w:rsidRPr="00DF32DF">
              <w:rPr>
                <w:b/>
              </w:rPr>
              <w:t>Ед.</w:t>
            </w:r>
            <w:r>
              <w:rPr>
                <w:b/>
              </w:rPr>
              <w:t xml:space="preserve"> </w:t>
            </w:r>
            <w:r w:rsidRPr="00DF32DF">
              <w:rPr>
                <w:b/>
              </w:rPr>
              <w:t>измерения</w:t>
            </w:r>
          </w:p>
        </w:tc>
        <w:tc>
          <w:tcPr>
            <w:tcW w:w="1559" w:type="dxa"/>
          </w:tcPr>
          <w:p w:rsidR="003E2667" w:rsidRPr="003D613A" w:rsidRDefault="003E2667" w:rsidP="002156DD">
            <w:pPr>
              <w:jc w:val="both"/>
              <w:rPr>
                <w:b/>
              </w:rPr>
            </w:pPr>
            <w:r>
              <w:rPr>
                <w:b/>
              </w:rPr>
              <w:t>Кол-во поставляемого товара, шт.</w:t>
            </w:r>
          </w:p>
        </w:tc>
        <w:tc>
          <w:tcPr>
            <w:tcW w:w="1701" w:type="dxa"/>
          </w:tcPr>
          <w:p w:rsidR="003E2667" w:rsidRPr="003D613A" w:rsidRDefault="003E2667" w:rsidP="002156DD">
            <w:pPr>
              <w:jc w:val="both"/>
              <w:rPr>
                <w:b/>
              </w:rPr>
            </w:pPr>
            <w:r>
              <w:rPr>
                <w:b/>
              </w:rPr>
              <w:t>Цена за единицу Товара, руб.</w:t>
            </w:r>
          </w:p>
          <w:p w:rsidR="003E2667" w:rsidRPr="003D613A" w:rsidRDefault="003E2667" w:rsidP="002156DD">
            <w:pPr>
              <w:jc w:val="both"/>
              <w:rPr>
                <w:b/>
              </w:rPr>
            </w:pPr>
            <w:r>
              <w:rPr>
                <w:b/>
              </w:rPr>
              <w:t>без НДС</w:t>
            </w:r>
          </w:p>
        </w:tc>
        <w:tc>
          <w:tcPr>
            <w:tcW w:w="2411" w:type="dxa"/>
          </w:tcPr>
          <w:p w:rsidR="003E2667" w:rsidRPr="003D613A" w:rsidRDefault="003E2667" w:rsidP="002156DD">
            <w:pPr>
              <w:jc w:val="both"/>
              <w:rPr>
                <w:b/>
              </w:rPr>
            </w:pPr>
            <w:r>
              <w:rPr>
                <w:b/>
              </w:rPr>
              <w:t>Цена за весь закупаемый объем Товаров,  в руб., без учета НДС</w:t>
            </w:r>
          </w:p>
        </w:tc>
      </w:tr>
      <w:tr w:rsidR="003E2667" w:rsidRPr="00F73E00" w:rsidTr="003E2667">
        <w:tc>
          <w:tcPr>
            <w:tcW w:w="594" w:type="dxa"/>
          </w:tcPr>
          <w:p w:rsidR="003E2667" w:rsidRPr="00F73E00" w:rsidRDefault="003E2667" w:rsidP="002156DD">
            <w:pPr>
              <w:jc w:val="both"/>
            </w:pPr>
            <w:r>
              <w:t>1.</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pPr>
              <w:jc w:val="both"/>
            </w:pPr>
          </w:p>
        </w:tc>
      </w:tr>
      <w:tr w:rsidR="003E2667" w:rsidRPr="00F73E00" w:rsidTr="003E2667">
        <w:tc>
          <w:tcPr>
            <w:tcW w:w="594" w:type="dxa"/>
          </w:tcPr>
          <w:p w:rsidR="003E2667" w:rsidRPr="00F73E00" w:rsidRDefault="003E2667" w:rsidP="002156DD">
            <w:pPr>
              <w:jc w:val="both"/>
            </w:pPr>
            <w:r>
              <w:t>2.</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tc>
      </w:tr>
      <w:tr w:rsidR="003E2667" w:rsidRPr="00F73E00" w:rsidTr="003E2667">
        <w:tc>
          <w:tcPr>
            <w:tcW w:w="594" w:type="dxa"/>
          </w:tcPr>
          <w:p w:rsidR="003E2667" w:rsidRPr="00F73E00" w:rsidRDefault="003E2667" w:rsidP="002156DD">
            <w:pPr>
              <w:jc w:val="both"/>
            </w:pPr>
            <w:r>
              <w:t>3.</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pPr>
              <w:jc w:val="both"/>
            </w:pPr>
          </w:p>
        </w:tc>
      </w:tr>
      <w:tr w:rsidR="003E2667" w:rsidRPr="00F73E00" w:rsidTr="003E2667">
        <w:tc>
          <w:tcPr>
            <w:tcW w:w="594" w:type="dxa"/>
          </w:tcPr>
          <w:p w:rsidR="003E2667" w:rsidRPr="00F73E00" w:rsidRDefault="003E2667" w:rsidP="002156DD">
            <w:pPr>
              <w:jc w:val="both"/>
            </w:pPr>
            <w:r>
              <w:t>4.</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pPr>
              <w:jc w:val="both"/>
            </w:pPr>
          </w:p>
        </w:tc>
      </w:tr>
      <w:tr w:rsidR="003E2667" w:rsidRPr="00F73E00" w:rsidTr="003E2667">
        <w:tc>
          <w:tcPr>
            <w:tcW w:w="594" w:type="dxa"/>
          </w:tcPr>
          <w:p w:rsidR="003E2667" w:rsidRPr="00F73E00" w:rsidRDefault="003E2667" w:rsidP="002156DD">
            <w:pPr>
              <w:jc w:val="both"/>
            </w:pPr>
            <w:r>
              <w:t>5.</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pPr>
              <w:jc w:val="both"/>
            </w:pPr>
          </w:p>
        </w:tc>
      </w:tr>
      <w:tr w:rsidR="003E2667" w:rsidRPr="00F73E00" w:rsidTr="003E2667">
        <w:tc>
          <w:tcPr>
            <w:tcW w:w="594" w:type="dxa"/>
          </w:tcPr>
          <w:p w:rsidR="003E2667" w:rsidRPr="00F73E00" w:rsidRDefault="003E2667" w:rsidP="002156DD">
            <w:pPr>
              <w:jc w:val="both"/>
            </w:pPr>
            <w:r>
              <w:t>6.</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pPr>
              <w:jc w:val="both"/>
            </w:pPr>
          </w:p>
        </w:tc>
      </w:tr>
      <w:tr w:rsidR="003E2667" w:rsidRPr="00F73E00" w:rsidTr="003E2667">
        <w:tc>
          <w:tcPr>
            <w:tcW w:w="594" w:type="dxa"/>
          </w:tcPr>
          <w:p w:rsidR="003E2667" w:rsidRPr="00F73E00" w:rsidRDefault="003E2667" w:rsidP="002156DD">
            <w:pPr>
              <w:jc w:val="both"/>
            </w:pPr>
            <w:r>
              <w:t>7.</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pPr>
              <w:jc w:val="both"/>
            </w:pPr>
          </w:p>
        </w:tc>
      </w:tr>
      <w:tr w:rsidR="003E2667" w:rsidRPr="00F73E00" w:rsidTr="003E2667">
        <w:tc>
          <w:tcPr>
            <w:tcW w:w="594" w:type="dxa"/>
          </w:tcPr>
          <w:p w:rsidR="003E2667" w:rsidRPr="00F73E00" w:rsidRDefault="003E2667" w:rsidP="002156DD">
            <w:pPr>
              <w:jc w:val="both"/>
            </w:pPr>
            <w:r>
              <w:t>8.</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pPr>
              <w:jc w:val="both"/>
            </w:pPr>
          </w:p>
        </w:tc>
      </w:tr>
      <w:tr w:rsidR="003E2667" w:rsidRPr="00F73E00" w:rsidTr="003E2667">
        <w:tc>
          <w:tcPr>
            <w:tcW w:w="594" w:type="dxa"/>
          </w:tcPr>
          <w:p w:rsidR="003E2667" w:rsidRPr="00F73E00" w:rsidRDefault="003E2667" w:rsidP="002156DD">
            <w:pPr>
              <w:jc w:val="both"/>
            </w:pPr>
            <w:r>
              <w:t>9.</w:t>
            </w:r>
          </w:p>
        </w:tc>
        <w:tc>
          <w:tcPr>
            <w:tcW w:w="3234" w:type="dxa"/>
          </w:tcPr>
          <w:p w:rsidR="003E2667" w:rsidRPr="00F73E00" w:rsidRDefault="003E2667" w:rsidP="002156DD">
            <w:pPr>
              <w:widowControl w:val="0"/>
              <w:autoSpaceDE w:val="0"/>
              <w:snapToGrid w:val="0"/>
              <w:textAlignment w:val="baseline"/>
              <w:rPr>
                <w:kern w:val="1"/>
              </w:rPr>
            </w:pPr>
          </w:p>
        </w:tc>
        <w:tc>
          <w:tcPr>
            <w:tcW w:w="1559" w:type="dxa"/>
          </w:tcPr>
          <w:p w:rsidR="003E2667" w:rsidRPr="00F73E00" w:rsidRDefault="003E2667" w:rsidP="002156DD">
            <w:pPr>
              <w:jc w:val="both"/>
            </w:pPr>
          </w:p>
        </w:tc>
        <w:tc>
          <w:tcPr>
            <w:tcW w:w="1559" w:type="dxa"/>
          </w:tcPr>
          <w:p w:rsidR="003E2667" w:rsidRPr="00F73E00" w:rsidRDefault="003E2667" w:rsidP="002156DD">
            <w:pPr>
              <w:jc w:val="both"/>
            </w:pPr>
          </w:p>
        </w:tc>
        <w:tc>
          <w:tcPr>
            <w:tcW w:w="1701" w:type="dxa"/>
          </w:tcPr>
          <w:p w:rsidR="003E2667" w:rsidRPr="00F73E00" w:rsidRDefault="003E2667" w:rsidP="002156DD">
            <w:pPr>
              <w:jc w:val="both"/>
            </w:pPr>
          </w:p>
        </w:tc>
        <w:tc>
          <w:tcPr>
            <w:tcW w:w="2411" w:type="dxa"/>
          </w:tcPr>
          <w:p w:rsidR="003E2667" w:rsidRPr="00F73E00" w:rsidRDefault="003E2667" w:rsidP="002156DD">
            <w:pPr>
              <w:jc w:val="both"/>
            </w:pPr>
          </w:p>
        </w:tc>
      </w:tr>
      <w:tr w:rsidR="003E2667" w:rsidRPr="00F73E00" w:rsidTr="003E2667">
        <w:tc>
          <w:tcPr>
            <w:tcW w:w="594" w:type="dxa"/>
          </w:tcPr>
          <w:p w:rsidR="003E2667" w:rsidRDefault="003E2667" w:rsidP="002156DD">
            <w:pPr>
              <w:jc w:val="both"/>
            </w:pPr>
          </w:p>
        </w:tc>
        <w:tc>
          <w:tcPr>
            <w:tcW w:w="8053" w:type="dxa"/>
            <w:gridSpan w:val="4"/>
          </w:tcPr>
          <w:p w:rsidR="003E2667" w:rsidRPr="00F73E00" w:rsidRDefault="003E2667" w:rsidP="002156DD">
            <w:pPr>
              <w:jc w:val="both"/>
            </w:pPr>
            <w:r>
              <w:t>ИТОГО</w:t>
            </w:r>
          </w:p>
        </w:tc>
        <w:tc>
          <w:tcPr>
            <w:tcW w:w="2411" w:type="dxa"/>
          </w:tcPr>
          <w:p w:rsidR="003E2667" w:rsidRPr="00F73E00" w:rsidRDefault="003E2667" w:rsidP="002156DD">
            <w:pPr>
              <w:jc w:val="both"/>
            </w:pPr>
          </w:p>
        </w:tc>
      </w:tr>
    </w:tbl>
    <w:p w:rsidR="003E2667" w:rsidRDefault="003E2667" w:rsidP="003E2667">
      <w:pPr>
        <w:pStyle w:val="19"/>
        <w:ind w:left="7080" w:firstLine="0"/>
        <w:outlineLvl w:val="0"/>
        <w:rPr>
          <w:rFonts w:eastAsia="MS Mincho"/>
          <w:szCs w:val="28"/>
        </w:rPr>
      </w:pPr>
    </w:p>
    <w:p w:rsidR="003E2667" w:rsidRDefault="003E2667" w:rsidP="003E2667">
      <w:pPr>
        <w:pStyle w:val="af9"/>
        <w:ind w:firstLine="0"/>
        <w:jc w:val="center"/>
        <w:outlineLvl w:val="1"/>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41584" w:rsidRDefault="00A41584">
      <w:pPr>
        <w:pStyle w:val="af9"/>
        <w:ind w:firstLine="0"/>
        <w:jc w:val="right"/>
        <w:rPr>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41584" w:rsidRDefault="00232280">
      <w:pPr>
        <w:pStyle w:val="af9"/>
        <w:ind w:firstLine="0"/>
        <w:jc w:val="right"/>
        <w:rPr>
          <w:rFonts w:cs="Arial"/>
          <w:b/>
          <w:bCs/>
          <w:i/>
          <w:iCs/>
          <w:szCs w:val="28"/>
        </w:rPr>
      </w:pPr>
      <w:r>
        <w:lastRenderedPageBreak/>
        <w:t>Приложение №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41584" w:rsidRPr="006032EA" w:rsidRDefault="00A41584" w:rsidP="00A41584">
      <w:pPr>
        <w:keepNext/>
        <w:numPr>
          <w:ilvl w:val="0"/>
          <w:numId w:val="7"/>
        </w:numPr>
        <w:tabs>
          <w:tab w:val="clear" w:pos="432"/>
        </w:tabs>
        <w:ind w:left="0" w:firstLine="0"/>
        <w:jc w:val="right"/>
        <w:outlineLvl w:val="0"/>
        <w:rPr>
          <w:bCs/>
          <w:sz w:val="28"/>
          <w:szCs w:val="28"/>
        </w:rPr>
      </w:pPr>
      <w:r>
        <w:rPr>
          <w:bCs/>
          <w:sz w:val="28"/>
          <w:szCs w:val="28"/>
        </w:rPr>
        <w:t>Приложение № 5</w:t>
      </w:r>
    </w:p>
    <w:p w:rsidR="00A41584" w:rsidRDefault="00A41584" w:rsidP="00A74CC6">
      <w:pPr>
        <w:pStyle w:val="af9"/>
        <w:ind w:firstLine="0"/>
        <w:jc w:val="right"/>
        <w:rPr>
          <w:sz w:val="28"/>
          <w:szCs w:val="28"/>
        </w:rPr>
      </w:pPr>
      <w:r>
        <w:rPr>
          <w:sz w:val="28"/>
          <w:szCs w:val="28"/>
        </w:rPr>
        <w:t>к документации о закупке</w:t>
      </w:r>
    </w:p>
    <w:p w:rsidR="00A41584" w:rsidRDefault="00A41584" w:rsidP="00A74CC6">
      <w:pPr>
        <w:pStyle w:val="af9"/>
        <w:ind w:firstLine="0"/>
        <w:jc w:val="left"/>
        <w:rPr>
          <w:sz w:val="28"/>
          <w:szCs w:val="28"/>
        </w:rPr>
      </w:pPr>
    </w:p>
    <w:p w:rsidR="00A41584" w:rsidRDefault="00A41584" w:rsidP="004F646C">
      <w:pPr>
        <w:pStyle w:val="af9"/>
        <w:ind w:firstLine="0"/>
        <w:jc w:val="center"/>
        <w:outlineLvl w:val="1"/>
        <w:rPr>
          <w:b/>
          <w:sz w:val="60"/>
          <w:szCs w:val="60"/>
        </w:rPr>
      </w:pPr>
      <w:r>
        <w:rPr>
          <w:b/>
          <w:sz w:val="60"/>
          <w:szCs w:val="60"/>
        </w:rPr>
        <w:t>ПРОЕКТ ДОГОВОРА</w:t>
      </w:r>
    </w:p>
    <w:p w:rsidR="00A41584" w:rsidRPr="00E10899" w:rsidRDefault="00A41584" w:rsidP="004F646C">
      <w:pPr>
        <w:pStyle w:val="af9"/>
        <w:ind w:firstLine="0"/>
        <w:jc w:val="center"/>
        <w:outlineLvl w:val="1"/>
        <w:rPr>
          <w:b/>
          <w:sz w:val="60"/>
          <w:szCs w:val="60"/>
        </w:rPr>
      </w:pPr>
    </w:p>
    <w:p w:rsidR="00A41584" w:rsidRPr="009A7E4A" w:rsidRDefault="00A41584" w:rsidP="004F646C">
      <w:pPr>
        <w:jc w:val="center"/>
        <w:rPr>
          <w:b/>
          <w:bCs/>
        </w:rPr>
      </w:pPr>
      <w:r>
        <w:rPr>
          <w:b/>
          <w:bCs/>
        </w:rPr>
        <w:t>Договор поставки № _____________</w:t>
      </w:r>
    </w:p>
    <w:p w:rsidR="00A41584" w:rsidRPr="009A7E4A" w:rsidRDefault="00A41584" w:rsidP="004F646C">
      <w:pPr>
        <w:rPr>
          <w:b/>
          <w:bCs/>
        </w:rPr>
      </w:pPr>
    </w:p>
    <w:p w:rsidR="00A41584" w:rsidRPr="009A7E4A" w:rsidRDefault="00A41584" w:rsidP="004F646C">
      <w:r>
        <w:rPr>
          <w:b/>
        </w:rPr>
        <w:t xml:space="preserve">г. Нижний Новгород                                                                               </w:t>
      </w:r>
      <w:r>
        <w:t>«___»_________ 2018 г.</w:t>
      </w:r>
    </w:p>
    <w:p w:rsidR="00A41584" w:rsidRPr="009A7E4A" w:rsidRDefault="00A41584" w:rsidP="004F646C">
      <w:pPr>
        <w:jc w:val="both"/>
      </w:pPr>
    </w:p>
    <w:p w:rsidR="00A41584" w:rsidRPr="003F175E" w:rsidRDefault="00A41584" w:rsidP="004F646C">
      <w:pPr>
        <w:pStyle w:val="Style3"/>
        <w:widowControl/>
        <w:spacing w:before="43" w:line="240" w:lineRule="auto"/>
        <w:ind w:firstLine="567"/>
        <w:rPr>
          <w:rStyle w:val="FontStyle30"/>
        </w:rPr>
      </w:pPr>
      <w:proofErr w:type="gramStart"/>
      <w:r>
        <w:rPr>
          <w:rStyle w:val="FontStyle30"/>
          <w:b/>
        </w:rPr>
        <w:t>Публичное акционерное общество «Центр по перевозке грузов в контейнерах «</w:t>
      </w:r>
      <w:proofErr w:type="spellStart"/>
      <w:r>
        <w:rPr>
          <w:rStyle w:val="FontStyle30"/>
          <w:b/>
        </w:rPr>
        <w:t>ТрансКонтейнер</w:t>
      </w:r>
      <w:proofErr w:type="spellEnd"/>
      <w:r>
        <w:rPr>
          <w:rStyle w:val="FontStyle30"/>
          <w:b/>
        </w:rPr>
        <w:t>»</w:t>
      </w:r>
      <w:r>
        <w:rPr>
          <w:rStyle w:val="FontStyle30"/>
        </w:rPr>
        <w:t>, именуемое в дальнейшем «Покупатель», в лице директора филиала ПАО «</w:t>
      </w:r>
      <w:proofErr w:type="spellStart"/>
      <w:r>
        <w:rPr>
          <w:rStyle w:val="FontStyle30"/>
        </w:rPr>
        <w:t>ТрансКонтейнер</w:t>
      </w:r>
      <w:proofErr w:type="spellEnd"/>
      <w:r>
        <w:rPr>
          <w:rStyle w:val="FontStyle30"/>
        </w:rPr>
        <w:t xml:space="preserve">» на Горьковской железной дороге </w:t>
      </w:r>
      <w:proofErr w:type="spellStart"/>
      <w:r>
        <w:rPr>
          <w:rStyle w:val="FontStyle30"/>
        </w:rPr>
        <w:t>Каринского</w:t>
      </w:r>
      <w:proofErr w:type="spellEnd"/>
      <w:r>
        <w:rPr>
          <w:rStyle w:val="FontStyle30"/>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roofErr w:type="gramEnd"/>
    </w:p>
    <w:p w:rsidR="00A41584" w:rsidRPr="00150D2B" w:rsidRDefault="00A41584" w:rsidP="004F646C">
      <w:pPr>
        <w:pStyle w:val="Style3"/>
        <w:widowControl/>
        <w:spacing w:before="43" w:line="240" w:lineRule="auto"/>
        <w:ind w:firstLine="567"/>
      </w:pPr>
    </w:p>
    <w:p w:rsidR="00A41584" w:rsidRDefault="00A41584" w:rsidP="00A41584">
      <w:pPr>
        <w:numPr>
          <w:ilvl w:val="0"/>
          <w:numId w:val="31"/>
        </w:numPr>
        <w:tabs>
          <w:tab w:val="left" w:pos="284"/>
          <w:tab w:val="left" w:pos="426"/>
        </w:tabs>
        <w:autoSpaceDN w:val="0"/>
        <w:ind w:left="0" w:firstLine="0"/>
        <w:jc w:val="center"/>
        <w:textAlignment w:val="baseline"/>
        <w:rPr>
          <w:b/>
          <w:bCs/>
        </w:rPr>
      </w:pPr>
      <w:r>
        <w:rPr>
          <w:b/>
          <w:bCs/>
        </w:rPr>
        <w:t>Предмет Договора</w:t>
      </w:r>
    </w:p>
    <w:p w:rsidR="00A41584" w:rsidRPr="00D01A7F" w:rsidRDefault="00A41584" w:rsidP="004F646C">
      <w:pPr>
        <w:tabs>
          <w:tab w:val="left" w:pos="284"/>
          <w:tab w:val="left" w:pos="426"/>
        </w:tabs>
        <w:autoSpaceDN w:val="0"/>
        <w:ind w:firstLine="567"/>
        <w:textAlignment w:val="baseline"/>
        <w:rPr>
          <w:b/>
          <w:bCs/>
        </w:rPr>
      </w:pPr>
    </w:p>
    <w:p w:rsidR="00A41584" w:rsidRPr="00D01A7F" w:rsidRDefault="00A41584" w:rsidP="004F646C">
      <w:pPr>
        <w:tabs>
          <w:tab w:val="left" w:pos="993"/>
        </w:tabs>
        <w:ind w:right="-1" w:firstLine="567"/>
        <w:jc w:val="both"/>
      </w:pPr>
      <w:r>
        <w:t>1.1.</w:t>
      </w:r>
      <w:r>
        <w:tab/>
        <w:t xml:space="preserve">По настоящему Договору Поставщик обязуется поставить, а Покупатель принять и оплатить </w:t>
      </w:r>
      <w:r>
        <w:rPr>
          <w:szCs w:val="28"/>
        </w:rPr>
        <w:t>бытовую химию на нужды филиала ПАО «</w:t>
      </w:r>
      <w:proofErr w:type="spellStart"/>
      <w:r>
        <w:rPr>
          <w:szCs w:val="28"/>
        </w:rPr>
        <w:t>ТрансКонтейнер</w:t>
      </w:r>
      <w:proofErr w:type="spellEnd"/>
      <w:r>
        <w:rPr>
          <w:szCs w:val="28"/>
        </w:rPr>
        <w:t>» на Горьковской железной дороге</w:t>
      </w:r>
      <w:r>
        <w:t xml:space="preserve"> (именуемый в дальнейшем - Товар).</w:t>
      </w:r>
    </w:p>
    <w:p w:rsidR="00A41584" w:rsidRDefault="00A41584" w:rsidP="004F646C">
      <w:pPr>
        <w:ind w:firstLine="567"/>
        <w:jc w:val="both"/>
        <w:rPr>
          <w:spacing w:val="-1"/>
        </w:rPr>
      </w:pPr>
      <w:r>
        <w:t>1.2. Наименование, цена, количество, ассортимент, срок поставки Товара, а также дополнительные требования к поставляемому Товару определяются Сторонами в Спецификациях, являющихся неотъемлемыми частями настоящего Договора. Форма спецификации согласована Сторонами в Приложении</w:t>
      </w:r>
      <w:r>
        <w:rPr>
          <w:spacing w:val="-1"/>
        </w:rPr>
        <w:t xml:space="preserve"> № 1 к настоящему Договору.</w:t>
      </w:r>
    </w:p>
    <w:p w:rsidR="00A41584" w:rsidRDefault="00A41584" w:rsidP="004F646C">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41584" w:rsidRPr="00D01A7F" w:rsidRDefault="00A41584" w:rsidP="004F646C">
      <w:pPr>
        <w:widowControl w:val="0"/>
        <w:autoSpaceDE w:val="0"/>
        <w:ind w:firstLine="709"/>
        <w:jc w:val="both"/>
      </w:pPr>
    </w:p>
    <w:p w:rsidR="00A41584" w:rsidRPr="006C6B08" w:rsidRDefault="00A41584" w:rsidP="00A41584">
      <w:pPr>
        <w:pStyle w:val="aff6"/>
        <w:numPr>
          <w:ilvl w:val="0"/>
          <w:numId w:val="31"/>
        </w:numPr>
        <w:tabs>
          <w:tab w:val="left" w:pos="284"/>
          <w:tab w:val="left" w:pos="720"/>
        </w:tabs>
        <w:autoSpaceDN w:val="0"/>
        <w:ind w:left="0" w:firstLine="567"/>
        <w:jc w:val="center"/>
        <w:textAlignment w:val="baseline"/>
        <w:rPr>
          <w:b/>
          <w:bCs/>
        </w:rPr>
      </w:pPr>
      <w:r>
        <w:rPr>
          <w:b/>
          <w:bCs/>
        </w:rPr>
        <w:t>Цена Договора и порядок расчетов</w:t>
      </w:r>
    </w:p>
    <w:p w:rsidR="00A41584" w:rsidRPr="006C6B08" w:rsidRDefault="00A41584" w:rsidP="004F646C">
      <w:pPr>
        <w:tabs>
          <w:tab w:val="left" w:pos="284"/>
          <w:tab w:val="left" w:pos="720"/>
        </w:tabs>
        <w:autoSpaceDN w:val="0"/>
        <w:ind w:firstLine="567"/>
        <w:textAlignment w:val="baseline"/>
        <w:rPr>
          <w:b/>
          <w:bCs/>
        </w:rPr>
      </w:pPr>
    </w:p>
    <w:p w:rsidR="00A41584" w:rsidRPr="00BF0B71" w:rsidRDefault="00A41584" w:rsidP="004F646C">
      <w:pPr>
        <w:pStyle w:val="afff2"/>
        <w:rPr>
          <w:sz w:val="24"/>
          <w:szCs w:val="24"/>
        </w:rPr>
      </w:pPr>
      <w:r>
        <w:rPr>
          <w:sz w:val="24"/>
          <w:szCs w:val="24"/>
        </w:rPr>
        <w:t xml:space="preserve">2.1. Цена товара устанавливается в рублях Российской Федерации и указывается в спецификациях, являющихся неотъемлемыми частями настоящего договора. </w:t>
      </w:r>
    </w:p>
    <w:p w:rsidR="00A41584" w:rsidRPr="00BF0B71" w:rsidRDefault="00A41584" w:rsidP="004F646C">
      <w:pPr>
        <w:pStyle w:val="afff2"/>
        <w:rPr>
          <w:sz w:val="24"/>
          <w:szCs w:val="24"/>
        </w:rPr>
      </w:pPr>
      <w:r>
        <w:rPr>
          <w:sz w:val="24"/>
          <w:szCs w:val="24"/>
        </w:rPr>
        <w:t>Общая цена договора складывается исходя из подписанных сторонами Спецификаций к договору и не должна превышать величину</w:t>
      </w:r>
      <w:proofErr w:type="gramStart"/>
      <w:r>
        <w:rPr>
          <w:sz w:val="24"/>
          <w:szCs w:val="24"/>
        </w:rPr>
        <w:t xml:space="preserve"> __________ (________________) </w:t>
      </w:r>
      <w:proofErr w:type="gramEnd"/>
      <w:r>
        <w:rPr>
          <w:sz w:val="24"/>
          <w:szCs w:val="24"/>
        </w:rPr>
        <w:t>рублей, в том числе НДС/либо НДС не облагается с учетом всех налогов (кроме НДС). Кроме того цена договора учитывает стоимость товара, затраты связанные с доставкой товара на объект, хранением, погрузочно-разгрузочными работами. Сумма НДС и условия начисления определяются в соответствии с законодательством Российской Федерации.</w:t>
      </w:r>
    </w:p>
    <w:p w:rsidR="00A41584" w:rsidRPr="003806FB" w:rsidRDefault="00A41584" w:rsidP="004F646C">
      <w:pPr>
        <w:pStyle w:val="afff2"/>
        <w:rPr>
          <w:sz w:val="24"/>
          <w:szCs w:val="24"/>
        </w:rPr>
      </w:pPr>
      <w:r>
        <w:rPr>
          <w:sz w:val="24"/>
          <w:szCs w:val="24"/>
        </w:rPr>
        <w:t xml:space="preserve">Наименование, количество, цена за единицу поставляемого Товара </w:t>
      </w:r>
      <w:proofErr w:type="gramStart"/>
      <w:r>
        <w:rPr>
          <w:sz w:val="24"/>
          <w:szCs w:val="24"/>
        </w:rPr>
        <w:t>указаны</w:t>
      </w:r>
      <w:proofErr w:type="gramEnd"/>
      <w:r>
        <w:rPr>
          <w:sz w:val="24"/>
          <w:szCs w:val="24"/>
        </w:rPr>
        <w:t xml:space="preserve"> в Номенклатуре поставляемого Товара (Приложении № 2 к настоящему Договору).</w:t>
      </w:r>
    </w:p>
    <w:p w:rsidR="00A41584" w:rsidRPr="006C6B08" w:rsidRDefault="00A41584" w:rsidP="004F646C">
      <w:pPr>
        <w:ind w:firstLine="709"/>
        <w:jc w:val="both"/>
      </w:pPr>
      <w:r>
        <w:t>2.2. Оплата партии Товара производится Покупателем за фактически поставленный Товар в течение</w:t>
      </w:r>
      <w:proofErr w:type="gramStart"/>
      <w:r>
        <w:t xml:space="preserve"> _____ (___________) </w:t>
      </w:r>
      <w:proofErr w:type="gramEnd"/>
      <w:r>
        <w:t>календарных дней после подписания Сторонами товарной накладной (ТОРГ-12) на соответствующую партию Товара, на основании выставленного Поставщиком счета. Расчёты по договору производятся в рублях РФ.</w:t>
      </w:r>
    </w:p>
    <w:p w:rsidR="00A41584" w:rsidRPr="006C6B08" w:rsidRDefault="00A41584" w:rsidP="004F646C">
      <w:pPr>
        <w:pStyle w:val="ConsNonformat"/>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2.3. Расчеты за поставленный Товар производятся путем перечисления Покупателем денежных средств на расчетный счет Поставщика, указанный в разделе 16 настоящего Договора.</w:t>
      </w:r>
    </w:p>
    <w:p w:rsidR="00A41584" w:rsidRDefault="00A41584" w:rsidP="004F646C">
      <w:pPr>
        <w:pStyle w:val="Con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2.4. Покупатель имеет право отказаться от оплаты некачественного Товара, а если такие Товары уже оплачены потребовать возврата уплаченных денежных средств впредь до устранения недопоставки либо замены некачественного Товара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качественный.</w:t>
      </w:r>
    </w:p>
    <w:p w:rsidR="00A41584" w:rsidRPr="006C6B08" w:rsidRDefault="00A41584" w:rsidP="004F646C">
      <w:pPr>
        <w:pStyle w:val="Con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2.5. Цена </w:t>
      </w:r>
      <w:r>
        <w:rPr>
          <w:rFonts w:ascii="Times New Roman" w:eastAsia="MS Mincho" w:hAnsi="Times New Roman" w:cs="Times New Roman"/>
          <w:bCs/>
          <w:sz w:val="24"/>
          <w:szCs w:val="24"/>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Pr>
          <w:rFonts w:ascii="Times New Roman" w:hAnsi="Times New Roman" w:cs="Times New Roman"/>
          <w:sz w:val="24"/>
          <w:szCs w:val="24"/>
        </w:rPr>
        <w:t>Единичные расценки должны оставаться неизменными в течение всего срока действия Заявки и договора.</w:t>
      </w:r>
    </w:p>
    <w:p w:rsidR="00A41584" w:rsidRPr="006C6B08" w:rsidRDefault="00A41584" w:rsidP="004F646C">
      <w:pPr>
        <w:pStyle w:val="ConsNonformat"/>
        <w:widowControl/>
        <w:ind w:firstLine="567"/>
        <w:jc w:val="both"/>
        <w:rPr>
          <w:rFonts w:ascii="Times New Roman" w:hAnsi="Times New Roman" w:cs="Times New Roman"/>
          <w:sz w:val="24"/>
          <w:szCs w:val="24"/>
        </w:rPr>
      </w:pPr>
    </w:p>
    <w:p w:rsidR="00A41584" w:rsidRPr="006C6B08" w:rsidRDefault="00A41584" w:rsidP="004F646C">
      <w:pPr>
        <w:pStyle w:val="ConsNonformat"/>
        <w:widowControl/>
        <w:ind w:firstLine="567"/>
        <w:jc w:val="both"/>
        <w:rPr>
          <w:rFonts w:ascii="Times New Roman" w:hAnsi="Times New Roman" w:cs="Times New Roman"/>
          <w:sz w:val="24"/>
          <w:szCs w:val="24"/>
        </w:rPr>
      </w:pPr>
    </w:p>
    <w:p w:rsidR="00A41584" w:rsidRDefault="00A41584" w:rsidP="00A41584">
      <w:pPr>
        <w:pStyle w:val="ConsNormal"/>
        <w:widowControl/>
        <w:numPr>
          <w:ilvl w:val="0"/>
          <w:numId w:val="31"/>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Качество товара и гарантии</w:t>
      </w:r>
    </w:p>
    <w:p w:rsidR="00A41584" w:rsidRPr="00EE0963" w:rsidRDefault="00A41584" w:rsidP="004F646C">
      <w:pPr>
        <w:pStyle w:val="ConsNormal"/>
        <w:widowControl/>
        <w:tabs>
          <w:tab w:val="left" w:pos="284"/>
        </w:tabs>
        <w:suppressAutoHyphens w:val="0"/>
        <w:autoSpaceDN w:val="0"/>
        <w:adjustRightInd w:val="0"/>
        <w:ind w:firstLine="0"/>
        <w:rPr>
          <w:rFonts w:ascii="Times New Roman" w:hAnsi="Times New Roman" w:cs="Times New Roman"/>
          <w:b/>
          <w:bCs/>
          <w:sz w:val="24"/>
          <w:szCs w:val="24"/>
        </w:rPr>
      </w:pPr>
    </w:p>
    <w:p w:rsidR="00A41584" w:rsidRPr="00EE0963"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3.1. Качество поставляемого товара должно соответствовать требованиям стандартов и технических условий, установленных в Российской Федерации, а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установленном законодательством маркирован в соответствии с установленными для данного вида товаров стандартами и техническими условиями. </w:t>
      </w:r>
    </w:p>
    <w:p w:rsidR="00A41584" w:rsidRPr="00EE0963"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 На все виды поставленного товара Поставщик одновременно с передачей  товара обязан передать Покупателю надлежаще оформленные сертификаты (в случае их обязательной сертификации), а также другие документы, подтверждающие качество товара и его соответствие требованиям законодательства Российской Федерации. При отсутствии указанных документов обязательства по поставке считаются не выполненными.</w:t>
      </w:r>
    </w:p>
    <w:p w:rsidR="00A41584" w:rsidRDefault="00A41584" w:rsidP="004F646C">
      <w:pPr>
        <w:pStyle w:val="ConsNonformat"/>
        <w:widowControl/>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3.3. Срок годности Товара устанавливается в пределах срока годности, указанного производителем на упаковке Товара.</w:t>
      </w:r>
    </w:p>
    <w:p w:rsidR="00A41584" w:rsidRPr="008D39D7" w:rsidRDefault="00A41584" w:rsidP="004F646C">
      <w:pPr>
        <w:spacing w:line="22" w:lineRule="atLeast"/>
        <w:ind w:firstLine="567"/>
        <w:jc w:val="both"/>
        <w:rPr>
          <w:rFonts w:eastAsia="Arial"/>
        </w:rPr>
      </w:pPr>
      <w:r>
        <w:rPr>
          <w:rFonts w:eastAsia="Arial"/>
        </w:rPr>
        <w:t>3.4. В случае</w:t>
      </w:r>
      <w:proofErr w:type="gramStart"/>
      <w:r>
        <w:rPr>
          <w:rFonts w:eastAsia="Arial"/>
        </w:rPr>
        <w:t>,</w:t>
      </w:r>
      <w:proofErr w:type="gramEnd"/>
      <w:r>
        <w:rPr>
          <w:rFonts w:eastAsia="Arial"/>
        </w:rPr>
        <w:t xml:space="preserve"> если в течение срока годности, указанного производителем на упаковке Товара, в Товаре выявлено несоответствие его качества установленным настоящим Договором требованиям, Покупатель вправе по своему выбору предъявить Поставщику требования:</w:t>
      </w:r>
    </w:p>
    <w:p w:rsidR="00A41584" w:rsidRPr="008D39D7" w:rsidRDefault="00A41584" w:rsidP="004F646C">
      <w:pPr>
        <w:spacing w:line="22" w:lineRule="atLeast"/>
        <w:ind w:firstLine="567"/>
        <w:jc w:val="both"/>
        <w:rPr>
          <w:rFonts w:eastAsia="Arial"/>
        </w:rPr>
      </w:pPr>
      <w:r>
        <w:rPr>
          <w:rFonts w:eastAsia="Arial"/>
        </w:rPr>
        <w:t>- соразмерного уменьшения цены Товара;</w:t>
      </w:r>
    </w:p>
    <w:p w:rsidR="00A41584" w:rsidRDefault="00A41584" w:rsidP="004F646C">
      <w:pPr>
        <w:spacing w:line="22" w:lineRule="atLeast"/>
        <w:ind w:firstLine="567"/>
        <w:jc w:val="both"/>
        <w:rPr>
          <w:rFonts w:eastAsia="Arial"/>
        </w:rPr>
      </w:pPr>
      <w:r>
        <w:rPr>
          <w:rFonts w:eastAsia="Arial"/>
        </w:rPr>
        <w:t xml:space="preserve">- замены Товара силами и за счет Поставщика в течение 5 (пяти) рабочих дней </w:t>
      </w:r>
      <w:proofErr w:type="gramStart"/>
      <w:r>
        <w:rPr>
          <w:rFonts w:eastAsia="Arial"/>
        </w:rPr>
        <w:t>с даты предъявления</w:t>
      </w:r>
      <w:proofErr w:type="gramEnd"/>
      <w:r>
        <w:rPr>
          <w:rFonts w:eastAsia="Arial"/>
        </w:rPr>
        <w:t xml:space="preserve"> Покупателем требования Поставщику или с согласия Покупателя при поставке следующей партии Товара;</w:t>
      </w:r>
    </w:p>
    <w:p w:rsidR="00A41584" w:rsidRDefault="00A41584" w:rsidP="004F646C">
      <w:pPr>
        <w:spacing w:line="22" w:lineRule="atLeast"/>
        <w:ind w:firstLine="567"/>
        <w:jc w:val="both"/>
        <w:rPr>
          <w:rFonts w:eastAsia="Arial"/>
        </w:rPr>
      </w:pPr>
      <w:r>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A41584" w:rsidRPr="001C56F7"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Поставщик обязан за свой счет вывезти некачественный Товар в сроки, согласованные с Покупателем.</w:t>
      </w:r>
    </w:p>
    <w:p w:rsidR="00A41584" w:rsidRDefault="00A41584" w:rsidP="00A41584">
      <w:pPr>
        <w:pStyle w:val="ConsNormal"/>
        <w:widowControl/>
        <w:numPr>
          <w:ilvl w:val="0"/>
          <w:numId w:val="31"/>
        </w:numPr>
        <w:tabs>
          <w:tab w:val="left" w:pos="284"/>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t>Права и обязанности Сторон</w:t>
      </w:r>
    </w:p>
    <w:p w:rsidR="00A41584" w:rsidRPr="00CE22DD" w:rsidRDefault="00A41584" w:rsidP="004F646C">
      <w:pPr>
        <w:pStyle w:val="ConsNormal"/>
        <w:widowControl/>
        <w:ind w:left="1407" w:firstLine="0"/>
        <w:rPr>
          <w:rFonts w:ascii="Times New Roman" w:hAnsi="Times New Roman" w:cs="Times New Roman"/>
          <w:b/>
          <w:bCs/>
          <w:sz w:val="24"/>
          <w:szCs w:val="24"/>
        </w:rPr>
      </w:pPr>
    </w:p>
    <w:p w:rsidR="00A41584" w:rsidRPr="00CE22DD" w:rsidRDefault="00A41584" w:rsidP="004F646C">
      <w:pPr>
        <w:pStyle w:val="Con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4.1. Покупатель обязан:</w:t>
      </w:r>
    </w:p>
    <w:p w:rsidR="00A41584" w:rsidRPr="00CE22DD"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4.1.1. Направлять Поставщику посредством факсимильной связи заявки с указанием наименования, и количества необходимого товара.</w:t>
      </w:r>
    </w:p>
    <w:p w:rsidR="00A41584" w:rsidRPr="00CE22DD"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4.1.2. Принять и оплатить товар в соответствии с подписанными спецификациями и условиями настоящего Договора.</w:t>
      </w:r>
    </w:p>
    <w:p w:rsidR="00A41584" w:rsidRPr="00CE22DD"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4.1.3. Осуществить приемку товара по количеству и качеству, подписывать соответствующие документы (товарную накладную).</w:t>
      </w:r>
    </w:p>
    <w:p w:rsidR="00A41584" w:rsidRPr="00CE22DD" w:rsidRDefault="00A41584" w:rsidP="004F646C">
      <w:pPr>
        <w:pStyle w:val="Con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4.2. Поставщик обязан: </w:t>
      </w:r>
    </w:p>
    <w:p w:rsidR="00A41584" w:rsidRPr="00CE22DD" w:rsidRDefault="00A41584" w:rsidP="004F646C">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sz w:val="24"/>
          <w:szCs w:val="24"/>
        </w:rPr>
        <w:t xml:space="preserve">         4.2.1. Поставить Товар в количестве и сроки, предусмотренные спецификациями и настоящим Договором.</w:t>
      </w:r>
    </w:p>
    <w:p w:rsidR="00A41584" w:rsidRDefault="00A41584" w:rsidP="004F646C">
      <w:pPr>
        <w:pStyle w:val="ConsNormal"/>
        <w:widowControl/>
        <w:ind w:firstLine="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4.2.2. </w:t>
      </w:r>
      <w:r>
        <w:rPr>
          <w:rFonts w:ascii="Times New Roman" w:hAnsi="Times New Roman" w:cs="Times New Roman"/>
          <w:sz w:val="24"/>
          <w:szCs w:val="24"/>
        </w:rPr>
        <w:t>Обеспечить Покупателя необходимыми документами на товар (сертификат качества и пр.).</w:t>
      </w:r>
    </w:p>
    <w:p w:rsidR="00A41584" w:rsidRDefault="00A41584" w:rsidP="004F646C">
      <w:pPr>
        <w:pStyle w:val="ConsNormal"/>
        <w:widowControl/>
        <w:ind w:firstLine="0"/>
        <w:jc w:val="both"/>
        <w:rPr>
          <w:rFonts w:ascii="Times New Roman" w:hAnsi="Times New Roman" w:cs="Times New Roman"/>
          <w:sz w:val="24"/>
          <w:szCs w:val="24"/>
        </w:rPr>
      </w:pPr>
    </w:p>
    <w:p w:rsidR="00A41584" w:rsidRPr="00CE22DD" w:rsidRDefault="00A41584" w:rsidP="00A41584">
      <w:pPr>
        <w:pStyle w:val="ConsNormal"/>
        <w:widowControl/>
        <w:numPr>
          <w:ilvl w:val="0"/>
          <w:numId w:val="32"/>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Условия поставки товара</w:t>
      </w:r>
    </w:p>
    <w:p w:rsidR="00A41584" w:rsidRPr="00CE22DD" w:rsidRDefault="00A41584" w:rsidP="004F646C">
      <w:pPr>
        <w:pStyle w:val="ConsNormal"/>
        <w:widowControl/>
        <w:suppressAutoHyphens w:val="0"/>
        <w:autoSpaceDN w:val="0"/>
        <w:adjustRightInd w:val="0"/>
        <w:ind w:firstLine="0"/>
        <w:rPr>
          <w:rFonts w:ascii="Times New Roman" w:hAnsi="Times New Roman" w:cs="Times New Roman"/>
          <w:b/>
          <w:bCs/>
          <w:sz w:val="24"/>
          <w:szCs w:val="24"/>
        </w:rPr>
      </w:pPr>
    </w:p>
    <w:p w:rsidR="00A41584" w:rsidRPr="00CE22DD"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5.1. Покупатель обязан не позднее 2 (двух) рабочих дней до предполагаемой даты поставки представить, на электронный адрес Поставщика письменную заявку на поставку товара (далее – Заявка). В Заявке Покупателем указываются наименование и количество необходимого к поставке товара, дополнительные требования к Товару.</w:t>
      </w:r>
    </w:p>
    <w:p w:rsidR="00A41584" w:rsidRDefault="00A41584" w:rsidP="004F646C">
      <w:pPr>
        <w:ind w:firstLine="567"/>
        <w:jc w:val="both"/>
        <w:rPr>
          <w:color w:val="000000"/>
        </w:rPr>
      </w:pPr>
    </w:p>
    <w:p w:rsidR="00A41584" w:rsidRPr="00CE22DD" w:rsidRDefault="00A41584" w:rsidP="004F646C">
      <w:pPr>
        <w:pStyle w:val="ConsNormal"/>
        <w:widowControl/>
        <w:ind w:firstLine="540"/>
        <w:jc w:val="both"/>
        <w:rPr>
          <w:rFonts w:ascii="Times New Roman" w:hAnsi="Times New Roman" w:cs="Times New Roman"/>
          <w:sz w:val="24"/>
          <w:szCs w:val="24"/>
        </w:rPr>
      </w:pPr>
      <w:r>
        <w:rPr>
          <w:color w:val="000000"/>
        </w:rPr>
        <w:t xml:space="preserve">5.2. Поставщик в течение </w:t>
      </w:r>
      <w:r>
        <w:t xml:space="preserve">2 (двух) рабочих </w:t>
      </w:r>
      <w:r>
        <w:rPr>
          <w:color w:val="000000"/>
        </w:rPr>
        <w:t>дней рассматривает Заявку и направляет Покупателю составленную подписанную со своей Стороны Спецификацию. Покупатель в течение 2 (двух) рабочих дней подписывает согласованную Поставщиком Спецификацию.</w:t>
      </w:r>
      <w:r>
        <w:rPr>
          <w:rFonts w:ascii="Times New Roman" w:hAnsi="Times New Roman" w:cs="Times New Roman"/>
          <w:sz w:val="24"/>
          <w:szCs w:val="24"/>
        </w:rPr>
        <w:t>5.3. Срок поставки Товара: в течение</w:t>
      </w:r>
      <w:proofErr w:type="gramStart"/>
      <w:r>
        <w:rPr>
          <w:rFonts w:ascii="Times New Roman" w:hAnsi="Times New Roman" w:cs="Times New Roman"/>
          <w:sz w:val="24"/>
          <w:szCs w:val="24"/>
        </w:rPr>
        <w:t xml:space="preserve"> ___ (_____________) </w:t>
      </w:r>
      <w:proofErr w:type="gramEnd"/>
      <w:r>
        <w:rPr>
          <w:rFonts w:ascii="Times New Roman" w:hAnsi="Times New Roman" w:cs="Times New Roman"/>
          <w:sz w:val="24"/>
          <w:szCs w:val="24"/>
        </w:rPr>
        <w:t>рабочих дней с даты подписания Сторонами Спецификации на соответствующую партию Товара.</w:t>
      </w:r>
    </w:p>
    <w:p w:rsidR="00A41584" w:rsidRDefault="00A41584" w:rsidP="004F646C">
      <w:pPr>
        <w:ind w:firstLine="540"/>
        <w:jc w:val="both"/>
      </w:pPr>
      <w:r>
        <w:t xml:space="preserve">5.3. Поставка Товара осуществляется транспортом Поставщика на склад Покупателя по адресу: </w:t>
      </w:r>
      <w:proofErr w:type="gramStart"/>
      <w:r>
        <w:t>г</w:t>
      </w:r>
      <w:proofErr w:type="gramEnd"/>
      <w:r>
        <w:t>. Нижний Новгород, Московское шоссе, 17 М. Поставщик производит своими силами и за свой счет разгрузку Товара на склад Покупателя.</w:t>
      </w:r>
    </w:p>
    <w:p w:rsidR="00A41584" w:rsidRDefault="00A41584" w:rsidP="004F646C">
      <w:pPr>
        <w:ind w:firstLine="540"/>
        <w:jc w:val="both"/>
      </w:pPr>
      <w:r>
        <w:t>Датой поставки товара является дата его передачи на складе Поставщика и подписания товарной накладной уполномоченным лицом Покупателя.</w:t>
      </w:r>
    </w:p>
    <w:p w:rsidR="00A41584" w:rsidRDefault="00A41584" w:rsidP="004F646C">
      <w:pPr>
        <w:ind w:firstLine="540"/>
        <w:jc w:val="both"/>
      </w:pPr>
      <w:r>
        <w:t xml:space="preserve">Доставка Товара должна производится в рабочие дни с 08:00 до 17:00 (пн.-чт.), с 08:00 до 16:00 (пт.), обед с 12:00 </w:t>
      </w:r>
      <w:proofErr w:type="gramStart"/>
      <w:r>
        <w:t>до</w:t>
      </w:r>
      <w:proofErr w:type="gramEnd"/>
      <w:r>
        <w:t xml:space="preserve"> 13:00.</w:t>
      </w:r>
    </w:p>
    <w:p w:rsidR="00A41584" w:rsidRPr="00D01A7F" w:rsidRDefault="00A41584" w:rsidP="004F646C">
      <w:pPr>
        <w:ind w:firstLine="540"/>
        <w:jc w:val="both"/>
      </w:pPr>
      <w:r>
        <w:t>5.4.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A41584" w:rsidRPr="00D01A7F" w:rsidRDefault="00A41584" w:rsidP="004F646C">
      <w:pPr>
        <w:widowControl w:val="0"/>
        <w:autoSpaceDE w:val="0"/>
        <w:ind w:firstLine="567"/>
        <w:jc w:val="both"/>
      </w:pPr>
      <w:r>
        <w:t>1) документ, удостоверяющий личность представителя Покупателя;</w:t>
      </w:r>
    </w:p>
    <w:p w:rsidR="00A41584" w:rsidRDefault="00A41584" w:rsidP="004F646C">
      <w:pPr>
        <w:widowControl w:val="0"/>
        <w:autoSpaceDE w:val="0"/>
        <w:ind w:firstLine="567"/>
        <w:jc w:val="both"/>
      </w:pPr>
      <w:r>
        <w:t>2) доверенность на представителя Покупателя, оформленную надлежащим образом.</w:t>
      </w:r>
    </w:p>
    <w:p w:rsidR="00A41584" w:rsidRDefault="00A41584" w:rsidP="004F646C">
      <w:pPr>
        <w:widowControl w:val="0"/>
        <w:autoSpaceDE w:val="0"/>
        <w:ind w:firstLine="567"/>
        <w:jc w:val="both"/>
        <w:rPr>
          <w:bCs/>
        </w:rPr>
      </w:pPr>
      <w:r>
        <w:t xml:space="preserve">5.5.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A41584" w:rsidRPr="00D01A7F" w:rsidRDefault="00A41584" w:rsidP="004F646C">
      <w:pPr>
        <w:widowControl w:val="0"/>
        <w:autoSpaceDE w:val="0"/>
        <w:ind w:firstLine="567"/>
        <w:jc w:val="both"/>
      </w:pPr>
      <w:r>
        <w:rPr>
          <w:bCs/>
        </w:rPr>
        <w:t xml:space="preserve">5.6. </w:t>
      </w:r>
      <w:r>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Продавца.</w:t>
      </w:r>
    </w:p>
    <w:p w:rsidR="00A41584" w:rsidRPr="001C56F7" w:rsidRDefault="00A41584" w:rsidP="004F646C">
      <w:pPr>
        <w:tabs>
          <w:tab w:val="left" w:pos="709"/>
          <w:tab w:val="left" w:pos="9637"/>
        </w:tabs>
        <w:autoSpaceDE w:val="0"/>
        <w:autoSpaceDN w:val="0"/>
        <w:adjustRightInd w:val="0"/>
        <w:ind w:firstLine="567"/>
        <w:jc w:val="both"/>
        <w:rPr>
          <w:snapToGrid w:val="0"/>
          <w:lang w:eastAsia="ru-RU"/>
        </w:rPr>
      </w:pPr>
      <w:r>
        <w:rPr>
          <w:snapToGrid w:val="0"/>
          <w:lang w:eastAsia="ru-RU"/>
        </w:rPr>
        <w:t>5.7.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A41584" w:rsidRDefault="00A41584" w:rsidP="004F646C">
      <w:pPr>
        <w:tabs>
          <w:tab w:val="left" w:pos="709"/>
          <w:tab w:val="left" w:pos="9637"/>
        </w:tabs>
        <w:autoSpaceDE w:val="0"/>
        <w:autoSpaceDN w:val="0"/>
        <w:adjustRightInd w:val="0"/>
        <w:ind w:firstLine="567"/>
        <w:jc w:val="both"/>
        <w:rPr>
          <w:snapToGrid w:val="0"/>
          <w:lang w:eastAsia="ru-RU"/>
        </w:rPr>
      </w:pPr>
      <w:r>
        <w:rPr>
          <w:snapToGrid w:val="0"/>
          <w:lang w:eastAsia="ru-RU"/>
        </w:rPr>
        <w:t xml:space="preserve">5.8. В случае, если при приемке Товара устанавливается несоответствие характеристик Товара, </w:t>
      </w:r>
      <w:proofErr w:type="gramStart"/>
      <w:r>
        <w:rPr>
          <w:snapToGrid w:val="0"/>
          <w:lang w:eastAsia="ru-RU"/>
        </w:rPr>
        <w:t>характеристикам</w:t>
      </w:r>
      <w:proofErr w:type="gramEnd"/>
      <w:r>
        <w:rPr>
          <w:snapToGrid w:val="0"/>
          <w:lang w:eastAsia="ru-RU"/>
        </w:rPr>
        <w:t xml:space="preserve"> указанным в Приложении № 2 к Договору, а также несоответствие Товара требованиям п.5.9. настоящего Договора, Заказчик вправе не принимать такой Товар, а Поставщик обязан заменить некачественный Товар качественным в течение 5 (Пяти) рабочих дней</w:t>
      </w:r>
    </w:p>
    <w:p w:rsidR="00A41584" w:rsidRDefault="00A41584" w:rsidP="004F646C">
      <w:pPr>
        <w:widowControl w:val="0"/>
        <w:ind w:firstLine="567"/>
        <w:jc w:val="both"/>
        <w:rPr>
          <w:rFonts w:eastAsia="Arial"/>
        </w:rPr>
      </w:pPr>
      <w:r>
        <w:rPr>
          <w:rFonts w:eastAsia="Arial"/>
        </w:rPr>
        <w:t>5.9.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41584" w:rsidRDefault="00A41584" w:rsidP="004F646C">
      <w:pPr>
        <w:tabs>
          <w:tab w:val="left" w:pos="709"/>
          <w:tab w:val="left" w:pos="9637"/>
        </w:tabs>
        <w:autoSpaceDE w:val="0"/>
        <w:autoSpaceDN w:val="0"/>
        <w:adjustRightInd w:val="0"/>
        <w:ind w:firstLine="567"/>
        <w:jc w:val="both"/>
        <w:rPr>
          <w:snapToGrid w:val="0"/>
          <w:lang w:eastAsia="ru-RU"/>
        </w:rPr>
      </w:pPr>
    </w:p>
    <w:p w:rsidR="00A41584" w:rsidRPr="00FD296F" w:rsidRDefault="00A41584" w:rsidP="00A41584">
      <w:pPr>
        <w:pStyle w:val="ConsNormal"/>
        <w:widowControl/>
        <w:numPr>
          <w:ilvl w:val="0"/>
          <w:numId w:val="32"/>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Упаковка Товара</w:t>
      </w:r>
    </w:p>
    <w:p w:rsidR="00A41584" w:rsidRPr="00FB4C7F" w:rsidRDefault="00A41584" w:rsidP="004F646C">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41584" w:rsidRPr="00FB4C7F" w:rsidRDefault="00A41584" w:rsidP="004F646C">
      <w:pPr>
        <w:widowControl w:val="0"/>
        <w:ind w:firstLine="720"/>
        <w:jc w:val="center"/>
        <w:rPr>
          <w:rFonts w:eastAsia="Arial"/>
          <w:b/>
        </w:rPr>
      </w:pPr>
    </w:p>
    <w:p w:rsidR="00A41584" w:rsidRPr="00FD296F" w:rsidRDefault="00A41584" w:rsidP="00A41584">
      <w:pPr>
        <w:pStyle w:val="ConsNormal"/>
        <w:widowControl/>
        <w:numPr>
          <w:ilvl w:val="0"/>
          <w:numId w:val="32"/>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Переход права собственности и рисков</w:t>
      </w:r>
    </w:p>
    <w:p w:rsidR="00A41584" w:rsidRPr="00FB4C7F" w:rsidRDefault="00A41584" w:rsidP="004F646C">
      <w:pPr>
        <w:widowControl w:val="0"/>
        <w:ind w:firstLine="708"/>
        <w:jc w:val="both"/>
        <w:rPr>
          <w:rFonts w:eastAsia="Arial"/>
          <w:bCs/>
        </w:rPr>
      </w:pPr>
      <w:r>
        <w:rPr>
          <w:rFonts w:eastAsia="Arial"/>
          <w:bCs/>
        </w:rPr>
        <w:lastRenderedPageBreak/>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A41584" w:rsidRPr="001C56F7" w:rsidRDefault="00A41584" w:rsidP="004F646C">
      <w:pPr>
        <w:tabs>
          <w:tab w:val="left" w:pos="709"/>
          <w:tab w:val="left" w:pos="9637"/>
        </w:tabs>
        <w:autoSpaceDE w:val="0"/>
        <w:autoSpaceDN w:val="0"/>
        <w:adjustRightInd w:val="0"/>
        <w:ind w:firstLine="567"/>
        <w:jc w:val="both"/>
        <w:rPr>
          <w:snapToGrid w:val="0"/>
          <w:lang w:eastAsia="ru-RU"/>
        </w:rPr>
      </w:pPr>
    </w:p>
    <w:p w:rsidR="00A41584" w:rsidRDefault="00A41584" w:rsidP="00A41584">
      <w:pPr>
        <w:numPr>
          <w:ilvl w:val="0"/>
          <w:numId w:val="32"/>
        </w:numPr>
        <w:tabs>
          <w:tab w:val="left" w:pos="284"/>
        </w:tabs>
        <w:suppressAutoHyphens w:val="0"/>
        <w:ind w:left="0" w:firstLine="0"/>
        <w:jc w:val="center"/>
        <w:rPr>
          <w:b/>
        </w:rPr>
      </w:pPr>
      <w:r>
        <w:rPr>
          <w:b/>
        </w:rPr>
        <w:t>Ответственность Сторон</w:t>
      </w:r>
    </w:p>
    <w:p w:rsidR="00A41584" w:rsidRPr="001C56F7" w:rsidRDefault="00A41584" w:rsidP="004F646C">
      <w:pPr>
        <w:tabs>
          <w:tab w:val="left" w:pos="284"/>
        </w:tabs>
        <w:rPr>
          <w:b/>
        </w:rPr>
      </w:pPr>
    </w:p>
    <w:p w:rsidR="00A41584" w:rsidRPr="001C56F7"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8.1. За нарушение сроков  поставки  Поставщик выплачивает Покупателю пени в размере 0,1 % (ноль целых одна десятая процента) от суммы не поставленного Товара за каждый день просрочки.</w:t>
      </w:r>
    </w:p>
    <w:p w:rsidR="00A41584" w:rsidRPr="001C56F7" w:rsidRDefault="00A41584" w:rsidP="004F646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8.3. Стороны за невыполнение или ненадлежащее исполнение своих обязательств несут ответственность в соответствии с действующим законодательством Российской Федерации.</w:t>
      </w:r>
    </w:p>
    <w:p w:rsidR="00A41584" w:rsidRPr="001C56F7" w:rsidRDefault="00A41584" w:rsidP="004F646C">
      <w:pPr>
        <w:tabs>
          <w:tab w:val="left" w:pos="709"/>
          <w:tab w:val="left" w:pos="9637"/>
        </w:tabs>
        <w:autoSpaceDE w:val="0"/>
        <w:autoSpaceDN w:val="0"/>
        <w:adjustRightInd w:val="0"/>
        <w:ind w:firstLine="567"/>
        <w:jc w:val="both"/>
        <w:rPr>
          <w:lang w:eastAsia="ru-RU"/>
        </w:rPr>
      </w:pPr>
    </w:p>
    <w:p w:rsidR="00A41584" w:rsidRDefault="00A41584" w:rsidP="00A41584">
      <w:pPr>
        <w:numPr>
          <w:ilvl w:val="0"/>
          <w:numId w:val="32"/>
        </w:numPr>
        <w:tabs>
          <w:tab w:val="left" w:pos="284"/>
        </w:tabs>
        <w:suppressAutoHyphens w:val="0"/>
        <w:ind w:left="0" w:firstLine="0"/>
        <w:jc w:val="center"/>
        <w:rPr>
          <w:b/>
          <w:bCs/>
        </w:rPr>
      </w:pPr>
      <w:r>
        <w:rPr>
          <w:b/>
          <w:bCs/>
        </w:rPr>
        <w:t>Обстоятельства непреодолимой силы</w:t>
      </w:r>
    </w:p>
    <w:p w:rsidR="00A41584" w:rsidRPr="001C56F7" w:rsidRDefault="00A41584" w:rsidP="004F646C">
      <w:pPr>
        <w:pStyle w:val="ConsNormal"/>
        <w:widowControl/>
        <w:suppressAutoHyphens w:val="0"/>
        <w:autoSpaceDN w:val="0"/>
        <w:adjustRightInd w:val="0"/>
        <w:ind w:firstLine="0"/>
        <w:rPr>
          <w:rFonts w:ascii="Times New Roman" w:hAnsi="Times New Roman" w:cs="Times New Roman"/>
          <w:b/>
          <w:bCs/>
          <w:sz w:val="24"/>
          <w:szCs w:val="24"/>
        </w:rPr>
      </w:pPr>
    </w:p>
    <w:p w:rsidR="00A41584" w:rsidRPr="001C56F7"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A41584" w:rsidRPr="001C56F7"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9.2. Свидетельство, выданное соответствующей </w:t>
      </w:r>
      <w:proofErr w:type="spellStart"/>
      <w:r>
        <w:rPr>
          <w:rFonts w:ascii="Times New Roman" w:hAnsi="Times New Roman" w:cs="Times New Roman"/>
          <w:sz w:val="24"/>
          <w:szCs w:val="24"/>
        </w:rPr>
        <w:t>торговопромышленной</w:t>
      </w:r>
      <w:proofErr w:type="spellEnd"/>
      <w:r>
        <w:rPr>
          <w:rFonts w:ascii="Times New Roman" w:hAnsi="Times New Roman" w:cs="Times New Roman"/>
          <w:sz w:val="24"/>
          <w:szCs w:val="24"/>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41584" w:rsidRPr="001C56F7"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41584"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по инициативе заинтересованной стороны в порядке, установленном п. 9.3. настоящего Договора.</w:t>
      </w:r>
    </w:p>
    <w:p w:rsidR="00A41584" w:rsidRDefault="00A41584" w:rsidP="004F646C">
      <w:pPr>
        <w:pStyle w:val="ConsNormal"/>
        <w:widowControl/>
        <w:ind w:firstLine="567"/>
        <w:jc w:val="both"/>
        <w:rPr>
          <w:rFonts w:ascii="Times New Roman" w:hAnsi="Times New Roman" w:cs="Times New Roman"/>
          <w:sz w:val="24"/>
          <w:szCs w:val="24"/>
        </w:rPr>
      </w:pPr>
    </w:p>
    <w:p w:rsidR="00A41584" w:rsidRDefault="00A41584" w:rsidP="00A41584">
      <w:pPr>
        <w:numPr>
          <w:ilvl w:val="0"/>
          <w:numId w:val="32"/>
        </w:numPr>
        <w:tabs>
          <w:tab w:val="left" w:pos="284"/>
        </w:tabs>
        <w:suppressAutoHyphens w:val="0"/>
        <w:ind w:left="0" w:firstLine="0"/>
        <w:jc w:val="center"/>
        <w:rPr>
          <w:b/>
          <w:bCs/>
        </w:rPr>
      </w:pPr>
      <w:r>
        <w:rPr>
          <w:b/>
          <w:bCs/>
        </w:rPr>
        <w:t>Разрешение споров</w:t>
      </w:r>
    </w:p>
    <w:p w:rsidR="00A41584" w:rsidRPr="001C56F7" w:rsidRDefault="00A41584" w:rsidP="004F646C">
      <w:pPr>
        <w:pStyle w:val="ConsNormal"/>
        <w:widowControl/>
        <w:suppressAutoHyphens w:val="0"/>
        <w:autoSpaceDN w:val="0"/>
        <w:adjustRightInd w:val="0"/>
        <w:ind w:firstLine="0"/>
        <w:rPr>
          <w:rFonts w:ascii="Times New Roman" w:hAnsi="Times New Roman" w:cs="Times New Roman"/>
          <w:b/>
          <w:bCs/>
          <w:sz w:val="24"/>
          <w:szCs w:val="24"/>
        </w:rPr>
      </w:pPr>
    </w:p>
    <w:p w:rsidR="00A41584" w:rsidRPr="001C56F7"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41584" w:rsidRPr="001C56F7" w:rsidRDefault="00A41584" w:rsidP="004F646C">
      <w:pPr>
        <w:pStyle w:val="afc"/>
        <w:tabs>
          <w:tab w:val="left" w:pos="993"/>
        </w:tabs>
        <w:autoSpaceDE w:val="0"/>
        <w:autoSpaceDN w:val="0"/>
        <w:adjustRightInd w:val="0"/>
        <w:ind w:right="-2" w:firstLine="567"/>
        <w:jc w:val="both"/>
        <w:rPr>
          <w:sz w:val="24"/>
          <w:szCs w:val="24"/>
        </w:rPr>
      </w:pPr>
      <w:r>
        <w:rPr>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 определяемой по почтовому штемпелю на уведомлении о вручении заказной корреспонденции без описи вложения.</w:t>
      </w:r>
    </w:p>
    <w:p w:rsidR="00A41584" w:rsidRPr="001C56F7"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10.3. Если путем переговоров Стороны не смогли достичь согласия, то все споры и разногласия передаются заинтересованной Стороной на рассмотрение в Арбитражный суд  Нижегородской области.</w:t>
      </w:r>
    </w:p>
    <w:p w:rsidR="00A41584" w:rsidRDefault="00A41584" w:rsidP="004F646C">
      <w:pPr>
        <w:pStyle w:val="ConsNormal"/>
        <w:widowControl/>
        <w:ind w:firstLine="567"/>
        <w:jc w:val="both"/>
        <w:rPr>
          <w:rFonts w:ascii="Times New Roman" w:hAnsi="Times New Roman" w:cs="Times New Roman"/>
          <w:sz w:val="24"/>
          <w:szCs w:val="24"/>
        </w:rPr>
      </w:pPr>
    </w:p>
    <w:p w:rsidR="00A41584" w:rsidRPr="006F2FED" w:rsidRDefault="00A41584" w:rsidP="00A41584">
      <w:pPr>
        <w:numPr>
          <w:ilvl w:val="0"/>
          <w:numId w:val="32"/>
        </w:numPr>
        <w:tabs>
          <w:tab w:val="left" w:pos="284"/>
        </w:tabs>
        <w:suppressAutoHyphens w:val="0"/>
        <w:ind w:left="0" w:firstLine="0"/>
        <w:jc w:val="center"/>
        <w:rPr>
          <w:b/>
        </w:rPr>
      </w:pPr>
      <w:r>
        <w:rPr>
          <w:b/>
        </w:rPr>
        <w:t xml:space="preserve">  Порядок внесения изменений,</w:t>
      </w:r>
    </w:p>
    <w:p w:rsidR="00A41584" w:rsidRDefault="00A41584" w:rsidP="004F646C">
      <w:pPr>
        <w:jc w:val="center"/>
        <w:rPr>
          <w:b/>
        </w:rPr>
      </w:pPr>
      <w:r>
        <w:rPr>
          <w:b/>
        </w:rPr>
        <w:t>дополнений в Договор и его расторжения</w:t>
      </w:r>
    </w:p>
    <w:p w:rsidR="00A41584" w:rsidRPr="006F2FED" w:rsidRDefault="00A41584" w:rsidP="004F646C">
      <w:pPr>
        <w:jc w:val="center"/>
        <w:rPr>
          <w:b/>
        </w:rPr>
      </w:pPr>
    </w:p>
    <w:p w:rsidR="00A41584" w:rsidRPr="006F2FED" w:rsidRDefault="00A41584" w:rsidP="004F646C">
      <w:pPr>
        <w:ind w:firstLine="540"/>
        <w:jc w:val="both"/>
      </w:pPr>
      <w:r>
        <w:t>11.1. В настоящий Договор могут быть внесены изменения и дополнения, которые оформляются дополнительными соглашениями к настоящему Договору.</w:t>
      </w:r>
    </w:p>
    <w:p w:rsidR="00A41584" w:rsidRPr="006F2FED" w:rsidRDefault="00A41584" w:rsidP="004F646C">
      <w:pPr>
        <w:ind w:firstLine="540"/>
        <w:jc w:val="both"/>
      </w:pPr>
      <w:r>
        <w:lastRenderedPageBreak/>
        <w:t xml:space="preserve">11.2.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A41584" w:rsidRPr="006F2FED" w:rsidRDefault="00A41584" w:rsidP="004F646C">
      <w:pPr>
        <w:ind w:firstLine="540"/>
        <w:jc w:val="both"/>
      </w:pPr>
      <w:r>
        <w:t>11.3. Сторона, решившая расторгнуть настоящий Договор, должна направить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уведомления о расторжении настоящего Договора.</w:t>
      </w:r>
    </w:p>
    <w:p w:rsidR="00A41584" w:rsidRPr="008778C7" w:rsidRDefault="00A41584" w:rsidP="004F646C">
      <w:pPr>
        <w:pStyle w:val="ConsNormal"/>
        <w:ind w:firstLine="709"/>
        <w:jc w:val="both"/>
        <w:rPr>
          <w:rFonts w:ascii="Times New Roman" w:hAnsi="Times New Roman" w:cs="Times New Roman"/>
          <w:sz w:val="24"/>
          <w:szCs w:val="24"/>
        </w:rPr>
      </w:pPr>
    </w:p>
    <w:p w:rsidR="00A41584" w:rsidRDefault="00A41584" w:rsidP="00A41584">
      <w:pPr>
        <w:numPr>
          <w:ilvl w:val="0"/>
          <w:numId w:val="32"/>
        </w:numPr>
        <w:tabs>
          <w:tab w:val="left" w:pos="284"/>
        </w:tabs>
        <w:suppressAutoHyphens w:val="0"/>
        <w:ind w:left="0" w:firstLine="0"/>
        <w:jc w:val="center"/>
        <w:rPr>
          <w:b/>
        </w:rPr>
      </w:pPr>
      <w:r>
        <w:rPr>
          <w:b/>
        </w:rPr>
        <w:t xml:space="preserve"> Срок действия Договора</w:t>
      </w:r>
    </w:p>
    <w:p w:rsidR="00A41584" w:rsidRPr="00D01A7F" w:rsidRDefault="00A41584" w:rsidP="004F646C">
      <w:pPr>
        <w:tabs>
          <w:tab w:val="left" w:pos="0"/>
        </w:tabs>
        <w:rPr>
          <w:b/>
        </w:rPr>
      </w:pPr>
    </w:p>
    <w:p w:rsidR="00A41584" w:rsidRDefault="00A41584" w:rsidP="004F646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обеими Сторонами и действует до 31 декабря 2018 года, а в части расчетов – до их полного исполнения.</w:t>
      </w:r>
    </w:p>
    <w:p w:rsidR="00A41584" w:rsidRDefault="00A41584" w:rsidP="004F646C">
      <w:pPr>
        <w:pStyle w:val="ConsNormal"/>
        <w:ind w:firstLine="567"/>
        <w:jc w:val="both"/>
        <w:rPr>
          <w:rFonts w:ascii="Times New Roman" w:hAnsi="Times New Roman" w:cs="Times New Roman"/>
          <w:sz w:val="24"/>
          <w:szCs w:val="24"/>
        </w:rPr>
      </w:pPr>
    </w:p>
    <w:p w:rsidR="00A41584" w:rsidRDefault="00A41584" w:rsidP="00A41584">
      <w:pPr>
        <w:numPr>
          <w:ilvl w:val="0"/>
          <w:numId w:val="32"/>
        </w:numPr>
        <w:tabs>
          <w:tab w:val="left" w:pos="284"/>
        </w:tabs>
        <w:suppressAutoHyphens w:val="0"/>
        <w:ind w:left="0" w:firstLine="0"/>
        <w:jc w:val="center"/>
        <w:rPr>
          <w:b/>
        </w:rPr>
      </w:pPr>
      <w:r>
        <w:rPr>
          <w:b/>
        </w:rPr>
        <w:t xml:space="preserve"> </w:t>
      </w:r>
      <w:proofErr w:type="spellStart"/>
      <w:r>
        <w:rPr>
          <w:b/>
        </w:rPr>
        <w:t>Антикоррупционная</w:t>
      </w:r>
      <w:proofErr w:type="spellEnd"/>
      <w:r>
        <w:rPr>
          <w:b/>
        </w:rPr>
        <w:t xml:space="preserve"> оговорка</w:t>
      </w:r>
    </w:p>
    <w:p w:rsidR="00A41584" w:rsidRPr="002B3008" w:rsidRDefault="00A41584" w:rsidP="004F646C">
      <w:pPr>
        <w:autoSpaceDE w:val="0"/>
        <w:autoSpaceDN w:val="0"/>
        <w:ind w:firstLine="567"/>
      </w:pPr>
    </w:p>
    <w:p w:rsidR="00A41584" w:rsidRPr="002B3008" w:rsidRDefault="00A41584" w:rsidP="004F646C">
      <w:pPr>
        <w:autoSpaceDE w:val="0"/>
        <w:autoSpaceDN w:val="0"/>
        <w:ind w:firstLine="567"/>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41584" w:rsidRPr="002B3008" w:rsidRDefault="00A41584" w:rsidP="004F646C">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41584" w:rsidRPr="002B3008" w:rsidRDefault="00A41584" w:rsidP="004F646C">
      <w:pPr>
        <w:autoSpaceDE w:val="0"/>
        <w:autoSpaceDN w:val="0"/>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41584" w:rsidRPr="002B3008" w:rsidRDefault="00A41584" w:rsidP="004F646C">
      <w:pPr>
        <w:autoSpaceDE w:val="0"/>
        <w:autoSpaceDN w:val="0"/>
        <w:ind w:firstLine="567"/>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A41584" w:rsidRPr="002B3008" w:rsidRDefault="00A41584" w:rsidP="004F646C">
      <w:pPr>
        <w:autoSpaceDE w:val="0"/>
        <w:autoSpaceDN w:val="0"/>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41584" w:rsidRPr="002B3008" w:rsidRDefault="00A41584" w:rsidP="004F646C">
      <w:pPr>
        <w:autoSpaceDE w:val="0"/>
        <w:autoSpaceDN w:val="0"/>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41584" w:rsidRPr="002B3008" w:rsidRDefault="00A41584" w:rsidP="004F646C">
      <w:pPr>
        <w:autoSpaceDE w:val="0"/>
        <w:autoSpaceDN w:val="0"/>
        <w:ind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41584" w:rsidRPr="002B3008" w:rsidRDefault="00A41584" w:rsidP="004F646C">
      <w:pPr>
        <w:autoSpaceDE w:val="0"/>
        <w:autoSpaceDN w:val="0"/>
        <w:ind w:firstLine="567"/>
        <w:jc w:val="both"/>
      </w:pPr>
      <w:r>
        <w:lastRenderedPageBreak/>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41584" w:rsidRDefault="00A41584" w:rsidP="004F646C">
      <w:pPr>
        <w:autoSpaceDE w:val="0"/>
        <w:autoSpaceDN w:val="0"/>
        <w:spacing w:line="276" w:lineRule="auto"/>
        <w:ind w:firstLine="709"/>
        <w:rPr>
          <w:b/>
        </w:rPr>
      </w:pPr>
    </w:p>
    <w:p w:rsidR="00A41584" w:rsidRPr="000D3BEA" w:rsidRDefault="00A41584" w:rsidP="00A41584">
      <w:pPr>
        <w:numPr>
          <w:ilvl w:val="0"/>
          <w:numId w:val="32"/>
        </w:numPr>
        <w:tabs>
          <w:tab w:val="left" w:pos="284"/>
        </w:tabs>
        <w:suppressAutoHyphens w:val="0"/>
        <w:ind w:left="0" w:firstLine="0"/>
        <w:jc w:val="center"/>
        <w:rPr>
          <w:b/>
        </w:rPr>
      </w:pPr>
      <w:r>
        <w:rPr>
          <w:b/>
        </w:rPr>
        <w:t>Гарантии и заверения Поставщика</w:t>
      </w:r>
    </w:p>
    <w:p w:rsidR="00A41584" w:rsidRPr="000D3BEA" w:rsidRDefault="00A41584" w:rsidP="004F646C">
      <w:pPr>
        <w:pStyle w:val="aff6"/>
        <w:autoSpaceDE w:val="0"/>
        <w:autoSpaceDN w:val="0"/>
        <w:spacing w:line="276" w:lineRule="auto"/>
        <w:ind w:left="0"/>
        <w:rPr>
          <w:b/>
        </w:rPr>
      </w:pPr>
    </w:p>
    <w:p w:rsidR="00A41584" w:rsidRPr="006514FF" w:rsidRDefault="00A41584" w:rsidP="00A41584">
      <w:pPr>
        <w:pStyle w:val="aff6"/>
        <w:numPr>
          <w:ilvl w:val="1"/>
          <w:numId w:val="32"/>
        </w:numPr>
        <w:tabs>
          <w:tab w:val="left" w:pos="1134"/>
        </w:tabs>
        <w:suppressAutoHyphens w:val="0"/>
        <w:ind w:left="0" w:firstLine="567"/>
        <w:contextualSpacing/>
        <w:jc w:val="both"/>
      </w:pPr>
      <w:r>
        <w:t xml:space="preserve"> Поставщик настоящим заверяет Покупателя и гарантирует, что на дату заключения настоящего Договора:</w:t>
      </w:r>
    </w:p>
    <w:p w:rsidR="00A41584" w:rsidRPr="006514FF" w:rsidRDefault="00A41584" w:rsidP="00A41584">
      <w:pPr>
        <w:pStyle w:val="aff6"/>
        <w:numPr>
          <w:ilvl w:val="2"/>
          <w:numId w:val="32"/>
        </w:numPr>
        <w:tabs>
          <w:tab w:val="left" w:pos="1276"/>
        </w:tabs>
        <w:suppressAutoHyphens w:val="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41584" w:rsidRPr="006514FF" w:rsidRDefault="00A41584" w:rsidP="00A41584">
      <w:pPr>
        <w:pStyle w:val="aff6"/>
        <w:numPr>
          <w:ilvl w:val="2"/>
          <w:numId w:val="32"/>
        </w:numPr>
        <w:tabs>
          <w:tab w:val="left" w:pos="1276"/>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41584" w:rsidRPr="006514FF" w:rsidRDefault="00A41584" w:rsidP="00A41584">
      <w:pPr>
        <w:pStyle w:val="aff6"/>
        <w:numPr>
          <w:ilvl w:val="2"/>
          <w:numId w:val="32"/>
        </w:numPr>
        <w:tabs>
          <w:tab w:val="left" w:pos="1276"/>
        </w:tabs>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A41584" w:rsidRPr="006514FF" w:rsidRDefault="00A41584" w:rsidP="00A41584">
      <w:pPr>
        <w:pStyle w:val="aff6"/>
        <w:numPr>
          <w:ilvl w:val="2"/>
          <w:numId w:val="32"/>
        </w:numPr>
        <w:tabs>
          <w:tab w:val="left" w:pos="1276"/>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41584" w:rsidRPr="006514FF" w:rsidRDefault="00A41584" w:rsidP="00A41584">
      <w:pPr>
        <w:pStyle w:val="aff6"/>
        <w:numPr>
          <w:ilvl w:val="2"/>
          <w:numId w:val="32"/>
        </w:numPr>
        <w:tabs>
          <w:tab w:val="left" w:pos="1276"/>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A41584" w:rsidRPr="00D01A7F" w:rsidRDefault="00A41584" w:rsidP="004F646C">
      <w:pPr>
        <w:pStyle w:val="ConsNormal"/>
        <w:ind w:firstLine="709"/>
        <w:jc w:val="both"/>
        <w:rPr>
          <w:rFonts w:ascii="Times New Roman" w:hAnsi="Times New Roman" w:cs="Times New Roman"/>
          <w:sz w:val="24"/>
          <w:szCs w:val="24"/>
        </w:rPr>
      </w:pPr>
    </w:p>
    <w:p w:rsidR="00A41584" w:rsidRDefault="00A41584" w:rsidP="00A41584">
      <w:pPr>
        <w:pStyle w:val="ConsNormal"/>
        <w:numPr>
          <w:ilvl w:val="0"/>
          <w:numId w:val="32"/>
        </w:numPr>
        <w:suppressAutoHyphens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rsidR="00A41584" w:rsidRPr="001D0D56" w:rsidRDefault="00A41584" w:rsidP="004F646C">
      <w:pPr>
        <w:pStyle w:val="ConsNormal"/>
        <w:suppressAutoHyphens w:val="0"/>
        <w:autoSpaceDN w:val="0"/>
        <w:adjustRightInd w:val="0"/>
        <w:ind w:firstLine="0"/>
        <w:rPr>
          <w:rFonts w:ascii="Times New Roman" w:hAnsi="Times New Roman" w:cs="Times New Roman"/>
          <w:b/>
          <w:sz w:val="24"/>
          <w:szCs w:val="24"/>
        </w:rPr>
      </w:pPr>
    </w:p>
    <w:p w:rsidR="00A41584" w:rsidRPr="001D0D56" w:rsidRDefault="00A41584" w:rsidP="004F646C">
      <w:pPr>
        <w:ind w:firstLine="567"/>
        <w:jc w:val="both"/>
      </w:pPr>
      <w:r>
        <w:t>15.1. Поставщик не вправе полностью или частично уступать свои права по настоящему Договору.</w:t>
      </w:r>
    </w:p>
    <w:p w:rsidR="00A41584" w:rsidRPr="001D0D56" w:rsidRDefault="00A41584" w:rsidP="004F646C">
      <w:pPr>
        <w:ind w:firstLine="567"/>
        <w:jc w:val="both"/>
      </w:pPr>
      <w:r>
        <w:t>15.2. В случае изменения у какой-либо Стороны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41584" w:rsidRPr="001D0D56" w:rsidRDefault="00A41584" w:rsidP="004F646C">
      <w:pPr>
        <w:ind w:firstLine="567"/>
        <w:jc w:val="both"/>
      </w:pPr>
      <w:r>
        <w:t>15.3. Все приложения к настоящему Договору являются его неотъемлемыми частями.</w:t>
      </w:r>
    </w:p>
    <w:p w:rsidR="00A41584" w:rsidRPr="001D0D56" w:rsidRDefault="00A41584" w:rsidP="004F646C">
      <w:pPr>
        <w:ind w:firstLine="567"/>
        <w:jc w:val="both"/>
      </w:pPr>
      <w:r>
        <w:t>15.4. Все вопросы, не предусмотренные настоящим Договором, регулируются действующим  законодательством Российской Федерации.</w:t>
      </w:r>
    </w:p>
    <w:p w:rsidR="00A41584" w:rsidRPr="001D0D56" w:rsidRDefault="00A41584" w:rsidP="004F646C">
      <w:pPr>
        <w:ind w:firstLine="567"/>
        <w:jc w:val="both"/>
      </w:pPr>
      <w:r>
        <w:t>15.5. Настоящий Договор составлен в двух экземплярах, имеющих одинаковую силу, по одному для каждой из Сторон.</w:t>
      </w:r>
    </w:p>
    <w:p w:rsidR="00A41584" w:rsidRPr="001D0D56"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прилагаются:</w:t>
      </w:r>
    </w:p>
    <w:p w:rsidR="00A41584"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15.6.1. Форма Спецификации (Приложение № 1);</w:t>
      </w:r>
    </w:p>
    <w:p w:rsidR="00A41584" w:rsidRPr="001D0D56" w:rsidRDefault="00A41584" w:rsidP="004F646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15.6.2. Номенклатура поставляемого Товара (Приложение № 2).</w:t>
      </w:r>
    </w:p>
    <w:p w:rsidR="00A41584" w:rsidRPr="001D0D56" w:rsidRDefault="00A41584" w:rsidP="004F646C">
      <w:pPr>
        <w:pStyle w:val="ConsNormal"/>
        <w:widowControl/>
        <w:ind w:firstLine="539"/>
        <w:jc w:val="both"/>
        <w:rPr>
          <w:rFonts w:ascii="Times New Roman" w:hAnsi="Times New Roman" w:cs="Times New Roman"/>
          <w:sz w:val="24"/>
          <w:szCs w:val="24"/>
        </w:rPr>
      </w:pPr>
    </w:p>
    <w:p w:rsidR="00A41584" w:rsidRDefault="00A41584" w:rsidP="004F646C">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платежные реквизиты и подписи Сторон</w:t>
      </w:r>
    </w:p>
    <w:p w:rsidR="00A41584" w:rsidRPr="00D01A7F" w:rsidRDefault="00A41584" w:rsidP="004F646C">
      <w:pPr>
        <w:pStyle w:val="ConsNormal"/>
        <w:ind w:firstLine="0"/>
        <w:rPr>
          <w:rFonts w:ascii="Times New Roman" w:hAnsi="Times New Roman" w:cs="Times New Roman"/>
          <w:sz w:val="24"/>
          <w:szCs w:val="24"/>
        </w:rPr>
      </w:pPr>
    </w:p>
    <w:tbl>
      <w:tblPr>
        <w:tblW w:w="0" w:type="auto"/>
        <w:tblLook w:val="01E0"/>
      </w:tblPr>
      <w:tblGrid>
        <w:gridCol w:w="4922"/>
        <w:gridCol w:w="4932"/>
      </w:tblGrid>
      <w:tr w:rsidR="00A41584" w:rsidRPr="00497C16" w:rsidTr="00BE7AAB">
        <w:tc>
          <w:tcPr>
            <w:tcW w:w="4922" w:type="dxa"/>
          </w:tcPr>
          <w:p w:rsidR="00A41584" w:rsidRPr="00497C16" w:rsidRDefault="00A41584" w:rsidP="00BE7AAB">
            <w:pPr>
              <w:shd w:val="clear" w:color="auto" w:fill="FFFFFF"/>
              <w:ind w:left="142"/>
              <w:rPr>
                <w:b/>
              </w:rPr>
            </w:pPr>
            <w:r>
              <w:rPr>
                <w:b/>
              </w:rPr>
              <w:t>Покупатель:</w:t>
            </w:r>
          </w:p>
          <w:p w:rsidR="00A41584" w:rsidRPr="00497C16" w:rsidRDefault="00A41584" w:rsidP="00BE7AAB">
            <w:pPr>
              <w:shd w:val="clear" w:color="auto" w:fill="FFFFFF"/>
              <w:ind w:left="142"/>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w:t>
            </w:r>
          </w:p>
          <w:p w:rsidR="00A41584" w:rsidRPr="00497C16" w:rsidRDefault="00A41584" w:rsidP="00BE7AAB">
            <w:pPr>
              <w:shd w:val="clear" w:color="auto" w:fill="FFFFFF"/>
              <w:ind w:left="142"/>
              <w:rPr>
                <w:b/>
              </w:rPr>
            </w:pPr>
            <w:r>
              <w:rPr>
                <w:b/>
              </w:rPr>
              <w:t>(ПАО «</w:t>
            </w:r>
            <w:proofErr w:type="spellStart"/>
            <w:r>
              <w:rPr>
                <w:b/>
              </w:rPr>
              <w:t>ТрансКонтейнер</w:t>
            </w:r>
            <w:proofErr w:type="spellEnd"/>
            <w:r>
              <w:rPr>
                <w:b/>
              </w:rPr>
              <w:t>»)</w:t>
            </w:r>
          </w:p>
          <w:p w:rsidR="00A41584" w:rsidRPr="00497C16" w:rsidRDefault="00A41584" w:rsidP="00BE7AAB">
            <w:pPr>
              <w:shd w:val="clear" w:color="auto" w:fill="FFFFFF"/>
              <w:ind w:left="142"/>
            </w:pPr>
            <w:r>
              <w:t>ИНН 7708591995    КПП 997650001</w:t>
            </w:r>
          </w:p>
          <w:p w:rsidR="00A41584" w:rsidRPr="00497C16" w:rsidRDefault="00A41584" w:rsidP="00BE7AAB">
            <w:pPr>
              <w:shd w:val="clear" w:color="auto" w:fill="FFFFFF"/>
              <w:ind w:left="142"/>
            </w:pPr>
            <w:r>
              <w:t>Адрес (</w:t>
            </w:r>
            <w:proofErr w:type="gramStart"/>
            <w:r>
              <w:t>место нахождение</w:t>
            </w:r>
            <w:proofErr w:type="gramEnd"/>
            <w:r>
              <w:t xml:space="preserve">): 125047, </w:t>
            </w:r>
          </w:p>
          <w:p w:rsidR="00A41584" w:rsidRPr="00497C16" w:rsidRDefault="00A41584" w:rsidP="00BE7AAB">
            <w:pPr>
              <w:shd w:val="clear" w:color="auto" w:fill="FFFFFF"/>
              <w:ind w:left="142"/>
            </w:pPr>
            <w:r>
              <w:lastRenderedPageBreak/>
              <w:t xml:space="preserve">г. Москва, </w:t>
            </w:r>
            <w:proofErr w:type="gramStart"/>
            <w:r>
              <w:t>Оружейный</w:t>
            </w:r>
            <w:proofErr w:type="gramEnd"/>
            <w:r>
              <w:t xml:space="preserve"> пер.,  19</w:t>
            </w:r>
          </w:p>
          <w:p w:rsidR="00A41584" w:rsidRPr="00497C16" w:rsidRDefault="00A41584" w:rsidP="00BE7AAB">
            <w:pPr>
              <w:shd w:val="clear" w:color="auto" w:fill="FFFFFF"/>
              <w:ind w:left="142"/>
              <w:rPr>
                <w:b/>
              </w:rPr>
            </w:pPr>
            <w:r>
              <w:rPr>
                <w:b/>
              </w:rPr>
              <w:t xml:space="preserve">Плательщик: Филиал </w:t>
            </w:r>
          </w:p>
          <w:p w:rsidR="00A41584" w:rsidRPr="00497C16" w:rsidRDefault="00A41584" w:rsidP="00BE7AAB">
            <w:pPr>
              <w:shd w:val="clear" w:color="auto" w:fill="FFFFFF"/>
              <w:ind w:left="142"/>
              <w:rPr>
                <w:b/>
              </w:rPr>
            </w:pPr>
            <w:r>
              <w:rPr>
                <w:b/>
              </w:rPr>
              <w:t>ПАО «</w:t>
            </w:r>
            <w:proofErr w:type="spellStart"/>
            <w:r>
              <w:rPr>
                <w:b/>
              </w:rPr>
              <w:t>ТрансКонтейнер</w:t>
            </w:r>
            <w:proofErr w:type="spellEnd"/>
            <w:r>
              <w:rPr>
                <w:b/>
              </w:rPr>
              <w:t xml:space="preserve">» </w:t>
            </w:r>
          </w:p>
          <w:p w:rsidR="00A41584" w:rsidRPr="00497C16" w:rsidRDefault="00A41584" w:rsidP="00BE7AAB">
            <w:pPr>
              <w:shd w:val="clear" w:color="auto" w:fill="FFFFFF"/>
              <w:ind w:left="142"/>
              <w:rPr>
                <w:b/>
              </w:rPr>
            </w:pPr>
            <w:r>
              <w:rPr>
                <w:b/>
              </w:rPr>
              <w:t>на Горьковской железной дороге</w:t>
            </w:r>
          </w:p>
          <w:p w:rsidR="00A41584" w:rsidRPr="00497C16" w:rsidRDefault="00A41584" w:rsidP="00BE7AAB">
            <w:pPr>
              <w:shd w:val="clear" w:color="auto" w:fill="FFFFFF"/>
              <w:ind w:left="142"/>
            </w:pPr>
            <w:r>
              <w:t>КПП (филиала) 525743001</w:t>
            </w:r>
          </w:p>
          <w:p w:rsidR="00A41584" w:rsidRPr="00497C16" w:rsidRDefault="00A41584" w:rsidP="00BE7AAB">
            <w:pPr>
              <w:shd w:val="clear" w:color="auto" w:fill="FFFFFF"/>
              <w:ind w:left="142"/>
            </w:pPr>
            <w:r>
              <w:t>Адрес филиала: 603116, г. Нижний Новгород, Московское шоссе, 17А</w:t>
            </w:r>
          </w:p>
          <w:p w:rsidR="00A41584" w:rsidRPr="00497C16" w:rsidRDefault="00A41584" w:rsidP="00BE7AAB">
            <w:pPr>
              <w:shd w:val="clear" w:color="auto" w:fill="FFFFFF"/>
              <w:ind w:left="142"/>
            </w:pPr>
            <w:r>
              <w:t>Тел. /831/248-60-79, 275-46-50</w:t>
            </w:r>
          </w:p>
          <w:p w:rsidR="00A41584" w:rsidRPr="00497C16" w:rsidRDefault="00A41584" w:rsidP="00BE7AAB">
            <w:pPr>
              <w:autoSpaceDE w:val="0"/>
              <w:autoSpaceDN w:val="0"/>
              <w:adjustRightInd w:val="0"/>
              <w:ind w:left="142"/>
            </w:pPr>
            <w:proofErr w:type="gramStart"/>
            <w:r>
              <w:t>Р</w:t>
            </w:r>
            <w:proofErr w:type="gramEnd"/>
            <w:r>
              <w:t>/с 40702810600240014351</w:t>
            </w:r>
          </w:p>
          <w:p w:rsidR="00A41584" w:rsidRPr="00497C16" w:rsidRDefault="00A41584" w:rsidP="00BE7AAB">
            <w:pPr>
              <w:autoSpaceDE w:val="0"/>
              <w:autoSpaceDN w:val="0"/>
              <w:adjustRightInd w:val="0"/>
              <w:ind w:left="142"/>
            </w:pPr>
            <w:r>
              <w:t xml:space="preserve">в филиале ПАО Банка ВТБ </w:t>
            </w:r>
          </w:p>
          <w:p w:rsidR="00A41584" w:rsidRPr="00497C16" w:rsidRDefault="00A41584" w:rsidP="00BE7AAB">
            <w:pPr>
              <w:autoSpaceDE w:val="0"/>
              <w:autoSpaceDN w:val="0"/>
              <w:adjustRightInd w:val="0"/>
              <w:ind w:left="142"/>
            </w:pPr>
            <w:r>
              <w:t xml:space="preserve">в </w:t>
            </w:r>
            <w:proofErr w:type="gramStart"/>
            <w:r>
              <w:t>г</w:t>
            </w:r>
            <w:proofErr w:type="gramEnd"/>
            <w:r>
              <w:t>. Нижнем Новгороде</w:t>
            </w:r>
          </w:p>
          <w:p w:rsidR="00A41584" w:rsidRPr="00497C16" w:rsidRDefault="00A41584" w:rsidP="00BE7AAB">
            <w:pPr>
              <w:autoSpaceDE w:val="0"/>
              <w:autoSpaceDN w:val="0"/>
              <w:adjustRightInd w:val="0"/>
              <w:ind w:left="142"/>
            </w:pPr>
            <w:r>
              <w:t>К/с 30101810200000000837</w:t>
            </w:r>
          </w:p>
          <w:p w:rsidR="00A41584" w:rsidRPr="00497C16" w:rsidRDefault="00A41584" w:rsidP="00BE7AAB">
            <w:pPr>
              <w:shd w:val="clear" w:color="auto" w:fill="FFFFFF"/>
              <w:ind w:left="142"/>
            </w:pPr>
            <w:r>
              <w:t>БИК 042202837</w:t>
            </w:r>
          </w:p>
          <w:p w:rsidR="00A41584" w:rsidRPr="00497C16" w:rsidRDefault="00A41584" w:rsidP="00BE7AAB">
            <w:pPr>
              <w:shd w:val="clear" w:color="auto" w:fill="FFFFFF"/>
              <w:ind w:left="142"/>
            </w:pPr>
          </w:p>
          <w:p w:rsidR="00A41584" w:rsidRPr="00497C16" w:rsidRDefault="00A41584" w:rsidP="00BE7AAB">
            <w:pPr>
              <w:shd w:val="clear" w:color="auto" w:fill="FFFFFF"/>
              <w:ind w:left="142"/>
              <w:rPr>
                <w:b/>
              </w:rPr>
            </w:pPr>
            <w:r>
              <w:rPr>
                <w:b/>
              </w:rPr>
              <w:t>Покупатель:</w:t>
            </w:r>
          </w:p>
          <w:p w:rsidR="00A41584" w:rsidRPr="00497C16" w:rsidRDefault="00A41584" w:rsidP="00BE7AAB">
            <w:pPr>
              <w:shd w:val="clear" w:color="auto" w:fill="FFFFFF"/>
              <w:ind w:left="142"/>
            </w:pPr>
            <w:r>
              <w:t>Директор филиала</w:t>
            </w:r>
          </w:p>
          <w:p w:rsidR="00A41584" w:rsidRPr="00497C16" w:rsidRDefault="00A41584" w:rsidP="00BE7AAB">
            <w:pPr>
              <w:shd w:val="clear" w:color="auto" w:fill="FFFFFF"/>
              <w:ind w:left="142"/>
            </w:pPr>
            <w:r>
              <w:t>ПАО «</w:t>
            </w:r>
            <w:proofErr w:type="spellStart"/>
            <w:r>
              <w:t>ТрансКонтейнер</w:t>
            </w:r>
            <w:proofErr w:type="spellEnd"/>
            <w:r>
              <w:t>»</w:t>
            </w:r>
          </w:p>
          <w:p w:rsidR="00A41584" w:rsidRPr="00497C16" w:rsidRDefault="00A41584" w:rsidP="00BE7AAB">
            <w:pPr>
              <w:shd w:val="clear" w:color="auto" w:fill="FFFFFF"/>
              <w:ind w:left="142"/>
            </w:pPr>
            <w:r>
              <w:t xml:space="preserve">на Горьковской железной дороге </w:t>
            </w:r>
          </w:p>
          <w:p w:rsidR="00A41584" w:rsidRPr="00497C16" w:rsidRDefault="00A41584" w:rsidP="00BE7AAB">
            <w:pPr>
              <w:shd w:val="clear" w:color="auto" w:fill="FFFFFF"/>
              <w:ind w:left="142"/>
            </w:pPr>
          </w:p>
          <w:p w:rsidR="00A41584" w:rsidRPr="00497C16" w:rsidRDefault="00A41584" w:rsidP="00BE7AAB">
            <w:pPr>
              <w:ind w:left="142"/>
            </w:pPr>
            <w:r>
              <w:t xml:space="preserve">________________ А.Г. </w:t>
            </w:r>
            <w:proofErr w:type="spellStart"/>
            <w:r>
              <w:t>Каринский</w:t>
            </w:r>
            <w:proofErr w:type="spellEnd"/>
          </w:p>
          <w:p w:rsidR="00A41584" w:rsidRPr="00497C16" w:rsidRDefault="00A41584" w:rsidP="00BE7AAB">
            <w:pPr>
              <w:ind w:left="142"/>
            </w:pPr>
            <w:r>
              <w:t xml:space="preserve">            М.П.</w:t>
            </w:r>
          </w:p>
        </w:tc>
        <w:tc>
          <w:tcPr>
            <w:tcW w:w="4932" w:type="dxa"/>
          </w:tcPr>
          <w:p w:rsidR="00A41584" w:rsidRPr="00497C16" w:rsidRDefault="00A41584" w:rsidP="00BE7AAB">
            <w:pPr>
              <w:rPr>
                <w:b/>
              </w:rPr>
            </w:pPr>
            <w:r>
              <w:rPr>
                <w:b/>
                <w:bCs/>
                <w:color w:val="000000"/>
              </w:rPr>
              <w:lastRenderedPageBreak/>
              <w:t>Поставщик:</w:t>
            </w:r>
            <w:r>
              <w:rPr>
                <w:color w:val="000000"/>
              </w:rPr>
              <w:t xml:space="preserve"> </w:t>
            </w:r>
          </w:p>
          <w:p w:rsidR="00A41584" w:rsidRPr="00497C16" w:rsidRDefault="00A41584" w:rsidP="00BE7AAB">
            <w:pPr>
              <w:suppressLineNumbers/>
              <w:rPr>
                <w:b/>
              </w:rPr>
            </w:pPr>
            <w:r>
              <w:rPr>
                <w:b/>
              </w:rPr>
              <w:t>__________________________</w:t>
            </w:r>
          </w:p>
          <w:p w:rsidR="00A41584" w:rsidRPr="00497C16" w:rsidRDefault="00A41584" w:rsidP="00BE7AAB">
            <w:pPr>
              <w:suppressLineNumbers/>
              <w:rPr>
                <w:b/>
              </w:rPr>
            </w:pPr>
            <w:r>
              <w:rPr>
                <w:b/>
              </w:rPr>
              <w:t>(_____________)</w:t>
            </w:r>
          </w:p>
          <w:p w:rsidR="00A41584" w:rsidRPr="00497C16" w:rsidRDefault="00A41584" w:rsidP="00BE7AAB">
            <w:pPr>
              <w:suppressLineNumbers/>
              <w:rPr>
                <w:color w:val="000000"/>
              </w:rPr>
            </w:pPr>
            <w:r>
              <w:rPr>
                <w:color w:val="000000"/>
              </w:rPr>
              <w:t>ИНН _______________</w:t>
            </w:r>
          </w:p>
          <w:p w:rsidR="00A41584" w:rsidRPr="00497C16" w:rsidRDefault="00A41584" w:rsidP="00BE7AAB">
            <w:pPr>
              <w:suppressLineNumbers/>
              <w:rPr>
                <w:color w:val="000000"/>
              </w:rPr>
            </w:pPr>
            <w:r>
              <w:rPr>
                <w:color w:val="000000"/>
              </w:rPr>
              <w:t>КПП ____________</w:t>
            </w:r>
          </w:p>
          <w:p w:rsidR="00A41584" w:rsidRPr="00497C16" w:rsidRDefault="00A41584" w:rsidP="00BE7AAB">
            <w:pPr>
              <w:suppressLineNumbers/>
              <w:rPr>
                <w:color w:val="000000"/>
              </w:rPr>
            </w:pPr>
            <w:r>
              <w:rPr>
                <w:color w:val="000000"/>
              </w:rPr>
              <w:t>ОКПО ___________</w:t>
            </w:r>
          </w:p>
          <w:p w:rsidR="00A41584" w:rsidRPr="00497C16" w:rsidRDefault="00A41584" w:rsidP="00BE7AAB">
            <w:pPr>
              <w:suppressLineNumbers/>
              <w:rPr>
                <w:color w:val="000000"/>
              </w:rPr>
            </w:pPr>
            <w:r>
              <w:rPr>
                <w:color w:val="000000"/>
              </w:rPr>
              <w:t>ОГРН __________________</w:t>
            </w:r>
          </w:p>
          <w:p w:rsidR="00A41584" w:rsidRPr="00497C16" w:rsidRDefault="00A41584" w:rsidP="00BE7AAB">
            <w:pPr>
              <w:suppressLineNumbers/>
              <w:rPr>
                <w:color w:val="000000"/>
              </w:rPr>
            </w:pPr>
            <w:r>
              <w:rPr>
                <w:color w:val="000000"/>
              </w:rPr>
              <w:lastRenderedPageBreak/>
              <w:t>ОКВЭД __________________</w:t>
            </w:r>
          </w:p>
          <w:p w:rsidR="00A41584" w:rsidRPr="00497C16" w:rsidRDefault="00A41584" w:rsidP="00BE7AAB">
            <w:pPr>
              <w:suppressLineNumbers/>
              <w:rPr>
                <w:color w:val="000000"/>
              </w:rPr>
            </w:pPr>
            <w:r>
              <w:rPr>
                <w:color w:val="000000"/>
              </w:rPr>
              <w:t>Адрес (</w:t>
            </w:r>
            <w:proofErr w:type="gramStart"/>
            <w:r>
              <w:rPr>
                <w:color w:val="000000"/>
              </w:rPr>
              <w:t>место нахождение</w:t>
            </w:r>
            <w:proofErr w:type="gramEnd"/>
            <w:r>
              <w:rPr>
                <w:color w:val="000000"/>
              </w:rPr>
              <w:t>): ______________</w:t>
            </w:r>
          </w:p>
          <w:p w:rsidR="00A41584" w:rsidRPr="00497C16" w:rsidRDefault="00A41584" w:rsidP="00BE7AAB">
            <w:pPr>
              <w:widowControl w:val="0"/>
              <w:suppressLineNumbers/>
              <w:rPr>
                <w:color w:val="000000"/>
              </w:rPr>
            </w:pPr>
            <w:r>
              <w:rPr>
                <w:color w:val="000000"/>
              </w:rPr>
              <w:t>Почт</w:t>
            </w:r>
            <w:proofErr w:type="gramStart"/>
            <w:r>
              <w:rPr>
                <w:color w:val="000000"/>
              </w:rPr>
              <w:t>.</w:t>
            </w:r>
            <w:proofErr w:type="gramEnd"/>
            <w:r>
              <w:rPr>
                <w:color w:val="000000"/>
              </w:rPr>
              <w:t xml:space="preserve">  </w:t>
            </w:r>
            <w:proofErr w:type="gramStart"/>
            <w:r>
              <w:rPr>
                <w:color w:val="000000"/>
              </w:rPr>
              <w:t>а</w:t>
            </w:r>
            <w:proofErr w:type="gramEnd"/>
            <w:r>
              <w:rPr>
                <w:color w:val="000000"/>
              </w:rPr>
              <w:t>дрес:  ________________</w:t>
            </w:r>
          </w:p>
          <w:p w:rsidR="00A41584" w:rsidRPr="00497C16" w:rsidRDefault="00A41584" w:rsidP="00BE7AAB">
            <w:pPr>
              <w:widowControl w:val="0"/>
              <w:suppressLineNumbers/>
              <w:rPr>
                <w:color w:val="000000"/>
              </w:rPr>
            </w:pPr>
            <w:r>
              <w:rPr>
                <w:color w:val="000000"/>
              </w:rPr>
              <w:t>тел. ___________</w:t>
            </w:r>
          </w:p>
          <w:p w:rsidR="00A41584" w:rsidRPr="00497C16" w:rsidRDefault="00A41584" w:rsidP="00BE7AAB">
            <w:pPr>
              <w:widowControl w:val="0"/>
              <w:suppressLineNumbers/>
              <w:rPr>
                <w:color w:val="000000"/>
              </w:rPr>
            </w:pPr>
            <w:r>
              <w:rPr>
                <w:color w:val="000000"/>
              </w:rPr>
              <w:t>факс ______________</w:t>
            </w:r>
          </w:p>
          <w:p w:rsidR="00A41584" w:rsidRPr="00497C16" w:rsidRDefault="00A41584" w:rsidP="00BE7AAB">
            <w:pPr>
              <w:widowControl w:val="0"/>
              <w:suppressLineNumbers/>
              <w:rPr>
                <w:color w:val="000000"/>
              </w:rPr>
            </w:pPr>
            <w:r>
              <w:rPr>
                <w:color w:val="000000"/>
                <w:lang w:val="en-US"/>
              </w:rPr>
              <w:t>Email</w:t>
            </w:r>
            <w:r>
              <w:rPr>
                <w:color w:val="000000"/>
              </w:rPr>
              <w:t>: _______________</w:t>
            </w:r>
          </w:p>
          <w:p w:rsidR="00A41584" w:rsidRPr="00497C16" w:rsidRDefault="00A41584" w:rsidP="00BE7AAB">
            <w:pPr>
              <w:suppressLineNumbers/>
              <w:rPr>
                <w:color w:val="000000"/>
              </w:rPr>
            </w:pPr>
            <w:r>
              <w:rPr>
                <w:color w:val="000000"/>
              </w:rPr>
              <w:t xml:space="preserve"> </w:t>
            </w:r>
          </w:p>
          <w:p w:rsidR="00A41584" w:rsidRPr="00497C16" w:rsidRDefault="00A41584" w:rsidP="00BE7AAB">
            <w:pPr>
              <w:suppressLineNumbers/>
              <w:rPr>
                <w:b/>
                <w:color w:val="000000"/>
              </w:rPr>
            </w:pPr>
            <w:r>
              <w:rPr>
                <w:b/>
                <w:color w:val="000000"/>
              </w:rPr>
              <w:t>Банковские реквизиты:</w:t>
            </w:r>
          </w:p>
          <w:p w:rsidR="00A41584" w:rsidRPr="00497C16" w:rsidRDefault="00A41584" w:rsidP="00BE7AAB">
            <w:pPr>
              <w:suppressLineNumbers/>
              <w:rPr>
                <w:color w:val="000000"/>
              </w:rPr>
            </w:pPr>
            <w:proofErr w:type="spellStart"/>
            <w:proofErr w:type="gramStart"/>
            <w:r>
              <w:rPr>
                <w:color w:val="000000"/>
              </w:rPr>
              <w:t>р</w:t>
            </w:r>
            <w:proofErr w:type="spellEnd"/>
            <w:proofErr w:type="gramEnd"/>
            <w:r>
              <w:rPr>
                <w:color w:val="000000"/>
              </w:rPr>
              <w:t>/с ________________</w:t>
            </w:r>
          </w:p>
          <w:p w:rsidR="00A41584" w:rsidRPr="00497C16" w:rsidRDefault="00A41584" w:rsidP="00BE7AAB">
            <w:pPr>
              <w:suppressLineNumbers/>
              <w:rPr>
                <w:color w:val="000000"/>
              </w:rPr>
            </w:pPr>
            <w:r>
              <w:rPr>
                <w:color w:val="000000"/>
              </w:rPr>
              <w:t>в _________________</w:t>
            </w:r>
          </w:p>
          <w:p w:rsidR="00A41584" w:rsidRPr="00497C16" w:rsidRDefault="00A41584" w:rsidP="00BE7AAB">
            <w:pPr>
              <w:suppressLineNumbers/>
              <w:rPr>
                <w:color w:val="000000"/>
              </w:rPr>
            </w:pPr>
            <w:r>
              <w:rPr>
                <w:color w:val="000000"/>
              </w:rPr>
              <w:t>к/с  ________________</w:t>
            </w:r>
          </w:p>
          <w:p w:rsidR="00A41584" w:rsidRPr="00497C16" w:rsidRDefault="00A41584" w:rsidP="00BE7AAB">
            <w:pPr>
              <w:suppressLineNumbers/>
              <w:rPr>
                <w:color w:val="000000"/>
              </w:rPr>
            </w:pPr>
            <w:r>
              <w:rPr>
                <w:color w:val="000000"/>
              </w:rPr>
              <w:t>БИК  _________________</w:t>
            </w:r>
          </w:p>
          <w:p w:rsidR="00A41584" w:rsidRPr="00497C16" w:rsidRDefault="00A41584" w:rsidP="00BE7AAB">
            <w:pPr>
              <w:suppressLineNumbers/>
            </w:pPr>
            <w:r>
              <w:t>Тел. /______/ ______________</w:t>
            </w:r>
          </w:p>
          <w:p w:rsidR="00A41584" w:rsidRPr="00497C16" w:rsidRDefault="00A41584" w:rsidP="00BE7AAB">
            <w:pPr>
              <w:suppressLineNumbers/>
            </w:pPr>
          </w:p>
          <w:p w:rsidR="00A41584" w:rsidRPr="00497C16" w:rsidRDefault="00A41584" w:rsidP="00BE7AAB">
            <w:pPr>
              <w:rPr>
                <w:b/>
              </w:rPr>
            </w:pPr>
            <w:r>
              <w:rPr>
                <w:b/>
                <w:bCs/>
                <w:color w:val="000000"/>
              </w:rPr>
              <w:t>Поставщик:</w:t>
            </w:r>
            <w:r>
              <w:rPr>
                <w:color w:val="000000"/>
              </w:rPr>
              <w:t xml:space="preserve"> </w:t>
            </w:r>
          </w:p>
          <w:p w:rsidR="00A41584" w:rsidRPr="00497C16" w:rsidRDefault="00A41584" w:rsidP="00BE7AAB">
            <w:r>
              <w:t>_____________</w:t>
            </w:r>
          </w:p>
          <w:p w:rsidR="00A41584" w:rsidRPr="00497C16" w:rsidRDefault="00A41584" w:rsidP="00BE7AAB"/>
          <w:p w:rsidR="00A41584" w:rsidRPr="00497C16" w:rsidRDefault="00A41584" w:rsidP="00BE7AAB"/>
          <w:p w:rsidR="00A41584" w:rsidRPr="00497C16" w:rsidRDefault="00A41584" w:rsidP="00BE7AAB">
            <w:r>
              <w:t xml:space="preserve">________________ /_____________/  </w:t>
            </w:r>
          </w:p>
          <w:p w:rsidR="00A41584" w:rsidRPr="00497C16" w:rsidRDefault="00A41584" w:rsidP="00BE7AAB">
            <w:pPr>
              <w:rPr>
                <w:b/>
                <w:bCs/>
                <w:color w:val="000000"/>
              </w:rPr>
            </w:pPr>
            <w:r>
              <w:t xml:space="preserve">         М.П.</w:t>
            </w:r>
          </w:p>
        </w:tc>
      </w:tr>
    </w:tbl>
    <w:p w:rsidR="00A41584" w:rsidRPr="00D01A7F" w:rsidRDefault="00A41584" w:rsidP="004F646C">
      <w:pPr>
        <w:ind w:firstLine="567"/>
        <w:jc w:val="right"/>
      </w:pPr>
    </w:p>
    <w:p w:rsidR="00A41584" w:rsidRDefault="00A41584" w:rsidP="004F646C">
      <w:pPr>
        <w:ind w:firstLine="567"/>
        <w:jc w:val="right"/>
      </w:pPr>
      <w:r>
        <w:br w:type="page"/>
      </w:r>
      <w:r>
        <w:lastRenderedPageBreak/>
        <w:t>Приложение №1</w:t>
      </w:r>
    </w:p>
    <w:p w:rsidR="00A41584" w:rsidRDefault="00A41584" w:rsidP="004F646C">
      <w:pPr>
        <w:ind w:firstLine="567"/>
        <w:jc w:val="right"/>
      </w:pPr>
      <w:r>
        <w:t>к договору поставки №________</w:t>
      </w:r>
    </w:p>
    <w:p w:rsidR="00A41584" w:rsidRDefault="00A41584" w:rsidP="004F646C">
      <w:pPr>
        <w:ind w:firstLine="567"/>
        <w:jc w:val="right"/>
      </w:pPr>
      <w:r>
        <w:t>от «___»_______2018 г.</w:t>
      </w:r>
    </w:p>
    <w:p w:rsidR="00A41584" w:rsidRDefault="00A41584" w:rsidP="004F646C">
      <w:pPr>
        <w:ind w:firstLine="567"/>
        <w:jc w:val="right"/>
      </w:pPr>
    </w:p>
    <w:p w:rsidR="00A41584" w:rsidRPr="00381805" w:rsidRDefault="00A41584" w:rsidP="004F646C">
      <w:pPr>
        <w:rPr>
          <w:b/>
          <w:i/>
        </w:rPr>
      </w:pPr>
      <w:r>
        <w:rPr>
          <w:b/>
          <w:i/>
        </w:rPr>
        <w:t>ФОРМА</w:t>
      </w:r>
    </w:p>
    <w:p w:rsidR="00A41584" w:rsidRDefault="00A41584" w:rsidP="004F646C">
      <w:pPr>
        <w:ind w:firstLine="567"/>
        <w:rPr>
          <w:b/>
        </w:rPr>
      </w:pPr>
    </w:p>
    <w:p w:rsidR="00A41584" w:rsidRDefault="00A41584" w:rsidP="004F646C">
      <w:pPr>
        <w:ind w:firstLine="567"/>
        <w:rPr>
          <w:b/>
        </w:rPr>
      </w:pPr>
      <w:r>
        <w:rPr>
          <w:b/>
        </w:rPr>
        <w:t>Спецификация № ______</w:t>
      </w:r>
    </w:p>
    <w:p w:rsidR="00A41584" w:rsidRDefault="00A41584" w:rsidP="004F646C">
      <w:pPr>
        <w:ind w:firstLine="567"/>
        <w:rPr>
          <w:b/>
        </w:rPr>
      </w:pPr>
      <w:r>
        <w:rPr>
          <w:b/>
        </w:rPr>
        <w:t>от «___» ____________ 20__ г.</w:t>
      </w:r>
    </w:p>
    <w:p w:rsidR="00A41584" w:rsidRDefault="00A41584" w:rsidP="004F646C">
      <w:pPr>
        <w:ind w:firstLine="567"/>
        <w:rPr>
          <w:b/>
        </w:rPr>
      </w:pPr>
    </w:p>
    <w:tbl>
      <w:tblPr>
        <w:tblW w:w="9622" w:type="dxa"/>
        <w:tblLayout w:type="fixed"/>
        <w:tblCellMar>
          <w:left w:w="10" w:type="dxa"/>
          <w:right w:w="10" w:type="dxa"/>
        </w:tblCellMar>
        <w:tblLook w:val="0000"/>
      </w:tblPr>
      <w:tblGrid>
        <w:gridCol w:w="910"/>
        <w:gridCol w:w="3026"/>
        <w:gridCol w:w="1042"/>
        <w:gridCol w:w="1236"/>
        <w:gridCol w:w="1619"/>
        <w:gridCol w:w="1789"/>
      </w:tblGrid>
      <w:tr w:rsidR="00A41584" w:rsidRPr="00497C16" w:rsidTr="00BE7AAB">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0"/>
              </w:tabs>
              <w:ind w:firstLine="6"/>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p w:rsidR="00A41584" w:rsidRPr="00497C16" w:rsidRDefault="00A41584" w:rsidP="00BE7AAB">
            <w:pPr>
              <w:tabs>
                <w:tab w:val="left" w:pos="798"/>
              </w:tabs>
              <w:ind w:left="-21"/>
              <w:rPr>
                <w:sz w:val="18"/>
                <w:szCs w:val="18"/>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r>
              <w:rPr>
                <w:sz w:val="18"/>
                <w:szCs w:val="18"/>
              </w:rPr>
              <w:t>Наименование Товара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r>
              <w:rPr>
                <w:sz w:val="18"/>
                <w:szCs w:val="18"/>
              </w:rPr>
              <w:t>Кол-во</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r>
              <w:rPr>
                <w:sz w:val="18"/>
                <w:szCs w:val="18"/>
              </w:rPr>
              <w:t xml:space="preserve">Ед. </w:t>
            </w:r>
            <w:proofErr w:type="spellStart"/>
            <w:r>
              <w:rPr>
                <w:sz w:val="18"/>
                <w:szCs w:val="18"/>
              </w:rPr>
              <w:t>измер</w:t>
            </w:r>
            <w:proofErr w:type="spellEnd"/>
            <w:r>
              <w:rPr>
                <w:sz w:val="18"/>
                <w:szCs w:val="1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r>
              <w:rPr>
                <w:sz w:val="18"/>
                <w:szCs w:val="18"/>
              </w:rPr>
              <w:t>Цена за ед., руб. с НДС 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r>
              <w:rPr>
                <w:sz w:val="18"/>
                <w:szCs w:val="18"/>
              </w:rPr>
              <w:t xml:space="preserve">Стоимость, </w:t>
            </w:r>
            <w:proofErr w:type="spellStart"/>
            <w:r>
              <w:rPr>
                <w:sz w:val="18"/>
                <w:szCs w:val="18"/>
              </w:rPr>
              <w:t>руб</w:t>
            </w:r>
            <w:proofErr w:type="spellEnd"/>
            <w:r>
              <w:rPr>
                <w:sz w:val="18"/>
                <w:szCs w:val="18"/>
              </w:rPr>
              <w:t>, с НДС 18%</w:t>
            </w:r>
          </w:p>
        </w:tc>
      </w:tr>
      <w:tr w:rsidR="00A41584" w:rsidRPr="00497C16" w:rsidTr="00BE7AAB">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0"/>
              </w:tabs>
              <w:ind w:firstLine="6"/>
              <w:rPr>
                <w:sz w:val="18"/>
                <w:szCs w:val="18"/>
              </w:rPr>
            </w:pPr>
            <w:r>
              <w:rPr>
                <w:sz w:val="18"/>
                <w:szCs w:val="18"/>
              </w:rPr>
              <w:t>1</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1584" w:rsidRPr="00497C16" w:rsidRDefault="00A41584" w:rsidP="00BE7AAB">
            <w:pPr>
              <w:tabs>
                <w:tab w:val="left" w:pos="798"/>
              </w:tabs>
              <w:rPr>
                <w:sz w:val="18"/>
                <w:szCs w:val="18"/>
              </w:rPr>
            </w:pPr>
          </w:p>
        </w:tc>
      </w:tr>
    </w:tbl>
    <w:p w:rsidR="00A41584" w:rsidRDefault="00A41584" w:rsidP="004F646C">
      <w:pPr>
        <w:ind w:firstLine="567"/>
        <w:rPr>
          <w:b/>
        </w:rPr>
      </w:pPr>
    </w:p>
    <w:p w:rsidR="00A41584" w:rsidRDefault="00A41584" w:rsidP="004F646C">
      <w:pPr>
        <w:jc w:val="both"/>
      </w:pPr>
      <w:r>
        <w:t>Дополнительные требования к поставляемому Товару: ---</w:t>
      </w:r>
    </w:p>
    <w:p w:rsidR="00A41584" w:rsidRDefault="00A41584" w:rsidP="004F646C">
      <w:pPr>
        <w:jc w:val="both"/>
      </w:pPr>
      <w:r>
        <w:t>Общая стоимость Товара составляет</w:t>
      </w:r>
      <w:proofErr w:type="gramStart"/>
      <w:r>
        <w:t xml:space="preserve">: _________(___________) </w:t>
      </w:r>
      <w:proofErr w:type="gramEnd"/>
      <w:r>
        <w:t>рублей</w:t>
      </w:r>
    </w:p>
    <w:p w:rsidR="00A41584" w:rsidRDefault="00A41584" w:rsidP="004F646C">
      <w:pPr>
        <w:jc w:val="both"/>
      </w:pPr>
      <w:r>
        <w:t xml:space="preserve">В том числе НДС 18%/ </w:t>
      </w:r>
      <w:r>
        <w:rPr>
          <w:i/>
        </w:rPr>
        <w:t>или НДС не облагается на основании</w:t>
      </w:r>
      <w:r>
        <w:t>: ____________________________________________________</w:t>
      </w:r>
    </w:p>
    <w:p w:rsidR="00A41584" w:rsidRDefault="00A41584" w:rsidP="004F646C">
      <w:pPr>
        <w:jc w:val="both"/>
      </w:pPr>
      <w:r>
        <w:t>Срок поставки Товара: в течение</w:t>
      </w:r>
      <w:proofErr w:type="gramStart"/>
      <w:r>
        <w:t xml:space="preserve"> ____ (____________) </w:t>
      </w:r>
      <w:proofErr w:type="gramEnd"/>
      <w:r>
        <w:t>рабочих дней с даты подписания настоящей спецификации.</w:t>
      </w:r>
    </w:p>
    <w:p w:rsidR="00A41584" w:rsidRDefault="00A41584" w:rsidP="004F646C">
      <w:pPr>
        <w:ind w:firstLine="567"/>
        <w:jc w:val="both"/>
      </w:pPr>
    </w:p>
    <w:p w:rsidR="00A41584" w:rsidRDefault="00A41584" w:rsidP="004F646C">
      <w:pPr>
        <w:ind w:firstLine="567"/>
        <w:jc w:val="both"/>
      </w:pPr>
    </w:p>
    <w:p w:rsidR="00A41584" w:rsidRDefault="00A41584" w:rsidP="004F646C">
      <w:pPr>
        <w:ind w:firstLine="567"/>
        <w:jc w:val="both"/>
      </w:pPr>
    </w:p>
    <w:p w:rsidR="00A41584" w:rsidRDefault="00A41584" w:rsidP="004F646C">
      <w:pPr>
        <w:ind w:firstLine="567"/>
        <w:jc w:val="both"/>
      </w:pPr>
    </w:p>
    <w:p w:rsidR="00A41584" w:rsidRDefault="00A41584" w:rsidP="004F646C">
      <w:pPr>
        <w:tabs>
          <w:tab w:val="left" w:pos="846"/>
          <w:tab w:val="left" w:pos="6521"/>
        </w:tabs>
        <w:spacing w:line="22" w:lineRule="atLeast"/>
        <w:ind w:firstLine="284"/>
      </w:pPr>
      <w:r>
        <w:t>Покупатель:</w:t>
      </w:r>
      <w:r>
        <w:tab/>
        <w:t xml:space="preserve">Поставщик: </w:t>
      </w:r>
    </w:p>
    <w:p w:rsidR="00A41584" w:rsidRDefault="00A41584" w:rsidP="004F646C">
      <w:pPr>
        <w:tabs>
          <w:tab w:val="left" w:pos="846"/>
          <w:tab w:val="left" w:pos="6521"/>
        </w:tabs>
        <w:spacing w:line="22" w:lineRule="atLeast"/>
        <w:ind w:firstLine="284"/>
      </w:pPr>
      <w:r>
        <w:t>______________________                                                            ________________________</w:t>
      </w:r>
    </w:p>
    <w:p w:rsidR="00A41584" w:rsidRDefault="00A41584" w:rsidP="004F646C">
      <w:pPr>
        <w:tabs>
          <w:tab w:val="left" w:pos="846"/>
          <w:tab w:val="left" w:pos="6793"/>
        </w:tabs>
        <w:spacing w:line="22" w:lineRule="atLeast"/>
        <w:ind w:firstLine="284"/>
      </w:pPr>
    </w:p>
    <w:p w:rsidR="00A41584" w:rsidRDefault="00A41584" w:rsidP="004F646C">
      <w:pPr>
        <w:spacing w:line="22" w:lineRule="atLeast"/>
      </w:pPr>
      <w:r>
        <w:t>▪▪▪▪▪▪▪▪▪▪▪▪▪▪▪▪▪▪▪▪▪▪▪▪▪▪▪▪▪▪▪▪▪▪▪▪▪▪▪▪▪▪▪▪▪▪▪▪▪▪▪▪▪▪▪▪▪▪▪▪▪▪▪▪▪▪▪▪▪▪▪▪▪▪▪▪▪▪▪▪▪▪▪▪▪▪▪▪▪▪▪▪▪▪▪▪▪▪▪▪▪▪▪▪▪▪▪▪▪▪▪</w:t>
      </w:r>
    </w:p>
    <w:p w:rsidR="00A41584" w:rsidRPr="00381805" w:rsidRDefault="00A41584" w:rsidP="004F646C">
      <w:pPr>
        <w:jc w:val="both"/>
        <w:rPr>
          <w:b/>
          <w:i/>
        </w:rPr>
      </w:pPr>
      <w:r>
        <w:rPr>
          <w:b/>
          <w:i/>
        </w:rPr>
        <w:t>конец формы</w:t>
      </w:r>
    </w:p>
    <w:p w:rsidR="00A41584" w:rsidRDefault="00A41584" w:rsidP="004F646C">
      <w:pPr>
        <w:ind w:firstLine="567"/>
        <w:jc w:val="both"/>
      </w:pPr>
    </w:p>
    <w:p w:rsidR="00A41584" w:rsidRDefault="00A41584" w:rsidP="004F646C">
      <w:pPr>
        <w:ind w:left="567"/>
      </w:pPr>
    </w:p>
    <w:tbl>
      <w:tblPr>
        <w:tblW w:w="0" w:type="auto"/>
        <w:tblLook w:val="01E0"/>
      </w:tblPr>
      <w:tblGrid>
        <w:gridCol w:w="4922"/>
        <w:gridCol w:w="4932"/>
      </w:tblGrid>
      <w:tr w:rsidR="00A41584" w:rsidRPr="004849F2" w:rsidTr="00BE7AAB">
        <w:tc>
          <w:tcPr>
            <w:tcW w:w="4922" w:type="dxa"/>
          </w:tcPr>
          <w:p w:rsidR="00A41584" w:rsidRPr="004849F2" w:rsidRDefault="00A41584" w:rsidP="00BE7AAB">
            <w:pPr>
              <w:shd w:val="clear" w:color="auto" w:fill="FFFFFF"/>
              <w:ind w:left="142"/>
              <w:rPr>
                <w:b/>
                <w:sz w:val="27"/>
                <w:szCs w:val="27"/>
              </w:rPr>
            </w:pPr>
            <w:r>
              <w:rPr>
                <w:b/>
                <w:sz w:val="27"/>
                <w:szCs w:val="27"/>
              </w:rPr>
              <w:t>Покупатель:</w:t>
            </w:r>
          </w:p>
          <w:p w:rsidR="00A41584" w:rsidRPr="004849F2" w:rsidRDefault="00A41584" w:rsidP="00BE7AAB">
            <w:pPr>
              <w:shd w:val="clear" w:color="auto" w:fill="FFFFFF"/>
              <w:ind w:left="142"/>
              <w:rPr>
                <w:sz w:val="27"/>
                <w:szCs w:val="27"/>
              </w:rPr>
            </w:pPr>
            <w:r>
              <w:rPr>
                <w:sz w:val="27"/>
                <w:szCs w:val="27"/>
              </w:rPr>
              <w:t>Директор филиала</w:t>
            </w:r>
          </w:p>
          <w:p w:rsidR="00A41584" w:rsidRPr="004849F2" w:rsidRDefault="00A41584" w:rsidP="00BE7AAB">
            <w:pPr>
              <w:shd w:val="clear" w:color="auto" w:fill="FFFFFF"/>
              <w:ind w:left="142"/>
              <w:rPr>
                <w:sz w:val="27"/>
                <w:szCs w:val="27"/>
              </w:rPr>
            </w:pPr>
            <w:r>
              <w:rPr>
                <w:sz w:val="27"/>
                <w:szCs w:val="27"/>
              </w:rPr>
              <w:t>ПАО «</w:t>
            </w:r>
            <w:proofErr w:type="spellStart"/>
            <w:r>
              <w:rPr>
                <w:sz w:val="27"/>
                <w:szCs w:val="27"/>
              </w:rPr>
              <w:t>ТрансКонтейнер</w:t>
            </w:r>
            <w:proofErr w:type="spellEnd"/>
            <w:r>
              <w:rPr>
                <w:sz w:val="27"/>
                <w:szCs w:val="27"/>
              </w:rPr>
              <w:t>»</w:t>
            </w:r>
          </w:p>
          <w:p w:rsidR="00A41584" w:rsidRPr="004849F2" w:rsidRDefault="00A41584" w:rsidP="00BE7AAB">
            <w:pPr>
              <w:shd w:val="clear" w:color="auto" w:fill="FFFFFF"/>
              <w:ind w:left="142"/>
              <w:rPr>
                <w:sz w:val="27"/>
                <w:szCs w:val="27"/>
              </w:rPr>
            </w:pPr>
            <w:r>
              <w:rPr>
                <w:sz w:val="27"/>
                <w:szCs w:val="27"/>
              </w:rPr>
              <w:t>на Горьковской железной дороге</w:t>
            </w:r>
          </w:p>
          <w:p w:rsidR="00A41584" w:rsidRPr="004849F2" w:rsidRDefault="00A41584" w:rsidP="00BE7AAB">
            <w:pPr>
              <w:shd w:val="clear" w:color="auto" w:fill="FFFFFF"/>
              <w:ind w:left="142"/>
              <w:rPr>
                <w:sz w:val="27"/>
                <w:szCs w:val="27"/>
              </w:rPr>
            </w:pPr>
          </w:p>
          <w:p w:rsidR="00A41584" w:rsidRPr="004849F2" w:rsidRDefault="00A41584" w:rsidP="00BE7AAB">
            <w:pPr>
              <w:ind w:left="142"/>
              <w:rPr>
                <w:sz w:val="27"/>
                <w:szCs w:val="27"/>
              </w:rPr>
            </w:pPr>
            <w:r>
              <w:rPr>
                <w:sz w:val="27"/>
                <w:szCs w:val="27"/>
              </w:rPr>
              <w:t xml:space="preserve">________________ А.Г. </w:t>
            </w:r>
            <w:proofErr w:type="spellStart"/>
            <w:r>
              <w:rPr>
                <w:sz w:val="27"/>
                <w:szCs w:val="27"/>
              </w:rPr>
              <w:t>Каринский</w:t>
            </w:r>
            <w:proofErr w:type="spellEnd"/>
          </w:p>
          <w:p w:rsidR="00A41584" w:rsidRPr="004849F2" w:rsidRDefault="00A41584" w:rsidP="00BE7AAB">
            <w:pPr>
              <w:ind w:left="142"/>
              <w:rPr>
                <w:sz w:val="27"/>
                <w:szCs w:val="27"/>
              </w:rPr>
            </w:pPr>
            <w:r>
              <w:rPr>
                <w:sz w:val="27"/>
                <w:szCs w:val="27"/>
              </w:rPr>
              <w:t>М.П.</w:t>
            </w:r>
          </w:p>
        </w:tc>
        <w:tc>
          <w:tcPr>
            <w:tcW w:w="4932" w:type="dxa"/>
          </w:tcPr>
          <w:p w:rsidR="00A41584" w:rsidRPr="004849F2" w:rsidRDefault="00A41584" w:rsidP="00BE7AAB">
            <w:pPr>
              <w:rPr>
                <w:b/>
                <w:sz w:val="27"/>
                <w:szCs w:val="27"/>
              </w:rPr>
            </w:pPr>
            <w:r>
              <w:rPr>
                <w:b/>
                <w:bCs/>
                <w:color w:val="000000"/>
                <w:sz w:val="27"/>
                <w:szCs w:val="27"/>
              </w:rPr>
              <w:t>Поставщик:</w:t>
            </w:r>
            <w:r>
              <w:rPr>
                <w:color w:val="000000"/>
                <w:sz w:val="27"/>
                <w:szCs w:val="27"/>
              </w:rPr>
              <w:t xml:space="preserve"> </w:t>
            </w:r>
          </w:p>
          <w:p w:rsidR="00A41584" w:rsidRDefault="00A41584" w:rsidP="00BE7AAB">
            <w:pPr>
              <w:rPr>
                <w:b/>
                <w:sz w:val="27"/>
                <w:szCs w:val="27"/>
              </w:rPr>
            </w:pPr>
          </w:p>
          <w:p w:rsidR="00A41584" w:rsidRPr="004849F2" w:rsidRDefault="00A41584" w:rsidP="00BE7AAB">
            <w:pPr>
              <w:rPr>
                <w:sz w:val="27"/>
                <w:szCs w:val="27"/>
              </w:rPr>
            </w:pPr>
            <w:r>
              <w:rPr>
                <w:b/>
                <w:sz w:val="27"/>
                <w:szCs w:val="27"/>
              </w:rPr>
              <w:t>___________</w:t>
            </w:r>
          </w:p>
          <w:p w:rsidR="00A41584" w:rsidRPr="004849F2" w:rsidRDefault="00A41584" w:rsidP="00BE7AAB">
            <w:pPr>
              <w:rPr>
                <w:sz w:val="27"/>
                <w:szCs w:val="27"/>
              </w:rPr>
            </w:pPr>
          </w:p>
          <w:p w:rsidR="00A41584" w:rsidRPr="004849F2" w:rsidRDefault="00A41584" w:rsidP="00BE7AAB">
            <w:pPr>
              <w:rPr>
                <w:sz w:val="27"/>
                <w:szCs w:val="27"/>
              </w:rPr>
            </w:pPr>
          </w:p>
          <w:p w:rsidR="00A41584" w:rsidRPr="004849F2" w:rsidRDefault="00A41584" w:rsidP="00BE7AAB">
            <w:pPr>
              <w:rPr>
                <w:sz w:val="27"/>
                <w:szCs w:val="27"/>
              </w:rPr>
            </w:pPr>
            <w:r>
              <w:rPr>
                <w:sz w:val="27"/>
                <w:szCs w:val="27"/>
              </w:rPr>
              <w:t xml:space="preserve">________________ /_____________/  </w:t>
            </w:r>
          </w:p>
          <w:p w:rsidR="00A41584" w:rsidRPr="004849F2" w:rsidRDefault="00A41584" w:rsidP="00BE7AAB">
            <w:pPr>
              <w:rPr>
                <w:b/>
                <w:bCs/>
                <w:color w:val="000000"/>
                <w:sz w:val="27"/>
                <w:szCs w:val="27"/>
              </w:rPr>
            </w:pPr>
            <w:r>
              <w:rPr>
                <w:sz w:val="27"/>
                <w:szCs w:val="27"/>
              </w:rPr>
              <w:t xml:space="preserve">         М.П.</w:t>
            </w:r>
          </w:p>
        </w:tc>
      </w:tr>
    </w:tbl>
    <w:p w:rsidR="00A41584" w:rsidRDefault="00A41584" w:rsidP="004F646C">
      <w:pPr>
        <w:ind w:left="567"/>
      </w:pPr>
    </w:p>
    <w:p w:rsidR="00A41584" w:rsidRDefault="00A41584" w:rsidP="004F646C">
      <w:pPr>
        <w:ind w:left="567"/>
      </w:pPr>
    </w:p>
    <w:p w:rsidR="00A41584" w:rsidRDefault="00A41584" w:rsidP="004F646C">
      <w:pPr>
        <w:ind w:left="567"/>
      </w:pPr>
    </w:p>
    <w:p w:rsidR="00A41584" w:rsidRPr="00DF6D9B" w:rsidRDefault="00A41584" w:rsidP="004F646C">
      <w:pPr>
        <w:ind w:left="5812"/>
      </w:pPr>
      <w:r>
        <w:t>Приложение № 2</w:t>
      </w:r>
    </w:p>
    <w:p w:rsidR="00A41584" w:rsidRPr="00DF6D9B" w:rsidRDefault="00A41584" w:rsidP="004F646C">
      <w:pPr>
        <w:ind w:left="5812"/>
      </w:pPr>
      <w:r>
        <w:t>к договору поставки №________</w:t>
      </w:r>
    </w:p>
    <w:p w:rsidR="00A41584" w:rsidRPr="00DF6D9B" w:rsidRDefault="00A41584" w:rsidP="004F646C">
      <w:pPr>
        <w:ind w:left="5812"/>
      </w:pPr>
      <w:r>
        <w:t>от «___»_______2018 г.</w:t>
      </w:r>
    </w:p>
    <w:p w:rsidR="00A41584" w:rsidRDefault="00A41584" w:rsidP="004F646C">
      <w:pPr>
        <w:rPr>
          <w:b/>
          <w:sz w:val="28"/>
          <w:szCs w:val="28"/>
        </w:rPr>
      </w:pPr>
    </w:p>
    <w:p w:rsidR="00A41584" w:rsidRPr="002D71A0" w:rsidRDefault="00A41584" w:rsidP="004F646C">
      <w:pPr>
        <w:rPr>
          <w:b/>
          <w:sz w:val="28"/>
          <w:szCs w:val="28"/>
        </w:rPr>
      </w:pPr>
      <w:r>
        <w:rPr>
          <w:b/>
          <w:sz w:val="28"/>
          <w:szCs w:val="28"/>
        </w:rPr>
        <w:t>Номенклатура поставляемого Товара</w:t>
      </w:r>
    </w:p>
    <w:p w:rsidR="00A41584" w:rsidRDefault="00A41584" w:rsidP="004F646C">
      <w:pPr>
        <w:rPr>
          <w:b/>
          <w:sz w:val="28"/>
          <w:szCs w:val="2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5326"/>
        <w:gridCol w:w="1134"/>
        <w:gridCol w:w="1134"/>
        <w:gridCol w:w="2835"/>
      </w:tblGrid>
      <w:tr w:rsidR="00A41584" w:rsidRPr="00F73E00" w:rsidTr="00BE7AAB">
        <w:tc>
          <w:tcPr>
            <w:tcW w:w="594" w:type="dxa"/>
          </w:tcPr>
          <w:p w:rsidR="00A41584" w:rsidRPr="002342A2" w:rsidRDefault="00A41584" w:rsidP="00BE7AAB">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326" w:type="dxa"/>
          </w:tcPr>
          <w:p w:rsidR="00A41584" w:rsidRPr="002342A2" w:rsidRDefault="00A41584" w:rsidP="00BE7AAB">
            <w:pPr>
              <w:jc w:val="both"/>
              <w:rPr>
                <w:b/>
              </w:rPr>
            </w:pPr>
            <w:r>
              <w:rPr>
                <w:b/>
              </w:rPr>
              <w:t>Наименование, технические характеристики</w:t>
            </w:r>
          </w:p>
        </w:tc>
        <w:tc>
          <w:tcPr>
            <w:tcW w:w="1134" w:type="dxa"/>
          </w:tcPr>
          <w:p w:rsidR="00A41584" w:rsidRDefault="00A41584" w:rsidP="00BE7AAB">
            <w:pPr>
              <w:jc w:val="both"/>
              <w:rPr>
                <w:b/>
              </w:rPr>
            </w:pPr>
            <w:r>
              <w:rPr>
                <w:b/>
              </w:rPr>
              <w:t>Ед</w:t>
            </w:r>
            <w:proofErr w:type="gramStart"/>
            <w:r>
              <w:rPr>
                <w:b/>
              </w:rPr>
              <w:t>.и</w:t>
            </w:r>
            <w:proofErr w:type="gramEnd"/>
            <w:r>
              <w:rPr>
                <w:b/>
              </w:rPr>
              <w:t>змерения</w:t>
            </w:r>
          </w:p>
        </w:tc>
        <w:tc>
          <w:tcPr>
            <w:tcW w:w="1134" w:type="dxa"/>
          </w:tcPr>
          <w:p w:rsidR="00A41584" w:rsidRPr="002342A2" w:rsidRDefault="00A41584" w:rsidP="00BE7AAB">
            <w:pPr>
              <w:jc w:val="both"/>
              <w:rPr>
                <w:b/>
              </w:rPr>
            </w:pPr>
            <w:r>
              <w:rPr>
                <w:b/>
              </w:rPr>
              <w:t>Ориентировочн</w:t>
            </w:r>
            <w:r>
              <w:rPr>
                <w:b/>
              </w:rPr>
              <w:lastRenderedPageBreak/>
              <w:t>ое кол-во, шт.</w:t>
            </w:r>
          </w:p>
        </w:tc>
        <w:tc>
          <w:tcPr>
            <w:tcW w:w="2835" w:type="dxa"/>
          </w:tcPr>
          <w:p w:rsidR="00A41584" w:rsidRPr="002342A2" w:rsidRDefault="00A41584" w:rsidP="00BE7AAB">
            <w:pPr>
              <w:jc w:val="both"/>
              <w:rPr>
                <w:b/>
              </w:rPr>
            </w:pPr>
            <w:r>
              <w:rPr>
                <w:b/>
              </w:rPr>
              <w:lastRenderedPageBreak/>
              <w:t>Цена за единицу Товара, руб.</w:t>
            </w:r>
          </w:p>
          <w:p w:rsidR="00A41584" w:rsidRPr="002342A2" w:rsidRDefault="00A41584" w:rsidP="00BE7AAB">
            <w:pPr>
              <w:jc w:val="both"/>
              <w:rPr>
                <w:b/>
              </w:rPr>
            </w:pPr>
            <w:r>
              <w:rPr>
                <w:b/>
              </w:rPr>
              <w:lastRenderedPageBreak/>
              <w:t>без НДС</w:t>
            </w:r>
          </w:p>
        </w:tc>
      </w:tr>
      <w:tr w:rsidR="00A41584" w:rsidRPr="00F73E00" w:rsidTr="00BE7AAB">
        <w:tc>
          <w:tcPr>
            <w:tcW w:w="594" w:type="dxa"/>
          </w:tcPr>
          <w:p w:rsidR="00A41584" w:rsidRPr="00F73E00" w:rsidRDefault="00A41584" w:rsidP="00BE7AAB">
            <w:pPr>
              <w:jc w:val="both"/>
            </w:pPr>
            <w:r>
              <w:lastRenderedPageBreak/>
              <w:t>1.</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r w:rsidR="00A41584" w:rsidRPr="00F73E00" w:rsidTr="00BE7AAB">
        <w:tc>
          <w:tcPr>
            <w:tcW w:w="594" w:type="dxa"/>
          </w:tcPr>
          <w:p w:rsidR="00A41584" w:rsidRPr="00F73E00" w:rsidRDefault="00A41584" w:rsidP="00BE7AAB">
            <w:pPr>
              <w:jc w:val="both"/>
            </w:pPr>
            <w:r>
              <w:t>2.</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r w:rsidR="00A41584" w:rsidRPr="00F73E00" w:rsidTr="00BE7AAB">
        <w:tc>
          <w:tcPr>
            <w:tcW w:w="594" w:type="dxa"/>
          </w:tcPr>
          <w:p w:rsidR="00A41584" w:rsidRPr="00F73E00" w:rsidRDefault="00A41584" w:rsidP="00BE7AAB">
            <w:pPr>
              <w:jc w:val="both"/>
            </w:pPr>
            <w:r>
              <w:t>3.</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r w:rsidR="00A41584" w:rsidRPr="00F73E00" w:rsidTr="00BE7AAB">
        <w:tc>
          <w:tcPr>
            <w:tcW w:w="594" w:type="dxa"/>
          </w:tcPr>
          <w:p w:rsidR="00A41584" w:rsidRPr="00F73E00" w:rsidRDefault="00A41584" w:rsidP="00BE7AAB">
            <w:pPr>
              <w:jc w:val="both"/>
            </w:pPr>
            <w:r>
              <w:t>4.</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r w:rsidR="00A41584" w:rsidRPr="00F73E00" w:rsidTr="00BE7AAB">
        <w:tc>
          <w:tcPr>
            <w:tcW w:w="594" w:type="dxa"/>
          </w:tcPr>
          <w:p w:rsidR="00A41584" w:rsidRPr="00F73E00" w:rsidRDefault="00A41584" w:rsidP="00BE7AAB">
            <w:pPr>
              <w:jc w:val="both"/>
            </w:pPr>
            <w:r>
              <w:t>5.</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r w:rsidR="00A41584" w:rsidRPr="00F73E00" w:rsidTr="00BE7AAB">
        <w:tc>
          <w:tcPr>
            <w:tcW w:w="594" w:type="dxa"/>
          </w:tcPr>
          <w:p w:rsidR="00A41584" w:rsidRPr="00F73E00" w:rsidRDefault="00A41584" w:rsidP="00BE7AAB">
            <w:pPr>
              <w:jc w:val="both"/>
            </w:pPr>
            <w:r>
              <w:t>6.</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r w:rsidR="00A41584" w:rsidRPr="00F73E00" w:rsidTr="00BE7AAB">
        <w:tc>
          <w:tcPr>
            <w:tcW w:w="594" w:type="dxa"/>
          </w:tcPr>
          <w:p w:rsidR="00A41584" w:rsidRPr="00F73E00" w:rsidRDefault="00A41584" w:rsidP="00BE7AAB">
            <w:pPr>
              <w:jc w:val="both"/>
            </w:pPr>
            <w:r>
              <w:t>7.</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r w:rsidR="00A41584" w:rsidRPr="00F73E00" w:rsidTr="00BE7AAB">
        <w:tc>
          <w:tcPr>
            <w:tcW w:w="594" w:type="dxa"/>
          </w:tcPr>
          <w:p w:rsidR="00A41584" w:rsidRPr="00F73E00" w:rsidRDefault="00A41584" w:rsidP="00BE7AAB">
            <w:pPr>
              <w:jc w:val="both"/>
            </w:pPr>
            <w:r>
              <w:t>8.</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r w:rsidR="00A41584" w:rsidRPr="00F73E00" w:rsidTr="00BE7AAB">
        <w:tc>
          <w:tcPr>
            <w:tcW w:w="594" w:type="dxa"/>
          </w:tcPr>
          <w:p w:rsidR="00A41584" w:rsidRPr="00F73E00" w:rsidRDefault="00A41584" w:rsidP="00BE7AAB">
            <w:pPr>
              <w:jc w:val="both"/>
            </w:pPr>
            <w:r>
              <w:t>9.</w:t>
            </w:r>
          </w:p>
        </w:tc>
        <w:tc>
          <w:tcPr>
            <w:tcW w:w="5326" w:type="dxa"/>
          </w:tcPr>
          <w:p w:rsidR="00A41584" w:rsidRPr="00F73E00" w:rsidRDefault="00A41584" w:rsidP="00BE7AAB">
            <w:pPr>
              <w:widowControl w:val="0"/>
              <w:autoSpaceDE w:val="0"/>
              <w:snapToGrid w:val="0"/>
              <w:textAlignment w:val="baseline"/>
              <w:rPr>
                <w:kern w:val="1"/>
              </w:rPr>
            </w:pPr>
          </w:p>
        </w:tc>
        <w:tc>
          <w:tcPr>
            <w:tcW w:w="1134" w:type="dxa"/>
          </w:tcPr>
          <w:p w:rsidR="00A41584" w:rsidRPr="00F73E00" w:rsidRDefault="00A41584" w:rsidP="00BE7AAB">
            <w:pPr>
              <w:jc w:val="both"/>
            </w:pPr>
          </w:p>
        </w:tc>
        <w:tc>
          <w:tcPr>
            <w:tcW w:w="1134" w:type="dxa"/>
          </w:tcPr>
          <w:p w:rsidR="00A41584" w:rsidRPr="00F73E00" w:rsidRDefault="00A41584" w:rsidP="00BE7AAB">
            <w:pPr>
              <w:jc w:val="both"/>
            </w:pPr>
          </w:p>
        </w:tc>
        <w:tc>
          <w:tcPr>
            <w:tcW w:w="2835" w:type="dxa"/>
          </w:tcPr>
          <w:p w:rsidR="00A41584" w:rsidRPr="00F73E00" w:rsidRDefault="00A41584" w:rsidP="00BE7AAB">
            <w:pPr>
              <w:jc w:val="both"/>
            </w:pPr>
          </w:p>
        </w:tc>
      </w:tr>
    </w:tbl>
    <w:p w:rsidR="00A41584" w:rsidRPr="002D71A0" w:rsidRDefault="00A41584" w:rsidP="004F646C">
      <w:pPr>
        <w:tabs>
          <w:tab w:val="left" w:pos="3327"/>
        </w:tabs>
        <w:rPr>
          <w:sz w:val="28"/>
          <w:szCs w:val="28"/>
        </w:rPr>
      </w:pPr>
      <w:r>
        <w:rPr>
          <w:sz w:val="28"/>
          <w:szCs w:val="28"/>
        </w:rPr>
        <w:tab/>
      </w:r>
    </w:p>
    <w:p w:rsidR="00A41584" w:rsidRPr="00E350E4" w:rsidRDefault="00A41584" w:rsidP="004F646C">
      <w:pPr>
        <w:tabs>
          <w:tab w:val="left" w:pos="3327"/>
        </w:tabs>
        <w:ind w:firstLine="567"/>
        <w:jc w:val="both"/>
        <w:rPr>
          <w:i/>
          <w:sz w:val="28"/>
          <w:szCs w:val="28"/>
        </w:rPr>
      </w:pPr>
      <w:r>
        <w:rPr>
          <w:sz w:val="28"/>
          <w:szCs w:val="28"/>
        </w:rPr>
        <w:t>НДС начисляется отдельно по ставке 18 %/</w:t>
      </w:r>
      <w:r>
        <w:rPr>
          <w:i/>
          <w:sz w:val="28"/>
          <w:szCs w:val="28"/>
        </w:rPr>
        <w:t>или НДС не облагается на основании ______________.</w:t>
      </w:r>
    </w:p>
    <w:p w:rsidR="00A41584" w:rsidRPr="002D71A0" w:rsidRDefault="00A41584" w:rsidP="004F646C">
      <w:pPr>
        <w:rPr>
          <w:sz w:val="28"/>
          <w:szCs w:val="28"/>
        </w:rPr>
      </w:pPr>
    </w:p>
    <w:p w:rsidR="00A41584" w:rsidRDefault="00A41584" w:rsidP="004F646C">
      <w:pPr>
        <w:rPr>
          <w:sz w:val="28"/>
          <w:szCs w:val="28"/>
        </w:rPr>
      </w:pPr>
    </w:p>
    <w:p w:rsidR="00A41584" w:rsidRPr="002D71A0" w:rsidRDefault="00A41584" w:rsidP="004F646C">
      <w:pPr>
        <w:tabs>
          <w:tab w:val="left" w:pos="2662"/>
        </w:tabs>
        <w:rPr>
          <w:sz w:val="28"/>
          <w:szCs w:val="28"/>
        </w:rPr>
      </w:pPr>
      <w:r>
        <w:rPr>
          <w:sz w:val="28"/>
          <w:szCs w:val="28"/>
        </w:rPr>
        <w:tab/>
      </w:r>
    </w:p>
    <w:tbl>
      <w:tblPr>
        <w:tblW w:w="0" w:type="auto"/>
        <w:tblLook w:val="01E0"/>
      </w:tblPr>
      <w:tblGrid>
        <w:gridCol w:w="4922"/>
        <w:gridCol w:w="4932"/>
      </w:tblGrid>
      <w:tr w:rsidR="00A41584" w:rsidRPr="00442404" w:rsidTr="00BE7AAB">
        <w:tc>
          <w:tcPr>
            <w:tcW w:w="4922" w:type="dxa"/>
          </w:tcPr>
          <w:p w:rsidR="00A41584" w:rsidRPr="00442404" w:rsidRDefault="00A41584" w:rsidP="00BE7AAB">
            <w:pPr>
              <w:shd w:val="clear" w:color="auto" w:fill="FFFFFF"/>
              <w:rPr>
                <w:b/>
                <w:sz w:val="28"/>
                <w:szCs w:val="28"/>
              </w:rPr>
            </w:pPr>
            <w:r>
              <w:rPr>
                <w:b/>
                <w:sz w:val="28"/>
                <w:szCs w:val="28"/>
              </w:rPr>
              <w:t>Покупатель:</w:t>
            </w:r>
          </w:p>
          <w:p w:rsidR="00A41584" w:rsidRPr="00442404" w:rsidRDefault="00A41584" w:rsidP="00BE7AAB">
            <w:pPr>
              <w:shd w:val="clear" w:color="auto" w:fill="FFFFFF"/>
              <w:rPr>
                <w:sz w:val="28"/>
                <w:szCs w:val="28"/>
              </w:rPr>
            </w:pPr>
            <w:r>
              <w:rPr>
                <w:sz w:val="28"/>
                <w:szCs w:val="28"/>
              </w:rPr>
              <w:t>Директор филиала</w:t>
            </w:r>
          </w:p>
          <w:p w:rsidR="00A41584" w:rsidRPr="00442404" w:rsidRDefault="00A41584" w:rsidP="00BE7AAB">
            <w:pPr>
              <w:shd w:val="clear" w:color="auto" w:fill="FFFFFF"/>
              <w:rPr>
                <w:sz w:val="28"/>
                <w:szCs w:val="28"/>
              </w:rPr>
            </w:pPr>
            <w:r>
              <w:rPr>
                <w:sz w:val="28"/>
                <w:szCs w:val="28"/>
              </w:rPr>
              <w:t>ПАО «</w:t>
            </w:r>
            <w:proofErr w:type="spellStart"/>
            <w:r>
              <w:rPr>
                <w:sz w:val="28"/>
                <w:szCs w:val="28"/>
              </w:rPr>
              <w:t>ТрансКонтейнер</w:t>
            </w:r>
            <w:proofErr w:type="spellEnd"/>
            <w:r>
              <w:rPr>
                <w:sz w:val="28"/>
                <w:szCs w:val="28"/>
              </w:rPr>
              <w:t>»</w:t>
            </w:r>
          </w:p>
          <w:p w:rsidR="00A41584" w:rsidRPr="00442404" w:rsidRDefault="00A41584" w:rsidP="00BE7AAB">
            <w:pPr>
              <w:shd w:val="clear" w:color="auto" w:fill="FFFFFF"/>
              <w:rPr>
                <w:sz w:val="28"/>
                <w:szCs w:val="28"/>
              </w:rPr>
            </w:pPr>
            <w:r>
              <w:rPr>
                <w:sz w:val="28"/>
                <w:szCs w:val="28"/>
              </w:rPr>
              <w:t xml:space="preserve">на Горьковской железной дороге </w:t>
            </w:r>
          </w:p>
          <w:p w:rsidR="00A41584" w:rsidRPr="00442404" w:rsidRDefault="00A41584" w:rsidP="00BE7AAB">
            <w:pPr>
              <w:shd w:val="clear" w:color="auto" w:fill="FFFFFF"/>
              <w:rPr>
                <w:sz w:val="28"/>
                <w:szCs w:val="28"/>
              </w:rPr>
            </w:pPr>
          </w:p>
          <w:p w:rsidR="00A41584" w:rsidRPr="00442404" w:rsidRDefault="00A41584" w:rsidP="00BE7AAB">
            <w:pPr>
              <w:rPr>
                <w:sz w:val="28"/>
                <w:szCs w:val="28"/>
              </w:rPr>
            </w:pPr>
            <w:r>
              <w:rPr>
                <w:sz w:val="28"/>
                <w:szCs w:val="28"/>
              </w:rPr>
              <w:t xml:space="preserve">________________ А.Г. </w:t>
            </w:r>
            <w:proofErr w:type="spellStart"/>
            <w:r>
              <w:rPr>
                <w:sz w:val="28"/>
                <w:szCs w:val="28"/>
              </w:rPr>
              <w:t>Каринский</w:t>
            </w:r>
            <w:proofErr w:type="spellEnd"/>
          </w:p>
          <w:p w:rsidR="00A41584" w:rsidRPr="00442404" w:rsidRDefault="00A41584" w:rsidP="00BE7AAB">
            <w:pPr>
              <w:rPr>
                <w:sz w:val="28"/>
                <w:szCs w:val="28"/>
              </w:rPr>
            </w:pPr>
            <w:r>
              <w:rPr>
                <w:sz w:val="28"/>
                <w:szCs w:val="28"/>
              </w:rPr>
              <w:t xml:space="preserve">            М.П.</w:t>
            </w:r>
          </w:p>
        </w:tc>
        <w:tc>
          <w:tcPr>
            <w:tcW w:w="4932" w:type="dxa"/>
          </w:tcPr>
          <w:p w:rsidR="00A41584" w:rsidRPr="00442404" w:rsidRDefault="00A41584" w:rsidP="00BE7AAB">
            <w:pPr>
              <w:rPr>
                <w:b/>
                <w:sz w:val="28"/>
                <w:szCs w:val="28"/>
              </w:rPr>
            </w:pPr>
            <w:r>
              <w:rPr>
                <w:b/>
                <w:bCs/>
                <w:color w:val="000000"/>
                <w:sz w:val="28"/>
                <w:szCs w:val="28"/>
              </w:rPr>
              <w:t>Поставщик:</w:t>
            </w:r>
            <w:r>
              <w:rPr>
                <w:color w:val="000000"/>
                <w:sz w:val="28"/>
                <w:szCs w:val="28"/>
              </w:rPr>
              <w:t xml:space="preserve"> </w:t>
            </w:r>
          </w:p>
          <w:p w:rsidR="00A41584" w:rsidRDefault="00A41584" w:rsidP="00BE7AAB">
            <w:pPr>
              <w:rPr>
                <w:color w:val="000000"/>
                <w:sz w:val="28"/>
                <w:szCs w:val="28"/>
              </w:rPr>
            </w:pPr>
            <w:r>
              <w:rPr>
                <w:color w:val="000000"/>
                <w:sz w:val="28"/>
                <w:szCs w:val="28"/>
              </w:rPr>
              <w:t>________</w:t>
            </w:r>
          </w:p>
          <w:p w:rsidR="00A41584" w:rsidRDefault="00A41584" w:rsidP="00BE7AAB">
            <w:pPr>
              <w:rPr>
                <w:b/>
                <w:sz w:val="28"/>
                <w:szCs w:val="28"/>
              </w:rPr>
            </w:pPr>
          </w:p>
          <w:p w:rsidR="00A41584" w:rsidRPr="00442404" w:rsidRDefault="00A41584" w:rsidP="00BE7AAB">
            <w:pPr>
              <w:rPr>
                <w:b/>
                <w:sz w:val="28"/>
                <w:szCs w:val="28"/>
              </w:rPr>
            </w:pPr>
          </w:p>
          <w:p w:rsidR="00A41584" w:rsidRDefault="00A41584" w:rsidP="00BE7AAB">
            <w:pPr>
              <w:rPr>
                <w:sz w:val="28"/>
                <w:szCs w:val="28"/>
              </w:rPr>
            </w:pPr>
          </w:p>
          <w:p w:rsidR="00A41584" w:rsidRPr="00442404" w:rsidRDefault="00A41584" w:rsidP="00BE7AAB">
            <w:pPr>
              <w:rPr>
                <w:sz w:val="28"/>
                <w:szCs w:val="28"/>
              </w:rPr>
            </w:pPr>
            <w:r>
              <w:rPr>
                <w:sz w:val="28"/>
                <w:szCs w:val="28"/>
              </w:rPr>
              <w:t xml:space="preserve">________________  _____________ </w:t>
            </w:r>
          </w:p>
          <w:p w:rsidR="00A41584" w:rsidRPr="00442404" w:rsidRDefault="00A41584" w:rsidP="00BE7AAB">
            <w:pPr>
              <w:rPr>
                <w:b/>
                <w:bCs/>
                <w:color w:val="000000"/>
                <w:sz w:val="28"/>
                <w:szCs w:val="28"/>
              </w:rPr>
            </w:pPr>
            <w:r>
              <w:rPr>
                <w:sz w:val="28"/>
                <w:szCs w:val="28"/>
              </w:rPr>
              <w:t xml:space="preserve">         М.П.</w:t>
            </w:r>
          </w:p>
        </w:tc>
      </w:tr>
    </w:tbl>
    <w:p w:rsidR="00A41584" w:rsidRDefault="00A41584" w:rsidP="004F646C"/>
    <w:p w:rsidR="00A41584" w:rsidRDefault="00A41584" w:rsidP="004F646C">
      <w:pPr>
        <w:pStyle w:val="19"/>
        <w:ind w:firstLine="0"/>
        <w:outlineLvl w:val="0"/>
        <w:rPr>
          <w:b/>
          <w:i/>
          <w:iCs/>
        </w:rPr>
      </w:pPr>
    </w:p>
    <w:p w:rsidR="00A41584" w:rsidRDefault="00A41584" w:rsidP="004F646C">
      <w:pPr>
        <w:pStyle w:val="af9"/>
        <w:ind w:firstLine="0"/>
        <w:jc w:val="center"/>
        <w:outlineLvl w:val="1"/>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A41584" w:rsidRDefault="00A41584">
      <w:pPr>
        <w:pStyle w:val="19"/>
        <w:ind w:firstLine="0"/>
        <w:jc w:val="right"/>
        <w:outlineLvl w:val="0"/>
        <w:rPr>
          <w:rFonts w:eastAsia="MS Mincho"/>
          <w:b/>
          <w:sz w:val="60"/>
          <w:szCs w:val="60"/>
          <w:highlight w:val="cyan"/>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41584" w:rsidRDefault="00A41584">
      <w:pPr>
        <w:pStyle w:val="19"/>
        <w:ind w:firstLine="0"/>
        <w:jc w:val="right"/>
        <w:outlineLvl w:val="0"/>
        <w:rPr>
          <w:b/>
          <w:i/>
          <w:iCs/>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41584" w:rsidRDefault="00A41584">
      <w:pPr>
        <w:pStyle w:val="19"/>
        <w:ind w:firstLine="0"/>
        <w:jc w:val="right"/>
        <w:outlineLvl w:val="0"/>
        <w:rPr>
          <w:b/>
          <w:i/>
          <w:iCs/>
        </w:rPr>
      </w:pPr>
    </w:p>
    <w:sectPr w:rsidR="00A4158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280" w:rsidRDefault="00232280">
      <w:r>
        <w:separator/>
      </w:r>
    </w:p>
  </w:endnote>
  <w:endnote w:type="continuationSeparator" w:id="0">
    <w:p w:rsidR="00232280" w:rsidRDefault="00232280">
      <w:r>
        <w:continuationSeparator/>
      </w:r>
    </w:p>
  </w:endnote>
  <w:endnote w:type="continuationNotice" w:id="1">
    <w:p w:rsidR="00232280" w:rsidRDefault="0023228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A41584" w:rsidP="00BF6892">
    <w:pPr>
      <w:pStyle w:val="afd"/>
      <w:framePr w:wrap="around" w:vAnchor="text" w:hAnchor="margin" w:xAlign="right" w:y="1"/>
      <w:rPr>
        <w:rStyle w:val="a5"/>
      </w:rPr>
    </w:pPr>
    <w:r>
      <w:rPr>
        <w:rStyle w:val="a5"/>
      </w:rPr>
      <w:fldChar w:fldCharType="begin"/>
    </w:r>
    <w:r w:rsidR="00A0514A">
      <w:rPr>
        <w:rStyle w:val="a5"/>
      </w:rPr>
      <w:instrText xml:space="preserve">PAGE  </w:instrText>
    </w:r>
    <w:r>
      <w:rPr>
        <w:rStyle w:val="a5"/>
      </w:rPr>
      <w:fldChar w:fldCharType="separate"/>
    </w:r>
    <w:r w:rsidR="00A0514A">
      <w:rPr>
        <w:rStyle w:val="a5"/>
        <w:noProof/>
      </w:rPr>
      <w:t>28</w:t>
    </w:r>
    <w:r>
      <w:rPr>
        <w:rStyle w:val="a5"/>
      </w:rPr>
      <w:fldChar w:fldCharType="end"/>
    </w:r>
  </w:p>
  <w:p w:rsidR="00A0514A" w:rsidRDefault="00A0514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A0514A">
    <w:pPr>
      <w:pStyle w:val="afd"/>
      <w:jc w:val="center"/>
    </w:pPr>
  </w:p>
  <w:p w:rsidR="00A0514A" w:rsidRDefault="00A0514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280" w:rsidRDefault="00232280">
      <w:r>
        <w:separator/>
      </w:r>
    </w:p>
  </w:footnote>
  <w:footnote w:type="continuationSeparator" w:id="0">
    <w:p w:rsidR="00232280" w:rsidRDefault="00232280">
      <w:r>
        <w:continuationSeparator/>
      </w:r>
    </w:p>
  </w:footnote>
  <w:footnote w:type="continuationNotice" w:id="1">
    <w:p w:rsidR="00232280" w:rsidRDefault="002322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A41584" w:rsidP="00510148">
    <w:pPr>
      <w:pStyle w:val="afb"/>
      <w:jc w:val="center"/>
    </w:pPr>
    <w:r>
      <w:fldChar w:fldCharType="begin"/>
    </w:r>
    <w:r w:rsidR="00A0514A">
      <w:instrText xml:space="preserve"> PAGE   \* MERGEFORMAT </w:instrText>
    </w:r>
    <w:r>
      <w:fldChar w:fldCharType="separate"/>
    </w:r>
    <w:r w:rsidR="003E2667">
      <w:rPr>
        <w:noProof/>
      </w:rPr>
      <w:t>38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DF28FA"/>
    <w:multiLevelType w:val="hybridMultilevel"/>
    <w:tmpl w:val="C6D68FD4"/>
    <w:lvl w:ilvl="0" w:tplc="E1D4269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9093460"/>
    <w:multiLevelType w:val="multilevel"/>
    <w:tmpl w:val="09EE380E"/>
    <w:lvl w:ilvl="0">
      <w:start w:val="1"/>
      <w:numFmt w:val="decimal"/>
      <w:lvlText w:val="%1."/>
      <w:lvlJc w:val="left"/>
      <w:pPr>
        <w:ind w:left="5660" w:hanging="840"/>
      </w:pPr>
    </w:lvl>
    <w:lvl w:ilvl="1">
      <w:start w:val="4"/>
      <w:numFmt w:val="decimal"/>
      <w:lvlText w:val="%1.%2."/>
      <w:lvlJc w:val="left"/>
      <w:pPr>
        <w:ind w:left="5975" w:hanging="1155"/>
      </w:pPr>
    </w:lvl>
    <w:lvl w:ilvl="2">
      <w:start w:val="1"/>
      <w:numFmt w:val="decimal"/>
      <w:lvlText w:val="%1.%2.%3."/>
      <w:lvlJc w:val="left"/>
      <w:pPr>
        <w:ind w:left="5975" w:hanging="1155"/>
      </w:pPr>
    </w:lvl>
    <w:lvl w:ilvl="3">
      <w:start w:val="1"/>
      <w:numFmt w:val="decimal"/>
      <w:lvlText w:val="%1.%2.%3.%4."/>
      <w:lvlJc w:val="left"/>
      <w:pPr>
        <w:ind w:left="5975" w:hanging="1155"/>
      </w:pPr>
    </w:lvl>
    <w:lvl w:ilvl="4">
      <w:start w:val="1"/>
      <w:numFmt w:val="decimal"/>
      <w:lvlText w:val="%1.%2.%3.%4.%5."/>
      <w:lvlJc w:val="left"/>
      <w:pPr>
        <w:ind w:left="5975" w:hanging="1155"/>
      </w:pPr>
    </w:lvl>
    <w:lvl w:ilvl="5">
      <w:start w:val="1"/>
      <w:numFmt w:val="decimal"/>
      <w:lvlText w:val="%1.%2.%3.%4.%5.%6."/>
      <w:lvlJc w:val="left"/>
      <w:pPr>
        <w:ind w:left="5975" w:hanging="1155"/>
      </w:pPr>
    </w:lvl>
    <w:lvl w:ilvl="6">
      <w:start w:val="1"/>
      <w:numFmt w:val="decimal"/>
      <w:lvlText w:val="%1.%2.%3.%4.%5.%6.%7."/>
      <w:lvlJc w:val="left"/>
      <w:pPr>
        <w:ind w:left="6260" w:hanging="1440"/>
      </w:pPr>
    </w:lvl>
    <w:lvl w:ilvl="7">
      <w:start w:val="1"/>
      <w:numFmt w:val="decimal"/>
      <w:lvlText w:val="%1.%2.%3.%4.%5.%6.%7.%8."/>
      <w:lvlJc w:val="left"/>
      <w:pPr>
        <w:ind w:left="6260" w:hanging="1440"/>
      </w:pPr>
    </w:lvl>
    <w:lvl w:ilvl="8">
      <w:start w:val="1"/>
      <w:numFmt w:val="decimal"/>
      <w:lvlText w:val="%1.%2.%3.%4.%5.%6.%7.%8.%9."/>
      <w:lvlJc w:val="left"/>
      <w:pPr>
        <w:ind w:left="6620" w:hanging="1800"/>
      </w:pPr>
    </w:lvl>
  </w:abstractNum>
  <w:abstractNum w:abstractNumId="25">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0"/>
  </w:num>
  <w:num w:numId="9">
    <w:abstractNumId w:val="23"/>
  </w:num>
  <w:num w:numId="10">
    <w:abstractNumId w:val="32"/>
  </w:num>
  <w:num w:numId="11">
    <w:abstractNumId w:val="36"/>
  </w:num>
  <w:num w:numId="12">
    <w:abstractNumId w:val="34"/>
  </w:num>
  <w:num w:numId="13">
    <w:abstractNumId w:val="37"/>
  </w:num>
  <w:num w:numId="14">
    <w:abstractNumId w:val="41"/>
  </w:num>
  <w:num w:numId="15">
    <w:abstractNumId w:val="31"/>
  </w:num>
  <w:num w:numId="16">
    <w:abstractNumId w:val="33"/>
  </w:num>
  <w:num w:numId="17">
    <w:abstractNumId w:val="30"/>
  </w:num>
  <w:num w:numId="18">
    <w:abstractNumId w:val="28"/>
  </w:num>
  <w:num w:numId="19">
    <w:abstractNumId w:val="29"/>
  </w:num>
  <w:num w:numId="20">
    <w:abstractNumId w:val="35"/>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39"/>
  </w:num>
  <w:num w:numId="27">
    <w:abstractNumId w:val="23"/>
  </w:num>
  <w:num w:numId="28">
    <w:abstractNumId w:val="26"/>
  </w:num>
  <w:num w:numId="29">
    <w:abstractNumId w:val="25"/>
  </w:num>
  <w:num w:numId="30">
    <w:abstractNumId w:val="27"/>
  </w:num>
  <w:num w:numId="31">
    <w:abstractNumId w:val="24"/>
  </w:num>
  <w:num w:numId="32">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280"/>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5C81"/>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667"/>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1584"/>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ConsNonformat">
    <w:name w:val="ConsNonformat"/>
    <w:rsid w:val="00A41584"/>
    <w:pPr>
      <w:widowControl w:val="0"/>
      <w:autoSpaceDE w:val="0"/>
      <w:autoSpaceDN w:val="0"/>
      <w:adjustRightInd w:val="0"/>
    </w:pPr>
    <w:rPr>
      <w:rFonts w:ascii="Courier New" w:hAnsi="Courier New" w:cs="Courier New"/>
    </w:rPr>
  </w:style>
  <w:style w:type="paragraph" w:customStyle="1" w:styleId="Style3">
    <w:name w:val="Style3"/>
    <w:basedOn w:val="a"/>
    <w:rsid w:val="00A41584"/>
    <w:pPr>
      <w:widowControl w:val="0"/>
      <w:suppressAutoHyphens w:val="0"/>
      <w:autoSpaceDE w:val="0"/>
      <w:autoSpaceDN w:val="0"/>
      <w:spacing w:line="275" w:lineRule="exact"/>
      <w:ind w:firstLine="326"/>
      <w:jc w:val="both"/>
    </w:pPr>
    <w:rPr>
      <w:lang w:eastAsia="ru-RU"/>
    </w:rPr>
  </w:style>
  <w:style w:type="character" w:customStyle="1" w:styleId="FontStyle30">
    <w:name w:val="Font Style30"/>
    <w:rsid w:val="00A41584"/>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D1947-C444-460D-82CE-1C202332C999}">
  <ds:schemaRefs>
    <ds:schemaRef ds:uri="http://schemas.openxmlformats.org/officeDocument/2006/bibliography"/>
  </ds:schemaRefs>
</ds:datastoreItem>
</file>

<file path=customXml/itemProps3.xml><?xml version="1.0" encoding="utf-8"?>
<ds:datastoreItem xmlns:ds="http://schemas.openxmlformats.org/officeDocument/2006/customXml" ds:itemID="{BE5D7CCA-B0EA-4741-A3B6-0C9A71C1F8A0}">
  <ds:schemaRefs>
    <ds:schemaRef ds:uri="http://schemas.openxmlformats.org/officeDocument/2006/bibliography"/>
  </ds:schemaRefs>
</ds:datastoreItem>
</file>

<file path=customXml/itemProps4.xml><?xml version="1.0" encoding="utf-8"?>
<ds:datastoreItem xmlns:ds="http://schemas.openxmlformats.org/officeDocument/2006/customXml" ds:itemID="{91D26DFA-72E6-4798-8880-850C980E45B1}">
  <ds:schemaRefs>
    <ds:schemaRef ds:uri="http://schemas.openxmlformats.org/officeDocument/2006/bibliography"/>
  </ds:schemaRefs>
</ds:datastoreItem>
</file>

<file path=customXml/itemProps5.xml><?xml version="1.0" encoding="utf-8"?>
<ds:datastoreItem xmlns:ds="http://schemas.openxmlformats.org/officeDocument/2006/customXml" ds:itemID="{12CF8808-108E-4C41-8B1D-53FC575E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52</Pages>
  <Words>16003</Words>
  <Characters>91219</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107008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Талинин Сергей Александрович</cp:lastModifiedBy>
  <cp:revision>18</cp:revision>
  <cp:lastPrinted>2014-09-23T06:50:00Z</cp:lastPrinted>
  <dcterms:created xsi:type="dcterms:W3CDTF">2017-12-25T13:34:00Z</dcterms:created>
  <dcterms:modified xsi:type="dcterms:W3CDTF">2018-05-30T12:09:00Z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