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FB100D" w:rsidRDefault="008E56B3">
      <w:pPr>
        <w:tabs>
          <w:tab w:val="left" w:pos="4962"/>
        </w:tabs>
        <w:ind w:left="4820"/>
        <w:rPr>
          <w:b/>
          <w:bCs/>
          <w:sz w:val="28"/>
          <w:szCs w:val="28"/>
        </w:rPr>
      </w:pPr>
      <w:r>
        <w:rPr>
          <w:b/>
          <w:bCs/>
          <w:sz w:val="28"/>
          <w:szCs w:val="28"/>
        </w:rPr>
        <w:t>Председатель Конкурсной комиссии аппарата управления ПАО «</w:t>
      </w:r>
      <w:r>
        <w:rPr>
          <w:b/>
          <w:bCs/>
          <w:sz w:val="28"/>
          <w:szCs w:val="28"/>
        </w:rPr>
        <w:t>ТрансКонтейнер»</w:t>
      </w:r>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FB100D" w:rsidRDefault="008E56B3">
      <w:pPr>
        <w:tabs>
          <w:tab w:val="left" w:pos="4962"/>
        </w:tabs>
        <w:ind w:left="4820"/>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1F39E9" w:rsidRPr="006D2B87" w:rsidRDefault="001F39E9" w:rsidP="001F39E9">
      <w:pPr>
        <w:tabs>
          <w:tab w:val="left" w:pos="4962"/>
        </w:tabs>
        <w:ind w:left="4820"/>
        <w:rPr>
          <w:rFonts w:eastAsia="Arial Unicode MS"/>
        </w:rPr>
      </w:pPr>
    </w:p>
    <w:p w:rsidR="00FB100D" w:rsidRDefault="008E56B3">
      <w:pPr>
        <w:tabs>
          <w:tab w:val="left" w:pos="4962"/>
        </w:tabs>
        <w:ind w:left="4820"/>
        <w:rPr>
          <w:b/>
          <w:bCs/>
          <w:sz w:val="28"/>
        </w:rPr>
      </w:pPr>
      <w:r>
        <w:rPr>
          <w:b/>
          <w:bCs/>
          <w:sz w:val="28"/>
        </w:rPr>
        <w:t>«</w:t>
      </w:r>
      <w:r>
        <w:rPr>
          <w:b/>
          <w:bCs/>
          <w:sz w:val="28"/>
        </w:rPr>
        <w:t>31»</w:t>
      </w:r>
      <w:r>
        <w:rPr>
          <w:b/>
          <w:bCs/>
          <w:sz w:val="28"/>
        </w:rPr>
        <w:t xml:space="preserve">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E56B3">
      <w:pPr>
        <w:pStyle w:val="19"/>
        <w:numPr>
          <w:ilvl w:val="2"/>
          <w:numId w:val="1"/>
        </w:numPr>
        <w:ind w:left="0" w:firstLine="709"/>
      </w:pPr>
      <w:r>
        <w:rPr>
          <w:szCs w:val="28"/>
        </w:rPr>
        <w:t xml:space="preserve">Публичное акционерное общество </w:t>
      </w:r>
      <w:r w:rsidR="008E56B3">
        <w:rPr>
          <w:szCs w:val="28"/>
        </w:rPr>
        <w:t>«</w:t>
      </w:r>
      <w:r>
        <w:rPr>
          <w:szCs w:val="28"/>
        </w:rPr>
        <w:t xml:space="preserve">Центр по перевозке грузов в контейнерах </w:t>
      </w:r>
      <w:r w:rsidR="008E56B3">
        <w:rPr>
          <w:szCs w:val="28"/>
        </w:rPr>
        <w:t>«</w:t>
      </w:r>
      <w:r>
        <w:rPr>
          <w:szCs w:val="28"/>
        </w:rPr>
        <w:t>ТрансКонтейнер</w:t>
      </w:r>
      <w:r w:rsidR="008E56B3">
        <w:rPr>
          <w:szCs w:val="28"/>
        </w:rPr>
        <w:t>»</w:t>
      </w:r>
      <w:r>
        <w:rPr>
          <w:szCs w:val="28"/>
        </w:rPr>
        <w:t xml:space="preserve"> (ПАО </w:t>
      </w:r>
      <w:r w:rsidR="008E56B3">
        <w:rPr>
          <w:szCs w:val="28"/>
        </w:rPr>
        <w:t>«</w:t>
      </w:r>
      <w:r>
        <w:rPr>
          <w:szCs w:val="28"/>
        </w:rPr>
        <w:t>ТрансКонтейнер</w:t>
      </w:r>
      <w:r w:rsidR="008E56B3">
        <w:rPr>
          <w:szCs w:val="28"/>
        </w:rPr>
        <w:t>»</w:t>
      </w:r>
      <w:r>
        <w:rPr>
          <w:szCs w:val="28"/>
        </w:rPr>
        <w:t xml:space="preserve">) (далее – Заказчик), руководствуясь положениями Федерального закона от 18 июля 2011 г. </w:t>
      </w:r>
      <w:r>
        <w:rPr>
          <w:szCs w:val="28"/>
        </w:rPr>
        <w:br/>
        <w:t xml:space="preserve">№ 223-ФЗ </w:t>
      </w:r>
      <w:r w:rsidR="008E56B3">
        <w:rPr>
          <w:szCs w:val="28"/>
        </w:rPr>
        <w:t>«</w:t>
      </w:r>
      <w:r>
        <w:rPr>
          <w:szCs w:val="28"/>
        </w:rPr>
        <w:t>О закупках товаров, работ, услуг отдельными видами юридических лиц</w:t>
      </w:r>
      <w:r w:rsidR="008E56B3">
        <w:rPr>
          <w:szCs w:val="28"/>
        </w:rPr>
        <w:t>»</w:t>
      </w:r>
      <w:r>
        <w:rPr>
          <w:szCs w:val="28"/>
        </w:rPr>
        <w:t xml:space="preserve"> и Положением о порядке закупки товаров, работ, услуг для нужд </w:t>
      </w:r>
      <w:r w:rsidR="008E56B3">
        <w:rPr>
          <w:szCs w:val="28"/>
        </w:rPr>
        <w:br/>
      </w:r>
      <w:r>
        <w:rPr>
          <w:szCs w:val="28"/>
        </w:rPr>
        <w:t xml:space="preserve">ПАО </w:t>
      </w:r>
      <w:r w:rsidR="008E56B3">
        <w:rPr>
          <w:szCs w:val="28"/>
        </w:rPr>
        <w:t>«</w:t>
      </w:r>
      <w:r>
        <w:rPr>
          <w:szCs w:val="28"/>
        </w:rPr>
        <w:t>ТрансКонтейнер</w:t>
      </w:r>
      <w:r w:rsidR="008E56B3">
        <w:rPr>
          <w:szCs w:val="28"/>
        </w:rPr>
        <w:t>»</w:t>
      </w:r>
      <w:r>
        <w:rPr>
          <w:szCs w:val="28"/>
        </w:rPr>
        <w:t>,</w:t>
      </w:r>
      <w:r>
        <w:t xml:space="preserve"> утвержденным решением совета директоров </w:t>
      </w:r>
      <w:r>
        <w:br/>
        <w:t xml:space="preserve">ПАО </w:t>
      </w:r>
      <w:r w:rsidR="008E56B3">
        <w:t>«</w:t>
      </w:r>
      <w:r>
        <w:t>ТрансКонтейнер</w:t>
      </w:r>
      <w:r w:rsidR="008E56B3">
        <w:t>»</w:t>
      </w:r>
      <w:r>
        <w:t xml:space="preserve"> от 25 апреля 2018 г. </w:t>
      </w:r>
      <w:r>
        <w:rPr>
          <w:szCs w:val="28"/>
        </w:rPr>
        <w:t>(далее – Положение о закупках), проводит:</w:t>
      </w:r>
    </w:p>
    <w:p w:rsidR="00FB100D" w:rsidRDefault="008E56B3">
      <w:pPr>
        <w:pStyle w:val="19"/>
        <w:ind w:firstLine="709"/>
      </w:pPr>
      <w:r>
        <w:t xml:space="preserve">Запрос предложений № </w:t>
      </w:r>
      <w:bookmarkStart w:id="0" w:name="_GoBack"/>
      <w:r>
        <w:t>ЗП-ЦКПУД-18-0049</w:t>
      </w:r>
      <w:bookmarkEnd w:id="0"/>
      <w:r>
        <w:t xml:space="preserve"> по предмету закупки «</w:t>
      </w:r>
      <w:r>
        <w:t>Оказание услуг по организации и проведению  корпоративного мероприятия, посвященного Дню компании»</w:t>
      </w:r>
    </w:p>
    <w:p w:rsidR="00144E2B" w:rsidRPr="00144E2B" w:rsidRDefault="00BB2E17" w:rsidP="008E56B3">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8E56B3">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E56B3">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E56B3">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8E56B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E56B3">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E56B3">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8E56B3">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E56B3">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E56B3">
      <w:pPr>
        <w:pStyle w:val="19"/>
        <w:numPr>
          <w:ilvl w:val="2"/>
          <w:numId w:val="1"/>
        </w:numPr>
        <w:ind w:left="0" w:firstLine="709"/>
        <w:rPr>
          <w:szCs w:val="28"/>
        </w:rPr>
      </w:pPr>
      <w:r>
        <w:t xml:space="preserve">Заявки рассматриваются как обязательства претендентов. </w:t>
      </w:r>
      <w:r>
        <w:br/>
        <w:t xml:space="preserve">ПАО </w:t>
      </w:r>
      <w:r w:rsidR="008E56B3">
        <w:t>«</w:t>
      </w:r>
      <w:r>
        <w:t>ТрансКонтейнер</w:t>
      </w:r>
      <w:r w:rsidR="008E56B3">
        <w:t>»</w:t>
      </w:r>
      <w:r>
        <w:t xml:space="preserve">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E56B3">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8E56B3">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8E56B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E56B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E56B3">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E56B3">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r w:rsidR="008E56B3">
        <w:rPr>
          <w:szCs w:val="28"/>
        </w:rPr>
        <w:t>«</w:t>
      </w:r>
      <w:r>
        <w:rPr>
          <w:szCs w:val="28"/>
        </w:rPr>
        <w:t>ТрансКонтейнер</w:t>
      </w:r>
      <w:r w:rsidR="008E56B3">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E56B3">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8E56B3">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w:t>
      </w:r>
      <w:r>
        <w:rPr>
          <w:szCs w:val="28"/>
        </w:rPr>
        <w:lastRenderedPageBreak/>
        <w:t>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8E56B3">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B100D" w:rsidRDefault="008E56B3" w:rsidP="008E56B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E56B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E56B3">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E56B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8E56B3">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8E56B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8E56B3">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8E56B3">
      <w:pPr>
        <w:numPr>
          <w:ilvl w:val="2"/>
          <w:numId w:val="2"/>
        </w:numPr>
        <w:ind w:left="0" w:firstLine="709"/>
        <w:jc w:val="both"/>
        <w:rPr>
          <w:rFonts w:eastAsia="MS Mincho"/>
          <w:sz w:val="28"/>
          <w:szCs w:val="28"/>
        </w:rPr>
      </w:pPr>
      <w:r>
        <w:rPr>
          <w:rFonts w:eastAsia="MS Mincho"/>
          <w:sz w:val="28"/>
          <w:szCs w:val="28"/>
        </w:rPr>
        <w:lastRenderedPageBreak/>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8E56B3">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8E56B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8E56B3">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8E56B3">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8E56B3">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 xml:space="preserve">Линия доверия </w:t>
        </w:r>
        <w:r w:rsidR="008E56B3">
          <w:rPr>
            <w:rStyle w:val="a8"/>
            <w:sz w:val="28"/>
            <w:szCs w:val="28"/>
          </w:rPr>
          <w:t>«</w:t>
        </w:r>
        <w:r>
          <w:rPr>
            <w:rStyle w:val="a8"/>
            <w:sz w:val="28"/>
            <w:szCs w:val="28"/>
          </w:rPr>
          <w:t>стоп коррупция</w:t>
        </w:r>
        <w:r w:rsidR="008E56B3">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color w:val="000000"/>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E56B3">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E56B3">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8E56B3">
        <w:rPr>
          <w:sz w:val="28"/>
          <w:szCs w:val="28"/>
        </w:rPr>
        <w:t>«</w:t>
      </w:r>
      <w:r>
        <w:rPr>
          <w:sz w:val="28"/>
          <w:szCs w:val="28"/>
        </w:rPr>
        <w:t>ТрансКонтейнер</w:t>
      </w:r>
      <w:r w:rsidR="008E56B3">
        <w:rPr>
          <w:sz w:val="28"/>
          <w:szCs w:val="28"/>
        </w:rPr>
        <w:t>»</w:t>
      </w:r>
      <w:r>
        <w:rPr>
          <w:sz w:val="28"/>
          <w:szCs w:val="28"/>
        </w:rPr>
        <w:t>;</w:t>
      </w:r>
    </w:p>
    <w:p w:rsidR="00EA2ED5" w:rsidRPr="00EA2ED5" w:rsidRDefault="009B1024" w:rsidP="00EA2ED5">
      <w:pPr>
        <w:ind w:firstLine="540"/>
        <w:jc w:val="both"/>
        <w:rPr>
          <w:sz w:val="28"/>
          <w:szCs w:val="28"/>
        </w:rPr>
      </w:pPr>
      <w:r>
        <w:rPr>
          <w:sz w:val="28"/>
          <w:szCs w:val="28"/>
        </w:rPr>
        <w:t xml:space="preserve">ж) не иметь просроченной задолженности по ранее заключенным договорам с ПАО </w:t>
      </w:r>
      <w:r w:rsidR="008E56B3">
        <w:rPr>
          <w:sz w:val="28"/>
          <w:szCs w:val="28"/>
        </w:rPr>
        <w:t>«</w:t>
      </w:r>
      <w:r>
        <w:rPr>
          <w:sz w:val="28"/>
          <w:szCs w:val="28"/>
        </w:rPr>
        <w:t>ТрансКонтейнер</w:t>
      </w:r>
      <w:r w:rsidR="008E56B3">
        <w:rPr>
          <w:sz w:val="28"/>
          <w:szCs w:val="28"/>
        </w:rPr>
        <w:t>»</w:t>
      </w:r>
      <w:r>
        <w:rPr>
          <w:sz w:val="28"/>
          <w:szCs w:val="28"/>
        </w:rPr>
        <w:t>;</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E56B3">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E56B3">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8E56B3">
        <w:rPr>
          <w:sz w:val="28"/>
          <w:szCs w:val="28"/>
        </w:rPr>
        <w:t>«</w:t>
      </w:r>
      <w:r>
        <w:rPr>
          <w:sz w:val="28"/>
          <w:szCs w:val="28"/>
        </w:rPr>
        <w:t>О закупках товаров, работ, услуг отдельными видами юридических лиц</w:t>
      </w:r>
      <w:r w:rsidR="008E56B3">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8E56B3">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8E56B3">
        <w:rPr>
          <w:sz w:val="28"/>
          <w:szCs w:val="28"/>
        </w:rPr>
        <w:t>»</w:t>
      </w:r>
      <w:r>
        <w:rPr>
          <w:sz w:val="28"/>
          <w:szCs w:val="28"/>
        </w:rPr>
        <w:t xml:space="preserve">, а также в реестр недобросовестных контрагентов ПАО </w:t>
      </w:r>
      <w:r w:rsidR="008E56B3">
        <w:rPr>
          <w:sz w:val="28"/>
          <w:szCs w:val="28"/>
        </w:rPr>
        <w:t>«</w:t>
      </w:r>
      <w:r>
        <w:rPr>
          <w:sz w:val="28"/>
          <w:szCs w:val="28"/>
        </w:rPr>
        <w:t>ТрансКонтейнер</w:t>
      </w:r>
      <w:r w:rsidR="008E56B3">
        <w:rPr>
          <w:sz w:val="28"/>
          <w:szCs w:val="28"/>
        </w:rPr>
        <w:t>»</w:t>
      </w:r>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E56B3">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E56B3">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E56B3">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B100D" w:rsidRDefault="008E56B3" w:rsidP="008E56B3">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8E56B3">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E56B3">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E56B3">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E56B3">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E56B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E56B3">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E56B3">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E56B3">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E56B3">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E56B3">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E56B3">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E56B3">
      <w:pPr>
        <w:pStyle w:val="afa"/>
        <w:numPr>
          <w:ilvl w:val="2"/>
          <w:numId w:val="7"/>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E56B3">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E56B3">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E56B3">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E56B3">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w:t>
      </w:r>
      <w:r w:rsidR="008E56B3">
        <w:rPr>
          <w:rFonts w:eastAsia="Times New Roman"/>
          <w:sz w:val="28"/>
          <w:szCs w:val="28"/>
        </w:rPr>
        <w:t>«</w:t>
      </w:r>
      <w:r>
        <w:rPr>
          <w:rFonts w:eastAsia="Times New Roman"/>
          <w:sz w:val="28"/>
          <w:szCs w:val="28"/>
        </w:rPr>
        <w:t>исправленному верить</w:t>
      </w:r>
      <w:r w:rsidR="008E56B3">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8E56B3">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8E56B3">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E56B3">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E56B3">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lastRenderedPageBreak/>
        <w:t xml:space="preserve"> </w:t>
      </w:r>
      <w:r>
        <w:rPr>
          <w:rFonts w:eastAsia="MS Mincho" w:cs="Times New Roman"/>
          <w:i w:val="0"/>
          <w:iCs w:val="0"/>
        </w:rPr>
        <w:tab/>
        <w:t xml:space="preserve">Срок и порядок подачи Заявок </w:t>
      </w:r>
    </w:p>
    <w:p w:rsidR="007946F8" w:rsidRPr="007946F8" w:rsidRDefault="007946F8" w:rsidP="008E56B3">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E56B3">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E56B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E56B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E56B3">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E56B3">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E56B3">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56B3">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56B3">
      <w:pPr>
        <w:numPr>
          <w:ilvl w:val="0"/>
          <w:numId w:val="17"/>
        </w:numPr>
        <w:ind w:left="0" w:firstLine="709"/>
        <w:jc w:val="both"/>
        <w:rPr>
          <w:sz w:val="28"/>
          <w:szCs w:val="28"/>
        </w:rPr>
      </w:pPr>
      <w:r>
        <w:rPr>
          <w:sz w:val="28"/>
          <w:szCs w:val="28"/>
        </w:rPr>
        <w:lastRenderedPageBreak/>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56B3">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56B3">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56B3">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56B3">
      <w:pPr>
        <w:numPr>
          <w:ilvl w:val="0"/>
          <w:numId w:val="17"/>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8E56B3">
        <w:rPr>
          <w:sz w:val="28"/>
          <w:szCs w:val="28"/>
        </w:rPr>
        <w:t>«</w:t>
      </w:r>
      <w:r>
        <w:rPr>
          <w:sz w:val="28"/>
          <w:szCs w:val="28"/>
        </w:rPr>
        <w:t>в</w:t>
      </w:r>
      <w:r w:rsidR="008E56B3">
        <w:rPr>
          <w:sz w:val="28"/>
          <w:szCs w:val="28"/>
        </w:rPr>
        <w:t>»</w:t>
      </w:r>
      <w:r>
        <w:rPr>
          <w:sz w:val="28"/>
          <w:szCs w:val="28"/>
        </w:rPr>
        <w:t xml:space="preserve">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56B3">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56B3">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56B3">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56B3">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56B3">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8E56B3">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8E56B3">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8E56B3">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E56B3">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E56B3">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8E56B3">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E56B3">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E56B3">
      <w:pPr>
        <w:numPr>
          <w:ilvl w:val="0"/>
          <w:numId w:val="2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8E56B3">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E56B3">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E56B3">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E56B3">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8E56B3">
        <w:rPr>
          <w:sz w:val="28"/>
          <w:szCs w:val="28"/>
        </w:rPr>
        <w:t>«</w:t>
      </w:r>
      <w:r>
        <w:rPr>
          <w:sz w:val="28"/>
          <w:szCs w:val="28"/>
        </w:rPr>
        <w:t>Интернет</w:t>
      </w:r>
      <w:r w:rsidR="008E56B3">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8E56B3">
        <w:rPr>
          <w:sz w:val="28"/>
          <w:szCs w:val="28"/>
        </w:rPr>
        <w:t>«</w:t>
      </w:r>
      <w:r>
        <w:rPr>
          <w:sz w:val="28"/>
          <w:szCs w:val="28"/>
        </w:rPr>
        <w:t>ТрансКонтейнер</w:t>
      </w:r>
      <w:r w:rsidR="008E56B3">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E56B3">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E56B3">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E56B3">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E56B3">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E56B3">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E56B3">
      <w:pPr>
        <w:numPr>
          <w:ilvl w:val="0"/>
          <w:numId w:val="21"/>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E56B3">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8E56B3">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8E56B3">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E56B3">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E56B3">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E56B3">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E56B3">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E56B3">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E56B3">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E56B3">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E56B3">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8E56B3">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8E56B3">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 xml:space="preserve">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w:t>
      </w:r>
      <w:r>
        <w:rPr>
          <w:sz w:val="28"/>
          <w:szCs w:val="28"/>
        </w:rPr>
        <w:lastRenderedPageBreak/>
        <w:t>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FB100D" w:rsidRDefault="008E56B3" w:rsidP="008E56B3">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8E56B3">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8E56B3">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E56B3">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E56B3">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E56B3">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E56B3">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D32FFA" w:rsidRDefault="000954FB" w:rsidP="008E56B3">
      <w:pPr>
        <w:pStyle w:val="afa"/>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по факсу или в скан-копии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FB100D" w:rsidRDefault="008E56B3" w:rsidP="008E56B3">
      <w:pPr>
        <w:pStyle w:val="afa"/>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455D6D2F" wp14:editId="2C327838">
                <wp:simplePos x="0" y="0"/>
                <wp:positionH relativeFrom="column">
                  <wp:posOffset>82550</wp:posOffset>
                </wp:positionH>
                <wp:positionV relativeFrom="paragraph">
                  <wp:posOffset>516255</wp:posOffset>
                </wp:positionV>
                <wp:extent cx="6120130" cy="2164715"/>
                <wp:effectExtent l="0" t="0" r="13970" b="26035"/>
                <wp:wrapTight wrapText="bothSides">
                  <wp:wrapPolygon edited="0">
                    <wp:start x="0" y="0"/>
                    <wp:lineTo x="0" y="21670"/>
                    <wp:lineTo x="21582" y="21670"/>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4715"/>
                        </a:xfrm>
                        <a:prstGeom prst="rect">
                          <a:avLst/>
                        </a:prstGeom>
                        <a:solidFill>
                          <a:srgbClr val="FFFFFF"/>
                        </a:solidFill>
                        <a:ln w="19050">
                          <a:solidFill>
                            <a:srgbClr val="000000"/>
                          </a:solidFill>
                          <a:miter lim="800000"/>
                          <a:headEnd/>
                          <a:tailEnd/>
                        </a:ln>
                      </wps:spPr>
                      <wps:txbx>
                        <w:txbxContent>
                          <w:p w:rsidR="00C05911" w:rsidRPr="007E6DE4" w:rsidRDefault="00C05911" w:rsidP="000954FB">
                            <w:pPr>
                              <w:jc w:val="center"/>
                              <w:rPr>
                                <w:b/>
                                <w:sz w:val="28"/>
                                <w:szCs w:val="28"/>
                              </w:rPr>
                            </w:pPr>
                            <w:r w:rsidRPr="007E6DE4">
                              <w:rPr>
                                <w:b/>
                                <w:sz w:val="28"/>
                                <w:szCs w:val="28"/>
                              </w:rPr>
                              <w:t xml:space="preserve">_____________________________________________, </w:t>
                            </w:r>
                          </w:p>
                          <w:p w:rsidR="00C05911" w:rsidRDefault="00C059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05911" w:rsidRPr="007E6DE4" w:rsidRDefault="00C05911" w:rsidP="000954FB">
                            <w:pPr>
                              <w:jc w:val="center"/>
                              <w:rPr>
                                <w:b/>
                                <w:sz w:val="28"/>
                                <w:szCs w:val="28"/>
                              </w:rPr>
                            </w:pPr>
                            <w:r w:rsidRPr="007E6DE4">
                              <w:rPr>
                                <w:b/>
                                <w:sz w:val="28"/>
                                <w:szCs w:val="28"/>
                              </w:rPr>
                              <w:t>________________________________________</w:t>
                            </w:r>
                          </w:p>
                          <w:p w:rsidR="00C05911" w:rsidRPr="007E6DE4" w:rsidRDefault="00C05911" w:rsidP="000954FB">
                            <w:pPr>
                              <w:jc w:val="center"/>
                              <w:rPr>
                                <w:i/>
                                <w:sz w:val="20"/>
                                <w:szCs w:val="20"/>
                              </w:rPr>
                            </w:pPr>
                            <w:r w:rsidRPr="007E6DE4">
                              <w:rPr>
                                <w:i/>
                                <w:sz w:val="20"/>
                                <w:szCs w:val="20"/>
                              </w:rPr>
                              <w:t>государство регистрации претендента</w:t>
                            </w:r>
                          </w:p>
                          <w:p w:rsidR="00C05911" w:rsidRPr="007E6DE4" w:rsidRDefault="00C05911" w:rsidP="000954FB">
                            <w:pPr>
                              <w:jc w:val="center"/>
                              <w:rPr>
                                <w:b/>
                                <w:sz w:val="28"/>
                                <w:szCs w:val="28"/>
                              </w:rPr>
                            </w:pPr>
                            <w:r w:rsidRPr="007E6DE4">
                              <w:rPr>
                                <w:b/>
                                <w:sz w:val="28"/>
                                <w:szCs w:val="28"/>
                              </w:rPr>
                              <w:t>_____________________________</w:t>
                            </w:r>
                            <w:r>
                              <w:rPr>
                                <w:b/>
                                <w:sz w:val="28"/>
                                <w:szCs w:val="28"/>
                              </w:rPr>
                              <w:t>__________________</w:t>
                            </w:r>
                          </w:p>
                          <w:p w:rsidR="00C05911" w:rsidRPr="007E6DE4" w:rsidRDefault="00C059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05911" w:rsidRDefault="00C05911" w:rsidP="000954FB">
                            <w:pPr>
                              <w:jc w:val="both"/>
                            </w:pPr>
                          </w:p>
                          <w:p w:rsidR="00FB100D" w:rsidRDefault="008E56B3">
                            <w:pPr>
                              <w:jc w:val="center"/>
                              <w:rPr>
                                <w:b/>
                              </w:rPr>
                            </w:pPr>
                            <w:r>
                              <w:rPr>
                                <w:b/>
                              </w:rPr>
                              <w:t>ЗАЯВКА НА УЧАСТИЕ В ЗАПРОСЕ ПРЕДЛОЖЕНИЙ № ЗП-ЦКПУД-18-0049</w:t>
                            </w:r>
                          </w:p>
                          <w:p w:rsidR="00C05911" w:rsidRPr="00F23E06" w:rsidRDefault="00C05911" w:rsidP="000954FB">
                            <w:pPr>
                              <w:jc w:val="center"/>
                              <w:rPr>
                                <w:b/>
                                <w:highlight w:val="cyan"/>
                              </w:rPr>
                            </w:pPr>
                            <w:r w:rsidRPr="00F23E06">
                              <w:rPr>
                                <w:b/>
                                <w:highlight w:val="cyan"/>
                              </w:rPr>
                              <w:t xml:space="preserve">(лот № _________) </w:t>
                            </w:r>
                          </w:p>
                          <w:p w:rsidR="00C05911" w:rsidRPr="00521EAB" w:rsidRDefault="00C05911" w:rsidP="000954FB">
                            <w:pPr>
                              <w:jc w:val="center"/>
                              <w:rPr>
                                <w:i/>
                              </w:rPr>
                            </w:pPr>
                            <w:r w:rsidRPr="00F23E06">
                              <w:rPr>
                                <w:i/>
                                <w:highlight w:val="cyan"/>
                              </w:rPr>
                              <w:t>(указывается, если предусмотрены лоты)</w:t>
                            </w:r>
                          </w:p>
                          <w:p w:rsidR="00C05911" w:rsidRPr="00923E2D" w:rsidRDefault="00C05911" w:rsidP="000954FB">
                            <w:pPr>
                              <w:jc w:val="center"/>
                              <w:rPr>
                                <w:b/>
                              </w:rPr>
                            </w:pPr>
                          </w:p>
                          <w:p w:rsidR="00C05911" w:rsidRPr="00923E2D" w:rsidRDefault="00C05911"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C05911" w:rsidRPr="007E6DE4" w:rsidRDefault="00C05911" w:rsidP="000954FB">
                      <w:pPr>
                        <w:jc w:val="center"/>
                        <w:rPr>
                          <w:b/>
                          <w:sz w:val="28"/>
                          <w:szCs w:val="28"/>
                        </w:rPr>
                      </w:pPr>
                      <w:r w:rsidRPr="007E6DE4">
                        <w:rPr>
                          <w:b/>
                          <w:sz w:val="28"/>
                          <w:szCs w:val="28"/>
                        </w:rPr>
                        <w:t xml:space="preserve">_____________________________________________, </w:t>
                      </w:r>
                    </w:p>
                    <w:p w:rsidR="00C05911" w:rsidRDefault="00C059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05911" w:rsidRPr="007E6DE4" w:rsidRDefault="00C05911" w:rsidP="000954FB">
                      <w:pPr>
                        <w:jc w:val="center"/>
                        <w:rPr>
                          <w:b/>
                          <w:sz w:val="28"/>
                          <w:szCs w:val="28"/>
                        </w:rPr>
                      </w:pPr>
                      <w:r w:rsidRPr="007E6DE4">
                        <w:rPr>
                          <w:b/>
                          <w:sz w:val="28"/>
                          <w:szCs w:val="28"/>
                        </w:rPr>
                        <w:t>________________________________________</w:t>
                      </w:r>
                    </w:p>
                    <w:p w:rsidR="00C05911" w:rsidRPr="007E6DE4" w:rsidRDefault="00C05911" w:rsidP="000954FB">
                      <w:pPr>
                        <w:jc w:val="center"/>
                        <w:rPr>
                          <w:i/>
                          <w:sz w:val="20"/>
                          <w:szCs w:val="20"/>
                        </w:rPr>
                      </w:pPr>
                      <w:r w:rsidRPr="007E6DE4">
                        <w:rPr>
                          <w:i/>
                          <w:sz w:val="20"/>
                          <w:szCs w:val="20"/>
                        </w:rPr>
                        <w:t>государство регистрации претендента</w:t>
                      </w:r>
                    </w:p>
                    <w:p w:rsidR="00C05911" w:rsidRPr="007E6DE4" w:rsidRDefault="00C05911" w:rsidP="000954FB">
                      <w:pPr>
                        <w:jc w:val="center"/>
                        <w:rPr>
                          <w:b/>
                          <w:sz w:val="28"/>
                          <w:szCs w:val="28"/>
                        </w:rPr>
                      </w:pPr>
                      <w:r w:rsidRPr="007E6DE4">
                        <w:rPr>
                          <w:b/>
                          <w:sz w:val="28"/>
                          <w:szCs w:val="28"/>
                        </w:rPr>
                        <w:t>_____________________________</w:t>
                      </w:r>
                      <w:r>
                        <w:rPr>
                          <w:b/>
                          <w:sz w:val="28"/>
                          <w:szCs w:val="28"/>
                        </w:rPr>
                        <w:t>__________________</w:t>
                      </w:r>
                    </w:p>
                    <w:p w:rsidR="00C05911" w:rsidRPr="007E6DE4" w:rsidRDefault="00C059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05911" w:rsidRDefault="00C05911" w:rsidP="000954FB">
                      <w:pPr>
                        <w:jc w:val="both"/>
                      </w:pPr>
                    </w:p>
                    <w:p w:rsidR="00FB100D" w:rsidRDefault="008E56B3">
                      <w:pPr>
                        <w:jc w:val="center"/>
                        <w:rPr>
                          <w:b/>
                        </w:rPr>
                      </w:pPr>
                      <w:r>
                        <w:rPr>
                          <w:b/>
                        </w:rPr>
                        <w:t>ЗАЯВКА НА УЧАСТИЕ В ЗАПРОСЕ ПРЕДЛОЖЕНИЙ № ЗП-ЦКПУД-18-0049</w:t>
                      </w:r>
                    </w:p>
                    <w:p w:rsidR="00C05911" w:rsidRPr="00F23E06" w:rsidRDefault="00C05911" w:rsidP="000954FB">
                      <w:pPr>
                        <w:jc w:val="center"/>
                        <w:rPr>
                          <w:b/>
                          <w:highlight w:val="cyan"/>
                        </w:rPr>
                      </w:pPr>
                      <w:r w:rsidRPr="00F23E06">
                        <w:rPr>
                          <w:b/>
                          <w:highlight w:val="cyan"/>
                        </w:rPr>
                        <w:t xml:space="preserve">(лот № _________) </w:t>
                      </w:r>
                    </w:p>
                    <w:p w:rsidR="00C05911" w:rsidRPr="00521EAB" w:rsidRDefault="00C05911" w:rsidP="000954FB">
                      <w:pPr>
                        <w:jc w:val="center"/>
                        <w:rPr>
                          <w:i/>
                        </w:rPr>
                      </w:pPr>
                      <w:r w:rsidRPr="00F23E06">
                        <w:rPr>
                          <w:i/>
                          <w:highlight w:val="cyan"/>
                        </w:rPr>
                        <w:t>(указывается, если предусмотрены лоты)</w:t>
                      </w:r>
                    </w:p>
                    <w:p w:rsidR="00C05911" w:rsidRPr="00923E2D" w:rsidRDefault="00C05911" w:rsidP="000954FB">
                      <w:pPr>
                        <w:jc w:val="center"/>
                        <w:rPr>
                          <w:b/>
                        </w:rPr>
                      </w:pPr>
                    </w:p>
                    <w:p w:rsidR="00C05911" w:rsidRPr="00923E2D" w:rsidRDefault="00C05911"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E56B3">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w:t>
      </w:r>
    </w:p>
    <w:p w:rsidR="00FB100D" w:rsidRDefault="008E56B3">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w:t>
      </w:r>
      <w:r>
        <w:rPr>
          <w:sz w:val="28"/>
          <w:szCs w:val="28"/>
        </w:rPr>
        <w:t>окументации о закупке: №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w:t>
      </w:r>
      <w:r>
        <w:rPr>
          <w:sz w:val="28"/>
          <w:szCs w:val="28"/>
        </w:rPr>
        <w:t>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w:t>
      </w:r>
      <w:r>
        <w:rPr>
          <w:sz w:val="28"/>
          <w:szCs w:val="28"/>
        </w:rPr>
        <w:t>меющиеся (уже представленные) документы в пакете (файле) лота с наименьшим номером.</w:t>
      </w:r>
    </w:p>
    <w:p w:rsidR="000954FB" w:rsidRPr="00F05F07" w:rsidRDefault="000954FB" w:rsidP="008E56B3">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E56B3">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E56B3">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 xml:space="preserve">-память или компакт-диск), </w:t>
      </w:r>
      <w:r>
        <w:rPr>
          <w:rFonts w:eastAsia="Times New Roman"/>
          <w:sz w:val="28"/>
          <w:szCs w:val="28"/>
        </w:rPr>
        <w:lastRenderedPageBreak/>
        <w:t>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E56B3">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E56B3">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8E56B3">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FB100D" w:rsidRDefault="008E56B3">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B100D" w:rsidRDefault="008E56B3">
      <w:pPr>
        <w:pStyle w:val="a"/>
        <w:ind w:left="0" w:firstLine="720"/>
      </w:pPr>
      <w:r>
        <w:t>Финансово-коммерческое предложение должно содержать сроки поставки товаров, выполнения работ,</w:t>
      </w:r>
      <w:r>
        <w:t xml:space="preserve">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w:t>
      </w:r>
      <w:r>
        <w:t xml:space="preserve">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FB100D" w:rsidRDefault="008E56B3">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w:t>
      </w:r>
      <w:r>
        <w:t>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5C6A61" w:rsidRDefault="005C6A61" w:rsidP="00713191">
      <w:pPr>
        <w:spacing w:after="120"/>
        <w:jc w:val="center"/>
        <w:outlineLvl w:val="0"/>
        <w:rPr>
          <w:rFonts w:eastAsia="MS Mincho"/>
          <w:b/>
          <w:bCs/>
          <w:sz w:val="32"/>
          <w:szCs w:val="32"/>
        </w:rPr>
      </w:pPr>
    </w:p>
    <w:p w:rsidR="000954FB" w:rsidRPr="002C3FF9" w:rsidRDefault="000954FB" w:rsidP="000954FB">
      <w:pPr>
        <w:ind w:firstLine="709"/>
        <w:jc w:val="both"/>
        <w:rPr>
          <w:b/>
          <w:sz w:val="28"/>
          <w:szCs w:val="28"/>
          <w:highlight w:val="cyan"/>
        </w:rPr>
      </w:pPr>
    </w:p>
    <w:p w:rsidR="000A5C58" w:rsidRPr="0073447A" w:rsidRDefault="008E56B3" w:rsidP="00F95F91">
      <w:pPr>
        <w:ind w:firstLine="709"/>
        <w:jc w:val="center"/>
        <w:rPr>
          <w:b/>
          <w:sz w:val="28"/>
          <w:szCs w:val="28"/>
        </w:rPr>
      </w:pPr>
      <w:r>
        <w:rPr>
          <w:b/>
          <w:sz w:val="28"/>
          <w:szCs w:val="28"/>
        </w:rPr>
        <w:t>Раздел 4 Техническое задание</w:t>
      </w:r>
    </w:p>
    <w:p w:rsidR="00F95F91" w:rsidRPr="0073447A" w:rsidRDefault="008E56B3" w:rsidP="00F95F91">
      <w:pPr>
        <w:ind w:firstLine="709"/>
        <w:jc w:val="center"/>
        <w:rPr>
          <w:b/>
          <w:sz w:val="28"/>
          <w:szCs w:val="28"/>
        </w:rPr>
      </w:pPr>
    </w:p>
    <w:p w:rsidR="000A5C58" w:rsidRDefault="008E56B3" w:rsidP="00165497">
      <w:pPr>
        <w:spacing w:after="120"/>
        <w:ind w:firstLine="709"/>
        <w:jc w:val="both"/>
        <w:rPr>
          <w:b/>
          <w:sz w:val="28"/>
          <w:szCs w:val="28"/>
        </w:rPr>
      </w:pPr>
      <w:r>
        <w:rPr>
          <w:b/>
          <w:sz w:val="28"/>
          <w:szCs w:val="28"/>
        </w:rPr>
        <w:t>4.1. Характеристики и требования Заказчика</w:t>
      </w:r>
    </w:p>
    <w:p w:rsidR="000A5C58" w:rsidRDefault="008E56B3" w:rsidP="000A5C58">
      <w:pPr>
        <w:ind w:firstLine="709"/>
        <w:rPr>
          <w:b/>
          <w:sz w:val="28"/>
          <w:szCs w:val="28"/>
        </w:rPr>
      </w:pPr>
      <w:r>
        <w:rPr>
          <w:b/>
          <w:sz w:val="28"/>
          <w:szCs w:val="28"/>
        </w:rPr>
        <w:t>4.1.1. Общие требования</w:t>
      </w:r>
    </w:p>
    <w:p w:rsidR="000A5C58" w:rsidRDefault="008E56B3" w:rsidP="000A5C58">
      <w:pPr>
        <w:tabs>
          <w:tab w:val="num" w:pos="1070"/>
        </w:tabs>
        <w:ind w:firstLine="709"/>
        <w:jc w:val="both"/>
        <w:rPr>
          <w:sz w:val="28"/>
          <w:szCs w:val="28"/>
        </w:rPr>
      </w:pPr>
      <w:r>
        <w:rPr>
          <w:sz w:val="28"/>
          <w:szCs w:val="28"/>
        </w:rPr>
        <w:t xml:space="preserve">Предмет настоящего Запроса предложений неделим, то есть претендент в случае победы в Запросе предложений должен оказать услуги, прописанные в настоящем </w:t>
      </w:r>
      <w:r>
        <w:rPr>
          <w:sz w:val="28"/>
          <w:szCs w:val="28"/>
        </w:rPr>
        <w:t>Техническом задании в полном объеме согласно настоящей документации о закупке.</w:t>
      </w:r>
    </w:p>
    <w:p w:rsidR="000A5C58" w:rsidRDefault="008E56B3" w:rsidP="000A5C58">
      <w:pPr>
        <w:ind w:firstLine="709"/>
        <w:jc w:val="both"/>
        <w:rPr>
          <w:rFonts w:eastAsia="MS Mincho"/>
          <w:sz w:val="28"/>
          <w:szCs w:val="28"/>
        </w:rPr>
      </w:pPr>
      <w:r>
        <w:rPr>
          <w:sz w:val="28"/>
          <w:szCs w:val="28"/>
        </w:rPr>
        <w:t xml:space="preserve">В Заявке должны быть изложены условия, соответствующие требованиям Технического задания. </w:t>
      </w:r>
    </w:p>
    <w:p w:rsidR="000A5C58" w:rsidRDefault="008E56B3" w:rsidP="001806FE">
      <w:pPr>
        <w:ind w:firstLine="709"/>
        <w:jc w:val="both"/>
        <w:rPr>
          <w:sz w:val="28"/>
          <w:szCs w:val="28"/>
        </w:rPr>
      </w:pPr>
      <w:r>
        <w:rPr>
          <w:rFonts w:eastAsia="MS Mincho"/>
          <w:b/>
          <w:sz w:val="28"/>
          <w:szCs w:val="28"/>
        </w:rPr>
        <w:t xml:space="preserve">Предмет договора: </w:t>
      </w:r>
      <w:r>
        <w:rPr>
          <w:sz w:val="28"/>
          <w:szCs w:val="28"/>
        </w:rPr>
        <w:t>Оказание услуг по организации и проведению корпоративного мероприятия</w:t>
      </w:r>
      <w:r>
        <w:rPr>
          <w:sz w:val="28"/>
          <w:szCs w:val="28"/>
        </w:rPr>
        <w:t>, посвященного Дню компании (далее – Мероприятие).</w:t>
      </w:r>
    </w:p>
    <w:p w:rsidR="001806FE" w:rsidRPr="001806FE" w:rsidRDefault="008E56B3" w:rsidP="001806FE">
      <w:pPr>
        <w:ind w:firstLine="709"/>
        <w:jc w:val="both"/>
        <w:rPr>
          <w:sz w:val="28"/>
          <w:szCs w:val="28"/>
        </w:rPr>
      </w:pPr>
      <w:r>
        <w:rPr>
          <w:rFonts w:eastAsia="MS Mincho"/>
          <w:b/>
          <w:sz w:val="28"/>
          <w:szCs w:val="28"/>
        </w:rPr>
        <w:t xml:space="preserve">Тема мероприятия: </w:t>
      </w:r>
      <w:r>
        <w:rPr>
          <w:sz w:val="28"/>
          <w:szCs w:val="28"/>
        </w:rPr>
        <w:t>Спартакиада работников ПАО «</w:t>
      </w:r>
      <w:r>
        <w:rPr>
          <w:sz w:val="28"/>
          <w:szCs w:val="28"/>
        </w:rPr>
        <w:t>ТрансКонтейнер»</w:t>
      </w:r>
      <w:r>
        <w:rPr>
          <w:sz w:val="28"/>
          <w:szCs w:val="28"/>
        </w:rPr>
        <w:t>.</w:t>
      </w:r>
    </w:p>
    <w:p w:rsidR="009F0A4E" w:rsidRPr="001761BA" w:rsidRDefault="008E56B3" w:rsidP="000A5C58">
      <w:pPr>
        <w:ind w:firstLine="709"/>
        <w:jc w:val="both"/>
        <w:rPr>
          <w:sz w:val="28"/>
          <w:szCs w:val="28"/>
        </w:rPr>
      </w:pPr>
      <w:r>
        <w:rPr>
          <w:rFonts w:eastAsia="MS Mincho"/>
          <w:b/>
          <w:sz w:val="28"/>
          <w:szCs w:val="28"/>
        </w:rPr>
        <w:t xml:space="preserve">Формат Мероприятия: </w:t>
      </w:r>
      <w:r>
        <w:rPr>
          <w:sz w:val="28"/>
          <w:szCs w:val="28"/>
        </w:rPr>
        <w:t xml:space="preserve">летний спортивный и творческий </w:t>
      </w:r>
      <w:proofErr w:type="spellStart"/>
      <w:r>
        <w:rPr>
          <w:sz w:val="28"/>
          <w:szCs w:val="28"/>
        </w:rPr>
        <w:t>тимбилдинги</w:t>
      </w:r>
      <w:proofErr w:type="spellEnd"/>
      <w:r>
        <w:rPr>
          <w:sz w:val="28"/>
          <w:szCs w:val="28"/>
        </w:rPr>
        <w:t xml:space="preserve"> для работников ПАО »</w:t>
      </w:r>
      <w:r>
        <w:rPr>
          <w:sz w:val="28"/>
          <w:szCs w:val="28"/>
        </w:rPr>
        <w:t>ТрансКонтейнер»</w:t>
      </w:r>
      <w:r>
        <w:rPr>
          <w:sz w:val="28"/>
          <w:szCs w:val="28"/>
        </w:rPr>
        <w:t xml:space="preserve"> (4 команды).</w:t>
      </w:r>
    </w:p>
    <w:p w:rsidR="000A5C58" w:rsidRPr="001806FE" w:rsidRDefault="008E56B3" w:rsidP="000A5C58">
      <w:pPr>
        <w:ind w:firstLine="709"/>
        <w:jc w:val="both"/>
        <w:rPr>
          <w:sz w:val="28"/>
          <w:szCs w:val="28"/>
        </w:rPr>
      </w:pPr>
      <w:r>
        <w:rPr>
          <w:rFonts w:eastAsia="MS Mincho"/>
          <w:b/>
          <w:sz w:val="28"/>
          <w:szCs w:val="28"/>
        </w:rPr>
        <w:t>Место проведения Мероприятия:</w:t>
      </w:r>
      <w:r>
        <w:rPr>
          <w:rFonts w:eastAsia="MS Mincho"/>
          <w:sz w:val="28"/>
          <w:szCs w:val="28"/>
        </w:rPr>
        <w:t xml:space="preserve"> </w:t>
      </w:r>
      <w:r>
        <w:rPr>
          <w:sz w:val="28"/>
          <w:szCs w:val="28"/>
        </w:rPr>
        <w:t>Московская область, удаленность от офиса ПАО «</w:t>
      </w:r>
      <w:r>
        <w:rPr>
          <w:sz w:val="28"/>
          <w:szCs w:val="28"/>
        </w:rPr>
        <w:t>ТрансКонтейнер»</w:t>
      </w:r>
      <w:r>
        <w:rPr>
          <w:sz w:val="28"/>
          <w:szCs w:val="28"/>
        </w:rPr>
        <w:t xml:space="preserve"> (г. Москва, Оружейный пер., 19) не более 45 км (далее – Площадка). Удаленность площадки определяется с использованием сервиса </w:t>
      </w:r>
      <w:hyperlink r:id="rId16" w:history="1">
        <w:r>
          <w:rPr>
            <w:rStyle w:val="a8"/>
            <w:sz w:val="28"/>
            <w:szCs w:val="28"/>
          </w:rPr>
          <w:t>Яндекс карты</w:t>
        </w:r>
      </w:hyperlink>
      <w:r>
        <w:rPr>
          <w:sz w:val="28"/>
          <w:szCs w:val="28"/>
        </w:rPr>
        <w:t xml:space="preserve"> по кратчайшему расстоянию без учета пробок.</w:t>
      </w:r>
    </w:p>
    <w:p w:rsidR="000A5C58" w:rsidRDefault="008E56B3" w:rsidP="000A5C58">
      <w:pPr>
        <w:ind w:firstLine="709"/>
        <w:jc w:val="both"/>
        <w:rPr>
          <w:rFonts w:eastAsia="MS Mincho"/>
          <w:sz w:val="28"/>
          <w:szCs w:val="28"/>
        </w:rPr>
      </w:pPr>
      <w:r>
        <w:rPr>
          <w:rFonts w:eastAsia="MS Mincho"/>
          <w:b/>
          <w:sz w:val="28"/>
          <w:szCs w:val="28"/>
        </w:rPr>
        <w:t>Дата проведения Мероприятия</w:t>
      </w:r>
      <w:r>
        <w:rPr>
          <w:rFonts w:eastAsia="MS Mincho"/>
          <w:sz w:val="28"/>
          <w:szCs w:val="28"/>
        </w:rPr>
        <w:t>: 13 июля 2018 г.</w:t>
      </w:r>
    </w:p>
    <w:p w:rsidR="000A5C58" w:rsidRDefault="008E56B3" w:rsidP="000A5C58">
      <w:pPr>
        <w:shd w:val="clear" w:color="auto" w:fill="FFFFFF"/>
        <w:ind w:firstLine="709"/>
        <w:jc w:val="both"/>
        <w:rPr>
          <w:rFonts w:eastAsia="MS Mincho"/>
          <w:sz w:val="28"/>
          <w:szCs w:val="28"/>
        </w:rPr>
      </w:pPr>
      <w:r>
        <w:rPr>
          <w:rFonts w:eastAsia="MS Mincho"/>
          <w:b/>
          <w:sz w:val="28"/>
          <w:szCs w:val="28"/>
        </w:rPr>
        <w:t>Продолжительность Мероприятия</w:t>
      </w:r>
      <w:r>
        <w:rPr>
          <w:rFonts w:eastAsia="MS Mincho"/>
          <w:sz w:val="28"/>
          <w:szCs w:val="28"/>
        </w:rPr>
        <w:t>: с 13:00 (время выезда от офиса) до 23:00 часов московского времени (время выезда с Площадки</w:t>
      </w:r>
      <w:r>
        <w:rPr>
          <w:rFonts w:eastAsia="MS Mincho"/>
          <w:sz w:val="28"/>
          <w:szCs w:val="28"/>
        </w:rPr>
        <w:t>).</w:t>
      </w:r>
    </w:p>
    <w:p w:rsidR="000A5C58" w:rsidRDefault="008E56B3" w:rsidP="000A5C58">
      <w:pPr>
        <w:shd w:val="clear" w:color="auto" w:fill="FFFFFF"/>
        <w:ind w:firstLine="709"/>
        <w:jc w:val="both"/>
        <w:rPr>
          <w:sz w:val="28"/>
          <w:szCs w:val="28"/>
        </w:rPr>
      </w:pPr>
      <w:r>
        <w:rPr>
          <w:b/>
          <w:sz w:val="28"/>
          <w:szCs w:val="28"/>
        </w:rPr>
        <w:t>Количество человек, участвующих в Мероприятии:</w:t>
      </w:r>
      <w:r>
        <w:rPr>
          <w:sz w:val="28"/>
          <w:szCs w:val="28"/>
        </w:rPr>
        <w:t xml:space="preserve"> 500 человек.</w:t>
      </w:r>
    </w:p>
    <w:p w:rsidR="000A5C58" w:rsidRDefault="008E56B3" w:rsidP="00165497">
      <w:pPr>
        <w:shd w:val="clear" w:color="auto" w:fill="FFFFFF"/>
        <w:spacing w:after="120"/>
        <w:ind w:firstLine="709"/>
        <w:jc w:val="both"/>
        <w:rPr>
          <w:sz w:val="28"/>
          <w:szCs w:val="28"/>
        </w:rPr>
      </w:pPr>
      <w:r>
        <w:rPr>
          <w:b/>
          <w:sz w:val="28"/>
          <w:szCs w:val="28"/>
        </w:rPr>
        <w:t xml:space="preserve">Целевая аудитория: </w:t>
      </w:r>
      <w:r>
        <w:rPr>
          <w:sz w:val="28"/>
          <w:szCs w:val="28"/>
        </w:rPr>
        <w:t>работники аппарата управления ПАО »</w:t>
      </w:r>
      <w:r>
        <w:rPr>
          <w:sz w:val="28"/>
          <w:szCs w:val="28"/>
        </w:rPr>
        <w:t>ТрансКонтейнер»</w:t>
      </w:r>
      <w:r>
        <w:rPr>
          <w:sz w:val="28"/>
          <w:szCs w:val="28"/>
        </w:rPr>
        <w:t xml:space="preserve"> от специалиста до руководства высшего звена, гости ПАО »</w:t>
      </w:r>
      <w:r>
        <w:rPr>
          <w:sz w:val="28"/>
          <w:szCs w:val="28"/>
        </w:rPr>
        <w:t>ТрансКонтейнер»</w:t>
      </w:r>
      <w:r>
        <w:rPr>
          <w:sz w:val="28"/>
          <w:szCs w:val="28"/>
        </w:rPr>
        <w:t xml:space="preserve">, в т.ч. иностранные. </w:t>
      </w:r>
    </w:p>
    <w:p w:rsidR="003E716A" w:rsidRPr="001761BA" w:rsidRDefault="008E56B3" w:rsidP="003E716A">
      <w:pPr>
        <w:shd w:val="clear" w:color="auto" w:fill="FFFFFF"/>
        <w:ind w:firstLine="709"/>
        <w:jc w:val="both"/>
        <w:rPr>
          <w:rFonts w:eastAsia="MS Mincho"/>
          <w:b/>
          <w:sz w:val="28"/>
          <w:szCs w:val="28"/>
        </w:rPr>
      </w:pPr>
      <w:r>
        <w:rPr>
          <w:b/>
          <w:sz w:val="28"/>
          <w:szCs w:val="28"/>
        </w:rPr>
        <w:lastRenderedPageBreak/>
        <w:t>4.1.2. </w:t>
      </w:r>
      <w:r>
        <w:rPr>
          <w:rFonts w:eastAsia="MS Mincho"/>
          <w:b/>
          <w:sz w:val="28"/>
          <w:szCs w:val="28"/>
        </w:rPr>
        <w:t>Требования к Площадке:</w:t>
      </w:r>
    </w:p>
    <w:p w:rsidR="0055262A" w:rsidRDefault="008E56B3" w:rsidP="003E716A">
      <w:pPr>
        <w:pStyle w:val="aff7"/>
        <w:shd w:val="clear" w:color="auto" w:fill="FFFFFF"/>
        <w:ind w:left="0" w:firstLine="709"/>
        <w:jc w:val="both"/>
        <w:rPr>
          <w:rFonts w:eastAsia="MS Mincho"/>
          <w:sz w:val="28"/>
          <w:szCs w:val="28"/>
        </w:rPr>
      </w:pPr>
      <w:r>
        <w:rPr>
          <w:rFonts w:eastAsia="MS Mincho"/>
          <w:sz w:val="28"/>
          <w:szCs w:val="28"/>
        </w:rPr>
        <w:t>Площадка должна находиться в природной зоне Подмосковья;</w:t>
      </w:r>
    </w:p>
    <w:p w:rsidR="003E716A" w:rsidRDefault="008E56B3" w:rsidP="003E716A">
      <w:pPr>
        <w:pStyle w:val="aff7"/>
        <w:shd w:val="clear" w:color="auto" w:fill="FFFFFF"/>
        <w:ind w:left="0" w:firstLine="709"/>
        <w:jc w:val="both"/>
        <w:rPr>
          <w:rFonts w:eastAsia="MS Mincho"/>
          <w:sz w:val="28"/>
          <w:szCs w:val="28"/>
        </w:rPr>
      </w:pPr>
      <w:r>
        <w:rPr>
          <w:rFonts w:eastAsia="MS Mincho"/>
          <w:sz w:val="28"/>
          <w:szCs w:val="28"/>
        </w:rPr>
        <w:t>Площадка площадью не менее 6 га должна быть изолирована от посторонних (кроме персонала Площадки, привлеченных исполнителем лиц и медицинского персонала) людей на время проведения Мероприятия;</w:t>
      </w:r>
    </w:p>
    <w:p w:rsidR="003E716A" w:rsidRPr="004A198F" w:rsidRDefault="008E56B3" w:rsidP="003E716A">
      <w:pPr>
        <w:pStyle w:val="aff7"/>
        <w:shd w:val="clear" w:color="auto" w:fill="FFFFFF"/>
        <w:ind w:left="0" w:firstLine="709"/>
        <w:jc w:val="both"/>
        <w:rPr>
          <w:rFonts w:eastAsia="MS Mincho"/>
          <w:sz w:val="28"/>
          <w:szCs w:val="28"/>
        </w:rPr>
      </w:pPr>
      <w:r>
        <w:rPr>
          <w:rFonts w:eastAsia="MS Mincho"/>
          <w:sz w:val="28"/>
          <w:szCs w:val="28"/>
        </w:rPr>
        <w:t>на те</w:t>
      </w:r>
      <w:r>
        <w:rPr>
          <w:rFonts w:eastAsia="MS Mincho"/>
          <w:sz w:val="28"/>
          <w:szCs w:val="28"/>
        </w:rPr>
        <w:t>рритории Площадки должен находиться природный водоем;</w:t>
      </w:r>
    </w:p>
    <w:p w:rsidR="003E716A" w:rsidRDefault="008E56B3" w:rsidP="003E716A">
      <w:pPr>
        <w:ind w:firstLine="708"/>
        <w:jc w:val="both"/>
        <w:rPr>
          <w:rFonts w:eastAsia="MS Mincho"/>
          <w:sz w:val="28"/>
          <w:szCs w:val="28"/>
        </w:rPr>
      </w:pPr>
      <w:r>
        <w:rPr>
          <w:rFonts w:eastAsia="MS Mincho"/>
          <w:sz w:val="28"/>
          <w:szCs w:val="28"/>
        </w:rPr>
        <w:t>система электроснабжения Площадки должна быть рассчитана для обеспечения максимальной нагрузки 30 кВт;</w:t>
      </w:r>
    </w:p>
    <w:p w:rsidR="003E716A" w:rsidRDefault="008E56B3" w:rsidP="003E716A">
      <w:pPr>
        <w:ind w:firstLine="708"/>
        <w:rPr>
          <w:rFonts w:eastAsia="MS Mincho"/>
          <w:sz w:val="28"/>
          <w:szCs w:val="28"/>
        </w:rPr>
      </w:pPr>
      <w:r>
        <w:rPr>
          <w:rFonts w:eastAsia="MS Mincho"/>
          <w:sz w:val="28"/>
          <w:szCs w:val="28"/>
        </w:rPr>
        <w:t>водоснабжение;</w:t>
      </w:r>
    </w:p>
    <w:p w:rsidR="003E716A" w:rsidRDefault="008E56B3" w:rsidP="00165497">
      <w:pPr>
        <w:shd w:val="clear" w:color="auto" w:fill="FFFFFF"/>
        <w:suppressAutoHyphens w:val="0"/>
        <w:ind w:left="720"/>
        <w:rPr>
          <w:rFonts w:eastAsia="MS Mincho"/>
          <w:sz w:val="28"/>
          <w:szCs w:val="28"/>
        </w:rPr>
      </w:pPr>
      <w:r>
        <w:rPr>
          <w:rFonts w:eastAsia="MS Mincho"/>
          <w:sz w:val="28"/>
          <w:szCs w:val="28"/>
        </w:rPr>
        <w:t>отдельно стоящая оборудованная кухня;</w:t>
      </w:r>
    </w:p>
    <w:p w:rsidR="00F157D9" w:rsidRPr="001806FE" w:rsidRDefault="008E56B3" w:rsidP="00F157D9">
      <w:pPr>
        <w:pStyle w:val="aff7"/>
        <w:shd w:val="clear" w:color="auto" w:fill="FFFFFF"/>
        <w:ind w:left="0" w:firstLine="709"/>
        <w:jc w:val="both"/>
        <w:rPr>
          <w:rFonts w:eastAsia="MS Mincho"/>
          <w:sz w:val="28"/>
          <w:szCs w:val="28"/>
        </w:rPr>
      </w:pPr>
      <w:r>
        <w:rPr>
          <w:rFonts w:eastAsia="MS Mincho"/>
          <w:sz w:val="28"/>
          <w:szCs w:val="28"/>
        </w:rPr>
        <w:t>должно быть зонирование: зона фуршета с шатром</w:t>
      </w:r>
      <w:r>
        <w:rPr>
          <w:rFonts w:eastAsia="MS Mincho"/>
          <w:sz w:val="28"/>
          <w:szCs w:val="28"/>
        </w:rPr>
        <w:t xml:space="preserve"> (на 500 чел.), зона банкета с шатром (на 500 чел.), зона футбольного поля для открытия и закрытия Спартакиады, зона полян для проведения Спартакиады, ВИП-зона с шатром, сцена, </w:t>
      </w:r>
      <w:proofErr w:type="spellStart"/>
      <w:r>
        <w:rPr>
          <w:rFonts w:eastAsia="MS Mincho"/>
          <w:sz w:val="28"/>
          <w:szCs w:val="28"/>
        </w:rPr>
        <w:t>танцпол</w:t>
      </w:r>
      <w:proofErr w:type="spellEnd"/>
      <w:r>
        <w:rPr>
          <w:rFonts w:eastAsia="MS Mincho"/>
          <w:sz w:val="28"/>
          <w:szCs w:val="28"/>
        </w:rPr>
        <w:t>;</w:t>
      </w:r>
    </w:p>
    <w:p w:rsidR="00F157D9" w:rsidRDefault="008E56B3" w:rsidP="00F157D9">
      <w:pPr>
        <w:pStyle w:val="aff7"/>
        <w:shd w:val="clear" w:color="auto" w:fill="FFFFFF"/>
        <w:ind w:left="0" w:firstLine="709"/>
        <w:jc w:val="both"/>
        <w:rPr>
          <w:rFonts w:eastAsia="MS Mincho"/>
          <w:sz w:val="28"/>
          <w:szCs w:val="28"/>
        </w:rPr>
      </w:pPr>
      <w:r>
        <w:rPr>
          <w:rFonts w:eastAsia="MS Mincho"/>
          <w:sz w:val="28"/>
          <w:szCs w:val="28"/>
        </w:rPr>
        <w:t xml:space="preserve">наличие душевых кабин (5 мужских, 5 женских), </w:t>
      </w:r>
    </w:p>
    <w:p w:rsidR="00F157D9" w:rsidRDefault="008E56B3" w:rsidP="00F157D9">
      <w:pPr>
        <w:pStyle w:val="aff7"/>
        <w:shd w:val="clear" w:color="auto" w:fill="FFFFFF"/>
        <w:ind w:left="0" w:firstLine="709"/>
        <w:jc w:val="both"/>
        <w:rPr>
          <w:rFonts w:eastAsia="MS Mincho"/>
          <w:sz w:val="28"/>
          <w:szCs w:val="28"/>
        </w:rPr>
      </w:pPr>
      <w:r>
        <w:rPr>
          <w:rFonts w:eastAsia="MS Mincho"/>
          <w:sz w:val="28"/>
          <w:szCs w:val="28"/>
        </w:rPr>
        <w:t>наличие 10 раздевалок (</w:t>
      </w:r>
      <w:r>
        <w:rPr>
          <w:rFonts w:eastAsia="MS Mincho"/>
          <w:sz w:val="28"/>
          <w:szCs w:val="28"/>
        </w:rPr>
        <w:t>5 мужских, 5 женских) вместимостью по 25 чел. (на 100 человек);</w:t>
      </w:r>
    </w:p>
    <w:p w:rsidR="00F157D9" w:rsidRDefault="008E56B3" w:rsidP="00F157D9">
      <w:pPr>
        <w:pStyle w:val="aff7"/>
        <w:shd w:val="clear" w:color="auto" w:fill="FFFFFF"/>
        <w:ind w:left="0" w:firstLine="709"/>
        <w:jc w:val="both"/>
        <w:rPr>
          <w:rFonts w:eastAsia="MS Mincho"/>
          <w:sz w:val="28"/>
          <w:szCs w:val="28"/>
        </w:rPr>
      </w:pPr>
      <w:r>
        <w:rPr>
          <w:rFonts w:eastAsia="MS Mincho"/>
          <w:sz w:val="28"/>
          <w:szCs w:val="28"/>
        </w:rPr>
        <w:t>наличие санитарной зоны с туалетными кабинами (не менее 10 кабин);</w:t>
      </w:r>
    </w:p>
    <w:p w:rsidR="00F157D9" w:rsidRDefault="008E56B3" w:rsidP="00F157D9">
      <w:pPr>
        <w:pStyle w:val="aff7"/>
        <w:shd w:val="clear" w:color="auto" w:fill="FFFFFF"/>
        <w:ind w:left="0" w:firstLine="709"/>
        <w:jc w:val="both"/>
        <w:rPr>
          <w:rFonts w:eastAsia="MS Mincho"/>
          <w:sz w:val="28"/>
          <w:szCs w:val="28"/>
        </w:rPr>
      </w:pPr>
      <w:r>
        <w:rPr>
          <w:rFonts w:eastAsia="MS Mincho"/>
          <w:sz w:val="28"/>
          <w:szCs w:val="28"/>
        </w:rPr>
        <w:t xml:space="preserve">наличие сцены, </w:t>
      </w:r>
      <w:proofErr w:type="spellStart"/>
      <w:r>
        <w:rPr>
          <w:rFonts w:eastAsia="MS Mincho"/>
          <w:sz w:val="28"/>
          <w:szCs w:val="28"/>
        </w:rPr>
        <w:t>танцпола</w:t>
      </w:r>
      <w:proofErr w:type="spellEnd"/>
      <w:r>
        <w:rPr>
          <w:rFonts w:eastAsia="MS Mincho"/>
          <w:sz w:val="28"/>
          <w:szCs w:val="28"/>
        </w:rPr>
        <w:t>;</w:t>
      </w:r>
    </w:p>
    <w:p w:rsidR="00F157D9" w:rsidRDefault="008E56B3" w:rsidP="00F157D9">
      <w:pPr>
        <w:pStyle w:val="aff7"/>
        <w:shd w:val="clear" w:color="auto" w:fill="FFFFFF"/>
        <w:ind w:left="0" w:firstLine="709"/>
        <w:jc w:val="both"/>
        <w:rPr>
          <w:rFonts w:eastAsia="MS Mincho"/>
          <w:sz w:val="28"/>
          <w:szCs w:val="28"/>
        </w:rPr>
      </w:pPr>
      <w:r>
        <w:rPr>
          <w:rFonts w:eastAsia="MS Mincho"/>
          <w:sz w:val="28"/>
          <w:szCs w:val="28"/>
        </w:rPr>
        <w:t>наличие гримерных комнат (2 вместимостью по 20 чел.);</w:t>
      </w:r>
    </w:p>
    <w:p w:rsidR="00F157D9" w:rsidRDefault="008E56B3" w:rsidP="00F157D9">
      <w:pPr>
        <w:pStyle w:val="aff7"/>
        <w:shd w:val="clear" w:color="auto" w:fill="FFFFFF"/>
        <w:ind w:left="0" w:firstLine="709"/>
        <w:jc w:val="both"/>
        <w:rPr>
          <w:rFonts w:eastAsia="MS Mincho"/>
          <w:sz w:val="28"/>
          <w:szCs w:val="28"/>
        </w:rPr>
      </w:pPr>
      <w:r>
        <w:rPr>
          <w:rFonts w:eastAsia="MS Mincho"/>
          <w:sz w:val="28"/>
          <w:szCs w:val="28"/>
        </w:rPr>
        <w:t>наличие охраняемого гардероба (на 500 человек)</w:t>
      </w:r>
      <w:r>
        <w:rPr>
          <w:rFonts w:eastAsia="MS Mincho"/>
          <w:sz w:val="28"/>
          <w:szCs w:val="28"/>
        </w:rPr>
        <w:t>;</w:t>
      </w:r>
    </w:p>
    <w:p w:rsidR="00F157D9" w:rsidRDefault="008E56B3" w:rsidP="00F157D9">
      <w:pPr>
        <w:pStyle w:val="aff7"/>
        <w:shd w:val="clear" w:color="auto" w:fill="FFFFFF"/>
        <w:ind w:left="0" w:firstLine="709"/>
        <w:jc w:val="both"/>
        <w:rPr>
          <w:rFonts w:eastAsia="MS Mincho"/>
          <w:sz w:val="28"/>
          <w:szCs w:val="28"/>
        </w:rPr>
      </w:pPr>
      <w:proofErr w:type="gramStart"/>
      <w:r>
        <w:rPr>
          <w:rFonts w:eastAsia="MS Mincho"/>
          <w:sz w:val="28"/>
          <w:szCs w:val="28"/>
        </w:rPr>
        <w:t>наличие профессионального светового, звукового оборудования (или установка) в спортивное зоне;</w:t>
      </w:r>
      <w:proofErr w:type="gramEnd"/>
    </w:p>
    <w:p w:rsidR="00F157D9" w:rsidRPr="00DC0986" w:rsidRDefault="008E56B3" w:rsidP="00F157D9">
      <w:pPr>
        <w:pStyle w:val="aff7"/>
        <w:shd w:val="clear" w:color="auto" w:fill="FFFFFF"/>
        <w:ind w:left="0" w:firstLine="709"/>
        <w:jc w:val="both"/>
        <w:rPr>
          <w:rFonts w:eastAsia="MS Mincho"/>
          <w:sz w:val="28"/>
          <w:szCs w:val="28"/>
        </w:rPr>
      </w:pPr>
      <w:r>
        <w:rPr>
          <w:rFonts w:eastAsia="MS Mincho"/>
          <w:sz w:val="28"/>
          <w:szCs w:val="28"/>
        </w:rPr>
        <w:t>наличие профессионального светового, звукового оборудования (или установка) в зоне питания;</w:t>
      </w:r>
    </w:p>
    <w:p w:rsidR="00F157D9" w:rsidRPr="00DC0986" w:rsidRDefault="008E56B3" w:rsidP="00F157D9">
      <w:pPr>
        <w:pStyle w:val="aff7"/>
        <w:shd w:val="clear" w:color="auto" w:fill="FFFFFF"/>
        <w:ind w:left="0" w:firstLine="709"/>
        <w:jc w:val="both"/>
        <w:rPr>
          <w:rFonts w:eastAsia="MS Mincho"/>
          <w:sz w:val="28"/>
          <w:szCs w:val="28"/>
        </w:rPr>
      </w:pPr>
      <w:r>
        <w:rPr>
          <w:rFonts w:eastAsia="MS Mincho"/>
          <w:sz w:val="28"/>
          <w:szCs w:val="28"/>
        </w:rPr>
        <w:t>свободное перемещение участников Мероприятия (включая обслуживающий</w:t>
      </w:r>
      <w:r>
        <w:rPr>
          <w:rFonts w:eastAsia="MS Mincho"/>
          <w:sz w:val="28"/>
          <w:szCs w:val="28"/>
        </w:rPr>
        <w:t xml:space="preserve"> персонал);</w:t>
      </w:r>
    </w:p>
    <w:p w:rsidR="00F157D9" w:rsidRDefault="008E56B3" w:rsidP="00F157D9">
      <w:pPr>
        <w:pStyle w:val="aff7"/>
        <w:shd w:val="clear" w:color="auto" w:fill="FFFFFF"/>
        <w:ind w:left="0" w:firstLine="709"/>
        <w:jc w:val="both"/>
        <w:rPr>
          <w:rFonts w:eastAsia="MS Mincho"/>
          <w:sz w:val="28"/>
          <w:szCs w:val="28"/>
        </w:rPr>
      </w:pPr>
      <w:r>
        <w:rPr>
          <w:rFonts w:eastAsia="MS Mincho"/>
          <w:sz w:val="28"/>
          <w:szCs w:val="28"/>
        </w:rPr>
        <w:t>комфортное размещение участников Мероприятия, банкетная рассадка;</w:t>
      </w:r>
    </w:p>
    <w:p w:rsidR="00F157D9" w:rsidRDefault="008E56B3" w:rsidP="00165497">
      <w:pPr>
        <w:pStyle w:val="aff7"/>
        <w:shd w:val="clear" w:color="auto" w:fill="FFFFFF"/>
        <w:spacing w:after="120"/>
        <w:ind w:left="0" w:firstLine="709"/>
        <w:jc w:val="both"/>
        <w:rPr>
          <w:rFonts w:eastAsia="MS Mincho"/>
          <w:sz w:val="28"/>
          <w:szCs w:val="28"/>
        </w:rPr>
      </w:pPr>
      <w:r>
        <w:rPr>
          <w:rFonts w:eastAsia="MS Mincho"/>
          <w:sz w:val="28"/>
          <w:szCs w:val="28"/>
        </w:rPr>
        <w:t>автомобильная стоянка (на 10 автобусов и 50 машин);</w:t>
      </w:r>
    </w:p>
    <w:p w:rsidR="003E716A" w:rsidRDefault="008E56B3" w:rsidP="003E716A">
      <w:pPr>
        <w:pStyle w:val="aff7"/>
        <w:shd w:val="clear" w:color="auto" w:fill="FFFFFF"/>
        <w:ind w:left="0" w:firstLine="709"/>
        <w:jc w:val="both"/>
        <w:rPr>
          <w:rFonts w:eastAsia="MS Mincho"/>
          <w:sz w:val="28"/>
          <w:szCs w:val="28"/>
        </w:rPr>
      </w:pPr>
      <w:r>
        <w:rPr>
          <w:rFonts w:eastAsia="MS Mincho"/>
          <w:i/>
          <w:sz w:val="28"/>
          <w:szCs w:val="28"/>
        </w:rPr>
        <w:t>спортивная зона</w:t>
      </w:r>
      <w:r>
        <w:rPr>
          <w:rFonts w:eastAsia="MS Mincho"/>
          <w:sz w:val="28"/>
          <w:szCs w:val="28"/>
        </w:rPr>
        <w:t xml:space="preserve"> должна иметь: </w:t>
      </w:r>
    </w:p>
    <w:p w:rsidR="003E716A" w:rsidRDefault="008E56B3" w:rsidP="003E716A">
      <w:pPr>
        <w:pStyle w:val="aff7"/>
        <w:shd w:val="clear" w:color="auto" w:fill="FFFFFF"/>
        <w:ind w:left="0" w:firstLine="709"/>
        <w:jc w:val="both"/>
        <w:rPr>
          <w:rFonts w:eastAsia="MS Mincho"/>
          <w:sz w:val="28"/>
          <w:szCs w:val="28"/>
        </w:rPr>
      </w:pPr>
      <w:r>
        <w:rPr>
          <w:rFonts w:eastAsia="MS Mincho"/>
          <w:sz w:val="28"/>
          <w:szCs w:val="28"/>
        </w:rPr>
        <w:t>- футбольное поле площадью не менее 2400 </w:t>
      </w:r>
      <m:oMath>
        <m:sSup>
          <m:sSupPr>
            <m:ctrlPr>
              <w:rPr>
                <w:rFonts w:ascii="Cambria Math" w:eastAsia="MS Mincho" w:hAnsi="Cambria Math"/>
                <w:i/>
                <w:sz w:val="28"/>
                <w:szCs w:val="28"/>
              </w:rPr>
            </m:ctrlPr>
          </m:sSupPr>
          <m:e>
            <m:r>
              <w:rPr>
                <w:rFonts w:ascii="Cambria Math" w:eastAsia="MS Mincho" w:hAnsi="Cambria Math"/>
                <w:sz w:val="28"/>
                <w:szCs w:val="28"/>
              </w:rPr>
              <m:t>м</m:t>
            </m:r>
          </m:e>
          <m:sup>
            <m:r>
              <w:rPr>
                <w:rFonts w:ascii="Cambria Math" w:eastAsia="MS Mincho" w:hAnsi="Cambria Math"/>
                <w:sz w:val="28"/>
                <w:szCs w:val="28"/>
              </w:rPr>
              <m:t>2</m:t>
            </m:r>
          </m:sup>
        </m:sSup>
      </m:oMath>
      <w:r>
        <w:rPr>
          <w:rFonts w:eastAsia="MS Mincho"/>
          <w:sz w:val="28"/>
          <w:szCs w:val="28"/>
        </w:rPr>
        <w:t xml:space="preserve"> (искусственное профессиональное покрытие с разметкой и воротами) со стационарными крытыми трибунами и табло,</w:t>
      </w:r>
    </w:p>
    <w:p w:rsidR="003E716A" w:rsidRDefault="008E56B3" w:rsidP="003E716A">
      <w:pPr>
        <w:pStyle w:val="aff7"/>
        <w:shd w:val="clear" w:color="auto" w:fill="FFFFFF"/>
        <w:ind w:left="0" w:firstLine="709"/>
        <w:jc w:val="both"/>
        <w:rPr>
          <w:rFonts w:eastAsia="MS Mincho"/>
          <w:sz w:val="28"/>
          <w:szCs w:val="28"/>
        </w:rPr>
      </w:pPr>
      <w:r>
        <w:rPr>
          <w:rFonts w:eastAsia="MS Mincho"/>
          <w:sz w:val="28"/>
          <w:szCs w:val="28"/>
        </w:rPr>
        <w:t xml:space="preserve">- волейбольную площадку, </w:t>
      </w:r>
    </w:p>
    <w:p w:rsidR="003E716A" w:rsidRDefault="008E56B3" w:rsidP="003E716A">
      <w:pPr>
        <w:pStyle w:val="aff7"/>
        <w:shd w:val="clear" w:color="auto" w:fill="FFFFFF"/>
        <w:ind w:left="0" w:firstLine="709"/>
        <w:jc w:val="both"/>
        <w:rPr>
          <w:rFonts w:eastAsia="MS Mincho"/>
          <w:sz w:val="28"/>
          <w:szCs w:val="28"/>
        </w:rPr>
      </w:pPr>
      <w:r>
        <w:rPr>
          <w:rFonts w:eastAsia="MS Mincho"/>
          <w:sz w:val="28"/>
          <w:szCs w:val="28"/>
        </w:rPr>
        <w:t xml:space="preserve">- площадку для бадминтона, </w:t>
      </w:r>
    </w:p>
    <w:p w:rsidR="003E716A" w:rsidRDefault="008E56B3" w:rsidP="003E716A">
      <w:pPr>
        <w:pStyle w:val="aff7"/>
        <w:shd w:val="clear" w:color="auto" w:fill="FFFFFF"/>
        <w:ind w:left="0" w:firstLine="709"/>
        <w:jc w:val="both"/>
        <w:rPr>
          <w:rFonts w:eastAsia="MS Mincho"/>
          <w:sz w:val="28"/>
          <w:szCs w:val="28"/>
        </w:rPr>
      </w:pPr>
      <w:r>
        <w:rPr>
          <w:rFonts w:eastAsia="MS Mincho"/>
          <w:sz w:val="28"/>
          <w:szCs w:val="28"/>
        </w:rPr>
        <w:t xml:space="preserve">- теннисные корты (не менее 2 шт.), </w:t>
      </w:r>
    </w:p>
    <w:p w:rsidR="003E716A" w:rsidRPr="001806FE" w:rsidRDefault="008E56B3" w:rsidP="003E716A">
      <w:pPr>
        <w:pStyle w:val="aff7"/>
        <w:shd w:val="clear" w:color="auto" w:fill="FFFFFF"/>
        <w:spacing w:after="120"/>
        <w:ind w:left="0" w:firstLine="709"/>
        <w:jc w:val="both"/>
        <w:rPr>
          <w:rFonts w:eastAsia="MS Mincho"/>
          <w:sz w:val="28"/>
          <w:szCs w:val="28"/>
        </w:rPr>
      </w:pPr>
      <w:r>
        <w:rPr>
          <w:rFonts w:eastAsia="MS Mincho"/>
          <w:sz w:val="28"/>
          <w:szCs w:val="28"/>
        </w:rPr>
        <w:t>- инфраструктуру для проведения спортивного тимбилдинга</w:t>
      </w:r>
      <w:r>
        <w:rPr>
          <w:rFonts w:eastAsia="MS Mincho"/>
          <w:sz w:val="28"/>
          <w:szCs w:val="28"/>
        </w:rPr>
        <w:t xml:space="preserve"> (полосы препятствий, спортивные снаряды);</w:t>
      </w:r>
    </w:p>
    <w:p w:rsidR="003E716A" w:rsidRDefault="008E56B3" w:rsidP="003E716A">
      <w:pPr>
        <w:pStyle w:val="aff7"/>
        <w:shd w:val="clear" w:color="auto" w:fill="FFFFFF"/>
        <w:ind w:left="0" w:firstLine="709"/>
        <w:jc w:val="both"/>
        <w:rPr>
          <w:rFonts w:eastAsia="MS Mincho"/>
          <w:sz w:val="28"/>
          <w:szCs w:val="28"/>
        </w:rPr>
      </w:pPr>
      <w:r>
        <w:rPr>
          <w:rFonts w:eastAsia="MS Mincho"/>
          <w:i/>
          <w:sz w:val="28"/>
          <w:szCs w:val="28"/>
        </w:rPr>
        <w:t>зона питания</w:t>
      </w:r>
      <w:r>
        <w:rPr>
          <w:rFonts w:eastAsia="MS Mincho"/>
          <w:sz w:val="28"/>
          <w:szCs w:val="28"/>
        </w:rPr>
        <w:t xml:space="preserve"> должна иметь:</w:t>
      </w:r>
    </w:p>
    <w:p w:rsidR="003E716A" w:rsidRPr="001806FE" w:rsidRDefault="008E56B3" w:rsidP="003E716A">
      <w:pPr>
        <w:pStyle w:val="aff7"/>
        <w:shd w:val="clear" w:color="auto" w:fill="FFFFFF"/>
        <w:ind w:left="0" w:firstLine="709"/>
        <w:jc w:val="both"/>
        <w:rPr>
          <w:rFonts w:eastAsia="MS Mincho"/>
          <w:sz w:val="28"/>
          <w:szCs w:val="28"/>
        </w:rPr>
      </w:pPr>
      <w:r>
        <w:rPr>
          <w:rFonts w:eastAsia="MS Mincho"/>
          <w:sz w:val="28"/>
          <w:szCs w:val="28"/>
        </w:rPr>
        <w:t>- крытый шатер с настилом площадью не менее 400 </w:t>
      </w:r>
      <m:oMath>
        <m:sSup>
          <m:sSupPr>
            <m:ctrlPr>
              <w:rPr>
                <w:rFonts w:ascii="Cambria Math" w:eastAsia="MS Mincho" w:hAnsi="Cambria Math"/>
                <w:i/>
                <w:sz w:val="28"/>
                <w:szCs w:val="28"/>
              </w:rPr>
            </m:ctrlPr>
          </m:sSupPr>
          <m:e>
            <m:r>
              <w:rPr>
                <w:rFonts w:ascii="Cambria Math" w:eastAsia="MS Mincho" w:hAnsi="Cambria Math"/>
                <w:sz w:val="28"/>
                <w:szCs w:val="28"/>
              </w:rPr>
              <m:t>м</m:t>
            </m:r>
          </m:e>
          <m:sup>
            <m:r>
              <w:rPr>
                <w:rFonts w:ascii="Cambria Math" w:eastAsia="MS Mincho" w:hAnsi="Cambria Math"/>
                <w:sz w:val="28"/>
                <w:szCs w:val="28"/>
              </w:rPr>
              <m:t>2</m:t>
            </m:r>
          </m:sup>
        </m:sSup>
      </m:oMath>
      <w:r>
        <w:rPr>
          <w:rFonts w:eastAsia="MS Mincho"/>
          <w:sz w:val="28"/>
          <w:szCs w:val="28"/>
        </w:rPr>
        <w:t xml:space="preserve"> для проведения фуршета (на 500 чел.),</w:t>
      </w:r>
    </w:p>
    <w:p w:rsidR="003E716A" w:rsidRPr="001806FE" w:rsidRDefault="008E56B3" w:rsidP="003E716A">
      <w:pPr>
        <w:pStyle w:val="aff7"/>
        <w:shd w:val="clear" w:color="auto" w:fill="FFFFFF"/>
        <w:ind w:left="0" w:firstLine="709"/>
        <w:jc w:val="both"/>
        <w:rPr>
          <w:rFonts w:eastAsia="MS Mincho"/>
          <w:sz w:val="28"/>
          <w:szCs w:val="28"/>
        </w:rPr>
      </w:pPr>
      <w:r>
        <w:rPr>
          <w:rFonts w:eastAsia="MS Mincho"/>
          <w:sz w:val="28"/>
          <w:szCs w:val="28"/>
        </w:rPr>
        <w:t>- крытый шатер с настилом площадью не менее 1000 </w:t>
      </w:r>
      <m:oMath>
        <m:sSup>
          <m:sSupPr>
            <m:ctrlPr>
              <w:rPr>
                <w:rFonts w:ascii="Cambria Math" w:eastAsia="MS Mincho" w:hAnsi="Cambria Math"/>
                <w:i/>
                <w:sz w:val="28"/>
                <w:szCs w:val="28"/>
              </w:rPr>
            </m:ctrlPr>
          </m:sSupPr>
          <m:e>
            <m:r>
              <w:rPr>
                <w:rFonts w:ascii="Cambria Math" w:eastAsia="MS Mincho" w:hAnsi="Cambria Math"/>
                <w:sz w:val="28"/>
                <w:szCs w:val="28"/>
              </w:rPr>
              <m:t>м</m:t>
            </m:r>
          </m:e>
          <m:sup>
            <m:r>
              <w:rPr>
                <w:rFonts w:ascii="Cambria Math" w:eastAsia="MS Mincho" w:hAnsi="Cambria Math"/>
                <w:sz w:val="28"/>
                <w:szCs w:val="28"/>
              </w:rPr>
              <m:t>2</m:t>
            </m:r>
          </m:sup>
        </m:sSup>
      </m:oMath>
      <w:r>
        <w:rPr>
          <w:rFonts w:eastAsia="MS Mincho"/>
          <w:sz w:val="28"/>
          <w:szCs w:val="28"/>
        </w:rPr>
        <w:t xml:space="preserve"> с 2 экранами не менее 80»</w:t>
      </w:r>
      <w:r>
        <w:rPr>
          <w:rFonts w:eastAsia="MS Mincho"/>
          <w:sz w:val="28"/>
          <w:szCs w:val="28"/>
        </w:rPr>
        <w:t xml:space="preserve"> (на 500 чел.),</w:t>
      </w:r>
    </w:p>
    <w:p w:rsidR="003E716A" w:rsidRDefault="008E56B3" w:rsidP="003E716A">
      <w:pPr>
        <w:pStyle w:val="aff7"/>
        <w:shd w:val="clear" w:color="auto" w:fill="FFFFFF"/>
        <w:spacing w:after="240"/>
        <w:ind w:left="0" w:firstLine="709"/>
        <w:jc w:val="both"/>
        <w:rPr>
          <w:rFonts w:eastAsia="MS Mincho"/>
          <w:sz w:val="28"/>
          <w:szCs w:val="28"/>
        </w:rPr>
      </w:pPr>
      <w:r>
        <w:rPr>
          <w:rFonts w:eastAsia="MS Mincho"/>
          <w:sz w:val="28"/>
          <w:szCs w:val="28"/>
        </w:rPr>
        <w:t>- кр</w:t>
      </w:r>
      <w:r>
        <w:rPr>
          <w:rFonts w:eastAsia="MS Mincho"/>
          <w:sz w:val="28"/>
          <w:szCs w:val="28"/>
        </w:rPr>
        <w:t>ытый ВИП-шатер с настилом площадью не менее 50 </w:t>
      </w:r>
      <m:oMath>
        <m:sSup>
          <m:sSupPr>
            <m:ctrlPr>
              <w:rPr>
                <w:rFonts w:ascii="Cambria Math" w:eastAsia="MS Mincho" w:hAnsi="Cambria Math"/>
                <w:i/>
                <w:sz w:val="28"/>
                <w:szCs w:val="28"/>
              </w:rPr>
            </m:ctrlPr>
          </m:sSupPr>
          <m:e>
            <m:r>
              <w:rPr>
                <w:rFonts w:ascii="Cambria Math" w:eastAsia="MS Mincho" w:hAnsi="Cambria Math"/>
                <w:sz w:val="28"/>
                <w:szCs w:val="28"/>
              </w:rPr>
              <m:t>м</m:t>
            </m:r>
          </m:e>
          <m:sup>
            <m:r>
              <w:rPr>
                <w:rFonts w:ascii="Cambria Math" w:eastAsia="MS Mincho" w:hAnsi="Cambria Math"/>
                <w:sz w:val="28"/>
                <w:szCs w:val="28"/>
              </w:rPr>
              <m:t>2</m:t>
            </m:r>
          </m:sup>
        </m:sSup>
      </m:oMath>
      <w:r>
        <w:rPr>
          <w:rFonts w:eastAsia="MS Mincho"/>
          <w:sz w:val="28"/>
          <w:szCs w:val="28"/>
        </w:rPr>
        <w:t>(на 15 чел.).</w:t>
      </w:r>
    </w:p>
    <w:p w:rsidR="002A7C21" w:rsidRPr="001806FE" w:rsidRDefault="008E56B3" w:rsidP="003E716A">
      <w:pPr>
        <w:pStyle w:val="aff7"/>
        <w:shd w:val="clear" w:color="auto" w:fill="FFFFFF"/>
        <w:spacing w:after="240"/>
        <w:ind w:left="0" w:firstLine="709"/>
        <w:jc w:val="both"/>
        <w:rPr>
          <w:rFonts w:eastAsia="MS Mincho"/>
          <w:sz w:val="28"/>
          <w:szCs w:val="28"/>
        </w:rPr>
      </w:pPr>
      <w:r>
        <w:rPr>
          <w:rFonts w:eastAsia="MS Mincho"/>
          <w:sz w:val="28"/>
          <w:szCs w:val="28"/>
        </w:rPr>
        <w:lastRenderedPageBreak/>
        <w:t>Все объекты Площадки должны составлять единый комплекс и не должны быть точечно разбросаны по Площадке.</w:t>
      </w:r>
    </w:p>
    <w:p w:rsidR="000A5C58" w:rsidRDefault="008E56B3" w:rsidP="000A5C58">
      <w:pPr>
        <w:ind w:firstLine="709"/>
        <w:jc w:val="both"/>
        <w:rPr>
          <w:b/>
          <w:sz w:val="28"/>
          <w:szCs w:val="28"/>
        </w:rPr>
      </w:pPr>
      <w:r>
        <w:rPr>
          <w:b/>
          <w:sz w:val="28"/>
          <w:szCs w:val="28"/>
        </w:rPr>
        <w:t>4.1.3. Качество обслуживания, безопасность услуг</w:t>
      </w:r>
    </w:p>
    <w:p w:rsidR="000A5C58" w:rsidRDefault="008E56B3" w:rsidP="000A5C58">
      <w:pPr>
        <w:ind w:firstLine="709"/>
        <w:jc w:val="both"/>
        <w:rPr>
          <w:sz w:val="28"/>
          <w:szCs w:val="28"/>
        </w:rPr>
      </w:pPr>
      <w:r>
        <w:rPr>
          <w:sz w:val="28"/>
          <w:szCs w:val="28"/>
        </w:rPr>
        <w:t>Исполнитель должен гарантировать высокое</w:t>
      </w:r>
      <w:r>
        <w:rPr>
          <w:sz w:val="28"/>
          <w:szCs w:val="28"/>
        </w:rPr>
        <w:t xml:space="preserve"> качество и безопасность оказываемых услуг.</w:t>
      </w:r>
    </w:p>
    <w:p w:rsidR="000A5C58" w:rsidRDefault="008E56B3" w:rsidP="000A5C58">
      <w:pPr>
        <w:ind w:firstLine="709"/>
        <w:jc w:val="both"/>
        <w:rPr>
          <w:sz w:val="28"/>
          <w:szCs w:val="28"/>
        </w:rPr>
      </w:pPr>
      <w:r>
        <w:rPr>
          <w:sz w:val="28"/>
          <w:szCs w:val="28"/>
        </w:rPr>
        <w:t xml:space="preserve">Площадка должна отвечать требованиям техники безопасности и требованиям пожарной безопасности в соответствии с законодательством Российской Федерации (ФЗ </w:t>
      </w:r>
      <w:r>
        <w:rPr>
          <w:color w:val="000000"/>
          <w:sz w:val="28"/>
          <w:szCs w:val="28"/>
        </w:rPr>
        <w:t>от 22.07.2008 № 123-ФЗ «</w:t>
      </w:r>
      <w:r>
        <w:rPr>
          <w:color w:val="000000"/>
          <w:sz w:val="28"/>
          <w:szCs w:val="28"/>
        </w:rPr>
        <w:t>Технический регламент о требования</w:t>
      </w:r>
      <w:r>
        <w:rPr>
          <w:color w:val="000000"/>
          <w:sz w:val="28"/>
          <w:szCs w:val="28"/>
        </w:rPr>
        <w:t>х пожарной безопасности»</w:t>
      </w:r>
      <w:r>
        <w:rPr>
          <w:sz w:val="28"/>
          <w:szCs w:val="28"/>
        </w:rPr>
        <w:t>). Исполнитель несет перед Заказчиком ответственность за несоответствие Площадки указанным требованиям.</w:t>
      </w:r>
    </w:p>
    <w:p w:rsidR="001761BA" w:rsidRDefault="008E56B3" w:rsidP="001761BA">
      <w:pPr>
        <w:pStyle w:val="28"/>
        <w:spacing w:line="264" w:lineRule="auto"/>
        <w:ind w:firstLine="708"/>
        <w:jc w:val="both"/>
        <w:rPr>
          <w:bCs/>
          <w:sz w:val="28"/>
          <w:szCs w:val="28"/>
        </w:rPr>
      </w:pPr>
      <w:proofErr w:type="gramStart"/>
      <w:r>
        <w:rPr>
          <w:sz w:val="28"/>
          <w:szCs w:val="28"/>
        </w:rPr>
        <w:t xml:space="preserve">Исполнитель несет </w:t>
      </w:r>
      <w:r>
        <w:rPr>
          <w:bCs/>
          <w:sz w:val="28"/>
          <w:szCs w:val="28"/>
        </w:rPr>
        <w:t>ответственность за техническое состояние любого предоставляемого Заказчику, его работникам и гостям, в том чис</w:t>
      </w:r>
      <w:r>
        <w:rPr>
          <w:bCs/>
          <w:sz w:val="28"/>
          <w:szCs w:val="28"/>
        </w:rPr>
        <w:t>ле иностранным,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мероприятия, воз</w:t>
      </w:r>
      <w:r>
        <w:rPr>
          <w:bCs/>
          <w:sz w:val="28"/>
          <w:szCs w:val="28"/>
        </w:rPr>
        <w:t xml:space="preserve">никшего по вине Исполнителя или привлеченных им третьих лиц. </w:t>
      </w:r>
      <w:proofErr w:type="gramEnd"/>
    </w:p>
    <w:p w:rsidR="001761BA" w:rsidRPr="001761BA" w:rsidRDefault="008E56B3" w:rsidP="001761BA">
      <w:pPr>
        <w:ind w:firstLine="709"/>
        <w:jc w:val="both"/>
        <w:rPr>
          <w:sz w:val="28"/>
          <w:szCs w:val="28"/>
        </w:rPr>
      </w:pPr>
      <w:r>
        <w:rPr>
          <w:bCs/>
          <w:sz w:val="28"/>
          <w:szCs w:val="28"/>
          <w:lang w:eastAsia="x-none"/>
        </w:rPr>
        <w:t>Исполнитель о</w:t>
      </w:r>
      <w:proofErr w:type="spellStart"/>
      <w:r>
        <w:rPr>
          <w:bCs/>
          <w:sz w:val="28"/>
          <w:szCs w:val="28"/>
          <w:lang w:val="x-none" w:eastAsia="x-none"/>
        </w:rPr>
        <w:t>беспеч</w:t>
      </w:r>
      <w:r>
        <w:rPr>
          <w:bCs/>
          <w:sz w:val="28"/>
          <w:szCs w:val="28"/>
          <w:lang w:eastAsia="x-none"/>
        </w:rPr>
        <w:t>ивает</w:t>
      </w:r>
      <w:proofErr w:type="spellEnd"/>
      <w:r>
        <w:rPr>
          <w:bCs/>
          <w:sz w:val="28"/>
          <w:szCs w:val="28"/>
          <w:lang w:eastAsia="x-none"/>
        </w:rPr>
        <w:t xml:space="preserve"> проведение</w:t>
      </w:r>
      <w:r>
        <w:rPr>
          <w:bCs/>
          <w:sz w:val="28"/>
          <w:szCs w:val="28"/>
          <w:lang w:val="x-none" w:eastAsia="x-none"/>
        </w:rPr>
        <w:t xml:space="preserve"> </w:t>
      </w:r>
      <w:r>
        <w:rPr>
          <w:bCs/>
          <w:sz w:val="28"/>
          <w:szCs w:val="28"/>
          <w:lang w:eastAsia="x-none"/>
        </w:rPr>
        <w:t>инструктажа</w:t>
      </w:r>
      <w:r>
        <w:rPr>
          <w:bCs/>
          <w:sz w:val="28"/>
          <w:szCs w:val="28"/>
          <w:lang w:val="x-none" w:eastAsia="x-none"/>
        </w:rPr>
        <w:t xml:space="preserve"> участник</w:t>
      </w:r>
      <w:r>
        <w:rPr>
          <w:bCs/>
          <w:sz w:val="28"/>
          <w:szCs w:val="28"/>
          <w:lang w:eastAsia="x-none"/>
        </w:rPr>
        <w:t>ам</w:t>
      </w:r>
      <w:r>
        <w:rPr>
          <w:bCs/>
          <w:sz w:val="28"/>
          <w:szCs w:val="28"/>
          <w:lang w:val="x-none" w:eastAsia="x-none"/>
        </w:rPr>
        <w:t xml:space="preserve"> </w:t>
      </w:r>
      <w:r>
        <w:rPr>
          <w:bCs/>
          <w:sz w:val="28"/>
          <w:szCs w:val="28"/>
          <w:lang w:eastAsia="x-none"/>
        </w:rPr>
        <w:t>М</w:t>
      </w:r>
      <w:proofErr w:type="spellStart"/>
      <w:r>
        <w:rPr>
          <w:bCs/>
          <w:sz w:val="28"/>
          <w:szCs w:val="28"/>
          <w:lang w:val="x-none" w:eastAsia="x-none"/>
        </w:rPr>
        <w:t>ероприятия</w:t>
      </w:r>
      <w:proofErr w:type="spellEnd"/>
      <w:r>
        <w:rPr>
          <w:bCs/>
          <w:sz w:val="28"/>
          <w:szCs w:val="28"/>
          <w:lang w:val="x-none" w:eastAsia="x-none"/>
        </w:rPr>
        <w:t xml:space="preserve"> </w:t>
      </w:r>
      <w:r>
        <w:rPr>
          <w:bCs/>
          <w:sz w:val="28"/>
          <w:szCs w:val="28"/>
          <w:lang w:eastAsia="x-none"/>
        </w:rPr>
        <w:t xml:space="preserve">по </w:t>
      </w:r>
      <w:r>
        <w:rPr>
          <w:bCs/>
          <w:sz w:val="28"/>
          <w:szCs w:val="28"/>
          <w:lang w:val="x-none" w:eastAsia="x-none"/>
        </w:rPr>
        <w:t>требовани</w:t>
      </w:r>
      <w:r>
        <w:rPr>
          <w:bCs/>
          <w:sz w:val="28"/>
          <w:szCs w:val="28"/>
          <w:lang w:eastAsia="x-none"/>
        </w:rPr>
        <w:t>ям</w:t>
      </w:r>
      <w:r>
        <w:rPr>
          <w:bCs/>
          <w:sz w:val="28"/>
          <w:szCs w:val="28"/>
          <w:lang w:val="x-none" w:eastAsia="x-none"/>
        </w:rPr>
        <w:t xml:space="preserve"> техники безопасности, а также пожарной безопасности</w:t>
      </w:r>
      <w:r>
        <w:rPr>
          <w:bCs/>
          <w:sz w:val="28"/>
          <w:szCs w:val="28"/>
          <w:lang w:eastAsia="x-none"/>
        </w:rPr>
        <w:t>.</w:t>
      </w:r>
    </w:p>
    <w:p w:rsidR="00523F9D" w:rsidRDefault="008E56B3" w:rsidP="00523F9D">
      <w:pPr>
        <w:ind w:firstLine="709"/>
        <w:jc w:val="both"/>
        <w:rPr>
          <w:sz w:val="28"/>
          <w:szCs w:val="28"/>
        </w:rPr>
      </w:pPr>
      <w:r>
        <w:rPr>
          <w:sz w:val="28"/>
          <w:szCs w:val="28"/>
        </w:rPr>
        <w:t xml:space="preserve">Продовольственное сырье, продукты, </w:t>
      </w:r>
      <w:r>
        <w:rPr>
          <w:rFonts w:eastAsia="MS Mincho"/>
          <w:sz w:val="28"/>
          <w:szCs w:val="28"/>
        </w:rPr>
        <w:t>рецептуры блюд и кул</w:t>
      </w:r>
      <w:r>
        <w:rPr>
          <w:rFonts w:eastAsia="MS Mincho"/>
          <w:sz w:val="28"/>
          <w:szCs w:val="28"/>
        </w:rPr>
        <w:t>инарных изделий</w:t>
      </w:r>
      <w:r>
        <w:rPr>
          <w:sz w:val="28"/>
          <w:szCs w:val="28"/>
        </w:rPr>
        <w:t xml:space="preserve"> должны отвечать </w:t>
      </w:r>
      <w:r>
        <w:rPr>
          <w:rFonts w:eastAsia="MS Mincho"/>
          <w:sz w:val="28"/>
          <w:szCs w:val="28"/>
        </w:rPr>
        <w:t>санитарно-гигиеническим и технологическим требованиям</w:t>
      </w:r>
      <w:r>
        <w:t xml:space="preserve"> </w:t>
      </w:r>
      <w:r>
        <w:rPr>
          <w:rFonts w:eastAsia="MS Mincho"/>
          <w:sz w:val="28"/>
          <w:szCs w:val="28"/>
        </w:rPr>
        <w:t xml:space="preserve">законодательства Российской Федерации </w:t>
      </w:r>
      <w:r>
        <w:rPr>
          <w:sz w:val="28"/>
          <w:szCs w:val="28"/>
          <w:lang w:val="x-none" w:eastAsia="x-none"/>
        </w:rPr>
        <w:t>(СанПиН 2.3.2.1078-01, С</w:t>
      </w:r>
      <w:r>
        <w:rPr>
          <w:sz w:val="28"/>
          <w:szCs w:val="28"/>
          <w:lang w:eastAsia="x-none"/>
        </w:rPr>
        <w:t>ан</w:t>
      </w:r>
      <w:proofErr w:type="spellStart"/>
      <w:r>
        <w:rPr>
          <w:sz w:val="28"/>
          <w:szCs w:val="28"/>
          <w:lang w:val="x-none" w:eastAsia="x-none"/>
        </w:rPr>
        <w:t>П</w:t>
      </w:r>
      <w:r>
        <w:rPr>
          <w:sz w:val="28"/>
          <w:szCs w:val="28"/>
          <w:lang w:eastAsia="x-none"/>
        </w:rPr>
        <w:t>иН</w:t>
      </w:r>
      <w:proofErr w:type="spellEnd"/>
      <w:r>
        <w:rPr>
          <w:sz w:val="28"/>
          <w:szCs w:val="28"/>
          <w:lang w:val="x-none" w:eastAsia="x-none"/>
        </w:rPr>
        <w:t xml:space="preserve"> 2.3.6.1079-01, Сборник</w:t>
      </w:r>
      <w:r>
        <w:rPr>
          <w:sz w:val="28"/>
          <w:szCs w:val="28"/>
          <w:lang w:eastAsia="x-none"/>
        </w:rPr>
        <w:t>и</w:t>
      </w:r>
      <w:r>
        <w:rPr>
          <w:sz w:val="28"/>
          <w:szCs w:val="28"/>
          <w:lang w:val="x-none" w:eastAsia="x-none"/>
        </w:rPr>
        <w:t xml:space="preserve"> рецептур блюд и кулинарных </w:t>
      </w:r>
      <w:r>
        <w:rPr>
          <w:sz w:val="28"/>
          <w:szCs w:val="28"/>
          <w:lang w:eastAsia="x-none"/>
        </w:rPr>
        <w:t>изделий)</w:t>
      </w:r>
      <w:r>
        <w:rPr>
          <w:rFonts w:eastAsia="MS Mincho"/>
          <w:sz w:val="28"/>
          <w:szCs w:val="28"/>
        </w:rPr>
        <w:t>.</w:t>
      </w:r>
      <w:r>
        <w:rPr>
          <w:sz w:val="28"/>
          <w:szCs w:val="28"/>
        </w:rPr>
        <w:t xml:space="preserve"> Исполнитель несет перед Заказчиком ответственность за несоответствие продовольственного сырья, продуктов, рецептуры блюд и кулинарных изделий требованиям указанных нормативных документов.</w:t>
      </w:r>
    </w:p>
    <w:p w:rsidR="000A5C58" w:rsidRDefault="008E56B3" w:rsidP="000A5C58">
      <w:pPr>
        <w:ind w:firstLine="709"/>
        <w:jc w:val="both"/>
        <w:rPr>
          <w:sz w:val="16"/>
          <w:szCs w:val="16"/>
        </w:rPr>
      </w:pPr>
      <w:r>
        <w:rPr>
          <w:sz w:val="28"/>
          <w:szCs w:val="28"/>
        </w:rPr>
        <w:tab/>
      </w:r>
    </w:p>
    <w:p w:rsidR="000A5C58" w:rsidRDefault="008E56B3" w:rsidP="000A5C58">
      <w:pPr>
        <w:ind w:firstLine="709"/>
        <w:jc w:val="both"/>
        <w:rPr>
          <w:b/>
          <w:sz w:val="28"/>
          <w:szCs w:val="28"/>
        </w:rPr>
      </w:pPr>
      <w:r>
        <w:rPr>
          <w:b/>
          <w:sz w:val="28"/>
          <w:szCs w:val="28"/>
        </w:rPr>
        <w:t xml:space="preserve">4.1.4. Описание оказываемых услуг и организационных мероприятий </w:t>
      </w:r>
    </w:p>
    <w:p w:rsidR="001806FE" w:rsidRDefault="008E56B3" w:rsidP="000A5C58">
      <w:pPr>
        <w:ind w:firstLine="709"/>
        <w:jc w:val="both"/>
        <w:rPr>
          <w:sz w:val="28"/>
          <w:szCs w:val="28"/>
        </w:rPr>
      </w:pPr>
      <w:r>
        <w:rPr>
          <w:sz w:val="28"/>
          <w:szCs w:val="28"/>
        </w:rPr>
        <w:t>Мероприятие, посвященное Дню компании, включает в себя следующие услуги:</w:t>
      </w:r>
    </w:p>
    <w:p w:rsidR="0097478F" w:rsidRDefault="008E56B3" w:rsidP="004A198F">
      <w:pPr>
        <w:jc w:val="both"/>
        <w:rPr>
          <w:sz w:val="28"/>
          <w:szCs w:val="28"/>
        </w:rPr>
      </w:pPr>
      <w:r>
        <w:rPr>
          <w:sz w:val="28"/>
          <w:szCs w:val="28"/>
        </w:rPr>
        <w:tab/>
        <w:t>1. Услуги по подбору загородной площадки для проведения Мероприятия.</w:t>
      </w:r>
    </w:p>
    <w:p w:rsidR="000A5C58" w:rsidRDefault="008E56B3" w:rsidP="004A198F">
      <w:pPr>
        <w:ind w:firstLine="708"/>
        <w:jc w:val="both"/>
      </w:pPr>
      <w:r>
        <w:rPr>
          <w:sz w:val="28"/>
          <w:szCs w:val="28"/>
        </w:rPr>
        <w:t>2. Услуги по обеспечению предоставления Площадки (включая шатры, душевые кабины, раздевалки, туалеты, гримерные к</w:t>
      </w:r>
      <w:r>
        <w:rPr>
          <w:sz w:val="28"/>
          <w:szCs w:val="28"/>
        </w:rPr>
        <w:t>омнаты).</w:t>
      </w:r>
    </w:p>
    <w:p w:rsidR="000A5C58" w:rsidRDefault="008E56B3" w:rsidP="000A5C58">
      <w:pPr>
        <w:pStyle w:val="aff7"/>
        <w:shd w:val="clear" w:color="auto" w:fill="FFFFFF"/>
        <w:suppressAutoHyphens w:val="0"/>
        <w:ind w:left="0" w:firstLine="709"/>
        <w:rPr>
          <w:rFonts w:eastAsia="MS Mincho"/>
          <w:sz w:val="28"/>
          <w:szCs w:val="28"/>
        </w:rPr>
      </w:pPr>
      <w:r>
        <w:rPr>
          <w:rFonts w:eastAsia="MS Mincho"/>
          <w:sz w:val="28"/>
          <w:szCs w:val="28"/>
        </w:rPr>
        <w:t>Услуги по обеспечению предоставления Площадки включают в себя:</w:t>
      </w:r>
    </w:p>
    <w:p w:rsidR="000A5C58" w:rsidRDefault="008E56B3" w:rsidP="000A5C58">
      <w:pPr>
        <w:pStyle w:val="aff7"/>
        <w:shd w:val="clear" w:color="auto" w:fill="FFFFFF"/>
        <w:suppressAutoHyphens w:val="0"/>
        <w:ind w:left="0" w:firstLine="709"/>
        <w:rPr>
          <w:rFonts w:eastAsia="MS Mincho"/>
          <w:sz w:val="28"/>
          <w:szCs w:val="28"/>
        </w:rPr>
      </w:pPr>
      <w:r>
        <w:rPr>
          <w:rFonts w:eastAsia="MS Mincho"/>
          <w:sz w:val="28"/>
          <w:szCs w:val="28"/>
        </w:rPr>
        <w:t xml:space="preserve">- пользование территорией (13.07.2018 06:00 </w:t>
      </w:r>
      <w:r>
        <w:rPr>
          <w:sz w:val="28"/>
          <w:szCs w:val="28"/>
        </w:rPr>
        <w:t>–</w:t>
      </w:r>
      <w:r>
        <w:rPr>
          <w:rFonts w:eastAsia="MS Mincho"/>
          <w:sz w:val="28"/>
          <w:szCs w:val="28"/>
        </w:rPr>
        <w:t xml:space="preserve"> 14.07.2018 06:00);</w:t>
      </w:r>
    </w:p>
    <w:p w:rsidR="00CF3865" w:rsidRDefault="008E56B3" w:rsidP="00CF3865">
      <w:pPr>
        <w:pStyle w:val="aff7"/>
        <w:shd w:val="clear" w:color="auto" w:fill="FFFFFF"/>
        <w:suppressAutoHyphens w:val="0"/>
        <w:ind w:left="0" w:firstLine="709"/>
        <w:jc w:val="both"/>
        <w:rPr>
          <w:rFonts w:eastAsia="MS Mincho"/>
          <w:sz w:val="28"/>
          <w:szCs w:val="28"/>
        </w:rPr>
      </w:pPr>
      <w:r>
        <w:rPr>
          <w:rFonts w:eastAsia="MS Mincho"/>
          <w:sz w:val="28"/>
          <w:szCs w:val="28"/>
        </w:rPr>
        <w:t>- пользование инфраструктурой (в т.ч. шатрами, душевыми кабинами, раздевалками, туалетами, гримерными комнатами);</w:t>
      </w:r>
    </w:p>
    <w:p w:rsidR="00CF3865" w:rsidRDefault="008E56B3" w:rsidP="00CF3865">
      <w:pPr>
        <w:pStyle w:val="aff7"/>
        <w:shd w:val="clear" w:color="auto" w:fill="FFFFFF"/>
        <w:suppressAutoHyphens w:val="0"/>
        <w:ind w:left="0" w:firstLine="709"/>
        <w:jc w:val="both"/>
        <w:rPr>
          <w:rFonts w:eastAsia="MS Mincho"/>
          <w:sz w:val="28"/>
          <w:szCs w:val="28"/>
        </w:rPr>
      </w:pPr>
      <w:r>
        <w:rPr>
          <w:rFonts w:eastAsia="MS Mincho"/>
          <w:sz w:val="28"/>
          <w:szCs w:val="28"/>
        </w:rPr>
        <w:t>- пол</w:t>
      </w:r>
      <w:r>
        <w:rPr>
          <w:rFonts w:eastAsia="MS Mincho"/>
          <w:sz w:val="28"/>
          <w:szCs w:val="28"/>
        </w:rPr>
        <w:t>ьзование штатной мебелью и текстилем (50 столов, 500 стульев, текстиль на 50 столов и 500 стульев, текстиль на зоны фуршета – 3 линии по 7 м);</w:t>
      </w:r>
    </w:p>
    <w:p w:rsidR="000A5C58" w:rsidRDefault="008E56B3" w:rsidP="000A5C58">
      <w:pPr>
        <w:pStyle w:val="aff7"/>
        <w:shd w:val="clear" w:color="auto" w:fill="FFFFFF"/>
        <w:suppressAutoHyphens w:val="0"/>
        <w:ind w:left="0" w:firstLine="709"/>
        <w:jc w:val="both"/>
        <w:rPr>
          <w:rFonts w:eastAsia="MS Mincho"/>
          <w:sz w:val="28"/>
          <w:szCs w:val="28"/>
        </w:rPr>
      </w:pPr>
      <w:proofErr w:type="gramStart"/>
      <w:r>
        <w:rPr>
          <w:rFonts w:eastAsia="MS Mincho"/>
          <w:sz w:val="28"/>
          <w:szCs w:val="28"/>
        </w:rPr>
        <w:lastRenderedPageBreak/>
        <w:t xml:space="preserve">- техническое оборудование (световое, звуковое оборудование) стационарное/установленное в спортивное зоне и </w:t>
      </w:r>
      <w:r>
        <w:rPr>
          <w:rFonts w:eastAsia="MS Mincho"/>
          <w:sz w:val="28"/>
          <w:szCs w:val="28"/>
        </w:rPr>
        <w:t>обслуживающие его технические специалисты;</w:t>
      </w:r>
      <w:proofErr w:type="gramEnd"/>
    </w:p>
    <w:p w:rsidR="000A5C58" w:rsidRDefault="008E56B3" w:rsidP="00CF3865">
      <w:pPr>
        <w:pStyle w:val="aff7"/>
        <w:shd w:val="clear" w:color="auto" w:fill="FFFFFF"/>
        <w:suppressAutoHyphens w:val="0"/>
        <w:ind w:left="0" w:firstLine="709"/>
        <w:jc w:val="both"/>
        <w:rPr>
          <w:rFonts w:eastAsia="MS Mincho"/>
          <w:sz w:val="28"/>
          <w:szCs w:val="28"/>
        </w:rPr>
      </w:pPr>
      <w:proofErr w:type="gramStart"/>
      <w:r>
        <w:rPr>
          <w:rFonts w:eastAsia="MS Mincho"/>
          <w:sz w:val="28"/>
          <w:szCs w:val="28"/>
        </w:rPr>
        <w:t xml:space="preserve">- сервис-сопровождение (официанты (минимум 50 чел.), бармены (минимум 4 чел.), менеджеры (минимум 3 чел.), </w:t>
      </w:r>
      <w:proofErr w:type="spellStart"/>
      <w:r>
        <w:rPr>
          <w:rFonts w:eastAsia="MS Mincho"/>
          <w:sz w:val="28"/>
          <w:szCs w:val="28"/>
        </w:rPr>
        <w:t>клининг</w:t>
      </w:r>
      <w:proofErr w:type="spellEnd"/>
      <w:r>
        <w:rPr>
          <w:rFonts w:eastAsia="MS Mincho"/>
          <w:sz w:val="28"/>
          <w:szCs w:val="28"/>
        </w:rPr>
        <w:t xml:space="preserve"> (минимум 3 чел.), раздевалки (минимум 2 чел.).</w:t>
      </w:r>
      <w:proofErr w:type="gramEnd"/>
    </w:p>
    <w:p w:rsidR="000A5C58" w:rsidRDefault="008E56B3" w:rsidP="001761BA">
      <w:pPr>
        <w:pStyle w:val="aff7"/>
        <w:shd w:val="clear" w:color="auto" w:fill="FFFFFF"/>
        <w:ind w:left="0" w:firstLine="709"/>
        <w:jc w:val="both"/>
        <w:rPr>
          <w:rFonts w:eastAsia="MS Mincho"/>
          <w:sz w:val="28"/>
          <w:szCs w:val="28"/>
        </w:rPr>
      </w:pPr>
      <w:r>
        <w:rPr>
          <w:rFonts w:eastAsia="MS Mincho"/>
          <w:sz w:val="28"/>
          <w:szCs w:val="28"/>
        </w:rPr>
        <w:t>3. Услуги по оформлению Площадки в соответствии с ф</w:t>
      </w:r>
      <w:r>
        <w:rPr>
          <w:rFonts w:eastAsia="MS Mincho"/>
          <w:sz w:val="28"/>
          <w:szCs w:val="28"/>
        </w:rPr>
        <w:t xml:space="preserve">орматом Мероприятия и </w:t>
      </w:r>
      <w:r>
        <w:rPr>
          <w:sz w:val="28"/>
          <w:szCs w:val="28"/>
        </w:rPr>
        <w:t>корпоративным стилем</w:t>
      </w:r>
      <w:r>
        <w:rPr>
          <w:rFonts w:eastAsia="MS Mincho"/>
          <w:sz w:val="28"/>
          <w:szCs w:val="28"/>
        </w:rPr>
        <w:t>.</w:t>
      </w:r>
    </w:p>
    <w:p w:rsidR="002527F7" w:rsidRDefault="008E56B3" w:rsidP="00C264DE">
      <w:pPr>
        <w:shd w:val="clear" w:color="auto" w:fill="FFFFFF"/>
        <w:ind w:firstLine="709"/>
        <w:jc w:val="both"/>
        <w:rPr>
          <w:sz w:val="28"/>
          <w:szCs w:val="28"/>
        </w:rPr>
      </w:pPr>
      <w:proofErr w:type="gramStart"/>
      <w:r>
        <w:rPr>
          <w:sz w:val="28"/>
          <w:szCs w:val="28"/>
        </w:rPr>
        <w:t>Большой баннер с логотипом ПАО »</w:t>
      </w:r>
      <w:r>
        <w:rPr>
          <w:sz w:val="28"/>
          <w:szCs w:val="28"/>
        </w:rPr>
        <w:t>ТрансКонтейнер»</w:t>
      </w:r>
      <w:r>
        <w:rPr>
          <w:sz w:val="28"/>
          <w:szCs w:val="28"/>
        </w:rPr>
        <w:t xml:space="preserve"> должен быть выполнен в корпоративных цветах в нанесением логотипом и размещен в зоне футбольного поля.</w:t>
      </w:r>
      <w:proofErr w:type="gramEnd"/>
    </w:p>
    <w:p w:rsidR="00C264DE" w:rsidRPr="00165497" w:rsidRDefault="008E56B3" w:rsidP="00C264DE">
      <w:pPr>
        <w:shd w:val="clear" w:color="auto" w:fill="FFFFFF"/>
        <w:ind w:firstLine="709"/>
        <w:jc w:val="both"/>
        <w:rPr>
          <w:sz w:val="28"/>
          <w:szCs w:val="28"/>
        </w:rPr>
      </w:pPr>
      <w:r>
        <w:rPr>
          <w:sz w:val="28"/>
          <w:szCs w:val="28"/>
        </w:rPr>
        <w:t>3.1. Фирменный стиль ПАО »</w:t>
      </w:r>
      <w:r>
        <w:rPr>
          <w:sz w:val="28"/>
          <w:szCs w:val="28"/>
        </w:rPr>
        <w:t>ТрансКонтейнер»</w:t>
      </w:r>
      <w:r>
        <w:rPr>
          <w:sz w:val="28"/>
          <w:szCs w:val="28"/>
        </w:rPr>
        <w:t>:</w:t>
      </w:r>
    </w:p>
    <w:p w:rsidR="00C264DE" w:rsidRDefault="008E56B3" w:rsidP="00C264DE">
      <w:pPr>
        <w:ind w:firstLine="709"/>
        <w:jc w:val="both"/>
        <w:rPr>
          <w:sz w:val="28"/>
          <w:szCs w:val="28"/>
        </w:rPr>
      </w:pPr>
      <w:r>
        <w:rPr>
          <w:sz w:val="28"/>
          <w:szCs w:val="28"/>
        </w:rPr>
        <w:t>Логотипы должны бы</w:t>
      </w:r>
      <w:r>
        <w:rPr>
          <w:sz w:val="28"/>
          <w:szCs w:val="28"/>
        </w:rPr>
        <w:t xml:space="preserve">ть выполнены в корпоративных цветах согласно нижеприведенным эскизам: </w:t>
      </w:r>
    </w:p>
    <w:p w:rsidR="008E56B3" w:rsidRDefault="008E56B3" w:rsidP="00C264DE">
      <w:pPr>
        <w:ind w:firstLine="709"/>
        <w:jc w:val="both"/>
        <w:rPr>
          <w:sz w:val="28"/>
          <w:szCs w:val="28"/>
        </w:rPr>
      </w:pPr>
    </w:p>
    <w:p w:rsidR="00C264DE" w:rsidRDefault="008E56B3" w:rsidP="00C264DE">
      <w:pPr>
        <w:ind w:firstLine="709"/>
        <w:rPr>
          <w:rFonts w:eastAsia="MS Mincho"/>
          <w:sz w:val="28"/>
          <w:szCs w:val="28"/>
        </w:rPr>
      </w:pPr>
      <w:r>
        <w:rPr>
          <w:noProof/>
          <w:lang w:eastAsia="ru-RU"/>
        </w:rPr>
        <w:drawing>
          <wp:inline distT="0" distB="0" distL="0" distR="0" wp14:anchorId="5EDD5352" wp14:editId="6BD246E1">
            <wp:extent cx="3009900" cy="2854044"/>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09900" cy="2854044"/>
                    </a:xfrm>
                    <a:prstGeom prst="rect">
                      <a:avLst/>
                    </a:prstGeom>
                    <a:noFill/>
                    <a:ln>
                      <a:noFill/>
                    </a:ln>
                  </pic:spPr>
                </pic:pic>
              </a:graphicData>
            </a:graphic>
          </wp:inline>
        </w:drawing>
      </w:r>
    </w:p>
    <w:p w:rsidR="00C264DE" w:rsidRDefault="008E56B3" w:rsidP="00C264DE">
      <w:pPr>
        <w:ind w:firstLine="709"/>
        <w:jc w:val="both"/>
        <w:rPr>
          <w:i/>
          <w:sz w:val="28"/>
          <w:szCs w:val="28"/>
        </w:rPr>
      </w:pPr>
      <w:r>
        <w:rPr>
          <w:i/>
          <w:sz w:val="28"/>
          <w:szCs w:val="28"/>
        </w:rPr>
        <w:t>Основные цвета:</w:t>
      </w:r>
    </w:p>
    <w:p w:rsidR="00C264DE" w:rsidRDefault="008E56B3" w:rsidP="00C264DE">
      <w:pPr>
        <w:ind w:firstLine="709"/>
        <w:jc w:val="both"/>
        <w:rPr>
          <w:i/>
          <w:sz w:val="28"/>
          <w:szCs w:val="28"/>
        </w:rPr>
      </w:pPr>
      <w:r>
        <w:rPr>
          <w:noProof/>
          <w:sz w:val="23"/>
          <w:szCs w:val="23"/>
          <w:lang w:eastAsia="ru-RU"/>
        </w:rPr>
        <w:drawing>
          <wp:inline distT="0" distB="0" distL="0" distR="0" wp14:anchorId="7CF61A9F" wp14:editId="086853C1">
            <wp:extent cx="5424871" cy="199072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6032" cy="1991151"/>
                    </a:xfrm>
                    <a:prstGeom prst="rect">
                      <a:avLst/>
                    </a:prstGeom>
                    <a:noFill/>
                    <a:ln>
                      <a:noFill/>
                    </a:ln>
                  </pic:spPr>
                </pic:pic>
              </a:graphicData>
            </a:graphic>
          </wp:inline>
        </w:drawing>
      </w:r>
    </w:p>
    <w:p w:rsidR="00C264DE" w:rsidRDefault="008E56B3" w:rsidP="00C264DE">
      <w:pPr>
        <w:ind w:firstLine="709"/>
        <w:jc w:val="both"/>
        <w:rPr>
          <w:i/>
          <w:sz w:val="28"/>
          <w:szCs w:val="28"/>
        </w:rPr>
      </w:pPr>
      <w:r>
        <w:rPr>
          <w:i/>
          <w:sz w:val="28"/>
          <w:szCs w:val="28"/>
        </w:rPr>
        <w:t>Вспомогательные цвета:</w:t>
      </w:r>
    </w:p>
    <w:p w:rsidR="00C264DE" w:rsidRDefault="008E56B3" w:rsidP="00C264DE">
      <w:pPr>
        <w:ind w:firstLine="709"/>
        <w:jc w:val="both"/>
        <w:rPr>
          <w:i/>
          <w:sz w:val="28"/>
          <w:szCs w:val="28"/>
        </w:rPr>
      </w:pPr>
      <w:r>
        <w:rPr>
          <w:noProof/>
          <w:lang w:eastAsia="ru-RU"/>
        </w:rPr>
        <w:lastRenderedPageBreak/>
        <w:drawing>
          <wp:inline distT="0" distB="0" distL="0" distR="0" wp14:anchorId="2561CEAF" wp14:editId="3442D290">
            <wp:extent cx="3676650" cy="3403665"/>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79390" cy="3406202"/>
                    </a:xfrm>
                    <a:prstGeom prst="rect">
                      <a:avLst/>
                    </a:prstGeom>
                    <a:noFill/>
                    <a:ln>
                      <a:noFill/>
                    </a:ln>
                  </pic:spPr>
                </pic:pic>
              </a:graphicData>
            </a:graphic>
          </wp:inline>
        </w:drawing>
      </w:r>
    </w:p>
    <w:p w:rsidR="00C264DE" w:rsidRPr="002B4368" w:rsidRDefault="008E56B3" w:rsidP="00C264DE">
      <w:pPr>
        <w:ind w:firstLine="709"/>
        <w:jc w:val="both"/>
        <w:rPr>
          <w:i/>
          <w:sz w:val="28"/>
          <w:szCs w:val="28"/>
        </w:rPr>
      </w:pPr>
    </w:p>
    <w:p w:rsidR="000A5C58" w:rsidRDefault="008E56B3" w:rsidP="00CA0F54">
      <w:pPr>
        <w:pStyle w:val="aff7"/>
        <w:shd w:val="clear" w:color="auto" w:fill="FFFFFF"/>
        <w:ind w:left="0" w:firstLine="709"/>
        <w:jc w:val="both"/>
        <w:rPr>
          <w:sz w:val="28"/>
        </w:rPr>
      </w:pPr>
      <w:r>
        <w:rPr>
          <w:sz w:val="28"/>
        </w:rPr>
        <w:t>4. </w:t>
      </w:r>
      <w:r>
        <w:rPr>
          <w:sz w:val="28"/>
        </w:rPr>
        <w:t>Услуги по разработке сценария на весь период проведения Мероприятия (с 14:00 до 23:00).</w:t>
      </w:r>
    </w:p>
    <w:p w:rsidR="008E56B3" w:rsidRPr="00CA0F54" w:rsidRDefault="008E56B3" w:rsidP="00CA0F54">
      <w:pPr>
        <w:pStyle w:val="aff7"/>
        <w:shd w:val="clear" w:color="auto" w:fill="FFFFFF"/>
        <w:ind w:left="0" w:firstLine="709"/>
        <w:jc w:val="both"/>
        <w:rPr>
          <w:sz w:val="28"/>
        </w:rPr>
      </w:pPr>
    </w:p>
    <w:p w:rsidR="000A5C58" w:rsidRDefault="008E56B3" w:rsidP="001761BA">
      <w:pPr>
        <w:pStyle w:val="aff7"/>
        <w:shd w:val="clear" w:color="auto" w:fill="FFFFFF"/>
        <w:ind w:left="0" w:firstLine="709"/>
        <w:jc w:val="both"/>
        <w:rPr>
          <w:sz w:val="28"/>
        </w:rPr>
      </w:pPr>
      <w:r>
        <w:rPr>
          <w:sz w:val="28"/>
        </w:rPr>
        <w:t>5. </w:t>
      </w:r>
      <w:r>
        <w:rPr>
          <w:sz w:val="28"/>
        </w:rPr>
        <w:t>Услуги по созданию оригинального музыкального</w:t>
      </w:r>
      <w:r>
        <w:rPr>
          <w:sz w:val="28"/>
        </w:rPr>
        <w:t xml:space="preserve"> ряда (популярная, эстрадная, симфоническая, классическая, народная музыка) (с 14:00 до 23:00).</w:t>
      </w:r>
    </w:p>
    <w:p w:rsidR="008E56B3" w:rsidRPr="001806FE" w:rsidRDefault="008E56B3" w:rsidP="001761BA">
      <w:pPr>
        <w:pStyle w:val="aff7"/>
        <w:shd w:val="clear" w:color="auto" w:fill="FFFFFF"/>
        <w:ind w:left="0" w:firstLine="709"/>
        <w:jc w:val="both"/>
        <w:rPr>
          <w:sz w:val="28"/>
        </w:rPr>
      </w:pPr>
    </w:p>
    <w:p w:rsidR="000A5C58" w:rsidRDefault="008E56B3" w:rsidP="001761BA">
      <w:pPr>
        <w:pStyle w:val="aff7"/>
        <w:ind w:left="0" w:firstLine="709"/>
        <w:jc w:val="both"/>
        <w:rPr>
          <w:sz w:val="28"/>
        </w:rPr>
      </w:pPr>
      <w:r>
        <w:rPr>
          <w:sz w:val="28"/>
        </w:rPr>
        <w:t>6. </w:t>
      </w:r>
      <w:r>
        <w:rPr>
          <w:rFonts w:eastAsia="MS Mincho"/>
          <w:sz w:val="28"/>
          <w:szCs w:val="28"/>
        </w:rPr>
        <w:t xml:space="preserve">Услуги по организации и проведению </w:t>
      </w:r>
      <w:r>
        <w:rPr>
          <w:sz w:val="28"/>
        </w:rPr>
        <w:t>спортивной программы с участием работников ПАО »</w:t>
      </w:r>
      <w:r>
        <w:rPr>
          <w:sz w:val="28"/>
        </w:rPr>
        <w:t>ТрансКонтейнер»</w:t>
      </w:r>
      <w:r>
        <w:rPr>
          <w:sz w:val="28"/>
        </w:rPr>
        <w:t xml:space="preserve"> (продолжительность 2,5 ч).</w:t>
      </w:r>
    </w:p>
    <w:p w:rsidR="00A10262" w:rsidRDefault="008E56B3" w:rsidP="001761BA">
      <w:pPr>
        <w:pStyle w:val="aff7"/>
        <w:shd w:val="clear" w:color="auto" w:fill="FFFFFF"/>
        <w:ind w:left="0" w:firstLine="709"/>
        <w:jc w:val="both"/>
        <w:rPr>
          <w:sz w:val="28"/>
        </w:rPr>
      </w:pPr>
      <w:r>
        <w:rPr>
          <w:sz w:val="28"/>
        </w:rPr>
        <w:t>7. Услуги по разработке сценари</w:t>
      </w:r>
      <w:r>
        <w:rPr>
          <w:sz w:val="28"/>
        </w:rPr>
        <w:t xml:space="preserve">я </w:t>
      </w:r>
      <w:r>
        <w:rPr>
          <w:rFonts w:eastAsia="MS Mincho"/>
          <w:sz w:val="28"/>
          <w:szCs w:val="28"/>
        </w:rPr>
        <w:t>игры «</w:t>
      </w:r>
      <w:r>
        <w:rPr>
          <w:rFonts w:eastAsia="MS Mincho"/>
          <w:sz w:val="28"/>
          <w:szCs w:val="28"/>
        </w:rPr>
        <w:t>Что? Где? Когда?»</w:t>
      </w:r>
      <w:r>
        <w:rPr>
          <w:rFonts w:eastAsia="MS Mincho"/>
          <w:sz w:val="28"/>
          <w:szCs w:val="28"/>
        </w:rPr>
        <w:t xml:space="preserve"> во время банкета (на 500 чел.).</w:t>
      </w:r>
    </w:p>
    <w:p w:rsidR="00664DB3" w:rsidRDefault="008E56B3" w:rsidP="001761BA">
      <w:pPr>
        <w:pStyle w:val="aff7"/>
        <w:shd w:val="clear" w:color="auto" w:fill="FFFFFF"/>
        <w:ind w:left="0" w:firstLine="709"/>
        <w:jc w:val="both"/>
        <w:rPr>
          <w:rFonts w:eastAsia="MS Mincho"/>
          <w:sz w:val="28"/>
          <w:szCs w:val="28"/>
        </w:rPr>
      </w:pPr>
      <w:r>
        <w:rPr>
          <w:sz w:val="28"/>
        </w:rPr>
        <w:t>8. Услуги по организации и проведению творческой программы с участием работников ПАО »</w:t>
      </w:r>
      <w:r>
        <w:rPr>
          <w:sz w:val="28"/>
        </w:rPr>
        <w:t>ТрансКонтейнер»</w:t>
      </w:r>
      <w:r>
        <w:rPr>
          <w:sz w:val="28"/>
        </w:rPr>
        <w:t xml:space="preserve"> (3 творческих костюмированных номера с постановочной хореографией)</w:t>
      </w:r>
      <w:r>
        <w:rPr>
          <w:rFonts w:eastAsia="MS Mincho"/>
          <w:sz w:val="28"/>
          <w:szCs w:val="28"/>
        </w:rPr>
        <w:t>.</w:t>
      </w:r>
    </w:p>
    <w:p w:rsidR="009F0A4E" w:rsidRDefault="008E56B3" w:rsidP="001761BA">
      <w:pPr>
        <w:pStyle w:val="aff7"/>
        <w:shd w:val="clear" w:color="auto" w:fill="FFFFFF"/>
        <w:ind w:left="0" w:firstLine="709"/>
        <w:jc w:val="both"/>
        <w:rPr>
          <w:rFonts w:eastAsia="MS Mincho"/>
          <w:sz w:val="28"/>
          <w:szCs w:val="28"/>
        </w:rPr>
      </w:pPr>
      <w:r>
        <w:rPr>
          <w:rFonts w:eastAsia="MS Mincho"/>
          <w:sz w:val="28"/>
          <w:szCs w:val="28"/>
        </w:rPr>
        <w:t>9. Услуги по организации бан</w:t>
      </w:r>
      <w:r>
        <w:rPr>
          <w:rFonts w:eastAsia="MS Mincho"/>
          <w:sz w:val="28"/>
          <w:szCs w:val="28"/>
        </w:rPr>
        <w:t>кетного питания, включая фуршет и банкет, в период проведения Мероприятия (на 500 человек).</w:t>
      </w:r>
    </w:p>
    <w:p w:rsidR="000A5C58" w:rsidRDefault="008E56B3" w:rsidP="001761BA">
      <w:pPr>
        <w:pStyle w:val="aff7"/>
        <w:shd w:val="clear" w:color="auto" w:fill="FFFFFF"/>
        <w:ind w:left="0" w:firstLine="709"/>
        <w:jc w:val="both"/>
        <w:rPr>
          <w:rFonts w:eastAsia="MS Mincho"/>
          <w:sz w:val="28"/>
          <w:szCs w:val="28"/>
        </w:rPr>
      </w:pPr>
      <w:r>
        <w:rPr>
          <w:rFonts w:eastAsia="MS Mincho"/>
          <w:sz w:val="28"/>
          <w:szCs w:val="28"/>
        </w:rPr>
        <w:t>10. Услуги по изготовлению спортивной одежды для команд Спартакиады (</w:t>
      </w:r>
      <w:proofErr w:type="spellStart"/>
      <w:r>
        <w:rPr>
          <w:rFonts w:eastAsia="MS Mincho"/>
          <w:sz w:val="28"/>
          <w:szCs w:val="28"/>
        </w:rPr>
        <w:t>брендированная</w:t>
      </w:r>
      <w:proofErr w:type="spellEnd"/>
      <w:r>
        <w:rPr>
          <w:rFonts w:eastAsia="MS Mincho"/>
          <w:sz w:val="28"/>
          <w:szCs w:val="28"/>
        </w:rPr>
        <w:t xml:space="preserve"> майка, кепка и штаны на 100 человек).</w:t>
      </w:r>
    </w:p>
    <w:p w:rsidR="0073447A" w:rsidRDefault="008E56B3" w:rsidP="001761BA">
      <w:pPr>
        <w:pStyle w:val="aff7"/>
        <w:shd w:val="clear" w:color="auto" w:fill="FFFFFF"/>
        <w:ind w:left="0" w:firstLine="709"/>
        <w:jc w:val="both"/>
        <w:rPr>
          <w:rFonts w:eastAsia="MS Mincho"/>
          <w:sz w:val="28"/>
          <w:szCs w:val="28"/>
        </w:rPr>
      </w:pPr>
      <w:r>
        <w:rPr>
          <w:rFonts w:eastAsia="MS Mincho"/>
          <w:sz w:val="28"/>
          <w:szCs w:val="28"/>
        </w:rPr>
        <w:t>11. Услуги дежурства медицинского персонал</w:t>
      </w:r>
      <w:r>
        <w:rPr>
          <w:rFonts w:eastAsia="MS Mincho"/>
          <w:sz w:val="28"/>
          <w:szCs w:val="28"/>
        </w:rPr>
        <w:t>а на Мероприятии (машина + 2 медработника).</w:t>
      </w:r>
    </w:p>
    <w:p w:rsidR="00B63057" w:rsidRDefault="008E56B3" w:rsidP="001761BA">
      <w:pPr>
        <w:pStyle w:val="aff7"/>
        <w:shd w:val="clear" w:color="auto" w:fill="FFFFFF"/>
        <w:ind w:left="0" w:firstLine="709"/>
        <w:jc w:val="both"/>
        <w:rPr>
          <w:rFonts w:eastAsia="MS Mincho"/>
          <w:sz w:val="28"/>
          <w:szCs w:val="28"/>
        </w:rPr>
      </w:pPr>
      <w:r>
        <w:rPr>
          <w:rFonts w:eastAsia="MS Mincho"/>
          <w:sz w:val="28"/>
          <w:szCs w:val="28"/>
        </w:rPr>
        <w:t>12. Услуги по организации трансфера (10 автобусов по 50 человек).</w:t>
      </w:r>
    </w:p>
    <w:p w:rsidR="008E56B3" w:rsidRDefault="008E56B3" w:rsidP="001761BA">
      <w:pPr>
        <w:pStyle w:val="aff7"/>
        <w:shd w:val="clear" w:color="auto" w:fill="FFFFFF"/>
        <w:ind w:left="0" w:firstLine="709"/>
        <w:jc w:val="both"/>
        <w:rPr>
          <w:rFonts w:eastAsia="MS Mincho"/>
          <w:sz w:val="28"/>
          <w:szCs w:val="28"/>
        </w:rPr>
      </w:pPr>
    </w:p>
    <w:p w:rsidR="000A5C58" w:rsidRDefault="008E56B3" w:rsidP="000A5C58">
      <w:pPr>
        <w:shd w:val="clear" w:color="auto" w:fill="FFFFFF"/>
        <w:ind w:firstLine="709"/>
        <w:jc w:val="both"/>
        <w:rPr>
          <w:rFonts w:eastAsia="MS Mincho"/>
          <w:sz w:val="28"/>
          <w:szCs w:val="28"/>
        </w:rPr>
      </w:pPr>
      <w:r>
        <w:rPr>
          <w:rFonts w:eastAsia="MS Mincho"/>
          <w:sz w:val="28"/>
          <w:szCs w:val="28"/>
        </w:rPr>
        <w:t xml:space="preserve">Представляемые услуги, указанные претендентом в калькуляции, в ходе их выполнения детализируются на основании поручений Заказчика </w:t>
      </w:r>
      <w:r>
        <w:rPr>
          <w:sz w:val="28"/>
          <w:szCs w:val="28"/>
        </w:rPr>
        <w:t xml:space="preserve">(по форме, </w:t>
      </w:r>
      <w:r>
        <w:rPr>
          <w:sz w:val="28"/>
          <w:szCs w:val="28"/>
        </w:rPr>
        <w:t>утвержденной сторонами в приложении № 1 к проекту договора)</w:t>
      </w:r>
      <w:r>
        <w:rPr>
          <w:rFonts w:eastAsia="MS Mincho"/>
          <w:sz w:val="28"/>
          <w:szCs w:val="28"/>
        </w:rPr>
        <w:t>, вознаграждение агента должно быть выделено отдельной строкой.</w:t>
      </w:r>
    </w:p>
    <w:p w:rsidR="000A5C58" w:rsidRDefault="008E56B3" w:rsidP="000A5C58">
      <w:pPr>
        <w:shd w:val="clear" w:color="auto" w:fill="FFFFFF"/>
        <w:ind w:firstLine="709"/>
        <w:jc w:val="both"/>
        <w:rPr>
          <w:rFonts w:eastAsia="MS Mincho"/>
          <w:sz w:val="16"/>
          <w:szCs w:val="16"/>
        </w:rPr>
      </w:pPr>
    </w:p>
    <w:p w:rsidR="008E56B3" w:rsidRDefault="008E56B3" w:rsidP="000A5C58">
      <w:pPr>
        <w:shd w:val="clear" w:color="auto" w:fill="FFFFFF"/>
        <w:ind w:firstLine="709"/>
        <w:jc w:val="both"/>
        <w:rPr>
          <w:rFonts w:eastAsia="MS Mincho"/>
          <w:sz w:val="16"/>
          <w:szCs w:val="16"/>
        </w:rPr>
      </w:pPr>
    </w:p>
    <w:p w:rsidR="008E56B3" w:rsidRDefault="008E56B3" w:rsidP="000A5C58">
      <w:pPr>
        <w:shd w:val="clear" w:color="auto" w:fill="FFFFFF"/>
        <w:ind w:firstLine="709"/>
        <w:jc w:val="both"/>
        <w:rPr>
          <w:rFonts w:eastAsia="MS Mincho"/>
          <w:sz w:val="16"/>
          <w:szCs w:val="16"/>
        </w:rPr>
      </w:pPr>
    </w:p>
    <w:p w:rsidR="008E56B3" w:rsidRDefault="008E56B3" w:rsidP="000A5C58">
      <w:pPr>
        <w:shd w:val="clear" w:color="auto" w:fill="FFFFFF"/>
        <w:ind w:firstLine="709"/>
        <w:jc w:val="both"/>
        <w:rPr>
          <w:rFonts w:eastAsia="MS Mincho"/>
          <w:sz w:val="16"/>
          <w:szCs w:val="16"/>
        </w:rPr>
      </w:pPr>
    </w:p>
    <w:p w:rsidR="008E56B3" w:rsidRDefault="008E56B3" w:rsidP="000A5C58">
      <w:pPr>
        <w:shd w:val="clear" w:color="auto" w:fill="FFFFFF"/>
        <w:ind w:firstLine="709"/>
        <w:jc w:val="both"/>
        <w:rPr>
          <w:rFonts w:eastAsia="MS Mincho"/>
          <w:sz w:val="16"/>
          <w:szCs w:val="16"/>
        </w:rPr>
      </w:pPr>
    </w:p>
    <w:p w:rsidR="008E56B3" w:rsidRDefault="008E56B3" w:rsidP="000A5C58">
      <w:pPr>
        <w:shd w:val="clear" w:color="auto" w:fill="FFFFFF"/>
        <w:ind w:firstLine="709"/>
        <w:jc w:val="both"/>
        <w:rPr>
          <w:rFonts w:eastAsia="MS Mincho"/>
          <w:sz w:val="16"/>
          <w:szCs w:val="16"/>
        </w:rPr>
      </w:pPr>
    </w:p>
    <w:p w:rsidR="000A5C58" w:rsidRPr="005E67EF" w:rsidRDefault="008E56B3" w:rsidP="000A5C58">
      <w:pPr>
        <w:shd w:val="clear" w:color="auto" w:fill="FFFFFF"/>
        <w:ind w:firstLine="709"/>
        <w:rPr>
          <w:rFonts w:eastAsia="MS Mincho"/>
          <w:b/>
          <w:sz w:val="28"/>
          <w:szCs w:val="28"/>
        </w:rPr>
      </w:pPr>
      <w:r>
        <w:rPr>
          <w:rFonts w:eastAsia="MS Mincho"/>
          <w:b/>
          <w:sz w:val="28"/>
          <w:szCs w:val="28"/>
        </w:rPr>
        <w:t>4.1.4.1. Детализация по программе и техническому обеспечению Мероприятия:</w:t>
      </w:r>
    </w:p>
    <w:p w:rsidR="006C50B2" w:rsidRDefault="008E56B3" w:rsidP="000A5C58">
      <w:pPr>
        <w:shd w:val="clear" w:color="auto" w:fill="FFFFFF"/>
        <w:ind w:firstLine="709"/>
        <w:rPr>
          <w:b/>
          <w:sz w:val="28"/>
          <w:szCs w:val="28"/>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313"/>
        <w:gridCol w:w="6382"/>
      </w:tblGrid>
      <w:tr w:rsidR="006C50B2" w:rsidTr="008E56B3">
        <w:trPr>
          <w:trHeight w:val="312"/>
          <w:jc w:val="center"/>
        </w:trPr>
        <w:tc>
          <w:tcPr>
            <w:tcW w:w="950" w:type="dxa"/>
            <w:hideMark/>
          </w:tcPr>
          <w:p w:rsidR="006C50B2" w:rsidRDefault="008E56B3" w:rsidP="001A130D">
            <w:pPr>
              <w:ind w:left="49"/>
              <w:jc w:val="center"/>
              <w:rPr>
                <w:b/>
                <w:iCs/>
                <w:szCs w:val="28"/>
              </w:rPr>
            </w:pPr>
            <w:r>
              <w:rPr>
                <w:b/>
                <w:iCs/>
                <w:szCs w:val="28"/>
              </w:rPr>
              <w:t xml:space="preserve">№ </w:t>
            </w:r>
            <w:proofErr w:type="gramStart"/>
            <w:r>
              <w:rPr>
                <w:b/>
                <w:iCs/>
                <w:szCs w:val="28"/>
              </w:rPr>
              <w:t>п</w:t>
            </w:r>
            <w:proofErr w:type="gramEnd"/>
            <w:r>
              <w:rPr>
                <w:b/>
                <w:iCs/>
                <w:szCs w:val="28"/>
              </w:rPr>
              <w:t>/п</w:t>
            </w:r>
          </w:p>
        </w:tc>
        <w:tc>
          <w:tcPr>
            <w:tcW w:w="2313" w:type="dxa"/>
            <w:hideMark/>
          </w:tcPr>
          <w:p w:rsidR="006C50B2" w:rsidRDefault="008E56B3" w:rsidP="001A130D">
            <w:pPr>
              <w:ind w:left="49"/>
              <w:jc w:val="center"/>
              <w:rPr>
                <w:b/>
                <w:iCs/>
                <w:szCs w:val="28"/>
              </w:rPr>
            </w:pPr>
            <w:r>
              <w:rPr>
                <w:b/>
                <w:iCs/>
                <w:szCs w:val="28"/>
              </w:rPr>
              <w:t>Описание услуг и мероприятий</w:t>
            </w:r>
          </w:p>
        </w:tc>
        <w:tc>
          <w:tcPr>
            <w:tcW w:w="6382" w:type="dxa"/>
            <w:hideMark/>
          </w:tcPr>
          <w:p w:rsidR="006C50B2" w:rsidRDefault="008E56B3" w:rsidP="001A130D">
            <w:pPr>
              <w:ind w:left="69" w:right="34"/>
              <w:jc w:val="center"/>
              <w:rPr>
                <w:b/>
                <w:szCs w:val="28"/>
              </w:rPr>
            </w:pPr>
            <w:r>
              <w:rPr>
                <w:b/>
                <w:szCs w:val="28"/>
              </w:rPr>
              <w:t>Требование</w:t>
            </w:r>
          </w:p>
        </w:tc>
      </w:tr>
      <w:tr w:rsidR="006C50B2" w:rsidTr="008E56B3">
        <w:trPr>
          <w:trHeight w:val="312"/>
          <w:jc w:val="center"/>
        </w:trPr>
        <w:tc>
          <w:tcPr>
            <w:tcW w:w="950" w:type="dxa"/>
            <w:hideMark/>
          </w:tcPr>
          <w:p w:rsidR="006C50B2" w:rsidRDefault="008E56B3" w:rsidP="001A130D">
            <w:pPr>
              <w:ind w:left="49"/>
              <w:rPr>
                <w:szCs w:val="28"/>
              </w:rPr>
            </w:pPr>
            <w:r>
              <w:rPr>
                <w:sz w:val="28"/>
                <w:szCs w:val="28"/>
              </w:rPr>
              <w:t>1.</w:t>
            </w:r>
          </w:p>
        </w:tc>
        <w:tc>
          <w:tcPr>
            <w:tcW w:w="2313" w:type="dxa"/>
            <w:hideMark/>
          </w:tcPr>
          <w:p w:rsidR="006C50B2" w:rsidRDefault="008E56B3" w:rsidP="001A130D">
            <w:pPr>
              <w:ind w:left="49"/>
              <w:rPr>
                <w:rFonts w:eastAsia="MS Mincho"/>
                <w:sz w:val="28"/>
                <w:szCs w:val="28"/>
              </w:rPr>
            </w:pPr>
            <w:r>
              <w:rPr>
                <w:rFonts w:eastAsia="MS Mincho"/>
                <w:sz w:val="28"/>
                <w:szCs w:val="28"/>
              </w:rPr>
              <w:t>Программа Мероприятия (тезисы)</w:t>
            </w:r>
          </w:p>
        </w:tc>
        <w:tc>
          <w:tcPr>
            <w:tcW w:w="6382" w:type="dxa"/>
            <w:hideMark/>
          </w:tcPr>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14:00-15:00 Приезд команд и болельщиков. Регистрация. Фуршет. </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15:00-15:30  Открытие Спартакиады. Парад команд.</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15:30 Начало действия всех зон активности для команд, болельщиков.</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15:30-17:30 Спортивные соревнования для команд</w:t>
            </w:r>
            <w:r>
              <w:rPr>
                <w:rFonts w:eastAsia="MS Mincho"/>
                <w:sz w:val="28"/>
                <w:szCs w:val="28"/>
              </w:rPr>
              <w:t>.</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17:30-17:50 Подведение итогов проекта.  Награждение за спортивные достижения на улице, на сцене.  Финальный акцент с запуском шаров или дымовой салют.</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17:50-18:30 Участники тимбилдинга принимают душ. Переодеваются.</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18:30-18:50 Банкет. Рассадка.</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18:50-19:20 Открытие застольной программы. Награждение лучших сотрудников.</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19.20-20.30 Застольная программа «</w:t>
            </w:r>
            <w:r>
              <w:rPr>
                <w:rFonts w:eastAsia="MS Mincho"/>
                <w:sz w:val="28"/>
                <w:szCs w:val="28"/>
              </w:rPr>
              <w:t>Что? Где? Когда?»</w:t>
            </w:r>
            <w:r>
              <w:rPr>
                <w:rFonts w:eastAsia="MS Mincho"/>
                <w:sz w:val="28"/>
                <w:szCs w:val="28"/>
              </w:rPr>
              <w:t>.</w:t>
            </w:r>
          </w:p>
          <w:p w:rsidR="002637C9" w:rsidRPr="005E67EF" w:rsidRDefault="008E56B3" w:rsidP="005E67EF">
            <w:pPr>
              <w:shd w:val="clear" w:color="auto" w:fill="FFFFFF"/>
              <w:suppressAutoHyphens w:val="0"/>
              <w:jc w:val="both"/>
              <w:rPr>
                <w:rFonts w:eastAsia="MS Mincho"/>
                <w:sz w:val="28"/>
                <w:szCs w:val="28"/>
              </w:rPr>
            </w:pPr>
            <w:r>
              <w:rPr>
                <w:rFonts w:eastAsia="MS Mincho"/>
                <w:sz w:val="28"/>
                <w:szCs w:val="28"/>
              </w:rPr>
              <w:t>В перерывах между таймами – творческие номера работников ПАО »</w:t>
            </w:r>
            <w:r>
              <w:rPr>
                <w:rFonts w:eastAsia="MS Mincho"/>
                <w:sz w:val="28"/>
                <w:szCs w:val="28"/>
              </w:rPr>
              <w:t>ТрансКонтейнер»</w:t>
            </w:r>
            <w:r>
              <w:rPr>
                <w:rFonts w:eastAsia="MS Mincho"/>
                <w:sz w:val="28"/>
                <w:szCs w:val="28"/>
              </w:rPr>
              <w:t xml:space="preserve"> на тему побед, спорта, рекордов.</w:t>
            </w:r>
          </w:p>
          <w:p w:rsidR="006C50B2" w:rsidRDefault="008E56B3" w:rsidP="005E67EF">
            <w:pPr>
              <w:shd w:val="clear" w:color="auto" w:fill="FFFFFF"/>
              <w:suppressAutoHyphens w:val="0"/>
              <w:jc w:val="both"/>
              <w:rPr>
                <w:rFonts w:eastAsia="MS Mincho"/>
                <w:sz w:val="28"/>
                <w:szCs w:val="28"/>
              </w:rPr>
            </w:pPr>
            <w:r>
              <w:rPr>
                <w:rFonts w:eastAsia="MS Mincho"/>
                <w:sz w:val="28"/>
                <w:szCs w:val="28"/>
              </w:rPr>
              <w:t>20:30 Танцевальна</w:t>
            </w:r>
            <w:r>
              <w:rPr>
                <w:rFonts w:eastAsia="MS Mincho"/>
                <w:sz w:val="28"/>
                <w:szCs w:val="28"/>
              </w:rPr>
              <w:t>я программа  под живую музыку в исполнении творческих групп – работников ПАО »</w:t>
            </w:r>
            <w:r>
              <w:rPr>
                <w:rFonts w:eastAsia="MS Mincho"/>
                <w:sz w:val="28"/>
                <w:szCs w:val="28"/>
              </w:rPr>
              <w:t>ТрансКонтейнер»</w:t>
            </w:r>
            <w:r>
              <w:rPr>
                <w:rFonts w:eastAsia="MS Mincho"/>
                <w:sz w:val="28"/>
                <w:szCs w:val="28"/>
              </w:rPr>
              <w:t>.</w:t>
            </w:r>
          </w:p>
          <w:p w:rsidR="004A2753" w:rsidRDefault="008E56B3" w:rsidP="00EB44C6">
            <w:pPr>
              <w:shd w:val="clear" w:color="auto" w:fill="FFFFFF"/>
              <w:suppressAutoHyphens w:val="0"/>
              <w:jc w:val="both"/>
              <w:rPr>
                <w:rFonts w:eastAsia="MS Mincho"/>
                <w:sz w:val="28"/>
                <w:szCs w:val="28"/>
              </w:rPr>
            </w:pPr>
            <w:r>
              <w:rPr>
                <w:rFonts w:eastAsia="MS Mincho"/>
                <w:sz w:val="28"/>
                <w:szCs w:val="28"/>
              </w:rPr>
              <w:t xml:space="preserve">22:00-23:00 Отъезд </w:t>
            </w:r>
            <w:r>
              <w:rPr>
                <w:bCs/>
                <w:sz w:val="28"/>
                <w:szCs w:val="28"/>
              </w:rPr>
              <w:t>работников и гостей.</w:t>
            </w:r>
          </w:p>
        </w:tc>
      </w:tr>
      <w:tr w:rsidR="006C50B2" w:rsidTr="008E56B3">
        <w:trPr>
          <w:trHeight w:val="312"/>
          <w:jc w:val="center"/>
        </w:trPr>
        <w:tc>
          <w:tcPr>
            <w:tcW w:w="950" w:type="dxa"/>
          </w:tcPr>
          <w:p w:rsidR="006C50B2" w:rsidRDefault="008E56B3" w:rsidP="001A130D">
            <w:pPr>
              <w:ind w:left="49"/>
              <w:rPr>
                <w:sz w:val="28"/>
                <w:szCs w:val="28"/>
              </w:rPr>
            </w:pPr>
            <w:r>
              <w:rPr>
                <w:sz w:val="28"/>
                <w:szCs w:val="28"/>
              </w:rPr>
              <w:t>2.</w:t>
            </w:r>
          </w:p>
        </w:tc>
        <w:tc>
          <w:tcPr>
            <w:tcW w:w="2313" w:type="dxa"/>
          </w:tcPr>
          <w:p w:rsidR="006C50B2" w:rsidRDefault="008E56B3" w:rsidP="001A130D">
            <w:pPr>
              <w:ind w:left="49"/>
              <w:rPr>
                <w:rFonts w:eastAsia="MS Mincho"/>
                <w:sz w:val="28"/>
                <w:szCs w:val="28"/>
              </w:rPr>
            </w:pPr>
            <w:r>
              <w:rPr>
                <w:rFonts w:eastAsia="MS Mincho"/>
                <w:sz w:val="28"/>
                <w:szCs w:val="28"/>
              </w:rPr>
              <w:t>Спортивная программа</w:t>
            </w:r>
          </w:p>
        </w:tc>
        <w:tc>
          <w:tcPr>
            <w:tcW w:w="6382" w:type="dxa"/>
          </w:tcPr>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 xml:space="preserve">Открытие Спартакиады, </w:t>
            </w:r>
            <w:proofErr w:type="gramStart"/>
            <w:r>
              <w:rPr>
                <w:rFonts w:eastAsia="MS Mincho"/>
                <w:sz w:val="28"/>
                <w:szCs w:val="28"/>
              </w:rPr>
              <w:t>спортивный</w:t>
            </w:r>
            <w:proofErr w:type="gramEnd"/>
            <w:r>
              <w:rPr>
                <w:rFonts w:eastAsia="MS Mincho"/>
                <w:sz w:val="28"/>
                <w:szCs w:val="28"/>
              </w:rPr>
              <w:t xml:space="preserve"> тимбилдинг с полосами препятствий (продолжительность 2 часа), закрытие Спартакиады.</w:t>
            </w:r>
          </w:p>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Для спортивного тимбилдинга необходимо:</w:t>
            </w:r>
          </w:p>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разработать регламент соревнований;</w:t>
            </w:r>
          </w:p>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подобрать спортивные этапы, чтобы каждый участник по физическим возможностям мог пройти этап;</w:t>
            </w:r>
          </w:p>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п</w:t>
            </w:r>
            <w:r>
              <w:rPr>
                <w:rFonts w:eastAsia="MS Mincho"/>
                <w:sz w:val="28"/>
                <w:szCs w:val="28"/>
              </w:rPr>
              <w:t>одобрать экипировку для участников;</w:t>
            </w:r>
          </w:p>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подобрать квалифицированных судей;</w:t>
            </w:r>
          </w:p>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разработать систему оценки прохождения спортивных этапов максимально прозрачной и понятной;</w:t>
            </w:r>
          </w:p>
          <w:p w:rsidR="006C50B2"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lastRenderedPageBreak/>
              <w:t>обеспечить объективное судейство.</w:t>
            </w:r>
          </w:p>
          <w:p w:rsidR="006C50B2" w:rsidRPr="004C60E1" w:rsidRDefault="008E56B3" w:rsidP="001A130D">
            <w:pPr>
              <w:tabs>
                <w:tab w:val="left" w:pos="79"/>
                <w:tab w:val="left" w:pos="1650"/>
              </w:tabs>
              <w:autoSpaceDE w:val="0"/>
              <w:autoSpaceDN w:val="0"/>
              <w:adjustRightInd w:val="0"/>
              <w:ind w:firstLine="284"/>
              <w:jc w:val="both"/>
              <w:rPr>
                <w:rFonts w:eastAsia="MS Mincho"/>
                <w:sz w:val="28"/>
                <w:szCs w:val="28"/>
              </w:rPr>
            </w:pPr>
            <w:r>
              <w:rPr>
                <w:rFonts w:eastAsia="MS Mincho"/>
                <w:sz w:val="28"/>
                <w:szCs w:val="28"/>
              </w:rPr>
              <w:t>Программа должна соответствовать целевой аудитории и формат</w:t>
            </w:r>
            <w:r>
              <w:rPr>
                <w:rFonts w:eastAsia="MS Mincho"/>
                <w:sz w:val="28"/>
                <w:szCs w:val="28"/>
              </w:rPr>
              <w:t>у Мероприятия и решать задачу поднятия командного духа компании, объединения, взаимодействия и укрепления дружеских отношений в коллективе.</w:t>
            </w:r>
          </w:p>
        </w:tc>
      </w:tr>
      <w:tr w:rsidR="006C50B2" w:rsidTr="008E56B3">
        <w:trPr>
          <w:trHeight w:val="312"/>
          <w:jc w:val="center"/>
        </w:trPr>
        <w:tc>
          <w:tcPr>
            <w:tcW w:w="950" w:type="dxa"/>
            <w:hideMark/>
          </w:tcPr>
          <w:p w:rsidR="006C50B2" w:rsidRDefault="008E56B3" w:rsidP="001A130D">
            <w:pPr>
              <w:ind w:left="49"/>
              <w:rPr>
                <w:sz w:val="28"/>
                <w:szCs w:val="28"/>
              </w:rPr>
            </w:pPr>
            <w:r>
              <w:rPr>
                <w:sz w:val="28"/>
                <w:szCs w:val="28"/>
              </w:rPr>
              <w:lastRenderedPageBreak/>
              <w:t>3.</w:t>
            </w:r>
          </w:p>
        </w:tc>
        <w:tc>
          <w:tcPr>
            <w:tcW w:w="2313" w:type="dxa"/>
            <w:hideMark/>
          </w:tcPr>
          <w:p w:rsidR="006C50B2" w:rsidRDefault="008E56B3" w:rsidP="001A130D">
            <w:pPr>
              <w:ind w:left="49"/>
              <w:rPr>
                <w:rFonts w:eastAsia="MS Mincho"/>
                <w:sz w:val="28"/>
                <w:szCs w:val="28"/>
              </w:rPr>
            </w:pPr>
            <w:r>
              <w:rPr>
                <w:rFonts w:eastAsia="MS Mincho"/>
                <w:sz w:val="28"/>
                <w:szCs w:val="28"/>
              </w:rPr>
              <w:t>Творческая программа</w:t>
            </w:r>
          </w:p>
        </w:tc>
        <w:tc>
          <w:tcPr>
            <w:tcW w:w="6382" w:type="dxa"/>
            <w:hideMark/>
          </w:tcPr>
          <w:p w:rsidR="006C50B2" w:rsidRPr="0073447A" w:rsidRDefault="008E56B3" w:rsidP="00F730C1">
            <w:pPr>
              <w:pStyle w:val="affa"/>
              <w:jc w:val="both"/>
              <w:rPr>
                <w:rFonts w:eastAsia="MS Mincho"/>
                <w:sz w:val="28"/>
                <w:szCs w:val="28"/>
              </w:rPr>
            </w:pPr>
            <w:proofErr w:type="gramStart"/>
            <w:r>
              <w:rPr>
                <w:rFonts w:ascii="Times New Roman" w:eastAsia="MS Mincho" w:hAnsi="Times New Roman"/>
                <w:sz w:val="28"/>
                <w:szCs w:val="28"/>
              </w:rPr>
              <w:t>Непосредственное участие в программе работников ПАО »</w:t>
            </w:r>
            <w:r>
              <w:rPr>
                <w:rFonts w:ascii="Times New Roman" w:eastAsia="MS Mincho" w:hAnsi="Times New Roman"/>
                <w:sz w:val="28"/>
                <w:szCs w:val="28"/>
              </w:rPr>
              <w:t>ТрансКонтейнер»</w:t>
            </w:r>
            <w:r>
              <w:rPr>
                <w:rFonts w:ascii="Times New Roman" w:eastAsia="MS Mincho" w:hAnsi="Times New Roman"/>
                <w:sz w:val="28"/>
                <w:szCs w:val="28"/>
              </w:rPr>
              <w:t xml:space="preserve"> (игра «</w:t>
            </w:r>
            <w:r>
              <w:rPr>
                <w:rFonts w:ascii="Times New Roman" w:eastAsia="MS Mincho" w:hAnsi="Times New Roman"/>
                <w:sz w:val="28"/>
                <w:szCs w:val="28"/>
              </w:rPr>
              <w:t>Что?</w:t>
            </w:r>
            <w:proofErr w:type="gramEnd"/>
            <w:r>
              <w:rPr>
                <w:rFonts w:ascii="Times New Roman" w:eastAsia="MS Mincho" w:hAnsi="Times New Roman"/>
                <w:sz w:val="28"/>
                <w:szCs w:val="28"/>
              </w:rPr>
              <w:t xml:space="preserve"> Где? </w:t>
            </w:r>
            <w:proofErr w:type="gramStart"/>
            <w:r>
              <w:rPr>
                <w:rFonts w:ascii="Times New Roman" w:eastAsia="MS Mincho" w:hAnsi="Times New Roman"/>
                <w:sz w:val="28"/>
                <w:szCs w:val="28"/>
              </w:rPr>
              <w:t>Когда?»</w:t>
            </w:r>
            <w:r>
              <w:rPr>
                <w:rFonts w:ascii="Times New Roman" w:eastAsia="MS Mincho" w:hAnsi="Times New Roman"/>
                <w:sz w:val="28"/>
                <w:szCs w:val="28"/>
              </w:rPr>
              <w:t xml:space="preserve"> (на 500 человек), выступление работников ПАО »</w:t>
            </w:r>
            <w:r>
              <w:rPr>
                <w:rFonts w:ascii="Times New Roman" w:eastAsia="MS Mincho" w:hAnsi="Times New Roman"/>
                <w:sz w:val="28"/>
                <w:szCs w:val="28"/>
              </w:rPr>
              <w:t>ТрансКонтейнер»</w:t>
            </w:r>
            <w:r>
              <w:rPr>
                <w:rFonts w:ascii="Times New Roman" w:eastAsia="MS Mincho" w:hAnsi="Times New Roman"/>
                <w:sz w:val="28"/>
                <w:szCs w:val="28"/>
              </w:rPr>
              <w:t xml:space="preserve"> на сцене с 3 творческими костюмированными номерами с постановочной хореографией). </w:t>
            </w:r>
            <w:proofErr w:type="gramEnd"/>
          </w:p>
        </w:tc>
      </w:tr>
      <w:tr w:rsidR="006C50B2" w:rsidTr="008E56B3">
        <w:trPr>
          <w:trHeight w:val="312"/>
          <w:jc w:val="center"/>
        </w:trPr>
        <w:tc>
          <w:tcPr>
            <w:tcW w:w="950" w:type="dxa"/>
            <w:hideMark/>
          </w:tcPr>
          <w:p w:rsidR="006C50B2" w:rsidRDefault="008E56B3" w:rsidP="001A130D">
            <w:pPr>
              <w:ind w:left="49"/>
              <w:rPr>
                <w:sz w:val="28"/>
                <w:szCs w:val="28"/>
              </w:rPr>
            </w:pPr>
            <w:r>
              <w:rPr>
                <w:sz w:val="28"/>
                <w:szCs w:val="28"/>
              </w:rPr>
              <w:t>4.</w:t>
            </w:r>
          </w:p>
        </w:tc>
        <w:tc>
          <w:tcPr>
            <w:tcW w:w="2313" w:type="dxa"/>
            <w:hideMark/>
          </w:tcPr>
          <w:p w:rsidR="006C50B2" w:rsidRDefault="008E56B3" w:rsidP="001A130D">
            <w:pPr>
              <w:ind w:left="49"/>
              <w:rPr>
                <w:rFonts w:eastAsia="MS Mincho"/>
                <w:sz w:val="28"/>
                <w:szCs w:val="28"/>
              </w:rPr>
            </w:pPr>
            <w:r>
              <w:rPr>
                <w:rFonts w:eastAsia="MS Mincho"/>
                <w:sz w:val="28"/>
                <w:szCs w:val="28"/>
              </w:rPr>
              <w:t>Питание</w:t>
            </w:r>
          </w:p>
        </w:tc>
        <w:tc>
          <w:tcPr>
            <w:tcW w:w="6382" w:type="dxa"/>
            <w:hideMark/>
          </w:tcPr>
          <w:p w:rsidR="006C50B2" w:rsidRDefault="008E56B3" w:rsidP="001A130D">
            <w:pPr>
              <w:ind w:firstLine="284"/>
              <w:jc w:val="both"/>
              <w:rPr>
                <w:rFonts w:eastAsia="MS Mincho"/>
                <w:sz w:val="28"/>
                <w:szCs w:val="28"/>
              </w:rPr>
            </w:pPr>
            <w:r>
              <w:rPr>
                <w:rFonts w:eastAsia="MS Mincho"/>
                <w:sz w:val="28"/>
                <w:szCs w:val="28"/>
              </w:rPr>
              <w:t>Необходимо предусмотреть организацию питания высокого уровня на протяжении всего Мероприятия. Требование об обязательном привлечении для организации банкета и фуршета сил и средств (в т.ч., обеспечение продуктами питания, обслуживающим персоналом) Площадки</w:t>
            </w:r>
            <w:r>
              <w:rPr>
                <w:rFonts w:eastAsia="MS Mincho"/>
                <w:sz w:val="28"/>
                <w:szCs w:val="28"/>
              </w:rPr>
              <w:t xml:space="preserve"> не установлено. </w:t>
            </w:r>
          </w:p>
          <w:p w:rsidR="00813A09" w:rsidRDefault="008E56B3" w:rsidP="001A130D">
            <w:pPr>
              <w:ind w:firstLine="284"/>
              <w:jc w:val="both"/>
              <w:rPr>
                <w:rFonts w:eastAsia="MS Mincho"/>
                <w:sz w:val="28"/>
                <w:szCs w:val="28"/>
              </w:rPr>
            </w:pPr>
            <w:r>
              <w:rPr>
                <w:rFonts w:eastAsia="MS Mincho"/>
                <w:sz w:val="28"/>
                <w:szCs w:val="28"/>
              </w:rPr>
              <w:t xml:space="preserve">Меню – европейское, с отличным качеством и высоким уровнем обслуживания. </w:t>
            </w:r>
          </w:p>
          <w:p w:rsidR="00813A09" w:rsidRPr="008C4B8C" w:rsidRDefault="008E56B3" w:rsidP="005E67EF">
            <w:pPr>
              <w:pStyle w:val="affb"/>
              <w:shd w:val="clear" w:color="auto" w:fill="FFFFFF"/>
              <w:spacing w:before="0" w:after="0"/>
              <w:ind w:firstLine="318"/>
              <w:jc w:val="both"/>
              <w:textAlignment w:val="baseline"/>
              <w:rPr>
                <w:sz w:val="28"/>
                <w:szCs w:val="28"/>
              </w:rPr>
            </w:pPr>
            <w:r>
              <w:rPr>
                <w:sz w:val="28"/>
                <w:szCs w:val="28"/>
              </w:rPr>
              <w:t>Финансово-коммерческое предложение должно включать проект по организации фуршета и банкета с полным обслуживанием на 500 человек 13</w:t>
            </w:r>
            <w:r>
              <w:rPr>
                <w:sz w:val="28"/>
                <w:szCs w:val="28"/>
                <w:lang w:val="en-US"/>
              </w:rPr>
              <w:t> </w:t>
            </w:r>
            <w:r>
              <w:rPr>
                <w:sz w:val="28"/>
                <w:szCs w:val="28"/>
              </w:rPr>
              <w:t>июля 2018</w:t>
            </w:r>
            <w:r>
              <w:rPr>
                <w:sz w:val="28"/>
                <w:szCs w:val="28"/>
                <w:lang w:val="en-US"/>
              </w:rPr>
              <w:t> </w:t>
            </w:r>
            <w:r>
              <w:rPr>
                <w:sz w:val="28"/>
                <w:szCs w:val="28"/>
              </w:rPr>
              <w:t>г. с 14:00 до 23:00.</w:t>
            </w:r>
          </w:p>
          <w:p w:rsidR="00813A09" w:rsidRPr="008C4B8C" w:rsidRDefault="008E56B3" w:rsidP="00813A09">
            <w:pPr>
              <w:ind w:firstLine="284"/>
              <w:jc w:val="both"/>
              <w:rPr>
                <w:sz w:val="28"/>
                <w:szCs w:val="28"/>
              </w:rPr>
            </w:pPr>
            <w:r>
              <w:rPr>
                <w:sz w:val="28"/>
                <w:szCs w:val="28"/>
              </w:rPr>
              <w:t xml:space="preserve">Данные предоставляются в виде заполненной таблицы (форма в составе финансово-коммерческого приложения) планируемого меню с указанием конкретных блюд </w:t>
            </w:r>
            <w:r>
              <w:rPr>
                <w:rFonts w:eastAsia="MS Mincho"/>
                <w:sz w:val="28"/>
                <w:szCs w:val="28"/>
              </w:rPr>
              <w:t>(перечень, ингредиенты) с общим «</w:t>
            </w:r>
            <w:r>
              <w:rPr>
                <w:rFonts w:eastAsia="MS Mincho"/>
                <w:sz w:val="28"/>
                <w:szCs w:val="28"/>
              </w:rPr>
              <w:t>выходом»</w:t>
            </w:r>
            <w:r>
              <w:rPr>
                <w:rFonts w:eastAsia="MS Mincho"/>
                <w:sz w:val="28"/>
                <w:szCs w:val="28"/>
              </w:rPr>
              <w:t xml:space="preserve"> еды в граммах (без учета хлеба и соусов) и напитков в миллилитрах</w:t>
            </w:r>
            <w:r>
              <w:rPr>
                <w:rFonts w:eastAsia="MS Mincho"/>
                <w:sz w:val="28"/>
                <w:szCs w:val="28"/>
              </w:rPr>
              <w:t xml:space="preserve"> на 1 чел. (окончательное меню согласовывается с Заказчиком)</w:t>
            </w:r>
            <w:r>
              <w:rPr>
                <w:sz w:val="28"/>
                <w:szCs w:val="28"/>
              </w:rPr>
              <w:t>.</w:t>
            </w:r>
          </w:p>
          <w:p w:rsidR="006C50B2" w:rsidRPr="00C26142" w:rsidRDefault="008E56B3" w:rsidP="008E56B3">
            <w:pPr>
              <w:pStyle w:val="aff7"/>
              <w:numPr>
                <w:ilvl w:val="0"/>
                <w:numId w:val="25"/>
              </w:numPr>
              <w:ind w:left="0" w:firstLine="284"/>
              <w:jc w:val="both"/>
              <w:rPr>
                <w:rFonts w:eastAsia="MS Mincho"/>
                <w:sz w:val="28"/>
                <w:szCs w:val="28"/>
              </w:rPr>
            </w:pPr>
            <w:r>
              <w:rPr>
                <w:rFonts w:eastAsia="MS Mincho"/>
                <w:b/>
                <w:sz w:val="28"/>
                <w:szCs w:val="28"/>
              </w:rPr>
              <w:t>Фуршет</w:t>
            </w:r>
            <w:r>
              <w:rPr>
                <w:rFonts w:eastAsia="MS Mincho"/>
                <w:sz w:val="28"/>
                <w:szCs w:val="28"/>
              </w:rPr>
              <w:t xml:space="preserve"> – шведский стол </w:t>
            </w:r>
            <w:r>
              <w:rPr>
                <w:sz w:val="28"/>
                <w:szCs w:val="28"/>
              </w:rPr>
              <w:t>с возможностью одновременного питания не менее 500 человек. Продолжительность 2 часа. Итоговый выход на персону:</w:t>
            </w:r>
          </w:p>
          <w:p w:rsidR="006C50B2" w:rsidRDefault="008E56B3" w:rsidP="001A130D">
            <w:pPr>
              <w:pStyle w:val="aff7"/>
              <w:ind w:left="284"/>
              <w:jc w:val="both"/>
              <w:rPr>
                <w:sz w:val="28"/>
                <w:szCs w:val="28"/>
              </w:rPr>
            </w:pPr>
            <w:r>
              <w:rPr>
                <w:sz w:val="28"/>
                <w:szCs w:val="28"/>
              </w:rPr>
              <w:t>еда - не менее 850 г;</w:t>
            </w:r>
          </w:p>
          <w:p w:rsidR="006C50B2" w:rsidRDefault="008E56B3" w:rsidP="001A130D">
            <w:pPr>
              <w:pStyle w:val="aff7"/>
              <w:ind w:left="284"/>
              <w:jc w:val="both"/>
              <w:rPr>
                <w:sz w:val="28"/>
                <w:szCs w:val="28"/>
              </w:rPr>
            </w:pPr>
            <w:r>
              <w:rPr>
                <w:sz w:val="28"/>
                <w:szCs w:val="28"/>
              </w:rPr>
              <w:t xml:space="preserve">прохладительные напитки - не менее </w:t>
            </w:r>
            <w:r>
              <w:rPr>
                <w:sz w:val="28"/>
                <w:szCs w:val="28"/>
              </w:rPr>
              <w:t>1 000 мл.</w:t>
            </w:r>
          </w:p>
          <w:p w:rsidR="00483EB4" w:rsidRDefault="008E56B3" w:rsidP="008E56B3">
            <w:pPr>
              <w:pStyle w:val="m5660451537442026316gmail-msolistparagraph"/>
              <w:numPr>
                <w:ilvl w:val="1"/>
                <w:numId w:val="26"/>
              </w:numPr>
              <w:shd w:val="clear" w:color="auto" w:fill="FFFFFF"/>
              <w:spacing w:before="0" w:beforeAutospacing="0" w:after="0" w:afterAutospacing="0"/>
              <w:ind w:left="35" w:firstLine="249"/>
              <w:jc w:val="both"/>
              <w:rPr>
                <w:color w:val="222222"/>
              </w:rPr>
            </w:pPr>
            <w:r>
              <w:rPr>
                <w:iCs/>
                <w:color w:val="222222"/>
                <w:sz w:val="28"/>
                <w:szCs w:val="28"/>
              </w:rPr>
              <w:t xml:space="preserve"> Холодные закуски (канапе/ </w:t>
            </w:r>
            <w:proofErr w:type="spellStart"/>
            <w:r>
              <w:rPr>
                <w:iCs/>
                <w:color w:val="222222"/>
                <w:sz w:val="28"/>
                <w:szCs w:val="28"/>
              </w:rPr>
              <w:t>рулетики</w:t>
            </w:r>
            <w:proofErr w:type="spellEnd"/>
            <w:r>
              <w:rPr>
                <w:iCs/>
                <w:color w:val="222222"/>
                <w:sz w:val="28"/>
                <w:szCs w:val="28"/>
              </w:rPr>
              <w:t xml:space="preserve">/ </w:t>
            </w:r>
            <w:proofErr w:type="spellStart"/>
            <w:r>
              <w:rPr>
                <w:iCs/>
                <w:color w:val="222222"/>
                <w:sz w:val="28"/>
                <w:szCs w:val="28"/>
              </w:rPr>
              <w:t>крудите</w:t>
            </w:r>
            <w:proofErr w:type="spellEnd"/>
            <w:r>
              <w:rPr>
                <w:iCs/>
                <w:color w:val="222222"/>
                <w:sz w:val="28"/>
                <w:szCs w:val="28"/>
              </w:rPr>
              <w:t>)</w:t>
            </w:r>
            <w:r>
              <w:rPr>
                <w:color w:val="222222"/>
                <w:sz w:val="28"/>
                <w:szCs w:val="28"/>
              </w:rPr>
              <w:t xml:space="preserve"> не менее 8 различных вариантов.</w:t>
            </w:r>
          </w:p>
          <w:p w:rsidR="00FD522D" w:rsidRPr="005E67EF" w:rsidRDefault="008E56B3" w:rsidP="008E56B3">
            <w:pPr>
              <w:pStyle w:val="m5660451537442026316gmail-msolistparagraph"/>
              <w:numPr>
                <w:ilvl w:val="1"/>
                <w:numId w:val="26"/>
              </w:numPr>
              <w:shd w:val="clear" w:color="auto" w:fill="FFFFFF"/>
              <w:spacing w:before="0" w:beforeAutospacing="0" w:after="0" w:afterAutospacing="0"/>
              <w:jc w:val="both"/>
              <w:rPr>
                <w:color w:val="222222"/>
              </w:rPr>
            </w:pPr>
            <w:r>
              <w:rPr>
                <w:color w:val="222222"/>
                <w:sz w:val="28"/>
                <w:szCs w:val="28"/>
              </w:rPr>
              <w:t>Салаты (порционные) не менее 2 видов.</w:t>
            </w:r>
          </w:p>
          <w:p w:rsidR="00FD522D" w:rsidRPr="005E67EF" w:rsidRDefault="008E56B3" w:rsidP="008E56B3">
            <w:pPr>
              <w:pStyle w:val="m5660451537442026316gmail-msolistparagraph"/>
              <w:numPr>
                <w:ilvl w:val="1"/>
                <w:numId w:val="26"/>
              </w:numPr>
              <w:shd w:val="clear" w:color="auto" w:fill="FFFFFF"/>
              <w:spacing w:before="0" w:beforeAutospacing="0" w:after="0" w:afterAutospacing="0"/>
              <w:ind w:left="35" w:firstLine="249"/>
              <w:jc w:val="both"/>
              <w:rPr>
                <w:color w:val="222222"/>
              </w:rPr>
            </w:pPr>
            <w:r>
              <w:rPr>
                <w:color w:val="222222"/>
                <w:sz w:val="28"/>
                <w:szCs w:val="28"/>
              </w:rPr>
              <w:t xml:space="preserve"> Свежая выпечка (несладкие пирожки) не менее 2 видов.</w:t>
            </w:r>
          </w:p>
          <w:p w:rsidR="00FD522D" w:rsidRPr="005E67EF" w:rsidRDefault="008E56B3" w:rsidP="008E56B3">
            <w:pPr>
              <w:pStyle w:val="m5660451537442026316gmail-msolistparagraph"/>
              <w:numPr>
                <w:ilvl w:val="1"/>
                <w:numId w:val="26"/>
              </w:numPr>
              <w:shd w:val="clear" w:color="auto" w:fill="FFFFFF"/>
              <w:spacing w:before="0" w:beforeAutospacing="0" w:after="0" w:afterAutospacing="0"/>
              <w:jc w:val="both"/>
              <w:rPr>
                <w:color w:val="222222"/>
              </w:rPr>
            </w:pPr>
            <w:r>
              <w:rPr>
                <w:color w:val="222222"/>
                <w:sz w:val="28"/>
                <w:szCs w:val="28"/>
              </w:rPr>
              <w:t xml:space="preserve"> Горячие закуски (шашлычки/ </w:t>
            </w:r>
            <w:proofErr w:type="spellStart"/>
            <w:r>
              <w:rPr>
                <w:color w:val="222222"/>
                <w:sz w:val="28"/>
                <w:szCs w:val="28"/>
              </w:rPr>
              <w:t>брошеты</w:t>
            </w:r>
            <w:proofErr w:type="spellEnd"/>
            <w:r>
              <w:rPr>
                <w:color w:val="222222"/>
                <w:sz w:val="28"/>
                <w:szCs w:val="28"/>
              </w:rPr>
              <w:t xml:space="preserve">/ </w:t>
            </w:r>
            <w:r>
              <w:rPr>
                <w:color w:val="222222"/>
                <w:sz w:val="28"/>
                <w:szCs w:val="28"/>
              </w:rPr>
              <w:lastRenderedPageBreak/>
              <w:t xml:space="preserve">горячие канапе) не менее 4 различных </w:t>
            </w:r>
            <w:r>
              <w:rPr>
                <w:color w:val="222222"/>
                <w:sz w:val="28"/>
                <w:szCs w:val="28"/>
              </w:rPr>
              <w:t>видов.</w:t>
            </w:r>
          </w:p>
          <w:p w:rsidR="00FD522D" w:rsidRPr="005E67EF" w:rsidRDefault="008E56B3" w:rsidP="008E56B3">
            <w:pPr>
              <w:pStyle w:val="m5660451537442026316gmail-msolistparagraph"/>
              <w:numPr>
                <w:ilvl w:val="1"/>
                <w:numId w:val="26"/>
              </w:numPr>
              <w:shd w:val="clear" w:color="auto" w:fill="FFFFFF"/>
              <w:spacing w:before="0" w:beforeAutospacing="0" w:after="0" w:afterAutospacing="0"/>
              <w:jc w:val="both"/>
              <w:rPr>
                <w:color w:val="222222"/>
              </w:rPr>
            </w:pPr>
            <w:r>
              <w:rPr>
                <w:color w:val="222222"/>
                <w:sz w:val="28"/>
                <w:szCs w:val="28"/>
              </w:rPr>
              <w:t xml:space="preserve"> Десерт (свежие фрукты и ягоды, пирожные) в ассортименте.</w:t>
            </w:r>
          </w:p>
          <w:p w:rsidR="00483EB4" w:rsidRDefault="008E56B3" w:rsidP="005E67EF">
            <w:pPr>
              <w:pStyle w:val="m5660451537442026316gmail-msolistparagraph"/>
              <w:shd w:val="clear" w:color="auto" w:fill="FFFFFF"/>
              <w:spacing w:before="0" w:beforeAutospacing="0" w:after="0" w:afterAutospacing="0"/>
              <w:ind w:firstLine="318"/>
              <w:jc w:val="both"/>
              <w:rPr>
                <w:color w:val="222222"/>
              </w:rPr>
            </w:pPr>
            <w:proofErr w:type="gramStart"/>
            <w:r>
              <w:rPr>
                <w:color w:val="222222"/>
                <w:sz w:val="28"/>
                <w:szCs w:val="28"/>
              </w:rPr>
              <w:t>Не менее половины всего объема – мясные и рыбные; вторая половина – сырные, овощные, фрукты и т.д.) из расчета на персону по каждому виду еды.</w:t>
            </w:r>
            <w:proofErr w:type="gramEnd"/>
          </w:p>
          <w:p w:rsidR="00483EB4" w:rsidRDefault="008E56B3" w:rsidP="00483EB4">
            <w:pPr>
              <w:pStyle w:val="m5660451537442026316gmail-msolistparagraph"/>
              <w:shd w:val="clear" w:color="auto" w:fill="FFFFFF"/>
              <w:spacing w:before="0" w:beforeAutospacing="0" w:after="0" w:afterAutospacing="0"/>
              <w:ind w:left="35" w:firstLine="249"/>
              <w:jc w:val="both"/>
              <w:rPr>
                <w:color w:val="222222"/>
              </w:rPr>
            </w:pPr>
            <w:r>
              <w:rPr>
                <w:i/>
                <w:iCs/>
                <w:color w:val="222222"/>
                <w:sz w:val="28"/>
                <w:szCs w:val="28"/>
              </w:rPr>
              <w:t>Безалкогольные напитки:</w:t>
            </w:r>
          </w:p>
          <w:p w:rsidR="00483EB4" w:rsidRDefault="008E56B3" w:rsidP="00483EB4">
            <w:pPr>
              <w:pStyle w:val="m5660451537442026316gmail-msolistparagraph"/>
              <w:shd w:val="clear" w:color="auto" w:fill="FFFFFF"/>
              <w:spacing w:before="0" w:beforeAutospacing="0" w:after="0" w:afterAutospacing="0"/>
              <w:ind w:left="35" w:firstLine="249"/>
              <w:jc w:val="both"/>
              <w:rPr>
                <w:color w:val="222222"/>
              </w:rPr>
            </w:pPr>
            <w:r>
              <w:rPr>
                <w:color w:val="222222"/>
                <w:sz w:val="28"/>
                <w:szCs w:val="28"/>
              </w:rPr>
              <w:t>минеральная вода (с газо</w:t>
            </w:r>
            <w:r>
              <w:rPr>
                <w:color w:val="222222"/>
                <w:sz w:val="28"/>
                <w:szCs w:val="28"/>
              </w:rPr>
              <w:t>м 30%, без газа 70%);</w:t>
            </w:r>
          </w:p>
          <w:p w:rsidR="00483EB4" w:rsidRDefault="008E56B3" w:rsidP="00483EB4">
            <w:pPr>
              <w:pStyle w:val="m5660451537442026316gmail-msolistparagraph"/>
              <w:shd w:val="clear" w:color="auto" w:fill="FFFFFF"/>
              <w:spacing w:before="0" w:beforeAutospacing="0" w:after="0" w:afterAutospacing="0"/>
              <w:ind w:left="35" w:firstLine="249"/>
              <w:jc w:val="both"/>
              <w:rPr>
                <w:color w:val="222222"/>
              </w:rPr>
            </w:pPr>
            <w:r>
              <w:rPr>
                <w:color w:val="222222"/>
                <w:sz w:val="28"/>
                <w:szCs w:val="28"/>
              </w:rPr>
              <w:t xml:space="preserve">морс, </w:t>
            </w:r>
            <w:proofErr w:type="gramStart"/>
            <w:r>
              <w:rPr>
                <w:color w:val="222222"/>
                <w:sz w:val="28"/>
                <w:szCs w:val="28"/>
              </w:rPr>
              <w:t>сок</w:t>
            </w:r>
            <w:proofErr w:type="gramEnd"/>
            <w:r>
              <w:rPr>
                <w:color w:val="222222"/>
                <w:sz w:val="28"/>
                <w:szCs w:val="28"/>
              </w:rPr>
              <w:t xml:space="preserve"> пакетированный в ассортименте;</w:t>
            </w:r>
          </w:p>
          <w:p w:rsidR="00483EB4" w:rsidRDefault="008E56B3" w:rsidP="00483EB4">
            <w:pPr>
              <w:pStyle w:val="m5660451537442026316gmail-msolistparagraph"/>
              <w:shd w:val="clear" w:color="auto" w:fill="FFFFFF"/>
              <w:spacing w:before="0" w:beforeAutospacing="0" w:after="0" w:afterAutospacing="0"/>
              <w:ind w:left="35" w:firstLine="249"/>
              <w:jc w:val="both"/>
              <w:rPr>
                <w:color w:val="222222"/>
              </w:rPr>
            </w:pPr>
            <w:r>
              <w:rPr>
                <w:color w:val="222222"/>
                <w:sz w:val="28"/>
                <w:szCs w:val="28"/>
              </w:rPr>
              <w:t>чай в ассортименте, натуральный кофе.</w:t>
            </w:r>
          </w:p>
          <w:p w:rsidR="00483EB4" w:rsidRPr="009B2D94" w:rsidRDefault="008E56B3" w:rsidP="001A130D">
            <w:pPr>
              <w:pStyle w:val="aff7"/>
              <w:ind w:left="284"/>
              <w:jc w:val="both"/>
              <w:rPr>
                <w:rFonts w:eastAsia="MS Mincho"/>
                <w:sz w:val="28"/>
                <w:szCs w:val="28"/>
              </w:rPr>
            </w:pPr>
          </w:p>
          <w:p w:rsidR="006C50B2" w:rsidRPr="00C26142" w:rsidRDefault="008E56B3" w:rsidP="001A130D">
            <w:pPr>
              <w:pStyle w:val="aff7"/>
              <w:ind w:left="35" w:firstLine="249"/>
              <w:jc w:val="both"/>
              <w:rPr>
                <w:rFonts w:eastAsia="MS Mincho"/>
                <w:sz w:val="28"/>
                <w:szCs w:val="28"/>
              </w:rPr>
            </w:pPr>
            <w:r>
              <w:rPr>
                <w:rFonts w:eastAsia="MS Mincho"/>
                <w:sz w:val="28"/>
                <w:szCs w:val="28"/>
              </w:rPr>
              <w:t>2. </w:t>
            </w:r>
            <w:r>
              <w:rPr>
                <w:rFonts w:eastAsia="MS Mincho"/>
                <w:b/>
                <w:sz w:val="28"/>
                <w:szCs w:val="28"/>
              </w:rPr>
              <w:t>Банкет</w:t>
            </w:r>
            <w:r>
              <w:rPr>
                <w:rFonts w:eastAsia="MS Mincho"/>
                <w:sz w:val="28"/>
                <w:szCs w:val="28"/>
              </w:rPr>
              <w:t xml:space="preserve"> – европейская рассадка (посадка за одним столом от 6 до 10 персон). Одновременное питание 500 человек. Продолжительность 5 часов. </w:t>
            </w:r>
            <w:r>
              <w:rPr>
                <w:sz w:val="28"/>
                <w:szCs w:val="28"/>
              </w:rPr>
              <w:t>Итоговый выход</w:t>
            </w:r>
            <w:r>
              <w:rPr>
                <w:sz w:val="28"/>
                <w:szCs w:val="28"/>
              </w:rPr>
              <w:t xml:space="preserve"> на персону:</w:t>
            </w:r>
          </w:p>
          <w:p w:rsidR="006C50B2" w:rsidRDefault="008E56B3" w:rsidP="001A130D">
            <w:pPr>
              <w:pStyle w:val="aff7"/>
              <w:ind w:left="35" w:firstLine="249"/>
              <w:jc w:val="both"/>
              <w:rPr>
                <w:sz w:val="28"/>
                <w:szCs w:val="28"/>
              </w:rPr>
            </w:pPr>
            <w:r>
              <w:rPr>
                <w:rFonts w:eastAsia="MS Mincho"/>
                <w:sz w:val="28"/>
                <w:szCs w:val="28"/>
              </w:rPr>
              <w:t xml:space="preserve">еда </w:t>
            </w:r>
            <w:r>
              <w:rPr>
                <w:sz w:val="28"/>
                <w:szCs w:val="28"/>
              </w:rPr>
              <w:t>- не менее 1 300 г;</w:t>
            </w:r>
          </w:p>
          <w:p w:rsidR="006C50B2" w:rsidRDefault="008E56B3" w:rsidP="001A130D">
            <w:pPr>
              <w:pStyle w:val="aff7"/>
              <w:ind w:left="35" w:firstLine="249"/>
              <w:jc w:val="both"/>
              <w:rPr>
                <w:sz w:val="28"/>
                <w:szCs w:val="28"/>
              </w:rPr>
            </w:pPr>
            <w:r>
              <w:rPr>
                <w:sz w:val="28"/>
                <w:szCs w:val="28"/>
              </w:rPr>
              <w:t>прохладительные напитки - не менее 1 400 мл.</w:t>
            </w:r>
          </w:p>
          <w:p w:rsidR="00EB7D40" w:rsidRDefault="008E56B3" w:rsidP="008E56B3">
            <w:pPr>
              <w:pStyle w:val="m5660451537442026316gmail-msolistparagraph"/>
              <w:numPr>
                <w:ilvl w:val="1"/>
                <w:numId w:val="27"/>
              </w:numPr>
              <w:shd w:val="clear" w:color="auto" w:fill="FFFFFF"/>
              <w:spacing w:before="0" w:beforeAutospacing="0" w:after="0" w:afterAutospacing="0"/>
              <w:ind w:left="35" w:firstLine="249"/>
              <w:jc w:val="both"/>
              <w:rPr>
                <w:color w:val="222222"/>
              </w:rPr>
            </w:pPr>
            <w:r>
              <w:rPr>
                <w:iCs/>
                <w:color w:val="222222"/>
                <w:sz w:val="28"/>
                <w:szCs w:val="28"/>
              </w:rPr>
              <w:t>Холодные закуски (мясное/ куриное блюдо, рыбное блюдо, сыр в ассортименте, овощное блюдо в ассортименте).</w:t>
            </w:r>
          </w:p>
          <w:p w:rsidR="00EB7D40" w:rsidRPr="008C4B8C" w:rsidRDefault="008E56B3" w:rsidP="008E56B3">
            <w:pPr>
              <w:pStyle w:val="m5660451537442026316gmail-msolistparagraph"/>
              <w:numPr>
                <w:ilvl w:val="1"/>
                <w:numId w:val="27"/>
              </w:numPr>
              <w:shd w:val="clear" w:color="auto" w:fill="FFFFFF"/>
              <w:spacing w:before="0" w:beforeAutospacing="0" w:after="0" w:afterAutospacing="0"/>
              <w:ind w:left="35" w:firstLine="249"/>
              <w:jc w:val="both"/>
              <w:rPr>
                <w:color w:val="222222"/>
              </w:rPr>
            </w:pPr>
            <w:r>
              <w:rPr>
                <w:color w:val="222222"/>
                <w:sz w:val="28"/>
                <w:szCs w:val="28"/>
              </w:rPr>
              <w:t xml:space="preserve"> Салаты (мясной, куриный, рыбный) не менее 3 различных видов.</w:t>
            </w:r>
          </w:p>
          <w:p w:rsidR="00EB7D40" w:rsidRPr="008C4B8C" w:rsidRDefault="008E56B3" w:rsidP="008E56B3">
            <w:pPr>
              <w:pStyle w:val="m5660451537442026316gmail-msolistparagraph"/>
              <w:numPr>
                <w:ilvl w:val="1"/>
                <w:numId w:val="27"/>
              </w:numPr>
              <w:shd w:val="clear" w:color="auto" w:fill="FFFFFF"/>
              <w:spacing w:before="0" w:beforeAutospacing="0" w:after="0" w:afterAutospacing="0"/>
              <w:ind w:left="35" w:firstLine="249"/>
              <w:jc w:val="both"/>
              <w:rPr>
                <w:color w:val="222222"/>
              </w:rPr>
            </w:pPr>
            <w:r>
              <w:rPr>
                <w:color w:val="222222"/>
                <w:sz w:val="28"/>
                <w:szCs w:val="28"/>
              </w:rPr>
              <w:t xml:space="preserve"> Свежая выпечка (несладкие пирожки) не менее 2 видов.</w:t>
            </w:r>
          </w:p>
          <w:p w:rsidR="00EB7D40" w:rsidRPr="008C4B8C" w:rsidRDefault="008E56B3" w:rsidP="008E56B3">
            <w:pPr>
              <w:pStyle w:val="m5660451537442026316gmail-msolistparagraph"/>
              <w:numPr>
                <w:ilvl w:val="1"/>
                <w:numId w:val="27"/>
              </w:numPr>
              <w:shd w:val="clear" w:color="auto" w:fill="FFFFFF"/>
              <w:spacing w:before="0" w:beforeAutospacing="0" w:after="0" w:afterAutospacing="0"/>
              <w:jc w:val="both"/>
              <w:rPr>
                <w:color w:val="222222"/>
              </w:rPr>
            </w:pPr>
            <w:r>
              <w:rPr>
                <w:color w:val="222222"/>
                <w:sz w:val="28"/>
                <w:szCs w:val="28"/>
              </w:rPr>
              <w:t xml:space="preserve"> Горячие закуски (жульен, морепродукты) не менее 2 различных видов.</w:t>
            </w:r>
          </w:p>
          <w:p w:rsidR="00660903" w:rsidRPr="005E67EF" w:rsidRDefault="008E56B3" w:rsidP="008E56B3">
            <w:pPr>
              <w:pStyle w:val="m5660451537442026316gmail-msolistparagraph"/>
              <w:numPr>
                <w:ilvl w:val="1"/>
                <w:numId w:val="27"/>
              </w:numPr>
              <w:shd w:val="clear" w:color="auto" w:fill="FFFFFF"/>
              <w:spacing w:before="0" w:beforeAutospacing="0" w:after="0" w:afterAutospacing="0"/>
              <w:ind w:left="0" w:firstLine="284"/>
              <w:jc w:val="both"/>
              <w:rPr>
                <w:color w:val="222222"/>
              </w:rPr>
            </w:pPr>
            <w:r>
              <w:rPr>
                <w:color w:val="222222"/>
                <w:sz w:val="28"/>
                <w:szCs w:val="28"/>
              </w:rPr>
              <w:t xml:space="preserve"> Горячие блюда (мясное, рыбное) не менее 2 различных видов.</w:t>
            </w:r>
          </w:p>
          <w:p w:rsidR="00EB7D40" w:rsidRPr="008C4B8C" w:rsidRDefault="008E56B3" w:rsidP="008E56B3">
            <w:pPr>
              <w:pStyle w:val="m5660451537442026316gmail-msolistparagraph"/>
              <w:numPr>
                <w:ilvl w:val="1"/>
                <w:numId w:val="27"/>
              </w:numPr>
              <w:shd w:val="clear" w:color="auto" w:fill="FFFFFF"/>
              <w:spacing w:before="0" w:beforeAutospacing="0" w:after="0" w:afterAutospacing="0"/>
              <w:ind w:left="35" w:firstLine="249"/>
              <w:jc w:val="both"/>
              <w:rPr>
                <w:color w:val="222222"/>
              </w:rPr>
            </w:pPr>
            <w:r>
              <w:rPr>
                <w:color w:val="222222"/>
                <w:sz w:val="28"/>
                <w:szCs w:val="28"/>
              </w:rPr>
              <w:t>Десерт (свежие фрукты и ягоды, пирожные) в ассортименте.</w:t>
            </w:r>
          </w:p>
          <w:p w:rsidR="00EB7D40" w:rsidRDefault="008E56B3" w:rsidP="00EB7D40">
            <w:pPr>
              <w:pStyle w:val="m5660451537442026316gmail-msolistparagraph"/>
              <w:shd w:val="clear" w:color="auto" w:fill="FFFFFF"/>
              <w:spacing w:before="0" w:beforeAutospacing="0" w:after="0" w:afterAutospacing="0"/>
              <w:ind w:left="35" w:firstLine="249"/>
              <w:jc w:val="both"/>
              <w:rPr>
                <w:color w:val="222222"/>
              </w:rPr>
            </w:pPr>
            <w:r>
              <w:rPr>
                <w:i/>
                <w:iCs/>
                <w:color w:val="222222"/>
                <w:sz w:val="28"/>
                <w:szCs w:val="28"/>
              </w:rPr>
              <w:t xml:space="preserve">Безалкогольные </w:t>
            </w:r>
            <w:r>
              <w:rPr>
                <w:i/>
                <w:iCs/>
                <w:color w:val="222222"/>
                <w:sz w:val="28"/>
                <w:szCs w:val="28"/>
              </w:rPr>
              <w:t>напитки:</w:t>
            </w:r>
          </w:p>
          <w:p w:rsidR="00EB7D40" w:rsidRDefault="008E56B3" w:rsidP="00EB7D40">
            <w:pPr>
              <w:pStyle w:val="m5660451537442026316gmail-msolistparagraph"/>
              <w:shd w:val="clear" w:color="auto" w:fill="FFFFFF"/>
              <w:spacing w:before="0" w:beforeAutospacing="0" w:after="0" w:afterAutospacing="0"/>
              <w:ind w:left="35" w:firstLine="249"/>
              <w:jc w:val="both"/>
              <w:rPr>
                <w:color w:val="222222"/>
              </w:rPr>
            </w:pPr>
            <w:r>
              <w:rPr>
                <w:color w:val="222222"/>
                <w:sz w:val="28"/>
                <w:szCs w:val="28"/>
              </w:rPr>
              <w:t>минеральная вода (с газом 30%, без газа 70%);</w:t>
            </w:r>
          </w:p>
          <w:p w:rsidR="00EB7D40" w:rsidRDefault="008E56B3" w:rsidP="00EB7D40">
            <w:pPr>
              <w:pStyle w:val="m5660451537442026316gmail-msolistparagraph"/>
              <w:shd w:val="clear" w:color="auto" w:fill="FFFFFF"/>
              <w:spacing w:before="0" w:beforeAutospacing="0" w:after="0" w:afterAutospacing="0"/>
              <w:ind w:left="35" w:firstLine="249"/>
              <w:jc w:val="both"/>
              <w:rPr>
                <w:color w:val="222222"/>
              </w:rPr>
            </w:pPr>
            <w:r>
              <w:rPr>
                <w:color w:val="222222"/>
                <w:sz w:val="28"/>
                <w:szCs w:val="28"/>
              </w:rPr>
              <w:t xml:space="preserve">морс, </w:t>
            </w:r>
            <w:proofErr w:type="gramStart"/>
            <w:r>
              <w:rPr>
                <w:color w:val="222222"/>
                <w:sz w:val="28"/>
                <w:szCs w:val="28"/>
              </w:rPr>
              <w:t>сок</w:t>
            </w:r>
            <w:proofErr w:type="gramEnd"/>
            <w:r>
              <w:rPr>
                <w:color w:val="222222"/>
                <w:sz w:val="28"/>
                <w:szCs w:val="28"/>
              </w:rPr>
              <w:t xml:space="preserve"> пакетированный в ассортименте;</w:t>
            </w:r>
          </w:p>
          <w:p w:rsidR="00EB7D40" w:rsidRDefault="008E56B3" w:rsidP="00EB7D40">
            <w:pPr>
              <w:pStyle w:val="m5660451537442026316gmail-msolistparagraph"/>
              <w:shd w:val="clear" w:color="auto" w:fill="FFFFFF"/>
              <w:spacing w:before="0" w:beforeAutospacing="0" w:after="0" w:afterAutospacing="0"/>
              <w:ind w:left="35" w:firstLine="249"/>
              <w:jc w:val="both"/>
              <w:rPr>
                <w:color w:val="222222"/>
              </w:rPr>
            </w:pPr>
            <w:r>
              <w:rPr>
                <w:color w:val="222222"/>
                <w:sz w:val="28"/>
                <w:szCs w:val="28"/>
              </w:rPr>
              <w:t>чай в ассортименте, натуральный кофе.</w:t>
            </w:r>
          </w:p>
          <w:p w:rsidR="00EB7D40" w:rsidRPr="00C26142" w:rsidRDefault="008E56B3" w:rsidP="001A130D">
            <w:pPr>
              <w:pStyle w:val="aff7"/>
              <w:ind w:left="35" w:firstLine="249"/>
              <w:jc w:val="both"/>
              <w:rPr>
                <w:rFonts w:eastAsia="MS Mincho"/>
                <w:sz w:val="28"/>
                <w:szCs w:val="28"/>
              </w:rPr>
            </w:pPr>
          </w:p>
        </w:tc>
      </w:tr>
      <w:tr w:rsidR="006C50B2" w:rsidTr="008E56B3">
        <w:trPr>
          <w:trHeight w:val="312"/>
          <w:jc w:val="center"/>
        </w:trPr>
        <w:tc>
          <w:tcPr>
            <w:tcW w:w="950" w:type="dxa"/>
            <w:hideMark/>
          </w:tcPr>
          <w:p w:rsidR="006C50B2" w:rsidRDefault="008E56B3" w:rsidP="001A130D">
            <w:pPr>
              <w:ind w:left="49"/>
              <w:rPr>
                <w:sz w:val="28"/>
                <w:szCs w:val="28"/>
              </w:rPr>
            </w:pPr>
            <w:r>
              <w:rPr>
                <w:sz w:val="28"/>
                <w:szCs w:val="28"/>
              </w:rPr>
              <w:lastRenderedPageBreak/>
              <w:t>5.</w:t>
            </w:r>
          </w:p>
        </w:tc>
        <w:tc>
          <w:tcPr>
            <w:tcW w:w="2313" w:type="dxa"/>
            <w:hideMark/>
          </w:tcPr>
          <w:p w:rsidR="006C50B2" w:rsidRDefault="008E56B3" w:rsidP="001A130D">
            <w:pPr>
              <w:ind w:right="34"/>
              <w:rPr>
                <w:iCs/>
                <w:szCs w:val="28"/>
              </w:rPr>
            </w:pPr>
            <w:r>
              <w:rPr>
                <w:sz w:val="28"/>
                <w:szCs w:val="28"/>
              </w:rPr>
              <w:t>Посуда</w:t>
            </w:r>
          </w:p>
        </w:tc>
        <w:tc>
          <w:tcPr>
            <w:tcW w:w="6382" w:type="dxa"/>
            <w:hideMark/>
          </w:tcPr>
          <w:p w:rsidR="006C50B2" w:rsidRPr="009B2D94" w:rsidRDefault="008E56B3" w:rsidP="001A130D">
            <w:pPr>
              <w:ind w:firstLine="284"/>
              <w:jc w:val="both"/>
              <w:rPr>
                <w:sz w:val="28"/>
                <w:szCs w:val="28"/>
              </w:rPr>
            </w:pPr>
            <w:r>
              <w:rPr>
                <w:sz w:val="28"/>
                <w:szCs w:val="28"/>
              </w:rPr>
              <w:t xml:space="preserve">Керамика, фарфор, стекло – без сколов и трещин, металлические столовые приборы </w:t>
            </w:r>
          </w:p>
        </w:tc>
      </w:tr>
      <w:tr w:rsidR="006C50B2" w:rsidTr="008E56B3">
        <w:trPr>
          <w:trHeight w:val="312"/>
          <w:jc w:val="center"/>
        </w:trPr>
        <w:tc>
          <w:tcPr>
            <w:tcW w:w="950" w:type="dxa"/>
          </w:tcPr>
          <w:p w:rsidR="006C50B2" w:rsidRDefault="008E56B3" w:rsidP="001A130D">
            <w:pPr>
              <w:ind w:left="49"/>
              <w:rPr>
                <w:sz w:val="28"/>
                <w:szCs w:val="28"/>
              </w:rPr>
            </w:pPr>
            <w:r>
              <w:rPr>
                <w:sz w:val="28"/>
                <w:szCs w:val="28"/>
              </w:rPr>
              <w:t>6</w:t>
            </w:r>
          </w:p>
        </w:tc>
        <w:tc>
          <w:tcPr>
            <w:tcW w:w="2313" w:type="dxa"/>
          </w:tcPr>
          <w:p w:rsidR="006C50B2" w:rsidRDefault="008E56B3" w:rsidP="001A130D">
            <w:pPr>
              <w:ind w:right="34"/>
              <w:rPr>
                <w:sz w:val="28"/>
                <w:szCs w:val="28"/>
              </w:rPr>
            </w:pPr>
            <w:r>
              <w:rPr>
                <w:sz w:val="28"/>
                <w:szCs w:val="28"/>
              </w:rPr>
              <w:t>Ведущий/ ведущие</w:t>
            </w:r>
          </w:p>
        </w:tc>
        <w:tc>
          <w:tcPr>
            <w:tcW w:w="6382" w:type="dxa"/>
          </w:tcPr>
          <w:p w:rsidR="006C50B2" w:rsidRDefault="008E56B3" w:rsidP="001A130D">
            <w:pPr>
              <w:ind w:firstLine="284"/>
              <w:jc w:val="both"/>
              <w:rPr>
                <w:sz w:val="28"/>
                <w:szCs w:val="28"/>
              </w:rPr>
            </w:pPr>
            <w:r>
              <w:rPr>
                <w:sz w:val="28"/>
                <w:szCs w:val="28"/>
              </w:rPr>
              <w:t>с 14:00 до</w:t>
            </w:r>
            <w:r>
              <w:rPr>
                <w:sz w:val="28"/>
                <w:szCs w:val="28"/>
              </w:rPr>
              <w:t xml:space="preserve"> 22:00. В соответствии со статусом Мероприятия, должен выступать высокопрофессиональный ведущий/ ведущие (не более двух). Кандидатура ведущего согласовывается с Заказчиком и утверждается Заказчиком: Исполнитель предоставляет предложение – резюме предлагаем</w:t>
            </w:r>
            <w:r>
              <w:rPr>
                <w:sz w:val="28"/>
                <w:szCs w:val="28"/>
              </w:rPr>
              <w:t xml:space="preserve">ого ведущего на </w:t>
            </w:r>
            <w:r>
              <w:rPr>
                <w:sz w:val="28"/>
                <w:szCs w:val="28"/>
              </w:rPr>
              <w:lastRenderedPageBreak/>
              <w:t>рассмотрение Заказчику, Заказчик утверждает кандидатуру ведущего из предложенного Исполнителем списка ведущих (не менее 4 кандидатов).</w:t>
            </w:r>
          </w:p>
        </w:tc>
      </w:tr>
      <w:tr w:rsidR="006C50B2" w:rsidTr="008E56B3">
        <w:trPr>
          <w:trHeight w:val="759"/>
          <w:jc w:val="center"/>
        </w:trPr>
        <w:tc>
          <w:tcPr>
            <w:tcW w:w="950" w:type="dxa"/>
            <w:hideMark/>
          </w:tcPr>
          <w:p w:rsidR="006C50B2" w:rsidRDefault="008E56B3" w:rsidP="001A130D">
            <w:pPr>
              <w:ind w:left="49"/>
              <w:rPr>
                <w:sz w:val="28"/>
                <w:szCs w:val="28"/>
              </w:rPr>
            </w:pPr>
            <w:r>
              <w:rPr>
                <w:sz w:val="28"/>
                <w:szCs w:val="28"/>
              </w:rPr>
              <w:lastRenderedPageBreak/>
              <w:t>7.</w:t>
            </w:r>
          </w:p>
        </w:tc>
        <w:tc>
          <w:tcPr>
            <w:tcW w:w="2313" w:type="dxa"/>
            <w:hideMark/>
          </w:tcPr>
          <w:p w:rsidR="006C50B2" w:rsidRDefault="008E56B3" w:rsidP="001A130D">
            <w:pPr>
              <w:ind w:left="49"/>
              <w:rPr>
                <w:sz w:val="28"/>
                <w:szCs w:val="28"/>
              </w:rPr>
            </w:pPr>
            <w:r>
              <w:rPr>
                <w:sz w:val="28"/>
                <w:szCs w:val="28"/>
              </w:rPr>
              <w:t>Ди-джей</w:t>
            </w:r>
          </w:p>
        </w:tc>
        <w:tc>
          <w:tcPr>
            <w:tcW w:w="6382" w:type="dxa"/>
            <w:hideMark/>
          </w:tcPr>
          <w:p w:rsidR="006C50B2" w:rsidRDefault="008E56B3" w:rsidP="005E67EF">
            <w:pPr>
              <w:pStyle w:val="afa"/>
              <w:ind w:firstLine="284"/>
              <w:rPr>
                <w:rFonts w:eastAsia="Times New Roman"/>
                <w:sz w:val="28"/>
                <w:szCs w:val="28"/>
              </w:rPr>
            </w:pPr>
            <w:r>
              <w:rPr>
                <w:sz w:val="28"/>
                <w:szCs w:val="28"/>
              </w:rPr>
              <w:t xml:space="preserve">В течение всего Мероприятия. Обеспечивает бесперебойное звуковое сопровождение Мероприятия, качественную работу </w:t>
            </w:r>
            <w:proofErr w:type="spellStart"/>
            <w:r>
              <w:rPr>
                <w:sz w:val="28"/>
                <w:szCs w:val="28"/>
              </w:rPr>
              <w:t>звукоусилительной</w:t>
            </w:r>
            <w:proofErr w:type="spellEnd"/>
            <w:r>
              <w:rPr>
                <w:sz w:val="28"/>
                <w:szCs w:val="28"/>
              </w:rPr>
              <w:t xml:space="preserve"> и музыкальной аппаратуры. Отвечает за соответствие музыкального  сопровождения сценарию Мероприятия. Обеспечивает отличное зву</w:t>
            </w:r>
            <w:r>
              <w:rPr>
                <w:sz w:val="28"/>
                <w:szCs w:val="28"/>
              </w:rPr>
              <w:t>чание во время вокала, музыкальных инструментов, музыкальных отрывков и произведений в соответствии с общепринятыми нормами (симметричное расположение источников звука по отношению к слушателям, без посторонних звуков (свист, шум и т.п.)).</w:t>
            </w:r>
          </w:p>
        </w:tc>
      </w:tr>
      <w:tr w:rsidR="006C50B2" w:rsidTr="008E56B3">
        <w:trPr>
          <w:trHeight w:val="759"/>
          <w:jc w:val="center"/>
        </w:trPr>
        <w:tc>
          <w:tcPr>
            <w:tcW w:w="950" w:type="dxa"/>
          </w:tcPr>
          <w:p w:rsidR="006C50B2" w:rsidRDefault="008E56B3" w:rsidP="001A130D">
            <w:pPr>
              <w:ind w:left="49"/>
              <w:rPr>
                <w:sz w:val="28"/>
                <w:szCs w:val="28"/>
              </w:rPr>
            </w:pPr>
            <w:r>
              <w:rPr>
                <w:sz w:val="28"/>
                <w:szCs w:val="28"/>
              </w:rPr>
              <w:t>8.</w:t>
            </w:r>
          </w:p>
        </w:tc>
        <w:tc>
          <w:tcPr>
            <w:tcW w:w="2313" w:type="dxa"/>
          </w:tcPr>
          <w:p w:rsidR="006C50B2" w:rsidRDefault="008E56B3" w:rsidP="001A130D">
            <w:pPr>
              <w:ind w:left="49"/>
              <w:rPr>
                <w:sz w:val="28"/>
                <w:szCs w:val="28"/>
              </w:rPr>
            </w:pPr>
            <w:r>
              <w:rPr>
                <w:sz w:val="28"/>
                <w:szCs w:val="28"/>
              </w:rPr>
              <w:t xml:space="preserve">Звуковое </w:t>
            </w:r>
            <w:r>
              <w:rPr>
                <w:sz w:val="28"/>
                <w:szCs w:val="28"/>
              </w:rPr>
              <w:t>оборудование</w:t>
            </w:r>
          </w:p>
        </w:tc>
        <w:tc>
          <w:tcPr>
            <w:tcW w:w="6382" w:type="dxa"/>
          </w:tcPr>
          <w:p w:rsidR="006C50B2" w:rsidRPr="004A198F" w:rsidRDefault="008E56B3" w:rsidP="009053F3">
            <w:pPr>
              <w:pStyle w:val="afa"/>
              <w:ind w:firstLine="284"/>
              <w:rPr>
                <w:sz w:val="28"/>
                <w:szCs w:val="28"/>
              </w:rPr>
            </w:pPr>
            <w:r>
              <w:rPr>
                <w:sz w:val="28"/>
                <w:szCs w:val="28"/>
              </w:rPr>
              <w:t xml:space="preserve">Комплект профессиональной концертной звуковой аппаратуры пиковой мощностью не менее 36 кВт (акустические системы 20 шт., </w:t>
            </w:r>
            <w:r>
              <w:rPr>
                <w:sz w:val="28"/>
                <w:szCs w:val="28"/>
              </w:rPr>
              <w:t xml:space="preserve">усилители мощности, звуковой пульт, приборы обработки звука, источники сигнала, мониторы, коммутация, не менее 3 радиомикрофонов (с новыми батарейками) и не менее 2 шнуровых микрофонов). Возможность воспроизведения с различных носителей CD, мини-диск, </w:t>
            </w:r>
            <w:r>
              <w:rPr>
                <w:sz w:val="28"/>
                <w:szCs w:val="28"/>
                <w:lang w:val="en-US"/>
              </w:rPr>
              <w:t>MP</w:t>
            </w:r>
            <w:r>
              <w:rPr>
                <w:sz w:val="28"/>
                <w:szCs w:val="28"/>
              </w:rPr>
              <w:t>3.</w:t>
            </w:r>
            <w:r>
              <w:rPr>
                <w:sz w:val="28"/>
                <w:szCs w:val="28"/>
              </w:rPr>
              <w:t xml:space="preserve"> Предоставляемое Исполнителем звуковое оборудование должно обеспечивать высокое качество проведения Мероприятия в соответствии со сценарием и техническим заданием. Звуковая аппаратура на площадке должна быть смонтирована и готова к проведению саунд-чека не</w:t>
            </w:r>
            <w:r>
              <w:rPr>
                <w:sz w:val="28"/>
                <w:szCs w:val="28"/>
              </w:rPr>
              <w:t xml:space="preserve"> позднее, чем за 5 часов до начала Мероприятия.</w:t>
            </w:r>
          </w:p>
        </w:tc>
      </w:tr>
      <w:tr w:rsidR="006C50B2" w:rsidTr="008E56B3">
        <w:trPr>
          <w:trHeight w:val="759"/>
          <w:jc w:val="center"/>
        </w:trPr>
        <w:tc>
          <w:tcPr>
            <w:tcW w:w="950" w:type="dxa"/>
          </w:tcPr>
          <w:p w:rsidR="006C50B2" w:rsidRDefault="008E56B3" w:rsidP="001A130D">
            <w:pPr>
              <w:ind w:left="49"/>
              <w:rPr>
                <w:sz w:val="28"/>
                <w:szCs w:val="28"/>
              </w:rPr>
            </w:pPr>
            <w:r>
              <w:rPr>
                <w:sz w:val="28"/>
                <w:szCs w:val="28"/>
              </w:rPr>
              <w:t>9.</w:t>
            </w:r>
          </w:p>
        </w:tc>
        <w:tc>
          <w:tcPr>
            <w:tcW w:w="2313" w:type="dxa"/>
          </w:tcPr>
          <w:p w:rsidR="006C50B2" w:rsidRPr="00181B82" w:rsidRDefault="008E56B3" w:rsidP="001A130D">
            <w:pPr>
              <w:ind w:left="49"/>
              <w:rPr>
                <w:sz w:val="28"/>
                <w:szCs w:val="28"/>
              </w:rPr>
            </w:pPr>
            <w:r>
              <w:rPr>
                <w:sz w:val="28"/>
                <w:szCs w:val="28"/>
              </w:rPr>
              <w:t>Световое оборудование</w:t>
            </w:r>
          </w:p>
        </w:tc>
        <w:tc>
          <w:tcPr>
            <w:tcW w:w="6382" w:type="dxa"/>
          </w:tcPr>
          <w:p w:rsidR="006C50B2" w:rsidRPr="00181B82" w:rsidRDefault="008E56B3" w:rsidP="001A130D">
            <w:pPr>
              <w:pStyle w:val="afa"/>
              <w:ind w:firstLine="284"/>
              <w:rPr>
                <w:sz w:val="28"/>
                <w:szCs w:val="28"/>
              </w:rPr>
            </w:pPr>
            <w:r>
              <w:rPr>
                <w:sz w:val="28"/>
                <w:szCs w:val="28"/>
              </w:rPr>
              <w:t>Световое оборудование в соответствии со сценарием и техническим заданием, общей мощностью не менее 35кВт.</w:t>
            </w:r>
          </w:p>
        </w:tc>
      </w:tr>
      <w:tr w:rsidR="006C50B2" w:rsidTr="008E56B3">
        <w:trPr>
          <w:trHeight w:val="759"/>
          <w:jc w:val="center"/>
        </w:trPr>
        <w:tc>
          <w:tcPr>
            <w:tcW w:w="950" w:type="dxa"/>
          </w:tcPr>
          <w:p w:rsidR="006C50B2" w:rsidRDefault="008E56B3" w:rsidP="001A130D">
            <w:pPr>
              <w:ind w:left="49"/>
              <w:rPr>
                <w:sz w:val="28"/>
                <w:szCs w:val="28"/>
              </w:rPr>
            </w:pPr>
            <w:r>
              <w:rPr>
                <w:sz w:val="28"/>
                <w:szCs w:val="28"/>
              </w:rPr>
              <w:t>10.</w:t>
            </w:r>
          </w:p>
        </w:tc>
        <w:tc>
          <w:tcPr>
            <w:tcW w:w="2313" w:type="dxa"/>
          </w:tcPr>
          <w:p w:rsidR="006C50B2" w:rsidRDefault="008E56B3" w:rsidP="001A130D">
            <w:pPr>
              <w:ind w:left="49"/>
              <w:rPr>
                <w:sz w:val="28"/>
                <w:szCs w:val="28"/>
              </w:rPr>
            </w:pPr>
            <w:r>
              <w:rPr>
                <w:sz w:val="28"/>
                <w:szCs w:val="28"/>
              </w:rPr>
              <w:t>Режиссура Мероприятия</w:t>
            </w:r>
          </w:p>
        </w:tc>
        <w:tc>
          <w:tcPr>
            <w:tcW w:w="6382" w:type="dxa"/>
          </w:tcPr>
          <w:p w:rsidR="006C50B2" w:rsidRPr="00181B82" w:rsidRDefault="008E56B3" w:rsidP="001A130D">
            <w:pPr>
              <w:pStyle w:val="afa"/>
              <w:ind w:firstLine="284"/>
              <w:rPr>
                <w:sz w:val="28"/>
                <w:szCs w:val="28"/>
              </w:rPr>
            </w:pPr>
            <w:r>
              <w:rPr>
                <w:sz w:val="28"/>
                <w:szCs w:val="28"/>
              </w:rPr>
              <w:t xml:space="preserve">Обеспечить режиссуру и постановку Мероприятия </w:t>
            </w:r>
            <w:r>
              <w:rPr>
                <w:sz w:val="28"/>
                <w:szCs w:val="28"/>
              </w:rPr>
              <w:t>профессиональным режиссером массовых мероприятий.</w:t>
            </w:r>
          </w:p>
        </w:tc>
      </w:tr>
      <w:tr w:rsidR="006C50B2" w:rsidTr="008E56B3">
        <w:trPr>
          <w:trHeight w:val="284"/>
          <w:jc w:val="center"/>
        </w:trPr>
        <w:tc>
          <w:tcPr>
            <w:tcW w:w="950" w:type="dxa"/>
            <w:hideMark/>
          </w:tcPr>
          <w:p w:rsidR="006C50B2" w:rsidRDefault="008E56B3" w:rsidP="001A130D">
            <w:pPr>
              <w:ind w:left="49"/>
              <w:rPr>
                <w:sz w:val="28"/>
                <w:szCs w:val="28"/>
              </w:rPr>
            </w:pPr>
            <w:r>
              <w:rPr>
                <w:sz w:val="28"/>
                <w:szCs w:val="28"/>
              </w:rPr>
              <w:t>11.</w:t>
            </w:r>
          </w:p>
        </w:tc>
        <w:tc>
          <w:tcPr>
            <w:tcW w:w="2313" w:type="dxa"/>
            <w:hideMark/>
          </w:tcPr>
          <w:p w:rsidR="006C50B2" w:rsidRDefault="008E56B3" w:rsidP="001A130D">
            <w:pPr>
              <w:ind w:left="49"/>
              <w:rPr>
                <w:sz w:val="28"/>
                <w:szCs w:val="28"/>
              </w:rPr>
            </w:pPr>
            <w:proofErr w:type="spellStart"/>
            <w:r>
              <w:rPr>
                <w:sz w:val="28"/>
                <w:szCs w:val="28"/>
              </w:rPr>
              <w:t>Хостес</w:t>
            </w:r>
            <w:proofErr w:type="spellEnd"/>
            <w:r>
              <w:rPr>
                <w:sz w:val="28"/>
                <w:szCs w:val="28"/>
              </w:rPr>
              <w:t>, аниматоры, спортивные инструкторы</w:t>
            </w:r>
          </w:p>
        </w:tc>
        <w:tc>
          <w:tcPr>
            <w:tcW w:w="6382" w:type="dxa"/>
            <w:hideMark/>
          </w:tcPr>
          <w:p w:rsidR="006C50B2" w:rsidRDefault="008E56B3" w:rsidP="001A130D">
            <w:pPr>
              <w:ind w:firstLine="284"/>
              <w:jc w:val="both"/>
              <w:rPr>
                <w:sz w:val="28"/>
                <w:szCs w:val="28"/>
              </w:rPr>
            </w:pPr>
            <w:r>
              <w:rPr>
                <w:sz w:val="28"/>
                <w:szCs w:val="28"/>
              </w:rPr>
              <w:t>В течение Мероприятия встреча гостей, распределение гостей в спортивной зоне, в зоне питания в соответствии со схемами, представленными Заказчиком.</w:t>
            </w:r>
          </w:p>
          <w:p w:rsidR="006C50B2" w:rsidRDefault="008E56B3" w:rsidP="008B223F">
            <w:pPr>
              <w:ind w:firstLine="284"/>
              <w:jc w:val="both"/>
              <w:rPr>
                <w:sz w:val="28"/>
                <w:szCs w:val="28"/>
              </w:rPr>
            </w:pPr>
            <w:r>
              <w:rPr>
                <w:sz w:val="28"/>
                <w:szCs w:val="28"/>
              </w:rPr>
              <w:t xml:space="preserve">В течение </w:t>
            </w:r>
            <w:r>
              <w:rPr>
                <w:sz w:val="28"/>
                <w:szCs w:val="28"/>
              </w:rPr>
              <w:t xml:space="preserve">спортивной программы необходимо присутствие квалифицированных спортивных </w:t>
            </w:r>
            <w:r>
              <w:rPr>
                <w:sz w:val="28"/>
                <w:szCs w:val="28"/>
              </w:rPr>
              <w:lastRenderedPageBreak/>
              <w:t>инструкторов (10 человек).</w:t>
            </w:r>
          </w:p>
        </w:tc>
      </w:tr>
      <w:tr w:rsidR="006C50B2" w:rsidTr="008E56B3">
        <w:trPr>
          <w:trHeight w:val="284"/>
          <w:jc w:val="center"/>
        </w:trPr>
        <w:tc>
          <w:tcPr>
            <w:tcW w:w="950" w:type="dxa"/>
            <w:hideMark/>
          </w:tcPr>
          <w:p w:rsidR="006C50B2" w:rsidRDefault="008E56B3" w:rsidP="001A130D">
            <w:pPr>
              <w:ind w:left="49"/>
              <w:rPr>
                <w:sz w:val="28"/>
                <w:szCs w:val="28"/>
              </w:rPr>
            </w:pPr>
            <w:r>
              <w:rPr>
                <w:sz w:val="28"/>
                <w:szCs w:val="28"/>
              </w:rPr>
              <w:lastRenderedPageBreak/>
              <w:t>12.</w:t>
            </w:r>
          </w:p>
        </w:tc>
        <w:tc>
          <w:tcPr>
            <w:tcW w:w="2313" w:type="dxa"/>
            <w:hideMark/>
          </w:tcPr>
          <w:p w:rsidR="006C50B2" w:rsidRDefault="008E56B3" w:rsidP="001A130D">
            <w:pPr>
              <w:ind w:left="49"/>
              <w:rPr>
                <w:sz w:val="28"/>
                <w:szCs w:val="28"/>
              </w:rPr>
            </w:pPr>
            <w:r>
              <w:rPr>
                <w:sz w:val="28"/>
                <w:szCs w:val="28"/>
              </w:rPr>
              <w:t>Административный персонал</w:t>
            </w:r>
          </w:p>
        </w:tc>
        <w:tc>
          <w:tcPr>
            <w:tcW w:w="6382" w:type="dxa"/>
            <w:hideMark/>
          </w:tcPr>
          <w:p w:rsidR="006C50B2" w:rsidRDefault="008E56B3" w:rsidP="001A130D">
            <w:pPr>
              <w:ind w:firstLine="284"/>
              <w:jc w:val="both"/>
              <w:rPr>
                <w:sz w:val="28"/>
                <w:szCs w:val="28"/>
              </w:rPr>
            </w:pPr>
            <w:r>
              <w:rPr>
                <w:sz w:val="28"/>
                <w:szCs w:val="28"/>
              </w:rPr>
              <w:t>В течение всего Мероприятия необходимо присутствие администратора Мероприятия, режиссера-постановщика, технических координато</w:t>
            </w:r>
            <w:r>
              <w:rPr>
                <w:sz w:val="28"/>
                <w:szCs w:val="28"/>
              </w:rPr>
              <w:t>ров, звукорежиссера, светотехника, техников по звуку, художника по свету и др.</w:t>
            </w:r>
          </w:p>
        </w:tc>
      </w:tr>
      <w:tr w:rsidR="006C50B2" w:rsidTr="008E56B3">
        <w:trPr>
          <w:trHeight w:val="312"/>
          <w:jc w:val="center"/>
        </w:trPr>
        <w:tc>
          <w:tcPr>
            <w:tcW w:w="950" w:type="dxa"/>
            <w:hideMark/>
          </w:tcPr>
          <w:p w:rsidR="006C50B2" w:rsidRDefault="008E56B3" w:rsidP="00D0025F">
            <w:pPr>
              <w:ind w:left="49"/>
              <w:rPr>
                <w:sz w:val="28"/>
                <w:szCs w:val="28"/>
              </w:rPr>
            </w:pPr>
            <w:r>
              <w:rPr>
                <w:sz w:val="28"/>
                <w:szCs w:val="28"/>
              </w:rPr>
              <w:t>13.</w:t>
            </w:r>
          </w:p>
        </w:tc>
        <w:tc>
          <w:tcPr>
            <w:tcW w:w="2313" w:type="dxa"/>
            <w:hideMark/>
          </w:tcPr>
          <w:p w:rsidR="006C50B2" w:rsidRDefault="008E56B3" w:rsidP="001A130D">
            <w:pPr>
              <w:ind w:left="49"/>
              <w:rPr>
                <w:sz w:val="28"/>
                <w:szCs w:val="28"/>
              </w:rPr>
            </w:pPr>
            <w:proofErr w:type="spellStart"/>
            <w:r>
              <w:rPr>
                <w:sz w:val="28"/>
                <w:szCs w:val="28"/>
              </w:rPr>
              <w:t>Клининг</w:t>
            </w:r>
            <w:proofErr w:type="spellEnd"/>
          </w:p>
        </w:tc>
        <w:tc>
          <w:tcPr>
            <w:tcW w:w="6382" w:type="dxa"/>
            <w:hideMark/>
          </w:tcPr>
          <w:p w:rsidR="006C50B2" w:rsidRDefault="008E56B3" w:rsidP="001A130D">
            <w:pPr>
              <w:ind w:firstLine="284"/>
              <w:jc w:val="both"/>
              <w:rPr>
                <w:sz w:val="28"/>
                <w:szCs w:val="28"/>
              </w:rPr>
            </w:pPr>
            <w:r>
              <w:rPr>
                <w:sz w:val="28"/>
                <w:szCs w:val="28"/>
              </w:rPr>
              <w:t>В течение всего Мероприятия должна постоянно обеспечиваться чистота на Площадке (включая шатры, душевые кабины, раздевалки, туалеты, гардероб).</w:t>
            </w:r>
          </w:p>
        </w:tc>
      </w:tr>
      <w:tr w:rsidR="006C50B2" w:rsidTr="008E56B3">
        <w:trPr>
          <w:trHeight w:val="312"/>
          <w:jc w:val="center"/>
        </w:trPr>
        <w:tc>
          <w:tcPr>
            <w:tcW w:w="950" w:type="dxa"/>
          </w:tcPr>
          <w:p w:rsidR="006C50B2" w:rsidRDefault="008E56B3" w:rsidP="00D0025F">
            <w:pPr>
              <w:ind w:left="49"/>
              <w:rPr>
                <w:sz w:val="28"/>
                <w:szCs w:val="28"/>
              </w:rPr>
            </w:pPr>
            <w:r>
              <w:rPr>
                <w:sz w:val="28"/>
                <w:szCs w:val="28"/>
              </w:rPr>
              <w:t>14.</w:t>
            </w:r>
          </w:p>
        </w:tc>
        <w:tc>
          <w:tcPr>
            <w:tcW w:w="2313" w:type="dxa"/>
          </w:tcPr>
          <w:p w:rsidR="006C50B2" w:rsidRDefault="008E56B3" w:rsidP="001A130D">
            <w:pPr>
              <w:ind w:left="49"/>
              <w:rPr>
                <w:sz w:val="28"/>
                <w:szCs w:val="28"/>
              </w:rPr>
            </w:pPr>
            <w:r>
              <w:rPr>
                <w:sz w:val="28"/>
                <w:szCs w:val="28"/>
              </w:rPr>
              <w:t xml:space="preserve">Медицинский </w:t>
            </w:r>
            <w:r>
              <w:rPr>
                <w:sz w:val="28"/>
                <w:szCs w:val="28"/>
              </w:rPr>
              <w:t>персонал</w:t>
            </w:r>
          </w:p>
        </w:tc>
        <w:tc>
          <w:tcPr>
            <w:tcW w:w="6382" w:type="dxa"/>
          </w:tcPr>
          <w:p w:rsidR="006C50B2" w:rsidRDefault="008E56B3" w:rsidP="001A130D">
            <w:pPr>
              <w:ind w:firstLine="284"/>
              <w:jc w:val="both"/>
              <w:rPr>
                <w:sz w:val="28"/>
                <w:szCs w:val="28"/>
              </w:rPr>
            </w:pPr>
            <w:r>
              <w:rPr>
                <w:sz w:val="28"/>
                <w:szCs w:val="28"/>
              </w:rPr>
              <w:t>В течение всего Мероприятия (13:00-23:00) необходимо дежурство квалифицированного медицинского персонала.</w:t>
            </w:r>
          </w:p>
        </w:tc>
      </w:tr>
      <w:tr w:rsidR="006C50B2" w:rsidTr="008E56B3">
        <w:trPr>
          <w:trHeight w:val="312"/>
          <w:jc w:val="center"/>
        </w:trPr>
        <w:tc>
          <w:tcPr>
            <w:tcW w:w="950" w:type="dxa"/>
          </w:tcPr>
          <w:p w:rsidR="006C50B2" w:rsidRDefault="008E56B3" w:rsidP="00D0025F">
            <w:pPr>
              <w:ind w:left="49"/>
              <w:rPr>
                <w:sz w:val="28"/>
                <w:szCs w:val="28"/>
              </w:rPr>
            </w:pPr>
            <w:r>
              <w:rPr>
                <w:sz w:val="28"/>
                <w:szCs w:val="28"/>
              </w:rPr>
              <w:t>15.</w:t>
            </w:r>
          </w:p>
        </w:tc>
        <w:tc>
          <w:tcPr>
            <w:tcW w:w="2313" w:type="dxa"/>
          </w:tcPr>
          <w:p w:rsidR="006C50B2" w:rsidRDefault="008E56B3" w:rsidP="001A130D">
            <w:pPr>
              <w:ind w:left="49"/>
              <w:rPr>
                <w:sz w:val="28"/>
                <w:szCs w:val="28"/>
              </w:rPr>
            </w:pPr>
            <w:r>
              <w:rPr>
                <w:sz w:val="28"/>
                <w:szCs w:val="28"/>
              </w:rPr>
              <w:t>Транспорт</w:t>
            </w:r>
          </w:p>
        </w:tc>
        <w:tc>
          <w:tcPr>
            <w:tcW w:w="6382" w:type="dxa"/>
          </w:tcPr>
          <w:p w:rsidR="006C50B2" w:rsidRDefault="008E56B3" w:rsidP="00EB44C6">
            <w:pPr>
              <w:ind w:firstLine="284"/>
              <w:jc w:val="both"/>
              <w:rPr>
                <w:sz w:val="28"/>
                <w:szCs w:val="28"/>
              </w:rPr>
            </w:pPr>
            <w:r>
              <w:rPr>
                <w:sz w:val="28"/>
                <w:szCs w:val="28"/>
              </w:rPr>
              <w:t>Комфортабельные автобусы с кондиционером. Исполнитель в назначенное время организовывает доставку работников аппарата управления ПАО »</w:t>
            </w:r>
            <w:r>
              <w:rPr>
                <w:sz w:val="28"/>
                <w:szCs w:val="28"/>
              </w:rPr>
              <w:t>ТрансКонтейнер»</w:t>
            </w:r>
            <w:r>
              <w:rPr>
                <w:sz w:val="28"/>
                <w:szCs w:val="28"/>
              </w:rPr>
              <w:t xml:space="preserve"> к месту проведения Мероприятия от офиса ПАО »</w:t>
            </w:r>
            <w:r>
              <w:rPr>
                <w:sz w:val="28"/>
                <w:szCs w:val="28"/>
              </w:rPr>
              <w:t>ТрансКонтейнер»</w:t>
            </w:r>
            <w:r>
              <w:rPr>
                <w:sz w:val="28"/>
                <w:szCs w:val="28"/>
              </w:rPr>
              <w:t xml:space="preserve"> (г. Москва, Оружейный пер., 19) (13:00-14:00)</w:t>
            </w:r>
            <w:r>
              <w:rPr>
                <w:sz w:val="28"/>
                <w:szCs w:val="28"/>
              </w:rPr>
              <w:t xml:space="preserve"> и обратно (22:00-23:00).</w:t>
            </w:r>
          </w:p>
        </w:tc>
      </w:tr>
    </w:tbl>
    <w:p w:rsidR="006C50B2" w:rsidRDefault="008E56B3" w:rsidP="006C50B2">
      <w:pPr>
        <w:spacing w:after="120"/>
        <w:ind w:firstLine="709"/>
        <w:rPr>
          <w:sz w:val="16"/>
          <w:szCs w:val="16"/>
        </w:rPr>
      </w:pPr>
    </w:p>
    <w:p w:rsidR="000A5C58" w:rsidRDefault="008E56B3" w:rsidP="000A5C58">
      <w:pPr>
        <w:shd w:val="clear" w:color="auto" w:fill="FFFFFF"/>
        <w:ind w:firstLine="709"/>
        <w:rPr>
          <w:b/>
          <w:sz w:val="28"/>
          <w:szCs w:val="28"/>
        </w:rPr>
      </w:pPr>
      <w:r>
        <w:rPr>
          <w:b/>
          <w:sz w:val="28"/>
          <w:szCs w:val="28"/>
        </w:rPr>
        <w:t>4.1.5. Требования к Исполнителю, порядок сдачи выполняемых услуг</w:t>
      </w:r>
    </w:p>
    <w:p w:rsidR="000A5C58" w:rsidRDefault="008E56B3" w:rsidP="000A5C58">
      <w:pPr>
        <w:ind w:firstLine="709"/>
        <w:rPr>
          <w:sz w:val="28"/>
          <w:szCs w:val="28"/>
        </w:rPr>
      </w:pPr>
      <w:r>
        <w:rPr>
          <w:sz w:val="28"/>
          <w:szCs w:val="28"/>
        </w:rPr>
        <w:t>Исполнитель должен:</w:t>
      </w:r>
    </w:p>
    <w:p w:rsidR="000A5C58" w:rsidRDefault="008E56B3" w:rsidP="000A5C58">
      <w:pPr>
        <w:pStyle w:val="aff7"/>
        <w:ind w:left="0" w:firstLine="709"/>
        <w:jc w:val="both"/>
        <w:rPr>
          <w:sz w:val="28"/>
          <w:szCs w:val="28"/>
        </w:rPr>
      </w:pPr>
      <w:r>
        <w:rPr>
          <w:sz w:val="28"/>
          <w:szCs w:val="28"/>
        </w:rPr>
        <w:t xml:space="preserve">- </w:t>
      </w:r>
      <w:proofErr w:type="gramStart"/>
      <w:r>
        <w:rPr>
          <w:sz w:val="28"/>
          <w:szCs w:val="28"/>
        </w:rPr>
        <w:t>предоставить документ</w:t>
      </w:r>
      <w:proofErr w:type="gramEnd"/>
      <w:r>
        <w:rPr>
          <w:sz w:val="28"/>
          <w:szCs w:val="28"/>
        </w:rPr>
        <w:t xml:space="preserve"> от Площадки, подтверждающий или гарантирующий бронирование места проведения Мероприятия в период времени и с условиями, указанными в пункте 4.1.1. настоящей документации о закупке;</w:t>
      </w:r>
    </w:p>
    <w:p w:rsidR="000A5C58" w:rsidRDefault="008E56B3" w:rsidP="000A5C58">
      <w:pPr>
        <w:pStyle w:val="aff7"/>
        <w:ind w:left="0" w:firstLine="709"/>
        <w:jc w:val="both"/>
        <w:rPr>
          <w:bCs/>
          <w:sz w:val="28"/>
          <w:szCs w:val="28"/>
        </w:rPr>
      </w:pPr>
      <w:r>
        <w:rPr>
          <w:sz w:val="28"/>
          <w:szCs w:val="28"/>
        </w:rPr>
        <w:t>- в составе финансово-коммерческого предложения представить меню (питание,</w:t>
      </w:r>
      <w:r>
        <w:rPr>
          <w:sz w:val="28"/>
          <w:szCs w:val="28"/>
        </w:rPr>
        <w:t xml:space="preserve"> напитки) с выходом в граммах/миллилитрах на одного человека по каждой позиции.</w:t>
      </w:r>
    </w:p>
    <w:p w:rsidR="000A5C58" w:rsidRDefault="008E56B3" w:rsidP="005E67EF">
      <w:pPr>
        <w:pStyle w:val="afd"/>
        <w:tabs>
          <w:tab w:val="left" w:pos="1560"/>
        </w:tabs>
        <w:ind w:firstLine="709"/>
        <w:jc w:val="both"/>
        <w:rPr>
          <w:szCs w:val="28"/>
        </w:rPr>
      </w:pPr>
    </w:p>
    <w:p w:rsidR="000A5C58" w:rsidRDefault="008E56B3" w:rsidP="000A5C58">
      <w:pPr>
        <w:ind w:firstLine="709"/>
        <w:jc w:val="both"/>
        <w:rPr>
          <w:i/>
          <w:sz w:val="28"/>
          <w:szCs w:val="28"/>
        </w:rPr>
      </w:pPr>
      <w:r>
        <w:rPr>
          <w:b/>
          <w:sz w:val="28"/>
          <w:szCs w:val="28"/>
        </w:rPr>
        <w:t>4.2. Условия оказания услуг</w:t>
      </w:r>
    </w:p>
    <w:p w:rsidR="000A5C58" w:rsidRDefault="008E56B3" w:rsidP="000A5C58">
      <w:pPr>
        <w:ind w:firstLine="709"/>
        <w:jc w:val="both"/>
        <w:rPr>
          <w:sz w:val="28"/>
          <w:szCs w:val="28"/>
        </w:rPr>
      </w:pPr>
      <w:r>
        <w:rPr>
          <w:sz w:val="28"/>
          <w:szCs w:val="28"/>
        </w:rPr>
        <w:t xml:space="preserve">Срок действия договора: </w:t>
      </w:r>
      <w:proofErr w:type="gramStart"/>
      <w:r>
        <w:rPr>
          <w:sz w:val="28"/>
          <w:szCs w:val="28"/>
        </w:rPr>
        <w:t>с даты</w:t>
      </w:r>
      <w:proofErr w:type="gramEnd"/>
      <w:r>
        <w:rPr>
          <w:sz w:val="28"/>
          <w:szCs w:val="28"/>
        </w:rPr>
        <w:t xml:space="preserve"> его подписания сторонами и до полного исполнения сторонами своих обязательств.</w:t>
      </w:r>
    </w:p>
    <w:p w:rsidR="000A5C58" w:rsidRDefault="008E56B3" w:rsidP="000A5C58">
      <w:pPr>
        <w:shd w:val="clear" w:color="auto" w:fill="FFFFFF"/>
        <w:ind w:firstLine="709"/>
        <w:jc w:val="both"/>
        <w:rPr>
          <w:rFonts w:eastAsia="MS Mincho"/>
          <w:sz w:val="28"/>
          <w:szCs w:val="28"/>
        </w:rPr>
      </w:pPr>
      <w:r>
        <w:rPr>
          <w:rFonts w:eastAsia="MS Mincho"/>
          <w:sz w:val="28"/>
          <w:szCs w:val="28"/>
        </w:rPr>
        <w:t xml:space="preserve">Срок оказания услуг: </w:t>
      </w:r>
      <w:proofErr w:type="gramStart"/>
      <w:r>
        <w:rPr>
          <w:rFonts w:eastAsia="MS Mincho"/>
          <w:sz w:val="28"/>
          <w:szCs w:val="28"/>
        </w:rPr>
        <w:t xml:space="preserve">с даты </w:t>
      </w:r>
      <w:r>
        <w:rPr>
          <w:rFonts w:eastAsia="MS Mincho"/>
          <w:sz w:val="28"/>
          <w:szCs w:val="28"/>
        </w:rPr>
        <w:t>подписания</w:t>
      </w:r>
      <w:proofErr w:type="gramEnd"/>
      <w:r>
        <w:rPr>
          <w:rFonts w:eastAsia="MS Mincho"/>
          <w:sz w:val="28"/>
          <w:szCs w:val="28"/>
        </w:rPr>
        <w:t xml:space="preserve"> договора по 06:00 14.07.2018.</w:t>
      </w:r>
    </w:p>
    <w:p w:rsidR="000A5C58" w:rsidRDefault="008E56B3" w:rsidP="000A5C58">
      <w:pPr>
        <w:shd w:val="clear" w:color="auto" w:fill="FFFFFF"/>
        <w:ind w:firstLine="709"/>
        <w:rPr>
          <w:rFonts w:eastAsia="MS Mincho"/>
          <w:sz w:val="28"/>
          <w:szCs w:val="28"/>
        </w:rPr>
      </w:pPr>
    </w:p>
    <w:p w:rsidR="000A5C58" w:rsidRDefault="008E56B3" w:rsidP="000A5C58">
      <w:pPr>
        <w:ind w:firstLine="709"/>
        <w:jc w:val="both"/>
        <w:rPr>
          <w:sz w:val="28"/>
          <w:szCs w:val="28"/>
        </w:rPr>
      </w:pPr>
      <w:r>
        <w:rPr>
          <w:b/>
          <w:sz w:val="28"/>
          <w:szCs w:val="28"/>
        </w:rPr>
        <w:t xml:space="preserve">4.3. Начальная (максимальная) цена договора и порядок расчетов </w:t>
      </w:r>
    </w:p>
    <w:p w:rsidR="000A5C58" w:rsidRDefault="008E56B3" w:rsidP="000A5C58">
      <w:pPr>
        <w:shd w:val="clear" w:color="auto" w:fill="FFFFFF"/>
        <w:ind w:firstLine="709"/>
        <w:jc w:val="both"/>
        <w:rPr>
          <w:sz w:val="28"/>
          <w:szCs w:val="28"/>
        </w:rPr>
      </w:pPr>
      <w:r>
        <w:rPr>
          <w:sz w:val="28"/>
          <w:szCs w:val="28"/>
        </w:rPr>
        <w:t>Начальная (максимальная) цена договора составляет 5 000 000,00 (пять миллионов) рублей 00 копеек с учетом всех расходов Исполнителя (агента), в том чи</w:t>
      </w:r>
      <w:r>
        <w:rPr>
          <w:sz w:val="28"/>
          <w:szCs w:val="28"/>
        </w:rPr>
        <w:t>сле агентское вознаграждение, и всех видов налогов, кроме НДС.</w:t>
      </w:r>
    </w:p>
    <w:p w:rsidR="000A5C58" w:rsidRDefault="008E56B3" w:rsidP="000A5C58">
      <w:pPr>
        <w:ind w:firstLine="709"/>
        <w:jc w:val="both"/>
        <w:rPr>
          <w:sz w:val="28"/>
          <w:szCs w:val="28"/>
        </w:rPr>
      </w:pPr>
      <w:r>
        <w:rPr>
          <w:sz w:val="28"/>
          <w:szCs w:val="28"/>
        </w:rPr>
        <w:t>Общая цена договора складывается из стоимости подписанных сторонами поручений (по форме приложения № 1 к проекту договора) и не может превышать начальную (максимальную) цену договора.</w:t>
      </w:r>
    </w:p>
    <w:p w:rsidR="000A5C58" w:rsidRDefault="008E56B3" w:rsidP="000A5C58">
      <w:pPr>
        <w:ind w:firstLine="709"/>
        <w:jc w:val="both"/>
        <w:rPr>
          <w:sz w:val="28"/>
          <w:szCs w:val="28"/>
        </w:rPr>
      </w:pPr>
      <w:proofErr w:type="gramStart"/>
      <w:r>
        <w:rPr>
          <w:sz w:val="28"/>
          <w:szCs w:val="28"/>
        </w:rPr>
        <w:t xml:space="preserve">Заказчик </w:t>
      </w:r>
      <w:r>
        <w:rPr>
          <w:sz w:val="28"/>
          <w:szCs w:val="28"/>
        </w:rPr>
        <w:t xml:space="preserve">поручает (по форме, приложения № 1 к проекту договора, являющемся неотъемлемой частью договора) и обязуется оплатить, а </w:t>
      </w:r>
      <w:r>
        <w:rPr>
          <w:sz w:val="28"/>
          <w:szCs w:val="28"/>
        </w:rPr>
        <w:lastRenderedPageBreak/>
        <w:t>Исполнитель обязуется совершить от своего имени, но за счет и в интересах Заказчика юридические и иные действия, связанные с организацие</w:t>
      </w:r>
      <w:r>
        <w:rPr>
          <w:sz w:val="28"/>
          <w:szCs w:val="28"/>
        </w:rPr>
        <w:t xml:space="preserve">й и проведением корпоративного Мероприятия Заказчика, посвященного Дню Компании. </w:t>
      </w:r>
      <w:proofErr w:type="gramEnd"/>
    </w:p>
    <w:p w:rsidR="000A5C58" w:rsidRDefault="008E56B3" w:rsidP="000A5C58">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обязан:</w:t>
      </w:r>
    </w:p>
    <w:p w:rsidR="000A5C58" w:rsidRDefault="008E56B3" w:rsidP="000A5C58">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5 (пяти) календарных дней после получения поручения его согласовать и подписать; </w:t>
      </w:r>
    </w:p>
    <w:p w:rsidR="000A5C58" w:rsidRDefault="008E56B3" w:rsidP="000A5C58">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выполнить поручение Заказчика в соответствии с требованиями до</w:t>
      </w:r>
      <w:r>
        <w:rPr>
          <w:rFonts w:ascii="Times New Roman" w:eastAsia="Times New Roman" w:hAnsi="Times New Roman" w:cs="Times New Roman"/>
          <w:sz w:val="28"/>
          <w:szCs w:val="28"/>
        </w:rPr>
        <w:t xml:space="preserve">говора; </w:t>
      </w:r>
    </w:p>
    <w:p w:rsidR="000A5C58" w:rsidRDefault="008E56B3" w:rsidP="000A5C58">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заключить от своего имени, но за счет Заказчика договоры, необходимые для выполнения поручений Заказчика;</w:t>
      </w:r>
    </w:p>
    <w:p w:rsidR="000A5C58" w:rsidRDefault="008E56B3" w:rsidP="000A5C58">
      <w:pPr>
        <w:pStyle w:val="27"/>
        <w:spacing w:after="0" w:line="240" w:lineRule="auto"/>
        <w:ind w:left="0" w:firstLine="709"/>
        <w:jc w:val="both"/>
        <w:rPr>
          <w:sz w:val="28"/>
          <w:szCs w:val="28"/>
        </w:rPr>
      </w:pPr>
      <w:r>
        <w:rPr>
          <w:sz w:val="28"/>
          <w:szCs w:val="28"/>
        </w:rPr>
        <w:t xml:space="preserve">исполнить все обязанности и осуществить все права, вытекающие из договоров, заключенных им с третьими лицами в рамках выполнения поручений </w:t>
      </w:r>
      <w:r>
        <w:rPr>
          <w:sz w:val="28"/>
          <w:szCs w:val="28"/>
        </w:rPr>
        <w:t>Заказчика;</w:t>
      </w:r>
    </w:p>
    <w:p w:rsidR="000A5C58" w:rsidRDefault="008E56B3" w:rsidP="000A5C58">
      <w:pPr>
        <w:pStyle w:val="27"/>
        <w:spacing w:after="0" w:line="240" w:lineRule="auto"/>
        <w:ind w:left="0" w:firstLine="709"/>
        <w:jc w:val="both"/>
        <w:rPr>
          <w:sz w:val="28"/>
          <w:szCs w:val="28"/>
        </w:rPr>
      </w:pPr>
      <w:r>
        <w:rPr>
          <w:sz w:val="28"/>
          <w:szCs w:val="28"/>
        </w:rPr>
        <w:t>оплатить расходы по заключенным за счет Заказчика договорам.</w:t>
      </w:r>
    </w:p>
    <w:p w:rsidR="000A5C58" w:rsidRDefault="008E56B3" w:rsidP="000A5C58">
      <w:pPr>
        <w:ind w:firstLine="709"/>
        <w:jc w:val="both"/>
        <w:rPr>
          <w:sz w:val="28"/>
          <w:szCs w:val="28"/>
        </w:rPr>
      </w:pPr>
      <w:r>
        <w:rPr>
          <w:sz w:val="28"/>
          <w:szCs w:val="28"/>
        </w:rPr>
        <w:t>Заказчик перечисляет Исполнителю денежные средства для оплаты расходов по каждому поручению в размере, не превышающем 25% от их стоимости по данному поручению, в течение 5 (пяти) рабоч</w:t>
      </w:r>
      <w:r>
        <w:rPr>
          <w:sz w:val="28"/>
          <w:szCs w:val="28"/>
        </w:rPr>
        <w:t xml:space="preserve">их дней </w:t>
      </w:r>
      <w:proofErr w:type="gramStart"/>
      <w:r>
        <w:rPr>
          <w:sz w:val="28"/>
          <w:szCs w:val="28"/>
        </w:rPr>
        <w:t>с даты согласования</w:t>
      </w:r>
      <w:proofErr w:type="gramEnd"/>
      <w:r>
        <w:rPr>
          <w:sz w:val="28"/>
          <w:szCs w:val="28"/>
        </w:rPr>
        <w:t xml:space="preserve"> и подписания соответствующего поручения на основании счета Исполнителя. Оставшаяся стоимость расходов по поручению, а также агентское вознаграждение перечисляется Исполнителю в течение 30 (тридцати) календарных дней после подпис</w:t>
      </w:r>
      <w:r>
        <w:rPr>
          <w:sz w:val="28"/>
          <w:szCs w:val="28"/>
        </w:rPr>
        <w:t>ания акта сдачи-приемки оказанных услуг и утверждения отчета исполнителя Заказчиком.</w:t>
      </w:r>
    </w:p>
    <w:p w:rsidR="00797AD4" w:rsidRDefault="008E56B3" w:rsidP="00797AD4">
      <w:pPr>
        <w:tabs>
          <w:tab w:val="left" w:pos="0"/>
        </w:tabs>
        <w:ind w:firstLine="709"/>
        <w:jc w:val="both"/>
        <w:rPr>
          <w:sz w:val="28"/>
          <w:szCs w:val="28"/>
        </w:rPr>
      </w:pPr>
      <w:r>
        <w:rPr>
          <w:sz w:val="28"/>
          <w:szCs w:val="28"/>
        </w:rPr>
        <w:t>Размер агентского вознаграждения не может превышать 10% (десяти процентов) от стоимости расходов по каждому поручению.</w:t>
      </w:r>
    </w:p>
    <w:p w:rsidR="000A5C58" w:rsidRDefault="008E56B3" w:rsidP="000A5C58">
      <w:pPr>
        <w:tabs>
          <w:tab w:val="left" w:pos="0"/>
        </w:tabs>
        <w:ind w:firstLine="709"/>
        <w:jc w:val="both"/>
      </w:pPr>
      <w:r>
        <w:rPr>
          <w:sz w:val="28"/>
          <w:szCs w:val="28"/>
        </w:rPr>
        <w:t xml:space="preserve">Средства, не израсходованные Исполнителем, в случае </w:t>
      </w:r>
      <w:r>
        <w:rPr>
          <w:sz w:val="28"/>
          <w:szCs w:val="28"/>
        </w:rPr>
        <w:t>исполнения поручения Заказчика не в полном объеме или не в соответствии с условиями договора, подлежат возврату на счет Заказчика в течение 3 (трех) календарных дней после подписания акта сдачи-приемки оказанных услуг и утверждения отчета Исполнителя.</w:t>
      </w:r>
    </w:p>
    <w:p w:rsidR="000A5C58" w:rsidRDefault="008E56B3" w:rsidP="000A5C58">
      <w:pPr>
        <w:tabs>
          <w:tab w:val="left" w:pos="5040"/>
        </w:tabs>
        <w:ind w:firstLine="709"/>
        <w:jc w:val="both"/>
        <w:rPr>
          <w:i/>
          <w:sz w:val="28"/>
          <w:szCs w:val="28"/>
        </w:rPr>
      </w:pPr>
    </w:p>
    <w:p w:rsidR="000A5C58" w:rsidRDefault="008E56B3" w:rsidP="000A5C58">
      <w:pPr>
        <w:pStyle w:val="aff7"/>
        <w:suppressAutoHyphens w:val="0"/>
        <w:ind w:left="0" w:firstLine="709"/>
        <w:jc w:val="both"/>
        <w:rPr>
          <w:b/>
          <w:sz w:val="28"/>
          <w:szCs w:val="28"/>
        </w:rPr>
      </w:pPr>
      <w:r>
        <w:rPr>
          <w:b/>
          <w:sz w:val="28"/>
          <w:szCs w:val="28"/>
        </w:rPr>
        <w:t>4.4</w:t>
      </w:r>
      <w:r>
        <w:rPr>
          <w:b/>
          <w:sz w:val="28"/>
          <w:szCs w:val="28"/>
        </w:rPr>
        <w:t xml:space="preserve">. Список документации, которая должна быть передана Заказчику после оказания услуг, требования к данной документации: </w:t>
      </w:r>
    </w:p>
    <w:p w:rsidR="000A5C58" w:rsidRDefault="008E56B3" w:rsidP="000A5C58">
      <w:pPr>
        <w:pStyle w:val="afd"/>
        <w:tabs>
          <w:tab w:val="left" w:pos="1560"/>
        </w:tabs>
        <w:ind w:firstLine="709"/>
        <w:jc w:val="both"/>
        <w:rPr>
          <w:szCs w:val="28"/>
        </w:rPr>
      </w:pPr>
      <w:r>
        <w:rPr>
          <w:szCs w:val="28"/>
        </w:rPr>
        <w:t>Предоставить акт сдачи-приемки оказанных услуг, а также документы, подтверждающие фактические расходы исполнителя на выполнение поручения</w:t>
      </w:r>
      <w:r>
        <w:rPr>
          <w:szCs w:val="28"/>
        </w:rPr>
        <w:t xml:space="preserve"> Заказчика (копии договоров с третьими лицами с приложением актов и счетов-фактур, другие подтверждающие документы), в течение 10 (десяти) календарных дней после исполнения каждого поручения.</w:t>
      </w:r>
    </w:p>
    <w:p w:rsidR="008C4276" w:rsidRDefault="008E56B3"/>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FB100D" w:rsidRDefault="008E56B3">
            <w:pPr>
              <w:jc w:val="both"/>
            </w:pPr>
            <w:r>
              <w:t>Запрос предложений № ЗП-ЦКПУД-18-0049 по предмету закупки «</w:t>
            </w:r>
            <w:r>
              <w:t>Оказание услуг по организации и проведению  корпоративного мероприятия, посвященного Дню компании»</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FB100D" w:rsidRDefault="008E56B3">
            <w:pPr>
              <w:pStyle w:val="19"/>
              <w:ind w:firstLine="0"/>
              <w:rPr>
                <w:sz w:val="24"/>
                <w:szCs w:val="24"/>
              </w:rPr>
            </w:pPr>
            <w:r>
              <w:rPr>
                <w:sz w:val="24"/>
                <w:szCs w:val="24"/>
              </w:rPr>
              <w:t>Организатором является ПАО «</w:t>
            </w:r>
            <w:r>
              <w:rPr>
                <w:sz w:val="24"/>
                <w:szCs w:val="24"/>
              </w:rPr>
              <w:t>ТрансКонтейнер»</w:t>
            </w:r>
            <w:r>
              <w:rPr>
                <w:sz w:val="24"/>
                <w:szCs w:val="24"/>
              </w:rPr>
              <w:t>. Функции Организатора выполняет:</w:t>
            </w:r>
          </w:p>
          <w:p w:rsidR="0099583B" w:rsidRDefault="0099583B" w:rsidP="0099583B">
            <w:pPr>
              <w:pStyle w:val="19"/>
              <w:ind w:firstLine="0"/>
              <w:rPr>
                <w:sz w:val="24"/>
                <w:szCs w:val="24"/>
              </w:rPr>
            </w:pPr>
            <w:r>
              <w:rPr>
                <w:sz w:val="24"/>
                <w:szCs w:val="24"/>
              </w:rPr>
              <w:t xml:space="preserve">Постоянная рабочая группа Конкурсной комиссии аппарата управления ПАО </w:t>
            </w:r>
            <w:r w:rsidR="008E56B3">
              <w:rPr>
                <w:sz w:val="24"/>
                <w:szCs w:val="24"/>
              </w:rPr>
              <w:t>«</w:t>
            </w:r>
            <w:r>
              <w:rPr>
                <w:sz w:val="24"/>
                <w:szCs w:val="24"/>
              </w:rPr>
              <w:t>ТрансКонтейнер</w:t>
            </w:r>
            <w:r w:rsidR="008E56B3">
              <w:rPr>
                <w:sz w:val="24"/>
                <w:szCs w:val="24"/>
              </w:rPr>
              <w:t>»</w:t>
            </w:r>
            <w:r>
              <w:rPr>
                <w:sz w:val="24"/>
                <w:szCs w:val="24"/>
              </w:rPr>
              <w:t>.</w:t>
            </w:r>
          </w:p>
          <w:p w:rsidR="0099583B" w:rsidRDefault="0099583B" w:rsidP="0099583B">
            <w:pPr>
              <w:pStyle w:val="19"/>
              <w:ind w:firstLine="0"/>
              <w:rPr>
                <w:sz w:val="24"/>
                <w:szCs w:val="24"/>
              </w:rPr>
            </w:pPr>
            <w:r>
              <w:rPr>
                <w:sz w:val="24"/>
                <w:szCs w:val="24"/>
              </w:rPr>
              <w:t xml:space="preserve">Адрес: 125047, Москва, Оружейный переулок, д.19. </w:t>
            </w:r>
          </w:p>
          <w:p w:rsidR="00FB100D" w:rsidRDefault="008E56B3">
            <w:pPr>
              <w:rPr>
                <w:rFonts w:ascii="Calibri" w:hAnsi="Calibri" w:cs="Calibri"/>
                <w:color w:val="000000"/>
                <w:sz w:val="22"/>
                <w:szCs w:val="22"/>
                <w:lang w:eastAsia="ru-RU"/>
              </w:rPr>
            </w:pPr>
            <w:r>
              <w:t>Контактное(ые) лицо(а) Заказчика: Сидельников Андрей Михайлович, тел. +7(495)7881717(1050), электронный адрес sidelnikovam@trcont.ru.</w:t>
            </w:r>
          </w:p>
          <w:p w:rsidR="0099583B" w:rsidRDefault="0099583B" w:rsidP="0099583B">
            <w:pPr>
              <w:pStyle w:val="19"/>
              <w:ind w:firstLine="0"/>
            </w:pPr>
            <w:r>
              <w:rPr>
                <w:sz w:val="24"/>
                <w:szCs w:val="24"/>
              </w:rPr>
              <w:t>Контактное(ые) лицо(а) Организатора:</w:t>
            </w:r>
          </w:p>
          <w:p w:rsidR="0099583B" w:rsidRDefault="0099583B" w:rsidP="0099583B">
            <w:pPr>
              <w:pStyle w:val="19"/>
              <w:ind w:firstLine="0"/>
              <w:rPr>
                <w:sz w:val="24"/>
                <w:szCs w:val="24"/>
              </w:rPr>
            </w:pPr>
            <w:r>
              <w:rPr>
                <w:sz w:val="24"/>
                <w:szCs w:val="24"/>
              </w:rPr>
              <w:t>Аксютина Кира Михайловна, тел. +7 (495) 788-1717 доб. 16-42, электронный адрес AksiutinaKM@trcont.ru;</w:t>
            </w:r>
          </w:p>
          <w:p w:rsidR="0099583B" w:rsidRDefault="0099583B" w:rsidP="0099583B">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FB100D" w:rsidRDefault="008E56B3">
            <w:pPr>
              <w:pStyle w:val="19"/>
              <w:ind w:firstLine="0"/>
              <w:rPr>
                <w:b/>
                <w:sz w:val="24"/>
                <w:szCs w:val="24"/>
              </w:rPr>
            </w:pPr>
            <w:r>
              <w:rPr>
                <w:sz w:val="24"/>
                <w:szCs w:val="24"/>
              </w:rPr>
              <w:t>«</w:t>
            </w:r>
            <w:r>
              <w:rPr>
                <w:sz w:val="24"/>
                <w:szCs w:val="24"/>
              </w:rPr>
              <w:t>31»</w:t>
            </w:r>
            <w:r>
              <w:rPr>
                <w:sz w:val="24"/>
                <w:szCs w:val="24"/>
              </w:rPr>
              <w:t xml:space="preserve"> мая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 xml:space="preserve">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8E56B3">
              <w:rPr>
                <w:sz w:val="24"/>
                <w:szCs w:val="24"/>
              </w:rPr>
              <w:t>«</w:t>
            </w:r>
            <w:r>
              <w:rPr>
                <w:sz w:val="24"/>
                <w:szCs w:val="24"/>
              </w:rPr>
              <w:t>Интернет</w:t>
            </w:r>
            <w:r w:rsidR="008E56B3">
              <w:rPr>
                <w:sz w:val="24"/>
                <w:szCs w:val="24"/>
              </w:rPr>
              <w:t>»</w:t>
            </w:r>
            <w:r>
              <w:rPr>
                <w:sz w:val="24"/>
                <w:szCs w:val="24"/>
              </w:rPr>
              <w:t xml:space="preserve"> на сайте ПАО </w:t>
            </w:r>
            <w:r w:rsidR="008E56B3">
              <w:rPr>
                <w:sz w:val="24"/>
                <w:szCs w:val="24"/>
              </w:rPr>
              <w:t>«</w:t>
            </w:r>
            <w:r>
              <w:rPr>
                <w:sz w:val="24"/>
                <w:szCs w:val="24"/>
              </w:rPr>
              <w:t>ТрансКонтейнер</w:t>
            </w:r>
            <w:r w:rsidR="008E56B3">
              <w:rPr>
                <w:sz w:val="24"/>
                <w:szCs w:val="24"/>
              </w:rPr>
              <w:t>»</w:t>
            </w:r>
            <w:r>
              <w:rPr>
                <w:sz w:val="24"/>
                <w:szCs w:val="24"/>
              </w:rPr>
              <w:t xml:space="preserve"> (</w:t>
            </w:r>
            <w:hyperlink r:id="rId20"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8E56B3">
              <w:rPr>
                <w:sz w:val="24"/>
                <w:szCs w:val="24"/>
              </w:rPr>
              <w:t>«</w:t>
            </w:r>
            <w:r>
              <w:rPr>
                <w:sz w:val="24"/>
                <w:szCs w:val="24"/>
              </w:rPr>
              <w:t>Интернет</w:t>
            </w:r>
            <w:r w:rsidR="008E56B3">
              <w:rPr>
                <w:sz w:val="24"/>
                <w:szCs w:val="24"/>
              </w:rPr>
              <w:t>»</w:t>
            </w:r>
            <w:r>
              <w:rPr>
                <w:sz w:val="24"/>
                <w:szCs w:val="24"/>
              </w:rPr>
              <w:t xml:space="preserve"> (</w:t>
            </w:r>
            <w:hyperlink r:id="rId21"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8E56B3">
              <w:rPr>
                <w:sz w:val="24"/>
                <w:szCs w:val="24"/>
              </w:rPr>
              <w:t>«</w:t>
            </w:r>
            <w:r>
              <w:rPr>
                <w:sz w:val="24"/>
                <w:szCs w:val="24"/>
              </w:rPr>
              <w:t>ТрансКонтейнер</w:t>
            </w:r>
            <w:r w:rsidR="008E56B3">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FB100D" w:rsidRDefault="008E56B3">
            <w:pPr>
              <w:pStyle w:val="19"/>
              <w:ind w:firstLine="34"/>
              <w:rPr>
                <w:sz w:val="24"/>
                <w:szCs w:val="24"/>
              </w:rPr>
            </w:pPr>
            <w:r>
              <w:rPr>
                <w:sz w:val="24"/>
                <w:szCs w:val="24"/>
              </w:rPr>
              <w:t>Начальная (максимальная) цена договора составляет 5000000 (пять миллионов) рублей 00 копеек с учетом всех налогов (кроме НДС). С учетом всех расходов Исполнителя (агента), в том числе агентское вознаграждение, и всех видов налогов, кроме НДС. Сумма НДС и у</w:t>
            </w:r>
            <w:r>
              <w:rPr>
                <w:sz w:val="24"/>
                <w:szCs w:val="24"/>
              </w:rPr>
              <w:t>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B100D" w:rsidRDefault="008E56B3">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w:t>
            </w:r>
            <w:r>
              <w:rPr>
                <w:sz w:val="24"/>
                <w:szCs w:val="24"/>
              </w:rPr>
              <w:t xml:space="preserve"> местного времени с даты, указанной в пункте 3 Информационной карты и до «</w:t>
            </w:r>
            <w:r>
              <w:rPr>
                <w:sz w:val="24"/>
                <w:szCs w:val="24"/>
              </w:rPr>
              <w:t>09»</w:t>
            </w:r>
            <w:r>
              <w:rPr>
                <w:sz w:val="24"/>
                <w:szCs w:val="24"/>
              </w:rPr>
              <w:t xml:space="preserve"> июня 2018 г. 14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FB100D" w:rsidRDefault="008E56B3">
            <w:pPr>
              <w:pStyle w:val="19"/>
              <w:ind w:firstLine="0"/>
              <w:rPr>
                <w:i/>
                <w:sz w:val="24"/>
                <w:szCs w:val="24"/>
              </w:rPr>
            </w:pPr>
            <w:r>
              <w:rPr>
                <w:sz w:val="24"/>
                <w:szCs w:val="24"/>
              </w:rPr>
              <w:t>Заявка должна действовать не менее 90</w:t>
            </w:r>
            <w:r>
              <w:rPr>
                <w:sz w:val="24"/>
                <w:szCs w:val="24"/>
              </w:rPr>
              <w:t xml:space="preserve">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FB100D" w:rsidRDefault="008E56B3">
            <w:pPr>
              <w:pStyle w:val="19"/>
              <w:ind w:firstLine="0"/>
              <w:rPr>
                <w:sz w:val="24"/>
                <w:szCs w:val="24"/>
                <w:highlight w:val="cyan"/>
              </w:rPr>
            </w:pPr>
            <w:r>
              <w:rPr>
                <w:sz w:val="24"/>
                <w:szCs w:val="24"/>
              </w:rPr>
              <w:t xml:space="preserve">Оценка и сопоставление Заявок состоится </w:t>
            </w:r>
            <w:r>
              <w:rPr>
                <w:sz w:val="24"/>
                <w:szCs w:val="24"/>
              </w:rPr>
              <w:br/>
              <w:t>«</w:t>
            </w:r>
            <w:r>
              <w:rPr>
                <w:sz w:val="24"/>
                <w:szCs w:val="24"/>
              </w:rPr>
              <w:t>15»</w:t>
            </w:r>
            <w:r>
              <w:rPr>
                <w:sz w:val="24"/>
                <w:szCs w:val="24"/>
              </w:rPr>
              <w:t xml:space="preserve"> июня 2018 г. 14 час. 00 мин. местного времени по адресу, указанному в пункте 2 Информаци</w:t>
            </w:r>
            <w:r>
              <w:rPr>
                <w:sz w:val="24"/>
                <w:szCs w:val="24"/>
              </w:rPr>
              <w:t>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FB100D" w:rsidRDefault="008E56B3">
            <w:pPr>
              <w:pStyle w:val="19"/>
              <w:ind w:firstLine="0"/>
              <w:rPr>
                <w:sz w:val="24"/>
                <w:szCs w:val="24"/>
              </w:rPr>
            </w:pPr>
            <w:r>
              <w:rPr>
                <w:sz w:val="24"/>
                <w:szCs w:val="24"/>
              </w:rPr>
              <w:t>Решение об итогах Запроса предложений принимается Конкурсной комиссией аппарата управления ПАО «</w:t>
            </w:r>
            <w:r>
              <w:rPr>
                <w:sz w:val="24"/>
                <w:szCs w:val="24"/>
              </w:rPr>
              <w:t>ТрансКонтейнер»</w:t>
            </w:r>
            <w:r>
              <w:rPr>
                <w:sz w:val="24"/>
                <w:szCs w:val="24"/>
              </w:rPr>
              <w:t xml:space="preserve"> </w:t>
            </w:r>
          </w:p>
          <w:p w:rsidR="00FB100D" w:rsidRDefault="008E56B3">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FB100D" w:rsidRDefault="008E56B3">
            <w:pPr>
              <w:pStyle w:val="19"/>
              <w:ind w:firstLine="0"/>
              <w:rPr>
                <w:sz w:val="24"/>
                <w:szCs w:val="24"/>
                <w:shd w:val="clear" w:color="auto" w:fill="FFFF00"/>
              </w:rPr>
            </w:pPr>
            <w:r>
              <w:rPr>
                <w:sz w:val="24"/>
                <w:szCs w:val="24"/>
              </w:rPr>
              <w:t>Подведение итогов состоится не позднее «</w:t>
            </w:r>
            <w:r>
              <w:rPr>
                <w:sz w:val="24"/>
                <w:szCs w:val="24"/>
              </w:rPr>
              <w:t>21»</w:t>
            </w:r>
            <w:r>
              <w:rPr>
                <w:sz w:val="24"/>
                <w:szCs w:val="24"/>
              </w:rPr>
              <w:t xml:space="preserve"> июня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FB100D" w:rsidRDefault="008E56B3">
            <w:pPr>
              <w:pStyle w:val="19"/>
              <w:ind w:firstLine="0"/>
              <w:rPr>
                <w:sz w:val="24"/>
                <w:szCs w:val="24"/>
              </w:rPr>
            </w:pPr>
            <w:r>
              <w:rPr>
                <w:sz w:val="24"/>
                <w:szCs w:val="24"/>
              </w:rPr>
              <w:t>Заказчик перечисляет Исполнителю денежные средств</w:t>
            </w:r>
            <w:r>
              <w:rPr>
                <w:sz w:val="24"/>
                <w:szCs w:val="24"/>
              </w:rPr>
              <w:t xml:space="preserve">а для оплаты расходов по каждому поручению в размере, не превышающем 25% от их стоимости по данному поручению, в течение 5 (пяти) рабочих дней с даты согласования и подписания соответствующего поручения на основании счета Исполнителя. Оставшаяся стоимость </w:t>
            </w:r>
            <w:r>
              <w:rPr>
                <w:sz w:val="24"/>
                <w:szCs w:val="24"/>
              </w:rPr>
              <w:t xml:space="preserve">расходов по поручению, а также агентское вознаграждение перечисляется Исполнителю в течение 30 (тридцати) календарных дней после подписания акта сдачи-приемки оказанных услуг и утверждения отчета исполнителя Заказчиком. Размер агентского вознаграждения не </w:t>
            </w:r>
            <w:r>
              <w:rPr>
                <w:sz w:val="24"/>
                <w:szCs w:val="24"/>
              </w:rPr>
              <w:t>может превышать 10% (десяти процентов) от стоимости расходов по каждому поручению. Средства, не израсходованные Исполнителем, в случае исполнения поручения Заказчика не в полном объеме или не в соответствии с условиями договора, подлежат возврату на счет З</w:t>
            </w:r>
            <w:r>
              <w:rPr>
                <w:sz w:val="24"/>
                <w:szCs w:val="24"/>
              </w:rPr>
              <w:t>аказчика в течение 3 (трех) календарных дней после подписания акта сдачи-приемки оказанных услуг и утверждения отчета Исполнителя</w:t>
            </w:r>
          </w:p>
          <w:p w:rsidR="00FB100D" w:rsidRDefault="008E56B3">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FB100D" w:rsidRDefault="008E56B3">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B100D" w:rsidRDefault="008E56B3">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С даты подписания договора по 06:00 14.07.2018</w:t>
            </w:r>
          </w:p>
          <w:p w:rsidR="00864393" w:rsidRPr="00F86FAA" w:rsidRDefault="00864393" w:rsidP="00864393">
            <w:pPr>
              <w:pStyle w:val="Default"/>
              <w:jc w:val="both"/>
              <w:rPr>
                <w:color w:val="auto"/>
              </w:rPr>
            </w:pPr>
          </w:p>
          <w:p w:rsidR="00FB100D" w:rsidRDefault="008E56B3">
            <w:pPr>
              <w:pStyle w:val="Default"/>
              <w:jc w:val="both"/>
            </w:pPr>
            <w:r>
              <w:rPr>
                <w:b/>
                <w:bCs/>
                <w:color w:val="auto"/>
              </w:rPr>
              <w:t xml:space="preserve">Место поставки товара, </w:t>
            </w:r>
            <w:r>
              <w:rPr>
                <w:b/>
                <w:color w:val="auto"/>
              </w:rPr>
              <w:t xml:space="preserve">выполнения работ, оказания услуг и т.д.: </w:t>
            </w:r>
            <w:r>
              <w:t>Московская обл</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FB100D" w:rsidRDefault="008E56B3">
            <w:pPr>
              <w:pStyle w:val="19"/>
              <w:ind w:firstLine="0"/>
              <w:rPr>
                <w:sz w:val="24"/>
                <w:szCs w:val="24"/>
              </w:rPr>
            </w:pPr>
            <w:r>
              <w:rPr>
                <w:sz w:val="24"/>
                <w:szCs w:val="24"/>
              </w:rPr>
              <w:t>В соответствии с документацией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FB100D" w:rsidRDefault="008E56B3">
            <w:pPr>
              <w:pStyle w:val="aff"/>
              <w:jc w:val="both"/>
              <w:rPr>
                <w:sz w:val="24"/>
                <w:szCs w:val="24"/>
              </w:rPr>
            </w:pPr>
            <w:r w:rsidRPr="008E56B3">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FB100D" w:rsidRDefault="008E56B3">
            <w:pPr>
              <w:pStyle w:val="19"/>
              <w:ind w:firstLine="0"/>
              <w:jc w:val="left"/>
              <w:rPr>
                <w:b/>
                <w:sz w:val="24"/>
                <w:szCs w:val="24"/>
                <w:highlight w:val="yellow"/>
                <w:lang w:val="en-US"/>
              </w:rPr>
            </w:pPr>
            <w:r>
              <w:rPr>
                <w:sz w:val="24"/>
                <w:szCs w:val="24"/>
                <w:lang w:val="en-US"/>
              </w:rPr>
              <w:t>Рубль Российской Федерации</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E56B3">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B100D" w:rsidRPr="008E56B3" w:rsidRDefault="008E56B3" w:rsidP="008E56B3">
            <w:pPr>
              <w:pStyle w:val="aff7"/>
              <w:numPr>
                <w:ilvl w:val="1"/>
                <w:numId w:val="23"/>
              </w:numPr>
              <w:jc w:val="both"/>
            </w:pPr>
            <w:r w:rsidRPr="008E56B3">
              <w:t>деятельность претендента, участника не д</w:t>
            </w:r>
            <w:r w:rsidRPr="008E56B3">
              <w:t xml:space="preserve">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B100D" w:rsidRPr="008E56B3" w:rsidRDefault="008E56B3" w:rsidP="008E56B3">
            <w:pPr>
              <w:pStyle w:val="aff7"/>
              <w:numPr>
                <w:ilvl w:val="1"/>
                <w:numId w:val="23"/>
              </w:numPr>
              <w:jc w:val="both"/>
            </w:pPr>
            <w:r w:rsidRPr="008E56B3">
              <w:t xml:space="preserve">отсутствие за последние три года просроченной задолженности перед ПАО </w:t>
            </w:r>
            <w:r>
              <w:t>«</w:t>
            </w:r>
            <w:r w:rsidRPr="008E56B3">
              <w:t>ТрансКонтейнер</w:t>
            </w:r>
            <w:r>
              <w:t>»</w:t>
            </w:r>
            <w:r w:rsidRPr="008E56B3">
              <w:t>, фактов невыполнения обяз</w:t>
            </w:r>
            <w:r w:rsidRPr="008E56B3">
              <w:t xml:space="preserve">ательств перед ПАО </w:t>
            </w:r>
            <w:r>
              <w:t>«</w:t>
            </w:r>
            <w:r w:rsidRPr="008E56B3">
              <w:t>ТрансКонтейнер</w:t>
            </w:r>
            <w:r>
              <w:t>»</w:t>
            </w:r>
            <w:r w:rsidRPr="008E56B3">
              <w:t xml:space="preserve"> и причинения вреда имуществу ПАО </w:t>
            </w:r>
            <w:r>
              <w:t>«</w:t>
            </w:r>
            <w:r w:rsidRPr="008E56B3">
              <w:t>ТрансКонтейнер</w:t>
            </w:r>
            <w:r>
              <w:t>»</w:t>
            </w:r>
            <w:r w:rsidRPr="008E56B3">
              <w:t xml:space="preserve">; </w:t>
            </w:r>
          </w:p>
          <w:p w:rsidR="00FB100D" w:rsidRPr="008E56B3" w:rsidRDefault="008E56B3" w:rsidP="008E56B3">
            <w:pPr>
              <w:pStyle w:val="aff7"/>
              <w:numPr>
                <w:ilvl w:val="1"/>
                <w:numId w:val="23"/>
              </w:numPr>
              <w:jc w:val="both"/>
            </w:pPr>
            <w:r w:rsidRPr="008E56B3">
              <w:t>наличие за 2015-2018 годы опыта оказания услуг по организации и проведению корпоративных мероприятий, с суммарной стоимостью договор</w:t>
            </w:r>
            <w:proofErr w:type="gramStart"/>
            <w:r w:rsidRPr="008E56B3">
              <w:t>а(</w:t>
            </w:r>
            <w:proofErr w:type="gramEnd"/>
            <w:r w:rsidRPr="008E56B3">
              <w:t>-</w:t>
            </w:r>
            <w:proofErr w:type="spellStart"/>
            <w:r w:rsidRPr="008E56B3">
              <w:t>ов</w:t>
            </w:r>
            <w:proofErr w:type="spellEnd"/>
            <w:r w:rsidRPr="008E56B3">
              <w:t>) не менее 20 % от начальной (м</w:t>
            </w:r>
            <w:r w:rsidRPr="008E56B3">
              <w:t>аксимальной) цены договора/цены лота.</w:t>
            </w:r>
          </w:p>
          <w:p w:rsidR="00864393" w:rsidRPr="006D2B87" w:rsidRDefault="00864393" w:rsidP="008E56B3">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B100D" w:rsidRPr="008E56B3" w:rsidRDefault="008E56B3" w:rsidP="008E56B3">
            <w:pPr>
              <w:pStyle w:val="aff7"/>
              <w:numPr>
                <w:ilvl w:val="1"/>
                <w:numId w:val="23"/>
              </w:numPr>
              <w:jc w:val="both"/>
            </w:pPr>
            <w:r w:rsidRPr="008E56B3">
              <w:t>в случае если претендент/участник не является плательщиком НДС, документ</w:t>
            </w:r>
            <w:r w:rsidRPr="008E56B3">
              <w:t xml:space="preserve">,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B100D" w:rsidRPr="008E56B3" w:rsidRDefault="008E56B3" w:rsidP="008E56B3">
            <w:pPr>
              <w:pStyle w:val="aff7"/>
              <w:numPr>
                <w:ilvl w:val="1"/>
                <w:numId w:val="23"/>
              </w:numPr>
              <w:jc w:val="both"/>
            </w:pPr>
            <w:proofErr w:type="gramStart"/>
            <w:r w:rsidRPr="008E56B3">
              <w:t xml:space="preserve">в подтверждение соответствия требованию, установленному частью </w:t>
            </w:r>
            <w:r>
              <w:t>«</w:t>
            </w:r>
            <w:r w:rsidRPr="008E56B3">
              <w:t>а</w:t>
            </w:r>
            <w:r>
              <w:t>»</w:t>
            </w:r>
            <w:r w:rsidRPr="008E56B3">
              <w:t xml:space="preserve">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w:t>
            </w:r>
            <w:r w:rsidRPr="008E56B3">
              <w:t>м налоговой отчетности, на официальном сайте Федеральной налоговой службы Российской Федерации (</w:t>
            </w:r>
            <w:hyperlink r:id="rId22" w:history="1">
              <w:r w:rsidRPr="00F07853">
                <w:rPr>
                  <w:rStyle w:val="a8"/>
                  <w:lang w:val="en-US"/>
                </w:rPr>
                <w:t>https</w:t>
              </w:r>
              <w:r w:rsidRPr="00F07853">
                <w:rPr>
                  <w:rStyle w:val="a8"/>
                </w:rPr>
                <w:t>://</w:t>
              </w:r>
              <w:r w:rsidRPr="00F07853">
                <w:rPr>
                  <w:rStyle w:val="a8"/>
                  <w:lang w:val="en-US"/>
                </w:rPr>
                <w:t>service</w:t>
              </w:r>
              <w:r w:rsidRPr="00F07853">
                <w:rPr>
                  <w:rStyle w:val="a8"/>
                </w:rPr>
                <w:t>.</w:t>
              </w:r>
              <w:r w:rsidRPr="00F07853">
                <w:rPr>
                  <w:rStyle w:val="a8"/>
                  <w:lang w:val="en-US"/>
                </w:rPr>
                <w:t>nalog</w:t>
              </w:r>
              <w:r w:rsidRPr="00F07853">
                <w:rPr>
                  <w:rStyle w:val="a8"/>
                </w:rPr>
                <w:t>.</w:t>
              </w:r>
              <w:r w:rsidRPr="00F07853">
                <w:rPr>
                  <w:rStyle w:val="a8"/>
                  <w:lang w:val="en-US"/>
                </w:rPr>
                <w:t>ru</w:t>
              </w:r>
              <w:r w:rsidRPr="00F07853">
                <w:rPr>
                  <w:rStyle w:val="a8"/>
                </w:rPr>
                <w:t>/</w:t>
              </w:r>
              <w:r w:rsidRPr="00F07853">
                <w:rPr>
                  <w:rStyle w:val="a8"/>
                  <w:lang w:val="en-US"/>
                </w:rPr>
                <w:t>zd</w:t>
              </w:r>
              <w:r w:rsidRPr="00F07853">
                <w:rPr>
                  <w:rStyle w:val="a8"/>
                </w:rPr>
                <w:t>.</w:t>
              </w:r>
              <w:r w:rsidRPr="00F07853">
                <w:rPr>
                  <w:rStyle w:val="a8"/>
                  <w:lang w:val="en-US"/>
                </w:rPr>
                <w:t>do</w:t>
              </w:r>
            </w:hyperlink>
            <w:r w:rsidRPr="008E56B3">
              <w:t>).</w:t>
            </w:r>
            <w:proofErr w:type="gramEnd"/>
            <w:r w:rsidRPr="008E56B3">
              <w:t xml:space="preserve"> В случае наличия информации о неисполненной обязанности перед Федеральной налоговой службой Российской Федерации, претендент об</w:t>
            </w:r>
            <w:r w:rsidRPr="008E56B3">
              <w:t>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w:t>
            </w:r>
            <w:r w:rsidRPr="008E56B3">
              <w:t xml:space="preserve">тсутствии задолженности и о предоставленной претендентом налоговой отчетности на официальном сайте </w:t>
            </w:r>
            <w:r w:rsidRPr="008E56B3">
              <w:lastRenderedPageBreak/>
              <w:t xml:space="preserve">Федеральной налоговой службы Российской Федерации (вкладка </w:t>
            </w:r>
            <w:r>
              <w:t>«</w:t>
            </w:r>
            <w:r w:rsidRPr="008E56B3">
              <w:t>сведения о юридических лицах, имеющих задолженность по уплате налогов и/или не представляющих нал</w:t>
            </w:r>
            <w:r w:rsidRPr="008E56B3">
              <w:t>оговую отчетность более года</w:t>
            </w:r>
            <w:r>
              <w:t>»</w:t>
            </w:r>
            <w:r w:rsidRPr="008E56B3">
              <w:t xml:space="preserve"> (</w:t>
            </w:r>
            <w:hyperlink r:id="rId23" w:history="1">
              <w:r w:rsidRPr="00F07853">
                <w:rPr>
                  <w:rStyle w:val="a8"/>
                  <w:lang w:val="en-US"/>
                </w:rPr>
                <w:t>https</w:t>
              </w:r>
              <w:r w:rsidRPr="00F07853">
                <w:rPr>
                  <w:rStyle w:val="a8"/>
                </w:rPr>
                <w:t>://</w:t>
              </w:r>
              <w:r w:rsidRPr="00F07853">
                <w:rPr>
                  <w:rStyle w:val="a8"/>
                  <w:lang w:val="en-US"/>
                </w:rPr>
                <w:t>service</w:t>
              </w:r>
              <w:r w:rsidRPr="00F07853">
                <w:rPr>
                  <w:rStyle w:val="a8"/>
                </w:rPr>
                <w:t>.</w:t>
              </w:r>
              <w:proofErr w:type="spellStart"/>
              <w:r w:rsidRPr="00F07853">
                <w:rPr>
                  <w:rStyle w:val="a8"/>
                  <w:lang w:val="en-US"/>
                </w:rPr>
                <w:t>nalog</w:t>
              </w:r>
              <w:proofErr w:type="spellEnd"/>
              <w:r w:rsidRPr="00F07853">
                <w:rPr>
                  <w:rStyle w:val="a8"/>
                </w:rPr>
                <w:t>.</w:t>
              </w:r>
              <w:proofErr w:type="spellStart"/>
              <w:r w:rsidRPr="00F07853">
                <w:rPr>
                  <w:rStyle w:val="a8"/>
                  <w:lang w:val="en-US"/>
                </w:rPr>
                <w:t>ru</w:t>
              </w:r>
              <w:proofErr w:type="spellEnd"/>
              <w:r w:rsidRPr="00F07853">
                <w:rPr>
                  <w:rStyle w:val="a8"/>
                </w:rPr>
                <w:t>/</w:t>
              </w:r>
              <w:proofErr w:type="spellStart"/>
              <w:r w:rsidRPr="00F07853">
                <w:rPr>
                  <w:rStyle w:val="a8"/>
                  <w:lang w:val="en-US"/>
                </w:rPr>
                <w:t>zd</w:t>
              </w:r>
              <w:proofErr w:type="spellEnd"/>
              <w:r w:rsidRPr="00F07853">
                <w:rPr>
                  <w:rStyle w:val="a8"/>
                </w:rPr>
                <w:t>.</w:t>
              </w:r>
              <w:r w:rsidRPr="00F07853">
                <w:rPr>
                  <w:rStyle w:val="a8"/>
                  <w:lang w:val="en-US"/>
                </w:rPr>
                <w:t>do</w:t>
              </w:r>
            </w:hyperlink>
            <w:r w:rsidRPr="008E56B3">
              <w:t xml:space="preserve">)); </w:t>
            </w:r>
          </w:p>
          <w:p w:rsidR="00FB100D" w:rsidRPr="008E56B3" w:rsidRDefault="008E56B3" w:rsidP="008E56B3">
            <w:pPr>
              <w:pStyle w:val="aff7"/>
              <w:numPr>
                <w:ilvl w:val="1"/>
                <w:numId w:val="23"/>
              </w:numPr>
              <w:jc w:val="both"/>
            </w:pPr>
            <w:proofErr w:type="gramStart"/>
            <w:r w:rsidRPr="008E56B3">
              <w:t xml:space="preserve">в подтверждение соответствия требованиям, установленным частью  </w:t>
            </w:r>
            <w:r>
              <w:t>«</w:t>
            </w:r>
            <w:r w:rsidRPr="008E56B3">
              <w:t>а</w:t>
            </w:r>
            <w:r>
              <w:t>»</w:t>
            </w:r>
            <w:r w:rsidRPr="008E56B3">
              <w:t xml:space="preserve"> и </w:t>
            </w:r>
            <w:r>
              <w:t>«</w:t>
            </w:r>
            <w:r w:rsidRPr="008E56B3">
              <w:t>г</w:t>
            </w:r>
            <w:r>
              <w:t>»</w:t>
            </w:r>
            <w:r w:rsidRPr="008E56B3">
              <w:t xml:space="preserve"> подпункта 2.1.1 документации о закупке, и отсутствия административных производств, в том числе о </w:t>
            </w:r>
            <w:proofErr w:type="spellStart"/>
            <w:r w:rsidRPr="008E56B3">
              <w:t>неприостановлении</w:t>
            </w:r>
            <w:proofErr w:type="spellEnd"/>
            <w:r w:rsidRPr="008E56B3">
              <w:t xml:space="preserve"> д</w:t>
            </w:r>
            <w:r w:rsidRPr="008E56B3">
              <w:t xml:space="preserve">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E56B3">
              <w:t>(</w:t>
            </w:r>
            <w:hyperlink r:id="rId24" w:history="1">
              <w:r w:rsidRPr="00F07853">
                <w:rPr>
                  <w:rStyle w:val="a8"/>
                  <w:lang w:val="en-US"/>
                </w:rPr>
                <w:t>http</w:t>
              </w:r>
              <w:r w:rsidRPr="00F07853">
                <w:rPr>
                  <w:rStyle w:val="a8"/>
                </w:rPr>
                <w:t>://</w:t>
              </w:r>
              <w:r w:rsidRPr="00F07853">
                <w:rPr>
                  <w:rStyle w:val="a8"/>
                  <w:lang w:val="en-US"/>
                </w:rPr>
                <w:t>fssprus</w:t>
              </w:r>
              <w:r w:rsidRPr="00F07853">
                <w:rPr>
                  <w:rStyle w:val="a8"/>
                </w:rPr>
                <w:t>.</w:t>
              </w:r>
              <w:r w:rsidRPr="00F07853">
                <w:rPr>
                  <w:rStyle w:val="a8"/>
                  <w:lang w:val="en-US"/>
                </w:rPr>
                <w:t>ru</w:t>
              </w:r>
              <w:r w:rsidRPr="00F07853">
                <w:rPr>
                  <w:rStyle w:val="a8"/>
                </w:rPr>
                <w:t>/</w:t>
              </w:r>
              <w:r w:rsidRPr="00F07853">
                <w:rPr>
                  <w:rStyle w:val="a8"/>
                  <w:lang w:val="en-US"/>
                </w:rPr>
                <w:t>iss</w:t>
              </w:r>
              <w:r w:rsidRPr="00F07853">
                <w:rPr>
                  <w:rStyle w:val="a8"/>
                </w:rPr>
                <w:t>/</w:t>
              </w:r>
              <w:r w:rsidRPr="00F07853">
                <w:rPr>
                  <w:rStyle w:val="a8"/>
                  <w:lang w:val="en-US"/>
                </w:rPr>
                <w:t>ip</w:t>
              </w:r>
            </w:hyperlink>
            <w:r w:rsidRPr="008E56B3">
              <w:t>), а также информации в едином</w:t>
            </w:r>
            <w:proofErr w:type="gramEnd"/>
            <w:r w:rsidRPr="008E56B3">
              <w:t xml:space="preserve"> </w:t>
            </w:r>
            <w:proofErr w:type="gramStart"/>
            <w:r w:rsidRPr="008E56B3">
              <w:t xml:space="preserve">Федеральном реестре сведений о фактах деятельности юридических лиц </w:t>
            </w:r>
            <w:hyperlink r:id="rId25" w:history="1">
              <w:proofErr w:type="gramEnd"/>
              <w:r w:rsidRPr="00F07853">
                <w:rPr>
                  <w:rStyle w:val="a8"/>
                  <w:lang w:val="en-US"/>
                </w:rPr>
                <w:t>http</w:t>
              </w:r>
              <w:r w:rsidRPr="00F07853">
                <w:rPr>
                  <w:rStyle w:val="a8"/>
                </w:rPr>
                <w:t>://</w:t>
              </w:r>
              <w:r w:rsidRPr="00F07853">
                <w:rPr>
                  <w:rStyle w:val="a8"/>
                  <w:lang w:val="en-US"/>
                </w:rPr>
                <w:t>www</w:t>
              </w:r>
              <w:r w:rsidRPr="00F07853">
                <w:rPr>
                  <w:rStyle w:val="a8"/>
                </w:rPr>
                <w:t>.</w:t>
              </w:r>
              <w:r w:rsidRPr="00F07853">
                <w:rPr>
                  <w:rStyle w:val="a8"/>
                  <w:lang w:val="en-US"/>
                </w:rPr>
                <w:t>fedresurs</w:t>
              </w:r>
              <w:r w:rsidRPr="00F07853">
                <w:rPr>
                  <w:rStyle w:val="a8"/>
                </w:rPr>
                <w:t>.</w:t>
              </w:r>
              <w:r w:rsidRPr="00F07853">
                <w:rPr>
                  <w:rStyle w:val="a8"/>
                  <w:lang w:val="en-US"/>
                </w:rPr>
                <w:t>ru</w:t>
              </w:r>
              <w:r w:rsidRPr="00F07853">
                <w:rPr>
                  <w:rStyle w:val="a8"/>
                </w:rPr>
                <w:t>/</w:t>
              </w:r>
              <w:r w:rsidRPr="00F07853">
                <w:rPr>
                  <w:rStyle w:val="a8"/>
                  <w:lang w:val="en-US"/>
                </w:rPr>
                <w:t>companies</w:t>
              </w:r>
              <w:r w:rsidRPr="00F07853">
                <w:rPr>
                  <w:rStyle w:val="a8"/>
                </w:rPr>
                <w:t>/</w:t>
              </w:r>
              <w:r w:rsidRPr="00F07853">
                <w:rPr>
                  <w:rStyle w:val="a8"/>
                  <w:lang w:val="en-US"/>
                </w:rPr>
                <w:t>IsSearching</w:t>
              </w:r>
              <w:proofErr w:type="gramStart"/>
            </w:hyperlink>
            <w:r w:rsidRPr="008E56B3">
              <w:t>. В случае наличия на официальном сайте Федеральной службы судебных приставов Российской</w:t>
            </w:r>
            <w:r w:rsidRPr="008E56B3">
              <w:t xml:space="preserve">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w:t>
            </w:r>
            <w:r w:rsidRPr="008E56B3">
              <w:t>ручений, заверенные претендентом постановления о прекращении исполнительного производства</w:t>
            </w:r>
            <w:proofErr w:type="gramEnd"/>
            <w:r w:rsidRPr="008E56B3">
              <w:t xml:space="preserve"> и т.п.). Организатором на день рассмотрения Заявок проверяется информация о наличии исполнительных производств и/или </w:t>
            </w:r>
            <w:proofErr w:type="spellStart"/>
            <w:r w:rsidRPr="008E56B3">
              <w:t>неприостановлении</w:t>
            </w:r>
            <w:proofErr w:type="spellEnd"/>
            <w:r w:rsidRPr="008E56B3">
              <w:t xml:space="preserve"> деятельности на официальном сай</w:t>
            </w:r>
            <w:r w:rsidRPr="008E56B3">
              <w:t xml:space="preserve">те Федеральной службы судебных приставов Российской Федерации (вкладка </w:t>
            </w:r>
            <w:r>
              <w:t>«</w:t>
            </w:r>
            <w:r w:rsidRPr="008E56B3">
              <w:t>банк данных исполнительных производств</w:t>
            </w:r>
            <w:r>
              <w:t>»</w:t>
            </w:r>
            <w:r w:rsidRPr="008E56B3">
              <w:t xml:space="preserve">) и едином Федеральном реестре сведений о фактах деятельности юридических лиц (вкладка </w:t>
            </w:r>
            <w:r>
              <w:t>«</w:t>
            </w:r>
            <w:r w:rsidRPr="008E56B3">
              <w:t>реестры</w:t>
            </w:r>
            <w:r>
              <w:t>»</w:t>
            </w:r>
            <w:r w:rsidRPr="008E56B3">
              <w:t xml:space="preserve">); </w:t>
            </w:r>
          </w:p>
          <w:p w:rsidR="00FB100D" w:rsidRPr="008E56B3" w:rsidRDefault="008E56B3" w:rsidP="008E56B3">
            <w:pPr>
              <w:pStyle w:val="aff7"/>
              <w:numPr>
                <w:ilvl w:val="1"/>
                <w:numId w:val="23"/>
              </w:numPr>
              <w:jc w:val="both"/>
            </w:pPr>
            <w:r w:rsidRPr="008E56B3">
              <w:t>годовая бухгалтерская (финансовая) отчетность</w:t>
            </w:r>
            <w:r w:rsidRPr="008E56B3">
              <w:t>,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w:t>
            </w:r>
            <w:r w:rsidRPr="008E56B3">
              <w:t xml:space="preserve"> отсутствия. Предоставляется копия документа от каждого юридического и/или физического лица, выступающего на стороне одного претендента; </w:t>
            </w:r>
          </w:p>
          <w:p w:rsidR="00FB100D" w:rsidRPr="008E56B3" w:rsidRDefault="008E56B3" w:rsidP="008E56B3">
            <w:pPr>
              <w:pStyle w:val="aff7"/>
              <w:numPr>
                <w:ilvl w:val="1"/>
                <w:numId w:val="23"/>
              </w:numPr>
              <w:jc w:val="both"/>
            </w:pPr>
            <w:r w:rsidRPr="008E56B3">
              <w:t xml:space="preserve">документ по форме приложения № 4 к документации о </w:t>
            </w:r>
            <w:proofErr w:type="gramStart"/>
            <w:r w:rsidRPr="008E56B3">
              <w:t>закупке</w:t>
            </w:r>
            <w:proofErr w:type="gramEnd"/>
            <w:r w:rsidRPr="008E56B3">
              <w:t xml:space="preserve"> о наличии опыта оказания услуг по организации и проведению к</w:t>
            </w:r>
            <w:r w:rsidRPr="008E56B3">
              <w:t xml:space="preserve">орпоративных мероприятий; </w:t>
            </w:r>
          </w:p>
          <w:p w:rsidR="00FB100D" w:rsidRPr="008E56B3" w:rsidRDefault="008E56B3" w:rsidP="008E56B3">
            <w:pPr>
              <w:pStyle w:val="aff7"/>
              <w:numPr>
                <w:ilvl w:val="1"/>
                <w:numId w:val="23"/>
              </w:numPr>
              <w:jc w:val="both"/>
            </w:pPr>
            <w:r w:rsidRPr="008E56B3">
              <w:t xml:space="preserve">копии договоров, указанных в документе по форме </w:t>
            </w:r>
            <w:r w:rsidRPr="008E56B3">
              <w:lastRenderedPageBreak/>
              <w:t xml:space="preserve">приложения № 4 к документации о </w:t>
            </w:r>
            <w:proofErr w:type="gramStart"/>
            <w:r w:rsidRPr="008E56B3">
              <w:t>закупке</w:t>
            </w:r>
            <w:proofErr w:type="gramEnd"/>
            <w:r w:rsidRPr="008E56B3">
              <w:t xml:space="preserve"> о наличии опыта оказания услуг по организации и проведению корпоративных мероприятий; </w:t>
            </w:r>
          </w:p>
          <w:p w:rsidR="00FB100D" w:rsidRDefault="008E56B3" w:rsidP="008E56B3">
            <w:pPr>
              <w:pStyle w:val="aff7"/>
              <w:numPr>
                <w:ilvl w:val="1"/>
                <w:numId w:val="23"/>
              </w:numPr>
              <w:jc w:val="both"/>
              <w:rPr>
                <w:lang w:val="en-US"/>
              </w:rPr>
            </w:pPr>
            <w:r w:rsidRPr="008E56B3">
              <w:t>копии  документов, подтверждающих факт оказания услуг в объеме и стоимости, указанных в документе по форме приложения № 4 к документации о закупке (товарные накладные, акты приемки выполненных работ, оказанных услуг, акты сверки, универсальные передаточные</w:t>
            </w:r>
            <w:r w:rsidRPr="008E56B3">
              <w:t xml:space="preserve">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w:t>
            </w:r>
            <w:r>
              <w:rPr>
                <w:lang w:val="en-US"/>
              </w:rPr>
              <w:t>актную</w:t>
            </w:r>
            <w:proofErr w:type="spellEnd"/>
            <w:r>
              <w:rPr>
                <w:lang w:val="en-US"/>
              </w:rPr>
              <w:t xml:space="preserve"> информацию контрагента претендента.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FB100D" w:rsidRDefault="008E56B3">
            <w:pPr>
              <w:jc w:val="both"/>
              <w:rPr>
                <w:i/>
                <w:highlight w:val="yellow"/>
              </w:rPr>
            </w:pPr>
            <w:r>
              <w:rPr>
                <w:lang w:val="en-US"/>
              </w:rPr>
              <w:t>Особенности не предусмотрены</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rsidTr="00CD0E0C">
              <w:tc>
                <w:tcPr>
                  <w:tcW w:w="4423" w:type="dxa"/>
                </w:tcPr>
                <w:p w:rsidR="00FB100D" w:rsidRDefault="008E56B3">
                  <w:pPr>
                    <w:pStyle w:val="afa"/>
                    <w:ind w:firstLine="0"/>
                    <w:rPr>
                      <w:sz w:val="24"/>
                    </w:rPr>
                  </w:pPr>
                  <w:r>
                    <w:rPr>
                      <w:sz w:val="24"/>
                    </w:rPr>
                    <w:t xml:space="preserve">Стоимость расходов Исполнителя по организации оказания услуг, указанных в Техническом задании (руб. без НДС)  </w:t>
                  </w:r>
                </w:p>
              </w:tc>
              <w:tc>
                <w:tcPr>
                  <w:tcW w:w="2114" w:type="dxa"/>
                </w:tcPr>
                <w:p w:rsidR="00FB100D" w:rsidRDefault="008E56B3">
                  <w:pPr>
                    <w:pStyle w:val="afa"/>
                    <w:ind w:firstLine="0"/>
                    <w:rPr>
                      <w:sz w:val="24"/>
                      <w:lang w:val="en-US"/>
                    </w:rPr>
                  </w:pPr>
                  <w:r>
                    <w:rPr>
                      <w:sz w:val="24"/>
                      <w:lang w:val="en-US"/>
                    </w:rPr>
                    <w:t>0,70</w:t>
                  </w:r>
                </w:p>
              </w:tc>
            </w:tr>
            <w:tr w:rsidR="000F3FF3" w:rsidRPr="00514332" w:rsidTr="00CD0E0C">
              <w:tc>
                <w:tcPr>
                  <w:tcW w:w="4423" w:type="dxa"/>
                </w:tcPr>
                <w:p w:rsidR="00FB100D" w:rsidRDefault="008E56B3">
                  <w:pPr>
                    <w:pStyle w:val="afa"/>
                    <w:ind w:firstLine="0"/>
                    <w:rPr>
                      <w:sz w:val="24"/>
                    </w:rPr>
                  </w:pPr>
                  <w:r>
                    <w:rPr>
                      <w:sz w:val="24"/>
                    </w:rPr>
                    <w:t xml:space="preserve">Размер агентского вознаграждения (%)   </w:t>
                  </w:r>
                </w:p>
              </w:tc>
              <w:tc>
                <w:tcPr>
                  <w:tcW w:w="2114" w:type="dxa"/>
                </w:tcPr>
                <w:p w:rsidR="00FB100D" w:rsidRDefault="008E56B3">
                  <w:pPr>
                    <w:pStyle w:val="afa"/>
                    <w:ind w:firstLine="0"/>
                    <w:rPr>
                      <w:sz w:val="24"/>
                      <w:lang w:val="en-US"/>
                    </w:rPr>
                  </w:pPr>
                  <w:r>
                    <w:rPr>
                      <w:sz w:val="24"/>
                      <w:lang w:val="en-US"/>
                    </w:rPr>
                    <w:t>0,05</w:t>
                  </w:r>
                </w:p>
              </w:tc>
            </w:tr>
            <w:tr w:rsidR="000F3FF3" w:rsidRPr="00514332" w:rsidTr="00CD0E0C">
              <w:tc>
                <w:tcPr>
                  <w:tcW w:w="4423" w:type="dxa"/>
                </w:tcPr>
                <w:p w:rsidR="00FB100D" w:rsidRDefault="008E56B3">
                  <w:pPr>
                    <w:pStyle w:val="afa"/>
                    <w:ind w:firstLine="0"/>
                    <w:rPr>
                      <w:sz w:val="24"/>
                    </w:rPr>
                  </w:pPr>
                  <w:r>
                    <w:rPr>
                      <w:sz w:val="24"/>
                    </w:rPr>
                    <w:t xml:space="preserve">Размер авансового платежа (% от стоимости поручения, не более 25%)  </w:t>
                  </w:r>
                </w:p>
              </w:tc>
              <w:tc>
                <w:tcPr>
                  <w:tcW w:w="2114" w:type="dxa"/>
                </w:tcPr>
                <w:p w:rsidR="00FB100D" w:rsidRDefault="008E56B3">
                  <w:pPr>
                    <w:pStyle w:val="afa"/>
                    <w:ind w:firstLine="0"/>
                    <w:rPr>
                      <w:sz w:val="24"/>
                      <w:lang w:val="en-US"/>
                    </w:rPr>
                  </w:pPr>
                  <w:r>
                    <w:rPr>
                      <w:sz w:val="24"/>
                      <w:lang w:val="en-US"/>
                    </w:rPr>
                    <w:t>0,05</w:t>
                  </w:r>
                </w:p>
              </w:tc>
            </w:tr>
            <w:tr w:rsidR="000F3FF3" w:rsidRPr="00514332" w:rsidTr="00CD0E0C">
              <w:tc>
                <w:tcPr>
                  <w:tcW w:w="4423" w:type="dxa"/>
                </w:tcPr>
                <w:p w:rsidR="00FB100D" w:rsidRDefault="008E56B3">
                  <w:pPr>
                    <w:pStyle w:val="afa"/>
                    <w:ind w:firstLine="0"/>
                    <w:rPr>
                      <w:sz w:val="24"/>
                    </w:rPr>
                  </w:pPr>
                  <w:r>
                    <w:rPr>
                      <w:sz w:val="24"/>
                    </w:rPr>
                    <w:t>Опыт работы участника (общая стоимость оказанных услуг по договорам, без учета НДС, руб.). Для получения максимальной оценки по данному критерию участнику достаточно подтвердить опыт на сумму, равную начальной (максимальной) цене договора по настоящему Зап</w:t>
                  </w:r>
                  <w:r>
                    <w:rPr>
                      <w:sz w:val="24"/>
                    </w:rPr>
                    <w:t xml:space="preserve">росу предложений </w:t>
                  </w:r>
                </w:p>
              </w:tc>
              <w:tc>
                <w:tcPr>
                  <w:tcW w:w="2114" w:type="dxa"/>
                </w:tcPr>
                <w:p w:rsidR="00FB100D" w:rsidRDefault="008E56B3">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FB100D" w:rsidRDefault="00FB100D">
            <w:pPr>
              <w:pStyle w:val="afa"/>
              <w:ind w:left="34" w:firstLine="567"/>
              <w:rPr>
                <w:sz w:val="24"/>
              </w:rPr>
            </w:pPr>
          </w:p>
          <w:p w:rsidR="00FB100D" w:rsidRDefault="008E56B3" w:rsidP="008E56B3">
            <w:pPr>
              <w:pStyle w:val="-3"/>
              <w:numPr>
                <w:ilvl w:val="1"/>
                <w:numId w:val="22"/>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w:t>
            </w:r>
            <w:r>
              <w:rPr>
                <w:sz w:val="24"/>
              </w:rPr>
              <w:t xml:space="preserve">),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FB100D" w:rsidRDefault="008E56B3">
            <w:pPr>
              <w:pStyle w:val="-3"/>
              <w:numPr>
                <w:ilvl w:val="2"/>
                <w:numId w:val="0"/>
              </w:numPr>
              <w:tabs>
                <w:tab w:val="num" w:pos="1985"/>
              </w:tabs>
              <w:suppressAutoHyphens/>
              <w:ind w:left="34" w:firstLine="567"/>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B100D" w:rsidRDefault="00FB100D" w:rsidP="008E56B3">
            <w:pPr>
              <w:pStyle w:val="afa"/>
              <w:rPr>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FB100D" w:rsidRDefault="008E56B3">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FB100D" w:rsidRDefault="008E56B3">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FB100D" w:rsidRDefault="008E56B3">
            <w:pPr>
              <w:pStyle w:val="19"/>
              <w:ind w:firstLine="0"/>
              <w:rPr>
                <w:sz w:val="24"/>
                <w:szCs w:val="24"/>
              </w:rPr>
            </w:pPr>
            <w:r>
              <w:rPr>
                <w:sz w:val="24"/>
                <w:szCs w:val="24"/>
              </w:rPr>
              <w:t>Не предусмотрено</w:t>
            </w:r>
          </w:p>
          <w:p w:rsidR="00FB100D" w:rsidRDefault="00FB100D">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FB100D" w:rsidRDefault="008E56B3">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 xml:space="preserve">Уполномоченным представителям ПАО </w:t>
      </w:r>
      <w:r w:rsidR="008E56B3">
        <w:rPr>
          <w:szCs w:val="28"/>
        </w:rPr>
        <w:t>«</w:t>
      </w:r>
      <w:r>
        <w:rPr>
          <w:szCs w:val="28"/>
        </w:rPr>
        <w:t>ТрансКонтейнер</w:t>
      </w:r>
      <w:r w:rsidR="008E56B3">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E56B3">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E56B3">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E56B3">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E56B3">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E56B3">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E56B3">
      <w:pPr>
        <w:numPr>
          <w:ilvl w:val="0"/>
          <w:numId w:val="15"/>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r w:rsidR="008E56B3">
        <w:rPr>
          <w:sz w:val="28"/>
          <w:szCs w:val="20"/>
        </w:rPr>
        <w:t>«</w:t>
      </w:r>
      <w:r>
        <w:rPr>
          <w:sz w:val="28"/>
          <w:szCs w:val="20"/>
        </w:rPr>
        <w:t>ТрансКонтейнер</w:t>
      </w:r>
      <w:r w:rsidR="008E56B3">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8E56B3">
        <w:rPr>
          <w:sz w:val="28"/>
          <w:szCs w:val="20"/>
        </w:rPr>
        <w:t>«</w:t>
      </w:r>
      <w:r>
        <w:rPr>
          <w:sz w:val="28"/>
          <w:szCs w:val="20"/>
        </w:rPr>
        <w:t>ТрансКонтейнер</w:t>
      </w:r>
      <w:r w:rsidR="008E56B3">
        <w:rPr>
          <w:sz w:val="28"/>
          <w:szCs w:val="20"/>
        </w:rPr>
        <w:t>»</w:t>
      </w:r>
      <w:r>
        <w:rPr>
          <w:sz w:val="28"/>
          <w:szCs w:val="20"/>
        </w:rPr>
        <w:t xml:space="preserve"> вправе отказаться от заключения договора. </w:t>
      </w:r>
    </w:p>
    <w:p w:rsidR="000954FB" w:rsidRDefault="000954FB" w:rsidP="008E56B3">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8E56B3">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E56B3">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8E56B3">
        <w:rPr>
          <w:sz w:val="28"/>
          <w:szCs w:val="28"/>
        </w:rPr>
        <w:t>«</w:t>
      </w:r>
      <w:r>
        <w:rPr>
          <w:sz w:val="28"/>
          <w:szCs w:val="28"/>
        </w:rPr>
        <w:t>ТрансКонтейнер</w:t>
      </w:r>
      <w:r w:rsidR="008E56B3">
        <w:rPr>
          <w:sz w:val="28"/>
          <w:szCs w:val="28"/>
        </w:rPr>
        <w:t>»</w:t>
      </w:r>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8E56B3">
        <w:rPr>
          <w:rFonts w:eastAsia="Times New Roman"/>
          <w:sz w:val="28"/>
        </w:rPr>
        <w:t>«</w:t>
      </w:r>
      <w:r>
        <w:rPr>
          <w:rFonts w:eastAsia="Times New Roman"/>
          <w:sz w:val="28"/>
        </w:rPr>
        <w:t>ТрансКонтейнер</w:t>
      </w:r>
      <w:r w:rsidR="008E56B3">
        <w:rPr>
          <w:rFonts w:eastAsia="Times New Roman"/>
          <w:sz w:val="28"/>
        </w:rPr>
        <w:t>»</w:t>
      </w:r>
      <w:r>
        <w:rPr>
          <w:rFonts w:eastAsia="Times New Roman"/>
          <w:sz w:val="28"/>
        </w:rPr>
        <w:t xml:space="preserve">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lastRenderedPageBreak/>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w:t>
      </w:r>
      <w:r w:rsidR="008E56B3">
        <w:rPr>
          <w:rFonts w:eastAsia="Arial"/>
          <w:sz w:val="28"/>
          <w:szCs w:val="20"/>
        </w:rPr>
        <w:t>«</w:t>
      </w:r>
      <w:r>
        <w:rPr>
          <w:rFonts w:eastAsia="Arial"/>
          <w:sz w:val="28"/>
          <w:szCs w:val="20"/>
        </w:rPr>
        <w:t>О персональных данных</w:t>
      </w:r>
      <w:r w:rsidR="008E56B3">
        <w:rPr>
          <w:rFonts w:eastAsia="Arial"/>
          <w:sz w:val="28"/>
          <w:szCs w:val="20"/>
        </w:rPr>
        <w:t>»</w:t>
      </w:r>
      <w:r>
        <w:rPr>
          <w:rFonts w:eastAsia="Arial"/>
          <w:sz w:val="28"/>
          <w:szCs w:val="20"/>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8E56B3" w:rsidP="006032EA">
      <w:pPr>
        <w:pStyle w:val="19"/>
        <w:ind w:firstLine="708"/>
      </w:pPr>
      <w:r>
        <w:t>«</w:t>
      </w:r>
      <w:r w:rsidR="000954FB">
        <w:t>____</w:t>
      </w:r>
      <w:r>
        <w:t>»</w:t>
      </w:r>
      <w:r w:rsidR="000954FB">
        <w:t xml:space="preserve"> _________ 201__ г.</w:t>
      </w:r>
      <w:r w:rsidR="000954FB">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FB100D" w:rsidRDefault="008E56B3">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8E56B3">
        <w:rPr>
          <w:i/>
          <w:sz w:val="28"/>
          <w:szCs w:val="28"/>
        </w:rPr>
        <w:t>«</w:t>
      </w:r>
      <w:r>
        <w:rPr>
          <w:i/>
          <w:sz w:val="28"/>
          <w:szCs w:val="28"/>
        </w:rPr>
        <w:t>О развитии малого и среднего предпринимательства в Российской Федерации</w:t>
      </w:r>
      <w:r w:rsidR="008E56B3">
        <w:rPr>
          <w:i/>
          <w:sz w:val="28"/>
          <w:szCs w:val="28"/>
        </w:rPr>
        <w:t>»</w:t>
      </w:r>
      <w:r>
        <w:rPr>
          <w:i/>
          <w:sz w:val="28"/>
          <w:szCs w:val="28"/>
        </w:rPr>
        <w:t>)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 xml:space="preserve">Уполномоченные представители ПАО </w:t>
      </w:r>
      <w:r w:rsidR="008E56B3">
        <w:rPr>
          <w:sz w:val="28"/>
          <w:szCs w:val="28"/>
        </w:rPr>
        <w:t>«</w:t>
      </w:r>
      <w:r>
        <w:rPr>
          <w:sz w:val="28"/>
          <w:szCs w:val="28"/>
        </w:rPr>
        <w:t>ТрансКонтейнер</w:t>
      </w:r>
      <w:r w:rsidR="008E56B3">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8E56B3" w:rsidP="006032EA">
      <w:pPr>
        <w:pStyle w:val="19"/>
        <w:ind w:firstLine="708"/>
      </w:pPr>
      <w:r>
        <w:t>«</w:t>
      </w:r>
      <w:r w:rsidR="006032EA">
        <w:t>____</w:t>
      </w:r>
      <w:r>
        <w:t>»</w:t>
      </w:r>
      <w:r w:rsidR="006032EA">
        <w:t xml:space="preserve"> _________ 201__ г.</w:t>
      </w:r>
      <w:r w:rsidR="006032EA">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E56B3">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E56B3">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E56B3">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E56B3">
      <w:pPr>
        <w:pStyle w:val="afa"/>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a"/>
        <w:ind w:left="709" w:firstLine="0"/>
        <w:jc w:val="left"/>
        <w:rPr>
          <w:sz w:val="28"/>
          <w:szCs w:val="28"/>
        </w:rPr>
      </w:pPr>
    </w:p>
    <w:p w:rsidR="00C22ACD" w:rsidRDefault="00C22ACD" w:rsidP="008E56B3">
      <w:pPr>
        <w:pStyle w:val="afa"/>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a"/>
        <w:ind w:firstLine="0"/>
        <w:jc w:val="left"/>
        <w:rPr>
          <w:sz w:val="28"/>
          <w:szCs w:val="28"/>
        </w:rPr>
      </w:pPr>
    </w:p>
    <w:p w:rsidR="00C22ACD" w:rsidRDefault="00C22ACD" w:rsidP="008E56B3">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E56B3">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8E56B3">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8E56B3" w:rsidP="006032EA">
      <w:pPr>
        <w:pStyle w:val="19"/>
        <w:ind w:firstLine="708"/>
      </w:pPr>
      <w:r>
        <w:t>«</w:t>
      </w:r>
      <w:r w:rsidR="006032EA">
        <w:t>____</w:t>
      </w:r>
      <w:r>
        <w:t>»</w:t>
      </w:r>
      <w:r w:rsidR="006032EA">
        <w:t xml:space="preserve"> _________ 201__ г.</w:t>
      </w:r>
      <w:r w:rsidR="006032EA">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FB100D" w:rsidRDefault="008E56B3">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286CE1" w:rsidRPr="00EF284A" w:rsidRDefault="008E56B3" w:rsidP="00286CE1">
      <w:pPr>
        <w:pStyle w:val="afa"/>
        <w:ind w:firstLine="0"/>
        <w:jc w:val="center"/>
        <w:outlineLvl w:val="1"/>
        <w:rPr>
          <w:b/>
          <w:sz w:val="28"/>
          <w:szCs w:val="28"/>
        </w:rPr>
      </w:pPr>
      <w:bookmarkStart w:id="3" w:name="OLE_LINK1"/>
      <w:bookmarkStart w:id="4" w:name="OLE_LINK2"/>
      <w:bookmarkStart w:id="5" w:name="OLE_LINK3"/>
      <w:r>
        <w:rPr>
          <w:b/>
          <w:sz w:val="28"/>
          <w:szCs w:val="28"/>
        </w:rPr>
        <w:t>Финансово-коммерческое предложение</w:t>
      </w:r>
      <w:bookmarkEnd w:id="3"/>
      <w:bookmarkEnd w:id="4"/>
      <w:bookmarkEnd w:id="5"/>
    </w:p>
    <w:p w:rsidR="00286CE1" w:rsidRPr="00EF284A" w:rsidRDefault="008E56B3" w:rsidP="00286CE1"/>
    <w:p w:rsidR="00286CE1" w:rsidRPr="00EF284A" w:rsidRDefault="008E56B3" w:rsidP="00286CE1">
      <w:pPr>
        <w:rPr>
          <w:sz w:val="28"/>
          <w:szCs w:val="28"/>
        </w:rPr>
      </w:pPr>
      <w:r>
        <w:rPr>
          <w:sz w:val="28"/>
          <w:szCs w:val="28"/>
        </w:rPr>
        <w:t xml:space="preserve"> «</w:t>
      </w:r>
      <w:r>
        <w:rPr>
          <w:sz w:val="28"/>
          <w:szCs w:val="28"/>
        </w:rPr>
        <w:t>____»</w:t>
      </w:r>
      <w:r>
        <w:rPr>
          <w:sz w:val="28"/>
          <w:szCs w:val="28"/>
        </w:rPr>
        <w:t xml:space="preserve"> ___________ 201_ г.                          Запрос предложений № ЗП-_____  </w:t>
      </w:r>
    </w:p>
    <w:p w:rsidR="00286CE1" w:rsidRPr="00EF284A" w:rsidRDefault="008E56B3" w:rsidP="00286CE1">
      <w:pPr>
        <w:rPr>
          <w:sz w:val="28"/>
          <w:szCs w:val="28"/>
        </w:rPr>
      </w:pPr>
      <w:r>
        <w:rPr>
          <w:sz w:val="28"/>
          <w:szCs w:val="28"/>
        </w:rPr>
        <w:t>__________________________________________________________________</w:t>
      </w:r>
    </w:p>
    <w:p w:rsidR="00286CE1" w:rsidRPr="00EF284A" w:rsidRDefault="008E56B3" w:rsidP="00286CE1">
      <w:pPr>
        <w:ind w:firstLine="3"/>
        <w:jc w:val="center"/>
        <w:rPr>
          <w:bCs/>
          <w:i/>
        </w:rPr>
      </w:pPr>
      <w:r>
        <w:rPr>
          <w:bCs/>
          <w:i/>
        </w:rPr>
        <w:t>(Полное наименование п</w:t>
      </w:r>
      <w:r>
        <w:rPr>
          <w:i/>
        </w:rPr>
        <w:t>ретендента</w:t>
      </w:r>
      <w:r>
        <w:rPr>
          <w:bCs/>
          <w:i/>
        </w:rPr>
        <w:t>)</w:t>
      </w:r>
    </w:p>
    <w:p w:rsidR="00F97AC8" w:rsidRDefault="008E56B3" w:rsidP="008E56B3">
      <w:pPr>
        <w:pStyle w:val="aff7"/>
        <w:numPr>
          <w:ilvl w:val="0"/>
          <w:numId w:val="29"/>
        </w:numPr>
        <w:suppressAutoHyphens w:val="0"/>
        <w:ind w:left="0" w:firstLine="709"/>
        <w:contextualSpacing/>
        <w:jc w:val="both"/>
        <w:rPr>
          <w:sz w:val="28"/>
          <w:szCs w:val="28"/>
        </w:rPr>
      </w:pPr>
      <w:r>
        <w:rPr>
          <w:sz w:val="28"/>
          <w:szCs w:val="28"/>
        </w:rPr>
        <w:t xml:space="preserve">Оказание услуг по организации и </w:t>
      </w:r>
      <w:r>
        <w:rPr>
          <w:sz w:val="28"/>
          <w:szCs w:val="28"/>
        </w:rPr>
        <w:t>проведению корпоративного мероприятия, посвященного Дню компании (далее – Мероприятие).</w:t>
      </w:r>
    </w:p>
    <w:p w:rsidR="00572B29" w:rsidRDefault="008E56B3" w:rsidP="008A1838">
      <w:pPr>
        <w:ind w:firstLine="709"/>
        <w:jc w:val="both"/>
        <w:rPr>
          <w:bCs/>
          <w:i/>
        </w:rPr>
      </w:pPr>
      <w:r>
        <w:rPr>
          <w:sz w:val="28"/>
          <w:szCs w:val="28"/>
        </w:rPr>
        <w:t xml:space="preserve">1.1. Место проведения: Московская область, </w:t>
      </w:r>
      <w:r>
        <w:rPr>
          <w:bCs/>
          <w:i/>
        </w:rPr>
        <w:t>___________________________</w:t>
      </w:r>
    </w:p>
    <w:p w:rsidR="00F97AC8" w:rsidRPr="00F97AC8" w:rsidRDefault="008E56B3" w:rsidP="008A1838">
      <w:pPr>
        <w:jc w:val="both"/>
        <w:rPr>
          <w:sz w:val="28"/>
          <w:szCs w:val="28"/>
        </w:rPr>
      </w:pPr>
      <w:r>
        <w:rPr>
          <w:bCs/>
          <w:i/>
        </w:rPr>
        <w:t>(удаленность от офиса ПАО »</w:t>
      </w:r>
      <w:r>
        <w:rPr>
          <w:bCs/>
          <w:i/>
        </w:rPr>
        <w:t>ТрансКонтейнер»</w:t>
      </w:r>
      <w:r>
        <w:rPr>
          <w:bCs/>
          <w:i/>
        </w:rPr>
        <w:t xml:space="preserve"> (г. Москва, Оружейный пер., 19) не более 45 км).</w:t>
      </w:r>
    </w:p>
    <w:p w:rsidR="00F97AC8" w:rsidRPr="00F97AC8" w:rsidRDefault="008E56B3" w:rsidP="008A1838">
      <w:pPr>
        <w:ind w:firstLine="709"/>
        <w:jc w:val="both"/>
        <w:rPr>
          <w:sz w:val="28"/>
          <w:szCs w:val="28"/>
        </w:rPr>
      </w:pPr>
      <w:r>
        <w:rPr>
          <w:sz w:val="28"/>
          <w:szCs w:val="28"/>
        </w:rPr>
        <w:t>1.2. </w:t>
      </w:r>
      <w:r>
        <w:rPr>
          <w:sz w:val="28"/>
          <w:szCs w:val="28"/>
        </w:rPr>
        <w:t xml:space="preserve">Дата проведения мероприятия: 13 июля 2018 г. </w:t>
      </w:r>
    </w:p>
    <w:p w:rsidR="00F97AC8" w:rsidRDefault="008E56B3" w:rsidP="00010C6A">
      <w:pPr>
        <w:pStyle w:val="aff7"/>
        <w:ind w:left="0" w:firstLine="709"/>
        <w:jc w:val="both"/>
        <w:rPr>
          <w:sz w:val="28"/>
          <w:szCs w:val="28"/>
        </w:rPr>
      </w:pPr>
      <w:r>
        <w:rPr>
          <w:sz w:val="28"/>
          <w:szCs w:val="28"/>
        </w:rPr>
        <w:t xml:space="preserve">1.3. Продолжительность мероприятия: с 13:00 до 23:00 </w:t>
      </w:r>
      <w:r>
        <w:rPr>
          <w:rFonts w:eastAsia="MS Mincho"/>
          <w:sz w:val="28"/>
          <w:szCs w:val="28"/>
        </w:rPr>
        <w:t>(время выезда от офиса) до 23:00 часов московского времени (время выезда с Площадки)</w:t>
      </w:r>
      <w:r>
        <w:rPr>
          <w:sz w:val="28"/>
          <w:szCs w:val="28"/>
        </w:rPr>
        <w:t xml:space="preserve">. </w:t>
      </w:r>
    </w:p>
    <w:p w:rsidR="00F97AC8" w:rsidRDefault="008E56B3" w:rsidP="00F97AC8">
      <w:pPr>
        <w:pStyle w:val="aff7"/>
        <w:ind w:left="992" w:hanging="283"/>
        <w:jc w:val="both"/>
        <w:rPr>
          <w:sz w:val="28"/>
          <w:szCs w:val="28"/>
        </w:rPr>
      </w:pPr>
      <w:r>
        <w:rPr>
          <w:sz w:val="28"/>
          <w:szCs w:val="28"/>
        </w:rPr>
        <w:t>1.4. Количество человек: 500 чел.</w:t>
      </w:r>
    </w:p>
    <w:p w:rsidR="00CE56DC" w:rsidRPr="008A1838" w:rsidRDefault="008E56B3" w:rsidP="008A1838">
      <w:pPr>
        <w:ind w:firstLine="709"/>
        <w:jc w:val="both"/>
        <w:rPr>
          <w:sz w:val="28"/>
          <w:szCs w:val="28"/>
        </w:rPr>
      </w:pPr>
      <w:r>
        <w:rPr>
          <w:sz w:val="28"/>
          <w:szCs w:val="28"/>
        </w:rPr>
        <w:t xml:space="preserve">1.5. Тема мероприятия: Спартакиада </w:t>
      </w:r>
      <w:r>
        <w:rPr>
          <w:sz w:val="28"/>
          <w:szCs w:val="28"/>
        </w:rPr>
        <w:t>работников ПАО »</w:t>
      </w:r>
      <w:r>
        <w:rPr>
          <w:sz w:val="28"/>
          <w:szCs w:val="28"/>
        </w:rPr>
        <w:t>ТрансКонтейнер»</w:t>
      </w:r>
      <w:r>
        <w:rPr>
          <w:sz w:val="28"/>
          <w:szCs w:val="28"/>
        </w:rPr>
        <w:t>.</w:t>
      </w:r>
    </w:p>
    <w:p w:rsidR="00CE56DC" w:rsidRPr="008A1838" w:rsidRDefault="008E56B3" w:rsidP="008A1838">
      <w:pPr>
        <w:ind w:firstLine="709"/>
        <w:jc w:val="both"/>
        <w:rPr>
          <w:sz w:val="28"/>
          <w:szCs w:val="28"/>
        </w:rPr>
      </w:pPr>
      <w:r>
        <w:rPr>
          <w:sz w:val="28"/>
          <w:szCs w:val="28"/>
        </w:rPr>
        <w:t xml:space="preserve">Формат Мероприятия: летний спортивный и творческий </w:t>
      </w:r>
      <w:proofErr w:type="spellStart"/>
      <w:r>
        <w:rPr>
          <w:sz w:val="28"/>
          <w:szCs w:val="28"/>
        </w:rPr>
        <w:t>тимбилдинги</w:t>
      </w:r>
      <w:proofErr w:type="spellEnd"/>
      <w:r>
        <w:rPr>
          <w:sz w:val="28"/>
          <w:szCs w:val="28"/>
        </w:rPr>
        <w:t xml:space="preserve"> для работников ПАО »</w:t>
      </w:r>
      <w:r>
        <w:rPr>
          <w:sz w:val="28"/>
          <w:szCs w:val="28"/>
        </w:rPr>
        <w:t>ТрансКонтейнер»</w:t>
      </w:r>
      <w:r>
        <w:rPr>
          <w:sz w:val="28"/>
          <w:szCs w:val="28"/>
        </w:rPr>
        <w:t xml:space="preserve"> (4 команды).</w:t>
      </w:r>
    </w:p>
    <w:p w:rsidR="00EF284A" w:rsidRDefault="008E56B3" w:rsidP="008E56B3">
      <w:pPr>
        <w:pStyle w:val="aff7"/>
        <w:numPr>
          <w:ilvl w:val="1"/>
          <w:numId w:val="28"/>
        </w:numPr>
        <w:suppressAutoHyphens w:val="0"/>
        <w:ind w:left="1276" w:hanging="567"/>
        <w:contextualSpacing/>
        <w:jc w:val="both"/>
        <w:rPr>
          <w:sz w:val="28"/>
          <w:szCs w:val="28"/>
        </w:rPr>
      </w:pPr>
      <w:r>
        <w:rPr>
          <w:sz w:val="28"/>
          <w:szCs w:val="28"/>
        </w:rPr>
        <w:t xml:space="preserve">Организация фуршета и банкета (меню, обслуживание): </w:t>
      </w:r>
    </w:p>
    <w:p w:rsidR="00EF284A" w:rsidRPr="00010C6A" w:rsidRDefault="008E56B3" w:rsidP="008E56B3">
      <w:pPr>
        <w:pStyle w:val="aff7"/>
        <w:numPr>
          <w:ilvl w:val="2"/>
          <w:numId w:val="28"/>
        </w:numPr>
        <w:jc w:val="both"/>
        <w:rPr>
          <w:sz w:val="28"/>
          <w:szCs w:val="28"/>
        </w:rPr>
      </w:pPr>
      <w:r>
        <w:rPr>
          <w:sz w:val="28"/>
          <w:szCs w:val="28"/>
        </w:rPr>
        <w:t>Фуршет</w:t>
      </w:r>
      <w:r>
        <w:rPr>
          <w:sz w:val="28"/>
          <w:szCs w:val="28"/>
          <w:lang w:val="en-US"/>
        </w:rPr>
        <w:t xml:space="preserve"> (</w:t>
      </w:r>
      <w:r>
        <w:rPr>
          <w:sz w:val="28"/>
          <w:szCs w:val="28"/>
        </w:rPr>
        <w:t>на 500 чел.):</w:t>
      </w:r>
    </w:p>
    <w:p w:rsidR="00FC7A3B" w:rsidRPr="00010C6A" w:rsidRDefault="008E56B3" w:rsidP="00010C6A">
      <w:pPr>
        <w:pStyle w:val="aff7"/>
        <w:ind w:left="0"/>
        <w:rPr>
          <w:rFonts w:eastAsiaTheme="minorHAnsi"/>
          <w:bCs/>
          <w:i/>
          <w:sz w:val="22"/>
          <w:szCs w:val="22"/>
          <w:lang w:eastAsia="en-US"/>
        </w:rPr>
      </w:pPr>
      <w:proofErr w:type="gramStart"/>
      <w:r>
        <w:rPr>
          <w:rFonts w:eastAsiaTheme="minorHAnsi"/>
          <w:bCs/>
          <w:i/>
          <w:sz w:val="22"/>
          <w:szCs w:val="22"/>
          <w:lang w:eastAsia="en-US"/>
        </w:rPr>
        <w:t xml:space="preserve">(Не менее половины всего объема – </w:t>
      </w:r>
      <w:r>
        <w:rPr>
          <w:rFonts w:eastAsiaTheme="minorHAnsi"/>
          <w:bCs/>
          <w:i/>
          <w:sz w:val="22"/>
          <w:szCs w:val="22"/>
          <w:lang w:eastAsia="en-US"/>
        </w:rPr>
        <w:t>мясные и рыбные; вторая половина – сырные, овощные, фрукты и т.д.) из расчета на персону по каждому виду еды)</w:t>
      </w:r>
      <w:proofErr w:type="gramEnd"/>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701"/>
        <w:gridCol w:w="1134"/>
        <w:gridCol w:w="1113"/>
        <w:gridCol w:w="1120"/>
      </w:tblGrid>
      <w:tr w:rsidR="00010C6A" w:rsidRPr="00EF284A" w:rsidTr="00010C6A">
        <w:trPr>
          <w:trHeight w:val="795"/>
        </w:trPr>
        <w:tc>
          <w:tcPr>
            <w:tcW w:w="4395" w:type="dxa"/>
            <w:vAlign w:val="center"/>
          </w:tcPr>
          <w:p w:rsidR="00010C6A" w:rsidRPr="00EF284A" w:rsidRDefault="008E56B3" w:rsidP="00EF284A">
            <w:pPr>
              <w:jc w:val="center"/>
              <w:rPr>
                <w:b/>
                <w:bCs/>
                <w:color w:val="000000"/>
                <w:sz w:val="20"/>
                <w:szCs w:val="20"/>
              </w:rPr>
            </w:pPr>
            <w:r>
              <w:rPr>
                <w:b/>
                <w:bCs/>
                <w:color w:val="000000"/>
                <w:sz w:val="20"/>
                <w:szCs w:val="20"/>
              </w:rPr>
              <w:t>Наименование</w:t>
            </w:r>
          </w:p>
        </w:tc>
        <w:tc>
          <w:tcPr>
            <w:tcW w:w="1701" w:type="dxa"/>
            <w:vAlign w:val="center"/>
          </w:tcPr>
          <w:p w:rsidR="00010C6A" w:rsidRPr="00EF284A" w:rsidRDefault="008E56B3" w:rsidP="00010C6A">
            <w:pPr>
              <w:jc w:val="center"/>
              <w:rPr>
                <w:b/>
                <w:bCs/>
                <w:color w:val="000000"/>
                <w:sz w:val="20"/>
                <w:szCs w:val="20"/>
              </w:rPr>
            </w:pPr>
            <w:r>
              <w:rPr>
                <w:b/>
                <w:bCs/>
                <w:color w:val="000000"/>
                <w:sz w:val="20"/>
                <w:szCs w:val="20"/>
              </w:rPr>
              <w:t>Минимальное кол-во наименований</w:t>
            </w:r>
          </w:p>
        </w:tc>
        <w:tc>
          <w:tcPr>
            <w:tcW w:w="1134" w:type="dxa"/>
          </w:tcPr>
          <w:p w:rsidR="00010C6A" w:rsidRDefault="008E56B3" w:rsidP="00010C6A">
            <w:pPr>
              <w:jc w:val="center"/>
              <w:rPr>
                <w:b/>
                <w:bCs/>
                <w:color w:val="000000"/>
                <w:sz w:val="20"/>
                <w:szCs w:val="20"/>
              </w:rPr>
            </w:pPr>
            <w:r>
              <w:rPr>
                <w:b/>
                <w:bCs/>
                <w:color w:val="000000"/>
                <w:sz w:val="20"/>
                <w:szCs w:val="20"/>
              </w:rPr>
              <w:t xml:space="preserve">Вес </w:t>
            </w:r>
          </w:p>
          <w:p w:rsidR="00010C6A" w:rsidRPr="00EF284A" w:rsidRDefault="008E56B3" w:rsidP="00010C6A">
            <w:pPr>
              <w:jc w:val="center"/>
              <w:rPr>
                <w:b/>
                <w:bCs/>
                <w:color w:val="000000"/>
                <w:sz w:val="20"/>
                <w:szCs w:val="20"/>
              </w:rPr>
            </w:pPr>
            <w:r>
              <w:rPr>
                <w:b/>
                <w:bCs/>
                <w:color w:val="000000"/>
                <w:sz w:val="20"/>
                <w:szCs w:val="20"/>
              </w:rPr>
              <w:t xml:space="preserve">в </w:t>
            </w:r>
            <w:proofErr w:type="gramStart"/>
            <w:r>
              <w:rPr>
                <w:b/>
                <w:bCs/>
                <w:color w:val="000000"/>
                <w:sz w:val="20"/>
                <w:szCs w:val="20"/>
              </w:rPr>
              <w:t>г</w:t>
            </w:r>
            <w:proofErr w:type="gramEnd"/>
            <w:r>
              <w:rPr>
                <w:b/>
                <w:bCs/>
                <w:color w:val="000000"/>
                <w:sz w:val="20"/>
                <w:szCs w:val="20"/>
              </w:rPr>
              <w:t xml:space="preserve">/мл </w:t>
            </w:r>
          </w:p>
          <w:p w:rsidR="00010C6A" w:rsidDel="00010C6A" w:rsidRDefault="008E56B3" w:rsidP="00010C6A">
            <w:pPr>
              <w:jc w:val="center"/>
              <w:rPr>
                <w:b/>
                <w:bCs/>
                <w:color w:val="000000"/>
                <w:sz w:val="20"/>
                <w:szCs w:val="20"/>
              </w:rPr>
            </w:pPr>
          </w:p>
        </w:tc>
        <w:tc>
          <w:tcPr>
            <w:tcW w:w="1113" w:type="dxa"/>
          </w:tcPr>
          <w:p w:rsidR="00010C6A" w:rsidRPr="00EF284A" w:rsidRDefault="008E56B3" w:rsidP="00010C6A">
            <w:pPr>
              <w:jc w:val="center"/>
              <w:rPr>
                <w:b/>
                <w:bCs/>
                <w:color w:val="000000"/>
                <w:sz w:val="20"/>
                <w:szCs w:val="20"/>
              </w:rPr>
            </w:pPr>
            <w:r>
              <w:rPr>
                <w:b/>
                <w:bCs/>
                <w:color w:val="000000"/>
                <w:sz w:val="20"/>
                <w:szCs w:val="20"/>
              </w:rPr>
              <w:t>Кол-во</w:t>
            </w:r>
          </w:p>
        </w:tc>
        <w:tc>
          <w:tcPr>
            <w:tcW w:w="1120" w:type="dxa"/>
            <w:vAlign w:val="center"/>
          </w:tcPr>
          <w:p w:rsidR="00010C6A" w:rsidRPr="00EF284A" w:rsidRDefault="008E56B3" w:rsidP="00EF284A">
            <w:pPr>
              <w:jc w:val="center"/>
              <w:rPr>
                <w:b/>
                <w:bCs/>
                <w:color w:val="000000"/>
                <w:sz w:val="20"/>
                <w:szCs w:val="20"/>
              </w:rPr>
            </w:pPr>
            <w:r>
              <w:rPr>
                <w:b/>
                <w:bCs/>
                <w:color w:val="000000"/>
                <w:sz w:val="20"/>
                <w:szCs w:val="20"/>
              </w:rPr>
              <w:t xml:space="preserve">Вес в </w:t>
            </w:r>
            <w:proofErr w:type="gramStart"/>
            <w:r>
              <w:rPr>
                <w:b/>
                <w:bCs/>
                <w:color w:val="000000"/>
                <w:sz w:val="20"/>
                <w:szCs w:val="20"/>
              </w:rPr>
              <w:t>г</w:t>
            </w:r>
            <w:proofErr w:type="gramEnd"/>
            <w:r>
              <w:rPr>
                <w:b/>
                <w:bCs/>
                <w:color w:val="000000"/>
                <w:sz w:val="20"/>
                <w:szCs w:val="20"/>
              </w:rPr>
              <w:t xml:space="preserve">/мл </w:t>
            </w:r>
          </w:p>
          <w:p w:rsidR="00010C6A" w:rsidRPr="00EF284A" w:rsidRDefault="008E56B3" w:rsidP="00EF284A">
            <w:pPr>
              <w:jc w:val="center"/>
              <w:rPr>
                <w:b/>
                <w:bCs/>
                <w:color w:val="000000"/>
                <w:sz w:val="20"/>
                <w:szCs w:val="20"/>
              </w:rPr>
            </w:pPr>
            <w:r>
              <w:rPr>
                <w:b/>
                <w:bCs/>
                <w:color w:val="000000"/>
                <w:sz w:val="20"/>
                <w:szCs w:val="20"/>
              </w:rPr>
              <w:t>на 1 чел.</w:t>
            </w:r>
          </w:p>
        </w:tc>
      </w:tr>
      <w:tr w:rsidR="00010C6A" w:rsidRPr="00EF284A" w:rsidTr="00010C6A">
        <w:tc>
          <w:tcPr>
            <w:tcW w:w="4395" w:type="dxa"/>
            <w:shd w:val="clear" w:color="auto" w:fill="B8CCE4" w:themeFill="accent1" w:themeFillTint="66"/>
            <w:vAlign w:val="center"/>
          </w:tcPr>
          <w:p w:rsidR="00010C6A" w:rsidRPr="00EF284A" w:rsidRDefault="008E56B3" w:rsidP="00010C6A">
            <w:pPr>
              <w:jc w:val="center"/>
              <w:rPr>
                <w:sz w:val="28"/>
                <w:szCs w:val="28"/>
              </w:rPr>
            </w:pPr>
            <w:r>
              <w:t>Холодные закуски</w:t>
            </w:r>
            <w:r>
              <w:rPr>
                <w:sz w:val="28"/>
                <w:szCs w:val="28"/>
              </w:rPr>
              <w:t xml:space="preserve"> </w:t>
            </w:r>
            <w:r>
              <w:rPr>
                <w:bCs/>
                <w:i/>
              </w:rPr>
              <w:t xml:space="preserve">(канапе/ </w:t>
            </w:r>
            <w:proofErr w:type="spellStart"/>
            <w:r>
              <w:rPr>
                <w:bCs/>
                <w:i/>
              </w:rPr>
              <w:t>рулетики</w:t>
            </w:r>
            <w:proofErr w:type="spellEnd"/>
            <w:r>
              <w:rPr>
                <w:bCs/>
                <w:i/>
              </w:rPr>
              <w:t xml:space="preserve">/ </w:t>
            </w:r>
            <w:proofErr w:type="spellStart"/>
            <w:r>
              <w:rPr>
                <w:bCs/>
                <w:i/>
              </w:rPr>
              <w:t>крудите</w:t>
            </w:r>
            <w:proofErr w:type="spellEnd"/>
            <w:r>
              <w:rPr>
                <w:bCs/>
                <w:i/>
              </w:rPr>
              <w:t>)</w:t>
            </w:r>
          </w:p>
        </w:tc>
        <w:tc>
          <w:tcPr>
            <w:tcW w:w="1701" w:type="dxa"/>
            <w:shd w:val="clear" w:color="auto" w:fill="B8CCE4" w:themeFill="accent1" w:themeFillTint="66"/>
            <w:vAlign w:val="center"/>
          </w:tcPr>
          <w:p w:rsidR="00010C6A" w:rsidRPr="00EF284A" w:rsidRDefault="008E56B3" w:rsidP="00EF284A">
            <w:pPr>
              <w:jc w:val="center"/>
              <w:rPr>
                <w:sz w:val="28"/>
                <w:szCs w:val="28"/>
              </w:rPr>
            </w:pPr>
            <w:r>
              <w:rPr>
                <w:sz w:val="28"/>
                <w:szCs w:val="28"/>
              </w:rPr>
              <w:t>8</w:t>
            </w:r>
          </w:p>
        </w:tc>
        <w:tc>
          <w:tcPr>
            <w:tcW w:w="1134" w:type="dxa"/>
            <w:shd w:val="clear" w:color="auto" w:fill="B8CCE4" w:themeFill="accent1" w:themeFillTint="66"/>
          </w:tcPr>
          <w:p w:rsidR="00010C6A" w:rsidRPr="00EF284A" w:rsidRDefault="008E56B3" w:rsidP="00EF284A">
            <w:pPr>
              <w:jc w:val="center"/>
              <w:rPr>
                <w:sz w:val="28"/>
                <w:szCs w:val="28"/>
              </w:rPr>
            </w:pPr>
          </w:p>
        </w:tc>
        <w:tc>
          <w:tcPr>
            <w:tcW w:w="1113" w:type="dxa"/>
            <w:shd w:val="clear" w:color="auto" w:fill="B8CCE4" w:themeFill="accent1" w:themeFillTint="66"/>
          </w:tcPr>
          <w:p w:rsidR="00010C6A" w:rsidRPr="00EF284A" w:rsidRDefault="008E56B3" w:rsidP="00EF284A">
            <w:pPr>
              <w:jc w:val="center"/>
              <w:rPr>
                <w:sz w:val="28"/>
                <w:szCs w:val="28"/>
              </w:rPr>
            </w:pPr>
          </w:p>
        </w:tc>
        <w:tc>
          <w:tcPr>
            <w:tcW w:w="1120" w:type="dxa"/>
            <w:shd w:val="clear" w:color="auto" w:fill="B8CCE4" w:themeFill="accent1" w:themeFillTint="66"/>
            <w:vAlign w:val="center"/>
          </w:tcPr>
          <w:p w:rsidR="00010C6A" w:rsidRPr="00EF284A" w:rsidRDefault="008E56B3" w:rsidP="00EF284A">
            <w:pPr>
              <w:jc w:val="center"/>
              <w:rPr>
                <w:sz w:val="28"/>
                <w:szCs w:val="28"/>
              </w:rPr>
            </w:pPr>
          </w:p>
        </w:tc>
      </w:tr>
      <w:tr w:rsidR="00010C6A" w:rsidRPr="00EF284A" w:rsidTr="00010C6A">
        <w:tc>
          <w:tcPr>
            <w:tcW w:w="4395" w:type="dxa"/>
            <w:vAlign w:val="center"/>
          </w:tcPr>
          <w:p w:rsidR="00010C6A" w:rsidRDefault="008E56B3" w:rsidP="00010C6A">
            <w:pPr>
              <w:rPr>
                <w:sz w:val="28"/>
                <w:szCs w:val="28"/>
              </w:rPr>
            </w:pPr>
            <w:r>
              <w:rPr>
                <w:sz w:val="28"/>
                <w:szCs w:val="28"/>
              </w:rPr>
              <w:t>…</w:t>
            </w:r>
            <w:r>
              <w:rPr>
                <w:rStyle w:val="af7"/>
                <w:sz w:val="28"/>
                <w:szCs w:val="28"/>
              </w:rPr>
              <w:sym w:font="Symbol" w:char="F02A"/>
            </w:r>
          </w:p>
        </w:tc>
        <w:tc>
          <w:tcPr>
            <w:tcW w:w="1701" w:type="dxa"/>
            <w:vAlign w:val="center"/>
          </w:tcPr>
          <w:p w:rsidR="00010C6A" w:rsidRDefault="008E56B3" w:rsidP="00EF284A">
            <w:pPr>
              <w:jc w:val="center"/>
              <w:rPr>
                <w:sz w:val="28"/>
                <w:szCs w:val="28"/>
              </w:rPr>
            </w:pP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Del="00C14649" w:rsidRDefault="008E56B3" w:rsidP="00EF284A">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010C6A">
            <w:pPr>
              <w:jc w:val="center"/>
              <w:rPr>
                <w:sz w:val="28"/>
                <w:szCs w:val="28"/>
              </w:rPr>
            </w:pPr>
            <w:r>
              <w:footnoteReference w:customMarkFollows="1" w:id="2"/>
              <w:t>Салаты</w:t>
            </w:r>
            <w:r>
              <w:rPr>
                <w:sz w:val="28"/>
                <w:szCs w:val="28"/>
              </w:rPr>
              <w:t xml:space="preserve"> </w:t>
            </w:r>
            <w:r>
              <w:rPr>
                <w:bCs/>
                <w:i/>
              </w:rPr>
              <w:t>(порционные)</w:t>
            </w:r>
          </w:p>
        </w:tc>
        <w:tc>
          <w:tcPr>
            <w:tcW w:w="1701" w:type="dxa"/>
            <w:shd w:val="clear" w:color="auto" w:fill="B8CCE4" w:themeFill="accent1" w:themeFillTint="66"/>
            <w:vAlign w:val="center"/>
          </w:tcPr>
          <w:p w:rsidR="00010C6A" w:rsidRDefault="008E56B3" w:rsidP="00EF284A">
            <w:pPr>
              <w:jc w:val="center"/>
              <w:rPr>
                <w:sz w:val="28"/>
                <w:szCs w:val="28"/>
              </w:rPr>
            </w:pPr>
            <w:r>
              <w:rPr>
                <w:sz w:val="28"/>
                <w:szCs w:val="28"/>
              </w:rPr>
              <w:t>2</w:t>
            </w:r>
          </w:p>
        </w:tc>
        <w:tc>
          <w:tcPr>
            <w:tcW w:w="1134" w:type="dxa"/>
            <w:shd w:val="clear" w:color="auto" w:fill="B8CCE4" w:themeFill="accent1" w:themeFillTint="66"/>
          </w:tcPr>
          <w:p w:rsidR="00010C6A" w:rsidRPr="00EF284A" w:rsidRDefault="008E56B3" w:rsidP="00EF284A">
            <w:pPr>
              <w:jc w:val="center"/>
              <w:rPr>
                <w:sz w:val="28"/>
                <w:szCs w:val="28"/>
              </w:rPr>
            </w:pPr>
          </w:p>
        </w:tc>
        <w:tc>
          <w:tcPr>
            <w:tcW w:w="1113" w:type="dxa"/>
            <w:shd w:val="clear" w:color="auto" w:fill="B8CCE4" w:themeFill="accent1" w:themeFillTint="66"/>
          </w:tcPr>
          <w:p w:rsidR="00010C6A" w:rsidRPr="00EF284A" w:rsidRDefault="008E56B3" w:rsidP="00EF284A">
            <w:pPr>
              <w:jc w:val="center"/>
              <w:rPr>
                <w:sz w:val="28"/>
                <w:szCs w:val="28"/>
              </w:rPr>
            </w:pPr>
          </w:p>
        </w:tc>
        <w:tc>
          <w:tcPr>
            <w:tcW w:w="1120" w:type="dxa"/>
            <w:shd w:val="clear" w:color="auto" w:fill="B8CCE4" w:themeFill="accent1" w:themeFillTint="66"/>
            <w:vAlign w:val="center"/>
          </w:tcPr>
          <w:p w:rsidR="00010C6A" w:rsidRPr="00EF284A" w:rsidDel="00C14649" w:rsidRDefault="008E56B3" w:rsidP="00EF284A">
            <w:pPr>
              <w:jc w:val="center"/>
              <w:rPr>
                <w:sz w:val="28"/>
                <w:szCs w:val="28"/>
              </w:rPr>
            </w:pPr>
          </w:p>
        </w:tc>
      </w:tr>
      <w:tr w:rsidR="00010C6A" w:rsidRPr="00EF284A" w:rsidTr="00010C6A">
        <w:tc>
          <w:tcPr>
            <w:tcW w:w="4395" w:type="dxa"/>
            <w:vAlign w:val="center"/>
          </w:tcPr>
          <w:p w:rsidR="00010C6A" w:rsidRDefault="008E56B3" w:rsidP="00010C6A">
            <w:pPr>
              <w:rPr>
                <w:sz w:val="28"/>
                <w:szCs w:val="28"/>
              </w:rPr>
            </w:pPr>
            <w:r>
              <w:rPr>
                <w:sz w:val="28"/>
                <w:szCs w:val="28"/>
              </w:rPr>
              <w:t>…</w:t>
            </w:r>
          </w:p>
        </w:tc>
        <w:tc>
          <w:tcPr>
            <w:tcW w:w="1701" w:type="dxa"/>
            <w:vAlign w:val="center"/>
          </w:tcPr>
          <w:p w:rsidR="00010C6A" w:rsidRPr="00EF284A" w:rsidDel="00C14649" w:rsidRDefault="008E56B3" w:rsidP="00EF284A">
            <w:pPr>
              <w:jc w:val="center"/>
              <w:rPr>
                <w:sz w:val="28"/>
                <w:szCs w:val="28"/>
              </w:rPr>
            </w:pP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Del="00C14649" w:rsidRDefault="008E56B3" w:rsidP="00EF284A">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010C6A">
            <w:pPr>
              <w:jc w:val="center"/>
              <w:rPr>
                <w:sz w:val="28"/>
                <w:szCs w:val="28"/>
              </w:rPr>
            </w:pPr>
            <w:r>
              <w:t>Свежая выпечка</w:t>
            </w:r>
            <w:r>
              <w:rPr>
                <w:color w:val="222222"/>
                <w:sz w:val="28"/>
                <w:szCs w:val="28"/>
              </w:rPr>
              <w:t xml:space="preserve"> </w:t>
            </w:r>
            <w:r>
              <w:rPr>
                <w:bCs/>
                <w:i/>
              </w:rPr>
              <w:t>(несладкие пирожки)</w:t>
            </w:r>
          </w:p>
        </w:tc>
        <w:tc>
          <w:tcPr>
            <w:tcW w:w="1701" w:type="dxa"/>
            <w:shd w:val="clear" w:color="auto" w:fill="B8CCE4" w:themeFill="accent1" w:themeFillTint="66"/>
            <w:vAlign w:val="center"/>
          </w:tcPr>
          <w:p w:rsidR="00010C6A" w:rsidRPr="00EF284A" w:rsidDel="00C14649" w:rsidRDefault="008E56B3" w:rsidP="00EF284A">
            <w:pPr>
              <w:jc w:val="center"/>
              <w:rPr>
                <w:sz w:val="28"/>
                <w:szCs w:val="28"/>
              </w:rPr>
            </w:pPr>
            <w:r>
              <w:rPr>
                <w:sz w:val="28"/>
                <w:szCs w:val="28"/>
              </w:rPr>
              <w:t>2</w:t>
            </w:r>
          </w:p>
        </w:tc>
        <w:tc>
          <w:tcPr>
            <w:tcW w:w="1134" w:type="dxa"/>
            <w:shd w:val="clear" w:color="auto" w:fill="B8CCE4" w:themeFill="accent1" w:themeFillTint="66"/>
          </w:tcPr>
          <w:p w:rsidR="00010C6A" w:rsidRPr="00EF284A" w:rsidRDefault="008E56B3" w:rsidP="00EF284A">
            <w:pPr>
              <w:jc w:val="center"/>
              <w:rPr>
                <w:sz w:val="28"/>
                <w:szCs w:val="28"/>
              </w:rPr>
            </w:pPr>
          </w:p>
        </w:tc>
        <w:tc>
          <w:tcPr>
            <w:tcW w:w="1113" w:type="dxa"/>
            <w:shd w:val="clear" w:color="auto" w:fill="B8CCE4" w:themeFill="accent1" w:themeFillTint="66"/>
          </w:tcPr>
          <w:p w:rsidR="00010C6A" w:rsidRPr="00EF284A" w:rsidRDefault="008E56B3" w:rsidP="00EF284A">
            <w:pPr>
              <w:jc w:val="center"/>
              <w:rPr>
                <w:sz w:val="28"/>
                <w:szCs w:val="28"/>
              </w:rPr>
            </w:pPr>
          </w:p>
        </w:tc>
        <w:tc>
          <w:tcPr>
            <w:tcW w:w="1120" w:type="dxa"/>
            <w:shd w:val="clear" w:color="auto" w:fill="B8CCE4" w:themeFill="accent1" w:themeFillTint="66"/>
            <w:vAlign w:val="center"/>
          </w:tcPr>
          <w:p w:rsidR="00010C6A" w:rsidRPr="00EF284A" w:rsidDel="00C14649" w:rsidRDefault="008E56B3" w:rsidP="00EF284A">
            <w:pPr>
              <w:jc w:val="center"/>
              <w:rPr>
                <w:sz w:val="28"/>
                <w:szCs w:val="28"/>
              </w:rPr>
            </w:pPr>
          </w:p>
        </w:tc>
      </w:tr>
      <w:tr w:rsidR="00010C6A" w:rsidRPr="00EF284A" w:rsidTr="00010C6A">
        <w:tc>
          <w:tcPr>
            <w:tcW w:w="4395" w:type="dxa"/>
            <w:vAlign w:val="center"/>
          </w:tcPr>
          <w:p w:rsidR="00010C6A" w:rsidRPr="00A84B8B" w:rsidRDefault="008E56B3" w:rsidP="00010C6A">
            <w:r>
              <w:rPr>
                <w:sz w:val="28"/>
                <w:szCs w:val="28"/>
              </w:rPr>
              <w:t>…</w:t>
            </w:r>
          </w:p>
        </w:tc>
        <w:tc>
          <w:tcPr>
            <w:tcW w:w="1701" w:type="dxa"/>
            <w:vAlign w:val="center"/>
          </w:tcPr>
          <w:p w:rsidR="00010C6A" w:rsidRDefault="008E56B3" w:rsidP="00EF284A">
            <w:pPr>
              <w:jc w:val="center"/>
              <w:rPr>
                <w:sz w:val="28"/>
                <w:szCs w:val="28"/>
              </w:rPr>
            </w:pP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Del="00C14649" w:rsidRDefault="008E56B3" w:rsidP="00EF284A">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010C6A">
            <w:pPr>
              <w:jc w:val="center"/>
              <w:rPr>
                <w:sz w:val="28"/>
                <w:szCs w:val="28"/>
              </w:rPr>
            </w:pPr>
            <w:r>
              <w:t>Горячие закуски</w:t>
            </w:r>
            <w:r>
              <w:rPr>
                <w:color w:val="222222"/>
                <w:sz w:val="28"/>
                <w:szCs w:val="28"/>
              </w:rPr>
              <w:t xml:space="preserve"> </w:t>
            </w:r>
            <w:r>
              <w:rPr>
                <w:bCs/>
                <w:i/>
              </w:rPr>
              <w:t xml:space="preserve">(шашлычки/ </w:t>
            </w:r>
            <w:proofErr w:type="spellStart"/>
            <w:r>
              <w:rPr>
                <w:bCs/>
                <w:i/>
              </w:rPr>
              <w:t>брошеты</w:t>
            </w:r>
            <w:proofErr w:type="spellEnd"/>
            <w:r>
              <w:rPr>
                <w:bCs/>
                <w:i/>
              </w:rPr>
              <w:t>/ горячие канапе)</w:t>
            </w:r>
          </w:p>
        </w:tc>
        <w:tc>
          <w:tcPr>
            <w:tcW w:w="1701" w:type="dxa"/>
            <w:shd w:val="clear" w:color="auto" w:fill="B8CCE4" w:themeFill="accent1" w:themeFillTint="66"/>
            <w:vAlign w:val="center"/>
          </w:tcPr>
          <w:p w:rsidR="00010C6A" w:rsidRPr="00EF284A" w:rsidDel="00C14649" w:rsidRDefault="008E56B3" w:rsidP="00EF284A">
            <w:pPr>
              <w:jc w:val="center"/>
              <w:rPr>
                <w:sz w:val="28"/>
                <w:szCs w:val="28"/>
              </w:rPr>
            </w:pPr>
            <w:r>
              <w:rPr>
                <w:sz w:val="28"/>
                <w:szCs w:val="28"/>
              </w:rPr>
              <w:t>4</w:t>
            </w:r>
          </w:p>
        </w:tc>
        <w:tc>
          <w:tcPr>
            <w:tcW w:w="1134" w:type="dxa"/>
            <w:shd w:val="clear" w:color="auto" w:fill="B8CCE4" w:themeFill="accent1" w:themeFillTint="66"/>
          </w:tcPr>
          <w:p w:rsidR="00010C6A" w:rsidRPr="00EF284A" w:rsidRDefault="008E56B3" w:rsidP="00EF284A">
            <w:pPr>
              <w:jc w:val="center"/>
              <w:rPr>
                <w:sz w:val="28"/>
                <w:szCs w:val="28"/>
              </w:rPr>
            </w:pPr>
          </w:p>
        </w:tc>
        <w:tc>
          <w:tcPr>
            <w:tcW w:w="1113" w:type="dxa"/>
            <w:shd w:val="clear" w:color="auto" w:fill="B8CCE4" w:themeFill="accent1" w:themeFillTint="66"/>
          </w:tcPr>
          <w:p w:rsidR="00010C6A" w:rsidRPr="00EF284A" w:rsidRDefault="008E56B3" w:rsidP="00EF284A">
            <w:pPr>
              <w:jc w:val="center"/>
              <w:rPr>
                <w:sz w:val="28"/>
                <w:szCs w:val="28"/>
              </w:rPr>
            </w:pPr>
          </w:p>
        </w:tc>
        <w:tc>
          <w:tcPr>
            <w:tcW w:w="1120" w:type="dxa"/>
            <w:shd w:val="clear" w:color="auto" w:fill="B8CCE4" w:themeFill="accent1" w:themeFillTint="66"/>
            <w:vAlign w:val="center"/>
          </w:tcPr>
          <w:p w:rsidR="00010C6A" w:rsidRPr="00EF284A" w:rsidDel="00C14649" w:rsidRDefault="008E56B3" w:rsidP="00EF284A">
            <w:pPr>
              <w:jc w:val="center"/>
              <w:rPr>
                <w:sz w:val="28"/>
                <w:szCs w:val="28"/>
              </w:rPr>
            </w:pPr>
          </w:p>
        </w:tc>
      </w:tr>
      <w:tr w:rsidR="00010C6A" w:rsidRPr="00EF284A" w:rsidTr="00010C6A">
        <w:tc>
          <w:tcPr>
            <w:tcW w:w="4395" w:type="dxa"/>
            <w:vAlign w:val="center"/>
          </w:tcPr>
          <w:p w:rsidR="00010C6A" w:rsidRPr="00EF284A" w:rsidRDefault="008E56B3" w:rsidP="00A84B8B">
            <w:pPr>
              <w:rPr>
                <w:sz w:val="28"/>
                <w:szCs w:val="28"/>
              </w:rPr>
            </w:pPr>
            <w:r>
              <w:rPr>
                <w:sz w:val="28"/>
                <w:szCs w:val="28"/>
              </w:rPr>
              <w:t>…</w:t>
            </w:r>
          </w:p>
        </w:tc>
        <w:tc>
          <w:tcPr>
            <w:tcW w:w="1701" w:type="dxa"/>
            <w:vAlign w:val="center"/>
          </w:tcPr>
          <w:p w:rsidR="00010C6A" w:rsidRPr="00EF284A" w:rsidRDefault="008E56B3" w:rsidP="00EF284A">
            <w:pPr>
              <w:jc w:val="center"/>
              <w:rPr>
                <w:sz w:val="28"/>
                <w:szCs w:val="28"/>
              </w:rPr>
            </w:pP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RDefault="008E56B3" w:rsidP="00EF284A">
            <w:pPr>
              <w:jc w:val="center"/>
              <w:rPr>
                <w:sz w:val="28"/>
                <w:szCs w:val="28"/>
              </w:rPr>
            </w:pPr>
            <w:r>
              <w:rPr>
                <w:sz w:val="28"/>
                <w:szCs w:val="28"/>
              </w:rPr>
              <w:t>…</w:t>
            </w:r>
          </w:p>
        </w:tc>
      </w:tr>
      <w:tr w:rsidR="00010C6A" w:rsidRPr="00EF284A" w:rsidTr="00010C6A">
        <w:tc>
          <w:tcPr>
            <w:tcW w:w="4395" w:type="dxa"/>
            <w:shd w:val="clear" w:color="auto" w:fill="B8CCE4" w:themeFill="accent1" w:themeFillTint="66"/>
            <w:vAlign w:val="center"/>
          </w:tcPr>
          <w:p w:rsidR="00010C6A" w:rsidRPr="00EF284A" w:rsidRDefault="008E56B3" w:rsidP="00010C6A">
            <w:pPr>
              <w:jc w:val="center"/>
              <w:rPr>
                <w:sz w:val="28"/>
                <w:szCs w:val="28"/>
              </w:rPr>
            </w:pPr>
            <w:r>
              <w:t>Десерт</w:t>
            </w:r>
            <w:r>
              <w:rPr>
                <w:color w:val="222222"/>
                <w:sz w:val="28"/>
                <w:szCs w:val="28"/>
              </w:rPr>
              <w:t xml:space="preserve"> (</w:t>
            </w:r>
            <w:r>
              <w:rPr>
                <w:bCs/>
                <w:i/>
              </w:rPr>
              <w:t>свежие фрукты и ягоды, пирожные)</w:t>
            </w:r>
            <w:r>
              <w:rPr>
                <w:color w:val="222222"/>
                <w:sz w:val="28"/>
                <w:szCs w:val="28"/>
              </w:rPr>
              <w:t xml:space="preserve"> </w:t>
            </w:r>
            <w:r>
              <w:t>в ассортименте</w:t>
            </w:r>
          </w:p>
        </w:tc>
        <w:tc>
          <w:tcPr>
            <w:tcW w:w="1701" w:type="dxa"/>
            <w:shd w:val="clear" w:color="auto" w:fill="B8CCE4" w:themeFill="accent1" w:themeFillTint="66"/>
            <w:vAlign w:val="center"/>
          </w:tcPr>
          <w:p w:rsidR="00010C6A" w:rsidRPr="00EF284A" w:rsidRDefault="008E56B3" w:rsidP="00EF284A">
            <w:pPr>
              <w:jc w:val="center"/>
              <w:rPr>
                <w:sz w:val="28"/>
                <w:szCs w:val="28"/>
              </w:rPr>
            </w:pPr>
            <w:r>
              <w:rPr>
                <w:sz w:val="28"/>
                <w:szCs w:val="28"/>
              </w:rPr>
              <w:t>6</w:t>
            </w:r>
          </w:p>
        </w:tc>
        <w:tc>
          <w:tcPr>
            <w:tcW w:w="1134" w:type="dxa"/>
            <w:shd w:val="clear" w:color="auto" w:fill="B8CCE4" w:themeFill="accent1" w:themeFillTint="66"/>
          </w:tcPr>
          <w:p w:rsidR="00010C6A" w:rsidRPr="00EF284A" w:rsidRDefault="008E56B3" w:rsidP="00EF284A">
            <w:pPr>
              <w:jc w:val="center"/>
              <w:rPr>
                <w:sz w:val="28"/>
                <w:szCs w:val="28"/>
              </w:rPr>
            </w:pPr>
          </w:p>
        </w:tc>
        <w:tc>
          <w:tcPr>
            <w:tcW w:w="1113" w:type="dxa"/>
            <w:shd w:val="clear" w:color="auto" w:fill="B8CCE4" w:themeFill="accent1" w:themeFillTint="66"/>
          </w:tcPr>
          <w:p w:rsidR="00010C6A" w:rsidRPr="00EF284A" w:rsidRDefault="008E56B3" w:rsidP="00EF284A">
            <w:pPr>
              <w:jc w:val="center"/>
              <w:rPr>
                <w:sz w:val="28"/>
                <w:szCs w:val="28"/>
              </w:rPr>
            </w:pPr>
          </w:p>
        </w:tc>
        <w:tc>
          <w:tcPr>
            <w:tcW w:w="1120" w:type="dxa"/>
            <w:shd w:val="clear" w:color="auto" w:fill="B8CCE4" w:themeFill="accent1" w:themeFillTint="66"/>
            <w:vAlign w:val="center"/>
          </w:tcPr>
          <w:p w:rsidR="00010C6A" w:rsidRPr="00EF284A" w:rsidRDefault="008E56B3" w:rsidP="00EF284A">
            <w:pPr>
              <w:jc w:val="center"/>
              <w:rPr>
                <w:sz w:val="28"/>
                <w:szCs w:val="28"/>
              </w:rPr>
            </w:pPr>
          </w:p>
        </w:tc>
      </w:tr>
      <w:tr w:rsidR="00010C6A" w:rsidRPr="00EF284A" w:rsidTr="00010C6A">
        <w:tc>
          <w:tcPr>
            <w:tcW w:w="4395" w:type="dxa"/>
            <w:vAlign w:val="center"/>
          </w:tcPr>
          <w:p w:rsidR="00010C6A" w:rsidRPr="00010C6A" w:rsidRDefault="008E56B3" w:rsidP="00A84B8B">
            <w:pPr>
              <w:rPr>
                <w:sz w:val="28"/>
                <w:szCs w:val="28"/>
                <w:lang w:val="en-US"/>
              </w:rPr>
            </w:pPr>
            <w:r>
              <w:rPr>
                <w:sz w:val="28"/>
                <w:szCs w:val="28"/>
              </w:rPr>
              <w:t>…</w:t>
            </w:r>
          </w:p>
        </w:tc>
        <w:tc>
          <w:tcPr>
            <w:tcW w:w="1701" w:type="dxa"/>
            <w:vAlign w:val="center"/>
          </w:tcPr>
          <w:p w:rsidR="00010C6A" w:rsidRPr="00EF284A" w:rsidRDefault="008E56B3" w:rsidP="00EF284A">
            <w:pPr>
              <w:jc w:val="center"/>
              <w:rPr>
                <w:sz w:val="28"/>
                <w:szCs w:val="28"/>
              </w:rPr>
            </w:pP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RDefault="008E56B3" w:rsidP="00EF284A">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010C6A">
            <w:pPr>
              <w:jc w:val="center"/>
              <w:rPr>
                <w:sz w:val="28"/>
                <w:szCs w:val="28"/>
              </w:rPr>
            </w:pPr>
            <w:r>
              <w:t>Напитки</w:t>
            </w:r>
          </w:p>
        </w:tc>
        <w:tc>
          <w:tcPr>
            <w:tcW w:w="1701" w:type="dxa"/>
            <w:shd w:val="clear" w:color="auto" w:fill="B8CCE4" w:themeFill="accent1" w:themeFillTint="66"/>
            <w:vAlign w:val="center"/>
          </w:tcPr>
          <w:p w:rsidR="00010C6A" w:rsidRPr="00EF284A" w:rsidRDefault="008E56B3" w:rsidP="00EF284A">
            <w:pPr>
              <w:jc w:val="center"/>
              <w:rPr>
                <w:sz w:val="28"/>
                <w:szCs w:val="28"/>
              </w:rPr>
            </w:pPr>
          </w:p>
        </w:tc>
        <w:tc>
          <w:tcPr>
            <w:tcW w:w="1134" w:type="dxa"/>
            <w:shd w:val="clear" w:color="auto" w:fill="B8CCE4" w:themeFill="accent1" w:themeFillTint="66"/>
          </w:tcPr>
          <w:p w:rsidR="00010C6A" w:rsidRPr="00EF284A" w:rsidRDefault="008E56B3" w:rsidP="00EF284A">
            <w:pPr>
              <w:jc w:val="center"/>
              <w:rPr>
                <w:sz w:val="28"/>
                <w:szCs w:val="28"/>
              </w:rPr>
            </w:pPr>
          </w:p>
        </w:tc>
        <w:tc>
          <w:tcPr>
            <w:tcW w:w="1113" w:type="dxa"/>
            <w:shd w:val="clear" w:color="auto" w:fill="B8CCE4" w:themeFill="accent1" w:themeFillTint="66"/>
          </w:tcPr>
          <w:p w:rsidR="00010C6A" w:rsidRPr="00EF284A" w:rsidRDefault="008E56B3" w:rsidP="00EF284A">
            <w:pPr>
              <w:jc w:val="center"/>
              <w:rPr>
                <w:sz w:val="28"/>
                <w:szCs w:val="28"/>
              </w:rPr>
            </w:pPr>
          </w:p>
        </w:tc>
        <w:tc>
          <w:tcPr>
            <w:tcW w:w="1120" w:type="dxa"/>
            <w:shd w:val="clear" w:color="auto" w:fill="B8CCE4" w:themeFill="accent1" w:themeFillTint="66"/>
            <w:vAlign w:val="center"/>
          </w:tcPr>
          <w:p w:rsidR="00010C6A" w:rsidRPr="00EF284A" w:rsidRDefault="008E56B3" w:rsidP="00EF284A">
            <w:pPr>
              <w:jc w:val="center"/>
              <w:rPr>
                <w:sz w:val="28"/>
                <w:szCs w:val="28"/>
              </w:rPr>
            </w:pPr>
          </w:p>
        </w:tc>
      </w:tr>
      <w:tr w:rsidR="00010C6A" w:rsidRPr="00EF284A" w:rsidTr="00010C6A">
        <w:tc>
          <w:tcPr>
            <w:tcW w:w="4395" w:type="dxa"/>
            <w:vAlign w:val="center"/>
          </w:tcPr>
          <w:p w:rsidR="00010C6A" w:rsidRPr="00EF284A" w:rsidRDefault="008E56B3" w:rsidP="00EF284A">
            <w:pPr>
              <w:rPr>
                <w:sz w:val="28"/>
                <w:szCs w:val="28"/>
              </w:rPr>
            </w:pPr>
            <w:r>
              <w:t xml:space="preserve">Минеральная вода </w:t>
            </w:r>
            <w:r>
              <w:rPr>
                <w:bCs/>
                <w:i/>
              </w:rPr>
              <w:t>(с газом</w:t>
            </w:r>
            <w:r>
              <w:rPr>
                <w:bCs/>
                <w:i/>
              </w:rPr>
              <w:t xml:space="preserve"> 30%, без газа 70%)</w:t>
            </w:r>
          </w:p>
        </w:tc>
        <w:tc>
          <w:tcPr>
            <w:tcW w:w="1701" w:type="dxa"/>
          </w:tcPr>
          <w:p w:rsidR="00010C6A" w:rsidRPr="00EF284A" w:rsidRDefault="008E56B3" w:rsidP="00EF284A">
            <w:pPr>
              <w:jc w:val="center"/>
              <w:rPr>
                <w:sz w:val="28"/>
                <w:szCs w:val="28"/>
              </w:rPr>
            </w:pPr>
            <w:r>
              <w:rPr>
                <w:sz w:val="28"/>
                <w:szCs w:val="28"/>
              </w:rPr>
              <w:t>2</w:t>
            </w: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RDefault="008E56B3" w:rsidP="00EF284A">
            <w:pPr>
              <w:jc w:val="center"/>
              <w:rPr>
                <w:sz w:val="28"/>
                <w:szCs w:val="28"/>
              </w:rPr>
            </w:pPr>
            <w:r>
              <w:rPr>
                <w:sz w:val="28"/>
                <w:szCs w:val="28"/>
              </w:rPr>
              <w:t>…</w:t>
            </w:r>
          </w:p>
        </w:tc>
      </w:tr>
      <w:tr w:rsidR="00010C6A" w:rsidRPr="00EF284A" w:rsidTr="00010C6A">
        <w:tc>
          <w:tcPr>
            <w:tcW w:w="4395" w:type="dxa"/>
            <w:vAlign w:val="center"/>
          </w:tcPr>
          <w:p w:rsidR="00010C6A" w:rsidRDefault="008E56B3" w:rsidP="00EF284A">
            <w:r>
              <w:lastRenderedPageBreak/>
              <w:t xml:space="preserve">Морс, </w:t>
            </w:r>
            <w:proofErr w:type="gramStart"/>
            <w:r>
              <w:t>сок</w:t>
            </w:r>
            <w:proofErr w:type="gramEnd"/>
            <w:r>
              <w:t xml:space="preserve"> пакетированный в ассортименте</w:t>
            </w:r>
          </w:p>
        </w:tc>
        <w:tc>
          <w:tcPr>
            <w:tcW w:w="1701" w:type="dxa"/>
          </w:tcPr>
          <w:p w:rsidR="00010C6A" w:rsidRPr="00EF284A" w:rsidRDefault="008E56B3" w:rsidP="00EF284A">
            <w:pPr>
              <w:jc w:val="center"/>
              <w:rPr>
                <w:sz w:val="28"/>
                <w:szCs w:val="28"/>
              </w:rPr>
            </w:pPr>
            <w:r>
              <w:rPr>
                <w:sz w:val="28"/>
                <w:szCs w:val="28"/>
              </w:rPr>
              <w:t>3</w:t>
            </w: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RDefault="008E56B3" w:rsidP="00EF284A">
            <w:pPr>
              <w:jc w:val="center"/>
              <w:rPr>
                <w:sz w:val="28"/>
                <w:szCs w:val="28"/>
              </w:rPr>
            </w:pPr>
          </w:p>
        </w:tc>
      </w:tr>
      <w:tr w:rsidR="00010C6A" w:rsidRPr="00EF284A" w:rsidTr="00010C6A">
        <w:tc>
          <w:tcPr>
            <w:tcW w:w="4395" w:type="dxa"/>
            <w:vAlign w:val="center"/>
          </w:tcPr>
          <w:p w:rsidR="00010C6A" w:rsidRPr="00EF284A" w:rsidRDefault="008E56B3" w:rsidP="00EF284A">
            <w:pPr>
              <w:rPr>
                <w:sz w:val="28"/>
                <w:szCs w:val="28"/>
              </w:rPr>
            </w:pPr>
            <w:r>
              <w:t>Чай в ассортименте, натуральный кофе</w:t>
            </w:r>
          </w:p>
        </w:tc>
        <w:tc>
          <w:tcPr>
            <w:tcW w:w="1701" w:type="dxa"/>
          </w:tcPr>
          <w:p w:rsidR="00010C6A" w:rsidRPr="00EF284A" w:rsidRDefault="008E56B3" w:rsidP="00EF284A">
            <w:pPr>
              <w:jc w:val="center"/>
              <w:rPr>
                <w:sz w:val="28"/>
                <w:szCs w:val="28"/>
              </w:rPr>
            </w:pPr>
            <w:r>
              <w:rPr>
                <w:sz w:val="28"/>
                <w:szCs w:val="28"/>
              </w:rPr>
              <w:t>3</w:t>
            </w:r>
          </w:p>
        </w:tc>
        <w:tc>
          <w:tcPr>
            <w:tcW w:w="1134" w:type="dxa"/>
          </w:tcPr>
          <w:p w:rsidR="00010C6A" w:rsidRPr="00EF284A" w:rsidRDefault="008E56B3" w:rsidP="00EF284A">
            <w:pPr>
              <w:jc w:val="center"/>
              <w:rPr>
                <w:sz w:val="28"/>
                <w:szCs w:val="28"/>
              </w:rPr>
            </w:pPr>
          </w:p>
        </w:tc>
        <w:tc>
          <w:tcPr>
            <w:tcW w:w="1113" w:type="dxa"/>
          </w:tcPr>
          <w:p w:rsidR="00010C6A" w:rsidRPr="00EF284A" w:rsidRDefault="008E56B3" w:rsidP="00EF284A">
            <w:pPr>
              <w:jc w:val="center"/>
              <w:rPr>
                <w:sz w:val="28"/>
                <w:szCs w:val="28"/>
              </w:rPr>
            </w:pPr>
          </w:p>
        </w:tc>
        <w:tc>
          <w:tcPr>
            <w:tcW w:w="1120" w:type="dxa"/>
            <w:vAlign w:val="center"/>
          </w:tcPr>
          <w:p w:rsidR="00010C6A" w:rsidRPr="00EF284A" w:rsidRDefault="008E56B3" w:rsidP="00EF284A">
            <w:pPr>
              <w:jc w:val="center"/>
              <w:rPr>
                <w:sz w:val="28"/>
                <w:szCs w:val="28"/>
              </w:rPr>
            </w:pPr>
          </w:p>
        </w:tc>
      </w:tr>
    </w:tbl>
    <w:p w:rsidR="00EF284A" w:rsidRPr="00EF284A" w:rsidRDefault="008E56B3" w:rsidP="00EF284A">
      <w:pPr>
        <w:rPr>
          <w:sz w:val="28"/>
          <w:szCs w:val="28"/>
        </w:rPr>
      </w:pPr>
      <w:r>
        <w:rPr>
          <w:sz w:val="28"/>
          <w:szCs w:val="28"/>
        </w:rPr>
        <w:t xml:space="preserve">Итого выход на одну персону: … </w:t>
      </w:r>
      <w:proofErr w:type="gramStart"/>
      <w:r>
        <w:rPr>
          <w:sz w:val="28"/>
          <w:szCs w:val="28"/>
        </w:rPr>
        <w:t>г</w:t>
      </w:r>
      <w:proofErr w:type="gramEnd"/>
      <w:r>
        <w:rPr>
          <w:sz w:val="28"/>
          <w:szCs w:val="28"/>
        </w:rPr>
        <w:t>.</w:t>
      </w:r>
    </w:p>
    <w:p w:rsidR="00EF284A" w:rsidRPr="00EF284A" w:rsidRDefault="008E56B3" w:rsidP="00EF284A">
      <w:pPr>
        <w:rPr>
          <w:sz w:val="28"/>
          <w:szCs w:val="28"/>
        </w:rPr>
      </w:pPr>
      <w:r>
        <w:rPr>
          <w:sz w:val="28"/>
          <w:szCs w:val="28"/>
        </w:rPr>
        <w:t>Выход по напиткам: … мл на человека.</w:t>
      </w:r>
    </w:p>
    <w:p w:rsidR="00EF284A" w:rsidRPr="00010C6A" w:rsidRDefault="008E56B3" w:rsidP="008E56B3">
      <w:pPr>
        <w:pStyle w:val="aff7"/>
        <w:numPr>
          <w:ilvl w:val="2"/>
          <w:numId w:val="28"/>
        </w:numPr>
        <w:jc w:val="both"/>
        <w:rPr>
          <w:sz w:val="28"/>
          <w:szCs w:val="28"/>
        </w:rPr>
      </w:pPr>
      <w:r>
        <w:rPr>
          <w:sz w:val="28"/>
          <w:szCs w:val="28"/>
        </w:rPr>
        <w:t>Банкет (на 500 чел.):</w:t>
      </w:r>
    </w:p>
    <w:tbl>
      <w:tblPr>
        <w:tblW w:w="9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701"/>
        <w:gridCol w:w="1134"/>
        <w:gridCol w:w="1134"/>
        <w:gridCol w:w="1120"/>
      </w:tblGrid>
      <w:tr w:rsidR="00010C6A" w:rsidRPr="00EF284A" w:rsidTr="00010C6A">
        <w:trPr>
          <w:trHeight w:val="795"/>
        </w:trPr>
        <w:tc>
          <w:tcPr>
            <w:tcW w:w="4395" w:type="dxa"/>
            <w:vAlign w:val="center"/>
          </w:tcPr>
          <w:p w:rsidR="00010C6A" w:rsidRPr="00EF284A" w:rsidRDefault="008E56B3" w:rsidP="0078415D">
            <w:pPr>
              <w:jc w:val="center"/>
              <w:rPr>
                <w:b/>
                <w:bCs/>
                <w:color w:val="000000"/>
                <w:sz w:val="20"/>
                <w:szCs w:val="20"/>
              </w:rPr>
            </w:pPr>
            <w:r>
              <w:rPr>
                <w:b/>
                <w:bCs/>
                <w:color w:val="000000"/>
                <w:sz w:val="20"/>
                <w:szCs w:val="20"/>
              </w:rPr>
              <w:t>Наименование</w:t>
            </w:r>
          </w:p>
        </w:tc>
        <w:tc>
          <w:tcPr>
            <w:tcW w:w="1701" w:type="dxa"/>
            <w:vAlign w:val="center"/>
          </w:tcPr>
          <w:p w:rsidR="00010C6A" w:rsidRPr="00EF284A" w:rsidRDefault="008E56B3" w:rsidP="00010C6A">
            <w:pPr>
              <w:jc w:val="center"/>
              <w:rPr>
                <w:b/>
                <w:bCs/>
                <w:color w:val="000000"/>
                <w:sz w:val="20"/>
                <w:szCs w:val="20"/>
              </w:rPr>
            </w:pPr>
            <w:r>
              <w:rPr>
                <w:b/>
                <w:bCs/>
                <w:color w:val="000000"/>
                <w:sz w:val="20"/>
                <w:szCs w:val="20"/>
              </w:rPr>
              <w:t>Минимальное кол-во наименований</w:t>
            </w:r>
          </w:p>
        </w:tc>
        <w:tc>
          <w:tcPr>
            <w:tcW w:w="1134" w:type="dxa"/>
          </w:tcPr>
          <w:p w:rsidR="00010C6A" w:rsidRDefault="008E56B3" w:rsidP="00010C6A">
            <w:pPr>
              <w:jc w:val="center"/>
              <w:rPr>
                <w:b/>
                <w:bCs/>
                <w:color w:val="000000"/>
                <w:sz w:val="20"/>
                <w:szCs w:val="20"/>
              </w:rPr>
            </w:pPr>
            <w:r>
              <w:rPr>
                <w:b/>
                <w:bCs/>
                <w:color w:val="000000"/>
                <w:sz w:val="20"/>
                <w:szCs w:val="20"/>
              </w:rPr>
              <w:t xml:space="preserve">Вес </w:t>
            </w:r>
          </w:p>
          <w:p w:rsidR="00010C6A" w:rsidRPr="00EF284A" w:rsidRDefault="008E56B3" w:rsidP="00010C6A">
            <w:pPr>
              <w:jc w:val="center"/>
              <w:rPr>
                <w:b/>
                <w:bCs/>
                <w:color w:val="000000"/>
                <w:sz w:val="20"/>
                <w:szCs w:val="20"/>
              </w:rPr>
            </w:pPr>
            <w:r>
              <w:rPr>
                <w:b/>
                <w:bCs/>
                <w:color w:val="000000"/>
                <w:sz w:val="20"/>
                <w:szCs w:val="20"/>
              </w:rPr>
              <w:t xml:space="preserve">в </w:t>
            </w:r>
            <w:proofErr w:type="gramStart"/>
            <w:r>
              <w:rPr>
                <w:b/>
                <w:bCs/>
                <w:color w:val="000000"/>
                <w:sz w:val="20"/>
                <w:szCs w:val="20"/>
              </w:rPr>
              <w:t>г</w:t>
            </w:r>
            <w:proofErr w:type="gramEnd"/>
            <w:r>
              <w:rPr>
                <w:b/>
                <w:bCs/>
                <w:color w:val="000000"/>
                <w:sz w:val="20"/>
                <w:szCs w:val="20"/>
              </w:rPr>
              <w:t xml:space="preserve">/мл </w:t>
            </w:r>
          </w:p>
          <w:p w:rsidR="00010C6A" w:rsidDel="00010C6A" w:rsidRDefault="008E56B3" w:rsidP="00010C6A">
            <w:pPr>
              <w:jc w:val="center"/>
              <w:rPr>
                <w:b/>
                <w:bCs/>
                <w:color w:val="000000"/>
                <w:sz w:val="20"/>
                <w:szCs w:val="20"/>
              </w:rPr>
            </w:pPr>
          </w:p>
        </w:tc>
        <w:tc>
          <w:tcPr>
            <w:tcW w:w="1134" w:type="dxa"/>
          </w:tcPr>
          <w:p w:rsidR="00010C6A" w:rsidRPr="00EF284A" w:rsidRDefault="008E56B3" w:rsidP="00010C6A">
            <w:pPr>
              <w:jc w:val="center"/>
              <w:rPr>
                <w:b/>
                <w:bCs/>
                <w:color w:val="000000"/>
                <w:sz w:val="20"/>
                <w:szCs w:val="20"/>
              </w:rPr>
            </w:pPr>
            <w:r>
              <w:rPr>
                <w:b/>
                <w:bCs/>
                <w:color w:val="000000"/>
                <w:sz w:val="20"/>
                <w:szCs w:val="20"/>
              </w:rPr>
              <w:t>Кол-во</w:t>
            </w:r>
          </w:p>
        </w:tc>
        <w:tc>
          <w:tcPr>
            <w:tcW w:w="1120" w:type="dxa"/>
            <w:vAlign w:val="center"/>
          </w:tcPr>
          <w:p w:rsidR="00010C6A" w:rsidRPr="00EF284A" w:rsidRDefault="008E56B3" w:rsidP="0078415D">
            <w:pPr>
              <w:jc w:val="center"/>
              <w:rPr>
                <w:b/>
                <w:bCs/>
                <w:color w:val="000000"/>
                <w:sz w:val="20"/>
                <w:szCs w:val="20"/>
              </w:rPr>
            </w:pPr>
            <w:r>
              <w:rPr>
                <w:b/>
                <w:bCs/>
                <w:color w:val="000000"/>
                <w:sz w:val="20"/>
                <w:szCs w:val="20"/>
              </w:rPr>
              <w:t xml:space="preserve">Вес в </w:t>
            </w:r>
            <w:proofErr w:type="gramStart"/>
            <w:r>
              <w:rPr>
                <w:b/>
                <w:bCs/>
                <w:color w:val="000000"/>
                <w:sz w:val="20"/>
                <w:szCs w:val="20"/>
              </w:rPr>
              <w:t>г</w:t>
            </w:r>
            <w:proofErr w:type="gramEnd"/>
            <w:r>
              <w:rPr>
                <w:b/>
                <w:bCs/>
                <w:color w:val="000000"/>
                <w:sz w:val="20"/>
                <w:szCs w:val="20"/>
              </w:rPr>
              <w:t xml:space="preserve">/мл </w:t>
            </w:r>
          </w:p>
          <w:p w:rsidR="00010C6A" w:rsidRPr="00EF284A" w:rsidRDefault="008E56B3" w:rsidP="0078415D">
            <w:pPr>
              <w:jc w:val="center"/>
              <w:rPr>
                <w:b/>
                <w:bCs/>
                <w:color w:val="000000"/>
                <w:sz w:val="20"/>
                <w:szCs w:val="20"/>
              </w:rPr>
            </w:pPr>
            <w:r>
              <w:rPr>
                <w:b/>
                <w:bCs/>
                <w:color w:val="000000"/>
                <w:sz w:val="20"/>
                <w:szCs w:val="20"/>
              </w:rPr>
              <w:t>на 1 чел.</w:t>
            </w:r>
          </w:p>
        </w:tc>
      </w:tr>
      <w:tr w:rsidR="00010C6A" w:rsidRPr="00EF284A" w:rsidTr="00010C6A">
        <w:tc>
          <w:tcPr>
            <w:tcW w:w="4395" w:type="dxa"/>
            <w:shd w:val="clear" w:color="auto" w:fill="B8CCE4" w:themeFill="accent1" w:themeFillTint="66"/>
            <w:vAlign w:val="center"/>
          </w:tcPr>
          <w:p w:rsidR="00010C6A" w:rsidRPr="00EF284A" w:rsidRDefault="008E56B3" w:rsidP="0078415D">
            <w:pPr>
              <w:jc w:val="center"/>
              <w:rPr>
                <w:sz w:val="28"/>
                <w:szCs w:val="28"/>
              </w:rPr>
            </w:pPr>
            <w:r>
              <w:t>Холодные закуски</w:t>
            </w:r>
            <w:r>
              <w:rPr>
                <w:sz w:val="28"/>
                <w:szCs w:val="28"/>
              </w:rPr>
              <w:t xml:space="preserve"> </w:t>
            </w:r>
            <w:r>
              <w:rPr>
                <w:bCs/>
                <w:i/>
              </w:rPr>
              <w:t>(мясное/ куриное блюдо, рыбное блюдо, сыр в ассортименте, овощное блюдо в ассортименте)</w:t>
            </w:r>
          </w:p>
        </w:tc>
        <w:tc>
          <w:tcPr>
            <w:tcW w:w="1701" w:type="dxa"/>
            <w:shd w:val="clear" w:color="auto" w:fill="B8CCE4" w:themeFill="accent1" w:themeFillTint="66"/>
            <w:vAlign w:val="center"/>
          </w:tcPr>
          <w:p w:rsidR="00010C6A" w:rsidRPr="00EF284A" w:rsidRDefault="008E56B3" w:rsidP="0078415D">
            <w:pPr>
              <w:jc w:val="center"/>
              <w:rPr>
                <w:sz w:val="28"/>
                <w:szCs w:val="28"/>
              </w:rPr>
            </w:pPr>
            <w:r>
              <w:rPr>
                <w:sz w:val="28"/>
                <w:szCs w:val="28"/>
              </w:rPr>
              <w:t>5</w:t>
            </w: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RDefault="008E56B3" w:rsidP="0078415D">
            <w:pPr>
              <w:jc w:val="center"/>
              <w:rPr>
                <w:sz w:val="28"/>
                <w:szCs w:val="28"/>
              </w:rPr>
            </w:pPr>
          </w:p>
        </w:tc>
      </w:tr>
      <w:tr w:rsidR="00010C6A" w:rsidRPr="00EF284A" w:rsidTr="00010C6A">
        <w:tc>
          <w:tcPr>
            <w:tcW w:w="4395" w:type="dxa"/>
            <w:vAlign w:val="center"/>
          </w:tcPr>
          <w:p w:rsidR="00010C6A" w:rsidRDefault="008E56B3" w:rsidP="00302FE7">
            <w:pPr>
              <w:rPr>
                <w:sz w:val="28"/>
                <w:szCs w:val="28"/>
              </w:rPr>
            </w:pPr>
            <w:r>
              <w:rPr>
                <w:sz w:val="28"/>
                <w:szCs w:val="28"/>
              </w:rPr>
              <w:t>…</w:t>
            </w:r>
          </w:p>
        </w:tc>
        <w:tc>
          <w:tcPr>
            <w:tcW w:w="1701" w:type="dxa"/>
            <w:vAlign w:val="center"/>
          </w:tcPr>
          <w:p w:rsidR="00010C6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Del="00C14649" w:rsidRDefault="008E56B3" w:rsidP="0078415D">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B84E2F">
            <w:pPr>
              <w:jc w:val="center"/>
              <w:rPr>
                <w:sz w:val="28"/>
                <w:szCs w:val="28"/>
              </w:rPr>
            </w:pPr>
            <w:r>
              <w:t>Салаты</w:t>
            </w:r>
            <w:r>
              <w:rPr>
                <w:sz w:val="28"/>
                <w:szCs w:val="28"/>
              </w:rPr>
              <w:t xml:space="preserve"> </w:t>
            </w:r>
            <w:r>
              <w:rPr>
                <w:bCs/>
                <w:i/>
              </w:rPr>
              <w:t>(мясной, куриный, рыбный)</w:t>
            </w:r>
          </w:p>
        </w:tc>
        <w:tc>
          <w:tcPr>
            <w:tcW w:w="1701" w:type="dxa"/>
            <w:shd w:val="clear" w:color="auto" w:fill="B8CCE4" w:themeFill="accent1" w:themeFillTint="66"/>
            <w:vAlign w:val="center"/>
          </w:tcPr>
          <w:p w:rsidR="00010C6A" w:rsidRDefault="008E56B3" w:rsidP="0078415D">
            <w:pPr>
              <w:jc w:val="center"/>
              <w:rPr>
                <w:sz w:val="28"/>
                <w:szCs w:val="28"/>
              </w:rPr>
            </w:pPr>
            <w:r>
              <w:rPr>
                <w:sz w:val="28"/>
                <w:szCs w:val="28"/>
              </w:rPr>
              <w:t>3</w:t>
            </w: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Del="00C14649" w:rsidRDefault="008E56B3" w:rsidP="0078415D">
            <w:pPr>
              <w:jc w:val="center"/>
              <w:rPr>
                <w:sz w:val="28"/>
                <w:szCs w:val="28"/>
              </w:rPr>
            </w:pPr>
          </w:p>
        </w:tc>
      </w:tr>
      <w:tr w:rsidR="00010C6A" w:rsidRPr="00EF284A" w:rsidTr="00010C6A">
        <w:tc>
          <w:tcPr>
            <w:tcW w:w="4395" w:type="dxa"/>
            <w:vAlign w:val="center"/>
          </w:tcPr>
          <w:p w:rsidR="00010C6A" w:rsidRDefault="008E56B3" w:rsidP="0078415D">
            <w:pPr>
              <w:rPr>
                <w:sz w:val="28"/>
                <w:szCs w:val="28"/>
              </w:rPr>
            </w:pPr>
            <w:r>
              <w:rPr>
                <w:sz w:val="28"/>
                <w:szCs w:val="28"/>
              </w:rPr>
              <w:t>…</w:t>
            </w:r>
          </w:p>
        </w:tc>
        <w:tc>
          <w:tcPr>
            <w:tcW w:w="1701" w:type="dxa"/>
            <w:vAlign w:val="center"/>
          </w:tcPr>
          <w:p w:rsidR="00010C6A" w:rsidRPr="00EF284A" w:rsidDel="00C14649"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Del="00C14649" w:rsidRDefault="008E56B3" w:rsidP="0078415D">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78415D">
            <w:pPr>
              <w:jc w:val="center"/>
              <w:rPr>
                <w:sz w:val="28"/>
                <w:szCs w:val="28"/>
              </w:rPr>
            </w:pPr>
            <w:r>
              <w:t>Свежая выпечка</w:t>
            </w:r>
            <w:r>
              <w:rPr>
                <w:color w:val="222222"/>
                <w:sz w:val="28"/>
                <w:szCs w:val="28"/>
              </w:rPr>
              <w:t xml:space="preserve"> </w:t>
            </w:r>
            <w:r>
              <w:rPr>
                <w:bCs/>
                <w:i/>
              </w:rPr>
              <w:t>(несладкие пирожки)</w:t>
            </w:r>
          </w:p>
        </w:tc>
        <w:tc>
          <w:tcPr>
            <w:tcW w:w="1701" w:type="dxa"/>
            <w:shd w:val="clear" w:color="auto" w:fill="B8CCE4" w:themeFill="accent1" w:themeFillTint="66"/>
            <w:vAlign w:val="center"/>
          </w:tcPr>
          <w:p w:rsidR="00010C6A" w:rsidRPr="00EF284A" w:rsidDel="00C14649" w:rsidRDefault="008E56B3" w:rsidP="0078415D">
            <w:pPr>
              <w:jc w:val="center"/>
              <w:rPr>
                <w:sz w:val="28"/>
                <w:szCs w:val="28"/>
              </w:rPr>
            </w:pPr>
            <w:r>
              <w:rPr>
                <w:sz w:val="28"/>
                <w:szCs w:val="28"/>
              </w:rPr>
              <w:t>2</w:t>
            </w: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Del="00C14649" w:rsidRDefault="008E56B3" w:rsidP="0078415D">
            <w:pPr>
              <w:jc w:val="center"/>
              <w:rPr>
                <w:sz w:val="28"/>
                <w:szCs w:val="28"/>
              </w:rPr>
            </w:pPr>
          </w:p>
        </w:tc>
      </w:tr>
      <w:tr w:rsidR="00010C6A" w:rsidRPr="00EF284A" w:rsidTr="00010C6A">
        <w:tc>
          <w:tcPr>
            <w:tcW w:w="4395" w:type="dxa"/>
            <w:vAlign w:val="center"/>
          </w:tcPr>
          <w:p w:rsidR="00010C6A" w:rsidRPr="00A84B8B" w:rsidRDefault="008E56B3" w:rsidP="0078415D">
            <w:r>
              <w:rPr>
                <w:sz w:val="28"/>
                <w:szCs w:val="28"/>
              </w:rPr>
              <w:t>…</w:t>
            </w:r>
          </w:p>
        </w:tc>
        <w:tc>
          <w:tcPr>
            <w:tcW w:w="1701" w:type="dxa"/>
            <w:vAlign w:val="center"/>
          </w:tcPr>
          <w:p w:rsidR="00010C6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Del="00C14649" w:rsidRDefault="008E56B3" w:rsidP="0078415D">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78415D">
            <w:pPr>
              <w:jc w:val="center"/>
              <w:rPr>
                <w:sz w:val="28"/>
                <w:szCs w:val="28"/>
              </w:rPr>
            </w:pPr>
            <w:r>
              <w:t>Горячие закуски</w:t>
            </w:r>
            <w:r>
              <w:rPr>
                <w:color w:val="222222"/>
                <w:sz w:val="28"/>
                <w:szCs w:val="28"/>
              </w:rPr>
              <w:t xml:space="preserve"> </w:t>
            </w:r>
            <w:r>
              <w:rPr>
                <w:bCs/>
                <w:i/>
              </w:rPr>
              <w:t>(жульен, морепродукты)</w:t>
            </w:r>
          </w:p>
        </w:tc>
        <w:tc>
          <w:tcPr>
            <w:tcW w:w="1701" w:type="dxa"/>
            <w:shd w:val="clear" w:color="auto" w:fill="B8CCE4" w:themeFill="accent1" w:themeFillTint="66"/>
            <w:vAlign w:val="center"/>
          </w:tcPr>
          <w:p w:rsidR="00010C6A" w:rsidRPr="00EF284A" w:rsidDel="00C14649" w:rsidRDefault="008E56B3" w:rsidP="0078415D">
            <w:pPr>
              <w:jc w:val="center"/>
              <w:rPr>
                <w:sz w:val="28"/>
                <w:szCs w:val="28"/>
              </w:rPr>
            </w:pPr>
            <w:r>
              <w:rPr>
                <w:sz w:val="28"/>
                <w:szCs w:val="28"/>
              </w:rPr>
              <w:t>2</w:t>
            </w: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Del="00C14649" w:rsidRDefault="008E56B3" w:rsidP="0078415D">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78415D" w:rsidRDefault="008E56B3" w:rsidP="00010C6A">
            <w:r>
              <w:rPr>
                <w:sz w:val="28"/>
                <w:szCs w:val="28"/>
              </w:rPr>
              <w:t>…</w:t>
            </w:r>
          </w:p>
        </w:tc>
        <w:tc>
          <w:tcPr>
            <w:tcW w:w="1701" w:type="dxa"/>
            <w:shd w:val="clear" w:color="auto" w:fill="B8CCE4" w:themeFill="accent1" w:themeFillTint="66"/>
            <w:vAlign w:val="center"/>
          </w:tcPr>
          <w:p w:rsidR="00010C6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Del="00C14649" w:rsidRDefault="008E56B3" w:rsidP="0078415D">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78415D" w:rsidRDefault="008E56B3" w:rsidP="0078415D">
            <w:pPr>
              <w:jc w:val="center"/>
            </w:pPr>
            <w:r>
              <w:t>Горячие блюда</w:t>
            </w:r>
            <w:r>
              <w:rPr>
                <w:color w:val="222222"/>
                <w:sz w:val="28"/>
                <w:szCs w:val="28"/>
              </w:rPr>
              <w:t xml:space="preserve"> </w:t>
            </w:r>
            <w:r>
              <w:rPr>
                <w:bCs/>
                <w:i/>
              </w:rPr>
              <w:t>(мясное, рыбное)</w:t>
            </w:r>
          </w:p>
        </w:tc>
        <w:tc>
          <w:tcPr>
            <w:tcW w:w="1701" w:type="dxa"/>
            <w:shd w:val="clear" w:color="auto" w:fill="B8CCE4" w:themeFill="accent1" w:themeFillTint="66"/>
            <w:vAlign w:val="center"/>
          </w:tcPr>
          <w:p w:rsidR="00010C6A" w:rsidRDefault="008E56B3" w:rsidP="0078415D">
            <w:pPr>
              <w:jc w:val="center"/>
              <w:rPr>
                <w:sz w:val="28"/>
                <w:szCs w:val="28"/>
              </w:rPr>
            </w:pPr>
            <w:r>
              <w:rPr>
                <w:sz w:val="28"/>
                <w:szCs w:val="28"/>
              </w:rPr>
              <w:t>2</w:t>
            </w: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Del="00C14649" w:rsidRDefault="008E56B3" w:rsidP="0078415D">
            <w:pPr>
              <w:jc w:val="center"/>
              <w:rPr>
                <w:sz w:val="28"/>
                <w:szCs w:val="28"/>
              </w:rPr>
            </w:pPr>
          </w:p>
        </w:tc>
      </w:tr>
      <w:tr w:rsidR="00010C6A" w:rsidRPr="00EF284A" w:rsidTr="00010C6A">
        <w:tc>
          <w:tcPr>
            <w:tcW w:w="4395" w:type="dxa"/>
            <w:vAlign w:val="center"/>
          </w:tcPr>
          <w:p w:rsidR="00010C6A" w:rsidRPr="00EF284A" w:rsidRDefault="008E56B3" w:rsidP="0078415D">
            <w:pPr>
              <w:rPr>
                <w:sz w:val="28"/>
                <w:szCs w:val="28"/>
              </w:rPr>
            </w:pPr>
            <w:r>
              <w:rPr>
                <w:sz w:val="28"/>
                <w:szCs w:val="28"/>
              </w:rPr>
              <w:t>…</w:t>
            </w:r>
          </w:p>
        </w:tc>
        <w:tc>
          <w:tcPr>
            <w:tcW w:w="1701" w:type="dxa"/>
            <w:vAlign w:val="center"/>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RDefault="008E56B3" w:rsidP="0078415D">
            <w:pPr>
              <w:jc w:val="center"/>
              <w:rPr>
                <w:sz w:val="28"/>
                <w:szCs w:val="28"/>
              </w:rPr>
            </w:pPr>
            <w:r>
              <w:rPr>
                <w:sz w:val="28"/>
                <w:szCs w:val="28"/>
              </w:rPr>
              <w:t>…</w:t>
            </w:r>
          </w:p>
        </w:tc>
      </w:tr>
      <w:tr w:rsidR="00010C6A" w:rsidRPr="00EF284A" w:rsidTr="00010C6A">
        <w:tc>
          <w:tcPr>
            <w:tcW w:w="4395" w:type="dxa"/>
            <w:shd w:val="clear" w:color="auto" w:fill="B8CCE4" w:themeFill="accent1" w:themeFillTint="66"/>
            <w:vAlign w:val="center"/>
          </w:tcPr>
          <w:p w:rsidR="00010C6A" w:rsidRPr="00EF284A" w:rsidRDefault="008E56B3" w:rsidP="00302FE7">
            <w:pPr>
              <w:jc w:val="center"/>
              <w:rPr>
                <w:sz w:val="28"/>
                <w:szCs w:val="28"/>
              </w:rPr>
            </w:pPr>
            <w:r>
              <w:t>Десерт</w:t>
            </w:r>
            <w:r>
              <w:rPr>
                <w:color w:val="222222"/>
                <w:sz w:val="28"/>
                <w:szCs w:val="28"/>
              </w:rPr>
              <w:t xml:space="preserve"> (</w:t>
            </w:r>
            <w:r>
              <w:rPr>
                <w:bCs/>
                <w:i/>
              </w:rPr>
              <w:t>свежие фрукты и свежие ягоды, пирожные)</w:t>
            </w:r>
            <w:r>
              <w:rPr>
                <w:color w:val="222222"/>
                <w:sz w:val="28"/>
                <w:szCs w:val="28"/>
              </w:rPr>
              <w:t xml:space="preserve"> </w:t>
            </w:r>
            <w:r>
              <w:t>в ассортименте</w:t>
            </w:r>
          </w:p>
        </w:tc>
        <w:tc>
          <w:tcPr>
            <w:tcW w:w="1701" w:type="dxa"/>
            <w:shd w:val="clear" w:color="auto" w:fill="B8CCE4" w:themeFill="accent1" w:themeFillTint="66"/>
            <w:vAlign w:val="center"/>
          </w:tcPr>
          <w:p w:rsidR="00010C6A" w:rsidRPr="00EF284A" w:rsidRDefault="008E56B3" w:rsidP="0078415D">
            <w:pPr>
              <w:jc w:val="center"/>
              <w:rPr>
                <w:sz w:val="28"/>
                <w:szCs w:val="28"/>
              </w:rPr>
            </w:pPr>
            <w:r>
              <w:rPr>
                <w:sz w:val="28"/>
                <w:szCs w:val="28"/>
              </w:rPr>
              <w:t>6</w:t>
            </w: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RDefault="008E56B3" w:rsidP="0078415D">
            <w:pPr>
              <w:jc w:val="center"/>
              <w:rPr>
                <w:sz w:val="28"/>
                <w:szCs w:val="28"/>
              </w:rPr>
            </w:pPr>
          </w:p>
        </w:tc>
      </w:tr>
      <w:tr w:rsidR="00010C6A" w:rsidRPr="00EF284A" w:rsidTr="00010C6A">
        <w:tc>
          <w:tcPr>
            <w:tcW w:w="4395" w:type="dxa"/>
            <w:vAlign w:val="center"/>
          </w:tcPr>
          <w:p w:rsidR="00010C6A" w:rsidRPr="0078415D" w:rsidRDefault="008E56B3" w:rsidP="0078415D">
            <w:pPr>
              <w:rPr>
                <w:sz w:val="28"/>
                <w:szCs w:val="28"/>
                <w:lang w:val="en-US"/>
              </w:rPr>
            </w:pPr>
            <w:r>
              <w:rPr>
                <w:sz w:val="28"/>
                <w:szCs w:val="28"/>
              </w:rPr>
              <w:t>…</w:t>
            </w:r>
          </w:p>
        </w:tc>
        <w:tc>
          <w:tcPr>
            <w:tcW w:w="1701" w:type="dxa"/>
            <w:vAlign w:val="center"/>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RDefault="008E56B3" w:rsidP="0078415D">
            <w:pPr>
              <w:jc w:val="center"/>
              <w:rPr>
                <w:sz w:val="28"/>
                <w:szCs w:val="28"/>
              </w:rPr>
            </w:pPr>
          </w:p>
        </w:tc>
      </w:tr>
      <w:tr w:rsidR="00010C6A" w:rsidRPr="00EF284A" w:rsidTr="00010C6A">
        <w:tc>
          <w:tcPr>
            <w:tcW w:w="4395" w:type="dxa"/>
            <w:shd w:val="clear" w:color="auto" w:fill="B8CCE4" w:themeFill="accent1" w:themeFillTint="66"/>
            <w:vAlign w:val="center"/>
          </w:tcPr>
          <w:p w:rsidR="00010C6A" w:rsidRPr="00EF284A" w:rsidRDefault="008E56B3" w:rsidP="0078415D">
            <w:pPr>
              <w:jc w:val="center"/>
              <w:rPr>
                <w:sz w:val="28"/>
                <w:szCs w:val="28"/>
              </w:rPr>
            </w:pPr>
            <w:r>
              <w:t>Напитки</w:t>
            </w:r>
          </w:p>
        </w:tc>
        <w:tc>
          <w:tcPr>
            <w:tcW w:w="1701" w:type="dxa"/>
            <w:shd w:val="clear" w:color="auto" w:fill="B8CCE4" w:themeFill="accent1" w:themeFillTint="66"/>
            <w:vAlign w:val="center"/>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34" w:type="dxa"/>
            <w:shd w:val="clear" w:color="auto" w:fill="B8CCE4" w:themeFill="accent1" w:themeFillTint="66"/>
          </w:tcPr>
          <w:p w:rsidR="00010C6A" w:rsidRPr="00EF284A" w:rsidRDefault="008E56B3" w:rsidP="0078415D">
            <w:pPr>
              <w:jc w:val="center"/>
              <w:rPr>
                <w:sz w:val="28"/>
                <w:szCs w:val="28"/>
              </w:rPr>
            </w:pPr>
          </w:p>
        </w:tc>
        <w:tc>
          <w:tcPr>
            <w:tcW w:w="1120" w:type="dxa"/>
            <w:shd w:val="clear" w:color="auto" w:fill="B8CCE4" w:themeFill="accent1" w:themeFillTint="66"/>
            <w:vAlign w:val="center"/>
          </w:tcPr>
          <w:p w:rsidR="00010C6A" w:rsidRPr="00EF284A" w:rsidRDefault="008E56B3" w:rsidP="0078415D">
            <w:pPr>
              <w:jc w:val="center"/>
              <w:rPr>
                <w:sz w:val="28"/>
                <w:szCs w:val="28"/>
              </w:rPr>
            </w:pPr>
          </w:p>
        </w:tc>
      </w:tr>
      <w:tr w:rsidR="00010C6A" w:rsidRPr="00EF284A" w:rsidTr="00010C6A">
        <w:tc>
          <w:tcPr>
            <w:tcW w:w="4395" w:type="dxa"/>
            <w:vAlign w:val="center"/>
          </w:tcPr>
          <w:p w:rsidR="00010C6A" w:rsidRPr="00EF284A" w:rsidRDefault="008E56B3" w:rsidP="0078415D">
            <w:pPr>
              <w:rPr>
                <w:sz w:val="28"/>
                <w:szCs w:val="28"/>
              </w:rPr>
            </w:pPr>
            <w:r>
              <w:t xml:space="preserve">Минеральная вода </w:t>
            </w:r>
            <w:r>
              <w:rPr>
                <w:bCs/>
                <w:i/>
              </w:rPr>
              <w:t>(с газом 30%, без газа 70%)</w:t>
            </w:r>
          </w:p>
        </w:tc>
        <w:tc>
          <w:tcPr>
            <w:tcW w:w="1701" w:type="dxa"/>
          </w:tcPr>
          <w:p w:rsidR="00010C6A" w:rsidRPr="00EF284A" w:rsidRDefault="008E56B3" w:rsidP="0078415D">
            <w:pPr>
              <w:jc w:val="center"/>
              <w:rPr>
                <w:sz w:val="28"/>
                <w:szCs w:val="28"/>
              </w:rPr>
            </w:pPr>
            <w:r>
              <w:rPr>
                <w:sz w:val="28"/>
                <w:szCs w:val="28"/>
              </w:rPr>
              <w:t>2</w:t>
            </w: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RDefault="008E56B3" w:rsidP="0078415D">
            <w:pPr>
              <w:jc w:val="center"/>
              <w:rPr>
                <w:sz w:val="28"/>
                <w:szCs w:val="28"/>
              </w:rPr>
            </w:pPr>
            <w:r>
              <w:rPr>
                <w:sz w:val="28"/>
                <w:szCs w:val="28"/>
              </w:rPr>
              <w:t>…</w:t>
            </w:r>
          </w:p>
        </w:tc>
      </w:tr>
      <w:tr w:rsidR="00010C6A" w:rsidRPr="00EF284A" w:rsidTr="00010C6A">
        <w:tc>
          <w:tcPr>
            <w:tcW w:w="4395" w:type="dxa"/>
            <w:vAlign w:val="center"/>
          </w:tcPr>
          <w:p w:rsidR="00010C6A" w:rsidRDefault="008E56B3" w:rsidP="0078415D">
            <w:r>
              <w:t xml:space="preserve">Морс, </w:t>
            </w:r>
            <w:proofErr w:type="gramStart"/>
            <w:r>
              <w:t>сок</w:t>
            </w:r>
            <w:proofErr w:type="gramEnd"/>
            <w:r>
              <w:t xml:space="preserve"> пакетированный в ассортименте</w:t>
            </w:r>
          </w:p>
        </w:tc>
        <w:tc>
          <w:tcPr>
            <w:tcW w:w="1701" w:type="dxa"/>
          </w:tcPr>
          <w:p w:rsidR="00010C6A" w:rsidRPr="00EF284A" w:rsidRDefault="008E56B3" w:rsidP="0078415D">
            <w:pPr>
              <w:jc w:val="center"/>
              <w:rPr>
                <w:sz w:val="28"/>
                <w:szCs w:val="28"/>
              </w:rPr>
            </w:pPr>
            <w:r>
              <w:rPr>
                <w:sz w:val="28"/>
                <w:szCs w:val="28"/>
              </w:rPr>
              <w:t>3</w:t>
            </w: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RDefault="008E56B3" w:rsidP="0078415D">
            <w:pPr>
              <w:jc w:val="center"/>
              <w:rPr>
                <w:sz w:val="28"/>
                <w:szCs w:val="28"/>
              </w:rPr>
            </w:pPr>
          </w:p>
        </w:tc>
      </w:tr>
      <w:tr w:rsidR="00010C6A" w:rsidRPr="00EF284A" w:rsidTr="00010C6A">
        <w:tc>
          <w:tcPr>
            <w:tcW w:w="4395" w:type="dxa"/>
            <w:vAlign w:val="center"/>
          </w:tcPr>
          <w:p w:rsidR="00010C6A" w:rsidRPr="00EF284A" w:rsidRDefault="008E56B3" w:rsidP="0078415D">
            <w:pPr>
              <w:rPr>
                <w:sz w:val="28"/>
                <w:szCs w:val="28"/>
              </w:rPr>
            </w:pPr>
            <w:r>
              <w:t>Чай в ассортименте, натуральный кофе</w:t>
            </w:r>
          </w:p>
        </w:tc>
        <w:tc>
          <w:tcPr>
            <w:tcW w:w="1701" w:type="dxa"/>
          </w:tcPr>
          <w:p w:rsidR="00010C6A" w:rsidRPr="00EF284A" w:rsidRDefault="008E56B3" w:rsidP="0078415D">
            <w:pPr>
              <w:jc w:val="center"/>
              <w:rPr>
                <w:sz w:val="28"/>
                <w:szCs w:val="28"/>
              </w:rPr>
            </w:pPr>
            <w:r>
              <w:rPr>
                <w:sz w:val="28"/>
                <w:szCs w:val="28"/>
              </w:rPr>
              <w:t>3</w:t>
            </w:r>
          </w:p>
        </w:tc>
        <w:tc>
          <w:tcPr>
            <w:tcW w:w="1134" w:type="dxa"/>
          </w:tcPr>
          <w:p w:rsidR="00010C6A" w:rsidRPr="00EF284A" w:rsidRDefault="008E56B3" w:rsidP="0078415D">
            <w:pPr>
              <w:jc w:val="center"/>
              <w:rPr>
                <w:sz w:val="28"/>
                <w:szCs w:val="28"/>
              </w:rPr>
            </w:pPr>
          </w:p>
        </w:tc>
        <w:tc>
          <w:tcPr>
            <w:tcW w:w="1134" w:type="dxa"/>
          </w:tcPr>
          <w:p w:rsidR="00010C6A" w:rsidRPr="00EF284A" w:rsidRDefault="008E56B3" w:rsidP="0078415D">
            <w:pPr>
              <w:jc w:val="center"/>
              <w:rPr>
                <w:sz w:val="28"/>
                <w:szCs w:val="28"/>
              </w:rPr>
            </w:pPr>
          </w:p>
        </w:tc>
        <w:tc>
          <w:tcPr>
            <w:tcW w:w="1120" w:type="dxa"/>
            <w:vAlign w:val="center"/>
          </w:tcPr>
          <w:p w:rsidR="00010C6A" w:rsidRPr="00EF284A" w:rsidRDefault="008E56B3" w:rsidP="0078415D">
            <w:pPr>
              <w:jc w:val="center"/>
              <w:rPr>
                <w:sz w:val="28"/>
                <w:szCs w:val="28"/>
              </w:rPr>
            </w:pPr>
          </w:p>
        </w:tc>
      </w:tr>
    </w:tbl>
    <w:p w:rsidR="00F97AC8" w:rsidRPr="00EF284A" w:rsidRDefault="008E56B3" w:rsidP="00EF284A">
      <w:pPr>
        <w:contextualSpacing/>
        <w:jc w:val="both"/>
        <w:rPr>
          <w:sz w:val="28"/>
          <w:szCs w:val="28"/>
        </w:rPr>
      </w:pPr>
      <w:r>
        <w:rPr>
          <w:sz w:val="28"/>
          <w:szCs w:val="28"/>
        </w:rPr>
        <w:t xml:space="preserve">Итого выход на одну персону: … </w:t>
      </w:r>
      <w:proofErr w:type="gramStart"/>
      <w:r>
        <w:rPr>
          <w:sz w:val="28"/>
          <w:szCs w:val="28"/>
        </w:rPr>
        <w:t>г</w:t>
      </w:r>
      <w:proofErr w:type="gramEnd"/>
      <w:r>
        <w:rPr>
          <w:sz w:val="28"/>
          <w:szCs w:val="28"/>
        </w:rPr>
        <w:t>.</w:t>
      </w:r>
    </w:p>
    <w:p w:rsidR="00F97AC8" w:rsidRPr="00266E0D" w:rsidRDefault="008E56B3" w:rsidP="00F97AC8">
      <w:pPr>
        <w:rPr>
          <w:sz w:val="28"/>
          <w:szCs w:val="28"/>
        </w:rPr>
      </w:pPr>
      <w:r>
        <w:rPr>
          <w:sz w:val="28"/>
          <w:szCs w:val="28"/>
        </w:rPr>
        <w:t>Выход по напиткам: … мл на человека.</w:t>
      </w:r>
    </w:p>
    <w:p w:rsidR="00B715C2" w:rsidRPr="00C01ABD" w:rsidRDefault="008E56B3" w:rsidP="008E56B3">
      <w:pPr>
        <w:pStyle w:val="aff7"/>
        <w:numPr>
          <w:ilvl w:val="1"/>
          <w:numId w:val="28"/>
        </w:numPr>
        <w:suppressAutoHyphens w:val="0"/>
        <w:ind w:left="0" w:firstLine="709"/>
        <w:contextualSpacing/>
        <w:jc w:val="both"/>
        <w:rPr>
          <w:sz w:val="28"/>
          <w:szCs w:val="28"/>
        </w:rPr>
      </w:pPr>
      <w:r>
        <w:rPr>
          <w:sz w:val="28"/>
          <w:szCs w:val="28"/>
        </w:rPr>
        <w:t>Спортивная программа с участием работников ПАО »</w:t>
      </w:r>
      <w:r>
        <w:rPr>
          <w:sz w:val="28"/>
          <w:szCs w:val="28"/>
        </w:rPr>
        <w:t>ТрансКонтейнер»</w:t>
      </w:r>
      <w:r>
        <w:rPr>
          <w:sz w:val="28"/>
          <w:szCs w:val="28"/>
        </w:rPr>
        <w:t xml:space="preserve"> </w:t>
      </w:r>
      <w:r>
        <w:rPr>
          <w:rFonts w:eastAsiaTheme="minorHAnsi"/>
          <w:bCs/>
          <w:i/>
          <w:sz w:val="22"/>
          <w:szCs w:val="22"/>
          <w:lang w:eastAsia="en-US"/>
        </w:rPr>
        <w:t xml:space="preserve">(Открытие Спартакиады, </w:t>
      </w:r>
      <w:proofErr w:type="gramStart"/>
      <w:r>
        <w:rPr>
          <w:rFonts w:eastAsiaTheme="minorHAnsi"/>
          <w:bCs/>
          <w:i/>
          <w:sz w:val="22"/>
          <w:szCs w:val="22"/>
          <w:lang w:eastAsia="en-US"/>
        </w:rPr>
        <w:t>спортивный</w:t>
      </w:r>
      <w:proofErr w:type="gramEnd"/>
      <w:r>
        <w:rPr>
          <w:rFonts w:eastAsiaTheme="minorHAnsi"/>
          <w:bCs/>
          <w:i/>
          <w:sz w:val="22"/>
          <w:szCs w:val="22"/>
          <w:lang w:eastAsia="en-US"/>
        </w:rPr>
        <w:t xml:space="preserve"> </w:t>
      </w:r>
      <w:r>
        <w:rPr>
          <w:rFonts w:eastAsiaTheme="minorHAnsi"/>
          <w:bCs/>
          <w:i/>
          <w:sz w:val="22"/>
          <w:szCs w:val="22"/>
          <w:lang w:eastAsia="en-US"/>
        </w:rPr>
        <w:t>тимбилдинг с полосами препятствий (продолжительность 2 часа), закрытие Спартакиады)</w:t>
      </w:r>
      <w:r>
        <w:rPr>
          <w:sz w:val="28"/>
          <w:szCs w:val="28"/>
        </w:rPr>
        <w:t>:</w:t>
      </w:r>
    </w:p>
    <w:p w:rsidR="00B715C2" w:rsidRPr="00C01ABD" w:rsidRDefault="008E56B3" w:rsidP="00C01ABD">
      <w:pPr>
        <w:pStyle w:val="aff7"/>
        <w:suppressAutoHyphens w:val="0"/>
        <w:ind w:left="709"/>
        <w:contextualSpacing/>
        <w:jc w:val="both"/>
      </w:pPr>
      <w:r>
        <w:t>_______________________________________________________________________.</w:t>
      </w:r>
    </w:p>
    <w:p w:rsidR="00B715C2" w:rsidRPr="00C01ABD" w:rsidRDefault="008E56B3" w:rsidP="008E56B3">
      <w:pPr>
        <w:pStyle w:val="aff7"/>
        <w:numPr>
          <w:ilvl w:val="1"/>
          <w:numId w:val="28"/>
        </w:numPr>
        <w:suppressAutoHyphens w:val="0"/>
        <w:ind w:left="0" w:firstLine="709"/>
        <w:contextualSpacing/>
        <w:jc w:val="both"/>
      </w:pPr>
      <w:proofErr w:type="gramStart"/>
      <w:r>
        <w:rPr>
          <w:sz w:val="28"/>
          <w:szCs w:val="28"/>
        </w:rPr>
        <w:t xml:space="preserve">Творческая программа с участием работников </w:t>
      </w:r>
      <w:r>
        <w:rPr>
          <w:sz w:val="28"/>
          <w:szCs w:val="28"/>
        </w:rPr>
        <w:br/>
        <w:t>ПАО »</w:t>
      </w:r>
      <w:r>
        <w:rPr>
          <w:sz w:val="28"/>
          <w:szCs w:val="28"/>
        </w:rPr>
        <w:t>ТрансКонтейнер»</w:t>
      </w:r>
      <w:r>
        <w:rPr>
          <w:sz w:val="28"/>
          <w:szCs w:val="28"/>
        </w:rPr>
        <w:t xml:space="preserve"> </w:t>
      </w:r>
      <w:r>
        <w:rPr>
          <w:rFonts w:eastAsiaTheme="minorHAnsi"/>
          <w:bCs/>
          <w:i/>
          <w:sz w:val="22"/>
          <w:szCs w:val="22"/>
          <w:lang w:eastAsia="en-US"/>
        </w:rPr>
        <w:t>(игра «</w:t>
      </w:r>
      <w:r>
        <w:rPr>
          <w:rFonts w:eastAsiaTheme="minorHAnsi"/>
          <w:bCs/>
          <w:i/>
          <w:sz w:val="22"/>
          <w:szCs w:val="22"/>
          <w:lang w:eastAsia="en-US"/>
        </w:rPr>
        <w:t>Что?</w:t>
      </w:r>
      <w:proofErr w:type="gramEnd"/>
      <w:r>
        <w:rPr>
          <w:rFonts w:eastAsiaTheme="minorHAnsi"/>
          <w:bCs/>
          <w:i/>
          <w:sz w:val="22"/>
          <w:szCs w:val="22"/>
          <w:lang w:eastAsia="en-US"/>
        </w:rPr>
        <w:t xml:space="preserve"> Где? </w:t>
      </w:r>
      <w:proofErr w:type="gramStart"/>
      <w:r>
        <w:rPr>
          <w:rFonts w:eastAsiaTheme="minorHAnsi"/>
          <w:bCs/>
          <w:i/>
          <w:sz w:val="22"/>
          <w:szCs w:val="22"/>
          <w:lang w:eastAsia="en-US"/>
        </w:rPr>
        <w:t>Когда?»</w:t>
      </w:r>
      <w:r>
        <w:rPr>
          <w:rFonts w:eastAsiaTheme="minorHAnsi"/>
          <w:bCs/>
          <w:i/>
          <w:sz w:val="22"/>
          <w:szCs w:val="22"/>
          <w:lang w:eastAsia="en-US"/>
        </w:rPr>
        <w:t xml:space="preserve"> (на 500 </w:t>
      </w:r>
      <w:r>
        <w:rPr>
          <w:rFonts w:eastAsiaTheme="minorHAnsi"/>
          <w:bCs/>
          <w:i/>
          <w:sz w:val="22"/>
          <w:szCs w:val="22"/>
          <w:lang w:eastAsia="en-US"/>
        </w:rPr>
        <w:t>человек), выступление работников ПАО »</w:t>
      </w:r>
      <w:r>
        <w:rPr>
          <w:rFonts w:eastAsiaTheme="minorHAnsi"/>
          <w:bCs/>
          <w:i/>
          <w:sz w:val="22"/>
          <w:szCs w:val="22"/>
          <w:lang w:eastAsia="en-US"/>
        </w:rPr>
        <w:t>ТрансКонтейнер»</w:t>
      </w:r>
      <w:r>
        <w:rPr>
          <w:rFonts w:eastAsiaTheme="minorHAnsi"/>
          <w:bCs/>
          <w:i/>
          <w:sz w:val="22"/>
          <w:szCs w:val="22"/>
          <w:lang w:eastAsia="en-US"/>
        </w:rPr>
        <w:t xml:space="preserve"> на сцене с 3 творческими костюмированными номерами с постановочной хореографией)</w:t>
      </w:r>
      <w:r>
        <w:rPr>
          <w:sz w:val="28"/>
          <w:szCs w:val="28"/>
        </w:rPr>
        <w:t>:</w:t>
      </w:r>
      <w:proofErr w:type="gramEnd"/>
    </w:p>
    <w:p w:rsidR="00F97AC8" w:rsidRDefault="008E56B3" w:rsidP="00C01ABD">
      <w:pPr>
        <w:pStyle w:val="aff7"/>
        <w:suppressAutoHyphens w:val="0"/>
        <w:ind w:left="709"/>
        <w:contextualSpacing/>
        <w:jc w:val="both"/>
      </w:pPr>
      <w:r>
        <w:rPr>
          <w:sz w:val="28"/>
          <w:szCs w:val="28"/>
        </w:rPr>
        <w:t>______________</w:t>
      </w:r>
      <w:r>
        <w:t>______________________________________________________.</w:t>
      </w:r>
    </w:p>
    <w:p w:rsidR="00F97AC8" w:rsidRPr="00266E0D" w:rsidRDefault="008E56B3" w:rsidP="008E56B3">
      <w:pPr>
        <w:pStyle w:val="aff7"/>
        <w:numPr>
          <w:ilvl w:val="1"/>
          <w:numId w:val="28"/>
        </w:numPr>
        <w:shd w:val="clear" w:color="auto" w:fill="FFFFFF"/>
        <w:suppressAutoHyphens w:val="0"/>
        <w:spacing w:before="7" w:line="300" w:lineRule="exact"/>
        <w:ind w:left="0" w:right="7" w:firstLine="709"/>
        <w:contextualSpacing/>
        <w:jc w:val="both"/>
        <w:rPr>
          <w:sz w:val="28"/>
          <w:szCs w:val="28"/>
        </w:rPr>
      </w:pPr>
      <w:r>
        <w:rPr>
          <w:sz w:val="28"/>
          <w:szCs w:val="28"/>
        </w:rPr>
        <w:t>Условия и порядок оплаты:</w:t>
      </w:r>
    </w:p>
    <w:p w:rsidR="00F97AC8" w:rsidRPr="00266E0D" w:rsidRDefault="008E56B3" w:rsidP="00C01ABD">
      <w:pPr>
        <w:ind w:firstLine="709"/>
        <w:jc w:val="both"/>
        <w:rPr>
          <w:sz w:val="28"/>
          <w:szCs w:val="28"/>
        </w:rPr>
      </w:pPr>
      <w:r>
        <w:rPr>
          <w:sz w:val="28"/>
          <w:szCs w:val="28"/>
        </w:rPr>
        <w:t>Заказчик перечисляет Исп</w:t>
      </w:r>
      <w:r>
        <w:rPr>
          <w:sz w:val="28"/>
          <w:szCs w:val="28"/>
        </w:rPr>
        <w:t xml:space="preserve">олнителю денежные средства </w:t>
      </w:r>
      <w:proofErr w:type="gramStart"/>
      <w:r>
        <w:rPr>
          <w:sz w:val="28"/>
          <w:szCs w:val="28"/>
        </w:rPr>
        <w:t>для оплаты расходов по каждому поручению в размере __% от их стоимости по данному поручению</w:t>
      </w:r>
      <w:proofErr w:type="gramEnd"/>
      <w:r>
        <w:rPr>
          <w:sz w:val="28"/>
          <w:szCs w:val="28"/>
        </w:rPr>
        <w:t xml:space="preserve">, в течение 5 (пяти) банковских дней с даты согласования и </w:t>
      </w:r>
      <w:r>
        <w:rPr>
          <w:sz w:val="28"/>
          <w:szCs w:val="28"/>
        </w:rPr>
        <w:lastRenderedPageBreak/>
        <w:t>подписания соответствующего поручения на основании счета Исполнителя. Оставшаяс</w:t>
      </w:r>
      <w:r>
        <w:rPr>
          <w:sz w:val="28"/>
          <w:szCs w:val="28"/>
        </w:rPr>
        <w:t>я стоимость расходов по поручению, а также агентское вознаграждение перечисляется Исполнителю в течение 30 (тридцати) календарных дней после подписания акта сдачи-приемки оказанных услуг и утверждения отчета Исполнителя.</w:t>
      </w:r>
    </w:p>
    <w:p w:rsidR="00F97AC8" w:rsidRPr="00C01ABD" w:rsidRDefault="008E56B3" w:rsidP="00F97AC8">
      <w:pPr>
        <w:pStyle w:val="aff7"/>
        <w:tabs>
          <w:tab w:val="left" w:pos="5040"/>
        </w:tabs>
        <w:ind w:left="0" w:firstLine="709"/>
        <w:jc w:val="both"/>
        <w:rPr>
          <w:rFonts w:eastAsiaTheme="minorHAnsi"/>
          <w:sz w:val="28"/>
          <w:szCs w:val="28"/>
          <w:lang w:eastAsia="en-US"/>
        </w:rPr>
      </w:pPr>
      <w:r>
        <w:rPr>
          <w:sz w:val="28"/>
          <w:szCs w:val="28"/>
        </w:rPr>
        <w:t>Размер агентского вознаграждения со</w:t>
      </w:r>
      <w:r>
        <w:rPr>
          <w:sz w:val="28"/>
          <w:szCs w:val="28"/>
        </w:rPr>
        <w:t xml:space="preserve">ставляет __% (_______ </w:t>
      </w:r>
      <w:r>
        <w:rPr>
          <w:rFonts w:eastAsiaTheme="minorHAnsi"/>
          <w:sz w:val="28"/>
          <w:szCs w:val="28"/>
          <w:lang w:eastAsia="en-US"/>
        </w:rPr>
        <w:t>процентов) от стоимости расходов по каждому поручению.</w:t>
      </w:r>
    </w:p>
    <w:p w:rsidR="00B715C2" w:rsidRPr="00C01ABD" w:rsidRDefault="008E56B3" w:rsidP="00B715C2">
      <w:pPr>
        <w:tabs>
          <w:tab w:val="left" w:pos="0"/>
        </w:tabs>
        <w:ind w:firstLine="709"/>
        <w:jc w:val="both"/>
        <w:rPr>
          <w:sz w:val="28"/>
          <w:szCs w:val="28"/>
        </w:rPr>
      </w:pPr>
      <w:r>
        <w:rPr>
          <w:sz w:val="28"/>
          <w:szCs w:val="28"/>
        </w:rPr>
        <w:t>Средства, не израсходованные Исполнителем, в случае исполнения поручения Заказчика не в полном объеме или не в соответствии с условиями договора, подлежат возврату на счет Заказчи</w:t>
      </w:r>
      <w:r>
        <w:rPr>
          <w:sz w:val="28"/>
          <w:szCs w:val="28"/>
        </w:rPr>
        <w:t>ка в течение 3 (трех) календарных дней после подписания акта сдачи-приемки оказанных услуг и утверждения отчета Исполнителя.</w:t>
      </w:r>
    </w:p>
    <w:p w:rsidR="00F97AC8" w:rsidRDefault="008E56B3" w:rsidP="008E56B3">
      <w:pPr>
        <w:pStyle w:val="aff7"/>
        <w:numPr>
          <w:ilvl w:val="1"/>
          <w:numId w:val="28"/>
        </w:numPr>
        <w:shd w:val="clear" w:color="auto" w:fill="FFFFFF"/>
        <w:suppressAutoHyphens w:val="0"/>
        <w:spacing w:before="7" w:line="300" w:lineRule="exact"/>
        <w:ind w:left="0" w:right="7" w:firstLine="709"/>
        <w:contextualSpacing/>
        <w:jc w:val="both"/>
        <w:rPr>
          <w:sz w:val="28"/>
          <w:szCs w:val="28"/>
        </w:rPr>
      </w:pPr>
      <w:r>
        <w:rPr>
          <w:sz w:val="28"/>
          <w:szCs w:val="28"/>
        </w:rPr>
        <w:t>Калькуляция</w:t>
      </w:r>
      <w:r>
        <w:rPr>
          <w:rStyle w:val="af7"/>
          <w:sz w:val="28"/>
          <w:szCs w:val="28"/>
        </w:rPr>
        <w:sym w:font="Symbol" w:char="F02A"/>
      </w:r>
      <w:r>
        <w:rPr>
          <w:sz w:val="28"/>
          <w:szCs w:val="28"/>
        </w:rPr>
        <w:t>:</w:t>
      </w:r>
    </w:p>
    <w:tbl>
      <w:tblPr>
        <w:tblW w:w="982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40"/>
        <w:gridCol w:w="1520"/>
        <w:gridCol w:w="1720"/>
        <w:gridCol w:w="1585"/>
        <w:gridCol w:w="1295"/>
      </w:tblGrid>
      <w:tr w:rsidR="00F97AC8" w:rsidRPr="000849D1" w:rsidTr="008E56B3">
        <w:trPr>
          <w:trHeight w:val="780"/>
        </w:trPr>
        <w:tc>
          <w:tcPr>
            <w:tcW w:w="960" w:type="dxa"/>
            <w:shd w:val="clear" w:color="auto" w:fill="auto"/>
            <w:vAlign w:val="center"/>
            <w:hideMark/>
          </w:tcPr>
          <w:p w:rsidR="00F97AC8" w:rsidRPr="00266E0D" w:rsidRDefault="008E56B3" w:rsidP="00EF284A">
            <w:pPr>
              <w:jc w:val="center"/>
              <w:rPr>
                <w:b/>
                <w:bCs/>
                <w:color w:val="000000"/>
                <w:sz w:val="20"/>
                <w:szCs w:val="20"/>
              </w:rPr>
            </w:pPr>
            <w:r>
              <w:rPr>
                <w:b/>
                <w:bCs/>
                <w:color w:val="000000"/>
                <w:sz w:val="20"/>
                <w:szCs w:val="20"/>
              </w:rPr>
              <w:footnoteReference w:customMarkFollows="1" w:id="3"/>
              <w:t xml:space="preserve">№ </w:t>
            </w:r>
            <w:proofErr w:type="gramStart"/>
            <w:r>
              <w:rPr>
                <w:b/>
                <w:bCs/>
                <w:color w:val="000000"/>
                <w:sz w:val="20"/>
                <w:szCs w:val="20"/>
              </w:rPr>
              <w:t>п</w:t>
            </w:r>
            <w:proofErr w:type="gramEnd"/>
            <w:r>
              <w:rPr>
                <w:b/>
                <w:bCs/>
                <w:color w:val="000000"/>
                <w:sz w:val="20"/>
                <w:szCs w:val="20"/>
              </w:rPr>
              <w:t>/п</w:t>
            </w:r>
          </w:p>
        </w:tc>
        <w:tc>
          <w:tcPr>
            <w:tcW w:w="2740" w:type="dxa"/>
            <w:shd w:val="clear" w:color="auto" w:fill="auto"/>
            <w:vAlign w:val="center"/>
            <w:hideMark/>
          </w:tcPr>
          <w:p w:rsidR="00F97AC8" w:rsidRPr="00266E0D" w:rsidRDefault="008E56B3" w:rsidP="00EF284A">
            <w:pPr>
              <w:jc w:val="center"/>
              <w:rPr>
                <w:b/>
                <w:bCs/>
                <w:color w:val="000000"/>
                <w:sz w:val="20"/>
                <w:szCs w:val="20"/>
              </w:rPr>
            </w:pPr>
            <w:r>
              <w:rPr>
                <w:b/>
                <w:bCs/>
                <w:color w:val="000000"/>
                <w:sz w:val="20"/>
                <w:szCs w:val="20"/>
              </w:rPr>
              <w:t>Наименование услуг</w:t>
            </w:r>
          </w:p>
        </w:tc>
        <w:tc>
          <w:tcPr>
            <w:tcW w:w="1520" w:type="dxa"/>
            <w:shd w:val="clear" w:color="auto" w:fill="auto"/>
            <w:vAlign w:val="center"/>
            <w:hideMark/>
          </w:tcPr>
          <w:p w:rsidR="00F97AC8" w:rsidRPr="00266E0D" w:rsidRDefault="008E56B3" w:rsidP="00EF284A">
            <w:pPr>
              <w:jc w:val="center"/>
              <w:rPr>
                <w:b/>
                <w:bCs/>
                <w:color w:val="000000"/>
                <w:sz w:val="20"/>
                <w:szCs w:val="20"/>
              </w:rPr>
            </w:pPr>
            <w:r>
              <w:rPr>
                <w:b/>
                <w:bCs/>
                <w:color w:val="000000"/>
                <w:sz w:val="20"/>
                <w:szCs w:val="20"/>
              </w:rPr>
              <w:t>Кол-во</w:t>
            </w:r>
          </w:p>
        </w:tc>
        <w:tc>
          <w:tcPr>
            <w:tcW w:w="1720" w:type="dxa"/>
            <w:shd w:val="clear" w:color="auto" w:fill="auto"/>
            <w:vAlign w:val="center"/>
            <w:hideMark/>
          </w:tcPr>
          <w:p w:rsidR="00F97AC8" w:rsidRPr="00266E0D" w:rsidRDefault="008E56B3" w:rsidP="00EF284A">
            <w:pPr>
              <w:jc w:val="center"/>
              <w:rPr>
                <w:b/>
                <w:bCs/>
                <w:color w:val="000000"/>
                <w:sz w:val="20"/>
                <w:szCs w:val="20"/>
              </w:rPr>
            </w:pPr>
            <w:r>
              <w:rPr>
                <w:b/>
                <w:bCs/>
                <w:color w:val="000000"/>
                <w:sz w:val="20"/>
                <w:szCs w:val="20"/>
              </w:rPr>
              <w:t>Цена за единицу в руб., без учета НДС</w:t>
            </w:r>
          </w:p>
        </w:tc>
        <w:tc>
          <w:tcPr>
            <w:tcW w:w="1585" w:type="dxa"/>
            <w:shd w:val="clear" w:color="auto" w:fill="auto"/>
            <w:vAlign w:val="center"/>
            <w:hideMark/>
          </w:tcPr>
          <w:p w:rsidR="00F97AC8" w:rsidRPr="00266E0D" w:rsidRDefault="008E56B3" w:rsidP="00EF284A">
            <w:pPr>
              <w:jc w:val="center"/>
              <w:rPr>
                <w:b/>
                <w:bCs/>
                <w:color w:val="000000"/>
                <w:sz w:val="20"/>
                <w:szCs w:val="20"/>
              </w:rPr>
            </w:pPr>
            <w:r>
              <w:rPr>
                <w:b/>
                <w:bCs/>
                <w:color w:val="000000"/>
                <w:sz w:val="20"/>
                <w:szCs w:val="20"/>
              </w:rPr>
              <w:t>Общая цена услуг, руб., без учета НДС</w:t>
            </w:r>
          </w:p>
        </w:tc>
        <w:tc>
          <w:tcPr>
            <w:tcW w:w="1295" w:type="dxa"/>
            <w:shd w:val="clear" w:color="auto" w:fill="auto"/>
            <w:vAlign w:val="center"/>
            <w:hideMark/>
          </w:tcPr>
          <w:p w:rsidR="00F97AC8" w:rsidRPr="00266E0D" w:rsidRDefault="008E56B3" w:rsidP="00EF284A">
            <w:pPr>
              <w:jc w:val="center"/>
              <w:rPr>
                <w:b/>
                <w:bCs/>
                <w:color w:val="000000"/>
                <w:sz w:val="20"/>
                <w:szCs w:val="20"/>
              </w:rPr>
            </w:pPr>
            <w:r>
              <w:rPr>
                <w:b/>
                <w:bCs/>
                <w:color w:val="000000"/>
                <w:sz w:val="20"/>
                <w:szCs w:val="20"/>
              </w:rPr>
              <w:t>Примечание</w:t>
            </w:r>
          </w:p>
        </w:tc>
      </w:tr>
      <w:tr w:rsidR="00F97AC8" w:rsidRPr="000849D1" w:rsidTr="008E56B3">
        <w:trPr>
          <w:trHeight w:val="315"/>
        </w:trPr>
        <w:tc>
          <w:tcPr>
            <w:tcW w:w="960"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1</w:t>
            </w:r>
          </w:p>
        </w:tc>
        <w:tc>
          <w:tcPr>
            <w:tcW w:w="2740"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2</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3</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4</w:t>
            </w:r>
          </w:p>
        </w:tc>
        <w:tc>
          <w:tcPr>
            <w:tcW w:w="1585" w:type="dxa"/>
            <w:shd w:val="clear" w:color="auto" w:fill="auto"/>
            <w:hideMark/>
          </w:tcPr>
          <w:p w:rsidR="00F97AC8" w:rsidRPr="00266E0D" w:rsidRDefault="008E56B3" w:rsidP="00EF284A">
            <w:pPr>
              <w:jc w:val="center"/>
              <w:rPr>
                <w:color w:val="000000"/>
                <w:sz w:val="20"/>
                <w:szCs w:val="20"/>
              </w:rPr>
            </w:pPr>
            <w:r>
              <w:rPr>
                <w:color w:val="000000"/>
                <w:sz w:val="20"/>
                <w:szCs w:val="20"/>
              </w:rPr>
              <w:t>6</w:t>
            </w: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7</w:t>
            </w:r>
          </w:p>
        </w:tc>
      </w:tr>
      <w:tr w:rsidR="00F97AC8" w:rsidRPr="000849D1" w:rsidTr="008E56B3">
        <w:trPr>
          <w:trHeight w:val="525"/>
        </w:trPr>
        <w:tc>
          <w:tcPr>
            <w:tcW w:w="960" w:type="dxa"/>
            <w:shd w:val="clear" w:color="auto" w:fill="auto"/>
            <w:noWrap/>
            <w:vAlign w:val="center"/>
            <w:hideMark/>
          </w:tcPr>
          <w:p w:rsidR="00F97AC8" w:rsidRPr="00266E0D" w:rsidRDefault="008E56B3" w:rsidP="00EF284A">
            <w:pPr>
              <w:jc w:val="center"/>
              <w:rPr>
                <w:color w:val="000000"/>
                <w:sz w:val="20"/>
                <w:szCs w:val="20"/>
              </w:rPr>
            </w:pPr>
            <w:r>
              <w:rPr>
                <w:color w:val="000000"/>
                <w:sz w:val="20"/>
                <w:szCs w:val="20"/>
              </w:rPr>
              <w:t>1</w:t>
            </w:r>
          </w:p>
        </w:tc>
        <w:tc>
          <w:tcPr>
            <w:tcW w:w="2740" w:type="dxa"/>
            <w:shd w:val="clear" w:color="auto" w:fill="auto"/>
            <w:vAlign w:val="bottom"/>
            <w:hideMark/>
          </w:tcPr>
          <w:p w:rsidR="00F97AC8" w:rsidRPr="00266E0D" w:rsidRDefault="008E56B3" w:rsidP="00B52FA4">
            <w:pPr>
              <w:rPr>
                <w:color w:val="000000"/>
                <w:sz w:val="20"/>
                <w:szCs w:val="20"/>
              </w:rPr>
            </w:pPr>
            <w:r>
              <w:rPr>
                <w:color w:val="000000"/>
                <w:sz w:val="20"/>
                <w:szCs w:val="20"/>
              </w:rPr>
              <w:t xml:space="preserve">Услуги по обеспечению предоставления места проведения мероприятия </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780"/>
        </w:trPr>
        <w:tc>
          <w:tcPr>
            <w:tcW w:w="960" w:type="dxa"/>
            <w:vMerge w:val="restart"/>
            <w:shd w:val="clear" w:color="auto" w:fill="auto"/>
            <w:noWrap/>
            <w:vAlign w:val="center"/>
            <w:hideMark/>
          </w:tcPr>
          <w:p w:rsidR="00F97AC8" w:rsidRPr="00266E0D" w:rsidRDefault="008E56B3" w:rsidP="00EF284A">
            <w:pPr>
              <w:jc w:val="center"/>
              <w:rPr>
                <w:color w:val="000000"/>
                <w:sz w:val="20"/>
                <w:szCs w:val="20"/>
              </w:rPr>
            </w:pPr>
            <w:r>
              <w:rPr>
                <w:color w:val="000000"/>
                <w:sz w:val="20"/>
                <w:szCs w:val="20"/>
              </w:rPr>
              <w:t>2</w:t>
            </w:r>
          </w:p>
        </w:tc>
        <w:tc>
          <w:tcPr>
            <w:tcW w:w="2740" w:type="dxa"/>
            <w:shd w:val="clear" w:color="auto" w:fill="auto"/>
            <w:vAlign w:val="bottom"/>
            <w:hideMark/>
          </w:tcPr>
          <w:p w:rsidR="00F97AC8" w:rsidRPr="00266E0D" w:rsidRDefault="008E56B3" w:rsidP="00D12265">
            <w:pPr>
              <w:rPr>
                <w:color w:val="000000"/>
                <w:sz w:val="20"/>
                <w:szCs w:val="20"/>
              </w:rPr>
            </w:pPr>
            <w:r>
              <w:rPr>
                <w:color w:val="000000"/>
                <w:sz w:val="20"/>
                <w:szCs w:val="20"/>
              </w:rPr>
              <w:t>Услуги по организации  банкетного питания, включая банкет и фуршет:</w:t>
            </w:r>
          </w:p>
        </w:tc>
        <w:tc>
          <w:tcPr>
            <w:tcW w:w="1520" w:type="dxa"/>
            <w:shd w:val="clear" w:color="auto" w:fill="auto"/>
            <w:hideMark/>
          </w:tcPr>
          <w:p w:rsidR="00F97AC8" w:rsidRPr="00266E0D" w:rsidRDefault="008E56B3" w:rsidP="00EF284A">
            <w:pPr>
              <w:jc w:val="center"/>
              <w:rPr>
                <w:color w:val="000000"/>
                <w:sz w:val="20"/>
                <w:szCs w:val="20"/>
              </w:rPr>
            </w:pPr>
          </w:p>
        </w:tc>
        <w:tc>
          <w:tcPr>
            <w:tcW w:w="1720" w:type="dxa"/>
            <w:shd w:val="clear" w:color="auto" w:fill="auto"/>
            <w:hideMark/>
          </w:tcPr>
          <w:p w:rsidR="00F97AC8" w:rsidRPr="00266E0D" w:rsidRDefault="008E56B3" w:rsidP="00EF284A">
            <w:pPr>
              <w:jc w:val="center"/>
              <w:rPr>
                <w:color w:val="000000"/>
                <w:sz w:val="20"/>
                <w:szCs w:val="20"/>
              </w:rPr>
            </w:pP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300"/>
        </w:trPr>
        <w:tc>
          <w:tcPr>
            <w:tcW w:w="960" w:type="dxa"/>
            <w:vMerge/>
            <w:vAlign w:val="center"/>
            <w:hideMark/>
          </w:tcPr>
          <w:p w:rsidR="00F97AC8" w:rsidRPr="00266E0D" w:rsidRDefault="008E56B3" w:rsidP="00EF284A">
            <w:pPr>
              <w:rPr>
                <w:color w:val="000000"/>
                <w:sz w:val="20"/>
                <w:szCs w:val="20"/>
              </w:rPr>
            </w:pPr>
          </w:p>
        </w:tc>
        <w:tc>
          <w:tcPr>
            <w:tcW w:w="2740" w:type="dxa"/>
            <w:shd w:val="clear" w:color="auto" w:fill="auto"/>
            <w:vAlign w:val="bottom"/>
            <w:hideMark/>
          </w:tcPr>
          <w:p w:rsidR="00F97AC8" w:rsidRPr="00266E0D" w:rsidRDefault="008E56B3" w:rsidP="00EF284A">
            <w:pPr>
              <w:rPr>
                <w:color w:val="000000"/>
                <w:sz w:val="20"/>
                <w:szCs w:val="20"/>
              </w:rPr>
            </w:pPr>
            <w:r>
              <w:rPr>
                <w:color w:val="000000"/>
                <w:sz w:val="20"/>
                <w:szCs w:val="20"/>
              </w:rPr>
              <w:t>…**</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300"/>
        </w:trPr>
        <w:tc>
          <w:tcPr>
            <w:tcW w:w="960" w:type="dxa"/>
            <w:vMerge/>
            <w:vAlign w:val="center"/>
            <w:hideMark/>
          </w:tcPr>
          <w:p w:rsidR="00F97AC8" w:rsidRPr="00266E0D" w:rsidRDefault="008E56B3" w:rsidP="00EF284A">
            <w:pPr>
              <w:rPr>
                <w:color w:val="000000"/>
                <w:sz w:val="20"/>
                <w:szCs w:val="20"/>
              </w:rPr>
            </w:pPr>
          </w:p>
        </w:tc>
        <w:tc>
          <w:tcPr>
            <w:tcW w:w="2740" w:type="dxa"/>
            <w:shd w:val="clear" w:color="auto" w:fill="auto"/>
            <w:vAlign w:val="bottom"/>
            <w:hideMark/>
          </w:tcPr>
          <w:p w:rsidR="00F97AC8" w:rsidRPr="00266E0D" w:rsidRDefault="008E56B3" w:rsidP="00EF284A">
            <w:pPr>
              <w:rPr>
                <w:color w:val="000000"/>
                <w:sz w:val="20"/>
                <w:szCs w:val="20"/>
              </w:rPr>
            </w:pPr>
            <w:r>
              <w:rPr>
                <w:color w:val="000000"/>
                <w:sz w:val="20"/>
                <w:szCs w:val="20"/>
              </w:rPr>
              <w:t>…</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1035"/>
        </w:trPr>
        <w:tc>
          <w:tcPr>
            <w:tcW w:w="960" w:type="dxa"/>
            <w:vMerge w:val="restart"/>
            <w:shd w:val="clear" w:color="auto" w:fill="auto"/>
            <w:noWrap/>
            <w:vAlign w:val="center"/>
            <w:hideMark/>
          </w:tcPr>
          <w:p w:rsidR="00F97AC8" w:rsidRPr="00266E0D" w:rsidRDefault="008E56B3" w:rsidP="00EF284A">
            <w:pPr>
              <w:jc w:val="center"/>
              <w:rPr>
                <w:color w:val="000000"/>
                <w:sz w:val="20"/>
                <w:szCs w:val="20"/>
              </w:rPr>
            </w:pPr>
            <w:r>
              <w:rPr>
                <w:color w:val="000000"/>
                <w:sz w:val="20"/>
                <w:szCs w:val="20"/>
              </w:rPr>
              <w:t>3</w:t>
            </w:r>
          </w:p>
        </w:tc>
        <w:tc>
          <w:tcPr>
            <w:tcW w:w="2740" w:type="dxa"/>
            <w:shd w:val="clear" w:color="auto" w:fill="auto"/>
            <w:vAlign w:val="bottom"/>
            <w:hideMark/>
          </w:tcPr>
          <w:p w:rsidR="00F97AC8" w:rsidRPr="00266E0D" w:rsidRDefault="008E56B3" w:rsidP="008C2B9D">
            <w:pPr>
              <w:rPr>
                <w:color w:val="000000"/>
                <w:sz w:val="20"/>
                <w:szCs w:val="20"/>
              </w:rPr>
            </w:pPr>
            <w:r>
              <w:rPr>
                <w:color w:val="000000"/>
                <w:sz w:val="20"/>
                <w:szCs w:val="20"/>
              </w:rPr>
              <w:t xml:space="preserve">Услуги по организации спортивной программы с </w:t>
            </w:r>
            <w:r>
              <w:rPr>
                <w:color w:val="000000"/>
                <w:sz w:val="20"/>
                <w:szCs w:val="20"/>
              </w:rPr>
              <w:t>участием работников ПАО »</w:t>
            </w:r>
            <w:r>
              <w:rPr>
                <w:color w:val="000000"/>
                <w:sz w:val="20"/>
                <w:szCs w:val="20"/>
              </w:rPr>
              <w:t>ТрансКонтейнер»</w:t>
            </w:r>
            <w:r>
              <w:rPr>
                <w:color w:val="000000"/>
                <w:sz w:val="20"/>
                <w:szCs w:val="20"/>
              </w:rPr>
              <w:t>:</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300"/>
        </w:trPr>
        <w:tc>
          <w:tcPr>
            <w:tcW w:w="960" w:type="dxa"/>
            <w:vMerge/>
            <w:vAlign w:val="center"/>
            <w:hideMark/>
          </w:tcPr>
          <w:p w:rsidR="00F97AC8" w:rsidRPr="00266E0D" w:rsidRDefault="008E56B3" w:rsidP="00EF284A">
            <w:pPr>
              <w:rPr>
                <w:color w:val="000000"/>
                <w:sz w:val="20"/>
                <w:szCs w:val="20"/>
              </w:rPr>
            </w:pPr>
          </w:p>
        </w:tc>
        <w:tc>
          <w:tcPr>
            <w:tcW w:w="2740" w:type="dxa"/>
            <w:shd w:val="clear" w:color="auto" w:fill="auto"/>
            <w:vAlign w:val="bottom"/>
            <w:hideMark/>
          </w:tcPr>
          <w:p w:rsidR="00F97AC8" w:rsidRPr="00266E0D" w:rsidRDefault="008E56B3" w:rsidP="00EF284A">
            <w:pPr>
              <w:rPr>
                <w:color w:val="000000"/>
                <w:sz w:val="20"/>
                <w:szCs w:val="20"/>
              </w:rPr>
            </w:pPr>
            <w:r>
              <w:rPr>
                <w:color w:val="000000"/>
                <w:sz w:val="20"/>
                <w:szCs w:val="20"/>
              </w:rPr>
              <w:t>…</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300"/>
        </w:trPr>
        <w:tc>
          <w:tcPr>
            <w:tcW w:w="960" w:type="dxa"/>
            <w:vMerge/>
            <w:vAlign w:val="center"/>
            <w:hideMark/>
          </w:tcPr>
          <w:p w:rsidR="00F97AC8" w:rsidRPr="00266E0D" w:rsidRDefault="008E56B3" w:rsidP="00EF284A">
            <w:pPr>
              <w:rPr>
                <w:color w:val="000000"/>
                <w:sz w:val="20"/>
                <w:szCs w:val="20"/>
              </w:rPr>
            </w:pPr>
          </w:p>
        </w:tc>
        <w:tc>
          <w:tcPr>
            <w:tcW w:w="2740" w:type="dxa"/>
            <w:shd w:val="clear" w:color="auto" w:fill="auto"/>
            <w:vAlign w:val="bottom"/>
            <w:hideMark/>
          </w:tcPr>
          <w:p w:rsidR="00F97AC8" w:rsidRPr="00266E0D" w:rsidRDefault="008E56B3" w:rsidP="00EF284A">
            <w:pPr>
              <w:rPr>
                <w:color w:val="000000"/>
                <w:sz w:val="20"/>
                <w:szCs w:val="20"/>
              </w:rPr>
            </w:pPr>
            <w:r>
              <w:rPr>
                <w:color w:val="000000"/>
                <w:sz w:val="20"/>
                <w:szCs w:val="20"/>
              </w:rPr>
              <w:t>…</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8C2B9D" w:rsidRPr="000849D1" w:rsidTr="008E56B3">
        <w:trPr>
          <w:trHeight w:val="300"/>
        </w:trPr>
        <w:tc>
          <w:tcPr>
            <w:tcW w:w="960" w:type="dxa"/>
            <w:vMerge w:val="restart"/>
            <w:shd w:val="clear" w:color="auto" w:fill="auto"/>
            <w:noWrap/>
            <w:vAlign w:val="center"/>
          </w:tcPr>
          <w:p w:rsidR="008C2B9D" w:rsidRPr="008C2B9D" w:rsidRDefault="008E56B3" w:rsidP="00EF284A">
            <w:pPr>
              <w:jc w:val="center"/>
              <w:rPr>
                <w:color w:val="000000"/>
                <w:sz w:val="20"/>
                <w:szCs w:val="20"/>
                <w:lang w:val="en-US"/>
              </w:rPr>
            </w:pPr>
            <w:r>
              <w:rPr>
                <w:color w:val="000000"/>
                <w:sz w:val="20"/>
                <w:szCs w:val="20"/>
                <w:lang w:val="en-US"/>
              </w:rPr>
              <w:t>4</w:t>
            </w:r>
          </w:p>
        </w:tc>
        <w:tc>
          <w:tcPr>
            <w:tcW w:w="2740" w:type="dxa"/>
            <w:shd w:val="clear" w:color="auto" w:fill="auto"/>
            <w:vAlign w:val="bottom"/>
          </w:tcPr>
          <w:p w:rsidR="008C2B9D" w:rsidRPr="00266E0D" w:rsidRDefault="008E56B3" w:rsidP="00EF284A">
            <w:pPr>
              <w:rPr>
                <w:color w:val="000000"/>
                <w:sz w:val="20"/>
                <w:szCs w:val="20"/>
              </w:rPr>
            </w:pPr>
            <w:r>
              <w:rPr>
                <w:color w:val="000000"/>
                <w:sz w:val="20"/>
                <w:szCs w:val="20"/>
              </w:rPr>
              <w:t>Услуги по организации творческой программы с участием работников ПАО »</w:t>
            </w:r>
            <w:r>
              <w:rPr>
                <w:color w:val="000000"/>
                <w:sz w:val="20"/>
                <w:szCs w:val="20"/>
              </w:rPr>
              <w:t>ТрансКонтейнер»</w:t>
            </w:r>
            <w:r>
              <w:rPr>
                <w:color w:val="000000"/>
                <w:sz w:val="20"/>
                <w:szCs w:val="20"/>
              </w:rPr>
              <w:t>:</w:t>
            </w:r>
          </w:p>
        </w:tc>
        <w:tc>
          <w:tcPr>
            <w:tcW w:w="1520" w:type="dxa"/>
            <w:shd w:val="clear" w:color="auto" w:fill="auto"/>
          </w:tcPr>
          <w:p w:rsidR="008C2B9D" w:rsidRPr="00266E0D" w:rsidRDefault="008E56B3" w:rsidP="00EF284A">
            <w:pPr>
              <w:jc w:val="center"/>
              <w:rPr>
                <w:color w:val="000000"/>
                <w:sz w:val="20"/>
                <w:szCs w:val="20"/>
              </w:rPr>
            </w:pPr>
          </w:p>
        </w:tc>
        <w:tc>
          <w:tcPr>
            <w:tcW w:w="1720" w:type="dxa"/>
            <w:shd w:val="clear" w:color="auto" w:fill="auto"/>
          </w:tcPr>
          <w:p w:rsidR="008C2B9D" w:rsidRPr="00266E0D" w:rsidRDefault="008E56B3" w:rsidP="00EF284A">
            <w:pPr>
              <w:jc w:val="center"/>
              <w:rPr>
                <w:color w:val="000000"/>
                <w:sz w:val="20"/>
                <w:szCs w:val="20"/>
              </w:rPr>
            </w:pPr>
          </w:p>
        </w:tc>
        <w:tc>
          <w:tcPr>
            <w:tcW w:w="1585" w:type="dxa"/>
            <w:shd w:val="clear" w:color="auto" w:fill="auto"/>
          </w:tcPr>
          <w:p w:rsidR="008C2B9D" w:rsidRPr="00266E0D" w:rsidRDefault="008E56B3" w:rsidP="00EF284A">
            <w:pPr>
              <w:jc w:val="center"/>
              <w:rPr>
                <w:color w:val="000000"/>
                <w:sz w:val="20"/>
                <w:szCs w:val="20"/>
              </w:rPr>
            </w:pPr>
          </w:p>
        </w:tc>
        <w:tc>
          <w:tcPr>
            <w:tcW w:w="1295" w:type="dxa"/>
            <w:shd w:val="clear" w:color="auto" w:fill="auto"/>
            <w:noWrap/>
            <w:vAlign w:val="bottom"/>
          </w:tcPr>
          <w:p w:rsidR="008C2B9D" w:rsidRPr="00266E0D" w:rsidRDefault="008E56B3" w:rsidP="00EF284A">
            <w:pPr>
              <w:jc w:val="center"/>
              <w:rPr>
                <w:color w:val="000000"/>
                <w:sz w:val="20"/>
                <w:szCs w:val="20"/>
              </w:rPr>
            </w:pPr>
          </w:p>
        </w:tc>
      </w:tr>
      <w:tr w:rsidR="008C2B9D" w:rsidRPr="000849D1" w:rsidTr="008E56B3">
        <w:trPr>
          <w:trHeight w:val="300"/>
        </w:trPr>
        <w:tc>
          <w:tcPr>
            <w:tcW w:w="960" w:type="dxa"/>
            <w:vMerge/>
            <w:shd w:val="clear" w:color="auto" w:fill="auto"/>
            <w:noWrap/>
            <w:vAlign w:val="center"/>
          </w:tcPr>
          <w:p w:rsidR="008C2B9D" w:rsidRPr="00266E0D" w:rsidDel="008C2B9D" w:rsidRDefault="008E56B3" w:rsidP="00EF284A">
            <w:pPr>
              <w:jc w:val="center"/>
              <w:rPr>
                <w:color w:val="000000"/>
                <w:sz w:val="20"/>
                <w:szCs w:val="20"/>
              </w:rPr>
            </w:pPr>
          </w:p>
        </w:tc>
        <w:tc>
          <w:tcPr>
            <w:tcW w:w="2740" w:type="dxa"/>
            <w:shd w:val="clear" w:color="auto" w:fill="auto"/>
            <w:vAlign w:val="bottom"/>
          </w:tcPr>
          <w:p w:rsidR="008C2B9D" w:rsidRPr="00266E0D" w:rsidRDefault="008E56B3" w:rsidP="00EF284A">
            <w:pPr>
              <w:rPr>
                <w:color w:val="000000"/>
                <w:sz w:val="20"/>
                <w:szCs w:val="20"/>
              </w:rPr>
            </w:pPr>
            <w:r>
              <w:rPr>
                <w:color w:val="000000"/>
                <w:sz w:val="20"/>
                <w:szCs w:val="20"/>
              </w:rPr>
              <w:t>…</w:t>
            </w:r>
          </w:p>
        </w:tc>
        <w:tc>
          <w:tcPr>
            <w:tcW w:w="1520" w:type="dxa"/>
            <w:shd w:val="clear" w:color="auto" w:fill="auto"/>
          </w:tcPr>
          <w:p w:rsidR="008C2B9D" w:rsidRPr="00266E0D" w:rsidRDefault="008E56B3" w:rsidP="00EF284A">
            <w:pPr>
              <w:jc w:val="center"/>
              <w:rPr>
                <w:color w:val="000000"/>
                <w:sz w:val="20"/>
                <w:szCs w:val="20"/>
              </w:rPr>
            </w:pPr>
          </w:p>
        </w:tc>
        <w:tc>
          <w:tcPr>
            <w:tcW w:w="1720" w:type="dxa"/>
            <w:shd w:val="clear" w:color="auto" w:fill="auto"/>
          </w:tcPr>
          <w:p w:rsidR="008C2B9D" w:rsidRPr="00266E0D" w:rsidRDefault="008E56B3" w:rsidP="00EF284A">
            <w:pPr>
              <w:jc w:val="center"/>
              <w:rPr>
                <w:color w:val="000000"/>
                <w:sz w:val="20"/>
                <w:szCs w:val="20"/>
              </w:rPr>
            </w:pPr>
          </w:p>
        </w:tc>
        <w:tc>
          <w:tcPr>
            <w:tcW w:w="1585" w:type="dxa"/>
            <w:shd w:val="clear" w:color="auto" w:fill="auto"/>
          </w:tcPr>
          <w:p w:rsidR="008C2B9D" w:rsidRPr="00266E0D" w:rsidRDefault="008E56B3" w:rsidP="00EF284A">
            <w:pPr>
              <w:jc w:val="center"/>
              <w:rPr>
                <w:color w:val="000000"/>
                <w:sz w:val="20"/>
                <w:szCs w:val="20"/>
              </w:rPr>
            </w:pPr>
          </w:p>
        </w:tc>
        <w:tc>
          <w:tcPr>
            <w:tcW w:w="1295" w:type="dxa"/>
            <w:shd w:val="clear" w:color="auto" w:fill="auto"/>
            <w:noWrap/>
            <w:vAlign w:val="bottom"/>
          </w:tcPr>
          <w:p w:rsidR="008C2B9D" w:rsidRPr="00266E0D" w:rsidRDefault="008E56B3" w:rsidP="00EF284A">
            <w:pPr>
              <w:jc w:val="center"/>
              <w:rPr>
                <w:color w:val="000000"/>
                <w:sz w:val="20"/>
                <w:szCs w:val="20"/>
              </w:rPr>
            </w:pPr>
          </w:p>
        </w:tc>
      </w:tr>
      <w:tr w:rsidR="008C2B9D" w:rsidRPr="000849D1" w:rsidTr="008E56B3">
        <w:trPr>
          <w:trHeight w:val="300"/>
        </w:trPr>
        <w:tc>
          <w:tcPr>
            <w:tcW w:w="960" w:type="dxa"/>
            <w:vMerge/>
            <w:shd w:val="clear" w:color="auto" w:fill="auto"/>
            <w:noWrap/>
            <w:vAlign w:val="center"/>
          </w:tcPr>
          <w:p w:rsidR="008C2B9D" w:rsidRPr="00266E0D" w:rsidDel="008C2B9D" w:rsidRDefault="008E56B3" w:rsidP="00EF284A">
            <w:pPr>
              <w:jc w:val="center"/>
              <w:rPr>
                <w:color w:val="000000"/>
                <w:sz w:val="20"/>
                <w:szCs w:val="20"/>
              </w:rPr>
            </w:pPr>
          </w:p>
        </w:tc>
        <w:tc>
          <w:tcPr>
            <w:tcW w:w="2740" w:type="dxa"/>
            <w:shd w:val="clear" w:color="auto" w:fill="auto"/>
            <w:vAlign w:val="bottom"/>
          </w:tcPr>
          <w:p w:rsidR="008C2B9D" w:rsidRPr="00266E0D" w:rsidRDefault="008E56B3" w:rsidP="00EF284A">
            <w:pPr>
              <w:rPr>
                <w:color w:val="000000"/>
                <w:sz w:val="20"/>
                <w:szCs w:val="20"/>
              </w:rPr>
            </w:pPr>
            <w:r>
              <w:rPr>
                <w:color w:val="000000"/>
                <w:sz w:val="20"/>
                <w:szCs w:val="20"/>
              </w:rPr>
              <w:t>…</w:t>
            </w:r>
          </w:p>
        </w:tc>
        <w:tc>
          <w:tcPr>
            <w:tcW w:w="1520" w:type="dxa"/>
            <w:shd w:val="clear" w:color="auto" w:fill="auto"/>
          </w:tcPr>
          <w:p w:rsidR="008C2B9D" w:rsidRPr="00266E0D" w:rsidRDefault="008E56B3" w:rsidP="00EF284A">
            <w:pPr>
              <w:jc w:val="center"/>
              <w:rPr>
                <w:color w:val="000000"/>
                <w:sz w:val="20"/>
                <w:szCs w:val="20"/>
              </w:rPr>
            </w:pPr>
          </w:p>
        </w:tc>
        <w:tc>
          <w:tcPr>
            <w:tcW w:w="1720" w:type="dxa"/>
            <w:shd w:val="clear" w:color="auto" w:fill="auto"/>
          </w:tcPr>
          <w:p w:rsidR="008C2B9D" w:rsidRPr="00266E0D" w:rsidRDefault="008E56B3" w:rsidP="00EF284A">
            <w:pPr>
              <w:jc w:val="center"/>
              <w:rPr>
                <w:color w:val="000000"/>
                <w:sz w:val="20"/>
                <w:szCs w:val="20"/>
              </w:rPr>
            </w:pPr>
          </w:p>
        </w:tc>
        <w:tc>
          <w:tcPr>
            <w:tcW w:w="1585" w:type="dxa"/>
            <w:shd w:val="clear" w:color="auto" w:fill="auto"/>
          </w:tcPr>
          <w:p w:rsidR="008C2B9D" w:rsidRPr="00266E0D" w:rsidRDefault="008E56B3" w:rsidP="00EF284A">
            <w:pPr>
              <w:jc w:val="center"/>
              <w:rPr>
                <w:color w:val="000000"/>
                <w:sz w:val="20"/>
                <w:szCs w:val="20"/>
              </w:rPr>
            </w:pPr>
          </w:p>
        </w:tc>
        <w:tc>
          <w:tcPr>
            <w:tcW w:w="1295" w:type="dxa"/>
            <w:shd w:val="clear" w:color="auto" w:fill="auto"/>
            <w:noWrap/>
            <w:vAlign w:val="bottom"/>
          </w:tcPr>
          <w:p w:rsidR="008C2B9D" w:rsidRPr="00266E0D" w:rsidRDefault="008E56B3" w:rsidP="00EF284A">
            <w:pPr>
              <w:jc w:val="center"/>
              <w:rPr>
                <w:color w:val="000000"/>
                <w:sz w:val="20"/>
                <w:szCs w:val="20"/>
              </w:rPr>
            </w:pPr>
          </w:p>
        </w:tc>
      </w:tr>
      <w:tr w:rsidR="00F97AC8" w:rsidRPr="000849D1" w:rsidTr="008E56B3">
        <w:trPr>
          <w:trHeight w:val="300"/>
        </w:trPr>
        <w:tc>
          <w:tcPr>
            <w:tcW w:w="960" w:type="dxa"/>
            <w:shd w:val="clear" w:color="auto" w:fill="auto"/>
            <w:noWrap/>
            <w:vAlign w:val="center"/>
            <w:hideMark/>
          </w:tcPr>
          <w:p w:rsidR="00F97AC8" w:rsidRPr="008C2B9D" w:rsidRDefault="008E56B3" w:rsidP="00EF284A">
            <w:pPr>
              <w:jc w:val="center"/>
              <w:rPr>
                <w:color w:val="000000"/>
                <w:sz w:val="20"/>
                <w:szCs w:val="20"/>
                <w:lang w:val="en-US"/>
              </w:rPr>
            </w:pPr>
          </w:p>
        </w:tc>
        <w:tc>
          <w:tcPr>
            <w:tcW w:w="2740" w:type="dxa"/>
            <w:shd w:val="clear" w:color="auto" w:fill="auto"/>
            <w:vAlign w:val="bottom"/>
            <w:hideMark/>
          </w:tcPr>
          <w:p w:rsidR="00F97AC8" w:rsidRPr="00266E0D" w:rsidRDefault="008E56B3" w:rsidP="00EF284A">
            <w:pPr>
              <w:rPr>
                <w:color w:val="000000"/>
                <w:sz w:val="20"/>
                <w:szCs w:val="20"/>
              </w:rPr>
            </w:pPr>
            <w:r>
              <w:rPr>
                <w:color w:val="000000"/>
                <w:sz w:val="20"/>
                <w:szCs w:val="20"/>
              </w:rPr>
              <w:t>…</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300"/>
        </w:trPr>
        <w:tc>
          <w:tcPr>
            <w:tcW w:w="960" w:type="dxa"/>
            <w:shd w:val="clear" w:color="auto" w:fill="auto"/>
            <w:noWrap/>
            <w:vAlign w:val="center"/>
            <w:hideMark/>
          </w:tcPr>
          <w:p w:rsidR="00F97AC8" w:rsidRPr="00266E0D" w:rsidRDefault="008E56B3" w:rsidP="00EF284A">
            <w:pPr>
              <w:jc w:val="center"/>
              <w:rPr>
                <w:color w:val="000000"/>
                <w:sz w:val="20"/>
                <w:szCs w:val="20"/>
              </w:rPr>
            </w:pPr>
            <w:r>
              <w:rPr>
                <w:color w:val="000000"/>
                <w:sz w:val="20"/>
                <w:szCs w:val="20"/>
              </w:rPr>
              <w:t>…</w:t>
            </w:r>
          </w:p>
        </w:tc>
        <w:tc>
          <w:tcPr>
            <w:tcW w:w="2740" w:type="dxa"/>
            <w:shd w:val="clear" w:color="auto" w:fill="auto"/>
            <w:vAlign w:val="bottom"/>
            <w:hideMark/>
          </w:tcPr>
          <w:p w:rsidR="00F97AC8" w:rsidRPr="00266E0D" w:rsidRDefault="008E56B3" w:rsidP="00EF284A">
            <w:pPr>
              <w:rPr>
                <w:color w:val="000000"/>
                <w:sz w:val="20"/>
                <w:szCs w:val="20"/>
              </w:rPr>
            </w:pPr>
            <w:r>
              <w:rPr>
                <w:color w:val="000000"/>
                <w:sz w:val="20"/>
                <w:szCs w:val="20"/>
              </w:rPr>
              <w:t>Вознаграждение за услуги (__% от стоимости мероприятия)</w:t>
            </w:r>
          </w:p>
        </w:tc>
        <w:tc>
          <w:tcPr>
            <w:tcW w:w="15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720" w:type="dxa"/>
            <w:shd w:val="clear" w:color="auto" w:fill="auto"/>
            <w:hideMark/>
          </w:tcPr>
          <w:p w:rsidR="00F97AC8" w:rsidRPr="00266E0D" w:rsidRDefault="008E56B3" w:rsidP="00EF284A">
            <w:pPr>
              <w:jc w:val="center"/>
              <w:rPr>
                <w:color w:val="000000"/>
                <w:sz w:val="20"/>
                <w:szCs w:val="20"/>
              </w:rPr>
            </w:pPr>
            <w:r>
              <w:rPr>
                <w:color w:val="000000"/>
                <w:sz w:val="20"/>
                <w:szCs w:val="20"/>
              </w:rPr>
              <w:t> </w:t>
            </w:r>
          </w:p>
        </w:tc>
        <w:tc>
          <w:tcPr>
            <w:tcW w:w="1585" w:type="dxa"/>
            <w:shd w:val="clear" w:color="auto" w:fill="auto"/>
            <w:hideMark/>
          </w:tcPr>
          <w:p w:rsidR="00F97AC8" w:rsidRPr="00266E0D" w:rsidRDefault="008E56B3" w:rsidP="00EF284A">
            <w:pPr>
              <w:jc w:val="center"/>
              <w:rPr>
                <w:color w:val="000000"/>
                <w:sz w:val="20"/>
                <w:szCs w:val="20"/>
              </w:rPr>
            </w:pPr>
          </w:p>
        </w:tc>
        <w:tc>
          <w:tcPr>
            <w:tcW w:w="1295" w:type="dxa"/>
            <w:shd w:val="clear" w:color="auto" w:fill="auto"/>
            <w:noWrap/>
            <w:vAlign w:val="bottom"/>
            <w:hideMark/>
          </w:tcPr>
          <w:p w:rsidR="00F97AC8" w:rsidRPr="00266E0D" w:rsidRDefault="008E56B3" w:rsidP="00EF284A">
            <w:pPr>
              <w:jc w:val="center"/>
              <w:rPr>
                <w:color w:val="000000"/>
                <w:sz w:val="20"/>
                <w:szCs w:val="20"/>
              </w:rPr>
            </w:pPr>
            <w:r>
              <w:rPr>
                <w:color w:val="000000"/>
                <w:sz w:val="20"/>
                <w:szCs w:val="20"/>
              </w:rPr>
              <w:t> </w:t>
            </w:r>
          </w:p>
        </w:tc>
      </w:tr>
      <w:tr w:rsidR="00F97AC8" w:rsidRPr="000849D1" w:rsidTr="008E56B3">
        <w:trPr>
          <w:trHeight w:val="1020"/>
        </w:trPr>
        <w:tc>
          <w:tcPr>
            <w:tcW w:w="9820" w:type="dxa"/>
            <w:gridSpan w:val="6"/>
            <w:shd w:val="clear" w:color="auto" w:fill="auto"/>
            <w:vAlign w:val="bottom"/>
            <w:hideMark/>
          </w:tcPr>
          <w:p w:rsidR="00F97AC8" w:rsidRPr="00266E0D" w:rsidRDefault="008E56B3" w:rsidP="00EF284A">
            <w:pPr>
              <w:rPr>
                <w:color w:val="000000"/>
              </w:rPr>
            </w:pPr>
            <w:r>
              <w:rPr>
                <w:color w:val="000000"/>
              </w:rPr>
              <w:t>ИТОГО</w:t>
            </w:r>
            <w:proofErr w:type="gramStart"/>
            <w:r>
              <w:rPr>
                <w:color w:val="000000"/>
              </w:rPr>
              <w:t xml:space="preserve">: _______________________ (______________) </w:t>
            </w:r>
            <w:proofErr w:type="gramEnd"/>
            <w:r>
              <w:rPr>
                <w:color w:val="000000"/>
              </w:rPr>
              <w:t>рубля ______ копеек (без НДС)»</w:t>
            </w:r>
          </w:p>
        </w:tc>
      </w:tr>
    </w:tbl>
    <w:p w:rsidR="00F97AC8" w:rsidRDefault="008E56B3" w:rsidP="00F97AC8">
      <w:pPr>
        <w:pStyle w:val="aff7"/>
        <w:shd w:val="clear" w:color="auto" w:fill="FFFFFF"/>
        <w:suppressAutoHyphens w:val="0"/>
        <w:spacing w:before="7" w:line="300" w:lineRule="exact"/>
        <w:ind w:left="709" w:right="7"/>
        <w:contextualSpacing/>
        <w:jc w:val="both"/>
        <w:rPr>
          <w:sz w:val="28"/>
          <w:szCs w:val="28"/>
        </w:rPr>
      </w:pPr>
    </w:p>
    <w:p w:rsidR="00F97AC8" w:rsidRDefault="008E56B3" w:rsidP="00F97AC8">
      <w:pPr>
        <w:pStyle w:val="afd"/>
        <w:jc w:val="both"/>
        <w:rPr>
          <w:szCs w:val="28"/>
        </w:rPr>
      </w:pPr>
      <w:r>
        <w:rPr>
          <w:szCs w:val="28"/>
        </w:rPr>
        <w:lastRenderedPageBreak/>
        <w:t xml:space="preserve">2. Итого общая цена договора с учетом стоимости услуг и агентского вознаграждения, указанных в настоящем финансово-коммерческом предложении, составляет </w:t>
      </w:r>
      <w:r>
        <w:rPr>
          <w:szCs w:val="28"/>
        </w:rPr>
        <w:t>______________________ и учитывает стоимость всех расходов Исполнителя (Агента), в том числе агентское вознаграждение, и всех видов налогов, кроме НДС, связанных с оказанием услуг. НДС начисляется в соответствии с законодательством Российской Федерации.</w:t>
      </w:r>
    </w:p>
    <w:p w:rsidR="00F97AC8" w:rsidRDefault="008E56B3" w:rsidP="00F97AC8">
      <w:pPr>
        <w:pStyle w:val="afd"/>
      </w:pPr>
      <w:r>
        <w:rPr>
          <w:szCs w:val="28"/>
        </w:rPr>
        <w:t>3.</w:t>
      </w:r>
      <w:r>
        <w:rPr>
          <w:szCs w:val="28"/>
        </w:rPr>
        <w:t xml:space="preserve"> Дополнительные условия </w:t>
      </w:r>
      <w:r>
        <w:t xml:space="preserve">поставки товаров, выполнения работ, оказания услуг _____________________________________________________ </w:t>
      </w:r>
    </w:p>
    <w:p w:rsidR="00F97AC8" w:rsidRPr="00721D0D" w:rsidRDefault="008E56B3" w:rsidP="00F97AC8">
      <w:pPr>
        <w:pStyle w:val="afd"/>
        <w:jc w:val="center"/>
        <w:rPr>
          <w:i/>
          <w:sz w:val="24"/>
          <w:szCs w:val="24"/>
        </w:rPr>
      </w:pPr>
      <w:r>
        <w:rPr>
          <w:i/>
          <w:sz w:val="24"/>
          <w:szCs w:val="24"/>
        </w:rPr>
        <w:t>(заполняется претендентом при необходимости).</w:t>
      </w:r>
    </w:p>
    <w:p w:rsidR="00F97AC8" w:rsidRPr="00D963B6" w:rsidRDefault="008E56B3" w:rsidP="00F97AC8">
      <w:pPr>
        <w:pStyle w:val="afd"/>
        <w:jc w:val="both"/>
        <w:rPr>
          <w:szCs w:val="28"/>
        </w:rPr>
      </w:pPr>
      <w:r>
        <w:rPr>
          <w:szCs w:val="28"/>
        </w:rPr>
        <w:t>4. Срок действия настоящего финансово-коммерческого предложения составляет 60 (ш</w:t>
      </w:r>
      <w:r>
        <w:rPr>
          <w:szCs w:val="28"/>
        </w:rPr>
        <w:t>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F97AC8" w:rsidRPr="00205668" w:rsidRDefault="008E56B3" w:rsidP="00F97AC8">
      <w:pPr>
        <w:pStyle w:val="afd"/>
        <w:jc w:val="both"/>
        <w:rPr>
          <w:szCs w:val="28"/>
        </w:rPr>
      </w:pPr>
      <w:r>
        <w:rPr>
          <w:szCs w:val="28"/>
        </w:rPr>
        <w:t xml:space="preserve">5. Если наши предложения, изложенные выше, будут приняты, мы берем на себя обязательство оказать услуги в соответствии с требованиями документации </w:t>
      </w:r>
      <w:r>
        <w:rPr>
          <w:szCs w:val="28"/>
        </w:rPr>
        <w:t xml:space="preserve">о закупке и согласно нашим предложениям. </w:t>
      </w:r>
    </w:p>
    <w:p w:rsidR="00F97AC8" w:rsidRPr="00205668" w:rsidRDefault="008E56B3" w:rsidP="00F97AC8">
      <w:pPr>
        <w:pStyle w:val="afd"/>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w:t>
      </w:r>
      <w:r>
        <w:rPr>
          <w:szCs w:val="28"/>
        </w:rPr>
        <w:t>дложения.</w:t>
      </w:r>
    </w:p>
    <w:p w:rsidR="00F97AC8" w:rsidRPr="00205668" w:rsidRDefault="008E56B3" w:rsidP="00F97AC8">
      <w:pPr>
        <w:pStyle w:val="afd"/>
        <w:jc w:val="both"/>
        <w:rPr>
          <w:szCs w:val="28"/>
        </w:rPr>
      </w:pPr>
      <w:r>
        <w:rPr>
          <w:szCs w:val="28"/>
        </w:rPr>
        <w:t xml:space="preserve">7.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w:t>
      </w:r>
      <w:r>
        <w:rPr>
          <w:szCs w:val="28"/>
        </w:rPr>
        <w:t>ка, направленном нам в соответствии с пунктом 2.10.3 документации о закупке, договор будет заключен с другим участником.</w:t>
      </w:r>
      <w:proofErr w:type="gramEnd"/>
    </w:p>
    <w:p w:rsidR="00F97AC8" w:rsidRPr="00205668" w:rsidRDefault="008E56B3" w:rsidP="00F97AC8">
      <w:pPr>
        <w:pStyle w:val="afd"/>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w:t>
      </w:r>
      <w:r>
        <w:rPr>
          <w:szCs w:val="28"/>
        </w:rPr>
        <w:t>ежду нами.</w:t>
      </w:r>
    </w:p>
    <w:p w:rsidR="00286CE1" w:rsidRPr="00205668" w:rsidRDefault="008E56B3" w:rsidP="00AD63E9">
      <w:pPr>
        <w:pStyle w:val="afd"/>
        <w:jc w:val="both"/>
        <w:rPr>
          <w:szCs w:val="28"/>
        </w:rPr>
      </w:pPr>
      <w:r>
        <w:rPr>
          <w:szCs w:val="28"/>
        </w:rPr>
        <w:t> </w:t>
      </w:r>
    </w:p>
    <w:p w:rsidR="00DC117D" w:rsidRDefault="008E56B3" w:rsidP="00286CE1">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286CE1" w:rsidRPr="007415F9" w:rsidRDefault="008E56B3" w:rsidP="00286CE1">
      <w:pPr>
        <w:pStyle w:val="afa"/>
        <w:ind w:firstLine="0"/>
        <w:rPr>
          <w:b/>
          <w:sz w:val="28"/>
          <w:szCs w:val="28"/>
        </w:rPr>
      </w:pPr>
      <w:r>
        <w:rPr>
          <w:sz w:val="28"/>
          <w:szCs w:val="28"/>
        </w:rPr>
        <w:t>____________________________________________________________</w:t>
      </w:r>
    </w:p>
    <w:p w:rsidR="00286CE1" w:rsidRPr="00266E0D" w:rsidRDefault="008E56B3" w:rsidP="00286CE1">
      <w:pPr>
        <w:tabs>
          <w:tab w:val="left" w:pos="8640"/>
        </w:tabs>
        <w:jc w:val="center"/>
        <w:rPr>
          <w:i/>
        </w:rPr>
      </w:pPr>
      <w:r>
        <w:rPr>
          <w:i/>
        </w:rPr>
        <w:t>(</w:t>
      </w:r>
      <w:r>
        <w:rPr>
          <w:i/>
        </w:rPr>
        <w:t>наименование претендента)</w:t>
      </w:r>
    </w:p>
    <w:p w:rsidR="00286CE1" w:rsidRPr="00266E0D" w:rsidRDefault="008E56B3" w:rsidP="00286CE1">
      <w:pPr>
        <w:pStyle w:val="32"/>
        <w:suppressAutoHyphens/>
        <w:spacing w:after="0"/>
        <w:rPr>
          <w:sz w:val="28"/>
          <w:szCs w:val="28"/>
        </w:rPr>
      </w:pPr>
      <w:r>
        <w:rPr>
          <w:sz w:val="28"/>
          <w:szCs w:val="28"/>
        </w:rPr>
        <w:t>____________________________________________________________________</w:t>
      </w:r>
    </w:p>
    <w:p w:rsidR="00286CE1" w:rsidRPr="00266E0D" w:rsidRDefault="008E56B3" w:rsidP="00286CE1">
      <w:pPr>
        <w:rPr>
          <w:i/>
        </w:rPr>
      </w:pPr>
      <w:r>
        <w:rPr>
          <w:i/>
        </w:rPr>
        <w:t xml:space="preserve">       Печать</w:t>
      </w:r>
      <w:r>
        <w:rPr>
          <w:i/>
        </w:rPr>
        <w:tab/>
      </w:r>
      <w:r>
        <w:rPr>
          <w:i/>
        </w:rPr>
        <w:tab/>
      </w:r>
      <w:r>
        <w:rPr>
          <w:i/>
        </w:rPr>
        <w:tab/>
        <w:t>(должность, подпись, ФИО)</w:t>
      </w:r>
    </w:p>
    <w:p w:rsidR="00EF284A" w:rsidRPr="00286CE1" w:rsidRDefault="008E56B3" w:rsidP="008A1838">
      <w:pPr>
        <w:pStyle w:val="afd"/>
        <w:ind w:firstLine="0"/>
        <w:jc w:val="both"/>
        <w:rPr>
          <w:szCs w:val="28"/>
        </w:rPr>
      </w:pPr>
      <w:r>
        <w:rPr>
          <w:szCs w:val="28"/>
        </w:rPr>
        <w:t>«</w:t>
      </w:r>
      <w:r>
        <w:rPr>
          <w:szCs w:val="28"/>
        </w:rPr>
        <w:t>____»</w:t>
      </w:r>
      <w:r>
        <w:rPr>
          <w:szCs w:val="28"/>
        </w:rPr>
        <w:t xml:space="preserve">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FB100D" w:rsidRDefault="00FB100D">
      <w:pPr>
        <w:pStyle w:val="19"/>
        <w:ind w:firstLine="0"/>
        <w:jc w:val="right"/>
        <w:outlineLvl w:val="0"/>
        <w:rPr>
          <w:b/>
          <w:i/>
          <w:iCs/>
        </w:rPr>
      </w:pPr>
    </w:p>
    <w:p w:rsidR="008E56B3" w:rsidRDefault="008E56B3">
      <w:pPr>
        <w:pStyle w:val="19"/>
        <w:ind w:firstLine="0"/>
        <w:jc w:val="right"/>
        <w:outlineLvl w:val="0"/>
      </w:pPr>
      <w:r>
        <w:t xml:space="preserve"> </w:t>
      </w:r>
    </w:p>
    <w:p w:rsidR="008E56B3" w:rsidRDefault="008E56B3">
      <w:pPr>
        <w:suppressAutoHyphens w:val="0"/>
        <w:rPr>
          <w:rFonts w:eastAsia="Arial"/>
          <w:sz w:val="28"/>
          <w:szCs w:val="20"/>
        </w:rPr>
      </w:pPr>
      <w:r>
        <w:br w:type="page"/>
      </w:r>
    </w:p>
    <w:p w:rsidR="00FB100D" w:rsidRDefault="008E56B3">
      <w:pPr>
        <w:pStyle w:val="19"/>
        <w:ind w:firstLine="0"/>
        <w:jc w:val="right"/>
        <w:outlineLvl w:val="0"/>
        <w:rPr>
          <w:b/>
          <w:i/>
          <w:iCs/>
        </w:rPr>
      </w:pPr>
      <w:r>
        <w:lastRenderedPageBreak/>
        <w:t>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A4791C" w:rsidRPr="00305BD2" w:rsidRDefault="008E56B3" w:rsidP="00A4791C">
      <w:pPr>
        <w:pStyle w:val="afa"/>
        <w:ind w:firstLine="0"/>
        <w:jc w:val="center"/>
        <w:outlineLvl w:val="1"/>
        <w:rPr>
          <w:b/>
          <w:sz w:val="28"/>
          <w:szCs w:val="28"/>
        </w:rPr>
      </w:pPr>
      <w:bookmarkStart w:id="6" w:name="OLE_LINK7"/>
      <w:bookmarkStart w:id="7" w:name="OLE_LINK8"/>
      <w:r>
        <w:rPr>
          <w:b/>
          <w:sz w:val="28"/>
          <w:szCs w:val="28"/>
        </w:rPr>
        <w:t>Сведения об опыте</w:t>
      </w:r>
      <w:bookmarkEnd w:id="6"/>
      <w:bookmarkEnd w:id="7"/>
      <w:r>
        <w:rPr>
          <w:b/>
          <w:sz w:val="28"/>
          <w:szCs w:val="28"/>
        </w:rPr>
        <w:t xml:space="preserve"> выполнения работ, оказания услуг, поставки товаров</w:t>
      </w:r>
    </w:p>
    <w:p w:rsidR="00A4791C" w:rsidRPr="003D485E" w:rsidRDefault="008E56B3" w:rsidP="00A4791C">
      <w:pPr>
        <w:jc w:val="center"/>
        <w:rPr>
          <w:b/>
          <w:bCs/>
          <w:sz w:val="28"/>
          <w:szCs w:val="28"/>
        </w:rPr>
      </w:pPr>
      <w:r>
        <w:rPr>
          <w:b/>
          <w:bCs/>
          <w:sz w:val="28"/>
          <w:szCs w:val="28"/>
        </w:rPr>
        <w:t>по предмету Запроса предложений № ___________, выполненных, оказанных, поставленных ____________________________________________.</w:t>
      </w:r>
    </w:p>
    <w:p w:rsidR="00AC4D77" w:rsidRPr="003D485E" w:rsidRDefault="008E56B3" w:rsidP="00AC4D77">
      <w:pPr>
        <w:jc w:val="cente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98"/>
        <w:gridCol w:w="2665"/>
        <w:gridCol w:w="2259"/>
        <w:gridCol w:w="2658"/>
      </w:tblGrid>
      <w:tr w:rsidR="00AC4D77" w:rsidRPr="003D485E" w:rsidTr="00F8387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8387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8387F">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53E1B">
            <w:pPr>
              <w:jc w:val="center"/>
            </w:pPr>
            <w:r>
              <w:rPr>
                <w:noProof/>
                <w:lang w:eastAsia="ru-RU"/>
              </w:rPr>
              <mc:AlternateContent>
                <mc:Choice Requires="wpi">
                  <w:drawing>
                    <wp:anchor distT="0" distB="0" distL="114300" distR="114300" simplePos="0" relativeHeight="251660800" behindDoc="0" locked="0" layoutInCell="1" allowOverlap="1" wp14:anchorId="13ED66A1" wp14:editId="1586E50A">
                      <wp:simplePos x="0" y="0"/>
                      <wp:positionH relativeFrom="column">
                        <wp:posOffset>666660</wp:posOffset>
                      </wp:positionH>
                      <wp:positionV relativeFrom="paragraph">
                        <wp:posOffset>598065</wp:posOffset>
                      </wp:positionV>
                      <wp:extent cx="360" cy="360"/>
                      <wp:effectExtent l="0" t="0" r="0" b="0"/>
                      <wp:wrapNone/>
                      <wp:docPr id="5" name="Рукописные данные 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е данные 5" o:spid="_x0000_s1026" type="#_x0000_t75" style="position:absolute;margin-left:51.55pt;margin-top:46.15pt;width:1.95pt;height:1.9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CCiWsAQAASAMAAA4AAABkcnMvZTJvRG9jLnhtbJxTS07jQBDdj8Qd&#10;Wr0njsNHkRWHBRESCyALOEDT7o5buLus6k4clojlXGKOMIsZCY3EzBU6N6KcDwmgERIbqz72q/fq&#10;lQcnc1uxmUJvwOU87XQ5U05CYdwk5zfXZ/t9znwQrhAVOJXze+X5yXDv26CpM9WDEqpCISMQ57Om&#10;znkZQp0liZelssJ3oFaOmhrQikApTpICRUPotkp63e5x0gAWNYJU3lN1tGry4RJfayXDldZeBVYR&#10;u7TfJ37hNUKKer1Dqt1uomQ4ENkERV0auaYlvsDKCuOIxCvUSATBpmg+QFkjETzo0JFgE9DaSLXU&#10;ROrS7jt15+6uVZYeyilmElxQLowFhs3+lo2vjLAVraC5gIIcEtMAfI1IC/rckBXpEcipJT4rV1BV&#10;ItBJ+NLUnjPMTJFzPC/SLX83O90qGONW1+VsjKx9/4gzJyxRij8Wj/FP/Bv/xafFQ3xefI+/WfwV&#10;f8bndXLEybjNYi7fIlMnWbf+N3Ou0bZukRQ2zzkdxH37XB6DmgcmqXhwTGVJ9TbYwVx9u5mw4wqN&#10;feP/bt5S2vkBhi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ArBSK83AAA&#10;AAkBAAAPAAAAZHJzL2Rvd25yZXYueG1sTI/BTsMwEETvSPyDtUhcELWbSmlJ41SoEhdOkMLdibdJ&#10;IF5HsdOEv2d7guPsjmbe5IfF9eKCY+g8aVivFAik2tuOGg0fp5fHHYgQDVnTe0INPxjgUNze5Caz&#10;fqZ3vJSxERxCITMa2hiHTMpQt+hMWPkBiX9nPzoTWY6NtKOZOdz1MlEqlc50xA2tGfDYYv1dTo57&#10;v7rj6a30Vfk6fD6k0w7nbZi0vr9bnvcgIi7xzwxXfEaHgpkqP5ENometNmu2anhKNiCuBrXlcRUf&#10;0gRkkcv/C4pfAAAA//8DAFBLAwQUAAYACAAAACEAfe1OKK4BAADdAwAAEAAAAGRycy9pbmsvaW5r&#10;MS54bWycU8FuozAQva+0/2B5zwEDKaWopIdKlSrtSqttKnWPFCbBKrYjewjJ368x4ERtuodekJnx&#10;vHnvzfj27iBasgdtuJIFjQJGCchK1VxuC/q8flhklBgsZV22SkJBj2Do3er7t1su30Sb2y+xCNIM&#10;J9EWtEHc5WHY933QJ4HS2zBmLAkf5duvn3Q1VdWw4ZKjbWnmUKUkwgEHsJzXBa3wwPx9i/2kOl2B&#10;Tw8RXZ1uoC4reFBalOgRm1JKaIksheX9Qgked/bAbZ8taEpEebCCb2KruLNkjO0paHi5+u8n1Sx7&#10;Xx06H/LP+fzWagcaOZykj0SnxJFU47/jPJLXYFTbDX5Rsi/bzsqIsyBJ2TLy5KPwAv2PmFbJfzGX&#10;6TL9gDmJmoidK5gyfkCzfcgF2LUROz8xNNaqIfyE2i1XzKJswa4WSbSO0nyZ5dFVEF8nwwjmfuNO&#10;zJivujONx3vVp+m7jNc66ut5jY23iwUsTdNrr+zcq0vVDfBtg18u33Bcq/tO78FDRGfCXEcv88Jr&#10;cOtDpjfxBzYF/eEeBHGVY8AZwAib3XI1HtROZPUPAAD//wMAUEsBAi0AFAAGAAgAAAAhAJszJzcM&#10;AQAALQIAABMAAAAAAAAAAAAAAAAAAAAAAFtDb250ZW50X1R5cGVzXS54bWxQSwECLQAUAAYACAAA&#10;ACEAOP0h/9YAAACUAQAACwAAAAAAAAAAAAAAAAA9AQAAX3JlbHMvLnJlbHNQSwECLQAUAAYACAAA&#10;ACEAHwIKJawBAABIAwAADgAAAAAAAAAAAAAAAAA8AgAAZHJzL2Uyb0RvYy54bWxQSwECLQAUAAYA&#10;CAAAACEAeRi8nb8AAAAhAQAAGQAAAAAAAAAAAAAAAAAUBAAAZHJzL19yZWxzL2Uyb0RvYy54bWwu&#10;cmVsc1BLAQItABQABgAIAAAAIQArBSK83AAAAAkBAAAPAAAAAAAAAAAAAAAAAAoFAABkcnMvZG93&#10;bnJldi54bWxQSwECLQAUAAYACAAAACEAfe1OKK4BAADdAwAAEAAAAAAAAAAAAAAAAAATBgAAZHJz&#10;L2luay9pbmsxLnhtbFBLBQYAAAAABgAGAHgBAADvBwAAAAA=&#10;">
                      <v:imagedata r:id="rId27" o:title=""/>
                    </v:shape>
                  </w:pict>
                </mc:Fallback>
              </mc:AlternateContent>
            </w:r>
            <w:r>
              <w:rPr>
                <w:noProof/>
                <w:lang w:eastAsia="ru-RU"/>
              </w:rPr>
              <mc:AlternateContent>
                <mc:Choice Requires="wpi">
                  <w:drawing>
                    <wp:anchor distT="0" distB="0" distL="114300" distR="114300" simplePos="0" relativeHeight="251659776" behindDoc="0" locked="0" layoutInCell="1" allowOverlap="1" wp14:anchorId="730D6D19" wp14:editId="651F4853">
                      <wp:simplePos x="0" y="0"/>
                      <wp:positionH relativeFrom="column">
                        <wp:posOffset>666660</wp:posOffset>
                      </wp:positionH>
                      <wp:positionV relativeFrom="paragraph">
                        <wp:posOffset>607785</wp:posOffset>
                      </wp:positionV>
                      <wp:extent cx="360" cy="360"/>
                      <wp:effectExtent l="0" t="0" r="0" b="0"/>
                      <wp:wrapNone/>
                      <wp:docPr id="6" name="Рукописные данные 6"/>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id="Рукописные данные 6" o:spid="_x0000_s1026" type="#_x0000_t75" style="position:absolute;margin-left:51.55pt;margin-top:46.9pt;width:1.95pt;height:1.9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QtcurAQAASAMAAA4AAABkcnMvZTJvRG9jLnhtbJxTS27bMBDdB+gd&#10;CO5rWW5gGILlLGoU8KKpF+kBGIq0iIgcYUhbzrLoMpfIEbJIgCJA0ivQN+rI/7QICngjzEd68968&#10;0fBiaSu2UOgNuJynnS5nykkojJvl/PvVl48DznwQrhAVOJXzW+X5xejD2bCpM9WDEqpCISMQ57Om&#10;znkZQp0liZelssJ3oFaOmhrQikApzpICRUPotkp63W4/aQCLGkEq76k63jT5aI2vtZLhm9ZeBVYR&#10;u3QwIH5hHyFFvd451a53UTIaimyGoi6N3NISJ7CywjgisYcaiyDYHM0/UNZIBA86dCTYBLQ2Uq01&#10;kbq0+5e6ibtplaXnco6ZBBeUC1OBYbe/deOUEbaiFTRfoSCHxDwA3yLSgv5vyIb0GOTcEp+NK6gq&#10;EegkfGlqzxlmpsg5Tor0wN8tPh8UTPGg63IxRda+3+fMCUuU4v3qZ3yOr/F3/LX6EV9Wd/GJxcf4&#10;EF+2SZ+TcbvFXL5Fpk6ybb03c6nRtm6RFLbMOR3EbftcH4NaBiap+KlPZUn1NjjC3Hy7m3DkCo19&#10;4/9x3lI6+gFGf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Bhuf3PbAAAA&#10;CQEAAA8AAABkcnMvZG93bnJldi54bWxMjz1PwzAQhnck/oN1SF0QtUulpoQ4FarE0gnSsjvxkQTi&#10;cxQ7Tfj3XKd2fO8evR/ZbnadOOMQWk8aVksFAqnytqVaw+n4/rQFEaIhazpPqOEPA+zy+7vMpNZP&#10;9InnItaCTSikRkMTY59KGaoGnQlL3yPx79sPzkSWQy3tYCY2d518VmojnWmJExrT477B6rcYHef+&#10;tPvjR+HL4tB/PW7GLU5JGLVePMxvryAizvEKw6U+V4ecO5V+JBtEx1qtV4xqeFnzhAugEh5X8iFJ&#10;QOaZvF2Q/wMAAP//AwBQSwMEFAAGAAgAAAAhAAKKEUOuAQAA3QMAABAAAABkcnMvaW5rL2luazEu&#10;eG1snFPBbqMwEL2vtP9gec8BQyilqKSHSpUq7UqrbSp1jxQmwSq2I3sIyd+vMeBEbbqHXpCZ8bx5&#10;78349u4gWrIHbbiSBY0CRgnIStVcbgv6vH5YZJQYLGVdtkpCQY9g6N3q+7dbLt9Em9svsQjSDCfR&#10;FrRB3OVh2Pd90C8DpbdhzNgyfJRvv37S1VRVw4ZLjralmUOVkggHHMByXhe0wgPz9y32k+p0BT49&#10;RHR1uoG6rOBBaVGiR2xKKaElshSW9wsleNzZA7d9tqApEeXBCr6JreLOkjG2p6Dh5eq/n1Sz7H11&#10;6HzIP+fzW6sdaORwkj4SnRJHUo3/jvNIXoNRbTf4Rcm+bDsrI86CZcqSyJOPwgv0P2JaJf/FTNIk&#10;/YA5iZqInSuYMn5As33IBdi1ETs/MTTWqiH8hNotV8yibMGuFstoHaV5kuXRVRBfJ8MI5n7jTsyY&#10;r7ozjcd71afpu4zXOurreY2Nt4sFLE3Ta6/s3KtL1Q3wbYNfLt9wXKv7Tu/BQ0RnwlxHL/PCa3Dr&#10;Q6Y38Qc2Bf3hHgRxlWPAGcAIm91yNR7UTmT1DwAA//8DAFBLAQItABQABgAIAAAAIQCbMyc3DAEA&#10;AC0CAAATAAAAAAAAAAAAAAAAAAAAAABbQ29udGVudF9UeXBlc10ueG1sUEsBAi0AFAAGAAgAAAAh&#10;ADj9If/WAAAAlAEAAAsAAAAAAAAAAAAAAAAAPQEAAF9yZWxzLy5yZWxzUEsBAi0AFAAGAAgAAAAh&#10;ANYQtcurAQAASAMAAA4AAAAAAAAAAAAAAAAAPAIAAGRycy9lMm9Eb2MueG1sUEsBAi0AFAAGAAgA&#10;AAAhAHkYvJ2/AAAAIQEAABkAAAAAAAAAAAAAAAAAEwQAAGRycy9fcmVscy9lMm9Eb2MueG1sLnJl&#10;bHNQSwECLQAUAAYACAAAACEAGG5/c9sAAAAJAQAADwAAAAAAAAAAAAAAAAAJBQAAZHJzL2Rvd25y&#10;ZXYueG1sUEsBAi0AFAAGAAgAAAAhAAKKEUOuAQAA3QMAABAAAAAAAAAAAAAAAAAAEQYAAGRycy9p&#10;bmsvaW5rMS54bWxQSwUGAAAAAAYABgB4AQAA7QcAAAAA&#10;">
                      <v:imagedata r:id="rId27" o:title=""/>
                    </v:shape>
                  </w:pict>
                </mc:Fallback>
              </mc:AlternateContent>
            </w:r>
            <w:r>
              <w:t>Предмет договора (указываются только договоры на оказание услуг за 2015- 2018 годы, по предмету, аналогичному предмету Запроса предложений (ока</w:t>
            </w:r>
            <w:r>
              <w:t>зание услуг по организации и проведению корпоративного мероприятия))</w:t>
            </w:r>
          </w:p>
        </w:tc>
        <w:tc>
          <w:tcPr>
            <w:tcW w:w="2259" w:type="dxa"/>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8387F">
            <w:pPr>
              <w:jc w:val="center"/>
            </w:pPr>
            <w:r>
              <w:t xml:space="preserve"> Наименование контрагента </w:t>
            </w:r>
          </w:p>
        </w:tc>
        <w:tc>
          <w:tcPr>
            <w:tcW w:w="2658" w:type="dxa"/>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8387F">
            <w:pPr>
              <w:jc w:val="center"/>
            </w:pPr>
            <w:r>
              <w:t>Стоимость оказанных услуг по договору, без учета НДС, руб.</w:t>
            </w:r>
          </w:p>
        </w:tc>
      </w:tr>
      <w:tr w:rsidR="00AC4D77" w:rsidRPr="003D485E" w:rsidTr="00F8387F">
        <w:trPr>
          <w:trHeight w:val="274"/>
        </w:trPr>
        <w:tc>
          <w:tcPr>
            <w:tcW w:w="0" w:type="auto"/>
            <w:tcBorders>
              <w:top w:val="single" w:sz="4" w:space="0" w:color="auto"/>
              <w:left w:val="single" w:sz="4" w:space="0" w:color="auto"/>
              <w:bottom w:val="single" w:sz="4" w:space="0" w:color="auto"/>
              <w:right w:val="single" w:sz="4" w:space="0" w:color="auto"/>
            </w:tcBorders>
          </w:tcPr>
          <w:p w:rsidR="00AC4D77" w:rsidRPr="003D485E" w:rsidRDefault="008E56B3" w:rsidP="00F8387F">
            <w:r>
              <w:t>1.</w:t>
            </w:r>
          </w:p>
        </w:tc>
        <w:tc>
          <w:tcPr>
            <w:tcW w:w="0" w:type="auto"/>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8387F">
            <w:pPr>
              <w:jc w:val="center"/>
            </w:pPr>
          </w:p>
        </w:tc>
        <w:tc>
          <w:tcPr>
            <w:tcW w:w="2665" w:type="dxa"/>
            <w:tcBorders>
              <w:top w:val="single" w:sz="4" w:space="0" w:color="auto"/>
              <w:left w:val="single" w:sz="4" w:space="0" w:color="auto"/>
              <w:bottom w:val="single" w:sz="4" w:space="0" w:color="auto"/>
              <w:right w:val="single" w:sz="4" w:space="0" w:color="auto"/>
            </w:tcBorders>
          </w:tcPr>
          <w:p w:rsidR="00AC4D77" w:rsidRPr="003D485E" w:rsidRDefault="008E56B3" w:rsidP="00F8387F"/>
        </w:tc>
        <w:tc>
          <w:tcPr>
            <w:tcW w:w="2259" w:type="dxa"/>
            <w:tcBorders>
              <w:top w:val="single" w:sz="4" w:space="0" w:color="auto"/>
              <w:left w:val="single" w:sz="4" w:space="0" w:color="auto"/>
              <w:bottom w:val="single" w:sz="4" w:space="0" w:color="auto"/>
              <w:right w:val="single" w:sz="4" w:space="0" w:color="auto"/>
            </w:tcBorders>
          </w:tcPr>
          <w:p w:rsidR="00AC4D77" w:rsidRPr="003D485E" w:rsidRDefault="008E56B3" w:rsidP="00F8387F"/>
        </w:tc>
        <w:tc>
          <w:tcPr>
            <w:tcW w:w="2658" w:type="dxa"/>
            <w:tcBorders>
              <w:top w:val="single" w:sz="4" w:space="0" w:color="auto"/>
              <w:left w:val="single" w:sz="4" w:space="0" w:color="auto"/>
              <w:bottom w:val="single" w:sz="4" w:space="0" w:color="auto"/>
              <w:right w:val="single" w:sz="4" w:space="0" w:color="auto"/>
            </w:tcBorders>
          </w:tcPr>
          <w:p w:rsidR="00AC4D77" w:rsidRPr="003D485E" w:rsidRDefault="008E56B3" w:rsidP="00F8387F"/>
        </w:tc>
      </w:tr>
      <w:tr w:rsidR="00AC4D77" w:rsidRPr="003D485E" w:rsidTr="00F8387F">
        <w:trPr>
          <w:trHeight w:val="262"/>
        </w:trPr>
        <w:tc>
          <w:tcPr>
            <w:tcW w:w="0" w:type="auto"/>
            <w:tcBorders>
              <w:top w:val="single" w:sz="4" w:space="0" w:color="auto"/>
              <w:left w:val="single" w:sz="4" w:space="0" w:color="auto"/>
              <w:bottom w:val="single" w:sz="4" w:space="0" w:color="auto"/>
              <w:right w:val="single" w:sz="4" w:space="0" w:color="auto"/>
            </w:tcBorders>
          </w:tcPr>
          <w:p w:rsidR="00AC4D77" w:rsidRPr="003D485E" w:rsidRDefault="008E56B3" w:rsidP="00F8387F">
            <w:r>
              <w:t>2.</w:t>
            </w:r>
          </w:p>
        </w:tc>
        <w:tc>
          <w:tcPr>
            <w:tcW w:w="0" w:type="auto"/>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8387F">
            <w:pPr>
              <w:jc w:val="center"/>
            </w:pPr>
          </w:p>
        </w:tc>
        <w:tc>
          <w:tcPr>
            <w:tcW w:w="2665" w:type="dxa"/>
            <w:tcBorders>
              <w:top w:val="single" w:sz="4" w:space="0" w:color="auto"/>
              <w:left w:val="single" w:sz="4" w:space="0" w:color="auto"/>
              <w:bottom w:val="single" w:sz="4" w:space="0" w:color="auto"/>
              <w:right w:val="single" w:sz="4" w:space="0" w:color="auto"/>
            </w:tcBorders>
          </w:tcPr>
          <w:p w:rsidR="00AC4D77" w:rsidRPr="003D485E" w:rsidRDefault="008E56B3" w:rsidP="00F8387F"/>
        </w:tc>
        <w:tc>
          <w:tcPr>
            <w:tcW w:w="2259" w:type="dxa"/>
            <w:tcBorders>
              <w:top w:val="single" w:sz="4" w:space="0" w:color="auto"/>
              <w:left w:val="single" w:sz="4" w:space="0" w:color="auto"/>
              <w:bottom w:val="single" w:sz="4" w:space="0" w:color="auto"/>
              <w:right w:val="single" w:sz="4" w:space="0" w:color="auto"/>
            </w:tcBorders>
          </w:tcPr>
          <w:p w:rsidR="00AC4D77" w:rsidRPr="003D485E" w:rsidRDefault="008E56B3" w:rsidP="00F8387F"/>
        </w:tc>
        <w:tc>
          <w:tcPr>
            <w:tcW w:w="2658" w:type="dxa"/>
            <w:tcBorders>
              <w:top w:val="single" w:sz="4" w:space="0" w:color="auto"/>
              <w:left w:val="single" w:sz="4" w:space="0" w:color="auto"/>
              <w:bottom w:val="single" w:sz="4" w:space="0" w:color="auto"/>
              <w:right w:val="single" w:sz="4" w:space="0" w:color="auto"/>
            </w:tcBorders>
          </w:tcPr>
          <w:p w:rsidR="00AC4D77" w:rsidRPr="003D485E" w:rsidRDefault="008E56B3" w:rsidP="00F8387F"/>
        </w:tc>
      </w:tr>
      <w:tr w:rsidR="00AC4D77" w:rsidRPr="003D485E" w:rsidTr="00F8387F">
        <w:trPr>
          <w:trHeight w:val="207"/>
        </w:trPr>
        <w:tc>
          <w:tcPr>
            <w:tcW w:w="0" w:type="auto"/>
            <w:tcBorders>
              <w:top w:val="single" w:sz="4" w:space="0" w:color="auto"/>
              <w:left w:val="single" w:sz="4" w:space="0" w:color="auto"/>
              <w:bottom w:val="single" w:sz="4" w:space="0" w:color="auto"/>
              <w:right w:val="single" w:sz="4" w:space="0" w:color="auto"/>
            </w:tcBorders>
          </w:tcPr>
          <w:p w:rsidR="00AC4D77" w:rsidRPr="003D485E" w:rsidRDefault="008E56B3" w:rsidP="00F8387F"/>
        </w:tc>
        <w:tc>
          <w:tcPr>
            <w:tcW w:w="6522" w:type="dxa"/>
            <w:gridSpan w:val="3"/>
            <w:tcBorders>
              <w:top w:val="single" w:sz="4" w:space="0" w:color="auto"/>
              <w:left w:val="single" w:sz="4" w:space="0" w:color="auto"/>
              <w:bottom w:val="single" w:sz="4" w:space="0" w:color="auto"/>
              <w:right w:val="single" w:sz="4" w:space="0" w:color="auto"/>
            </w:tcBorders>
            <w:vAlign w:val="center"/>
          </w:tcPr>
          <w:p w:rsidR="00AC4D77" w:rsidRPr="003D485E" w:rsidRDefault="008E56B3" w:rsidP="00F8387F">
            <w:pPr>
              <w:jc w:val="center"/>
            </w:pPr>
            <w:r>
              <w:t>Итого:</w:t>
            </w:r>
          </w:p>
        </w:tc>
        <w:tc>
          <w:tcPr>
            <w:tcW w:w="2658" w:type="dxa"/>
            <w:tcBorders>
              <w:top w:val="single" w:sz="4" w:space="0" w:color="auto"/>
              <w:left w:val="single" w:sz="4" w:space="0" w:color="auto"/>
              <w:bottom w:val="single" w:sz="4" w:space="0" w:color="auto"/>
              <w:right w:val="single" w:sz="4" w:space="0" w:color="auto"/>
            </w:tcBorders>
          </w:tcPr>
          <w:p w:rsidR="00AC4D77" w:rsidRPr="003D485E" w:rsidRDefault="008E56B3" w:rsidP="00F8387F"/>
        </w:tc>
      </w:tr>
    </w:tbl>
    <w:p w:rsidR="00AC4D77" w:rsidRPr="003D485E" w:rsidRDefault="008E56B3" w:rsidP="00AC4D77">
      <w:pPr>
        <w:jc w:val="center"/>
      </w:pPr>
    </w:p>
    <w:p w:rsidR="00AC4D77" w:rsidRPr="003D485E" w:rsidRDefault="008E56B3" w:rsidP="00AC4D77">
      <w:r>
        <w:t>Приложение: 1. копия договора на ____ листах.</w:t>
      </w:r>
    </w:p>
    <w:p w:rsidR="00AC4D77" w:rsidRPr="003D485E" w:rsidRDefault="008E56B3" w:rsidP="00AC4D77">
      <w:r>
        <w:tab/>
      </w:r>
      <w:r>
        <w:tab/>
      </w:r>
      <w:r>
        <w:t xml:space="preserve">2. копия подтверждающих документов (актов об оказанных услугах, актов сверки, иных документов) на </w:t>
      </w:r>
      <w:r>
        <w:tab/>
        <w:t>____ листах.</w:t>
      </w:r>
    </w:p>
    <w:p w:rsidR="00AC4D77" w:rsidRPr="003D485E" w:rsidRDefault="008E56B3" w:rsidP="00AC4D77">
      <w:pPr>
        <w:jc w:val="center"/>
        <w:rPr>
          <w:b/>
          <w:szCs w:val="28"/>
        </w:rPr>
      </w:pPr>
    </w:p>
    <w:p w:rsidR="00A4791C" w:rsidRPr="003D485E" w:rsidRDefault="008E56B3" w:rsidP="00AC4D77">
      <w:pPr>
        <w:jc w:val="center"/>
      </w:pPr>
    </w:p>
    <w:p w:rsidR="00A4791C" w:rsidRPr="00305BD2" w:rsidRDefault="008E56B3" w:rsidP="00A4791C">
      <w:pPr>
        <w:pStyle w:val="afa"/>
        <w:ind w:firstLine="0"/>
        <w:rPr>
          <w:b/>
          <w:sz w:val="28"/>
          <w:szCs w:val="28"/>
        </w:rPr>
      </w:pPr>
      <w:r>
        <w:rPr>
          <w:b/>
          <w:sz w:val="28"/>
          <w:szCs w:val="28"/>
        </w:rPr>
        <w:t xml:space="preserve">Представитель, </w:t>
      </w:r>
    </w:p>
    <w:p w:rsidR="00A4791C" w:rsidRPr="007415F9" w:rsidRDefault="008E56B3" w:rsidP="00A4791C">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w:t>
      </w:r>
    </w:p>
    <w:p w:rsidR="00A4791C" w:rsidRPr="007415F9" w:rsidRDefault="008E56B3" w:rsidP="00A4791C">
      <w:pPr>
        <w:tabs>
          <w:tab w:val="left" w:pos="8640"/>
        </w:tabs>
        <w:jc w:val="center"/>
        <w:rPr>
          <w:i/>
        </w:rPr>
      </w:pPr>
      <w:r>
        <w:rPr>
          <w:i/>
        </w:rPr>
        <w:t>(</w:t>
      </w:r>
      <w:r>
        <w:rPr>
          <w:i/>
        </w:rPr>
        <w:t>наименование претендента)</w:t>
      </w:r>
    </w:p>
    <w:p w:rsidR="00A4791C" w:rsidRPr="00445DDD" w:rsidRDefault="008E56B3" w:rsidP="00A4791C">
      <w:pPr>
        <w:pStyle w:val="32"/>
        <w:suppressAutoHyphens/>
        <w:spacing w:after="0"/>
        <w:rPr>
          <w:sz w:val="28"/>
          <w:szCs w:val="28"/>
        </w:rPr>
      </w:pPr>
      <w:r>
        <w:rPr>
          <w:sz w:val="28"/>
          <w:szCs w:val="28"/>
        </w:rPr>
        <w:t>____________________________________________________________________</w:t>
      </w:r>
    </w:p>
    <w:p w:rsidR="00A4791C" w:rsidRPr="007415F9" w:rsidRDefault="008E56B3" w:rsidP="00A4791C">
      <w:pPr>
        <w:rPr>
          <w:i/>
        </w:rPr>
      </w:pPr>
      <w:r>
        <w:rPr>
          <w:i/>
        </w:rPr>
        <w:t xml:space="preserve">       Печать</w:t>
      </w:r>
      <w:r>
        <w:rPr>
          <w:i/>
        </w:rPr>
        <w:tab/>
      </w:r>
      <w:r>
        <w:rPr>
          <w:i/>
        </w:rPr>
        <w:tab/>
      </w:r>
      <w:r>
        <w:rPr>
          <w:i/>
        </w:rPr>
        <w:tab/>
        <w:t>(должность, подпись, ФИО)</w:t>
      </w:r>
    </w:p>
    <w:p w:rsidR="00000D2F" w:rsidRPr="00AC4D77" w:rsidRDefault="008E56B3" w:rsidP="00A4791C">
      <w:pPr>
        <w:pStyle w:val="32"/>
        <w:suppressAutoHyphens/>
        <w:spacing w:after="0"/>
        <w:rPr>
          <w:sz w:val="28"/>
          <w:szCs w:val="28"/>
        </w:rPr>
      </w:pPr>
      <w:r>
        <w:rPr>
          <w:sz w:val="28"/>
          <w:szCs w:val="28"/>
        </w:rPr>
        <w:t>«</w:t>
      </w:r>
      <w:r>
        <w:rPr>
          <w:sz w:val="28"/>
          <w:szCs w:val="28"/>
        </w:rPr>
        <w:t>____»</w:t>
      </w:r>
      <w:r>
        <w:rPr>
          <w:sz w:val="28"/>
          <w:szCs w:val="28"/>
        </w:rPr>
        <w:t xml:space="preserve"> _________ 201__ г.</w:t>
      </w: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FB100D" w:rsidRDefault="008E56B3">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315175" w:rsidRDefault="008E56B3" w:rsidP="00315175">
      <w:pPr>
        <w:pStyle w:val="1"/>
        <w:spacing w:before="0" w:after="0"/>
        <w:ind w:left="0"/>
        <w:jc w:val="center"/>
        <w:rPr>
          <w:sz w:val="24"/>
          <w:szCs w:val="24"/>
        </w:rPr>
      </w:pPr>
      <w:r>
        <w:rPr>
          <w:sz w:val="24"/>
          <w:szCs w:val="24"/>
        </w:rPr>
        <w:t>ПРОЕКТ ДОГОВОРА</w:t>
      </w:r>
    </w:p>
    <w:p w:rsidR="00315175" w:rsidRDefault="008E56B3" w:rsidP="00315175"/>
    <w:p w:rsidR="008B550E" w:rsidRPr="00315175" w:rsidRDefault="008E56B3" w:rsidP="00315175">
      <w:pPr>
        <w:jc w:val="center"/>
        <w:rPr>
          <w:b/>
        </w:rPr>
      </w:pPr>
      <w:r>
        <w:rPr>
          <w:b/>
        </w:rPr>
        <w:t xml:space="preserve">Агентский договор № </w:t>
      </w:r>
      <w:proofErr w:type="spellStart"/>
      <w:r>
        <w:rPr>
          <w:b/>
        </w:rPr>
        <w:t>ТКд</w:t>
      </w:r>
      <w:proofErr w:type="spellEnd"/>
      <w:r>
        <w:rPr>
          <w:b/>
        </w:rPr>
        <w:t>/18/________</w:t>
      </w:r>
    </w:p>
    <w:p w:rsidR="00315175" w:rsidRDefault="008E56B3" w:rsidP="00315175"/>
    <w:p w:rsidR="008B550E" w:rsidRDefault="008E56B3" w:rsidP="00315175">
      <w:r>
        <w:t xml:space="preserve">г. Москва </w:t>
      </w:r>
      <w:r>
        <w:tab/>
      </w:r>
      <w:r>
        <w:tab/>
      </w:r>
      <w:r>
        <w:tab/>
      </w:r>
      <w:r>
        <w:tab/>
      </w:r>
      <w:r>
        <w:tab/>
      </w:r>
      <w:r>
        <w:tab/>
        <w:t xml:space="preserve">                                                                        </w:t>
      </w:r>
      <w:r>
        <w:rPr>
          <w:color w:val="000000"/>
        </w:rPr>
        <w:t>«</w:t>
      </w:r>
      <w:r>
        <w:rPr>
          <w:color w:val="000000"/>
        </w:rPr>
        <w:t xml:space="preserve"> __ «</w:t>
      </w:r>
      <w:r>
        <w:rPr>
          <w:color w:val="000000"/>
        </w:rPr>
        <w:t xml:space="preserve"> ______ 2018 г</w:t>
      </w:r>
      <w:r>
        <w:t>.</w:t>
      </w:r>
    </w:p>
    <w:p w:rsidR="008B550E" w:rsidRDefault="008E56B3" w:rsidP="00315175">
      <w:pPr>
        <w:ind w:firstLine="709"/>
        <w:jc w:val="center"/>
      </w:pPr>
    </w:p>
    <w:p w:rsidR="008B550E" w:rsidRDefault="008E56B3" w:rsidP="00315175">
      <w:pPr>
        <w:ind w:firstLine="709"/>
        <w:jc w:val="both"/>
      </w:pPr>
      <w:r>
        <w:t>Публичное акционерное общество «</w:t>
      </w:r>
      <w:r>
        <w:t>Центр по перевозке грузов в контейнерах «</w:t>
      </w:r>
      <w:r>
        <w:t>ТрансКонтейнер»</w:t>
      </w:r>
      <w:r>
        <w:t xml:space="preserve"> (ПАО «</w:t>
      </w:r>
      <w:r>
        <w:t>ТрансКонтейнер»</w:t>
      </w:r>
      <w:r>
        <w:t>), именуемое в дальнейшем «</w:t>
      </w:r>
      <w:r>
        <w:t>Принципал»</w:t>
      </w:r>
      <w:r>
        <w:t>, в лице заместителя генерального директора Шекшуева Виктора Викторовича, действующего на основании Доверенно</w:t>
      </w:r>
      <w:r>
        <w:t xml:space="preserve">сти от 13 февраля 2018 года № </w:t>
      </w:r>
      <w:proofErr w:type="gramStart"/>
      <w:r>
        <w:t>Ц</w:t>
      </w:r>
      <w:proofErr w:type="gramEnd"/>
      <w:r>
        <w:t>/2018/ЦКП-89г, с одной стороны, и _______________________ (________________), именуемое в дальнейшем «</w:t>
      </w:r>
      <w:r>
        <w:t>Агент»</w:t>
      </w:r>
      <w:r>
        <w:t>, в лице _______________________, действующего на основании ___________, с другой стороны, именуемые в дальнейшем «</w:t>
      </w:r>
      <w:r>
        <w:t>Ст</w:t>
      </w:r>
      <w:r>
        <w:t>ороны»</w:t>
      </w:r>
      <w:r>
        <w:t xml:space="preserve">, заключили настоящий Договор о </w:t>
      </w:r>
      <w:proofErr w:type="gramStart"/>
      <w:r>
        <w:t>нижеследующем</w:t>
      </w:r>
      <w:proofErr w:type="gramEnd"/>
      <w:r>
        <w:t>:</w:t>
      </w:r>
    </w:p>
    <w:p w:rsidR="008B550E" w:rsidRDefault="008E56B3" w:rsidP="00315175">
      <w:pPr>
        <w:ind w:firstLine="709"/>
        <w:jc w:val="both"/>
      </w:pPr>
    </w:p>
    <w:p w:rsidR="004643D3" w:rsidRPr="00206770" w:rsidRDefault="008E56B3" w:rsidP="00315175">
      <w:pPr>
        <w:ind w:firstLine="709"/>
        <w:jc w:val="both"/>
      </w:pPr>
    </w:p>
    <w:p w:rsidR="008B550E" w:rsidRDefault="008E56B3" w:rsidP="008E56B3">
      <w:pPr>
        <w:numPr>
          <w:ilvl w:val="0"/>
          <w:numId w:val="30"/>
        </w:numPr>
        <w:suppressAutoHyphens w:val="0"/>
        <w:ind w:left="0" w:firstLine="709"/>
        <w:jc w:val="center"/>
        <w:rPr>
          <w:b/>
        </w:rPr>
      </w:pPr>
      <w:r>
        <w:rPr>
          <w:b/>
        </w:rPr>
        <w:t>Предмет Договора</w:t>
      </w:r>
    </w:p>
    <w:p w:rsidR="008B550E" w:rsidRDefault="008E56B3" w:rsidP="00315175">
      <w:pPr>
        <w:pStyle w:val="27"/>
        <w:spacing w:after="0" w:line="240" w:lineRule="auto"/>
        <w:ind w:left="0" w:firstLine="709"/>
        <w:jc w:val="both"/>
      </w:pPr>
      <w:r>
        <w:t>1.1. Принципал поручает и обязуется оплатить, а Агент обязуется совершать от своего имени, но за счет и в интересах Принципала юридические и иные действия, связанные с организацией и п</w:t>
      </w:r>
      <w:r>
        <w:t>роведением корпоративного мероприятия Принципала, посвященного Дню компании.</w:t>
      </w:r>
    </w:p>
    <w:p w:rsidR="008B550E" w:rsidRPr="00196422" w:rsidRDefault="008E56B3" w:rsidP="00315175">
      <w:pPr>
        <w:shd w:val="clear" w:color="auto" w:fill="FFFFFF"/>
        <w:ind w:firstLine="709"/>
        <w:jc w:val="both"/>
      </w:pPr>
      <w:r>
        <w:rPr>
          <w:bCs/>
        </w:rPr>
        <w:t>1.2. Место проведения мероприятия</w:t>
      </w:r>
      <w:r>
        <w:t>: ______________ (___ Московская область, _____________).</w:t>
      </w:r>
    </w:p>
    <w:p w:rsidR="008B550E" w:rsidRDefault="008E56B3" w:rsidP="00315175">
      <w:pPr>
        <w:ind w:firstLine="709"/>
        <w:rPr>
          <w:bCs/>
        </w:rPr>
      </w:pPr>
      <w:r>
        <w:rPr>
          <w:bCs/>
        </w:rPr>
        <w:t xml:space="preserve">1.3. Дата проведения мероприятия: 13 июля 2018 года. </w:t>
      </w:r>
    </w:p>
    <w:p w:rsidR="008B550E" w:rsidRDefault="008E56B3" w:rsidP="00315175">
      <w:pPr>
        <w:pStyle w:val="afa"/>
        <w:rPr>
          <w:b/>
        </w:rPr>
      </w:pPr>
    </w:p>
    <w:p w:rsidR="008B550E" w:rsidRDefault="008E56B3" w:rsidP="008E56B3">
      <w:pPr>
        <w:numPr>
          <w:ilvl w:val="0"/>
          <w:numId w:val="30"/>
        </w:numPr>
        <w:suppressAutoHyphens w:val="0"/>
        <w:ind w:left="0" w:firstLine="709"/>
        <w:jc w:val="center"/>
        <w:rPr>
          <w:b/>
        </w:rPr>
      </w:pPr>
      <w:r>
        <w:rPr>
          <w:b/>
        </w:rPr>
        <w:t>Права и обязанности Агента</w:t>
      </w:r>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Агент обязан:</w:t>
      </w:r>
    </w:p>
    <w:p w:rsidR="000C64D6"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 xml:space="preserve">2.1.1. В течение 5 (пяти) календарных дней после получения поручения </w:t>
      </w:r>
      <w:r>
        <w:t>(</w:t>
      </w:r>
      <w:r>
        <w:rPr>
          <w:rFonts w:ascii="Times New Roman" w:hAnsi="Times New Roman"/>
          <w:sz w:val="24"/>
          <w:szCs w:val="24"/>
        </w:rPr>
        <w:t xml:space="preserve">по форме, утвержденной Сторонами в Приложении № 1 к настоящему Договору) его согласовать и подписать. </w:t>
      </w:r>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Выполнить поручение Принципала в соответствии с требованиями настояще</w:t>
      </w:r>
      <w:r>
        <w:rPr>
          <w:rFonts w:ascii="Times New Roman" w:hAnsi="Times New Roman"/>
          <w:sz w:val="24"/>
          <w:szCs w:val="24"/>
        </w:rPr>
        <w:t xml:space="preserve">го Договора. </w:t>
      </w:r>
    </w:p>
    <w:p w:rsidR="008B550E" w:rsidRDefault="008E56B3" w:rsidP="00315175">
      <w:pPr>
        <w:pStyle w:val="afd"/>
        <w:ind w:firstLine="709"/>
        <w:jc w:val="both"/>
        <w:rPr>
          <w:sz w:val="24"/>
          <w:szCs w:val="24"/>
        </w:rPr>
      </w:pPr>
      <w:r>
        <w:rPr>
          <w:sz w:val="24"/>
          <w:szCs w:val="24"/>
        </w:rPr>
        <w:t>2.1.2. Исполнить поручение Принципала на наиболее выгодных для Принципала условиях.</w:t>
      </w:r>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2.1.3. Заключать от своего имени, но за счет Принципала договоры, необходимые для выполнения поручения Принципала.</w:t>
      </w:r>
    </w:p>
    <w:p w:rsidR="008B550E" w:rsidRDefault="008E56B3" w:rsidP="00315175">
      <w:pPr>
        <w:pStyle w:val="27"/>
        <w:spacing w:after="0" w:line="240" w:lineRule="auto"/>
        <w:ind w:left="0" w:firstLine="709"/>
        <w:jc w:val="both"/>
      </w:pPr>
      <w:r>
        <w:t>2.1.4. Исполнять все обязанности и осуществ</w:t>
      </w:r>
      <w:r>
        <w:t xml:space="preserve">лять все права, вытекающие из договоров, заключенных им с третьими лицами в рамках выполнения поручения Принципала. </w:t>
      </w:r>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2.1.5. Оплачивать расходы по заключенным за счет Принципала договорам в счет сумм, поступивших к нему от Принципала для исполнения настояще</w:t>
      </w:r>
      <w:r>
        <w:rPr>
          <w:rFonts w:ascii="Times New Roman" w:hAnsi="Times New Roman"/>
          <w:sz w:val="24"/>
          <w:szCs w:val="24"/>
        </w:rPr>
        <w:t>го Договора.</w:t>
      </w:r>
    </w:p>
    <w:p w:rsidR="008B550E" w:rsidRDefault="008E56B3" w:rsidP="00315175">
      <w:pPr>
        <w:pStyle w:val="afd"/>
        <w:tabs>
          <w:tab w:val="left" w:pos="1560"/>
        </w:tabs>
        <w:ind w:firstLine="709"/>
        <w:jc w:val="both"/>
        <w:rPr>
          <w:sz w:val="24"/>
          <w:szCs w:val="24"/>
        </w:rPr>
      </w:pPr>
      <w:r>
        <w:rPr>
          <w:sz w:val="24"/>
          <w:szCs w:val="24"/>
        </w:rPr>
        <w:t>2.1.6. Использовать информацию, полученную по настоящему Договору от Принципала, в целях исполнения настоящего Договора и не передавать ее другим лицам без разрешения Принципала.</w:t>
      </w:r>
    </w:p>
    <w:p w:rsidR="008B550E" w:rsidRDefault="008E56B3" w:rsidP="00315175">
      <w:pPr>
        <w:pStyle w:val="afd"/>
        <w:tabs>
          <w:tab w:val="left" w:pos="1560"/>
        </w:tabs>
        <w:ind w:firstLine="709"/>
        <w:jc w:val="both"/>
        <w:rPr>
          <w:sz w:val="24"/>
          <w:szCs w:val="24"/>
        </w:rPr>
      </w:pPr>
      <w:r>
        <w:rPr>
          <w:sz w:val="24"/>
          <w:szCs w:val="24"/>
        </w:rPr>
        <w:t>2.1.7. Сообщать Принципалу по его требованию все сведения о ходе</w:t>
      </w:r>
      <w:r>
        <w:rPr>
          <w:sz w:val="24"/>
          <w:szCs w:val="24"/>
        </w:rPr>
        <w:t xml:space="preserve"> выполнения поручения.</w:t>
      </w:r>
    </w:p>
    <w:p w:rsidR="008B550E" w:rsidRDefault="008E56B3" w:rsidP="00315175">
      <w:pPr>
        <w:pStyle w:val="afd"/>
        <w:tabs>
          <w:tab w:val="left" w:pos="1560"/>
        </w:tabs>
        <w:ind w:firstLine="709"/>
        <w:jc w:val="both"/>
        <w:rPr>
          <w:sz w:val="24"/>
          <w:szCs w:val="24"/>
        </w:rPr>
      </w:pPr>
      <w:r>
        <w:rPr>
          <w:sz w:val="24"/>
          <w:szCs w:val="24"/>
        </w:rPr>
        <w:t>2.1.8. Предоставить Принципалу акт сдачи-приемки оказанных услуг, счет-фактуру на агентское вознаграждение, отчет Агента, а также документы, подтверждающие фактические расходы Агента на выполнение поручения Принципала (копии договоро</w:t>
      </w:r>
      <w:r>
        <w:rPr>
          <w:sz w:val="24"/>
          <w:szCs w:val="24"/>
        </w:rPr>
        <w:t xml:space="preserve">в с третьими лицами </w:t>
      </w:r>
      <w:r>
        <w:rPr>
          <w:sz w:val="24"/>
          <w:szCs w:val="24"/>
        </w:rPr>
        <w:lastRenderedPageBreak/>
        <w:t>с приложением актов и счетов-фактур, другие подтверждающие документы), в течение 5 (пяти) календарных дней после исполнения каждого поручения Принципала.</w:t>
      </w:r>
    </w:p>
    <w:p w:rsidR="008B550E" w:rsidRDefault="008E56B3" w:rsidP="00315175">
      <w:pPr>
        <w:ind w:firstLine="709"/>
        <w:jc w:val="both"/>
      </w:pPr>
      <w:r>
        <w:t>2.2. Агент имеет право:</w:t>
      </w:r>
    </w:p>
    <w:p w:rsidR="008B550E" w:rsidRDefault="008E56B3" w:rsidP="00315175">
      <w:pPr>
        <w:ind w:firstLine="709"/>
        <w:jc w:val="both"/>
      </w:pPr>
      <w:r>
        <w:t>2.2.1. Запросить у Принципала информацию и документы, необ</w:t>
      </w:r>
      <w:r>
        <w:t>ходимые Агенту для выполнения поручения по настоящему Договору.</w:t>
      </w:r>
    </w:p>
    <w:p w:rsidR="008B550E" w:rsidRDefault="008E56B3" w:rsidP="00315175">
      <w:pPr>
        <w:ind w:firstLine="709"/>
        <w:jc w:val="both"/>
      </w:pPr>
      <w:r>
        <w:t>2.2.2. Отступить от поручения Принципала, если по обстоятельствам дела это необходимо в интересах Принципала, предварительно письменно уведомив об этом Принципала.</w:t>
      </w:r>
    </w:p>
    <w:p w:rsidR="008B550E" w:rsidRDefault="008E56B3" w:rsidP="00315175">
      <w:pPr>
        <w:ind w:firstLine="709"/>
        <w:jc w:val="both"/>
      </w:pPr>
      <w:r>
        <w:t>2.3. Агент не вправе:</w:t>
      </w:r>
    </w:p>
    <w:p w:rsidR="008B550E" w:rsidRDefault="008E56B3" w:rsidP="00315175">
      <w:pPr>
        <w:ind w:firstLine="709"/>
        <w:jc w:val="both"/>
      </w:pPr>
      <w:r>
        <w:t>2.3.1.</w:t>
      </w:r>
      <w:r>
        <w:t xml:space="preserve"> Отказаться от исполнения поручения Принципала полностью или частично, за исключением случаев, когда это вызвано невозможностью исполнения поручений или нарушением Принципалом условий настоящего Договора.</w:t>
      </w:r>
    </w:p>
    <w:p w:rsidR="008B550E" w:rsidRDefault="008E56B3" w:rsidP="00315175">
      <w:pPr>
        <w:ind w:firstLine="709"/>
        <w:jc w:val="both"/>
      </w:pPr>
      <w:r>
        <w:t>2.3.2. Агент обязан незамедлительно уведомить Принц</w:t>
      </w:r>
      <w:r>
        <w:t>ипала о своем отказе от исполнения поручения, как только появились обстоятельства, препятствующие исполнению поручению поручения Принципала.</w:t>
      </w:r>
    </w:p>
    <w:p w:rsidR="000C07DA" w:rsidRDefault="008E56B3" w:rsidP="00315175">
      <w:pPr>
        <w:ind w:firstLine="709"/>
        <w:jc w:val="both"/>
      </w:pPr>
      <w:r>
        <w:t>2.4. Агент несет перед Принципалом ответственность за несоответствие места проведения корпоративного мероприятия Пр</w:t>
      </w:r>
      <w:r>
        <w:t>инципала указанным в техническом задании требованиям.</w:t>
      </w:r>
    </w:p>
    <w:p w:rsidR="000C07DA" w:rsidRDefault="008E56B3" w:rsidP="00315175">
      <w:pPr>
        <w:ind w:firstLine="709"/>
        <w:jc w:val="both"/>
      </w:pPr>
      <w:r>
        <w:t xml:space="preserve">2.5. Агент несет перед Принципалом ответственность за несоответствие продовольственного сырья, продуктов, рецептуры блюд и кулинарных изделий санитарно-гигиеническим и технологическим требованиям </w:t>
      </w:r>
      <w:r>
        <w:t>законодательства Российской Федерации (СанПиН 2.3.2.1078-01, СанПиН 2.3.6.1079-01, Сборники рецептур блюд и кулинарных изделий).</w:t>
      </w:r>
    </w:p>
    <w:p w:rsidR="008B550E" w:rsidRPr="00206770" w:rsidRDefault="008E56B3" w:rsidP="00315175">
      <w:pPr>
        <w:ind w:firstLine="709"/>
        <w:jc w:val="both"/>
        <w:rPr>
          <w:b/>
          <w:bCs/>
        </w:rPr>
      </w:pPr>
    </w:p>
    <w:p w:rsidR="008B550E" w:rsidRPr="004643D3" w:rsidRDefault="008E56B3" w:rsidP="008E56B3">
      <w:pPr>
        <w:pStyle w:val="aff7"/>
        <w:numPr>
          <w:ilvl w:val="0"/>
          <w:numId w:val="30"/>
        </w:numPr>
        <w:ind w:left="0" w:firstLine="709"/>
        <w:jc w:val="center"/>
        <w:rPr>
          <w:b/>
          <w:bCs/>
        </w:rPr>
      </w:pPr>
      <w:r>
        <w:rPr>
          <w:b/>
          <w:bCs/>
        </w:rPr>
        <w:t>Права и обязанности Принципала</w:t>
      </w:r>
    </w:p>
    <w:p w:rsidR="008B550E" w:rsidRDefault="008E56B3" w:rsidP="00315175">
      <w:pPr>
        <w:ind w:firstLine="709"/>
        <w:jc w:val="both"/>
        <w:rPr>
          <w:bCs/>
        </w:rPr>
      </w:pPr>
      <w:r>
        <w:rPr>
          <w:bCs/>
        </w:rPr>
        <w:t>3.1. Принципал обязан:</w:t>
      </w:r>
    </w:p>
    <w:p w:rsidR="008B550E" w:rsidRDefault="008E56B3" w:rsidP="00315175">
      <w:pPr>
        <w:ind w:firstLine="709"/>
        <w:jc w:val="both"/>
        <w:rPr>
          <w:bCs/>
        </w:rPr>
      </w:pPr>
      <w:r>
        <w:rPr>
          <w:bCs/>
        </w:rPr>
        <w:t>3.1.1. Своевременно сообщать Агенту иную необходимую информацию, необход</w:t>
      </w:r>
      <w:r>
        <w:rPr>
          <w:bCs/>
        </w:rPr>
        <w:t>имую для выполнения Агентом поручения Принципала.</w:t>
      </w:r>
    </w:p>
    <w:p w:rsidR="008B550E" w:rsidRDefault="008E56B3" w:rsidP="00315175">
      <w:pPr>
        <w:ind w:firstLine="709"/>
        <w:jc w:val="both"/>
      </w:pPr>
      <w:r>
        <w:rPr>
          <w:bCs/>
        </w:rPr>
        <w:t>3.1.2. Подписывать акт сдачи-приемки оказанных услуг и у</w:t>
      </w:r>
      <w:r>
        <w:t>тверждать отчет Агента в течение 5 (пяти) календарных дней с даты  предоставления Агентом указанных документов. В случае не подписания акта сдачи-прие</w:t>
      </w:r>
      <w:r>
        <w:t>мки оказанных услуг и не утверждения отчета Агента Принципал обязан направить мотивированный отказ с приложением соответствующих документов. В случае неполучения мотивированного отказа на акт сдачи-приемки оказанных услуг и на отчет Агента в течение 5 (пят</w:t>
      </w:r>
      <w:r>
        <w:t>и) календарных дней с момента их предоставления Агентом акт сдачи-приемки оказанных услуг и отчет Агента считается утвержденным.</w:t>
      </w:r>
    </w:p>
    <w:p w:rsidR="008B550E" w:rsidRDefault="008E56B3" w:rsidP="00315175">
      <w:pPr>
        <w:ind w:firstLine="709"/>
        <w:jc w:val="both"/>
        <w:rPr>
          <w:sz w:val="22"/>
          <w:szCs w:val="22"/>
        </w:rPr>
      </w:pPr>
      <w:r>
        <w:rPr>
          <w:bCs/>
        </w:rPr>
        <w:t xml:space="preserve">3.1.3. </w:t>
      </w:r>
      <w:r>
        <w:t>Перечислять Агенту денежные средства для исполнения настоящего Договора в объеме и сроки, установленные настоящим Догово</w:t>
      </w:r>
      <w:r>
        <w:t>ром, для оплаты Агентом расходов, относимых на счет Принципала</w:t>
      </w:r>
      <w:r>
        <w:rPr>
          <w:sz w:val="22"/>
          <w:szCs w:val="22"/>
        </w:rPr>
        <w:t>.</w:t>
      </w:r>
    </w:p>
    <w:p w:rsidR="008B550E" w:rsidRDefault="008E56B3" w:rsidP="00315175">
      <w:pPr>
        <w:ind w:firstLine="709"/>
        <w:jc w:val="both"/>
        <w:rPr>
          <w:bCs/>
        </w:rPr>
      </w:pPr>
      <w:r>
        <w:rPr>
          <w:bCs/>
        </w:rPr>
        <w:t>3.1.4. Своевременно уплатить Агенту вознаграждение в размере, предусмотренном в разделе 4 настоящего Договора.</w:t>
      </w:r>
    </w:p>
    <w:p w:rsidR="008B550E" w:rsidRDefault="008E56B3" w:rsidP="00315175">
      <w:pPr>
        <w:ind w:firstLine="709"/>
        <w:jc w:val="both"/>
        <w:rPr>
          <w:bCs/>
        </w:rPr>
      </w:pPr>
      <w:r>
        <w:rPr>
          <w:bCs/>
        </w:rPr>
        <w:t>3.2. Принципал имеет право:</w:t>
      </w:r>
    </w:p>
    <w:p w:rsidR="008B550E" w:rsidRDefault="008E56B3" w:rsidP="00315175">
      <w:pPr>
        <w:ind w:firstLine="709"/>
        <w:jc w:val="both"/>
        <w:rPr>
          <w:bCs/>
        </w:rPr>
      </w:pPr>
      <w:r>
        <w:rPr>
          <w:bCs/>
        </w:rPr>
        <w:t xml:space="preserve">3.2.1. Запрашивать у Агента необходимые документы, </w:t>
      </w:r>
      <w:r>
        <w:rPr>
          <w:bCs/>
        </w:rPr>
        <w:t>касающиеся исполнения поручения Принципала по настоящему Договору.</w:t>
      </w:r>
    </w:p>
    <w:p w:rsidR="008B550E" w:rsidRDefault="008E56B3" w:rsidP="00315175">
      <w:pPr>
        <w:ind w:firstLine="709"/>
        <w:jc w:val="both"/>
        <w:rPr>
          <w:bCs/>
        </w:rPr>
      </w:pPr>
      <w:r>
        <w:rPr>
          <w:bCs/>
        </w:rPr>
        <w:t>3.2.2. В любое время отменить данное им Агенту поручение в целом или в части.</w:t>
      </w:r>
    </w:p>
    <w:p w:rsidR="008B550E" w:rsidRDefault="008E56B3" w:rsidP="00315175">
      <w:pPr>
        <w:ind w:firstLine="709"/>
        <w:jc w:val="both"/>
        <w:rPr>
          <w:bCs/>
        </w:rPr>
      </w:pPr>
    </w:p>
    <w:p w:rsidR="008B550E" w:rsidRPr="004643D3" w:rsidRDefault="008E56B3" w:rsidP="008E56B3">
      <w:pPr>
        <w:pStyle w:val="aff7"/>
        <w:numPr>
          <w:ilvl w:val="0"/>
          <w:numId w:val="30"/>
        </w:numPr>
        <w:ind w:left="0" w:firstLine="709"/>
        <w:jc w:val="center"/>
        <w:rPr>
          <w:b/>
          <w:bCs/>
        </w:rPr>
      </w:pPr>
      <w:r>
        <w:rPr>
          <w:b/>
          <w:bCs/>
        </w:rPr>
        <w:t>Цена Договора и порядок расчетов</w:t>
      </w:r>
    </w:p>
    <w:p w:rsidR="008B550E" w:rsidRDefault="008E56B3" w:rsidP="00315175">
      <w:pPr>
        <w:ind w:firstLine="709"/>
        <w:jc w:val="both"/>
        <w:rPr>
          <w:bCs/>
        </w:rPr>
      </w:pPr>
      <w:r>
        <w:rPr>
          <w:bCs/>
        </w:rPr>
        <w:t xml:space="preserve">4.1. </w:t>
      </w:r>
      <w:r>
        <w:rPr>
          <w:color w:val="000000"/>
          <w:spacing w:val="-1"/>
        </w:rPr>
        <w:t>Общая цена настоящего Договора складывается из стоимости подписанных Сто</w:t>
      </w:r>
      <w:r>
        <w:rPr>
          <w:color w:val="000000"/>
          <w:spacing w:val="-1"/>
        </w:rPr>
        <w:t xml:space="preserve">ронами Поручений </w:t>
      </w:r>
      <w:r>
        <w:t xml:space="preserve">(по форме, утвержденной Сторонами в Приложении № 1 к настоящему Договору) </w:t>
      </w:r>
      <w:r>
        <w:rPr>
          <w:color w:val="000000"/>
          <w:spacing w:val="-1"/>
        </w:rPr>
        <w:t>и не может превышать</w:t>
      </w:r>
      <w:proofErr w:type="gramStart"/>
      <w:r>
        <w:rPr>
          <w:color w:val="000000"/>
          <w:spacing w:val="-1"/>
        </w:rPr>
        <w:t xml:space="preserve"> </w:t>
      </w:r>
      <w:r>
        <w:t xml:space="preserve">____________________ (____________________________) </w:t>
      </w:r>
      <w:proofErr w:type="gramEnd"/>
      <w:r>
        <w:t xml:space="preserve">рублей ____ копеек с учетом </w:t>
      </w:r>
      <w:r>
        <w:rPr>
          <w:szCs w:val="28"/>
        </w:rPr>
        <w:t>всех расходов Агента, агентского вознаграждения, и всех видов на</w:t>
      </w:r>
      <w:r>
        <w:rPr>
          <w:szCs w:val="28"/>
        </w:rPr>
        <w:t>логов,</w:t>
      </w:r>
      <w:r>
        <w:rPr>
          <w:color w:val="000000"/>
          <w:spacing w:val="-1"/>
        </w:rPr>
        <w:t xml:space="preserve"> кроме НДС. </w:t>
      </w:r>
    </w:p>
    <w:p w:rsidR="008B550E" w:rsidRDefault="008E56B3" w:rsidP="00315175">
      <w:pPr>
        <w:ind w:firstLine="709"/>
        <w:jc w:val="both"/>
      </w:pPr>
      <w:r>
        <w:rPr>
          <w:bCs/>
        </w:rPr>
        <w:lastRenderedPageBreak/>
        <w:t xml:space="preserve">4.2. </w:t>
      </w:r>
      <w:r>
        <w:t xml:space="preserve">Принципал перечисляет Агенту денежные средства </w:t>
      </w:r>
      <w:proofErr w:type="gramStart"/>
      <w:r>
        <w:t>на счет Агента для оплаты относимых на счет Принципала расходов по каждому поручению в размере</w:t>
      </w:r>
      <w:proofErr w:type="gramEnd"/>
      <w:r>
        <w:t>, __% от их стоимости по данному поручению, в течение 5 (пяти) календарных дней с даты согл</w:t>
      </w:r>
      <w:r>
        <w:t>асования и подписания соответствующего поручения на основании счета Агента. Оставшаяся стоимость расходов по поручению, а также агентское вознаграждение, перечисляется Агенту в течение 30 (тридцати) календарных дней после подписания акта сдачи-приемки оказ</w:t>
      </w:r>
      <w:r>
        <w:t>анных услуг и утверждения отчета Агента Принципалом.</w:t>
      </w:r>
    </w:p>
    <w:p w:rsidR="008B550E" w:rsidRDefault="008E56B3" w:rsidP="00315175">
      <w:pPr>
        <w:tabs>
          <w:tab w:val="left" w:pos="5040"/>
        </w:tabs>
        <w:ind w:firstLine="709"/>
        <w:jc w:val="both"/>
      </w:pPr>
      <w:r>
        <w:rPr>
          <w:color w:val="000000"/>
          <w:spacing w:val="-4"/>
        </w:rPr>
        <w:t>4.3.</w:t>
      </w:r>
      <w:r>
        <w:t xml:space="preserve"> Средства, не израсходованные Агентом, в случае исполнения поручения Принципала не в полном объеме или не в соответствии с условиями настоящего Договора, подлежат возврату на счет Принципала в течени</w:t>
      </w:r>
      <w:r>
        <w:t>е 5 (пяти) календарных дней после подписания акта сдачи-приемки оказанных услуг и утверждения отчета Агента.</w:t>
      </w:r>
    </w:p>
    <w:p w:rsidR="008B550E" w:rsidRDefault="008E56B3" w:rsidP="00315175">
      <w:pPr>
        <w:tabs>
          <w:tab w:val="left" w:pos="900"/>
        </w:tabs>
        <w:ind w:firstLine="709"/>
        <w:jc w:val="both"/>
        <w:rPr>
          <w:b/>
          <w:bCs/>
        </w:rPr>
      </w:pPr>
    </w:p>
    <w:p w:rsidR="008B550E" w:rsidRDefault="008E56B3" w:rsidP="00315175">
      <w:pPr>
        <w:ind w:firstLine="709"/>
        <w:jc w:val="center"/>
        <w:rPr>
          <w:b/>
          <w:bCs/>
        </w:rPr>
      </w:pPr>
      <w:r>
        <w:rPr>
          <w:b/>
          <w:bCs/>
        </w:rPr>
        <w:t>5. Ответственность Сторон</w:t>
      </w:r>
    </w:p>
    <w:p w:rsidR="008B550E" w:rsidRDefault="008E56B3" w:rsidP="008E56B3">
      <w:pPr>
        <w:pStyle w:val="ConsNormal"/>
        <w:widowControl/>
        <w:numPr>
          <w:ilvl w:val="1"/>
          <w:numId w:val="15"/>
        </w:numPr>
        <w:ind w:left="0" w:firstLine="709"/>
        <w:jc w:val="both"/>
        <w:rPr>
          <w:rFonts w:ascii="Times New Roman" w:hAnsi="Times New Roman"/>
          <w:sz w:val="24"/>
          <w:szCs w:val="24"/>
        </w:rPr>
      </w:pPr>
      <w:r>
        <w:rPr>
          <w:rFonts w:ascii="Times New Roman" w:hAnsi="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C64D6" w:rsidRPr="004643D3" w:rsidRDefault="008E56B3" w:rsidP="00315175">
      <w:pPr>
        <w:ind w:firstLine="709"/>
        <w:jc w:val="both"/>
        <w:rPr>
          <w:rFonts w:eastAsia="Arial" w:cs="Arial"/>
        </w:rPr>
      </w:pPr>
      <w:r>
        <w:rPr>
          <w:rFonts w:eastAsia="Arial" w:cs="Arial"/>
        </w:rPr>
        <w:t>5.2. В случае нарушения сроков оказания Услуг Агент по требованию Принципала уплач</w:t>
      </w:r>
      <w:r>
        <w:rPr>
          <w:rFonts w:eastAsia="Arial" w:cs="Arial"/>
        </w:rPr>
        <w:t>ивает Принципалу пеню в размере 0,1% от цены настоящего Договора за каждый день просрочки, в течение 10 (десяти) календарных дней с даты предъявления Принципалом требования.</w:t>
      </w:r>
    </w:p>
    <w:p w:rsidR="000C64D6" w:rsidRDefault="008E56B3" w:rsidP="00315175">
      <w:pPr>
        <w:widowControl w:val="0"/>
        <w:autoSpaceDE w:val="0"/>
        <w:ind w:firstLine="709"/>
        <w:jc w:val="both"/>
      </w:pPr>
      <w:r>
        <w:t>5.3. В случае ненадлежащего выполнения Агентом условий настоящего Договора, несоот</w:t>
      </w:r>
      <w:r>
        <w:t>ветствия результатов Услуг обусловленным Сторонами требованиям Агент уплачивает Принципалу штраф в размере 5% от цены настоящего Договора.</w:t>
      </w:r>
    </w:p>
    <w:p w:rsidR="000C64D6" w:rsidRDefault="008E56B3" w:rsidP="00315175">
      <w:pPr>
        <w:widowControl w:val="0"/>
        <w:autoSpaceDE w:val="0"/>
        <w:ind w:firstLine="709"/>
        <w:jc w:val="both"/>
      </w:pPr>
      <w:r>
        <w:t>В случае возникновения при этом у Принципала каких-либо убытков Агент возмещает такие убытки Принципалу в полном объе</w:t>
      </w:r>
      <w:r>
        <w:t>ме.</w:t>
      </w:r>
    </w:p>
    <w:p w:rsidR="000C64D6" w:rsidRPr="0081797C" w:rsidRDefault="008E56B3" w:rsidP="00315175">
      <w:pPr>
        <w:ind w:firstLine="709"/>
        <w:jc w:val="both"/>
      </w:pPr>
      <w:r>
        <w:t>5.4. Перечисленные в настоящем Договоре санкции могут быть взысканы Принципалом путем направления Агенту заявления о зачете встречных однородных требований и удержания причитающихся сумм неустойки (пени, штрафа) из сумм, подлежащих оплате Агенту за ока</w:t>
      </w:r>
      <w:r>
        <w:t>занные Услуги по настоящему Договору. Если Принципал по какой-либо причине не направит Агенту заявления о зачете встречных однородных требований и не удержит сумму неустойки, Агент обязуется уплатить такую сумму по первому письменному требованию Принципала</w:t>
      </w:r>
      <w:r>
        <w:t>.</w:t>
      </w:r>
    </w:p>
    <w:p w:rsidR="004643D3" w:rsidRDefault="008E56B3" w:rsidP="00315175">
      <w:pPr>
        <w:pStyle w:val="ConsNormal"/>
        <w:widowControl/>
        <w:ind w:firstLine="709"/>
        <w:jc w:val="both"/>
        <w:rPr>
          <w:rFonts w:ascii="Times New Roman" w:hAnsi="Times New Roman"/>
          <w:sz w:val="24"/>
          <w:szCs w:val="24"/>
        </w:rPr>
      </w:pPr>
    </w:p>
    <w:p w:rsidR="008B550E" w:rsidRDefault="008E56B3" w:rsidP="00315175">
      <w:pPr>
        <w:pStyle w:val="ConsNormal"/>
        <w:ind w:firstLine="709"/>
        <w:jc w:val="center"/>
        <w:rPr>
          <w:rFonts w:ascii="Times New Roman" w:hAnsi="Times New Roman"/>
          <w:b/>
          <w:bCs/>
          <w:sz w:val="24"/>
          <w:szCs w:val="24"/>
        </w:rPr>
      </w:pPr>
      <w:r>
        <w:rPr>
          <w:rFonts w:ascii="Times New Roman" w:hAnsi="Times New Roman"/>
          <w:b/>
          <w:bCs/>
          <w:sz w:val="24"/>
          <w:szCs w:val="24"/>
        </w:rPr>
        <w:t>6. Обстоятельства непреодолимой силы</w:t>
      </w:r>
    </w:p>
    <w:p w:rsidR="00315175" w:rsidRDefault="008E56B3" w:rsidP="00315175">
      <w:pPr>
        <w:pStyle w:val="ConsNormal"/>
        <w:ind w:firstLine="709"/>
        <w:jc w:val="center"/>
        <w:rPr>
          <w:rFonts w:ascii="Times New Roman" w:hAnsi="Times New Roman"/>
          <w:b/>
          <w:bCs/>
          <w:sz w:val="24"/>
          <w:szCs w:val="24"/>
        </w:rPr>
      </w:pPr>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w:t>
      </w:r>
      <w:r>
        <w:rPr>
          <w:rFonts w:ascii="Times New Roman" w:hAnsi="Times New Roman"/>
          <w:sz w:val="24"/>
          <w:szCs w:val="24"/>
        </w:rPr>
        <w:t>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w:t>
      </w:r>
      <w:r>
        <w:rPr>
          <w:rFonts w:ascii="Times New Roman" w:hAnsi="Times New Roman"/>
          <w:sz w:val="24"/>
          <w:szCs w:val="24"/>
        </w:rPr>
        <w:t>, изданием запретительных актов органов государственной власти.</w:t>
      </w:r>
      <w:proofErr w:type="gramEnd"/>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w:t>
      </w:r>
      <w:r>
        <w:rPr>
          <w:rFonts w:ascii="Times New Roman" w:hAnsi="Times New Roman"/>
          <w:sz w:val="24"/>
          <w:szCs w:val="24"/>
        </w:rPr>
        <w:t>лы.</w:t>
      </w:r>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w:t>
      </w:r>
      <w:r>
        <w:rPr>
          <w:rFonts w:ascii="Times New Roman" w:hAnsi="Times New Roman"/>
          <w:sz w:val="24"/>
          <w:szCs w:val="24"/>
        </w:rPr>
        <w:t xml:space="preserve"> Договору.</w:t>
      </w:r>
    </w:p>
    <w:p w:rsidR="008B550E"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8B550E" w:rsidRPr="00206770" w:rsidRDefault="008E56B3" w:rsidP="00315175">
      <w:pPr>
        <w:pStyle w:val="ConsNormal"/>
        <w:ind w:firstLine="709"/>
        <w:jc w:val="both"/>
        <w:rPr>
          <w:rFonts w:ascii="Times New Roman" w:hAnsi="Times New Roman"/>
          <w:b/>
          <w:bCs/>
          <w:sz w:val="24"/>
          <w:szCs w:val="24"/>
        </w:rPr>
      </w:pPr>
    </w:p>
    <w:p w:rsidR="004643D3" w:rsidRPr="00206770" w:rsidRDefault="008E56B3" w:rsidP="00315175">
      <w:pPr>
        <w:pStyle w:val="ConsNormal"/>
        <w:ind w:firstLine="709"/>
        <w:jc w:val="center"/>
        <w:rPr>
          <w:rFonts w:ascii="Times New Roman" w:hAnsi="Times New Roman"/>
          <w:b/>
          <w:bCs/>
          <w:sz w:val="24"/>
          <w:szCs w:val="24"/>
        </w:rPr>
      </w:pPr>
      <w:r>
        <w:rPr>
          <w:rFonts w:ascii="Times New Roman" w:hAnsi="Times New Roman"/>
          <w:b/>
          <w:bCs/>
          <w:sz w:val="24"/>
          <w:szCs w:val="24"/>
        </w:rPr>
        <w:t xml:space="preserve">7. Разрешение </w:t>
      </w:r>
      <w:r>
        <w:rPr>
          <w:rFonts w:ascii="Times New Roman" w:hAnsi="Times New Roman"/>
          <w:b/>
          <w:bCs/>
          <w:sz w:val="24"/>
          <w:szCs w:val="24"/>
        </w:rPr>
        <w:t>споров</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7.2. Если Стороны не придут к соглашени</w:t>
      </w:r>
      <w:r>
        <w:rPr>
          <w:rFonts w:ascii="Times New Roman" w:hAnsi="Times New Roman"/>
          <w:sz w:val="24"/>
          <w:szCs w:val="24"/>
        </w:rPr>
        <w:t>ю путем переговоров, все споры рассматриваются в претензионном порядке. Срок рассмотрения претензии – три недели с даты получения претензии.</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7.3. В случае если споры не урегулированы Сторонами с помощью переговоров и в претензионном порядке, то они передаю</w:t>
      </w:r>
      <w:r>
        <w:rPr>
          <w:rFonts w:ascii="Times New Roman" w:hAnsi="Times New Roman"/>
          <w:sz w:val="24"/>
          <w:szCs w:val="24"/>
        </w:rPr>
        <w:t>тся заинтересованной Стороной в Арбитражный суд г. Москвы.</w:t>
      </w:r>
    </w:p>
    <w:p w:rsidR="008B550E" w:rsidRPr="00206770" w:rsidRDefault="008E56B3" w:rsidP="00315175">
      <w:pPr>
        <w:pStyle w:val="ConsNormal"/>
        <w:ind w:firstLine="709"/>
        <w:jc w:val="both"/>
        <w:rPr>
          <w:rFonts w:ascii="Times New Roman" w:hAnsi="Times New Roman"/>
          <w:b/>
          <w:bCs/>
          <w:sz w:val="24"/>
          <w:szCs w:val="24"/>
        </w:rPr>
      </w:pPr>
    </w:p>
    <w:p w:rsidR="008B550E" w:rsidRPr="00206770" w:rsidRDefault="008E56B3" w:rsidP="00315175">
      <w:pPr>
        <w:pStyle w:val="ConsNormal"/>
        <w:ind w:firstLine="709"/>
        <w:jc w:val="center"/>
        <w:rPr>
          <w:rFonts w:ascii="Times New Roman" w:hAnsi="Times New Roman"/>
          <w:b/>
          <w:bCs/>
          <w:sz w:val="24"/>
          <w:szCs w:val="24"/>
        </w:rPr>
      </w:pPr>
      <w:r>
        <w:rPr>
          <w:rFonts w:ascii="Times New Roman" w:hAnsi="Times New Roman"/>
          <w:b/>
          <w:bCs/>
          <w:sz w:val="24"/>
          <w:szCs w:val="24"/>
        </w:rPr>
        <w:t>8. Порядок внесения изменений,</w:t>
      </w:r>
    </w:p>
    <w:p w:rsidR="008B550E" w:rsidRDefault="008E56B3" w:rsidP="00315175">
      <w:pPr>
        <w:pStyle w:val="ConsNormal"/>
        <w:ind w:firstLine="709"/>
        <w:jc w:val="center"/>
        <w:rPr>
          <w:rFonts w:ascii="Times New Roman" w:hAnsi="Times New Roman"/>
          <w:b/>
          <w:bCs/>
          <w:sz w:val="24"/>
          <w:szCs w:val="24"/>
        </w:rPr>
      </w:pPr>
      <w:r>
        <w:rPr>
          <w:rFonts w:ascii="Times New Roman" w:hAnsi="Times New Roman"/>
          <w:b/>
          <w:bCs/>
          <w:sz w:val="24"/>
          <w:szCs w:val="24"/>
        </w:rPr>
        <w:t>дополнений в Договор и его расторжение</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w:t>
      </w:r>
      <w:r>
        <w:rPr>
          <w:rFonts w:ascii="Times New Roman" w:hAnsi="Times New Roman"/>
          <w:sz w:val="24"/>
          <w:szCs w:val="24"/>
        </w:rPr>
        <w:t xml:space="preserve"> к настоящему Договору.</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8.3. Принципал, имеет право расторгнуть настоящий Договор в одностороннем порядке, н</w:t>
      </w:r>
      <w:r>
        <w:rPr>
          <w:rFonts w:ascii="Times New Roman" w:hAnsi="Times New Roman"/>
          <w:sz w:val="24"/>
          <w:szCs w:val="24"/>
        </w:rPr>
        <w:t>аправив письменное уведомление о намерении расторгнуть настоящий Договор Агенту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w:t>
      </w:r>
      <w:r>
        <w:rPr>
          <w:rFonts w:ascii="Times New Roman" w:hAnsi="Times New Roman"/>
          <w:sz w:val="24"/>
          <w:szCs w:val="24"/>
        </w:rPr>
        <w:t>ии о расторжении. В случае досрочного расторжения настоящего Договора Сторонами проводится сверка расчетов с обязательным составлением акта сверки  и проведения взаиморасчетов между Сторонами.</w:t>
      </w:r>
    </w:p>
    <w:p w:rsidR="008B550E" w:rsidRPr="00206770" w:rsidRDefault="008E56B3" w:rsidP="00315175">
      <w:pPr>
        <w:pStyle w:val="ConsNormal"/>
        <w:ind w:firstLine="709"/>
        <w:jc w:val="both"/>
        <w:rPr>
          <w:rFonts w:ascii="Times New Roman" w:hAnsi="Times New Roman"/>
          <w:b/>
          <w:bCs/>
          <w:sz w:val="24"/>
          <w:szCs w:val="24"/>
        </w:rPr>
      </w:pPr>
    </w:p>
    <w:p w:rsidR="008B550E" w:rsidRDefault="008E56B3" w:rsidP="00315175">
      <w:pPr>
        <w:pStyle w:val="ConsNormal"/>
        <w:ind w:firstLine="709"/>
        <w:jc w:val="center"/>
        <w:rPr>
          <w:rFonts w:ascii="Times New Roman" w:hAnsi="Times New Roman"/>
          <w:b/>
          <w:bCs/>
          <w:sz w:val="24"/>
          <w:szCs w:val="24"/>
        </w:rPr>
      </w:pPr>
      <w:r>
        <w:rPr>
          <w:rFonts w:ascii="Times New Roman" w:hAnsi="Times New Roman"/>
          <w:b/>
          <w:bCs/>
          <w:sz w:val="24"/>
          <w:szCs w:val="24"/>
        </w:rPr>
        <w:t>9. Срок действия Договора</w:t>
      </w:r>
    </w:p>
    <w:p w:rsidR="00315175" w:rsidRDefault="008E56B3" w:rsidP="00315175">
      <w:pPr>
        <w:pStyle w:val="ConsNormal"/>
        <w:ind w:firstLine="709"/>
        <w:jc w:val="center"/>
        <w:rPr>
          <w:rFonts w:ascii="Times New Roman" w:hAnsi="Times New Roman"/>
          <w:b/>
          <w:bCs/>
          <w:sz w:val="24"/>
          <w:szCs w:val="24"/>
        </w:rPr>
      </w:pPr>
    </w:p>
    <w:p w:rsidR="008B550E" w:rsidRDefault="008E56B3" w:rsidP="00315175">
      <w:pPr>
        <w:pStyle w:val="afd"/>
        <w:ind w:firstLine="709"/>
        <w:jc w:val="both"/>
        <w:rPr>
          <w:sz w:val="24"/>
          <w:szCs w:val="24"/>
        </w:rPr>
      </w:pPr>
      <w:r>
        <w:rPr>
          <w:sz w:val="24"/>
          <w:szCs w:val="24"/>
        </w:rPr>
        <w:t>9.1. Настоящий Договор вступает в с</w:t>
      </w:r>
      <w:r>
        <w:rPr>
          <w:sz w:val="24"/>
          <w:szCs w:val="24"/>
        </w:rPr>
        <w:t xml:space="preserve">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w:t>
      </w:r>
    </w:p>
    <w:p w:rsidR="002C3D08" w:rsidRPr="00206770" w:rsidRDefault="008E56B3" w:rsidP="00315175">
      <w:pPr>
        <w:pStyle w:val="afd"/>
        <w:ind w:firstLine="709"/>
        <w:jc w:val="both"/>
        <w:rPr>
          <w:sz w:val="24"/>
          <w:szCs w:val="24"/>
        </w:rPr>
      </w:pPr>
      <w:r>
        <w:rPr>
          <w:sz w:val="24"/>
          <w:szCs w:val="24"/>
        </w:rPr>
        <w:t xml:space="preserve">9.2. Срок оказания Услуг по настоящему Договору: </w:t>
      </w:r>
      <w:proofErr w:type="gramStart"/>
      <w:r>
        <w:rPr>
          <w:sz w:val="24"/>
          <w:szCs w:val="24"/>
        </w:rPr>
        <w:t>с даты подписания</w:t>
      </w:r>
      <w:proofErr w:type="gramEnd"/>
      <w:r>
        <w:rPr>
          <w:sz w:val="24"/>
          <w:szCs w:val="24"/>
        </w:rPr>
        <w:t xml:space="preserve"> Договора Сторонами по 00 часов 00 минут 14 июля 2018 г.</w:t>
      </w:r>
    </w:p>
    <w:p w:rsidR="008B550E" w:rsidRDefault="008E56B3" w:rsidP="00315175">
      <w:pPr>
        <w:pStyle w:val="afd"/>
        <w:ind w:firstLine="709"/>
        <w:jc w:val="both"/>
        <w:rPr>
          <w:sz w:val="24"/>
          <w:szCs w:val="24"/>
        </w:rPr>
      </w:pPr>
    </w:p>
    <w:p w:rsidR="008B550E" w:rsidRDefault="008E56B3" w:rsidP="00315175">
      <w:pPr>
        <w:autoSpaceDE w:val="0"/>
        <w:autoSpaceDN w:val="0"/>
        <w:ind w:firstLine="709"/>
        <w:jc w:val="center"/>
        <w:rPr>
          <w:b/>
        </w:rPr>
      </w:pPr>
      <w:r>
        <w:rPr>
          <w:b/>
        </w:rPr>
        <w:t>10. Антикоррупционная оговорка</w:t>
      </w:r>
    </w:p>
    <w:p w:rsidR="00315175" w:rsidRDefault="008E56B3" w:rsidP="00315175">
      <w:pPr>
        <w:autoSpaceDE w:val="0"/>
        <w:autoSpaceDN w:val="0"/>
        <w:ind w:firstLine="709"/>
        <w:jc w:val="center"/>
        <w:rPr>
          <w:b/>
        </w:rPr>
      </w:pPr>
    </w:p>
    <w:p w:rsidR="008B550E" w:rsidRPr="002014AA" w:rsidRDefault="008E56B3" w:rsidP="00315175">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w:t>
      </w:r>
      <w:r>
        <w:t>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550E" w:rsidRPr="002014AA" w:rsidRDefault="008E56B3" w:rsidP="00315175">
      <w:pPr>
        <w:autoSpaceDE w:val="0"/>
        <w:autoSpaceDN w:val="0"/>
        <w:ind w:firstLine="709"/>
        <w:jc w:val="both"/>
      </w:pPr>
      <w:r>
        <w:t>При исполнении своих обязательств по настоящему Договору Стороны, их аффилированные лица, работник</w:t>
      </w:r>
      <w:r>
        <w:t xml:space="preserve">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w:t>
      </w:r>
      <w:r>
        <w:t>актов о противодействии коррупции.</w:t>
      </w:r>
    </w:p>
    <w:p w:rsidR="008B550E" w:rsidRPr="002014AA" w:rsidRDefault="008E56B3" w:rsidP="00315175">
      <w:pPr>
        <w:autoSpaceDE w:val="0"/>
        <w:autoSpaceDN w:val="0"/>
        <w:ind w:firstLine="709"/>
        <w:jc w:val="both"/>
      </w:pPr>
      <w: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w:t>
      </w:r>
      <w:r>
        <w:t xml:space="preserve">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произошло или может произойти нарушение каких-либо положений пункта 10.1 настоящего Дого</w:t>
      </w:r>
      <w:r>
        <w:t xml:space="preserve">вора другой Стороной, ее аффилированными лицами, работниками или посредниками. </w:t>
      </w:r>
    </w:p>
    <w:p w:rsidR="008B550E" w:rsidRDefault="008E56B3" w:rsidP="00315175">
      <w:pPr>
        <w:autoSpaceDE w:val="0"/>
        <w:autoSpaceDN w:val="0"/>
        <w:ind w:firstLine="709"/>
        <w:jc w:val="both"/>
      </w:pPr>
      <w:r>
        <w:t>Каналы уведомления Агента о нарушениях каких-либо положений пункта 10.1 настоящего Договора: _________________, официальный сайт ______________(для заполнения специальной формы</w:t>
      </w:r>
      <w:r>
        <w:t>).</w:t>
      </w:r>
    </w:p>
    <w:p w:rsidR="008B550E" w:rsidRPr="002014AA" w:rsidRDefault="008E56B3" w:rsidP="00315175">
      <w:pPr>
        <w:autoSpaceDE w:val="0"/>
        <w:autoSpaceDN w:val="0"/>
        <w:ind w:firstLine="709"/>
        <w:jc w:val="both"/>
      </w:pPr>
      <w:r>
        <w:t xml:space="preserve">Каналы уведомления Принципала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8B550E" w:rsidRPr="002014AA" w:rsidRDefault="008E56B3" w:rsidP="00315175">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календарных дней </w:t>
      </w:r>
      <w:proofErr w:type="gramStart"/>
      <w:r>
        <w:t>с даты получения</w:t>
      </w:r>
      <w:proofErr w:type="gramEnd"/>
      <w:r>
        <w:t xml:space="preserve"> письменного у</w:t>
      </w:r>
      <w:r>
        <w:t>ведомления.</w:t>
      </w:r>
    </w:p>
    <w:p w:rsidR="008B550E" w:rsidRPr="002014AA" w:rsidRDefault="008E56B3" w:rsidP="00315175">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w:t>
      </w:r>
      <w:r>
        <w:t>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550E" w:rsidRDefault="008E56B3" w:rsidP="00315175">
      <w:pPr>
        <w:autoSpaceDE w:val="0"/>
        <w:autoSpaceDN w:val="0"/>
        <w:ind w:firstLine="709"/>
        <w:jc w:val="both"/>
      </w:pPr>
      <w:r>
        <w:t>10.4. В случае подтверждения факта нарушения одной Стороной положений пун</w:t>
      </w:r>
      <w:r>
        <w:t>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w:t>
      </w:r>
      <w:r>
        <w:t xml:space="preserve"> порядке путем направления письменного уведомления не позднее чем </w:t>
      </w:r>
    </w:p>
    <w:p w:rsidR="008B550E" w:rsidRPr="002014AA" w:rsidRDefault="008E56B3" w:rsidP="00315175">
      <w:pPr>
        <w:autoSpaceDE w:val="0"/>
        <w:autoSpaceDN w:val="0"/>
        <w:ind w:firstLine="709"/>
        <w:jc w:val="both"/>
      </w:pPr>
      <w:r>
        <w:t xml:space="preserve">за 30 (тридцать) календарных дней до даты прекращения действия настоящего Договора. </w:t>
      </w:r>
    </w:p>
    <w:p w:rsidR="008B550E" w:rsidRDefault="008E56B3" w:rsidP="00315175">
      <w:pPr>
        <w:autoSpaceDE w:val="0"/>
        <w:autoSpaceDN w:val="0"/>
        <w:ind w:firstLine="709"/>
        <w:jc w:val="center"/>
        <w:rPr>
          <w:b/>
        </w:rPr>
      </w:pPr>
    </w:p>
    <w:p w:rsidR="008B550E" w:rsidRDefault="008E56B3" w:rsidP="00315175">
      <w:pPr>
        <w:autoSpaceDE w:val="0"/>
        <w:autoSpaceDN w:val="0"/>
        <w:ind w:firstLine="709"/>
        <w:jc w:val="center"/>
        <w:rPr>
          <w:b/>
        </w:rPr>
      </w:pPr>
      <w:r>
        <w:rPr>
          <w:b/>
        </w:rPr>
        <w:t xml:space="preserve">11. Гарантии и </w:t>
      </w:r>
      <w:proofErr w:type="gramStart"/>
      <w:r>
        <w:rPr>
          <w:b/>
        </w:rPr>
        <w:t>заверения Агента</w:t>
      </w:r>
      <w:proofErr w:type="gramEnd"/>
    </w:p>
    <w:p w:rsidR="00315175" w:rsidRDefault="008E56B3" w:rsidP="00315175">
      <w:pPr>
        <w:autoSpaceDE w:val="0"/>
        <w:autoSpaceDN w:val="0"/>
        <w:ind w:firstLine="709"/>
        <w:jc w:val="center"/>
        <w:rPr>
          <w:b/>
        </w:rPr>
      </w:pPr>
    </w:p>
    <w:p w:rsidR="008B550E" w:rsidRPr="00EC4AAB" w:rsidRDefault="008E56B3" w:rsidP="008E56B3">
      <w:pPr>
        <w:pStyle w:val="aff7"/>
        <w:numPr>
          <w:ilvl w:val="1"/>
          <w:numId w:val="31"/>
        </w:numPr>
        <w:suppressAutoHyphens w:val="0"/>
        <w:ind w:left="0" w:firstLine="709"/>
        <w:contextualSpacing/>
        <w:jc w:val="both"/>
      </w:pPr>
      <w:r>
        <w:t xml:space="preserve">Агент настоящим заверяет Принципала и гарантирует, что на дату </w:t>
      </w:r>
      <w:r>
        <w:t>заключения настоящего Договора:</w:t>
      </w:r>
    </w:p>
    <w:p w:rsidR="008B550E" w:rsidRDefault="008E56B3" w:rsidP="008E56B3">
      <w:pPr>
        <w:pStyle w:val="aff7"/>
        <w:numPr>
          <w:ilvl w:val="2"/>
          <w:numId w:val="32"/>
        </w:numPr>
        <w:suppressAutoHyphens w:val="0"/>
        <w:ind w:left="0" w:firstLine="709"/>
        <w:contextualSpacing/>
        <w:jc w:val="both"/>
      </w:pPr>
      <w:r>
        <w:t xml:space="preserve">Агент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B550E" w:rsidRDefault="008E56B3" w:rsidP="008E56B3">
      <w:pPr>
        <w:pStyle w:val="aff7"/>
        <w:numPr>
          <w:ilvl w:val="2"/>
          <w:numId w:val="32"/>
        </w:numPr>
        <w:suppressAutoHyphens w:val="0"/>
        <w:ind w:left="0" w:firstLine="709"/>
        <w:contextualSpacing/>
        <w:jc w:val="both"/>
      </w:pPr>
      <w:r>
        <w:t>Агентом соблюдены корпоративные процедуры, необходимые для заключения настоящего Договора, з</w:t>
      </w:r>
      <w:r>
        <w:t>аключение настоящего Договора получило одобрение органов управления Агента;</w:t>
      </w:r>
    </w:p>
    <w:p w:rsidR="008B550E" w:rsidRDefault="008E56B3" w:rsidP="008E56B3">
      <w:pPr>
        <w:pStyle w:val="aff7"/>
        <w:numPr>
          <w:ilvl w:val="2"/>
          <w:numId w:val="32"/>
        </w:numPr>
        <w:suppressAutoHyphens w:val="0"/>
        <w:ind w:left="0" w:firstLine="709"/>
        <w:contextualSpacing/>
        <w:jc w:val="both"/>
      </w:pPr>
      <w:r>
        <w:t>настоящий Договор от имени Агента подписан лицом, которое надлежащим образом уполномочено совершать такие действия;</w:t>
      </w:r>
    </w:p>
    <w:p w:rsidR="008B550E" w:rsidRDefault="008E56B3" w:rsidP="008E56B3">
      <w:pPr>
        <w:pStyle w:val="aff7"/>
        <w:numPr>
          <w:ilvl w:val="2"/>
          <w:numId w:val="32"/>
        </w:numPr>
        <w:suppressAutoHyphens w:val="0"/>
        <w:ind w:left="0" w:firstLine="709"/>
        <w:contextualSpacing/>
        <w:jc w:val="both"/>
      </w:pPr>
      <w:r>
        <w:t xml:space="preserve"> заключение настоящего Договора и исполнение его условий не нару</w:t>
      </w:r>
      <w:r>
        <w:t>шит и не приведет к нарушению учредительных документов или какого-либо договора или документа, стороной по которому является Агент, а также любого положения законодательства Российской Федерации;</w:t>
      </w:r>
    </w:p>
    <w:p w:rsidR="008B550E" w:rsidRPr="007D3DB2" w:rsidRDefault="008E56B3" w:rsidP="008E56B3">
      <w:pPr>
        <w:pStyle w:val="aff7"/>
        <w:numPr>
          <w:ilvl w:val="2"/>
          <w:numId w:val="32"/>
        </w:numPr>
        <w:suppressAutoHyphens w:val="0"/>
        <w:ind w:left="0" w:firstLine="709"/>
        <w:contextualSpacing/>
        <w:jc w:val="both"/>
      </w:pPr>
      <w:r>
        <w:t>не существует каких-либо обстоятельств, которые ограничивают</w:t>
      </w:r>
      <w:r>
        <w:t>, запрещают исполнение Агентом обязательств по настоящему Договору.</w:t>
      </w:r>
    </w:p>
    <w:p w:rsidR="008B550E" w:rsidRDefault="008E56B3" w:rsidP="00315175">
      <w:pPr>
        <w:pStyle w:val="ConsNormal"/>
        <w:ind w:firstLine="709"/>
        <w:jc w:val="center"/>
        <w:rPr>
          <w:rFonts w:ascii="Times New Roman" w:hAnsi="Times New Roman"/>
          <w:b/>
          <w:bCs/>
          <w:sz w:val="24"/>
          <w:szCs w:val="24"/>
        </w:rPr>
      </w:pPr>
    </w:p>
    <w:p w:rsidR="008B550E" w:rsidRDefault="008E56B3" w:rsidP="008E56B3">
      <w:pPr>
        <w:pStyle w:val="ConsNormal"/>
        <w:numPr>
          <w:ilvl w:val="0"/>
          <w:numId w:val="32"/>
        </w:numPr>
        <w:ind w:left="0" w:firstLine="709"/>
        <w:jc w:val="center"/>
        <w:rPr>
          <w:rFonts w:ascii="Times New Roman" w:hAnsi="Times New Roman"/>
          <w:b/>
          <w:bCs/>
          <w:sz w:val="24"/>
          <w:szCs w:val="24"/>
        </w:rPr>
      </w:pPr>
      <w:r>
        <w:rPr>
          <w:rFonts w:ascii="Times New Roman" w:hAnsi="Times New Roman"/>
          <w:b/>
          <w:bCs/>
          <w:sz w:val="24"/>
          <w:szCs w:val="24"/>
        </w:rPr>
        <w:t>Прочие условия</w:t>
      </w:r>
    </w:p>
    <w:p w:rsidR="00315175" w:rsidRPr="00206770" w:rsidRDefault="008E56B3" w:rsidP="00315175">
      <w:pPr>
        <w:pStyle w:val="ConsNormal"/>
        <w:ind w:firstLine="709"/>
        <w:rPr>
          <w:rFonts w:ascii="Times New Roman" w:hAnsi="Times New Roman"/>
          <w:b/>
          <w:bCs/>
          <w:sz w:val="24"/>
          <w:szCs w:val="24"/>
        </w:rPr>
      </w:pPr>
    </w:p>
    <w:p w:rsidR="008B550E" w:rsidRPr="00206770" w:rsidRDefault="008E56B3" w:rsidP="00315175">
      <w:pPr>
        <w:pStyle w:val="19"/>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календарных дней со дня возникновения </w:t>
      </w:r>
      <w:r>
        <w:rPr>
          <w:sz w:val="24"/>
          <w:szCs w:val="24"/>
        </w:rPr>
        <w:t>изменений известить другую Сторону.</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12.2. Все приложения к настоящему Договору являются его неотъемлемыми частями.</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t>12.3. Все вопросы, не предусмотренные настоящим Договором, регулируются законодательством Российской Федерации.</w:t>
      </w:r>
    </w:p>
    <w:p w:rsidR="008B550E" w:rsidRPr="00206770" w:rsidRDefault="008E56B3" w:rsidP="00315175">
      <w:pPr>
        <w:pStyle w:val="ConsNormal"/>
        <w:widowControl/>
        <w:ind w:firstLine="709"/>
        <w:jc w:val="both"/>
        <w:rPr>
          <w:rFonts w:ascii="Times New Roman" w:hAnsi="Times New Roman"/>
          <w:sz w:val="24"/>
          <w:szCs w:val="24"/>
        </w:rPr>
      </w:pPr>
      <w:r>
        <w:rPr>
          <w:rFonts w:ascii="Times New Roman" w:hAnsi="Times New Roman"/>
          <w:sz w:val="24"/>
          <w:szCs w:val="24"/>
        </w:rPr>
        <w:lastRenderedPageBreak/>
        <w:t xml:space="preserve">12.4. Настоящий Договор </w:t>
      </w:r>
      <w:r>
        <w:rPr>
          <w:rFonts w:ascii="Times New Roman" w:hAnsi="Times New Roman"/>
          <w:sz w:val="24"/>
          <w:szCs w:val="24"/>
        </w:rPr>
        <w:t>составлен в двух экземплярах, имеющих одинаковую силу, по одному для каждой из Сторон.</w:t>
      </w:r>
    </w:p>
    <w:p w:rsidR="008B550E" w:rsidRPr="00206770" w:rsidRDefault="008E56B3" w:rsidP="00315175">
      <w:pPr>
        <w:ind w:firstLine="709"/>
        <w:jc w:val="both"/>
      </w:pPr>
      <w:r>
        <w:t>12.5. К настоящему Договору прилагаются:</w:t>
      </w:r>
    </w:p>
    <w:p w:rsidR="008B550E" w:rsidRDefault="008E56B3" w:rsidP="00315175">
      <w:pPr>
        <w:ind w:firstLine="709"/>
        <w:jc w:val="both"/>
      </w:pPr>
      <w:r>
        <w:t>12.5.1. Форма (Приложение № 1);</w:t>
      </w:r>
    </w:p>
    <w:p w:rsidR="008B550E" w:rsidRDefault="008E56B3" w:rsidP="00315175">
      <w:pPr>
        <w:ind w:firstLine="709"/>
        <w:jc w:val="both"/>
      </w:pPr>
      <w:r>
        <w:t>12.5.2. Поручение № 1 (Приложение № 2).</w:t>
      </w:r>
    </w:p>
    <w:p w:rsidR="008B550E" w:rsidRPr="00206770" w:rsidRDefault="008E56B3" w:rsidP="00315175">
      <w:pPr>
        <w:ind w:firstLine="709"/>
        <w:jc w:val="both"/>
      </w:pPr>
    </w:p>
    <w:p w:rsidR="008B550E" w:rsidRDefault="008E56B3" w:rsidP="00315175">
      <w:pPr>
        <w:ind w:firstLine="709"/>
        <w:jc w:val="center"/>
        <w:rPr>
          <w:b/>
          <w:bCs/>
        </w:rPr>
      </w:pPr>
      <w:r>
        <w:rPr>
          <w:b/>
          <w:bCs/>
        </w:rPr>
        <w:t>13. Юридические адреса и платежные реквизиты Сторон</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784"/>
      </w:tblGrid>
      <w:tr w:rsidR="008B550E" w:rsidRPr="00773556" w:rsidTr="008B550E">
        <w:tc>
          <w:tcPr>
            <w:tcW w:w="5070" w:type="dxa"/>
          </w:tcPr>
          <w:p w:rsidR="008B550E" w:rsidRPr="00206770" w:rsidRDefault="008E56B3" w:rsidP="008B550E">
            <w:pPr>
              <w:shd w:val="clear" w:color="auto" w:fill="FFFFFF"/>
              <w:jc w:val="both"/>
              <w:rPr>
                <w:b/>
              </w:rPr>
            </w:pPr>
            <w:r>
              <w:rPr>
                <w:b/>
              </w:rPr>
              <w:t xml:space="preserve">Принципал: </w:t>
            </w:r>
          </w:p>
          <w:p w:rsidR="008B550E" w:rsidRPr="009C52EF" w:rsidRDefault="008E56B3" w:rsidP="008B550E">
            <w:pPr>
              <w:shd w:val="clear" w:color="auto" w:fill="FFFFFF"/>
              <w:snapToGrid w:val="0"/>
            </w:pPr>
            <w:r>
              <w:t>Публичное акционерное общество «</w:t>
            </w:r>
            <w:r>
              <w:t>Центр по перевозке грузов в контейнерах «</w:t>
            </w:r>
            <w:r>
              <w:t>ТрансКонтейнер»</w:t>
            </w:r>
            <w:r>
              <w:t xml:space="preserve"> </w:t>
            </w:r>
          </w:p>
          <w:p w:rsidR="008B550E" w:rsidRPr="007B1B92" w:rsidRDefault="008E56B3" w:rsidP="008B550E">
            <w:pPr>
              <w:jc w:val="both"/>
            </w:pPr>
            <w:r>
              <w:t xml:space="preserve">Место нахождения: Российская Федерация, 125047, г. Москва, Оружейный пер., д. 19 </w:t>
            </w:r>
          </w:p>
          <w:p w:rsidR="008B550E" w:rsidRPr="007B1B92" w:rsidRDefault="008E56B3" w:rsidP="008B550E">
            <w:pPr>
              <w:jc w:val="both"/>
            </w:pPr>
            <w:r>
              <w:t>Фактический адрес: 125047, г. Москва, Оружейный переулок, д. 19</w:t>
            </w:r>
          </w:p>
          <w:p w:rsidR="008B550E" w:rsidRPr="007B1B92" w:rsidRDefault="008E56B3" w:rsidP="008B550E">
            <w:pPr>
              <w:jc w:val="both"/>
            </w:pPr>
            <w:r>
              <w:t>Почтовый</w:t>
            </w:r>
            <w:r>
              <w:t xml:space="preserve"> адрес: 125047, г. Москва, Оружейный пер., д. 19 </w:t>
            </w:r>
          </w:p>
          <w:p w:rsidR="008B550E" w:rsidRPr="007B1B92" w:rsidRDefault="008E56B3" w:rsidP="008B550E">
            <w:pPr>
              <w:jc w:val="both"/>
            </w:pPr>
            <w:proofErr w:type="gramStart"/>
            <w:r>
              <w:t>Р</w:t>
            </w:r>
            <w:proofErr w:type="gramEnd"/>
            <w:r>
              <w:t>/</w:t>
            </w:r>
            <w:proofErr w:type="spellStart"/>
            <w:r>
              <w:t>сч</w:t>
            </w:r>
            <w:proofErr w:type="spellEnd"/>
            <w:r>
              <w:t xml:space="preserve"> 40702810200030004399 в ПАО Банк ВТБ</w:t>
            </w:r>
          </w:p>
          <w:p w:rsidR="008B550E" w:rsidRPr="007B1B92" w:rsidRDefault="008E56B3" w:rsidP="008B550E">
            <w:pPr>
              <w:jc w:val="both"/>
            </w:pPr>
            <w:r>
              <w:t>БИК 044525187</w:t>
            </w:r>
          </w:p>
          <w:p w:rsidR="008B550E" w:rsidRPr="007B1B92" w:rsidRDefault="008E56B3" w:rsidP="008B550E">
            <w:pPr>
              <w:jc w:val="both"/>
            </w:pPr>
            <w:r>
              <w:t>К/</w:t>
            </w:r>
            <w:proofErr w:type="spellStart"/>
            <w:r>
              <w:t>сч</w:t>
            </w:r>
            <w:proofErr w:type="spellEnd"/>
            <w:r>
              <w:t xml:space="preserve"> 30101810700000000187 в ОПЕРУ Московского ГТУ Банка России </w:t>
            </w:r>
          </w:p>
          <w:p w:rsidR="008B550E" w:rsidRPr="007B1B92" w:rsidRDefault="008E56B3" w:rsidP="008B550E">
            <w:pPr>
              <w:jc w:val="both"/>
            </w:pPr>
            <w:r>
              <w:t xml:space="preserve">ОКПО 94421386 </w:t>
            </w:r>
          </w:p>
          <w:p w:rsidR="008B550E" w:rsidRPr="007B1B92" w:rsidRDefault="008E56B3" w:rsidP="008B550E">
            <w:pPr>
              <w:jc w:val="both"/>
            </w:pPr>
            <w:r>
              <w:t xml:space="preserve">ИНН 7708591995 </w:t>
            </w:r>
          </w:p>
          <w:p w:rsidR="008B550E" w:rsidRPr="007B1B92" w:rsidRDefault="008E56B3" w:rsidP="008B550E">
            <w:pPr>
              <w:jc w:val="both"/>
            </w:pPr>
            <w:r>
              <w:t>КПП 997650001</w:t>
            </w:r>
          </w:p>
          <w:p w:rsidR="008B550E" w:rsidRPr="007B1B92" w:rsidRDefault="008E56B3" w:rsidP="008B550E">
            <w:pPr>
              <w:jc w:val="both"/>
            </w:pPr>
            <w:r>
              <w:t>Тел.(495) 788-17-17</w:t>
            </w:r>
          </w:p>
          <w:p w:rsidR="008B550E" w:rsidRPr="007B1B92" w:rsidRDefault="008E56B3" w:rsidP="008B550E">
            <w:pPr>
              <w:jc w:val="both"/>
            </w:pPr>
            <w:r>
              <w:t>Факс: (499) 262-75-78</w:t>
            </w:r>
          </w:p>
          <w:p w:rsidR="008B550E" w:rsidRPr="00AA0408" w:rsidRDefault="008E56B3" w:rsidP="008B550E">
            <w:pPr>
              <w:pStyle w:val="ConsNormal"/>
              <w:ind w:firstLine="0"/>
              <w:rPr>
                <w:lang w:val="en-US"/>
              </w:rPr>
            </w:pPr>
            <w:r>
              <w:rPr>
                <w:rFonts w:ascii="Times New Roman" w:hAnsi="Times New Roman"/>
                <w:sz w:val="24"/>
                <w:szCs w:val="24"/>
                <w:lang w:val="en-US"/>
              </w:rPr>
              <w:t xml:space="preserve">E-mail: </w:t>
            </w:r>
            <w:hyperlink r:id="rId29" w:history="1">
              <w:r>
                <w:rPr>
                  <w:rFonts w:ascii="Times New Roman" w:hAnsi="Times New Roman"/>
                  <w:sz w:val="24"/>
                  <w:szCs w:val="24"/>
                  <w:lang w:val="en-US"/>
                </w:rPr>
                <w:t>trcont@trcont.ru</w:t>
              </w:r>
            </w:hyperlink>
          </w:p>
        </w:tc>
        <w:tc>
          <w:tcPr>
            <w:tcW w:w="4784" w:type="dxa"/>
          </w:tcPr>
          <w:p w:rsidR="008B550E" w:rsidRPr="009C52EF" w:rsidRDefault="008E56B3" w:rsidP="008B550E">
            <w:pPr>
              <w:pStyle w:val="afd"/>
              <w:ind w:firstLine="0"/>
              <w:jc w:val="both"/>
              <w:rPr>
                <w:b/>
                <w:sz w:val="24"/>
                <w:szCs w:val="24"/>
              </w:rPr>
            </w:pPr>
            <w:r>
              <w:rPr>
                <w:b/>
                <w:sz w:val="24"/>
                <w:szCs w:val="24"/>
              </w:rPr>
              <w:t xml:space="preserve">Агент: </w:t>
            </w:r>
          </w:p>
          <w:p w:rsidR="008B550E" w:rsidRPr="009C52EF" w:rsidRDefault="008E56B3" w:rsidP="008B550E">
            <w:pPr>
              <w:pStyle w:val="afa"/>
              <w:ind w:firstLine="0"/>
              <w:jc w:val="left"/>
              <w:rPr>
                <w:rFonts w:eastAsia="Times New Roman"/>
                <w:sz w:val="24"/>
              </w:rPr>
            </w:pPr>
            <w:r>
              <w:rPr>
                <w:rFonts w:eastAsia="Times New Roman"/>
                <w:sz w:val="24"/>
              </w:rPr>
              <w:t>_____________________________</w:t>
            </w:r>
          </w:p>
          <w:p w:rsidR="008B550E" w:rsidRDefault="008E56B3" w:rsidP="008B550E">
            <w:pPr>
              <w:pStyle w:val="afa"/>
              <w:rPr>
                <w:rFonts w:eastAsia="Times New Roman"/>
                <w:sz w:val="24"/>
              </w:rPr>
            </w:pPr>
          </w:p>
          <w:p w:rsidR="008B550E" w:rsidRDefault="008E56B3" w:rsidP="008B550E">
            <w:pPr>
              <w:pStyle w:val="afa"/>
              <w:rPr>
                <w:rFonts w:eastAsia="Times New Roman"/>
                <w:sz w:val="24"/>
              </w:rPr>
            </w:pPr>
          </w:p>
          <w:p w:rsidR="008B550E" w:rsidRPr="009C52EF" w:rsidRDefault="008E56B3" w:rsidP="008B550E">
            <w:pPr>
              <w:pStyle w:val="afa"/>
              <w:ind w:firstLine="0"/>
              <w:jc w:val="left"/>
              <w:rPr>
                <w:rFonts w:eastAsia="Times New Roman"/>
                <w:sz w:val="24"/>
              </w:rPr>
            </w:pPr>
            <w:r>
              <w:rPr>
                <w:rFonts w:eastAsia="Times New Roman"/>
                <w:sz w:val="24"/>
              </w:rPr>
              <w:t>Место нахождения: ________________________</w:t>
            </w:r>
          </w:p>
          <w:p w:rsidR="008B550E" w:rsidRPr="009C52EF" w:rsidRDefault="008E56B3" w:rsidP="008B550E">
            <w:pPr>
              <w:pStyle w:val="afa"/>
              <w:ind w:firstLine="0"/>
              <w:jc w:val="left"/>
              <w:rPr>
                <w:rFonts w:eastAsia="Times New Roman"/>
                <w:sz w:val="24"/>
              </w:rPr>
            </w:pPr>
            <w:r>
              <w:rPr>
                <w:rFonts w:eastAsia="Times New Roman"/>
                <w:sz w:val="24"/>
              </w:rPr>
              <w:t>Почтовый адрес: ________________________</w:t>
            </w:r>
          </w:p>
          <w:p w:rsidR="008B550E" w:rsidRPr="009C52EF" w:rsidRDefault="008E56B3" w:rsidP="008B550E">
            <w:pPr>
              <w:pStyle w:val="afa"/>
              <w:ind w:firstLine="0"/>
              <w:jc w:val="left"/>
              <w:rPr>
                <w:rFonts w:eastAsia="Times New Roman"/>
                <w:sz w:val="24"/>
              </w:rPr>
            </w:pPr>
            <w:proofErr w:type="gramStart"/>
            <w:r>
              <w:rPr>
                <w:rFonts w:eastAsia="Times New Roman"/>
                <w:sz w:val="24"/>
              </w:rPr>
              <w:t>Р</w:t>
            </w:r>
            <w:proofErr w:type="gramEnd"/>
            <w:r>
              <w:rPr>
                <w:rFonts w:eastAsia="Times New Roman"/>
                <w:sz w:val="24"/>
              </w:rPr>
              <w:t>/</w:t>
            </w:r>
            <w:proofErr w:type="spellStart"/>
            <w:r>
              <w:rPr>
                <w:rFonts w:eastAsia="Times New Roman"/>
                <w:sz w:val="24"/>
              </w:rPr>
              <w:t>сч</w:t>
            </w:r>
            <w:proofErr w:type="spellEnd"/>
            <w:r>
              <w:rPr>
                <w:rFonts w:eastAsia="Times New Roman"/>
                <w:sz w:val="24"/>
              </w:rPr>
              <w:t xml:space="preserve"> _______________________</w:t>
            </w:r>
          </w:p>
          <w:p w:rsidR="008B550E" w:rsidRPr="009C52EF" w:rsidRDefault="008E56B3" w:rsidP="008B550E">
            <w:pPr>
              <w:pStyle w:val="afa"/>
              <w:ind w:firstLine="0"/>
              <w:jc w:val="left"/>
              <w:rPr>
                <w:rFonts w:eastAsia="Times New Roman"/>
                <w:sz w:val="24"/>
              </w:rPr>
            </w:pPr>
            <w:r>
              <w:rPr>
                <w:rFonts w:eastAsia="Times New Roman"/>
                <w:sz w:val="24"/>
              </w:rPr>
              <w:t>К/</w:t>
            </w:r>
            <w:proofErr w:type="spellStart"/>
            <w:r>
              <w:rPr>
                <w:rFonts w:eastAsia="Times New Roman"/>
                <w:sz w:val="24"/>
              </w:rPr>
              <w:t>сч</w:t>
            </w:r>
            <w:proofErr w:type="spellEnd"/>
            <w:r>
              <w:rPr>
                <w:rFonts w:eastAsia="Times New Roman"/>
                <w:sz w:val="24"/>
              </w:rPr>
              <w:t xml:space="preserve"> ____________________________ </w:t>
            </w:r>
          </w:p>
          <w:p w:rsidR="008B550E" w:rsidRPr="009C52EF" w:rsidRDefault="008E56B3" w:rsidP="008B550E">
            <w:pPr>
              <w:pStyle w:val="afa"/>
              <w:ind w:firstLine="0"/>
              <w:jc w:val="left"/>
              <w:rPr>
                <w:rFonts w:eastAsia="Times New Roman"/>
                <w:sz w:val="24"/>
              </w:rPr>
            </w:pPr>
            <w:r>
              <w:rPr>
                <w:rFonts w:eastAsia="Times New Roman"/>
                <w:sz w:val="24"/>
              </w:rPr>
              <w:t>в _</w:t>
            </w:r>
            <w:r>
              <w:rPr>
                <w:rFonts w:eastAsia="Times New Roman"/>
                <w:sz w:val="24"/>
              </w:rPr>
              <w:t>_______________________________</w:t>
            </w:r>
          </w:p>
          <w:p w:rsidR="008B550E" w:rsidRPr="009C52EF" w:rsidRDefault="008E56B3" w:rsidP="008B550E">
            <w:pPr>
              <w:pStyle w:val="afa"/>
              <w:ind w:firstLine="0"/>
              <w:jc w:val="left"/>
              <w:rPr>
                <w:rFonts w:eastAsia="Times New Roman"/>
                <w:sz w:val="24"/>
              </w:rPr>
            </w:pPr>
            <w:r>
              <w:rPr>
                <w:rFonts w:eastAsia="Times New Roman"/>
                <w:sz w:val="24"/>
              </w:rPr>
              <w:t>БИК ________________</w:t>
            </w:r>
          </w:p>
          <w:p w:rsidR="008B550E" w:rsidRPr="009C52EF" w:rsidRDefault="008E56B3" w:rsidP="008B550E">
            <w:pPr>
              <w:pStyle w:val="afa"/>
              <w:ind w:firstLine="0"/>
              <w:jc w:val="left"/>
              <w:rPr>
                <w:rFonts w:eastAsia="Times New Roman"/>
                <w:sz w:val="24"/>
              </w:rPr>
            </w:pPr>
            <w:r>
              <w:rPr>
                <w:rFonts w:eastAsia="Times New Roman"/>
                <w:sz w:val="24"/>
              </w:rPr>
              <w:t xml:space="preserve">ОГРН ____________________ </w:t>
            </w:r>
          </w:p>
          <w:p w:rsidR="008B550E" w:rsidRPr="009C52EF" w:rsidRDefault="008E56B3" w:rsidP="008B550E">
            <w:pPr>
              <w:pStyle w:val="afa"/>
              <w:ind w:firstLine="0"/>
              <w:jc w:val="left"/>
              <w:rPr>
                <w:rFonts w:eastAsia="Times New Roman"/>
                <w:sz w:val="24"/>
              </w:rPr>
            </w:pPr>
            <w:r>
              <w:rPr>
                <w:rFonts w:eastAsia="Times New Roman"/>
                <w:sz w:val="24"/>
              </w:rPr>
              <w:t>ОКПО  _____________________</w:t>
            </w:r>
          </w:p>
          <w:p w:rsidR="008B550E" w:rsidRPr="009C52EF" w:rsidRDefault="008E56B3" w:rsidP="008B550E">
            <w:pPr>
              <w:pStyle w:val="afa"/>
              <w:ind w:firstLine="0"/>
              <w:jc w:val="left"/>
              <w:rPr>
                <w:rFonts w:eastAsia="Times New Roman"/>
                <w:sz w:val="24"/>
              </w:rPr>
            </w:pPr>
            <w:r>
              <w:rPr>
                <w:rFonts w:eastAsia="Times New Roman"/>
                <w:sz w:val="24"/>
              </w:rPr>
              <w:t>ОКВЭД _________</w:t>
            </w:r>
          </w:p>
          <w:p w:rsidR="008B550E" w:rsidRPr="009C52EF" w:rsidRDefault="008E56B3" w:rsidP="008B550E">
            <w:pPr>
              <w:pStyle w:val="afa"/>
              <w:ind w:firstLine="0"/>
              <w:jc w:val="left"/>
              <w:rPr>
                <w:rFonts w:eastAsia="Times New Roman"/>
                <w:sz w:val="24"/>
              </w:rPr>
            </w:pPr>
            <w:r>
              <w:rPr>
                <w:rFonts w:eastAsia="Times New Roman"/>
                <w:sz w:val="24"/>
              </w:rPr>
              <w:t xml:space="preserve">ИНН_______________________ </w:t>
            </w:r>
          </w:p>
          <w:p w:rsidR="008B550E" w:rsidRPr="009C52EF" w:rsidRDefault="008E56B3" w:rsidP="008B550E">
            <w:pPr>
              <w:pStyle w:val="afa"/>
              <w:ind w:firstLine="0"/>
              <w:jc w:val="left"/>
              <w:rPr>
                <w:rFonts w:eastAsia="Times New Roman"/>
                <w:sz w:val="24"/>
              </w:rPr>
            </w:pPr>
            <w:r>
              <w:rPr>
                <w:rFonts w:eastAsia="Times New Roman"/>
                <w:sz w:val="24"/>
              </w:rPr>
              <w:t>КПП ___________________________</w:t>
            </w:r>
          </w:p>
          <w:p w:rsidR="008B550E" w:rsidRPr="00BC7D04" w:rsidRDefault="008E56B3" w:rsidP="008B550E">
            <w:pPr>
              <w:pStyle w:val="afff3"/>
              <w:spacing w:after="0"/>
              <w:jc w:val="both"/>
              <w:rPr>
                <w:rFonts w:ascii="Times New Roman" w:hAnsi="Times New Roman"/>
                <w:b w:val="0"/>
                <w:color w:val="auto"/>
                <w:spacing w:val="0"/>
                <w:sz w:val="24"/>
                <w:szCs w:val="24"/>
                <w:lang w:eastAsia="ru-RU"/>
              </w:rPr>
            </w:pPr>
            <w:r>
              <w:rPr>
                <w:rFonts w:ascii="Times New Roman" w:hAnsi="Times New Roman"/>
                <w:b w:val="0"/>
                <w:color w:val="auto"/>
                <w:spacing w:val="0"/>
                <w:sz w:val="24"/>
                <w:szCs w:val="24"/>
                <w:lang w:eastAsia="ru-RU"/>
              </w:rPr>
              <w:t>Тел</w:t>
            </w:r>
            <w:proofErr w:type="gramStart"/>
            <w:r>
              <w:rPr>
                <w:rFonts w:ascii="Times New Roman" w:hAnsi="Times New Roman"/>
                <w:b w:val="0"/>
                <w:color w:val="auto"/>
                <w:spacing w:val="0"/>
                <w:sz w:val="24"/>
                <w:szCs w:val="24"/>
                <w:lang w:eastAsia="ru-RU"/>
              </w:rPr>
              <w:t>. (___)</w:t>
            </w:r>
            <w:r>
              <w:rPr>
                <w:rFonts w:ascii="Times New Roman" w:hAnsi="Times New Roman"/>
                <w:b w:val="0"/>
                <w:color w:val="auto"/>
                <w:spacing w:val="0"/>
                <w:sz w:val="24"/>
                <w:szCs w:val="24"/>
                <w:lang w:val="en-US" w:eastAsia="ru-RU"/>
              </w:rPr>
              <w:t> </w:t>
            </w:r>
            <w:r>
              <w:rPr>
                <w:rFonts w:ascii="Times New Roman" w:hAnsi="Times New Roman"/>
                <w:b w:val="0"/>
                <w:color w:val="auto"/>
                <w:spacing w:val="0"/>
                <w:sz w:val="24"/>
                <w:szCs w:val="24"/>
                <w:lang w:eastAsia="ru-RU"/>
              </w:rPr>
              <w:t xml:space="preserve">_________________  </w:t>
            </w:r>
            <w:proofErr w:type="gramEnd"/>
          </w:p>
          <w:p w:rsidR="008B550E" w:rsidRPr="00AA0408" w:rsidRDefault="008E56B3" w:rsidP="008B550E">
            <w:pPr>
              <w:spacing w:after="120" w:line="360" w:lineRule="auto"/>
              <w:rPr>
                <w:lang w:val="en-US"/>
              </w:rPr>
            </w:pPr>
            <w:r>
              <w:rPr>
                <w:lang w:val="en-US"/>
              </w:rPr>
              <w:t>E-mail: __________@</w:t>
            </w:r>
            <w:r>
              <w:t>____________</w:t>
            </w:r>
            <w:r>
              <w:rPr>
                <w:lang w:val="en-US"/>
              </w:rPr>
              <w:t>.ru</w:t>
            </w:r>
          </w:p>
        </w:tc>
      </w:tr>
      <w:tr w:rsidR="008B550E" w:rsidRPr="00773556" w:rsidTr="008B550E">
        <w:tc>
          <w:tcPr>
            <w:tcW w:w="5070" w:type="dxa"/>
          </w:tcPr>
          <w:p w:rsidR="008B550E" w:rsidRPr="00AA0408" w:rsidRDefault="008E56B3" w:rsidP="008B550E">
            <w:pPr>
              <w:shd w:val="clear" w:color="auto" w:fill="FFFFFF"/>
              <w:jc w:val="both"/>
              <w:rPr>
                <w:b/>
                <w:lang w:val="en-US"/>
              </w:rPr>
            </w:pPr>
          </w:p>
        </w:tc>
        <w:tc>
          <w:tcPr>
            <w:tcW w:w="4784" w:type="dxa"/>
          </w:tcPr>
          <w:p w:rsidR="008B550E" w:rsidRPr="00607D1D" w:rsidRDefault="008E56B3" w:rsidP="008B550E">
            <w:pPr>
              <w:pStyle w:val="afd"/>
              <w:ind w:firstLine="0"/>
              <w:jc w:val="both"/>
              <w:rPr>
                <w:sz w:val="24"/>
                <w:szCs w:val="24"/>
                <w:lang w:val="en-US"/>
              </w:rPr>
            </w:pPr>
          </w:p>
        </w:tc>
      </w:tr>
      <w:tr w:rsidR="008B550E" w:rsidRPr="00AA0408" w:rsidTr="008B550E">
        <w:tc>
          <w:tcPr>
            <w:tcW w:w="5070" w:type="dxa"/>
          </w:tcPr>
          <w:p w:rsidR="008B550E" w:rsidRDefault="008E56B3" w:rsidP="008B550E">
            <w:pPr>
              <w:spacing w:line="360" w:lineRule="auto"/>
            </w:pPr>
            <w:r>
              <w:t>от Принципала</w:t>
            </w:r>
          </w:p>
          <w:p w:rsidR="008B550E" w:rsidRDefault="008E56B3" w:rsidP="008B550E">
            <w:pPr>
              <w:spacing w:line="360" w:lineRule="auto"/>
            </w:pPr>
            <w:r>
              <w:t>ПАО «</w:t>
            </w:r>
            <w:r>
              <w:t>ТрансКонтейнер»</w:t>
            </w:r>
          </w:p>
          <w:p w:rsidR="008B550E" w:rsidRDefault="008E56B3" w:rsidP="008B550E">
            <w:pPr>
              <w:spacing w:after="120" w:line="360" w:lineRule="auto"/>
            </w:pPr>
            <w:r>
              <w:t>_______________ В.В. </w:t>
            </w:r>
            <w:proofErr w:type="spellStart"/>
            <w:r>
              <w:t>Шекшуев</w:t>
            </w:r>
            <w:proofErr w:type="spellEnd"/>
          </w:p>
          <w:p w:rsidR="008B550E" w:rsidRPr="004643D3" w:rsidRDefault="008E56B3" w:rsidP="008B550E">
            <w:pPr>
              <w:spacing w:after="120" w:line="360" w:lineRule="auto"/>
              <w:rPr>
                <w:b/>
                <w:bCs/>
              </w:rPr>
            </w:pPr>
            <w:r>
              <w:rPr>
                <w:sz w:val="23"/>
                <w:szCs w:val="23"/>
              </w:rPr>
              <w:t xml:space="preserve">                       </w:t>
            </w:r>
            <w:proofErr w:type="spellStart"/>
            <w:r>
              <w:rPr>
                <w:sz w:val="23"/>
                <w:szCs w:val="23"/>
              </w:rPr>
              <w:t>м.п</w:t>
            </w:r>
            <w:proofErr w:type="spellEnd"/>
            <w:r>
              <w:rPr>
                <w:sz w:val="23"/>
                <w:szCs w:val="23"/>
              </w:rPr>
              <w:t>.</w:t>
            </w:r>
          </w:p>
        </w:tc>
        <w:tc>
          <w:tcPr>
            <w:tcW w:w="4784" w:type="dxa"/>
          </w:tcPr>
          <w:p w:rsidR="008B550E" w:rsidRDefault="008E56B3" w:rsidP="008B550E">
            <w:pPr>
              <w:spacing w:line="360" w:lineRule="auto"/>
            </w:pPr>
            <w:r>
              <w:t>от Агента</w:t>
            </w:r>
          </w:p>
          <w:p w:rsidR="008B550E" w:rsidRDefault="008E56B3" w:rsidP="008B550E">
            <w:pPr>
              <w:spacing w:line="360" w:lineRule="auto"/>
            </w:pPr>
            <w:r>
              <w:t>___________________________</w:t>
            </w:r>
          </w:p>
          <w:p w:rsidR="008B550E" w:rsidRDefault="008E56B3" w:rsidP="008B550E">
            <w:pPr>
              <w:spacing w:after="120" w:line="360" w:lineRule="auto"/>
            </w:pPr>
            <w:r>
              <w:t>______________ _._. ___________________</w:t>
            </w:r>
          </w:p>
          <w:p w:rsidR="008B550E" w:rsidRPr="009C52EF" w:rsidRDefault="008E56B3" w:rsidP="008B550E">
            <w:pPr>
              <w:spacing w:after="120" w:line="360" w:lineRule="auto"/>
            </w:pPr>
            <w:r>
              <w:t xml:space="preserve">                       </w:t>
            </w:r>
            <w:proofErr w:type="spellStart"/>
            <w:r>
              <w:t>м.п</w:t>
            </w:r>
            <w:proofErr w:type="spellEnd"/>
            <w:r>
              <w:t>.</w:t>
            </w:r>
          </w:p>
        </w:tc>
      </w:tr>
    </w:tbl>
    <w:p w:rsidR="008B550E" w:rsidRDefault="008E56B3" w:rsidP="00315175">
      <w:pPr>
        <w:spacing w:after="200" w:line="276" w:lineRule="auto"/>
        <w:jc w:val="center"/>
      </w:pPr>
      <w:r>
        <w:br w:type="page"/>
      </w:r>
      <w:r>
        <w:lastRenderedPageBreak/>
        <w:t xml:space="preserve">                                   Приложение № 1</w:t>
      </w:r>
    </w:p>
    <w:p w:rsidR="008B550E" w:rsidRDefault="008E56B3" w:rsidP="008B550E">
      <w:pPr>
        <w:ind w:left="4962"/>
        <w:rPr>
          <w:bCs/>
        </w:rPr>
      </w:pPr>
      <w:r>
        <w:rPr>
          <w:bCs/>
        </w:rPr>
        <w:t>к Аген</w:t>
      </w:r>
      <w:r>
        <w:rPr>
          <w:bCs/>
        </w:rPr>
        <w:t>тскому договору № _________</w:t>
      </w:r>
    </w:p>
    <w:p w:rsidR="008B550E" w:rsidRDefault="008E56B3" w:rsidP="008B550E">
      <w:pPr>
        <w:ind w:left="4962"/>
        <w:rPr>
          <w:bCs/>
        </w:rPr>
      </w:pPr>
      <w:r>
        <w:rPr>
          <w:bCs/>
        </w:rPr>
        <w:t>от «</w:t>
      </w:r>
      <w:r>
        <w:rPr>
          <w:bCs/>
        </w:rPr>
        <w:t xml:space="preserve"> __ «</w:t>
      </w:r>
      <w:r>
        <w:rPr>
          <w:bCs/>
        </w:rPr>
        <w:t xml:space="preserve"> ________ 2018 г.</w:t>
      </w:r>
    </w:p>
    <w:p w:rsidR="008B550E" w:rsidRDefault="008E56B3" w:rsidP="008B550E">
      <w:pPr>
        <w:jc w:val="center"/>
        <w:rPr>
          <w:b/>
          <w:bCs/>
        </w:rPr>
      </w:pPr>
    </w:p>
    <w:p w:rsidR="008B550E" w:rsidRDefault="008E56B3" w:rsidP="008B550E">
      <w:pPr>
        <w:jc w:val="center"/>
        <w:rPr>
          <w:b/>
          <w:bCs/>
        </w:rPr>
      </w:pPr>
      <w:r>
        <w:rPr>
          <w:b/>
          <w:bCs/>
        </w:rPr>
        <w:t>Форма</w:t>
      </w:r>
    </w:p>
    <w:p w:rsidR="008B550E" w:rsidRDefault="008E56B3" w:rsidP="008B550E">
      <w:pPr>
        <w:ind w:left="5954"/>
        <w:jc w:val="right"/>
      </w:pPr>
    </w:p>
    <w:p w:rsidR="008B550E" w:rsidRDefault="008E56B3" w:rsidP="008B550E">
      <w:pPr>
        <w:ind w:left="4962"/>
      </w:pPr>
      <w:r>
        <w:t>Приложение № __</w:t>
      </w:r>
    </w:p>
    <w:p w:rsidR="008B550E" w:rsidRDefault="008E56B3" w:rsidP="008B550E">
      <w:pPr>
        <w:ind w:left="4962"/>
        <w:rPr>
          <w:bCs/>
        </w:rPr>
      </w:pPr>
      <w:r>
        <w:rPr>
          <w:bCs/>
        </w:rPr>
        <w:t>к Агентскому договору №______________</w:t>
      </w:r>
    </w:p>
    <w:p w:rsidR="008B550E" w:rsidRDefault="008E56B3" w:rsidP="008B550E">
      <w:pPr>
        <w:ind w:left="4962"/>
        <w:rPr>
          <w:bCs/>
        </w:rPr>
      </w:pPr>
      <w:r>
        <w:rPr>
          <w:bCs/>
        </w:rPr>
        <w:t>от «</w:t>
      </w:r>
      <w:r>
        <w:rPr>
          <w:bCs/>
        </w:rPr>
        <w:t xml:space="preserve"> __ «</w:t>
      </w:r>
      <w:r>
        <w:rPr>
          <w:bCs/>
        </w:rPr>
        <w:t xml:space="preserve"> _________ 2018 г.</w:t>
      </w:r>
    </w:p>
    <w:p w:rsidR="008B550E" w:rsidRDefault="008E56B3" w:rsidP="008B550E">
      <w:pPr>
        <w:jc w:val="both"/>
        <w:rPr>
          <w:b/>
        </w:rPr>
      </w:pPr>
    </w:p>
    <w:p w:rsidR="008B550E" w:rsidRDefault="008E56B3" w:rsidP="008B550E">
      <w:pPr>
        <w:jc w:val="center"/>
        <w:rPr>
          <w:b/>
        </w:rPr>
      </w:pPr>
      <w:r>
        <w:rPr>
          <w:b/>
        </w:rPr>
        <w:t>Поручение №___</w:t>
      </w:r>
    </w:p>
    <w:p w:rsidR="008B550E" w:rsidRDefault="008E56B3" w:rsidP="008B550E">
      <w:pPr>
        <w:rPr>
          <w:bCs/>
        </w:rPr>
      </w:pPr>
    </w:p>
    <w:p w:rsidR="008B550E" w:rsidRDefault="008E56B3" w:rsidP="002C3D08">
      <w:pPr>
        <w:shd w:val="clear" w:color="auto" w:fill="FFFFFF"/>
        <w:spacing w:line="300" w:lineRule="exact"/>
        <w:jc w:val="both"/>
        <w:rPr>
          <w:b/>
          <w:bCs/>
        </w:rPr>
      </w:pPr>
      <w:r>
        <w:rPr>
          <w:b/>
          <w:bCs/>
        </w:rPr>
        <w:t xml:space="preserve">Мероприятие: </w:t>
      </w:r>
      <w:r>
        <w:t>корпоративное мероприятие, посвященное празднованию Дню компании.</w:t>
      </w:r>
    </w:p>
    <w:p w:rsidR="00662F97" w:rsidRPr="00196422" w:rsidRDefault="008E56B3" w:rsidP="00C16A3B">
      <w:pPr>
        <w:shd w:val="clear" w:color="auto" w:fill="FFFFFF"/>
        <w:jc w:val="both"/>
      </w:pPr>
      <w:r>
        <w:rPr>
          <w:b/>
          <w:bCs/>
        </w:rPr>
        <w:t xml:space="preserve">Место </w:t>
      </w:r>
      <w:r>
        <w:rPr>
          <w:b/>
          <w:bCs/>
        </w:rPr>
        <w:t>проведения мероприятия</w:t>
      </w:r>
      <w:proofErr w:type="gramStart"/>
      <w:r>
        <w:rPr>
          <w:b/>
          <w:bCs/>
        </w:rPr>
        <w:t>:</w:t>
      </w:r>
      <w:r>
        <w:rPr>
          <w:bCs/>
        </w:rPr>
        <w:t xml:space="preserve"> </w:t>
      </w:r>
      <w:r>
        <w:t xml:space="preserve">______________ (______, </w:t>
      </w:r>
      <w:proofErr w:type="gramEnd"/>
      <w:r>
        <w:t>Московская область, ___________).</w:t>
      </w:r>
    </w:p>
    <w:p w:rsidR="008B550E" w:rsidRPr="00B0200D" w:rsidRDefault="008E56B3" w:rsidP="008B550E">
      <w:pPr>
        <w:shd w:val="clear" w:color="auto" w:fill="FFFFFF"/>
        <w:spacing w:line="300" w:lineRule="exact"/>
        <w:jc w:val="both"/>
        <w:rPr>
          <w:bCs/>
        </w:rPr>
      </w:pPr>
      <w:r>
        <w:rPr>
          <w:b/>
          <w:bCs/>
        </w:rPr>
        <w:t>Дата проведения мероприятия:</w:t>
      </w:r>
      <w:r>
        <w:rPr>
          <w:bCs/>
        </w:rPr>
        <w:t xml:space="preserve"> 13 июля 2018 г.</w:t>
      </w:r>
    </w:p>
    <w:p w:rsidR="008B550E" w:rsidRDefault="008E56B3" w:rsidP="008B550E">
      <w:r>
        <w:rPr>
          <w:b/>
          <w:bCs/>
        </w:rPr>
        <w:t xml:space="preserve">Срок оказания услуг: </w:t>
      </w:r>
      <w:proofErr w:type="gramStart"/>
      <w:r>
        <w:t>с даты подписания</w:t>
      </w:r>
      <w:proofErr w:type="gramEnd"/>
      <w:r>
        <w:t xml:space="preserve"> Договора Сторонами по 00 часов 00 минут 14 июля 2018 г.</w:t>
      </w:r>
    </w:p>
    <w:p w:rsidR="00C16A3B" w:rsidRPr="00C16A3B" w:rsidRDefault="008E56B3" w:rsidP="008B550E">
      <w:pPr>
        <w:rPr>
          <w:b/>
          <w:bCs/>
        </w:rPr>
      </w:pPr>
    </w:p>
    <w:tbl>
      <w:tblPr>
        <w:tblW w:w="9703" w:type="dxa"/>
        <w:tblInd w:w="108" w:type="dxa"/>
        <w:tblLook w:val="04A0" w:firstRow="1" w:lastRow="0" w:firstColumn="1" w:lastColumn="0" w:noHBand="0" w:noVBand="1"/>
      </w:tblPr>
      <w:tblGrid>
        <w:gridCol w:w="851"/>
        <w:gridCol w:w="3320"/>
        <w:gridCol w:w="911"/>
        <w:gridCol w:w="1626"/>
        <w:gridCol w:w="1089"/>
        <w:gridCol w:w="1906"/>
      </w:tblGrid>
      <w:tr w:rsidR="008B550E" w:rsidTr="008B550E">
        <w:trPr>
          <w:trHeight w:val="3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8B550E" w:rsidRDefault="008E56B3" w:rsidP="008B550E">
            <w:pPr>
              <w:ind w:right="153"/>
              <w:jc w:val="center"/>
              <w:rPr>
                <w:bCs/>
              </w:rPr>
            </w:pPr>
            <w:r>
              <w:rPr>
                <w:bCs/>
              </w:rPr>
              <w:t xml:space="preserve">№ </w:t>
            </w:r>
          </w:p>
        </w:tc>
        <w:tc>
          <w:tcPr>
            <w:tcW w:w="3320" w:type="dxa"/>
            <w:tcBorders>
              <w:top w:val="single" w:sz="4" w:space="0" w:color="auto"/>
              <w:left w:val="nil"/>
              <w:bottom w:val="single" w:sz="4" w:space="0" w:color="auto"/>
              <w:right w:val="single" w:sz="4" w:space="0" w:color="auto"/>
            </w:tcBorders>
            <w:vAlign w:val="center"/>
            <w:hideMark/>
          </w:tcPr>
          <w:p w:rsidR="008B550E" w:rsidRDefault="008E56B3" w:rsidP="008B550E">
            <w:pPr>
              <w:jc w:val="center"/>
              <w:rPr>
                <w:bCs/>
              </w:rPr>
            </w:pPr>
            <w:r>
              <w:rPr>
                <w:bCs/>
              </w:rPr>
              <w:t>Наименование</w:t>
            </w:r>
          </w:p>
          <w:p w:rsidR="008B550E" w:rsidRDefault="008E56B3" w:rsidP="008B550E">
            <w:pPr>
              <w:jc w:val="center"/>
              <w:rPr>
                <w:bCs/>
              </w:rPr>
            </w:pPr>
            <w:r>
              <w:rPr>
                <w:bCs/>
              </w:rPr>
              <w:t>услуг</w:t>
            </w:r>
          </w:p>
        </w:tc>
        <w:tc>
          <w:tcPr>
            <w:tcW w:w="911" w:type="dxa"/>
            <w:tcBorders>
              <w:top w:val="single" w:sz="4" w:space="0" w:color="auto"/>
              <w:left w:val="nil"/>
              <w:bottom w:val="single" w:sz="4" w:space="0" w:color="auto"/>
              <w:right w:val="single" w:sz="4" w:space="0" w:color="auto"/>
            </w:tcBorders>
            <w:noWrap/>
            <w:vAlign w:val="center"/>
            <w:hideMark/>
          </w:tcPr>
          <w:p w:rsidR="008B550E" w:rsidRDefault="008E56B3" w:rsidP="008B550E">
            <w:pPr>
              <w:jc w:val="center"/>
              <w:rPr>
                <w:bCs/>
              </w:rPr>
            </w:pPr>
            <w:r>
              <w:rPr>
                <w:bCs/>
              </w:rPr>
              <w:t>Кол-во</w:t>
            </w:r>
          </w:p>
        </w:tc>
        <w:tc>
          <w:tcPr>
            <w:tcW w:w="1626" w:type="dxa"/>
            <w:tcBorders>
              <w:top w:val="single" w:sz="4" w:space="0" w:color="auto"/>
              <w:left w:val="nil"/>
              <w:bottom w:val="single" w:sz="4" w:space="0" w:color="auto"/>
              <w:right w:val="single" w:sz="4" w:space="0" w:color="auto"/>
            </w:tcBorders>
            <w:noWrap/>
            <w:vAlign w:val="center"/>
            <w:hideMark/>
          </w:tcPr>
          <w:p w:rsidR="008B550E" w:rsidRDefault="008E56B3" w:rsidP="008B550E">
            <w:pPr>
              <w:jc w:val="center"/>
              <w:rPr>
                <w:bCs/>
              </w:rPr>
            </w:pPr>
            <w:r>
              <w:rPr>
                <w:bCs/>
              </w:rPr>
              <w:t xml:space="preserve"> Цена за единицу, руб.</w:t>
            </w:r>
          </w:p>
          <w:p w:rsidR="008B550E" w:rsidRDefault="008E56B3" w:rsidP="008B550E">
            <w:pPr>
              <w:jc w:val="center"/>
              <w:rPr>
                <w:bCs/>
              </w:rPr>
            </w:pPr>
            <w:r>
              <w:rPr>
                <w:bCs/>
              </w:rPr>
              <w:t xml:space="preserve">без НДС </w:t>
            </w:r>
          </w:p>
        </w:tc>
        <w:tc>
          <w:tcPr>
            <w:tcW w:w="1089" w:type="dxa"/>
            <w:tcBorders>
              <w:top w:val="single" w:sz="4" w:space="0" w:color="auto"/>
              <w:left w:val="nil"/>
              <w:bottom w:val="single" w:sz="4" w:space="0" w:color="auto"/>
              <w:right w:val="single" w:sz="4" w:space="0" w:color="auto"/>
            </w:tcBorders>
            <w:noWrap/>
            <w:vAlign w:val="center"/>
            <w:hideMark/>
          </w:tcPr>
          <w:p w:rsidR="008B550E" w:rsidRDefault="008E56B3" w:rsidP="008B550E">
            <w:pPr>
              <w:jc w:val="center"/>
              <w:rPr>
                <w:bCs/>
              </w:rPr>
            </w:pPr>
            <w:r>
              <w:rPr>
                <w:bCs/>
              </w:rPr>
              <w:t>Ставка 18% НДС, руб.</w:t>
            </w:r>
          </w:p>
        </w:tc>
        <w:tc>
          <w:tcPr>
            <w:tcW w:w="1906" w:type="dxa"/>
            <w:tcBorders>
              <w:top w:val="single" w:sz="4" w:space="0" w:color="auto"/>
              <w:left w:val="nil"/>
              <w:bottom w:val="single" w:sz="4" w:space="0" w:color="auto"/>
              <w:right w:val="single" w:sz="4" w:space="0" w:color="auto"/>
            </w:tcBorders>
            <w:hideMark/>
          </w:tcPr>
          <w:p w:rsidR="008B550E" w:rsidRDefault="008E56B3" w:rsidP="008B550E">
            <w:pPr>
              <w:jc w:val="center"/>
              <w:rPr>
                <w:bCs/>
              </w:rPr>
            </w:pPr>
            <w:r>
              <w:rPr>
                <w:bCs/>
              </w:rPr>
              <w:t>Общая цена</w:t>
            </w:r>
          </w:p>
          <w:p w:rsidR="008B550E" w:rsidRDefault="008E56B3" w:rsidP="008B550E">
            <w:pPr>
              <w:jc w:val="center"/>
              <w:rPr>
                <w:bCs/>
              </w:rPr>
            </w:pPr>
            <w:r>
              <w:rPr>
                <w:bCs/>
              </w:rPr>
              <w:t>Услуг, руб.</w:t>
            </w:r>
          </w:p>
        </w:tc>
      </w:tr>
      <w:tr w:rsidR="008B550E" w:rsidTr="008B550E">
        <w:trPr>
          <w:trHeight w:val="480"/>
        </w:trPr>
        <w:tc>
          <w:tcPr>
            <w:tcW w:w="851" w:type="dxa"/>
            <w:tcBorders>
              <w:top w:val="nil"/>
              <w:left w:val="single" w:sz="4" w:space="0" w:color="auto"/>
              <w:bottom w:val="single" w:sz="4" w:space="0" w:color="auto"/>
              <w:right w:val="single" w:sz="4" w:space="0" w:color="auto"/>
            </w:tcBorders>
            <w:noWrap/>
            <w:vAlign w:val="center"/>
            <w:hideMark/>
          </w:tcPr>
          <w:p w:rsidR="008B550E" w:rsidRDefault="008E56B3" w:rsidP="008B550E">
            <w:pPr>
              <w:jc w:val="center"/>
            </w:pPr>
            <w:r>
              <w:t>1.</w:t>
            </w:r>
          </w:p>
        </w:tc>
        <w:tc>
          <w:tcPr>
            <w:tcW w:w="3320" w:type="dxa"/>
            <w:tcBorders>
              <w:top w:val="nil"/>
              <w:left w:val="nil"/>
              <w:bottom w:val="single" w:sz="4" w:space="0" w:color="auto"/>
              <w:right w:val="single" w:sz="4" w:space="0" w:color="auto"/>
            </w:tcBorders>
            <w:vAlign w:val="center"/>
          </w:tcPr>
          <w:p w:rsidR="008B550E" w:rsidRDefault="008E56B3" w:rsidP="008B550E">
            <w:pPr>
              <w:jc w:val="center"/>
            </w:pPr>
          </w:p>
        </w:tc>
        <w:tc>
          <w:tcPr>
            <w:tcW w:w="911"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626"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089" w:type="dxa"/>
            <w:tcBorders>
              <w:top w:val="nil"/>
              <w:left w:val="nil"/>
              <w:bottom w:val="single" w:sz="4" w:space="0" w:color="auto"/>
              <w:right w:val="single" w:sz="4" w:space="0" w:color="auto"/>
            </w:tcBorders>
            <w:noWrap/>
            <w:vAlign w:val="center"/>
            <w:hideMark/>
          </w:tcPr>
          <w:p w:rsidR="008B550E" w:rsidRDefault="008E56B3" w:rsidP="008B550E">
            <w:pPr>
              <w:jc w:val="center"/>
            </w:pPr>
          </w:p>
        </w:tc>
        <w:tc>
          <w:tcPr>
            <w:tcW w:w="1906" w:type="dxa"/>
            <w:tcBorders>
              <w:top w:val="nil"/>
              <w:left w:val="nil"/>
              <w:bottom w:val="single" w:sz="4" w:space="0" w:color="auto"/>
              <w:right w:val="single" w:sz="4" w:space="0" w:color="auto"/>
            </w:tcBorders>
          </w:tcPr>
          <w:p w:rsidR="008B550E" w:rsidRDefault="008E56B3" w:rsidP="008B550E">
            <w:pPr>
              <w:jc w:val="center"/>
            </w:pPr>
          </w:p>
        </w:tc>
      </w:tr>
      <w:tr w:rsidR="008B550E" w:rsidTr="008B550E">
        <w:trPr>
          <w:trHeight w:val="480"/>
        </w:trPr>
        <w:tc>
          <w:tcPr>
            <w:tcW w:w="851" w:type="dxa"/>
            <w:tcBorders>
              <w:top w:val="nil"/>
              <w:left w:val="single" w:sz="4" w:space="0" w:color="auto"/>
              <w:bottom w:val="single" w:sz="4" w:space="0" w:color="auto"/>
              <w:right w:val="single" w:sz="4" w:space="0" w:color="auto"/>
            </w:tcBorders>
            <w:noWrap/>
            <w:vAlign w:val="center"/>
            <w:hideMark/>
          </w:tcPr>
          <w:p w:rsidR="008B550E" w:rsidRDefault="008E56B3" w:rsidP="008B550E">
            <w:pPr>
              <w:jc w:val="center"/>
            </w:pPr>
            <w:r>
              <w:t>2.</w:t>
            </w:r>
          </w:p>
        </w:tc>
        <w:tc>
          <w:tcPr>
            <w:tcW w:w="3320" w:type="dxa"/>
            <w:tcBorders>
              <w:top w:val="nil"/>
              <w:left w:val="nil"/>
              <w:bottom w:val="single" w:sz="4" w:space="0" w:color="auto"/>
              <w:right w:val="single" w:sz="4" w:space="0" w:color="auto"/>
            </w:tcBorders>
            <w:vAlign w:val="center"/>
          </w:tcPr>
          <w:p w:rsidR="008B550E" w:rsidRDefault="008E56B3" w:rsidP="008B550E">
            <w:pPr>
              <w:jc w:val="center"/>
            </w:pPr>
          </w:p>
        </w:tc>
        <w:tc>
          <w:tcPr>
            <w:tcW w:w="911"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626"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089" w:type="dxa"/>
            <w:tcBorders>
              <w:top w:val="nil"/>
              <w:left w:val="nil"/>
              <w:bottom w:val="single" w:sz="4" w:space="0" w:color="auto"/>
              <w:right w:val="single" w:sz="4" w:space="0" w:color="auto"/>
            </w:tcBorders>
            <w:noWrap/>
            <w:vAlign w:val="center"/>
            <w:hideMark/>
          </w:tcPr>
          <w:p w:rsidR="008B550E" w:rsidRDefault="008E56B3" w:rsidP="008B550E">
            <w:pPr>
              <w:jc w:val="center"/>
            </w:pPr>
          </w:p>
        </w:tc>
        <w:tc>
          <w:tcPr>
            <w:tcW w:w="1906" w:type="dxa"/>
            <w:tcBorders>
              <w:top w:val="nil"/>
              <w:left w:val="nil"/>
              <w:bottom w:val="single" w:sz="4" w:space="0" w:color="auto"/>
              <w:right w:val="single" w:sz="4" w:space="0" w:color="auto"/>
            </w:tcBorders>
          </w:tcPr>
          <w:p w:rsidR="008B550E" w:rsidRDefault="008E56B3" w:rsidP="008B550E">
            <w:pPr>
              <w:jc w:val="center"/>
            </w:pPr>
          </w:p>
        </w:tc>
      </w:tr>
      <w:tr w:rsidR="008B550E" w:rsidTr="008B550E">
        <w:trPr>
          <w:trHeight w:val="480"/>
        </w:trPr>
        <w:tc>
          <w:tcPr>
            <w:tcW w:w="851" w:type="dxa"/>
            <w:tcBorders>
              <w:top w:val="nil"/>
              <w:left w:val="single" w:sz="4" w:space="0" w:color="auto"/>
              <w:bottom w:val="single" w:sz="4" w:space="0" w:color="auto"/>
              <w:right w:val="single" w:sz="4" w:space="0" w:color="auto"/>
            </w:tcBorders>
            <w:noWrap/>
            <w:vAlign w:val="center"/>
          </w:tcPr>
          <w:p w:rsidR="008B550E" w:rsidRDefault="008E56B3" w:rsidP="008B550E">
            <w:pPr>
              <w:jc w:val="center"/>
            </w:pPr>
          </w:p>
        </w:tc>
        <w:tc>
          <w:tcPr>
            <w:tcW w:w="3320" w:type="dxa"/>
            <w:tcBorders>
              <w:top w:val="nil"/>
              <w:left w:val="nil"/>
              <w:bottom w:val="single" w:sz="4" w:space="0" w:color="auto"/>
              <w:right w:val="single" w:sz="4" w:space="0" w:color="auto"/>
            </w:tcBorders>
            <w:vAlign w:val="center"/>
          </w:tcPr>
          <w:p w:rsidR="008B550E" w:rsidRDefault="008E56B3" w:rsidP="008B550E">
            <w:pPr>
              <w:jc w:val="center"/>
            </w:pPr>
          </w:p>
        </w:tc>
        <w:tc>
          <w:tcPr>
            <w:tcW w:w="911"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626"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089"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906" w:type="dxa"/>
            <w:tcBorders>
              <w:top w:val="nil"/>
              <w:left w:val="nil"/>
              <w:bottom w:val="single" w:sz="4" w:space="0" w:color="auto"/>
              <w:right w:val="single" w:sz="4" w:space="0" w:color="auto"/>
            </w:tcBorders>
          </w:tcPr>
          <w:p w:rsidR="008B550E" w:rsidRDefault="008E56B3" w:rsidP="008B550E">
            <w:pPr>
              <w:jc w:val="center"/>
            </w:pPr>
          </w:p>
        </w:tc>
      </w:tr>
      <w:tr w:rsidR="008B550E" w:rsidTr="008B550E">
        <w:trPr>
          <w:trHeight w:val="480"/>
        </w:trPr>
        <w:tc>
          <w:tcPr>
            <w:tcW w:w="851" w:type="dxa"/>
            <w:tcBorders>
              <w:top w:val="nil"/>
              <w:left w:val="single" w:sz="4" w:space="0" w:color="auto"/>
              <w:bottom w:val="single" w:sz="4" w:space="0" w:color="auto"/>
              <w:right w:val="single" w:sz="4" w:space="0" w:color="auto"/>
            </w:tcBorders>
            <w:noWrap/>
            <w:vAlign w:val="center"/>
          </w:tcPr>
          <w:p w:rsidR="008B550E" w:rsidRDefault="008E56B3" w:rsidP="008B550E">
            <w:pPr>
              <w:jc w:val="center"/>
            </w:pPr>
          </w:p>
        </w:tc>
        <w:tc>
          <w:tcPr>
            <w:tcW w:w="3320" w:type="dxa"/>
            <w:tcBorders>
              <w:top w:val="nil"/>
              <w:left w:val="nil"/>
              <w:bottom w:val="single" w:sz="4" w:space="0" w:color="auto"/>
              <w:right w:val="single" w:sz="4" w:space="0" w:color="auto"/>
            </w:tcBorders>
            <w:vAlign w:val="center"/>
          </w:tcPr>
          <w:p w:rsidR="008B550E" w:rsidRDefault="008E56B3" w:rsidP="008B550E">
            <w:r>
              <w:t>Цена мероприятия (без учета вознаграждения)</w:t>
            </w:r>
          </w:p>
        </w:tc>
        <w:tc>
          <w:tcPr>
            <w:tcW w:w="911"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626"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089"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906" w:type="dxa"/>
            <w:tcBorders>
              <w:top w:val="nil"/>
              <w:left w:val="nil"/>
              <w:bottom w:val="single" w:sz="4" w:space="0" w:color="auto"/>
              <w:right w:val="single" w:sz="4" w:space="0" w:color="auto"/>
            </w:tcBorders>
          </w:tcPr>
          <w:p w:rsidR="008B550E" w:rsidRDefault="008E56B3" w:rsidP="008B550E">
            <w:pPr>
              <w:jc w:val="center"/>
            </w:pPr>
          </w:p>
        </w:tc>
      </w:tr>
      <w:tr w:rsidR="008B550E" w:rsidTr="008B550E">
        <w:trPr>
          <w:trHeight w:val="480"/>
        </w:trPr>
        <w:tc>
          <w:tcPr>
            <w:tcW w:w="851" w:type="dxa"/>
            <w:tcBorders>
              <w:top w:val="nil"/>
              <w:left w:val="single" w:sz="4" w:space="0" w:color="auto"/>
              <w:bottom w:val="single" w:sz="4" w:space="0" w:color="auto"/>
              <w:right w:val="single" w:sz="4" w:space="0" w:color="auto"/>
            </w:tcBorders>
            <w:noWrap/>
            <w:vAlign w:val="center"/>
            <w:hideMark/>
          </w:tcPr>
          <w:p w:rsidR="008B550E" w:rsidRDefault="008E56B3" w:rsidP="008B550E">
            <w:pPr>
              <w:jc w:val="center"/>
            </w:pPr>
          </w:p>
        </w:tc>
        <w:tc>
          <w:tcPr>
            <w:tcW w:w="3320" w:type="dxa"/>
            <w:tcBorders>
              <w:top w:val="nil"/>
              <w:left w:val="nil"/>
              <w:bottom w:val="single" w:sz="4" w:space="0" w:color="auto"/>
              <w:right w:val="single" w:sz="4" w:space="0" w:color="auto"/>
            </w:tcBorders>
            <w:vAlign w:val="center"/>
          </w:tcPr>
          <w:p w:rsidR="008B550E" w:rsidRDefault="008E56B3" w:rsidP="008B550E">
            <w:r>
              <w:t>Вознаграждение за услуги (_% от цены мероприятия)</w:t>
            </w:r>
          </w:p>
        </w:tc>
        <w:tc>
          <w:tcPr>
            <w:tcW w:w="911"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626" w:type="dxa"/>
            <w:tcBorders>
              <w:top w:val="nil"/>
              <w:left w:val="nil"/>
              <w:bottom w:val="single" w:sz="4" w:space="0" w:color="auto"/>
              <w:right w:val="single" w:sz="4" w:space="0" w:color="auto"/>
            </w:tcBorders>
            <w:noWrap/>
            <w:vAlign w:val="center"/>
          </w:tcPr>
          <w:p w:rsidR="008B550E" w:rsidRDefault="008E56B3" w:rsidP="008B550E">
            <w:pPr>
              <w:jc w:val="center"/>
            </w:pPr>
          </w:p>
        </w:tc>
        <w:tc>
          <w:tcPr>
            <w:tcW w:w="1089" w:type="dxa"/>
            <w:tcBorders>
              <w:top w:val="nil"/>
              <w:left w:val="nil"/>
              <w:bottom w:val="single" w:sz="4" w:space="0" w:color="auto"/>
              <w:right w:val="single" w:sz="4" w:space="0" w:color="auto"/>
            </w:tcBorders>
            <w:noWrap/>
            <w:vAlign w:val="center"/>
            <w:hideMark/>
          </w:tcPr>
          <w:p w:rsidR="008B550E" w:rsidDel="00001DF7" w:rsidRDefault="008E56B3" w:rsidP="008B550E">
            <w:pPr>
              <w:jc w:val="center"/>
            </w:pPr>
          </w:p>
        </w:tc>
        <w:tc>
          <w:tcPr>
            <w:tcW w:w="1906" w:type="dxa"/>
            <w:tcBorders>
              <w:top w:val="nil"/>
              <w:left w:val="nil"/>
              <w:bottom w:val="single" w:sz="4" w:space="0" w:color="auto"/>
              <w:right w:val="single" w:sz="4" w:space="0" w:color="auto"/>
            </w:tcBorders>
          </w:tcPr>
          <w:p w:rsidR="008B550E" w:rsidRDefault="008E56B3" w:rsidP="008B550E">
            <w:pPr>
              <w:jc w:val="center"/>
            </w:pPr>
          </w:p>
        </w:tc>
      </w:tr>
      <w:tr w:rsidR="008B550E" w:rsidTr="008B550E">
        <w:trPr>
          <w:trHeight w:val="480"/>
        </w:trPr>
        <w:tc>
          <w:tcPr>
            <w:tcW w:w="9703" w:type="dxa"/>
            <w:gridSpan w:val="6"/>
            <w:tcBorders>
              <w:top w:val="nil"/>
              <w:left w:val="single" w:sz="4" w:space="0" w:color="auto"/>
              <w:bottom w:val="single" w:sz="4" w:space="0" w:color="auto"/>
              <w:right w:val="single" w:sz="4" w:space="0" w:color="auto"/>
            </w:tcBorders>
            <w:noWrap/>
            <w:vAlign w:val="center"/>
            <w:hideMark/>
          </w:tcPr>
          <w:p w:rsidR="008B550E" w:rsidRDefault="008E56B3" w:rsidP="008B550E">
            <w:r>
              <w:t>ИТОГО</w:t>
            </w:r>
            <w:proofErr w:type="gramStart"/>
            <w:r>
              <w:t xml:space="preserve">: _______________________ (______________) </w:t>
            </w:r>
            <w:proofErr w:type="gramEnd"/>
            <w:r>
              <w:t>рубля ______ копеек, в т.ч. НДС (18%) ___________ (______________) рубля __________ копеек.</w:t>
            </w:r>
          </w:p>
          <w:p w:rsidR="008B550E" w:rsidRPr="00F30F5F" w:rsidRDefault="008E56B3" w:rsidP="008B550E"/>
        </w:tc>
      </w:tr>
    </w:tbl>
    <w:p w:rsidR="008B550E" w:rsidRDefault="008E56B3" w:rsidP="008B550E">
      <w:pPr>
        <w:jc w:val="center"/>
        <w:rPr>
          <w:color w:val="000000"/>
          <w:spacing w:val="-4"/>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B550E" w:rsidTr="008B550E">
        <w:tc>
          <w:tcPr>
            <w:tcW w:w="4927" w:type="dxa"/>
          </w:tcPr>
          <w:p w:rsidR="008B550E" w:rsidRDefault="008E56B3" w:rsidP="008B550E">
            <w:r>
              <w:t>от Принципала</w:t>
            </w:r>
          </w:p>
          <w:p w:rsidR="008B550E" w:rsidRDefault="008E56B3" w:rsidP="008B550E">
            <w:r>
              <w:t>ПАО «</w:t>
            </w:r>
            <w:r>
              <w:t>ТрансКонтейнер»</w:t>
            </w:r>
          </w:p>
          <w:p w:rsidR="008B550E" w:rsidRDefault="008E56B3" w:rsidP="008B550E"/>
          <w:p w:rsidR="008B550E" w:rsidRDefault="008E56B3" w:rsidP="008B550E"/>
          <w:p w:rsidR="008B550E" w:rsidRDefault="008E56B3" w:rsidP="008B550E">
            <w:r>
              <w:t>_______________ В.В. </w:t>
            </w:r>
            <w:proofErr w:type="spellStart"/>
            <w:r>
              <w:t>Шекшуев</w:t>
            </w:r>
            <w:proofErr w:type="spellEnd"/>
          </w:p>
          <w:p w:rsidR="008B550E" w:rsidRDefault="008E56B3" w:rsidP="008B550E">
            <w:r>
              <w:rPr>
                <w:sz w:val="23"/>
                <w:szCs w:val="23"/>
              </w:rPr>
              <w:t xml:space="preserve">                            </w:t>
            </w:r>
            <w:proofErr w:type="spellStart"/>
            <w:r>
              <w:rPr>
                <w:sz w:val="23"/>
                <w:szCs w:val="23"/>
              </w:rPr>
              <w:t>м.п</w:t>
            </w:r>
            <w:proofErr w:type="spellEnd"/>
            <w:r>
              <w:rPr>
                <w:sz w:val="23"/>
                <w:szCs w:val="23"/>
              </w:rPr>
              <w:t>.</w:t>
            </w:r>
          </w:p>
        </w:tc>
        <w:tc>
          <w:tcPr>
            <w:tcW w:w="4927" w:type="dxa"/>
          </w:tcPr>
          <w:p w:rsidR="008B550E" w:rsidRDefault="008E56B3" w:rsidP="008B550E">
            <w:r>
              <w:t>от Агента</w:t>
            </w:r>
          </w:p>
          <w:p w:rsidR="008B550E" w:rsidRDefault="008E56B3" w:rsidP="008B550E">
            <w:r>
              <w:t>___________________________</w:t>
            </w:r>
          </w:p>
          <w:p w:rsidR="008B550E" w:rsidRDefault="008E56B3" w:rsidP="008B550E"/>
          <w:p w:rsidR="008B550E" w:rsidRDefault="008E56B3" w:rsidP="008B550E"/>
          <w:p w:rsidR="008B550E" w:rsidRDefault="008E56B3" w:rsidP="008B550E">
            <w:r>
              <w:t xml:space="preserve">_______________ _._. </w:t>
            </w:r>
            <w:r>
              <w:t>________________</w:t>
            </w:r>
          </w:p>
          <w:p w:rsidR="008B550E" w:rsidRDefault="008E56B3" w:rsidP="008B550E">
            <w:r>
              <w:rPr>
                <w:sz w:val="23"/>
                <w:szCs w:val="23"/>
              </w:rPr>
              <w:t xml:space="preserve">                          </w:t>
            </w:r>
            <w:proofErr w:type="spellStart"/>
            <w:r>
              <w:rPr>
                <w:sz w:val="23"/>
                <w:szCs w:val="23"/>
              </w:rPr>
              <w:t>м.п</w:t>
            </w:r>
            <w:proofErr w:type="spellEnd"/>
            <w:r>
              <w:rPr>
                <w:sz w:val="23"/>
                <w:szCs w:val="23"/>
              </w:rPr>
              <w:t>.</w:t>
            </w:r>
          </w:p>
        </w:tc>
      </w:tr>
      <w:tr w:rsidR="00C16A3B" w:rsidTr="00C16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Pr>
          <w:p w:rsidR="00C16A3B" w:rsidRDefault="008E56B3" w:rsidP="0058683E">
            <w:r>
              <w:t>от Принципала</w:t>
            </w:r>
          </w:p>
          <w:p w:rsidR="00C16A3B" w:rsidRDefault="008E56B3" w:rsidP="0058683E">
            <w:r>
              <w:t>ПАО «</w:t>
            </w:r>
            <w:r>
              <w:t>ТрансКонтейнер»</w:t>
            </w:r>
          </w:p>
          <w:p w:rsidR="00C16A3B" w:rsidRDefault="008E56B3" w:rsidP="0058683E"/>
          <w:p w:rsidR="00C16A3B" w:rsidRDefault="008E56B3" w:rsidP="0058683E"/>
          <w:p w:rsidR="00C16A3B" w:rsidRDefault="008E56B3" w:rsidP="0058683E">
            <w:r>
              <w:t>_______________ В.В. </w:t>
            </w:r>
            <w:proofErr w:type="spellStart"/>
            <w:r>
              <w:t>Шекшуев</w:t>
            </w:r>
            <w:proofErr w:type="spellEnd"/>
          </w:p>
          <w:p w:rsidR="00C16A3B" w:rsidRDefault="008E56B3" w:rsidP="0058683E">
            <w:r>
              <w:rPr>
                <w:sz w:val="23"/>
                <w:szCs w:val="23"/>
              </w:rPr>
              <w:t xml:space="preserve">                            </w:t>
            </w:r>
            <w:proofErr w:type="spellStart"/>
            <w:r>
              <w:rPr>
                <w:sz w:val="23"/>
                <w:szCs w:val="23"/>
              </w:rPr>
              <w:t>м.п</w:t>
            </w:r>
            <w:proofErr w:type="spellEnd"/>
            <w:r>
              <w:rPr>
                <w:sz w:val="23"/>
                <w:szCs w:val="23"/>
              </w:rPr>
              <w:t>.</w:t>
            </w:r>
          </w:p>
        </w:tc>
        <w:tc>
          <w:tcPr>
            <w:tcW w:w="4927" w:type="dxa"/>
          </w:tcPr>
          <w:p w:rsidR="00C16A3B" w:rsidRDefault="008E56B3" w:rsidP="0058683E">
            <w:r>
              <w:t>от Агента</w:t>
            </w:r>
          </w:p>
          <w:p w:rsidR="00C16A3B" w:rsidRDefault="008E56B3" w:rsidP="0058683E">
            <w:r>
              <w:t>___________________________</w:t>
            </w:r>
          </w:p>
          <w:p w:rsidR="00C16A3B" w:rsidRDefault="008E56B3" w:rsidP="0058683E"/>
          <w:p w:rsidR="00C16A3B" w:rsidRDefault="008E56B3" w:rsidP="0058683E"/>
          <w:p w:rsidR="00C16A3B" w:rsidRDefault="008E56B3" w:rsidP="0058683E">
            <w:r>
              <w:t>_______________ _._. ________________</w:t>
            </w:r>
          </w:p>
          <w:p w:rsidR="00C16A3B" w:rsidRDefault="008E56B3" w:rsidP="0058683E">
            <w:r>
              <w:rPr>
                <w:sz w:val="23"/>
                <w:szCs w:val="23"/>
              </w:rPr>
              <w:t xml:space="preserve">                          </w:t>
            </w:r>
            <w:proofErr w:type="spellStart"/>
            <w:r>
              <w:rPr>
                <w:sz w:val="23"/>
                <w:szCs w:val="23"/>
              </w:rPr>
              <w:t>м.п</w:t>
            </w:r>
            <w:proofErr w:type="spellEnd"/>
            <w:r>
              <w:rPr>
                <w:sz w:val="23"/>
                <w:szCs w:val="23"/>
              </w:rPr>
              <w:t>.</w:t>
            </w:r>
          </w:p>
        </w:tc>
      </w:tr>
    </w:tbl>
    <w:p w:rsidR="000954FB" w:rsidRDefault="000954FB" w:rsidP="00315175">
      <w:pPr>
        <w:rPr>
          <w:sz w:val="28"/>
          <w:szCs w:val="28"/>
        </w:rPr>
      </w:pPr>
    </w:p>
    <w:p w:rsidR="00FB100D" w:rsidRDefault="00FB100D">
      <w:pPr>
        <w:pStyle w:val="19"/>
        <w:ind w:firstLine="0"/>
        <w:jc w:val="right"/>
        <w:outlineLvl w:val="0"/>
      </w:pPr>
    </w:p>
    <w:sectPr w:rsidR="00FB100D"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11" w:rsidRDefault="00C05911">
      <w:r>
        <w:separator/>
      </w:r>
    </w:p>
  </w:endnote>
  <w:endnote w:type="continuationSeparator" w:id="0">
    <w:p w:rsidR="00C05911" w:rsidRDefault="00C05911">
      <w:r>
        <w:continuationSeparator/>
      </w:r>
    </w:p>
  </w:endnote>
  <w:endnote w:type="continuationNotice" w:id="1">
    <w:p w:rsidR="00C05911" w:rsidRDefault="00C05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11" w:rsidRDefault="00C05911">
      <w:r>
        <w:separator/>
      </w:r>
    </w:p>
  </w:footnote>
  <w:footnote w:type="continuationSeparator" w:id="0">
    <w:p w:rsidR="00C05911" w:rsidRDefault="00C05911">
      <w:r>
        <w:continuationSeparator/>
      </w:r>
    </w:p>
  </w:footnote>
  <w:footnote w:type="continuationNotice" w:id="1">
    <w:p w:rsidR="00C05911" w:rsidRDefault="00C05911"/>
  </w:footnote>
  <w:footnote w:id="2">
    <w:p w:rsidR="00010C6A" w:rsidRPr="001E02D6" w:rsidRDefault="008E56B3" w:rsidP="00A84B8B">
      <w:pPr>
        <w:pStyle w:val="afd"/>
        <w:ind w:firstLine="0"/>
        <w:jc w:val="both"/>
        <w:rPr>
          <w:sz w:val="20"/>
        </w:rPr>
      </w:pPr>
      <w:r>
        <w:rPr>
          <w:rStyle w:val="af7"/>
        </w:rPr>
        <w:sym w:font="Symbol" w:char="F02A"/>
      </w:r>
      <w:r>
        <w:rPr>
          <w:sz w:val="20"/>
        </w:rPr>
        <w:t xml:space="preserve"> Претендент детализирует меню с указанием «</w:t>
      </w:r>
      <w:r>
        <w:rPr>
          <w:sz w:val="20"/>
        </w:rPr>
        <w:t>в</w:t>
      </w:r>
      <w:r>
        <w:rPr>
          <w:sz w:val="20"/>
        </w:rPr>
        <w:t>ыхода»</w:t>
      </w:r>
      <w:r>
        <w:rPr>
          <w:sz w:val="20"/>
        </w:rPr>
        <w:t>, заполняя соответствующие графы таблицы.</w:t>
      </w:r>
    </w:p>
    <w:p w:rsidR="00010C6A" w:rsidRDefault="008E56B3" w:rsidP="00A84B8B">
      <w:pPr>
        <w:pStyle w:val="aff"/>
      </w:pPr>
    </w:p>
  </w:footnote>
  <w:footnote w:id="3">
    <w:p w:rsidR="00625856" w:rsidRDefault="008E56B3" w:rsidP="00F97AC8">
      <w:pPr>
        <w:pStyle w:val="aff"/>
        <w:jc w:val="both"/>
      </w:pPr>
      <w:r>
        <w:rPr>
          <w:rStyle w:val="af7"/>
        </w:rPr>
        <w:sym w:font="Symbol" w:char="F02A"/>
      </w:r>
      <w:r>
        <w:t xml:space="preserve"> </w:t>
      </w:r>
      <w:proofErr w:type="gramStart"/>
      <w:r>
        <w:t xml:space="preserve">Претендент помимо подписанной калькуляции представляет файл в формате MS </w:t>
      </w:r>
      <w:proofErr w:type="spellStart"/>
      <w:r>
        <w:t>Excel</w:t>
      </w:r>
      <w:proofErr w:type="spellEnd"/>
      <w:r>
        <w:t xml:space="preserve"> с проектом калькуляции в виде одного отдельного файла, по названию которого можно сопоставить электронную копию с оригиналом д</w:t>
      </w:r>
      <w:r>
        <w:t>окумента (например:</w:t>
      </w:r>
      <w:proofErr w:type="gramEnd"/>
      <w:r>
        <w:t xml:space="preserve"> Таблица (к приложению № 3 (ФКП)_Калькуляция.xlsx). Указанный документ размещается отдельным файлом</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32B33C5"/>
    <w:multiLevelType w:val="hybridMultilevel"/>
    <w:tmpl w:val="EEE69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AC1228"/>
    <w:multiLevelType w:val="multilevel"/>
    <w:tmpl w:val="7166B106"/>
    <w:lvl w:ilvl="0">
      <w:start w:val="2"/>
      <w:numFmt w:val="decimal"/>
      <w:lvlText w:val="%1."/>
      <w:lvlJc w:val="left"/>
      <w:pPr>
        <w:ind w:left="450" w:hanging="450"/>
      </w:pPr>
      <w:rPr>
        <w:rFonts w:hint="default"/>
        <w:sz w:val="28"/>
      </w:rPr>
    </w:lvl>
    <w:lvl w:ilvl="1">
      <w:start w:val="1"/>
      <w:numFmt w:val="decimal"/>
      <w:lvlText w:val="%1.%2."/>
      <w:lvlJc w:val="left"/>
      <w:pPr>
        <w:ind w:left="734" w:hanging="450"/>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572" w:hanging="720"/>
      </w:pPr>
      <w:rPr>
        <w:rFonts w:hint="default"/>
        <w:sz w:val="28"/>
      </w:rPr>
    </w:lvl>
    <w:lvl w:ilvl="4">
      <w:start w:val="1"/>
      <w:numFmt w:val="decimal"/>
      <w:lvlText w:val="%1.%2.%3.%4.%5."/>
      <w:lvlJc w:val="left"/>
      <w:pPr>
        <w:ind w:left="2216" w:hanging="1080"/>
      </w:pPr>
      <w:rPr>
        <w:rFonts w:hint="default"/>
        <w:sz w:val="28"/>
      </w:rPr>
    </w:lvl>
    <w:lvl w:ilvl="5">
      <w:start w:val="1"/>
      <w:numFmt w:val="decimal"/>
      <w:lvlText w:val="%1.%2.%3.%4.%5.%6."/>
      <w:lvlJc w:val="left"/>
      <w:pPr>
        <w:ind w:left="2500" w:hanging="1080"/>
      </w:pPr>
      <w:rPr>
        <w:rFonts w:hint="default"/>
        <w:sz w:val="28"/>
      </w:rPr>
    </w:lvl>
    <w:lvl w:ilvl="6">
      <w:start w:val="1"/>
      <w:numFmt w:val="decimal"/>
      <w:lvlText w:val="%1.%2.%3.%4.%5.%6.%7."/>
      <w:lvlJc w:val="left"/>
      <w:pPr>
        <w:ind w:left="3144" w:hanging="1440"/>
      </w:pPr>
      <w:rPr>
        <w:rFonts w:hint="default"/>
        <w:sz w:val="28"/>
      </w:rPr>
    </w:lvl>
    <w:lvl w:ilvl="7">
      <w:start w:val="1"/>
      <w:numFmt w:val="decimal"/>
      <w:lvlText w:val="%1.%2.%3.%4.%5.%6.%7.%8."/>
      <w:lvlJc w:val="left"/>
      <w:pPr>
        <w:ind w:left="3428" w:hanging="1440"/>
      </w:pPr>
      <w:rPr>
        <w:rFonts w:hint="default"/>
        <w:sz w:val="28"/>
      </w:rPr>
    </w:lvl>
    <w:lvl w:ilvl="8">
      <w:start w:val="1"/>
      <w:numFmt w:val="decimal"/>
      <w:lvlText w:val="%1.%2.%3.%4.%5.%6.%7.%8.%9."/>
      <w:lvlJc w:val="left"/>
      <w:pPr>
        <w:ind w:left="4072" w:hanging="1800"/>
      </w:pPr>
      <w:rPr>
        <w:rFonts w:hint="default"/>
        <w:sz w:val="28"/>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4CF52104"/>
    <w:multiLevelType w:val="multilevel"/>
    <w:tmpl w:val="B088EA00"/>
    <w:lvl w:ilvl="0">
      <w:start w:val="1"/>
      <w:numFmt w:val="decimal"/>
      <w:lvlText w:val="%1."/>
      <w:lvlJc w:val="left"/>
      <w:pPr>
        <w:ind w:left="450" w:hanging="450"/>
      </w:pPr>
      <w:rPr>
        <w:rFonts w:hint="default"/>
        <w:sz w:val="28"/>
      </w:rPr>
    </w:lvl>
    <w:lvl w:ilvl="1">
      <w:start w:val="1"/>
      <w:numFmt w:val="decimal"/>
      <w:lvlText w:val="%1.%2."/>
      <w:lvlJc w:val="left"/>
      <w:pPr>
        <w:ind w:left="734" w:hanging="450"/>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572" w:hanging="720"/>
      </w:pPr>
      <w:rPr>
        <w:rFonts w:hint="default"/>
        <w:sz w:val="28"/>
      </w:rPr>
    </w:lvl>
    <w:lvl w:ilvl="4">
      <w:start w:val="1"/>
      <w:numFmt w:val="decimal"/>
      <w:lvlText w:val="%1.%2.%3.%4.%5."/>
      <w:lvlJc w:val="left"/>
      <w:pPr>
        <w:ind w:left="2216" w:hanging="1080"/>
      </w:pPr>
      <w:rPr>
        <w:rFonts w:hint="default"/>
        <w:sz w:val="28"/>
      </w:rPr>
    </w:lvl>
    <w:lvl w:ilvl="5">
      <w:start w:val="1"/>
      <w:numFmt w:val="decimal"/>
      <w:lvlText w:val="%1.%2.%3.%4.%5.%6."/>
      <w:lvlJc w:val="left"/>
      <w:pPr>
        <w:ind w:left="2500" w:hanging="1080"/>
      </w:pPr>
      <w:rPr>
        <w:rFonts w:hint="default"/>
        <w:sz w:val="28"/>
      </w:rPr>
    </w:lvl>
    <w:lvl w:ilvl="6">
      <w:start w:val="1"/>
      <w:numFmt w:val="decimal"/>
      <w:lvlText w:val="%1.%2.%3.%4.%5.%6.%7."/>
      <w:lvlJc w:val="left"/>
      <w:pPr>
        <w:ind w:left="3144" w:hanging="1440"/>
      </w:pPr>
      <w:rPr>
        <w:rFonts w:hint="default"/>
        <w:sz w:val="28"/>
      </w:rPr>
    </w:lvl>
    <w:lvl w:ilvl="7">
      <w:start w:val="1"/>
      <w:numFmt w:val="decimal"/>
      <w:lvlText w:val="%1.%2.%3.%4.%5.%6.%7.%8."/>
      <w:lvlJc w:val="left"/>
      <w:pPr>
        <w:ind w:left="3428" w:hanging="1440"/>
      </w:pPr>
      <w:rPr>
        <w:rFonts w:hint="default"/>
        <w:sz w:val="28"/>
      </w:rPr>
    </w:lvl>
    <w:lvl w:ilvl="8">
      <w:start w:val="1"/>
      <w:numFmt w:val="decimal"/>
      <w:lvlText w:val="%1.%2.%3.%4.%5.%6.%7.%8.%9."/>
      <w:lvlJc w:val="left"/>
      <w:pPr>
        <w:ind w:left="4072" w:hanging="1800"/>
      </w:pPr>
      <w:rPr>
        <w:rFonts w:hint="default"/>
        <w:sz w:val="28"/>
      </w:rPr>
    </w:lvl>
  </w:abstractNum>
  <w:abstractNum w:abstractNumId="3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8EB6CEC"/>
    <w:multiLevelType w:val="multilevel"/>
    <w:tmpl w:val="B69C0444"/>
    <w:lvl w:ilvl="0">
      <w:start w:val="1"/>
      <w:numFmt w:val="decimal"/>
      <w:lvlText w:val="%1."/>
      <w:lvlJc w:val="left"/>
      <w:pPr>
        <w:ind w:left="1068" w:hanging="360"/>
      </w:pPr>
      <w:rPr>
        <w:rFonts w:hint="default"/>
      </w:rPr>
    </w:lvl>
    <w:lvl w:ilvl="1">
      <w:start w:val="6"/>
      <w:numFmt w:val="decimal"/>
      <w:isLgl/>
      <w:lvlText w:val="%1.%2."/>
      <w:lvlJc w:val="left"/>
      <w:pPr>
        <w:ind w:left="1713" w:hanging="720"/>
      </w:pPr>
      <w:rPr>
        <w:rFonts w:hint="default"/>
        <w:sz w:val="28"/>
      </w:rPr>
    </w:lvl>
    <w:lvl w:ilvl="2">
      <w:start w:val="1"/>
      <w:numFmt w:val="decimal"/>
      <w:isLgl/>
      <w:lvlText w:val="%1.%2.%3."/>
      <w:lvlJc w:val="left"/>
      <w:pPr>
        <w:ind w:left="1998" w:hanging="720"/>
      </w:pPr>
      <w:rPr>
        <w:rFonts w:hint="default"/>
      </w:rPr>
    </w:lvl>
    <w:lvl w:ilvl="3">
      <w:start w:val="1"/>
      <w:numFmt w:val="decimal"/>
      <w:isLgl/>
      <w:lvlText w:val="%1.%2.%3.%4."/>
      <w:lvlJc w:val="left"/>
      <w:pPr>
        <w:ind w:left="2643"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573" w:hanging="1440"/>
      </w:pPr>
      <w:rPr>
        <w:rFonts w:hint="default"/>
      </w:rPr>
    </w:lvl>
    <w:lvl w:ilvl="6">
      <w:start w:val="1"/>
      <w:numFmt w:val="decimal"/>
      <w:isLgl/>
      <w:lvlText w:val="%1.%2.%3.%4.%5.%6.%7."/>
      <w:lvlJc w:val="left"/>
      <w:pPr>
        <w:ind w:left="4218" w:hanging="1800"/>
      </w:pPr>
      <w:rPr>
        <w:rFonts w:hint="default"/>
      </w:rPr>
    </w:lvl>
    <w:lvl w:ilvl="7">
      <w:start w:val="1"/>
      <w:numFmt w:val="decimal"/>
      <w:isLgl/>
      <w:lvlText w:val="%1.%2.%3.%4.%5.%6.%7.%8."/>
      <w:lvlJc w:val="left"/>
      <w:pPr>
        <w:ind w:left="4503" w:hanging="1800"/>
      </w:pPr>
      <w:rPr>
        <w:rFonts w:hint="default"/>
      </w:rPr>
    </w:lvl>
    <w:lvl w:ilvl="8">
      <w:start w:val="1"/>
      <w:numFmt w:val="decimal"/>
      <w:isLgl/>
      <w:lvlText w:val="%1.%2.%3.%4.%5.%6.%7.%8.%9."/>
      <w:lvlJc w:val="left"/>
      <w:pPr>
        <w:ind w:left="5148"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915D09"/>
    <w:multiLevelType w:val="multilevel"/>
    <w:tmpl w:val="CB168E14"/>
    <w:lvl w:ilvl="0">
      <w:start w:val="1"/>
      <w:numFmt w:val="decimal"/>
      <w:lvlText w:val="%1."/>
      <w:lvlJc w:val="left"/>
      <w:pPr>
        <w:ind w:left="3258" w:hanging="990"/>
      </w:pPr>
      <w:rPr>
        <w:rFonts w:hint="default"/>
      </w:rPr>
    </w:lvl>
    <w:lvl w:ilvl="1">
      <w:start w:val="5"/>
      <w:numFmt w:val="decimal"/>
      <w:isLgl/>
      <w:lvlText w:val="%1.%2."/>
      <w:lvlJc w:val="left"/>
      <w:pPr>
        <w:ind w:left="29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068" w:hanging="1800"/>
      </w:pPr>
      <w:rPr>
        <w:rFonts w:hint="default"/>
      </w:rPr>
    </w:lvl>
    <w:lvl w:ilvl="8">
      <w:start w:val="1"/>
      <w:numFmt w:val="decimal"/>
      <w:isLgl/>
      <w:lvlText w:val="%1.%2.%3.%4.%5.%6.%7.%8.%9."/>
      <w:lvlJc w:val="left"/>
      <w:pPr>
        <w:ind w:left="4428" w:hanging="2160"/>
      </w:pPr>
      <w:rPr>
        <w:rFonts w:hint="default"/>
      </w:rPr>
    </w:lvl>
  </w:abstractNum>
  <w:abstractNum w:abstractNumId="46">
    <w:nsid w:val="79B15197"/>
    <w:multiLevelType w:val="hybridMultilevel"/>
    <w:tmpl w:val="080C0CCA"/>
    <w:lvl w:ilvl="0" w:tplc="5F883B72">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4"/>
  </w:num>
  <w:num w:numId="10">
    <w:abstractNumId w:val="24"/>
  </w:num>
  <w:num w:numId="11">
    <w:abstractNumId w:val="38"/>
  </w:num>
  <w:num w:numId="12">
    <w:abstractNumId w:val="36"/>
  </w:num>
  <w:num w:numId="13">
    <w:abstractNumId w:val="23"/>
  </w:num>
  <w:num w:numId="14">
    <w:abstractNumId w:val="33"/>
  </w:num>
  <w:num w:numId="15">
    <w:abstractNumId w:val="40"/>
  </w:num>
  <w:num w:numId="16">
    <w:abstractNumId w:val="35"/>
  </w:num>
  <w:num w:numId="17">
    <w:abstractNumId w:val="41"/>
  </w:num>
  <w:num w:numId="18">
    <w:abstractNumId w:val="25"/>
  </w:num>
  <w:num w:numId="19">
    <w:abstractNumId w:val="29"/>
  </w:num>
  <w:num w:numId="20">
    <w:abstractNumId w:val="47"/>
  </w:num>
  <w:num w:numId="21">
    <w:abstractNumId w:val="30"/>
  </w:num>
  <w:num w:numId="22">
    <w:abstractNumId w:val="34"/>
  </w:num>
  <w:num w:numId="23">
    <w:abstractNumId w:val="43"/>
  </w:num>
  <w:num w:numId="24">
    <w:abstractNumId w:val="31"/>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39"/>
  </w:num>
  <w:num w:numId="29">
    <w:abstractNumId w:val="45"/>
  </w:num>
  <w:num w:numId="30">
    <w:abstractNumId w:val="28"/>
  </w:num>
  <w:num w:numId="31">
    <w:abstractNumId w:val="26"/>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6B3"/>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00D"/>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styleId="28">
    <w:name w:val="Body Text 2"/>
    <w:basedOn w:val="a0"/>
    <w:link w:val="29"/>
    <w:uiPriority w:val="99"/>
    <w:semiHidden/>
    <w:unhideWhenUsed/>
    <w:pPr>
      <w:spacing w:after="120" w:line="480" w:lineRule="auto"/>
    </w:pPr>
  </w:style>
  <w:style w:type="character" w:customStyle="1" w:styleId="29">
    <w:name w:val="Основной текст 2 Знак"/>
    <w:basedOn w:val="a1"/>
    <w:link w:val="28"/>
    <w:uiPriority w:val="99"/>
    <w:semiHidden/>
    <w:rPr>
      <w:sz w:val="24"/>
      <w:szCs w:val="24"/>
      <w:lang w:eastAsia="ar-SA"/>
    </w:rPr>
  </w:style>
  <w:style w:type="paragraph" w:customStyle="1" w:styleId="m5660451537442026316gmail-msolistparagraph">
    <w:name w:val="m_5660451537442026316gmail-msolistparagraph"/>
    <w:basedOn w:val="a0"/>
    <w:pPr>
      <w:suppressAutoHyphens w:val="0"/>
      <w:spacing w:before="100" w:beforeAutospacing="1" w:after="100" w:afterAutospacing="1"/>
    </w:pPr>
    <w:rPr>
      <w:lang w:eastAsia="ru-RU"/>
    </w:rPr>
  </w:style>
  <w:style w:type="paragraph" w:customStyle="1" w:styleId="afff3">
    <w:name w:val="Простой"/>
    <w:basedOn w:val="a0"/>
    <w:pPr>
      <w:suppressAutoHyphens w:val="0"/>
      <w:spacing w:after="240"/>
    </w:pPr>
    <w:rPr>
      <w:rFonts w:ascii="Arial" w:hAnsi="Arial"/>
      <w:b/>
      <w:color w:val="000000"/>
      <w:spacing w:val="-5"/>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styleId="28">
    <w:name w:val="Body Text 2"/>
    <w:basedOn w:val="a0"/>
    <w:link w:val="29"/>
    <w:uiPriority w:val="99"/>
    <w:semiHidden/>
    <w:unhideWhenUsed/>
    <w:pPr>
      <w:spacing w:after="120" w:line="480" w:lineRule="auto"/>
    </w:pPr>
  </w:style>
  <w:style w:type="character" w:customStyle="1" w:styleId="29">
    <w:name w:val="Основной текст 2 Знак"/>
    <w:basedOn w:val="a1"/>
    <w:link w:val="28"/>
    <w:uiPriority w:val="99"/>
    <w:semiHidden/>
    <w:rPr>
      <w:sz w:val="24"/>
      <w:szCs w:val="24"/>
      <w:lang w:eastAsia="ar-SA"/>
    </w:rPr>
  </w:style>
  <w:style w:type="paragraph" w:customStyle="1" w:styleId="m5660451537442026316gmail-msolistparagraph">
    <w:name w:val="m_5660451537442026316gmail-msolistparagraph"/>
    <w:basedOn w:val="a0"/>
    <w:pPr>
      <w:suppressAutoHyphens w:val="0"/>
      <w:spacing w:before="100" w:beforeAutospacing="1" w:after="100" w:afterAutospacing="1"/>
    </w:pPr>
    <w:rPr>
      <w:lang w:eastAsia="ru-RU"/>
    </w:rPr>
  </w:style>
  <w:style w:type="paragraph" w:customStyle="1" w:styleId="afff3">
    <w:name w:val="Простой"/>
    <w:basedOn w:val="a0"/>
    <w:pPr>
      <w:suppressAutoHyphens w:val="0"/>
      <w:spacing w:after="240"/>
    </w:pPr>
    <w:rPr>
      <w:rFonts w:ascii="Arial" w:hAnsi="Arial"/>
      <w:b/>
      <w:color w:val="000000"/>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image" Target="media/image2.emf"/><Relationship Id="rId26"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image" Target="media/image1.emf"/><Relationship Id="rId25" Type="http://schemas.openxmlformats.org/officeDocument/2006/relationships/hyperlink" Target="http://www.fedresurs.ru/companies/IsSearching" TargetMode="External"/><Relationship Id="rId2" Type="http://schemas.openxmlformats.org/officeDocument/2006/relationships/customXml" Target="../customXml/item2.xml"/><Relationship Id="rId16" Type="http://schemas.openxmlformats.org/officeDocument/2006/relationships/hyperlink" Target="https://yandex.ru/maps/213/moscow/?mode=routes&amp;rtext=55.772887%2C37.600037&amp;rtt=auto" TargetMode="External"/><Relationship Id="rId20" Type="http://schemas.openxmlformats.org/officeDocument/2006/relationships/hyperlink" Target="http://www.trcont.com/"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fssprus.ru/iss/ip"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s://service.nalog.ru/zd.do" TargetMode="External"/><Relationship Id="rId28" Type="http://schemas.openxmlformats.org/officeDocument/2006/relationships/customXml" Target="ink/ink2.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s://service.nalog.ru/zd.do" TargetMode="External"/><Relationship Id="rId27" Type="http://schemas.openxmlformats.org/officeDocument/2006/relationships/image" Target="media/image4.emf"/><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8-05-31T16:48:15.27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8-05-31T16:48:15.27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purl.org/dc/terms/"/>
    <ds:schemaRef ds:uri="http://schemas.microsoft.com/office/2006/documentManagement/types"/>
    <ds:schemaRef ds:uri="021F9181-A199-4D55-B335-911D3DF93F0C"/>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EF170-34DB-4930-8A63-549C33E5184C}">
  <ds:schemaRefs>
    <ds:schemaRef ds:uri="http://schemas.openxmlformats.org/officeDocument/2006/bibliography"/>
  </ds:schemaRefs>
</ds:datastoreItem>
</file>

<file path=customXml/itemProps4.xml><?xml version="1.0" encoding="utf-8"?>
<ds:datastoreItem xmlns:ds="http://schemas.openxmlformats.org/officeDocument/2006/customXml" ds:itemID="{68188E17-EC4E-4449-ADF3-A75F38BD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17646</Words>
  <Characters>100584</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117995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Титков Сергей Николаевич</cp:lastModifiedBy>
  <cp:revision>2</cp:revision>
  <cp:lastPrinted>2013-04-02T17:10:00Z</cp:lastPrinted>
  <dcterms:created xsi:type="dcterms:W3CDTF">2018-05-31T16:58:00Z</dcterms:created>
  <dcterms:modified xsi:type="dcterms:W3CDTF">2018-05-31T16:58:00Z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