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37" w:rsidRDefault="00B21DDC">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ОКэ-ЦКПМТО-18-0050</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4C5E37" w:rsidRDefault="00B21DD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4C5E37" w:rsidRDefault="00B21DDC">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ОКэ-ЦКПМТО-18-0050 по предмету закупки «Оказание услуг по административному управлению и комплексной эксплуатации офисного здания»</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C5E37" w:rsidRDefault="00B21DDC">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C5E37" w:rsidRDefault="00B21DDC">
      <w:pPr>
        <w:jc w:val="both"/>
      </w:pPr>
      <w:r>
        <w:t>Ф.И.О.: Извекова Екатерина Николаевна</w:t>
      </w:r>
    </w:p>
    <w:p w:rsidR="004C5E37" w:rsidRDefault="00B21DDC">
      <w:pPr>
        <w:jc w:val="both"/>
      </w:pPr>
      <w:r>
        <w:t xml:space="preserve">Адрес электронной почты: </w:t>
      </w:r>
      <w:hyperlink r:id="rId11" w:history="1">
        <w:r w:rsidRPr="00E861BD">
          <w:rPr>
            <w:rStyle w:val="a6"/>
          </w:rPr>
          <w:t>izvekovaen@trcont.ru</w:t>
        </w:r>
      </w:hyperlink>
      <w:r>
        <w:t xml:space="preserve"> </w:t>
      </w:r>
    </w:p>
    <w:p w:rsidR="004C5E37" w:rsidRDefault="00B21DDC">
      <w:pPr>
        <w:jc w:val="both"/>
      </w:pPr>
      <w:r>
        <w:t>Телефон: +7(495)7881717(1545)</w:t>
      </w:r>
    </w:p>
    <w:p w:rsidR="00CB1C18" w:rsidRDefault="00CB1C18" w:rsidP="00AF4708">
      <w:pPr>
        <w:jc w:val="both"/>
      </w:pPr>
    </w:p>
    <w:p w:rsidR="004C5E37" w:rsidRDefault="00B21DDC">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4C5E37" w:rsidRDefault="004C5E37">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B21DDC">
        <w:rPr>
          <w:szCs w:val="28"/>
        </w:rPr>
        <w:t>«</w:t>
      </w:r>
      <w:r>
        <w:rPr>
          <w:szCs w:val="28"/>
        </w:rPr>
        <w:t>ТрансКонтейнер</w:t>
      </w:r>
      <w:r w:rsidR="00B21DDC">
        <w:rPr>
          <w:szCs w:val="28"/>
        </w:rPr>
        <w:t>»</w:t>
      </w:r>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 xml:space="preserve">Аксютина Кира Михайловна, тел. +7 (495) 788-1717 доб. 16-42, электронный адрес </w:t>
      </w:r>
      <w:hyperlink r:id="rId12" w:history="1">
        <w:r w:rsidR="00B21DDC" w:rsidRPr="00E861BD">
          <w:rPr>
            <w:rStyle w:val="a6"/>
            <w:szCs w:val="28"/>
          </w:rPr>
          <w:t>AksiutinaKM@trcont.ru</w:t>
        </w:r>
      </w:hyperlink>
      <w:r>
        <w:rPr>
          <w:szCs w:val="28"/>
        </w:rPr>
        <w:t>;</w:t>
      </w:r>
    </w:p>
    <w:p w:rsidR="004C5E37" w:rsidRDefault="00B21DDC">
      <w:pPr>
        <w:pStyle w:val="1"/>
        <w:ind w:firstLine="708"/>
        <w:rPr>
          <w:szCs w:val="28"/>
        </w:rPr>
      </w:pPr>
      <w:r>
        <w:rPr>
          <w:szCs w:val="28"/>
        </w:rPr>
        <w:t xml:space="preserve">Курицын Александр Евгеньевич, тел. +7 (495) 788-1717 доб. 16-41, электронный адрес </w:t>
      </w:r>
      <w:hyperlink r:id="rId13" w:history="1">
        <w:r w:rsidRPr="00E861BD">
          <w:rPr>
            <w:rStyle w:val="a6"/>
            <w:szCs w:val="28"/>
          </w:rPr>
          <w:t>KuritsynAE@trcont.ru</w:t>
        </w:r>
      </w:hyperlink>
      <w:r>
        <w:rPr>
          <w:szCs w:val="28"/>
        </w:rPr>
        <w:t>.</w:t>
      </w:r>
    </w:p>
    <w:p w:rsidR="004C5E37" w:rsidRDefault="004C5E37">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C5E37" w:rsidRDefault="00B21DDC">
      <w:pPr>
        <w:jc w:val="both"/>
        <w:rPr>
          <w:szCs w:val="28"/>
        </w:rPr>
      </w:pPr>
      <w:r>
        <w:rPr>
          <w:b/>
          <w:szCs w:val="28"/>
        </w:rPr>
        <w:t>Лот № 1</w:t>
      </w:r>
    </w:p>
    <w:p w:rsidR="004C5E37" w:rsidRDefault="00B21DDC">
      <w:pPr>
        <w:jc w:val="both"/>
        <w:rPr>
          <w:szCs w:val="28"/>
        </w:rPr>
      </w:pPr>
      <w:r>
        <w:rPr>
          <w:szCs w:val="28"/>
        </w:rPr>
        <w:t>Предмет договора: Оказание услуг по административному управлению и комплексной эксплуатации офисного здания</w:t>
      </w:r>
    </w:p>
    <w:p w:rsidR="004C5E37" w:rsidRDefault="00B21DDC">
      <w:pPr>
        <w:jc w:val="both"/>
        <w:rPr>
          <w:szCs w:val="28"/>
        </w:rPr>
      </w:pPr>
      <w:r>
        <w:rPr>
          <w:szCs w:val="28"/>
        </w:rPr>
        <w:t xml:space="preserve">Начальная (максимальная) цена договора: 124 322 148 (сто двадцать четыре миллиона триста двадцать две тысячи сто сорок восемь) рублей 00 копеек с учетом всех налогов (кроме НДС). Стоимость Эксплуатационных </w:t>
      </w:r>
      <w:r>
        <w:rPr>
          <w:szCs w:val="28"/>
        </w:rPr>
        <w:lastRenderedPageBreak/>
        <w:t>услуг в месяц включает в себя все расходы Исполнителя в соответствии с пунктом 2.6 технического задания документации о закупке, в том числе стоимость работ (услуг) третьих лиц, с которыми Исполнитель заключил соответствующие договоры для исполнения своих обязательств по договору, стоимость инвентаря, инструментов, оборудования, моющих и дезинфицирующих средств необходимых для оказания клининговых услуг, выполнения работ по комплексной мойке автотранспортных средств, все налоги (кроме НДС)..</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C5E37" w:rsidRDefault="00B21DD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C5E37" w:rsidRDefault="00B21DDC">
            <w:pPr>
              <w:snapToGrid w:val="0"/>
              <w:ind w:firstLine="0"/>
              <w:rPr>
                <w:snapToGrid/>
                <w:sz w:val="24"/>
                <w:szCs w:val="24"/>
                <w:lang w:val="en-US"/>
              </w:rPr>
            </w:pPr>
            <w:r>
              <w:rPr>
                <w:snapToGrid/>
                <w:sz w:val="24"/>
                <w:szCs w:val="24"/>
                <w:lang w:val="en-US"/>
              </w:rPr>
              <w:t>68.32.13</w:t>
            </w:r>
          </w:p>
        </w:tc>
        <w:tc>
          <w:tcPr>
            <w:tcW w:w="1984" w:type="dxa"/>
            <w:tcBorders>
              <w:top w:val="single" w:sz="4" w:space="0" w:color="auto"/>
              <w:left w:val="single" w:sz="4" w:space="0" w:color="auto"/>
              <w:bottom w:val="single" w:sz="4" w:space="0" w:color="auto"/>
              <w:right w:val="single" w:sz="4" w:space="0" w:color="auto"/>
            </w:tcBorders>
          </w:tcPr>
          <w:p w:rsidR="004C5E37" w:rsidRDefault="00B21DDC">
            <w:pPr>
              <w:snapToGrid w:val="0"/>
              <w:ind w:firstLine="0"/>
              <w:rPr>
                <w:snapToGrid/>
                <w:sz w:val="24"/>
                <w:szCs w:val="24"/>
              </w:rPr>
            </w:pPr>
            <w:r>
              <w:rPr>
                <w:snapToGrid/>
                <w:sz w:val="24"/>
                <w:szCs w:val="24"/>
                <w:lang w:val="en-US"/>
              </w:rPr>
              <w:t>68.32.2</w:t>
            </w:r>
          </w:p>
        </w:tc>
        <w:tc>
          <w:tcPr>
            <w:tcW w:w="1985" w:type="dxa"/>
            <w:tcBorders>
              <w:top w:val="single" w:sz="4" w:space="0" w:color="auto"/>
              <w:left w:val="single" w:sz="4" w:space="0" w:color="auto"/>
              <w:bottom w:val="single" w:sz="4" w:space="0" w:color="auto"/>
              <w:right w:val="single" w:sz="4" w:space="0" w:color="auto"/>
            </w:tcBorders>
          </w:tcPr>
          <w:p w:rsidR="004C5E37" w:rsidRDefault="00B21DD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C5E37" w:rsidRDefault="00B21DD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C5E37" w:rsidRDefault="00B21DDC">
            <w:pPr>
              <w:snapToGrid w:val="0"/>
              <w:ind w:firstLine="0"/>
              <w:rPr>
                <w:snapToGrid/>
                <w:sz w:val="24"/>
                <w:szCs w:val="24"/>
              </w:rPr>
            </w:pPr>
            <w:r>
              <w:rPr>
                <w:snapToGrid/>
                <w:sz w:val="24"/>
                <w:szCs w:val="24"/>
              </w:rPr>
              <w:t>Строка годового плана закупок №346</w:t>
            </w:r>
          </w:p>
        </w:tc>
      </w:tr>
    </w:tbl>
    <w:p w:rsidR="004C5E37" w:rsidRDefault="00B21DDC">
      <w:pPr>
        <w:jc w:val="both"/>
        <w:rPr>
          <w:szCs w:val="28"/>
        </w:rPr>
      </w:pPr>
      <w:r>
        <w:rPr>
          <w:szCs w:val="28"/>
        </w:rPr>
        <w:t>Место поставки товара, выполнения работ, оказания услуг: г Москва, Оружейный пер,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C5E37" w:rsidRDefault="00B21DDC">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«31» мая 2018 г. 23 час. 55 мин. по «03» июля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B21DDC">
        <w:rPr>
          <w:szCs w:val="28"/>
        </w:rPr>
        <w:t>«</w:t>
      </w:r>
      <w:r>
        <w:rPr>
          <w:szCs w:val="28"/>
        </w:rPr>
        <w:t>ТрансКонтейнер</w:t>
      </w:r>
      <w:r w:rsidR="00B21DDC">
        <w:rPr>
          <w:szCs w:val="28"/>
        </w:rPr>
        <w:t>»</w:t>
      </w:r>
      <w:r>
        <w:rPr>
          <w:szCs w:val="28"/>
        </w:rPr>
        <w:t xml:space="preserve"> (</w:t>
      </w:r>
      <w:hyperlink r:id="rId14" w:history="1">
        <w:r>
          <w:rPr>
            <w:rStyle w:val="a6"/>
            <w:szCs w:val="28"/>
          </w:rPr>
          <w:t>www.trcont.com</w:t>
        </w:r>
      </w:hyperlink>
      <w:r>
        <w:rPr>
          <w:szCs w:val="28"/>
        </w:rPr>
        <w:t xml:space="preserve">) (далее – сайт ПАО </w:t>
      </w:r>
      <w:r w:rsidR="00B21DDC">
        <w:rPr>
          <w:szCs w:val="28"/>
        </w:rPr>
        <w:t>«</w:t>
      </w:r>
      <w:r>
        <w:rPr>
          <w:szCs w:val="28"/>
        </w:rPr>
        <w:t>ТрансКонтейнер</w:t>
      </w:r>
      <w:r w:rsidR="00B21DDC">
        <w:rPr>
          <w:szCs w:val="28"/>
        </w:rPr>
        <w:t>»</w:t>
      </w:r>
      <w:r>
        <w:rPr>
          <w:szCs w:val="28"/>
        </w:rPr>
        <w:t>), на электронной торговой площадке ОТС-тендер (</w:t>
      </w:r>
      <w:hyperlink r:id="rId15"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B21DDC">
        <w:rPr>
          <w:szCs w:val="28"/>
        </w:rPr>
        <w:t>«</w:t>
      </w:r>
      <w:r>
        <w:rPr>
          <w:szCs w:val="28"/>
        </w:rPr>
        <w:t>Закупки</w:t>
      </w:r>
      <w:r w:rsidR="00B21DDC">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B21DDC">
        <w:t>«</w:t>
      </w:r>
      <w:r>
        <w:t>Интернет</w:t>
      </w:r>
      <w:r w:rsidR="00B21DDC">
        <w:t>»</w:t>
      </w:r>
      <w:r>
        <w:t xml:space="preserve"> (</w:t>
      </w:r>
      <w:hyperlink r:id="rId16"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C5E37" w:rsidRDefault="00B21DDC">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«03» июля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7"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4C5E37" w:rsidRDefault="00B21DDC">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«0</w:t>
      </w:r>
      <w:r w:rsidR="005D3D92">
        <w:rPr>
          <w:szCs w:val="28"/>
        </w:rPr>
        <w:t>6</w:t>
      </w:r>
      <w:r>
        <w:rPr>
          <w:szCs w:val="28"/>
        </w:rPr>
        <w:t>» июля 2018 г. 14 час. 00 мин.</w:t>
      </w:r>
      <w:bookmarkEnd w:id="33"/>
      <w:bookmarkEnd w:id="34"/>
      <w:bookmarkEnd w:id="35"/>
      <w:bookmarkEnd w:id="36"/>
      <w:bookmarkEnd w:id="37"/>
      <w:bookmarkEnd w:id="38"/>
      <w:bookmarkEnd w:id="39"/>
      <w:bookmarkEnd w:id="40"/>
      <w:bookmarkEnd w:id="41"/>
      <w:bookmarkEnd w:id="42"/>
      <w:bookmarkEnd w:id="43"/>
      <w:bookmarkEnd w:id="44"/>
    </w:p>
    <w:p w:rsidR="004C5E37" w:rsidRDefault="00B21DDC">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4C5E37" w:rsidRDefault="00B21DDC">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«02» августа 2018 г. 14 час. 00 мин.</w:t>
      </w:r>
      <w:bookmarkEnd w:id="45"/>
      <w:bookmarkEnd w:id="46"/>
      <w:bookmarkEnd w:id="47"/>
      <w:bookmarkEnd w:id="48"/>
      <w:bookmarkEnd w:id="49"/>
      <w:bookmarkEnd w:id="50"/>
      <w:bookmarkEnd w:id="51"/>
      <w:bookmarkEnd w:id="52"/>
      <w:bookmarkEnd w:id="53"/>
      <w:bookmarkEnd w:id="54"/>
      <w:bookmarkEnd w:id="55"/>
    </w:p>
    <w:p w:rsidR="004C5E37" w:rsidRDefault="00B21DDC">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B21DDC">
        <w:t>«</w:t>
      </w:r>
      <w:r>
        <w:t>ТрансКонтейнер</w:t>
      </w:r>
      <w:r w:rsidR="00B21DDC">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B21DDC">
        <w:t>«</w:t>
      </w:r>
      <w:r>
        <w:t>ТрансКонтейнер</w:t>
      </w:r>
      <w:r w:rsidR="00B21DDC">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B21DDC">
        <w:t>«</w:t>
      </w:r>
      <w:r>
        <w:t>ТрансКонтейнер</w:t>
      </w:r>
      <w:r w:rsidR="00B21DDC">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0B" w:rsidRDefault="00A9510B" w:rsidP="00CB1C18">
      <w:r>
        <w:separator/>
      </w:r>
    </w:p>
  </w:endnote>
  <w:endnote w:type="continuationSeparator" w:id="0">
    <w:p w:rsidR="00A9510B" w:rsidRDefault="00A9510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0B" w:rsidRDefault="00A9510B" w:rsidP="00CB1C18">
      <w:r>
        <w:separator/>
      </w:r>
    </w:p>
  </w:footnote>
  <w:footnote w:type="continuationSeparator" w:id="0">
    <w:p w:rsidR="00A9510B" w:rsidRDefault="00A9510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F456BC">
    <w:pPr>
      <w:pStyle w:val="af0"/>
      <w:jc w:val="center"/>
    </w:pPr>
    <w:r>
      <w:fldChar w:fldCharType="begin"/>
    </w:r>
    <w:r w:rsidR="00052B26">
      <w:instrText xml:space="preserve"> PAGE   \* MERGEFORMAT </w:instrText>
    </w:r>
    <w:r>
      <w:fldChar w:fldCharType="separate"/>
    </w:r>
    <w:r w:rsidR="00C47CA1">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5E37"/>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D3D92"/>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9510B"/>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1DDC"/>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47CA1"/>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56BC"/>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zvekovaen@trcont.ru" TargetMode="External"/><Relationship Id="rId5" Type="http://schemas.openxmlformats.org/officeDocument/2006/relationships/styles" Target="styles.xml"/><Relationship Id="rId15" Type="http://schemas.openxmlformats.org/officeDocument/2006/relationships/hyperlink" Target="http://www.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C6721CF-D15D-4083-B70E-7F6A1A6F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5254</Characters>
  <Application>Microsoft Office Word</Application>
  <DocSecurity>4</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2018-06-19T14:51:00Z</dcterms:created>
  <dcterms:modified xsi:type="dcterms:W3CDTF">2018-06-19T14:51:00Z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