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B4F8D" w:rsidRDefault="00266A07">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РО-НКПЗАБ-18-0016</w:t>
      </w:r>
      <w:bookmarkEnd w:id="0"/>
      <w:bookmarkEnd w:id="1"/>
      <w:bookmarkEnd w:id="2"/>
      <w:bookmarkEnd w:id="3"/>
      <w:bookmarkEnd w:id="4"/>
      <w:bookmarkEnd w:id="5"/>
      <w:bookmarkEnd w:id="6"/>
      <w:bookmarkEnd w:id="7"/>
    </w:p>
    <w:p w:rsidR="00AF4708" w:rsidRDefault="00AF4708" w:rsidP="00AF4708">
      <w:pPr>
        <w:jc w:val="both"/>
      </w:pPr>
    </w:p>
    <w:p w:rsidR="009B4F8D" w:rsidRDefault="00266A0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w:t>
      </w:r>
      <w:r>
        <w:t xml:space="preserve">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szCs w:val="20"/>
        </w:rPr>
        <w:br/>
      </w:r>
      <w:bookmarkStart w:id="8" w:name="_GoBack"/>
      <w:bookmarkEnd w:id="8"/>
      <w:r>
        <w:rPr>
          <w:snapToGrid w:val="0"/>
        </w:rPr>
        <w:t>25 апреля  2018</w:t>
      </w:r>
      <w:r>
        <w:rPr>
          <w:snapToGrid w:val="0"/>
          <w:szCs w:val="20"/>
        </w:rPr>
        <w:t xml:space="preserve"> г.</w:t>
      </w:r>
      <w:r>
        <w:t xml:space="preserve"> (далее – Положение о закупках),  проводит:</w:t>
      </w:r>
    </w:p>
    <w:p w:rsidR="009B4F8D" w:rsidRDefault="00266A07">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Размещение оферты № РО-НКПЗАБ-18-0016 по предмету закупки "Аренда транспортного средства с экипажем - груз</w:t>
      </w:r>
      <w:r>
        <w:t>ового автомобиля грузоподъемностью от 5 до 7  тонн, с краном-манипулятором для нужд Контейнерного терминала Чита филиала ПАО "ТрансКонтейнер" на Забайкальской железной дороге в 2018 – 2019 гг."</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B4F8D" w:rsidRDefault="00266A07">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B4F8D" w:rsidRDefault="00266A07">
      <w:pPr>
        <w:jc w:val="both"/>
      </w:pPr>
      <w:r>
        <w:t>Ф.И.О.: Болдоржиева Виктория Юрьевна</w:t>
      </w:r>
    </w:p>
    <w:p w:rsidR="009B4F8D" w:rsidRDefault="00266A07">
      <w:pPr>
        <w:jc w:val="both"/>
      </w:pPr>
      <w:r>
        <w:t>Адрес электронной почты: vlasovsv@trcont.ru</w:t>
      </w:r>
    </w:p>
    <w:p w:rsidR="009B4F8D" w:rsidRDefault="00266A07">
      <w:pPr>
        <w:jc w:val="both"/>
      </w:pPr>
      <w:r>
        <w:t>Телефон: +7(</w:t>
      </w:r>
      <w:r>
        <w:t>495)7881717(6351)</w:t>
      </w:r>
    </w:p>
    <w:p w:rsidR="00CB1C18" w:rsidRDefault="00CB1C18" w:rsidP="00AF4708">
      <w:pPr>
        <w:jc w:val="both"/>
      </w:pPr>
    </w:p>
    <w:p w:rsidR="009B4F8D" w:rsidRDefault="00266A07">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9B4F8D" w:rsidRDefault="00266A07">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9B4F8D" w:rsidRDefault="00266A07">
      <w:pPr>
        <w:pStyle w:val="1"/>
        <w:ind w:firstLine="0"/>
        <w:rPr>
          <w:szCs w:val="28"/>
        </w:rPr>
      </w:pPr>
      <w:r>
        <w:rPr>
          <w:szCs w:val="28"/>
        </w:rPr>
        <w:t>Адрес: Российс</w:t>
      </w:r>
      <w:r>
        <w:rPr>
          <w:szCs w:val="28"/>
        </w:rPr>
        <w:t xml:space="preserve">кая Федерация, 672000, г. Чита, ул. Анохина, д. 91, корпус 2. </w:t>
      </w:r>
    </w:p>
    <w:p w:rsidR="009B4F8D" w:rsidRDefault="009B4F8D">
      <w:pPr>
        <w:pStyle w:val="1"/>
        <w:ind w:firstLine="0"/>
        <w:rPr>
          <w:szCs w:val="28"/>
        </w:rPr>
      </w:pPr>
    </w:p>
    <w:p w:rsidR="009B4F8D" w:rsidRDefault="00266A0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9B4F8D" w:rsidRDefault="009B4F8D">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9B4F8D" w:rsidRDefault="00266A07">
      <w:pPr>
        <w:jc w:val="both"/>
        <w:rPr>
          <w:szCs w:val="28"/>
        </w:rPr>
      </w:pPr>
      <w:r>
        <w:rPr>
          <w:b/>
          <w:szCs w:val="28"/>
        </w:rPr>
        <w:t>Лот № 1</w:t>
      </w:r>
    </w:p>
    <w:p w:rsidR="009B4F8D" w:rsidRDefault="00266A07">
      <w:pPr>
        <w:jc w:val="both"/>
        <w:rPr>
          <w:szCs w:val="28"/>
        </w:rPr>
      </w:pPr>
      <w:r>
        <w:rPr>
          <w:szCs w:val="28"/>
        </w:rPr>
        <w:t xml:space="preserve">Предмет договора: </w:t>
      </w:r>
      <w:r>
        <w:rPr>
          <w:szCs w:val="28"/>
        </w:rPr>
        <w:t>Аренда транспортного средства с экипажем - грузового автомобиля грузоподъемностью от 5 до 7  тонн, с краном-манипулятором для нужд Контейнерного терминала Чита филиала ПАО "ТрансКонтейнер" на Забайкальской железной дороге в 2018 – 2019 гг.</w:t>
      </w:r>
    </w:p>
    <w:p w:rsidR="009B4F8D" w:rsidRDefault="00266A07">
      <w:pPr>
        <w:jc w:val="both"/>
        <w:rPr>
          <w:szCs w:val="28"/>
        </w:rPr>
      </w:pPr>
      <w:proofErr w:type="gramStart"/>
      <w:r>
        <w:rPr>
          <w:szCs w:val="28"/>
        </w:rPr>
        <w:lastRenderedPageBreak/>
        <w:t>Начальная (максимальная) цена договора: 456000 (четыреста пятьдесят шесть тысяч) рублей 00 копеек с у</w:t>
      </w:r>
      <w:r w:rsidR="001E5B02">
        <w:rPr>
          <w:szCs w:val="28"/>
        </w:rPr>
        <w:t xml:space="preserve">четом всех налогов (кроме НДС), </w:t>
      </w:r>
      <w:r>
        <w:rPr>
          <w:szCs w:val="28"/>
        </w:rPr>
        <w:t>расходов арендодателя по техническому содержанию Транспортного средства, его страхования, включая стоимость горюче-смазочны</w:t>
      </w:r>
      <w:r>
        <w:rPr>
          <w:szCs w:val="28"/>
        </w:rPr>
        <w:t>х и других расходных материалов, внесение государственных и иных сборов, расходов, связанных с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w:t>
      </w:r>
      <w:r>
        <w:rPr>
          <w:szCs w:val="28"/>
        </w:rPr>
        <w:t>ения</w:t>
      </w:r>
      <w:proofErr w:type="gramEnd"/>
      <w:r>
        <w:rPr>
          <w:szCs w:val="28"/>
        </w:rPr>
        <w:t xml:space="preserve"> временного ограничения движения транспортных сре</w:t>
      </w:r>
      <w:proofErr w:type="gramStart"/>
      <w:r>
        <w:rPr>
          <w:szCs w:val="28"/>
        </w:rPr>
        <w:t>дств в в</w:t>
      </w:r>
      <w:proofErr w:type="gramEnd"/>
      <w:r>
        <w:rPr>
          <w:szCs w:val="28"/>
        </w:rPr>
        <w:t>есенний/осенний период снижения несущей способности конструктивных элементов автомобильных дорог общего пользования, и иных расходов, связанных с исполнением обязанностей, возложенных Договором н</w:t>
      </w:r>
      <w:r w:rsidR="001E5B02">
        <w:rPr>
          <w:szCs w:val="28"/>
        </w:rPr>
        <w:t>а арендодателя.</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B4F8D" w:rsidRDefault="00266A0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B4F8D" w:rsidRDefault="00266A07">
            <w:pPr>
              <w:snapToGrid w:val="0"/>
              <w:ind w:firstLine="0"/>
              <w:rPr>
                <w:snapToGrid/>
                <w:sz w:val="24"/>
                <w:szCs w:val="24"/>
                <w:lang w:val="en-US"/>
              </w:rPr>
            </w:pPr>
            <w:r>
              <w:rPr>
                <w:snapToGrid/>
                <w:sz w:val="24"/>
                <w:szCs w:val="24"/>
                <w:lang w:val="en-US"/>
              </w:rPr>
              <w:t>52.21.29.000</w:t>
            </w:r>
          </w:p>
        </w:tc>
        <w:tc>
          <w:tcPr>
            <w:tcW w:w="1984" w:type="dxa"/>
            <w:tcBorders>
              <w:top w:val="single" w:sz="4" w:space="0" w:color="auto"/>
              <w:left w:val="single" w:sz="4" w:space="0" w:color="auto"/>
              <w:bottom w:val="single" w:sz="4" w:space="0" w:color="auto"/>
              <w:right w:val="single" w:sz="4" w:space="0" w:color="auto"/>
            </w:tcBorders>
          </w:tcPr>
          <w:p w:rsidR="009B4F8D" w:rsidRDefault="00266A07">
            <w:pPr>
              <w:snapToGrid w:val="0"/>
              <w:ind w:firstLine="0"/>
              <w:rPr>
                <w:snapToGrid/>
                <w:sz w:val="24"/>
                <w:szCs w:val="24"/>
              </w:rPr>
            </w:pPr>
            <w:r>
              <w:rPr>
                <w:snapToGrid/>
                <w:sz w:val="24"/>
                <w:szCs w:val="24"/>
                <w:lang w:val="en-US"/>
              </w:rPr>
              <w:t>52.21.2</w:t>
            </w:r>
          </w:p>
        </w:tc>
        <w:tc>
          <w:tcPr>
            <w:tcW w:w="1985" w:type="dxa"/>
            <w:tcBorders>
              <w:top w:val="single" w:sz="4" w:space="0" w:color="auto"/>
              <w:left w:val="single" w:sz="4" w:space="0" w:color="auto"/>
              <w:bottom w:val="single" w:sz="4" w:space="0" w:color="auto"/>
              <w:right w:val="single" w:sz="4" w:space="0" w:color="auto"/>
            </w:tcBorders>
          </w:tcPr>
          <w:p w:rsidR="009B4F8D" w:rsidRDefault="00266A0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B4F8D" w:rsidRDefault="00266A0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B4F8D" w:rsidRDefault="00266A07">
            <w:pPr>
              <w:snapToGrid w:val="0"/>
              <w:ind w:firstLine="0"/>
              <w:rPr>
                <w:snapToGrid/>
                <w:sz w:val="24"/>
                <w:szCs w:val="24"/>
              </w:rPr>
            </w:pPr>
            <w:r>
              <w:rPr>
                <w:snapToGrid/>
                <w:sz w:val="24"/>
                <w:szCs w:val="24"/>
              </w:rPr>
              <w:t>Строка годового плана закупок №325</w:t>
            </w:r>
          </w:p>
        </w:tc>
      </w:tr>
    </w:tbl>
    <w:p w:rsidR="009B4F8D" w:rsidRDefault="00266A07">
      <w:pPr>
        <w:jc w:val="both"/>
        <w:rPr>
          <w:szCs w:val="28"/>
        </w:rPr>
      </w:pPr>
      <w:r>
        <w:rPr>
          <w:szCs w:val="28"/>
        </w:rPr>
        <w:t>Место поставки товара, выполнения работ, оказания услуг: Услуги по предоставление во временное владение и пользование Транспортного средства осуществляются на территории города Читы..</w:t>
      </w:r>
    </w:p>
    <w:p w:rsidR="008C7B27" w:rsidRDefault="008C7B27" w:rsidP="00CB1C18">
      <w:pPr>
        <w:jc w:val="both"/>
        <w:rPr>
          <w:szCs w:val="28"/>
        </w:rPr>
      </w:pPr>
    </w:p>
    <w:p w:rsidR="009B4F8D" w:rsidRDefault="00266A07">
      <w:pPr>
        <w:jc w:val="both"/>
        <w:rPr>
          <w:b/>
          <w:i/>
          <w:szCs w:val="28"/>
        </w:rPr>
      </w:pPr>
      <w:r>
        <w:rPr>
          <w:b/>
          <w:szCs w:val="28"/>
        </w:rPr>
        <w:t>Место предоставления документации о закупке</w:t>
      </w:r>
      <w:r>
        <w:rPr>
          <w:szCs w:val="28"/>
        </w:rPr>
        <w:t>: документация о закупке раз</w:t>
      </w:r>
      <w:r>
        <w:rPr>
          <w:szCs w:val="28"/>
        </w:rPr>
        <w:t>мещается</w:t>
      </w:r>
      <w:r>
        <w:rPr>
          <w:b/>
          <w:i/>
          <w:szCs w:val="28"/>
        </w:rPr>
        <w:t xml:space="preserve"> </w:t>
      </w:r>
      <w:r>
        <w:rPr>
          <w:szCs w:val="28"/>
        </w:rPr>
        <w:t>на сайте ПАО «ТрансКонтейнер» (</w:t>
      </w:r>
      <w:hyperlink r:id="rId9"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9B4F8D" w:rsidRDefault="00266A07" w:rsidP="001E5B02">
      <w:pPr>
        <w:ind w:firstLine="0"/>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«13» июня 2018 г. 14 час. 00 мин.</w:t>
      </w:r>
      <w:bookmarkEnd w:id="20"/>
      <w:bookmarkEnd w:id="21"/>
      <w:bookmarkEnd w:id="22"/>
      <w:bookmarkEnd w:id="23"/>
      <w:bookmarkEnd w:id="24"/>
      <w:bookmarkEnd w:id="25"/>
      <w:bookmarkEnd w:id="26"/>
      <w:bookmarkEnd w:id="27"/>
      <w:bookmarkEnd w:id="28"/>
      <w:bookmarkEnd w:id="29"/>
      <w:bookmarkEnd w:id="30"/>
    </w:p>
    <w:p w:rsidR="009B4F8D" w:rsidRDefault="00266A07" w:rsidP="001E5B02">
      <w:pPr>
        <w:ind w:firstLine="0"/>
        <w:jc w:val="both"/>
        <w:rPr>
          <w:b/>
        </w:rPr>
      </w:pPr>
      <w:r>
        <w:t>Место: Российс</w:t>
      </w:r>
      <w:r>
        <w:t>кая Федерация, 672000, г. Чита, ул. Анохина, д. 91, корпус 2</w:t>
      </w:r>
    </w:p>
    <w:p w:rsidR="001E5B02" w:rsidRDefault="001E5B02">
      <w:pPr>
        <w:jc w:val="both"/>
        <w:rPr>
          <w:b/>
          <w:szCs w:val="28"/>
        </w:rPr>
      </w:pPr>
    </w:p>
    <w:p w:rsidR="009B4F8D" w:rsidRDefault="00266A07">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9B4F8D" w:rsidRDefault="00266A07" w:rsidP="001E5B02">
      <w:pPr>
        <w:ind w:firstLine="0"/>
        <w:jc w:val="both"/>
        <w:rPr>
          <w:rFonts w:eastAsia="Arial"/>
          <w:snapToGrid/>
          <w:szCs w:val="28"/>
          <w:lang w:eastAsia="ar-SA"/>
        </w:rPr>
      </w:pPr>
      <w:bookmarkStart w:id="34" w:name="OLE_LINK105"/>
      <w:bookmarkStart w:id="35" w:name="OLE_LINK106"/>
      <w:bookmarkStart w:id="36" w:name="OLE_LINK107"/>
      <w:bookmarkEnd w:id="34"/>
      <w:bookmarkEnd w:id="35"/>
      <w:bookmarkEnd w:id="36"/>
      <w:r>
        <w:rPr>
          <w:szCs w:val="28"/>
        </w:rPr>
        <w:t>«18» июня 2018 г. 14 час. 00 мин.</w:t>
      </w:r>
      <w:proofErr w:type="gramStart"/>
      <w:r>
        <w:rPr>
          <w:szCs w:val="28"/>
        </w:rPr>
        <w:t xml:space="preserve"> </w:t>
      </w:r>
      <w:r>
        <w:rPr>
          <w:rFonts w:eastAsia="Arial"/>
          <w:snapToGrid/>
          <w:szCs w:val="28"/>
          <w:lang w:eastAsia="ar-SA"/>
        </w:rPr>
        <w:t>;</w:t>
      </w:r>
      <w:proofErr w:type="gramEnd"/>
    </w:p>
    <w:p w:rsidR="009B4F8D" w:rsidRDefault="00266A07" w:rsidP="001E5B02">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9B4F8D" w:rsidRDefault="00266A07">
      <w:pPr>
        <w:jc w:val="both"/>
        <w:rPr>
          <w:b/>
          <w:szCs w:val="28"/>
        </w:rPr>
      </w:pPr>
      <w:r>
        <w:rPr>
          <w:b/>
          <w:szCs w:val="28"/>
        </w:rPr>
        <w:t>Подведение итогов:</w:t>
      </w:r>
    </w:p>
    <w:p w:rsidR="009B4F8D" w:rsidRDefault="00266A07" w:rsidP="001E5B02">
      <w:pPr>
        <w:ind w:firstLine="0"/>
        <w:jc w:val="both"/>
        <w:rPr>
          <w:b/>
          <w:szCs w:val="28"/>
        </w:rPr>
      </w:pPr>
      <w:r>
        <w:rPr>
          <w:rFonts w:eastAsia="Arial"/>
          <w:snapToGrid/>
          <w:szCs w:val="28"/>
          <w:lang w:eastAsia="ar-SA"/>
        </w:rPr>
        <w:t>не позднее</w:t>
      </w:r>
      <w:r>
        <w:rPr>
          <w:snapToGrid/>
          <w:szCs w:val="28"/>
          <w:lang w:eastAsia="ar-SA"/>
        </w:rPr>
        <w:t xml:space="preserve"> </w:t>
      </w:r>
      <w:r>
        <w:rPr>
          <w:szCs w:val="28"/>
        </w:rPr>
        <w:t>«02» июля 2018 г. 14 час. 00 мин.</w:t>
      </w:r>
      <w:r>
        <w:rPr>
          <w:snapToGrid/>
          <w:szCs w:val="28"/>
          <w:lang w:eastAsia="ar-SA"/>
        </w:rPr>
        <w:t xml:space="preserve"> местного времени;</w:t>
      </w:r>
    </w:p>
    <w:p w:rsidR="009B4F8D" w:rsidRDefault="00266A07" w:rsidP="001E5B02">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A07" w:rsidRDefault="00266A07" w:rsidP="00CB1C18">
      <w:r>
        <w:separator/>
      </w:r>
    </w:p>
  </w:endnote>
  <w:endnote w:type="continuationSeparator" w:id="0">
    <w:p w:rsidR="00266A07" w:rsidRDefault="00266A0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A07" w:rsidRDefault="00266A07" w:rsidP="00CB1C18">
      <w:r>
        <w:separator/>
      </w:r>
    </w:p>
  </w:footnote>
  <w:footnote w:type="continuationSeparator" w:id="0">
    <w:p w:rsidR="00266A07" w:rsidRDefault="00266A0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B4F8D">
    <w:pPr>
      <w:pStyle w:val="af0"/>
      <w:jc w:val="center"/>
    </w:pPr>
    <w:r>
      <w:fldChar w:fldCharType="begin"/>
    </w:r>
    <w:r w:rsidR="00052B26">
      <w:instrText xml:space="preserve"> PAGE   \* MERGEFORMAT </w:instrText>
    </w:r>
    <w:r>
      <w:fldChar w:fldCharType="separate"/>
    </w:r>
    <w:r w:rsidR="001E5B02">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5B02"/>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66A07"/>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4F8D"/>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1A0C7-6785-46B9-9A63-622D648B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42</cp:revision>
  <cp:lastPrinted>2013-10-11T11:56:00Z</cp:lastPrinted>
  <dcterms:created xsi:type="dcterms:W3CDTF">2016-09-23T09:16:00Z</dcterms:created>
  <dcterms:modified xsi:type="dcterms:W3CDTF">2018-05-31T03:38:00Z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