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0102E" w:rsidRDefault="00921B1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0102E" w:rsidRDefault="00921B1F">
      <w:pPr>
        <w:tabs>
          <w:tab w:val="left" w:pos="4962"/>
        </w:tabs>
        <w:ind w:left="4820"/>
        <w:rPr>
          <w:b/>
          <w:bCs/>
          <w:sz w:val="28"/>
          <w:szCs w:val="28"/>
        </w:rPr>
      </w:pPr>
      <w:r>
        <w:rPr>
          <w:b/>
          <w:bCs/>
          <w:sz w:val="28"/>
          <w:szCs w:val="28"/>
        </w:rPr>
        <w:t>Андрей Витальевич Банщиков</w:t>
      </w:r>
    </w:p>
    <w:p w:rsidR="006F6D36" w:rsidRPr="006D2B87" w:rsidRDefault="006F6D36" w:rsidP="006F6D36">
      <w:pPr>
        <w:tabs>
          <w:tab w:val="left" w:pos="4962"/>
        </w:tabs>
        <w:ind w:left="4820"/>
        <w:rPr>
          <w:rFonts w:eastAsia="Arial Unicode MS"/>
        </w:rPr>
      </w:pPr>
    </w:p>
    <w:p w:rsidR="0080102E" w:rsidRDefault="00921B1F">
      <w:pPr>
        <w:tabs>
          <w:tab w:val="left" w:pos="4962"/>
        </w:tabs>
        <w:ind w:left="4820"/>
        <w:rPr>
          <w:b/>
          <w:bCs/>
          <w:sz w:val="28"/>
        </w:rPr>
      </w:pPr>
      <w:r>
        <w:rPr>
          <w:b/>
          <w:bCs/>
          <w:sz w:val="28"/>
        </w:rPr>
        <w:t>«13»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0102E" w:rsidRDefault="00921B1F">
      <w:pPr>
        <w:pStyle w:val="19"/>
        <w:rPr>
          <w:szCs w:val="28"/>
        </w:rPr>
      </w:pPr>
      <w:r>
        <w:t xml:space="preserve">Открытый конкурс № ОК-НКПЗАБ-18-0021 по предмету закупки "Поставка шиномонтажного оборудования для нужд контейнерного терминала </w:t>
      </w:r>
      <w:proofErr w:type="spellStart"/>
      <w:r>
        <w:t>Забайкальк</w:t>
      </w:r>
      <w:proofErr w:type="spellEnd"/>
      <w:r>
        <w:t xml:space="preserve">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w:t>
      </w:r>
      <w:r>
        <w:rPr>
          <w:szCs w:val="28"/>
        </w:rPr>
        <w:lastRenderedPageBreak/>
        <w:t xml:space="preserve">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A0514A" w:rsidRPr="00D32FFA" w:rsidRDefault="00A0514A" w:rsidP="00510148">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0102E" w:rsidRDefault="00921B1F">
      <w:pPr>
        <w:pStyle w:val="19"/>
        <w:widowControl w:val="0"/>
        <w:numPr>
          <w:ilvl w:val="2"/>
          <w:numId w:val="1"/>
        </w:numPr>
        <w:ind w:left="0" w:firstLine="709"/>
      </w:pPr>
      <w:r>
        <w:lastRenderedPageBreak/>
        <w:t xml:space="preserve">В </w:t>
      </w:r>
      <w:proofErr w:type="gramStart"/>
      <w:r>
        <w:t>случае</w:t>
      </w:r>
      <w:proofErr w:type="gramEnd"/>
      <w:r>
        <w:t xml:space="preserve"> участия нескольких лиц на стороне одного претендента соответствующа</w:t>
      </w:r>
      <w:r>
        <w:t>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w:t>
      </w:r>
      <w:r>
        <w:t>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0514A" w:rsidP="00F356EB">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lastRenderedPageBreak/>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55386" w:rsidP="00F356EB">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7"/>
            <w:sz w:val="28"/>
            <w:szCs w:val="28"/>
          </w:rPr>
          <w:t>Линия доверия «стоп коррупция»</w:t>
        </w:r>
      </w:hyperlink>
      <w:r>
        <w:rPr>
          <w:color w:val="000000"/>
          <w:sz w:val="28"/>
          <w:szCs w:val="28"/>
        </w:rPr>
        <w:t xml:space="preserve">, электронная почта </w:t>
      </w:r>
      <w:hyperlink r:id="rId13"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655386" w:rsidP="00045327">
      <w:pPr>
        <w:ind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80102E" w:rsidRDefault="00921B1F">
      <w:pPr>
        <w:pStyle w:val="af9"/>
        <w:numPr>
          <w:ilvl w:val="0"/>
          <w:numId w:val="3"/>
        </w:numPr>
        <w:tabs>
          <w:tab w:val="left" w:pos="1440"/>
        </w:tabs>
        <w:ind w:left="0" w:firstLine="709"/>
        <w:rPr>
          <w:sz w:val="28"/>
          <w:szCs w:val="28"/>
        </w:rPr>
      </w:pPr>
      <w:r>
        <w:rPr>
          <w:sz w:val="28"/>
          <w:szCs w:val="28"/>
        </w:rPr>
        <w:t xml:space="preserve">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w:t>
      </w:r>
      <w:r>
        <w:rPr>
          <w:sz w:val="28"/>
          <w:szCs w:val="28"/>
        </w:rPr>
        <w:lastRenderedPageBreak/>
        <w:t>требованиями Технического задания (раздел 4 нас</w:t>
      </w:r>
      <w:r>
        <w:rPr>
          <w:sz w:val="28"/>
          <w:szCs w:val="28"/>
        </w:rPr>
        <w:t>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sz w:val="28"/>
        </w:rPr>
        <w:t>лица</w:t>
      </w:r>
      <w:proofErr w:type="gramEnd"/>
      <w:r>
        <w:rPr>
          <w:sz w:val="28"/>
        </w:rPr>
        <w:t xml:space="preserve">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lastRenderedPageBreak/>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lastRenderedPageBreak/>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lastRenderedPageBreak/>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Pr>
          <w:sz w:val="28"/>
          <w:szCs w:val="28"/>
        </w:rPr>
        <w:lastRenderedPageBreak/>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 всеми членами Конкурсной комиссии,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w:t>
      </w:r>
      <w:r>
        <w:rPr>
          <w:sz w:val="28"/>
          <w:szCs w:val="28"/>
        </w:rPr>
        <w:lastRenderedPageBreak/>
        <w:t>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B92730" w:rsidP="001049C1">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80102E" w:rsidRDefault="00921B1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w:t>
      </w:r>
      <w:r>
        <w:rPr>
          <w:sz w:val="28"/>
          <w:szCs w:val="28"/>
        </w:rPr>
        <w:t>ации о закупке.</w:t>
      </w:r>
    </w:p>
    <w:p w:rsidR="001049C1" w:rsidRPr="00D32FFA" w:rsidRDefault="001049C1" w:rsidP="001049C1">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w:t>
      </w:r>
      <w:r>
        <w:rPr>
          <w:sz w:val="28"/>
          <w:szCs w:val="28"/>
        </w:rPr>
        <w:lastRenderedPageBreak/>
        <w:t xml:space="preserve">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proofErr w:type="gramStart"/>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roofErr w:type="gramEnd"/>
    </w:p>
    <w:p w:rsidR="001049C1" w:rsidRPr="00D32FFA" w:rsidRDefault="001049C1" w:rsidP="001049C1">
      <w:pPr>
        <w:ind w:left="709"/>
        <w:jc w:val="both"/>
        <w:rPr>
          <w:sz w:val="28"/>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обеспечения в соответствии с пунктом 24 Информационной карты.</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Размер обеспечения указывается в пункте 24 Информационной карты в процентах к цене договора или в виде фиксированной суммы в рублях.</w:t>
      </w:r>
    </w:p>
    <w:p w:rsidR="001049C1" w:rsidRPr="0017674B" w:rsidRDefault="0017674B" w:rsidP="00CC064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w:t>
      </w:r>
      <w:proofErr w:type="spellStart"/>
      <w:r>
        <w:rPr>
          <w:rFonts w:eastAsia="MS Mincho"/>
          <w:sz w:val="28"/>
          <w:szCs w:val="28"/>
        </w:rPr>
        <w:t>беспечение</w:t>
      </w:r>
      <w:proofErr w:type="spellEnd"/>
      <w:r>
        <w:rPr>
          <w:rFonts w:eastAsia="MS Mincho"/>
          <w:sz w:val="28"/>
          <w:szCs w:val="28"/>
        </w:rPr>
        <w:t xml:space="preserve"> исполнения договора предоставляется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Открытого конкурса, Заявке которого был присвоен второй порядковый номер.</w:t>
      </w:r>
    </w:p>
    <w:p w:rsidR="007D6548" w:rsidRPr="00155E25" w:rsidRDefault="001049C1" w:rsidP="0017674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6"/>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80102E" w:rsidRDefault="0080102E">
      <w:pPr>
        <w:pStyle w:val="af9"/>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A0514A" w:rsidRPr="007E6DE4" w:rsidRDefault="00A0514A" w:rsidP="000954FB">
                  <w:pPr>
                    <w:jc w:val="center"/>
                    <w:rPr>
                      <w:b/>
                      <w:sz w:val="28"/>
                      <w:szCs w:val="28"/>
                    </w:rPr>
                  </w:pPr>
                  <w:r w:rsidRPr="007E6DE4">
                    <w:rPr>
                      <w:b/>
                      <w:sz w:val="28"/>
                      <w:szCs w:val="28"/>
                    </w:rPr>
                    <w:t xml:space="preserve">_____________________________________________, </w:t>
                  </w:r>
                </w:p>
                <w:p w:rsidR="00A0514A" w:rsidRDefault="00A0514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0514A" w:rsidRPr="007E6DE4" w:rsidRDefault="00A0514A" w:rsidP="000954FB">
                  <w:pPr>
                    <w:jc w:val="center"/>
                    <w:rPr>
                      <w:b/>
                      <w:sz w:val="28"/>
                      <w:szCs w:val="28"/>
                    </w:rPr>
                  </w:pPr>
                  <w:r w:rsidRPr="007E6DE4">
                    <w:rPr>
                      <w:b/>
                      <w:sz w:val="28"/>
                      <w:szCs w:val="28"/>
                    </w:rPr>
                    <w:t>________________________________________</w:t>
                  </w:r>
                </w:p>
                <w:p w:rsidR="00A0514A" w:rsidRPr="007E6DE4" w:rsidRDefault="00A0514A" w:rsidP="000954FB">
                  <w:pPr>
                    <w:jc w:val="center"/>
                    <w:rPr>
                      <w:i/>
                      <w:sz w:val="20"/>
                      <w:szCs w:val="20"/>
                    </w:rPr>
                  </w:pPr>
                  <w:r w:rsidRPr="007E6DE4">
                    <w:rPr>
                      <w:i/>
                      <w:sz w:val="20"/>
                      <w:szCs w:val="20"/>
                    </w:rPr>
                    <w:t>государство регистрации претендента</w:t>
                  </w:r>
                </w:p>
                <w:p w:rsidR="00A0514A" w:rsidRPr="007E6DE4" w:rsidRDefault="00A0514A" w:rsidP="000954FB">
                  <w:pPr>
                    <w:jc w:val="center"/>
                    <w:rPr>
                      <w:b/>
                      <w:sz w:val="28"/>
                      <w:szCs w:val="28"/>
                    </w:rPr>
                  </w:pPr>
                  <w:r w:rsidRPr="007E6DE4">
                    <w:rPr>
                      <w:b/>
                      <w:sz w:val="28"/>
                      <w:szCs w:val="28"/>
                    </w:rPr>
                    <w:t>_____________________________</w:t>
                  </w:r>
                  <w:r>
                    <w:rPr>
                      <w:b/>
                      <w:sz w:val="28"/>
                      <w:szCs w:val="28"/>
                    </w:rPr>
                    <w:t>__________________</w:t>
                  </w:r>
                </w:p>
                <w:p w:rsidR="00A0514A" w:rsidRPr="007E6DE4" w:rsidRDefault="00A0514A" w:rsidP="000954FB">
                  <w:pPr>
                    <w:jc w:val="center"/>
                    <w:rPr>
                      <w:i/>
                      <w:sz w:val="20"/>
                      <w:szCs w:val="20"/>
                    </w:rPr>
                  </w:pPr>
                  <w:r w:rsidRPr="007E6DE4">
                    <w:rPr>
                      <w:i/>
                      <w:sz w:val="20"/>
                      <w:szCs w:val="20"/>
                    </w:rPr>
                    <w:t>ИНН претендента (для претендентов-резидентов Российской Федерации)</w:t>
                  </w:r>
                </w:p>
                <w:p w:rsidR="00A0514A" w:rsidRDefault="00A0514A" w:rsidP="000954FB">
                  <w:pPr>
                    <w:jc w:val="both"/>
                  </w:pPr>
                </w:p>
                <w:p w:rsidR="0080102E" w:rsidRDefault="00921B1F">
                  <w:pPr>
                    <w:jc w:val="center"/>
                    <w:rPr>
                      <w:b/>
                    </w:rPr>
                  </w:pPr>
                  <w:r>
                    <w:rPr>
                      <w:b/>
                    </w:rPr>
                    <w:t xml:space="preserve">ЗАЯВКА НА УЧАСТИЕ В ОТКРЫТОМ </w:t>
                  </w:r>
                  <w:proofErr w:type="gramStart"/>
                  <w:r>
                    <w:rPr>
                      <w:b/>
                    </w:rPr>
                    <w:t>КОНКУРСЕ</w:t>
                  </w:r>
                  <w:proofErr w:type="gramEnd"/>
                  <w:r>
                    <w:rPr>
                      <w:b/>
                    </w:rPr>
                    <w:t xml:space="preserve"> № ОК-НКПЗАБ-18-0021</w:t>
                  </w:r>
                </w:p>
                <w:p w:rsidR="00A0514A" w:rsidRPr="003C6269" w:rsidRDefault="00A0514A" w:rsidP="000954FB">
                  <w:pPr>
                    <w:jc w:val="center"/>
                    <w:rPr>
                      <w:b/>
                    </w:rPr>
                  </w:pPr>
                  <w:r w:rsidRPr="003C6269">
                    <w:rPr>
                      <w:b/>
                    </w:rPr>
                    <w:t xml:space="preserve">(лот № _________) </w:t>
                  </w:r>
                </w:p>
                <w:p w:rsidR="00A0514A" w:rsidRPr="00521EAB" w:rsidRDefault="00A0514A" w:rsidP="000954FB">
                  <w:pPr>
                    <w:jc w:val="center"/>
                    <w:rPr>
                      <w:i/>
                    </w:rPr>
                  </w:pPr>
                  <w:r w:rsidRPr="003C6269">
                    <w:rPr>
                      <w:i/>
                    </w:rPr>
                    <w:t>(указывается номер лота)</w:t>
                  </w:r>
                </w:p>
                <w:p w:rsidR="00A0514A" w:rsidRPr="00923E2D" w:rsidRDefault="00A0514A" w:rsidP="000954FB">
                  <w:pPr>
                    <w:jc w:val="center"/>
                    <w:rPr>
                      <w:b/>
                    </w:rPr>
                  </w:pPr>
                </w:p>
                <w:p w:rsidR="00A0514A" w:rsidRPr="00923E2D" w:rsidRDefault="00A0514A" w:rsidP="000954FB">
                  <w:pPr>
                    <w:ind w:left="2124" w:firstLine="708"/>
                    <w:rPr>
                      <w:i/>
                    </w:rPr>
                  </w:pPr>
                </w:p>
              </w:txbxContent>
            </v:textbox>
            <w10:wrap type="tight"/>
          </v:shape>
        </w:pict>
      </w:r>
      <w:r w:rsidR="00921B1F">
        <w:rPr>
          <w:sz w:val="28"/>
          <w:szCs w:val="28"/>
        </w:rPr>
        <w:t xml:space="preserve"> </w:t>
      </w:r>
      <w:r w:rsidR="00921B1F">
        <w:rPr>
          <w:sz w:val="28"/>
        </w:rPr>
        <w:t>Письмо (конверт) с Заявкой должно</w:t>
      </w:r>
      <w:r w:rsidR="00921B1F">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80102E" w:rsidRDefault="00921B1F">
      <w:pPr>
        <w:pStyle w:val="Default"/>
        <w:ind w:firstLine="709"/>
        <w:jc w:val="both"/>
        <w:rPr>
          <w:rFonts w:eastAsia="Times New Roman"/>
          <w:sz w:val="28"/>
          <w:szCs w:val="28"/>
        </w:rPr>
      </w:pPr>
      <w:proofErr w:type="gramStart"/>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w:t>
      </w:r>
      <w:r>
        <w:rPr>
          <w:rFonts w:eastAsia="Times New Roman"/>
          <w:sz w:val="28"/>
          <w:szCs w:val="28"/>
        </w:rPr>
        <w:t>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rFonts w:eastAsia="Times New Roman"/>
          <w:sz w:val="28"/>
          <w:szCs w:val="28"/>
        </w:rPr>
        <w:t xml:space="preserve">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w:t>
      </w:r>
      <w:r>
        <w:rPr>
          <w:rFonts w:eastAsia="Times New Roman"/>
          <w:sz w:val="28"/>
          <w:szCs w:val="28"/>
        </w:rPr>
        <w:t xml:space="preserve">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w:t>
      </w:r>
      <w:r>
        <w:rPr>
          <w:rFonts w:eastAsia="Times New Roman"/>
          <w:sz w:val="28"/>
          <w:szCs w:val="28"/>
        </w:rPr>
        <w:t>(уже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w:t>
      </w:r>
      <w:r>
        <w:rPr>
          <w:rFonts w:eastAsia="Times New Roman"/>
          <w:sz w:val="28"/>
          <w:szCs w:val="28"/>
        </w:rPr>
        <w:lastRenderedPageBreak/>
        <w:t>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80102E" w:rsidRDefault="00921B1F">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0102E" w:rsidRDefault="00921B1F">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сроки выполнения работ, оказания услуг, поставки товаров с момента заключения </w:t>
      </w:r>
      <w:r>
        <w:rPr>
          <w:sz w:val="28"/>
          <w:szCs w:val="28"/>
        </w:rPr>
        <w:t>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w:t>
      </w:r>
      <w:r>
        <w:rPr>
          <w:sz w:val="28"/>
          <w:szCs w:val="28"/>
        </w:rPr>
        <w:t>жение № 4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80102E" w:rsidRDefault="00921B1F">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w:t>
      </w:r>
      <w:r>
        <w:rPr>
          <w:sz w:val="28"/>
          <w:szCs w:val="28"/>
        </w:rPr>
        <w:t>азчиком в настоящей документации о закупке.</w:t>
      </w:r>
    </w:p>
    <w:p w:rsidR="000954FB" w:rsidRPr="009A3ADF" w:rsidRDefault="000954FB" w:rsidP="006B2801">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80102E" w:rsidRPr="00891D79" w:rsidRDefault="0080102E" w:rsidP="008943F2">
      <w:pPr>
        <w:ind w:firstLine="567"/>
        <w:jc w:val="both"/>
        <w:rPr>
          <w:b/>
          <w:sz w:val="28"/>
          <w:szCs w:val="28"/>
        </w:rPr>
      </w:pPr>
      <w:r>
        <w:rPr>
          <w:b/>
          <w:sz w:val="28"/>
          <w:szCs w:val="28"/>
        </w:rPr>
        <w:t>4.1. Предмет конкурса, цель закупки.</w:t>
      </w:r>
    </w:p>
    <w:p w:rsidR="0080102E" w:rsidRPr="00891D79" w:rsidRDefault="0080102E" w:rsidP="00F62CB9">
      <w:pPr>
        <w:pStyle w:val="Style1"/>
        <w:widowControl/>
        <w:ind w:firstLine="567"/>
        <w:jc w:val="both"/>
        <w:rPr>
          <w:sz w:val="28"/>
          <w:szCs w:val="28"/>
        </w:rPr>
      </w:pPr>
      <w:r>
        <w:rPr>
          <w:sz w:val="28"/>
          <w:szCs w:val="28"/>
        </w:rPr>
        <w:t>Предметом открытого конкурса является поставка шиномонтажного оборудования для нужд контейнерного терминала Забайкальск филиала ПАО "ТрансКонтейнер" на Забайкальской железной дороге.</w:t>
      </w:r>
    </w:p>
    <w:p w:rsidR="0080102E" w:rsidRDefault="0080102E" w:rsidP="00970847">
      <w:pPr>
        <w:pStyle w:val="Style1"/>
        <w:widowControl/>
        <w:ind w:firstLine="567"/>
        <w:jc w:val="both"/>
        <w:rPr>
          <w:rStyle w:val="FontStyle31"/>
          <w:b w:val="0"/>
          <w:sz w:val="28"/>
          <w:szCs w:val="28"/>
        </w:rPr>
      </w:pPr>
      <w:r>
        <w:rPr>
          <w:sz w:val="28"/>
          <w:szCs w:val="28"/>
        </w:rPr>
        <w:t>Целью закупки является обеспечение производственного процесса контейнерного терминала Забайкальск</w:t>
      </w:r>
      <w:r>
        <w:rPr>
          <w:rStyle w:val="FontStyle31"/>
          <w:sz w:val="28"/>
          <w:szCs w:val="28"/>
        </w:rPr>
        <w:t xml:space="preserve"> ПАО «ТрансКонтейнер» на Забайкальской железной дороге.</w:t>
      </w:r>
    </w:p>
    <w:p w:rsidR="0080102E" w:rsidRPr="00970847" w:rsidRDefault="0080102E" w:rsidP="00970847">
      <w:pPr>
        <w:pStyle w:val="Style1"/>
        <w:widowControl/>
        <w:ind w:firstLine="567"/>
        <w:jc w:val="both"/>
        <w:rPr>
          <w:bCs/>
          <w:sz w:val="28"/>
          <w:szCs w:val="28"/>
        </w:rPr>
      </w:pPr>
      <w:r>
        <w:rPr>
          <w:sz w:val="28"/>
          <w:szCs w:val="28"/>
        </w:rPr>
        <w:t>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80102E" w:rsidRPr="00891D79" w:rsidRDefault="0080102E" w:rsidP="00353949">
      <w:pPr>
        <w:spacing w:after="120"/>
        <w:outlineLvl w:val="0"/>
        <w:rPr>
          <w:b/>
          <w:bCs/>
          <w:sz w:val="28"/>
          <w:szCs w:val="28"/>
        </w:rPr>
      </w:pPr>
    </w:p>
    <w:p w:rsidR="0080102E" w:rsidRPr="00891D79" w:rsidRDefault="0080102E" w:rsidP="008943F2">
      <w:pPr>
        <w:pStyle w:val="zakonpusual"/>
        <w:spacing w:before="0" w:beforeAutospacing="0" w:after="0" w:afterAutospacing="0"/>
        <w:ind w:firstLine="708"/>
        <w:jc w:val="left"/>
        <w:rPr>
          <w:rFonts w:ascii="Times New Roman" w:hAnsi="Times New Roman"/>
          <w:b/>
          <w:sz w:val="28"/>
          <w:szCs w:val="28"/>
        </w:rPr>
      </w:pPr>
      <w:r>
        <w:rPr>
          <w:rFonts w:ascii="Times New Roman" w:hAnsi="Times New Roman"/>
          <w:b/>
          <w:sz w:val="28"/>
          <w:szCs w:val="28"/>
        </w:rPr>
        <w:t>4.2. Описание Товара и место поставки.</w:t>
      </w:r>
    </w:p>
    <w:p w:rsidR="0080102E" w:rsidRPr="00891D79" w:rsidRDefault="0080102E" w:rsidP="008943F2">
      <w:pPr>
        <w:pStyle w:val="zakonpusual"/>
        <w:spacing w:before="0" w:beforeAutospacing="0" w:after="0" w:afterAutospacing="0"/>
        <w:ind w:firstLine="708"/>
        <w:jc w:val="left"/>
        <w:rPr>
          <w:rFonts w:ascii="Times New Roman" w:hAnsi="Times New Roman"/>
          <w:b/>
          <w:sz w:val="28"/>
          <w:szCs w:val="28"/>
        </w:rPr>
      </w:pPr>
    </w:p>
    <w:p w:rsidR="0080102E" w:rsidRPr="00891D79" w:rsidRDefault="00545182" w:rsidP="00545182">
      <w:pPr>
        <w:ind w:firstLine="397"/>
        <w:jc w:val="both"/>
        <w:rPr>
          <w:sz w:val="28"/>
          <w:szCs w:val="28"/>
        </w:rPr>
      </w:pPr>
      <w:r>
        <w:rPr>
          <w:sz w:val="28"/>
          <w:szCs w:val="28"/>
        </w:rPr>
        <w:t xml:space="preserve">     </w:t>
      </w:r>
      <w:r w:rsidR="0080102E">
        <w:rPr>
          <w:sz w:val="28"/>
          <w:szCs w:val="28"/>
        </w:rPr>
        <w:t>4.2.1. Поставляемый Товар должен быть новым, ранее не использованным, не эксплуатированным.</w:t>
      </w:r>
    </w:p>
    <w:p w:rsidR="0080102E" w:rsidRPr="00891D79" w:rsidRDefault="0080102E" w:rsidP="00353949">
      <w:pPr>
        <w:ind w:firstLine="993"/>
        <w:jc w:val="both"/>
        <w:rPr>
          <w:sz w:val="28"/>
          <w:szCs w:val="28"/>
        </w:rPr>
      </w:pPr>
    </w:p>
    <w:tbl>
      <w:tblPr>
        <w:tblStyle w:val="afff1"/>
        <w:tblW w:w="9606" w:type="dxa"/>
        <w:tblLook w:val="04A0"/>
      </w:tblPr>
      <w:tblGrid>
        <w:gridCol w:w="3794"/>
        <w:gridCol w:w="3118"/>
        <w:gridCol w:w="2694"/>
      </w:tblGrid>
      <w:tr w:rsidR="0080102E" w:rsidRPr="00891D79" w:rsidTr="00970847">
        <w:tc>
          <w:tcPr>
            <w:tcW w:w="3794" w:type="dxa"/>
            <w:vAlign w:val="center"/>
          </w:tcPr>
          <w:p w:rsidR="0080102E" w:rsidRPr="00891D79" w:rsidRDefault="0080102E" w:rsidP="00DF0826">
            <w:pPr>
              <w:jc w:val="center"/>
              <w:rPr>
                <w:b/>
                <w:bCs/>
                <w:sz w:val="28"/>
                <w:szCs w:val="28"/>
              </w:rPr>
            </w:pPr>
            <w:r>
              <w:rPr>
                <w:b/>
                <w:bCs/>
                <w:sz w:val="28"/>
                <w:szCs w:val="28"/>
              </w:rPr>
              <w:t>Наименование товара</w:t>
            </w:r>
          </w:p>
        </w:tc>
        <w:tc>
          <w:tcPr>
            <w:tcW w:w="3118" w:type="dxa"/>
            <w:vAlign w:val="center"/>
          </w:tcPr>
          <w:p w:rsidR="0080102E" w:rsidRPr="00891D79" w:rsidRDefault="0080102E" w:rsidP="00DF0826">
            <w:pPr>
              <w:jc w:val="center"/>
              <w:rPr>
                <w:b/>
                <w:bCs/>
                <w:sz w:val="28"/>
                <w:szCs w:val="28"/>
              </w:rPr>
            </w:pPr>
            <w:r>
              <w:rPr>
                <w:b/>
                <w:bCs/>
                <w:sz w:val="28"/>
                <w:szCs w:val="28"/>
              </w:rPr>
              <w:t>Единица измерения</w:t>
            </w:r>
          </w:p>
        </w:tc>
        <w:tc>
          <w:tcPr>
            <w:tcW w:w="2694" w:type="dxa"/>
            <w:vAlign w:val="center"/>
          </w:tcPr>
          <w:p w:rsidR="0080102E" w:rsidRPr="00891D79" w:rsidRDefault="0080102E" w:rsidP="00DF0826">
            <w:pPr>
              <w:jc w:val="center"/>
              <w:rPr>
                <w:b/>
                <w:bCs/>
                <w:sz w:val="28"/>
                <w:szCs w:val="28"/>
              </w:rPr>
            </w:pPr>
            <w:r>
              <w:rPr>
                <w:b/>
                <w:bCs/>
                <w:sz w:val="28"/>
                <w:szCs w:val="28"/>
              </w:rPr>
              <w:t>Количество</w:t>
            </w:r>
          </w:p>
        </w:tc>
      </w:tr>
      <w:tr w:rsidR="0080102E" w:rsidRPr="00891D79" w:rsidTr="00970847">
        <w:tc>
          <w:tcPr>
            <w:tcW w:w="3794" w:type="dxa"/>
            <w:vAlign w:val="center"/>
          </w:tcPr>
          <w:p w:rsidR="0080102E" w:rsidRPr="00891D79" w:rsidRDefault="0080102E" w:rsidP="009E296C">
            <w:pPr>
              <w:autoSpaceDE w:val="0"/>
              <w:ind w:left="57"/>
              <w:jc w:val="both"/>
              <w:rPr>
                <w:bCs/>
                <w:sz w:val="28"/>
                <w:szCs w:val="28"/>
              </w:rPr>
            </w:pPr>
            <w:r>
              <w:rPr>
                <w:rFonts w:eastAsiaTheme="minorHAnsi"/>
                <w:sz w:val="28"/>
                <w:szCs w:val="28"/>
                <w:lang w:eastAsia="en-US"/>
              </w:rPr>
              <w:t>Шиномонтажное оборудование</w:t>
            </w:r>
          </w:p>
        </w:tc>
        <w:tc>
          <w:tcPr>
            <w:tcW w:w="3118" w:type="dxa"/>
            <w:vAlign w:val="center"/>
          </w:tcPr>
          <w:p w:rsidR="0080102E" w:rsidRPr="00891D79" w:rsidRDefault="0080102E" w:rsidP="00DF0826">
            <w:pPr>
              <w:jc w:val="center"/>
              <w:rPr>
                <w:bCs/>
                <w:sz w:val="28"/>
                <w:szCs w:val="28"/>
              </w:rPr>
            </w:pPr>
            <w:r>
              <w:rPr>
                <w:bCs/>
                <w:sz w:val="28"/>
                <w:szCs w:val="28"/>
              </w:rPr>
              <w:t>шт.</w:t>
            </w:r>
          </w:p>
        </w:tc>
        <w:tc>
          <w:tcPr>
            <w:tcW w:w="2694" w:type="dxa"/>
            <w:vAlign w:val="center"/>
          </w:tcPr>
          <w:p w:rsidR="0080102E" w:rsidRPr="00891D79" w:rsidRDefault="0080102E" w:rsidP="00DF0826">
            <w:pPr>
              <w:jc w:val="center"/>
              <w:rPr>
                <w:bCs/>
                <w:sz w:val="28"/>
                <w:szCs w:val="28"/>
              </w:rPr>
            </w:pPr>
            <w:r>
              <w:rPr>
                <w:bCs/>
                <w:sz w:val="28"/>
                <w:szCs w:val="28"/>
              </w:rPr>
              <w:t>1</w:t>
            </w:r>
          </w:p>
        </w:tc>
      </w:tr>
    </w:tbl>
    <w:p w:rsidR="0080102E" w:rsidRPr="00891D79" w:rsidRDefault="0080102E" w:rsidP="008943F2">
      <w:pPr>
        <w:shd w:val="clear" w:color="auto" w:fill="FFFFFF"/>
        <w:suppressAutoHyphens w:val="0"/>
        <w:spacing w:before="100" w:beforeAutospacing="1" w:after="100" w:afterAutospacing="1"/>
        <w:ind w:firstLine="567"/>
        <w:jc w:val="both"/>
        <w:rPr>
          <w:color w:val="000000"/>
          <w:sz w:val="28"/>
          <w:szCs w:val="28"/>
        </w:rPr>
      </w:pPr>
      <w:r>
        <w:rPr>
          <w:color w:val="333333"/>
          <w:sz w:val="28"/>
          <w:szCs w:val="28"/>
          <w:lang w:eastAsia="ru-RU"/>
        </w:rPr>
        <w:t xml:space="preserve">Назначение оборудования: станок для </w:t>
      </w:r>
      <w:r>
        <w:rPr>
          <w:color w:val="000000"/>
          <w:sz w:val="28"/>
          <w:szCs w:val="28"/>
        </w:rPr>
        <w:t xml:space="preserve">разборки-сборки, </w:t>
      </w:r>
      <w:proofErr w:type="spellStart"/>
      <w:r>
        <w:rPr>
          <w:color w:val="000000"/>
          <w:sz w:val="28"/>
          <w:szCs w:val="28"/>
        </w:rPr>
        <w:t>шиномонтажа</w:t>
      </w:r>
      <w:proofErr w:type="spellEnd"/>
      <w:r>
        <w:rPr>
          <w:color w:val="000000"/>
          <w:sz w:val="28"/>
          <w:szCs w:val="28"/>
        </w:rPr>
        <w:t xml:space="preserve"> колес грузовых автомобилей и автопогрузчиков типа «</w:t>
      </w:r>
      <w:proofErr w:type="spellStart"/>
      <w:r>
        <w:rPr>
          <w:color w:val="000000"/>
          <w:sz w:val="28"/>
          <w:szCs w:val="28"/>
        </w:rPr>
        <w:t>Ричстакер</w:t>
      </w:r>
      <w:proofErr w:type="spellEnd"/>
      <w:r>
        <w:rPr>
          <w:color w:val="000000"/>
          <w:sz w:val="28"/>
          <w:szCs w:val="28"/>
        </w:rPr>
        <w:t xml:space="preserve">». </w:t>
      </w:r>
    </w:p>
    <w:p w:rsidR="0080102E" w:rsidRPr="00891D79" w:rsidRDefault="0080102E" w:rsidP="008943F2">
      <w:pPr>
        <w:shd w:val="clear" w:color="auto" w:fill="FFFFFF"/>
        <w:suppressAutoHyphens w:val="0"/>
        <w:spacing w:before="100" w:beforeAutospacing="1" w:after="100" w:afterAutospacing="1"/>
        <w:ind w:firstLine="567"/>
        <w:jc w:val="both"/>
        <w:rPr>
          <w:color w:val="333333"/>
          <w:sz w:val="28"/>
          <w:szCs w:val="28"/>
          <w:lang w:eastAsia="ru-RU"/>
        </w:rPr>
      </w:pPr>
      <w:r>
        <w:rPr>
          <w:color w:val="333333"/>
          <w:sz w:val="28"/>
          <w:szCs w:val="28"/>
          <w:lang w:eastAsia="ru-RU"/>
        </w:rPr>
        <w:t>Характеристики:</w:t>
      </w:r>
    </w:p>
    <w:tbl>
      <w:tblPr>
        <w:tblStyle w:val="afff1"/>
        <w:tblW w:w="9606" w:type="dxa"/>
        <w:tblLook w:val="04A0"/>
      </w:tblPr>
      <w:tblGrid>
        <w:gridCol w:w="5920"/>
        <w:gridCol w:w="3686"/>
      </w:tblGrid>
      <w:tr w:rsidR="0080102E" w:rsidRPr="00891D79" w:rsidTr="00970847">
        <w:tc>
          <w:tcPr>
            <w:tcW w:w="5920" w:type="dxa"/>
          </w:tcPr>
          <w:p w:rsidR="0080102E" w:rsidRPr="00891D79" w:rsidRDefault="0080102E" w:rsidP="000D26A9">
            <w:pPr>
              <w:jc w:val="both"/>
              <w:rPr>
                <w:b/>
                <w:sz w:val="28"/>
                <w:szCs w:val="28"/>
              </w:rPr>
            </w:pPr>
            <w:r>
              <w:rPr>
                <w:sz w:val="28"/>
                <w:szCs w:val="28"/>
              </w:rPr>
              <w:t>Диаметр диска колеса</w:t>
            </w:r>
          </w:p>
        </w:tc>
        <w:tc>
          <w:tcPr>
            <w:tcW w:w="3686" w:type="dxa"/>
          </w:tcPr>
          <w:p w:rsidR="0080102E" w:rsidRPr="00CF4C6A" w:rsidRDefault="0080102E" w:rsidP="00351649">
            <w:pPr>
              <w:jc w:val="both"/>
              <w:rPr>
                <w:sz w:val="28"/>
                <w:szCs w:val="28"/>
                <w:lang w:val="en-US"/>
              </w:rPr>
            </w:pPr>
            <w:r>
              <w:rPr>
                <w:sz w:val="28"/>
                <w:szCs w:val="28"/>
              </w:rPr>
              <w:t>от 14 до 56''</w:t>
            </w:r>
          </w:p>
        </w:tc>
      </w:tr>
      <w:tr w:rsidR="0080102E" w:rsidRPr="00891D79" w:rsidTr="00970847">
        <w:tc>
          <w:tcPr>
            <w:tcW w:w="5920" w:type="dxa"/>
          </w:tcPr>
          <w:p w:rsidR="0080102E" w:rsidRPr="00891D79" w:rsidRDefault="0080102E" w:rsidP="000D26A9">
            <w:pPr>
              <w:jc w:val="both"/>
              <w:rPr>
                <w:b/>
                <w:sz w:val="28"/>
                <w:szCs w:val="28"/>
              </w:rPr>
            </w:pPr>
            <w:r>
              <w:rPr>
                <w:sz w:val="28"/>
                <w:szCs w:val="28"/>
              </w:rPr>
              <w:t>Максимальная ширина колеса</w:t>
            </w:r>
          </w:p>
        </w:tc>
        <w:tc>
          <w:tcPr>
            <w:tcW w:w="3686" w:type="dxa"/>
          </w:tcPr>
          <w:p w:rsidR="0080102E" w:rsidRPr="00891D79" w:rsidRDefault="0080102E" w:rsidP="000D26A9">
            <w:pPr>
              <w:rPr>
                <w:sz w:val="28"/>
                <w:szCs w:val="28"/>
              </w:rPr>
            </w:pPr>
            <w:r>
              <w:rPr>
                <w:sz w:val="28"/>
                <w:szCs w:val="28"/>
              </w:rPr>
              <w:t xml:space="preserve">от 1065 мм до </w:t>
            </w:r>
            <w:r>
              <w:rPr>
                <w:sz w:val="28"/>
                <w:szCs w:val="28"/>
                <w:lang w:eastAsia="ru-RU"/>
              </w:rPr>
              <w:t>1500 мм</w:t>
            </w:r>
          </w:p>
        </w:tc>
      </w:tr>
      <w:tr w:rsidR="0080102E" w:rsidRPr="00891D79" w:rsidTr="00970847">
        <w:tc>
          <w:tcPr>
            <w:tcW w:w="5920" w:type="dxa"/>
          </w:tcPr>
          <w:p w:rsidR="0080102E" w:rsidRPr="00891D79" w:rsidRDefault="0080102E" w:rsidP="000D26A9">
            <w:pPr>
              <w:jc w:val="both"/>
              <w:rPr>
                <w:b/>
                <w:sz w:val="28"/>
                <w:szCs w:val="28"/>
              </w:rPr>
            </w:pPr>
            <w:r>
              <w:rPr>
                <w:sz w:val="28"/>
                <w:szCs w:val="28"/>
              </w:rPr>
              <w:t>Максимальный диаметр колеса</w:t>
            </w:r>
          </w:p>
        </w:tc>
        <w:tc>
          <w:tcPr>
            <w:tcW w:w="3686" w:type="dxa"/>
          </w:tcPr>
          <w:p w:rsidR="0080102E" w:rsidRPr="00891D79" w:rsidRDefault="0080102E" w:rsidP="000D26A9">
            <w:pPr>
              <w:jc w:val="both"/>
              <w:rPr>
                <w:b/>
                <w:sz w:val="28"/>
                <w:szCs w:val="28"/>
              </w:rPr>
            </w:pPr>
            <w:r>
              <w:rPr>
                <w:sz w:val="28"/>
                <w:szCs w:val="28"/>
              </w:rPr>
              <w:t xml:space="preserve">от 2300 мм  до </w:t>
            </w:r>
            <w:r>
              <w:rPr>
                <w:sz w:val="28"/>
                <w:szCs w:val="28"/>
                <w:lang w:eastAsia="ru-RU"/>
              </w:rPr>
              <w:t>2500 мм</w:t>
            </w:r>
          </w:p>
        </w:tc>
      </w:tr>
      <w:tr w:rsidR="0080102E" w:rsidRPr="00891D79" w:rsidTr="00970847">
        <w:tc>
          <w:tcPr>
            <w:tcW w:w="5920" w:type="dxa"/>
          </w:tcPr>
          <w:p w:rsidR="0080102E" w:rsidRPr="00891D79" w:rsidRDefault="0080102E" w:rsidP="000D26A9">
            <w:pPr>
              <w:jc w:val="both"/>
              <w:rPr>
                <w:b/>
                <w:sz w:val="28"/>
                <w:szCs w:val="28"/>
              </w:rPr>
            </w:pPr>
            <w:r>
              <w:rPr>
                <w:sz w:val="28"/>
                <w:szCs w:val="28"/>
              </w:rPr>
              <w:t>Максимальный вес колеса</w:t>
            </w:r>
          </w:p>
        </w:tc>
        <w:tc>
          <w:tcPr>
            <w:tcW w:w="3686" w:type="dxa"/>
          </w:tcPr>
          <w:p w:rsidR="0080102E" w:rsidRPr="00891D79" w:rsidRDefault="0080102E" w:rsidP="000D26A9">
            <w:pPr>
              <w:autoSpaceDE w:val="0"/>
              <w:autoSpaceDN w:val="0"/>
              <w:adjustRightInd w:val="0"/>
              <w:rPr>
                <w:sz w:val="28"/>
                <w:szCs w:val="28"/>
              </w:rPr>
            </w:pPr>
            <w:r>
              <w:rPr>
                <w:sz w:val="28"/>
                <w:szCs w:val="28"/>
              </w:rPr>
              <w:t>не более 2000 кг</w:t>
            </w:r>
          </w:p>
        </w:tc>
      </w:tr>
      <w:tr w:rsidR="0080102E" w:rsidRPr="00891D79" w:rsidTr="00970847">
        <w:tc>
          <w:tcPr>
            <w:tcW w:w="5920" w:type="dxa"/>
          </w:tcPr>
          <w:p w:rsidR="0080102E" w:rsidRPr="00891D79" w:rsidRDefault="0080102E" w:rsidP="000D26A9">
            <w:pPr>
              <w:jc w:val="both"/>
              <w:rPr>
                <w:sz w:val="28"/>
                <w:szCs w:val="28"/>
              </w:rPr>
            </w:pPr>
            <w:r>
              <w:rPr>
                <w:sz w:val="28"/>
                <w:szCs w:val="28"/>
                <w:lang w:eastAsia="ru-RU"/>
              </w:rPr>
              <w:t>Скорость вращения</w:t>
            </w:r>
          </w:p>
        </w:tc>
        <w:tc>
          <w:tcPr>
            <w:tcW w:w="3686" w:type="dxa"/>
          </w:tcPr>
          <w:p w:rsidR="0080102E" w:rsidRPr="00891D79" w:rsidRDefault="0080102E" w:rsidP="00970847">
            <w:pPr>
              <w:autoSpaceDE w:val="0"/>
              <w:autoSpaceDN w:val="0"/>
              <w:adjustRightInd w:val="0"/>
              <w:rPr>
                <w:sz w:val="28"/>
                <w:szCs w:val="28"/>
              </w:rPr>
            </w:pPr>
            <w:r>
              <w:rPr>
                <w:sz w:val="28"/>
                <w:szCs w:val="28"/>
                <w:lang w:eastAsia="ru-RU"/>
              </w:rPr>
              <w:t xml:space="preserve">от 4 до 9 </w:t>
            </w:r>
            <w:proofErr w:type="gramStart"/>
            <w:r>
              <w:rPr>
                <w:sz w:val="28"/>
                <w:szCs w:val="28"/>
                <w:lang w:eastAsia="ru-RU"/>
              </w:rPr>
              <w:t>об</w:t>
            </w:r>
            <w:proofErr w:type="gramEnd"/>
            <w:r>
              <w:rPr>
                <w:sz w:val="28"/>
                <w:szCs w:val="28"/>
                <w:lang w:eastAsia="ru-RU"/>
              </w:rPr>
              <w:t>/мин</w:t>
            </w:r>
          </w:p>
        </w:tc>
      </w:tr>
      <w:tr w:rsidR="0080102E" w:rsidRPr="00891D79" w:rsidTr="00970847">
        <w:tc>
          <w:tcPr>
            <w:tcW w:w="5920" w:type="dxa"/>
          </w:tcPr>
          <w:p w:rsidR="0080102E" w:rsidRPr="00891D79" w:rsidRDefault="0080102E" w:rsidP="000D26A9">
            <w:pPr>
              <w:jc w:val="both"/>
              <w:rPr>
                <w:sz w:val="28"/>
                <w:szCs w:val="28"/>
                <w:lang w:eastAsia="ru-RU"/>
              </w:rPr>
            </w:pPr>
            <w:r>
              <w:rPr>
                <w:sz w:val="28"/>
                <w:szCs w:val="28"/>
                <w:lang w:eastAsia="ru-RU"/>
              </w:rPr>
              <w:t>Электропитание</w:t>
            </w:r>
          </w:p>
        </w:tc>
        <w:tc>
          <w:tcPr>
            <w:tcW w:w="3686" w:type="dxa"/>
          </w:tcPr>
          <w:p w:rsidR="0080102E" w:rsidRPr="00891D79" w:rsidRDefault="0080102E" w:rsidP="000D26A9">
            <w:pPr>
              <w:autoSpaceDE w:val="0"/>
              <w:autoSpaceDN w:val="0"/>
              <w:adjustRightInd w:val="0"/>
              <w:rPr>
                <w:sz w:val="28"/>
                <w:szCs w:val="28"/>
                <w:lang w:eastAsia="ru-RU"/>
              </w:rPr>
            </w:pPr>
            <w:r>
              <w:rPr>
                <w:sz w:val="28"/>
                <w:szCs w:val="28"/>
              </w:rPr>
              <w:t xml:space="preserve">380В 3-х </w:t>
            </w:r>
            <w:proofErr w:type="gramStart"/>
            <w:r>
              <w:rPr>
                <w:sz w:val="28"/>
                <w:szCs w:val="28"/>
              </w:rPr>
              <w:t>фазное</w:t>
            </w:r>
            <w:proofErr w:type="gramEnd"/>
            <w:r>
              <w:rPr>
                <w:sz w:val="28"/>
                <w:szCs w:val="28"/>
              </w:rPr>
              <w:t xml:space="preserve"> 50 Гц</w:t>
            </w:r>
          </w:p>
        </w:tc>
      </w:tr>
      <w:tr w:rsidR="0080102E" w:rsidRPr="00891D79" w:rsidTr="00970847">
        <w:tc>
          <w:tcPr>
            <w:tcW w:w="5920" w:type="dxa"/>
          </w:tcPr>
          <w:p w:rsidR="0080102E" w:rsidRPr="00891D79" w:rsidRDefault="0080102E" w:rsidP="000D26A9">
            <w:pPr>
              <w:jc w:val="both"/>
              <w:rPr>
                <w:sz w:val="28"/>
                <w:szCs w:val="28"/>
                <w:lang w:eastAsia="ru-RU"/>
              </w:rPr>
            </w:pPr>
            <w:r>
              <w:rPr>
                <w:sz w:val="28"/>
                <w:szCs w:val="28"/>
                <w:lang w:eastAsia="ru-RU"/>
              </w:rPr>
              <w:t>Усилие отжима</w:t>
            </w:r>
          </w:p>
        </w:tc>
        <w:tc>
          <w:tcPr>
            <w:tcW w:w="3686" w:type="dxa"/>
          </w:tcPr>
          <w:p w:rsidR="0080102E" w:rsidRPr="00891D79" w:rsidRDefault="0080102E" w:rsidP="000D26A9">
            <w:pPr>
              <w:autoSpaceDE w:val="0"/>
              <w:autoSpaceDN w:val="0"/>
              <w:adjustRightInd w:val="0"/>
              <w:rPr>
                <w:sz w:val="28"/>
                <w:szCs w:val="28"/>
              </w:rPr>
            </w:pPr>
            <w:r>
              <w:rPr>
                <w:sz w:val="28"/>
                <w:szCs w:val="28"/>
              </w:rPr>
              <w:t xml:space="preserve">33 кН - </w:t>
            </w:r>
            <w:r>
              <w:rPr>
                <w:sz w:val="28"/>
                <w:szCs w:val="28"/>
                <w:lang w:eastAsia="ru-RU"/>
              </w:rPr>
              <w:t>38 кН</w:t>
            </w:r>
          </w:p>
        </w:tc>
      </w:tr>
    </w:tbl>
    <w:p w:rsidR="0080102E" w:rsidRPr="00891D79" w:rsidRDefault="0080102E" w:rsidP="00353949">
      <w:pPr>
        <w:ind w:firstLine="397"/>
        <w:jc w:val="both"/>
        <w:rPr>
          <w:b/>
          <w:sz w:val="28"/>
          <w:szCs w:val="28"/>
        </w:rPr>
      </w:pPr>
    </w:p>
    <w:p w:rsidR="0080102E" w:rsidRPr="00891D79" w:rsidRDefault="0080102E" w:rsidP="009E296C">
      <w:pPr>
        <w:ind w:firstLine="567"/>
        <w:jc w:val="both"/>
        <w:rPr>
          <w:sz w:val="28"/>
          <w:szCs w:val="28"/>
        </w:rPr>
      </w:pPr>
      <w:r>
        <w:rPr>
          <w:b/>
          <w:sz w:val="28"/>
          <w:szCs w:val="28"/>
        </w:rPr>
        <w:t xml:space="preserve">Место поставки: </w:t>
      </w:r>
      <w:r>
        <w:rPr>
          <w:sz w:val="28"/>
          <w:szCs w:val="28"/>
        </w:rPr>
        <w:t xml:space="preserve">Контейнерный терминал Забайкальск: Российская Федерация, </w:t>
      </w:r>
      <w:r>
        <w:rPr>
          <w:color w:val="000000"/>
          <w:sz w:val="28"/>
          <w:szCs w:val="28"/>
        </w:rPr>
        <w:t>Забайкальский край, п</w:t>
      </w:r>
      <w:r>
        <w:rPr>
          <w:sz w:val="28"/>
          <w:szCs w:val="28"/>
        </w:rPr>
        <w:t xml:space="preserve">гт. Забайкальск, ул.1 Мая 7. </w:t>
      </w:r>
    </w:p>
    <w:p w:rsidR="0080102E" w:rsidRPr="00891D79" w:rsidRDefault="0080102E" w:rsidP="00353949">
      <w:pPr>
        <w:ind w:firstLine="397"/>
        <w:jc w:val="both"/>
        <w:rPr>
          <w:sz w:val="28"/>
          <w:szCs w:val="28"/>
        </w:rPr>
      </w:pPr>
    </w:p>
    <w:p w:rsidR="0080102E" w:rsidRPr="00891D79" w:rsidRDefault="0080102E" w:rsidP="0080102E">
      <w:pPr>
        <w:pStyle w:val="ConsNormal"/>
        <w:numPr>
          <w:ilvl w:val="1"/>
          <w:numId w:val="32"/>
        </w:num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Комплектность, качество и гарантии.</w:t>
      </w:r>
    </w:p>
    <w:p w:rsidR="0080102E" w:rsidRPr="00891D79" w:rsidRDefault="0080102E" w:rsidP="00D43D6A">
      <w:pPr>
        <w:ind w:firstLine="567"/>
        <w:jc w:val="both"/>
        <w:rPr>
          <w:sz w:val="28"/>
          <w:szCs w:val="28"/>
        </w:rPr>
      </w:pPr>
      <w:r>
        <w:rPr>
          <w:sz w:val="28"/>
          <w:szCs w:val="28"/>
        </w:rPr>
        <w:t>4.3.1. Поставляемый Товар должен быть новым, ранее не использованным, не эксплуатированным, соответствовать ГОСТ 31489-2012 Оборудование гаражное. Требования безопасности и методы контроля.</w:t>
      </w:r>
    </w:p>
    <w:p w:rsidR="0080102E" w:rsidRPr="00891D79" w:rsidRDefault="0080102E" w:rsidP="00D43D6A">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4.3.2. </w:t>
      </w:r>
      <w:r>
        <w:rPr>
          <w:rFonts w:ascii="Times New Roman" w:hAnsi="Times New Roman" w:cs="Times New Roman"/>
          <w:bCs/>
          <w:sz w:val="28"/>
          <w:szCs w:val="28"/>
        </w:rPr>
        <w:t xml:space="preserve">Срок гарантии нормального функционирования Товара в течение не менее 12 (двенадцати) месяцев </w:t>
      </w:r>
      <w:proofErr w:type="gramStart"/>
      <w:r>
        <w:rPr>
          <w:rFonts w:ascii="Times New Roman" w:hAnsi="Times New Roman" w:cs="Times New Roman"/>
          <w:bCs/>
          <w:sz w:val="28"/>
          <w:szCs w:val="28"/>
        </w:rPr>
        <w:t>с даты подписания</w:t>
      </w:r>
      <w:proofErr w:type="gramEnd"/>
      <w:r>
        <w:rPr>
          <w:rFonts w:ascii="Times New Roman" w:hAnsi="Times New Roman" w:cs="Times New Roman"/>
          <w:bCs/>
          <w:sz w:val="28"/>
          <w:szCs w:val="28"/>
        </w:rPr>
        <w:t xml:space="preserve"> Сторонами товарной накладной (ТОРГ-12) </w:t>
      </w:r>
      <w:r>
        <w:rPr>
          <w:rFonts w:ascii="Times New Roman" w:hAnsi="Times New Roman" w:cs="Times New Roman"/>
          <w:sz w:val="28"/>
          <w:szCs w:val="28"/>
        </w:rPr>
        <w:t>или УПД</w:t>
      </w:r>
      <w:r>
        <w:rPr>
          <w:rFonts w:ascii="Times New Roman" w:hAnsi="Times New Roman" w:cs="Times New Roman"/>
          <w:bCs/>
          <w:sz w:val="28"/>
          <w:szCs w:val="28"/>
        </w:rPr>
        <w:t>.</w:t>
      </w:r>
    </w:p>
    <w:p w:rsidR="0080102E" w:rsidRPr="00891D79" w:rsidRDefault="0080102E" w:rsidP="00D43D6A">
      <w:pPr>
        <w:pStyle w:val="aff3"/>
        <w:ind w:firstLine="567"/>
        <w:jc w:val="both"/>
        <w:rPr>
          <w:sz w:val="28"/>
          <w:szCs w:val="28"/>
        </w:rPr>
      </w:pPr>
      <w:r>
        <w:rPr>
          <w:sz w:val="28"/>
          <w:szCs w:val="28"/>
        </w:rPr>
        <w:t>4.3.3.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80102E" w:rsidRPr="00891D79" w:rsidRDefault="0080102E" w:rsidP="00D43D6A">
      <w:pPr>
        <w:ind w:firstLine="567"/>
        <w:jc w:val="both"/>
        <w:rPr>
          <w:sz w:val="28"/>
          <w:szCs w:val="28"/>
        </w:rPr>
      </w:pPr>
      <w:r>
        <w:rPr>
          <w:sz w:val="28"/>
          <w:szCs w:val="28"/>
        </w:rPr>
        <w:t>4.3.4.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0102E" w:rsidRPr="00891D79" w:rsidRDefault="0080102E" w:rsidP="0080102E">
      <w:pPr>
        <w:pStyle w:val="aff6"/>
        <w:widowControl w:val="0"/>
        <w:numPr>
          <w:ilvl w:val="1"/>
          <w:numId w:val="32"/>
        </w:numPr>
        <w:tabs>
          <w:tab w:val="num" w:pos="0"/>
        </w:tabs>
        <w:suppressAutoHyphens w:val="0"/>
        <w:contextualSpacing/>
        <w:jc w:val="center"/>
        <w:rPr>
          <w:rFonts w:eastAsia="Arial"/>
          <w:b/>
          <w:bCs/>
          <w:sz w:val="28"/>
          <w:szCs w:val="28"/>
        </w:rPr>
      </w:pPr>
      <w:r>
        <w:rPr>
          <w:rFonts w:eastAsia="Arial"/>
          <w:b/>
          <w:bCs/>
          <w:sz w:val="28"/>
          <w:szCs w:val="28"/>
        </w:rPr>
        <w:t xml:space="preserve"> Упаковка Товара.</w:t>
      </w:r>
    </w:p>
    <w:p w:rsidR="0080102E" w:rsidRPr="00891D79" w:rsidRDefault="0080102E" w:rsidP="000A0D82">
      <w:pPr>
        <w:widowControl w:val="0"/>
        <w:ind w:firstLine="567"/>
        <w:jc w:val="both"/>
        <w:rPr>
          <w:rFonts w:eastAsia="Arial"/>
          <w:sz w:val="28"/>
          <w:szCs w:val="28"/>
        </w:rPr>
      </w:pPr>
      <w:r>
        <w:rPr>
          <w:rFonts w:eastAsia="Arial"/>
          <w:sz w:val="28"/>
          <w:szCs w:val="28"/>
        </w:rPr>
        <w:t>4.4.1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80102E" w:rsidRPr="00891D79" w:rsidRDefault="0080102E" w:rsidP="0080102E">
      <w:pPr>
        <w:pStyle w:val="aff6"/>
        <w:numPr>
          <w:ilvl w:val="1"/>
          <w:numId w:val="32"/>
        </w:numPr>
        <w:suppressAutoHyphens w:val="0"/>
        <w:contextualSpacing/>
        <w:jc w:val="center"/>
        <w:rPr>
          <w:b/>
          <w:bCs/>
          <w:sz w:val="28"/>
          <w:szCs w:val="28"/>
        </w:rPr>
      </w:pPr>
      <w:r>
        <w:rPr>
          <w:b/>
          <w:bCs/>
          <w:sz w:val="28"/>
          <w:szCs w:val="28"/>
        </w:rPr>
        <w:t xml:space="preserve"> Условия поставки Товара</w:t>
      </w:r>
    </w:p>
    <w:p w:rsidR="0080102E" w:rsidRPr="00891D79" w:rsidRDefault="0080102E" w:rsidP="00543B00">
      <w:pPr>
        <w:ind w:firstLine="567"/>
        <w:jc w:val="both"/>
        <w:rPr>
          <w:color w:val="000000"/>
          <w:sz w:val="28"/>
          <w:szCs w:val="28"/>
        </w:rPr>
      </w:pPr>
      <w:r>
        <w:rPr>
          <w:sz w:val="28"/>
          <w:szCs w:val="28"/>
        </w:rPr>
        <w:t xml:space="preserve">4.5.1. Срок поставки товара - в течение 60 (шестидесяти) календарных дней </w:t>
      </w:r>
      <w:proofErr w:type="gramStart"/>
      <w:r>
        <w:rPr>
          <w:sz w:val="28"/>
          <w:szCs w:val="28"/>
        </w:rPr>
        <w:t>с даты заключения</w:t>
      </w:r>
      <w:proofErr w:type="gramEnd"/>
      <w:r>
        <w:rPr>
          <w:sz w:val="28"/>
          <w:szCs w:val="28"/>
        </w:rPr>
        <w:t xml:space="preserve"> договора.</w:t>
      </w:r>
    </w:p>
    <w:p w:rsidR="0080102E" w:rsidRPr="00891D79" w:rsidRDefault="0080102E" w:rsidP="00543B00">
      <w:pPr>
        <w:pStyle w:val="af9"/>
        <w:widowControl w:val="0"/>
        <w:ind w:firstLine="567"/>
        <w:outlineLvl w:val="1"/>
        <w:rPr>
          <w:b/>
          <w:bCs/>
          <w:sz w:val="28"/>
          <w:szCs w:val="28"/>
        </w:rPr>
      </w:pPr>
      <w:r>
        <w:rPr>
          <w:sz w:val="28"/>
          <w:szCs w:val="28"/>
        </w:rPr>
        <w:t>4.5.2. Поставка Товара Покупателю по настоящему Договору осуществляется Поставщиком любым видом транспорта до склада транспортной компании в г.Чита.</w:t>
      </w:r>
    </w:p>
    <w:p w:rsidR="0080102E" w:rsidRPr="00891D79" w:rsidRDefault="0080102E" w:rsidP="00543B00">
      <w:pPr>
        <w:widowControl w:val="0"/>
        <w:autoSpaceDE w:val="0"/>
        <w:autoSpaceDN w:val="0"/>
        <w:adjustRightInd w:val="0"/>
        <w:ind w:firstLine="567"/>
        <w:jc w:val="both"/>
        <w:rPr>
          <w:sz w:val="28"/>
          <w:szCs w:val="28"/>
        </w:rPr>
      </w:pPr>
      <w:r>
        <w:rPr>
          <w:sz w:val="28"/>
          <w:szCs w:val="28"/>
        </w:rPr>
        <w:t>4.5.3.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80102E" w:rsidRPr="00891D79" w:rsidRDefault="0080102E" w:rsidP="00543B00">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rsidR="0080102E" w:rsidRPr="00891D79" w:rsidRDefault="0080102E" w:rsidP="00970847">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80102E" w:rsidRPr="00891D79" w:rsidRDefault="0080102E" w:rsidP="00543B00">
      <w:pPr>
        <w:widowControl w:val="0"/>
        <w:autoSpaceDE w:val="0"/>
        <w:autoSpaceDN w:val="0"/>
        <w:adjustRightInd w:val="0"/>
        <w:ind w:firstLine="567"/>
        <w:jc w:val="both"/>
        <w:rPr>
          <w:bCs/>
          <w:sz w:val="28"/>
          <w:szCs w:val="28"/>
        </w:rPr>
      </w:pPr>
      <w:r>
        <w:rPr>
          <w:sz w:val="28"/>
          <w:szCs w:val="28"/>
        </w:rPr>
        <w:t xml:space="preserve">4.5.4. </w:t>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80102E" w:rsidRPr="00891D79" w:rsidRDefault="0080102E" w:rsidP="00543B00">
      <w:pPr>
        <w:widowControl w:val="0"/>
        <w:autoSpaceDE w:val="0"/>
        <w:autoSpaceDN w:val="0"/>
        <w:adjustRightInd w:val="0"/>
        <w:ind w:firstLine="567"/>
        <w:jc w:val="both"/>
        <w:rPr>
          <w:sz w:val="28"/>
          <w:szCs w:val="28"/>
        </w:rPr>
      </w:pPr>
      <w:r>
        <w:rPr>
          <w:sz w:val="28"/>
          <w:szCs w:val="28"/>
        </w:rPr>
        <w:t xml:space="preserve">4.5.5.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80102E" w:rsidRPr="00891D79" w:rsidRDefault="0080102E" w:rsidP="00543B00">
      <w:pPr>
        <w:ind w:firstLine="567"/>
        <w:jc w:val="both"/>
        <w:rPr>
          <w:sz w:val="28"/>
          <w:szCs w:val="28"/>
        </w:rPr>
      </w:pPr>
      <w:r>
        <w:rPr>
          <w:sz w:val="28"/>
          <w:szCs w:val="28"/>
        </w:rPr>
        <w:t xml:space="preserve">4.5.6. Датой поставки Товара считается дата подписания Сторонами товарной накладной (ТОРГ-12) или УПД. </w:t>
      </w:r>
    </w:p>
    <w:p w:rsidR="0080102E" w:rsidRPr="00891D79" w:rsidRDefault="0080102E" w:rsidP="00543B00">
      <w:pPr>
        <w:ind w:firstLine="567"/>
        <w:jc w:val="both"/>
        <w:rPr>
          <w:sz w:val="28"/>
          <w:szCs w:val="28"/>
        </w:rPr>
      </w:pPr>
    </w:p>
    <w:p w:rsidR="0080102E" w:rsidRPr="00891D79" w:rsidRDefault="0080102E" w:rsidP="00AA6BDB">
      <w:pPr>
        <w:ind w:firstLine="851"/>
        <w:jc w:val="center"/>
        <w:rPr>
          <w:b/>
          <w:sz w:val="28"/>
          <w:szCs w:val="28"/>
        </w:rPr>
      </w:pPr>
      <w:r>
        <w:rPr>
          <w:b/>
          <w:sz w:val="28"/>
          <w:szCs w:val="28"/>
        </w:rPr>
        <w:lastRenderedPageBreak/>
        <w:t>4.7. Форма, срок и порядок оплаты Товара.</w:t>
      </w:r>
    </w:p>
    <w:p w:rsidR="0080102E" w:rsidRPr="00891D79" w:rsidRDefault="0080102E" w:rsidP="0080102E">
      <w:pPr>
        <w:pStyle w:val="ConsNormal"/>
        <w:numPr>
          <w:ilvl w:val="2"/>
          <w:numId w:val="3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Оплата Товара по настоящему Договору производится Покупателем в следующем порядке: </w:t>
      </w:r>
    </w:p>
    <w:p w:rsidR="0080102E" w:rsidRPr="00891D79" w:rsidRDefault="0080102E" w:rsidP="00D43D6A">
      <w:pPr>
        <w:tabs>
          <w:tab w:val="left" w:pos="22680"/>
        </w:tabs>
        <w:ind w:firstLine="567"/>
        <w:jc w:val="both"/>
        <w:rPr>
          <w:sz w:val="28"/>
          <w:szCs w:val="28"/>
        </w:rPr>
      </w:pPr>
      <w:r>
        <w:rPr>
          <w:sz w:val="28"/>
          <w:szCs w:val="28"/>
        </w:rPr>
        <w:t xml:space="preserve">- авансовый платеж в размере 70% (семьдесят) процентов от цены поставляемого Товара – в течение 15 (пятнадцати) календарных дней </w:t>
      </w:r>
      <w:proofErr w:type="gramStart"/>
      <w:r>
        <w:rPr>
          <w:sz w:val="28"/>
          <w:szCs w:val="28"/>
        </w:rPr>
        <w:t>с даты подписания</w:t>
      </w:r>
      <w:proofErr w:type="gramEnd"/>
      <w:r>
        <w:rPr>
          <w:sz w:val="28"/>
          <w:szCs w:val="28"/>
        </w:rPr>
        <w:t xml:space="preserve"> договора на поставку оборудования, на основании счета выставленного Поставщиком.</w:t>
      </w:r>
    </w:p>
    <w:p w:rsidR="0080102E" w:rsidRDefault="0080102E" w:rsidP="00D43D6A">
      <w:pPr>
        <w:tabs>
          <w:tab w:val="left" w:pos="22680"/>
        </w:tabs>
        <w:ind w:firstLine="567"/>
        <w:jc w:val="both"/>
        <w:rPr>
          <w:sz w:val="28"/>
          <w:szCs w:val="28"/>
        </w:rPr>
      </w:pPr>
      <w:r>
        <w:rPr>
          <w:sz w:val="28"/>
          <w:szCs w:val="28"/>
        </w:rPr>
        <w:t xml:space="preserve">- оставшиеся 30% (тридцать) процентов от цены поставляемого Товара – в течение 30 (тридцати)  календарных дней </w:t>
      </w:r>
      <w:proofErr w:type="gramStart"/>
      <w:r>
        <w:rPr>
          <w:sz w:val="28"/>
          <w:szCs w:val="28"/>
        </w:rPr>
        <w:t>с даты поставки</w:t>
      </w:r>
      <w:proofErr w:type="gramEnd"/>
      <w:r>
        <w:rPr>
          <w:sz w:val="28"/>
          <w:szCs w:val="28"/>
        </w:rPr>
        <w:t xml:space="preserve"> оборудования и подписанием Покупателем товарной накладной (ТОРГ-12) или УПД.</w:t>
      </w:r>
    </w:p>
    <w:p w:rsidR="0080102E" w:rsidRPr="00891D79" w:rsidRDefault="0080102E" w:rsidP="00D43D6A">
      <w:pPr>
        <w:tabs>
          <w:tab w:val="left" w:pos="22680"/>
        </w:tabs>
        <w:ind w:firstLine="567"/>
        <w:jc w:val="both"/>
        <w:rPr>
          <w:sz w:val="28"/>
          <w:szCs w:val="28"/>
        </w:rPr>
      </w:pPr>
    </w:p>
    <w:p w:rsidR="0080102E" w:rsidRPr="00891D79" w:rsidRDefault="0080102E" w:rsidP="00AA6BDB">
      <w:pPr>
        <w:ind w:firstLine="851"/>
        <w:jc w:val="center"/>
        <w:rPr>
          <w:b/>
          <w:sz w:val="28"/>
          <w:szCs w:val="28"/>
        </w:rPr>
      </w:pPr>
      <w:r>
        <w:rPr>
          <w:b/>
          <w:sz w:val="28"/>
          <w:szCs w:val="28"/>
        </w:rPr>
        <w:t>4.8. Максимальная цена договора.</w:t>
      </w:r>
    </w:p>
    <w:p w:rsidR="0080102E" w:rsidRPr="00891D79" w:rsidRDefault="0080102E" w:rsidP="00353949">
      <w:pPr>
        <w:pStyle w:val="19"/>
        <w:ind w:firstLine="851"/>
        <w:rPr>
          <w:szCs w:val="28"/>
        </w:rPr>
      </w:pPr>
      <w:r>
        <w:rPr>
          <w:color w:val="000000"/>
          <w:szCs w:val="28"/>
        </w:rPr>
        <w:t xml:space="preserve">Начальная (максимальная) цена договора составляет 1 000 000,00 (один миллион) рублей 00 копеек </w:t>
      </w:r>
      <w:r>
        <w:rPr>
          <w:szCs w:val="28"/>
        </w:rPr>
        <w:t>с учетом всех налогов (кроме НДС), стоимости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80102E" w:rsidRPr="00891D79" w:rsidRDefault="0080102E" w:rsidP="00353949">
      <w:pPr>
        <w:rPr>
          <w:sz w:val="28"/>
          <w:szCs w:val="28"/>
        </w:rPr>
      </w:pPr>
    </w:p>
    <w:p w:rsidR="00B92730" w:rsidRDefault="00B92730">
      <w:pPr>
        <w:suppressAutoHyphens w:val="0"/>
      </w:pPr>
      <w:r>
        <w:br w:type="page"/>
      </w:r>
    </w:p>
    <w:p w:rsidR="006B7625" w:rsidRDefault="006B7625" w:rsidP="002079EB"/>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80102E" w:rsidRDefault="00921B1F">
            <w:pPr>
              <w:pStyle w:val="19"/>
              <w:ind w:firstLine="0"/>
              <w:rPr>
                <w:sz w:val="24"/>
                <w:szCs w:val="24"/>
              </w:rPr>
            </w:pPr>
            <w:r>
              <w:rPr>
                <w:sz w:val="24"/>
                <w:szCs w:val="24"/>
              </w:rPr>
              <w:t>Открытый конкурс № ОК-НКПЗАБ-18-0021 по предмету закупки "Поставка шиномонтажного оборудования для нужд контейнерного терминала Забайкальк филиала ПАО "ТрансКонтейнер" на Забайкальской железной дороге"</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80102E" w:rsidRDefault="00921B1F">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80102E" w:rsidRDefault="00921B1F">
            <w:pPr>
              <w:pStyle w:val="19"/>
              <w:ind w:firstLine="0"/>
              <w:rPr>
                <w:sz w:val="24"/>
                <w:szCs w:val="24"/>
              </w:rPr>
            </w:pPr>
            <w:r>
              <w:rPr>
                <w:sz w:val="24"/>
                <w:szCs w:val="24"/>
              </w:rPr>
              <w:t xml:space="preserve">Адрес: Российская Федерация, 672000, </w:t>
            </w:r>
            <w:r>
              <w:rPr>
                <w:sz w:val="24"/>
                <w:szCs w:val="24"/>
              </w:rPr>
              <w:t>г. Чита, ул. Анохина, д. 91, корпус 2</w:t>
            </w:r>
          </w:p>
          <w:p w:rsidR="0080102E" w:rsidRDefault="00921B1F">
            <w:pPr>
              <w:rPr>
                <w:rFonts w:ascii="Calibri" w:hAnsi="Calibri" w:cs="Calibri"/>
                <w:color w:val="000000"/>
                <w:sz w:val="22"/>
                <w:szCs w:val="22"/>
                <w:lang w:eastAsia="ru-RU"/>
              </w:rPr>
            </w:pPr>
            <w:r>
              <w:t>Контактное(ые) лицо(а) Заказчика: Болдоржиева Виктория Юрьевна, тел. +7(495)7881717(6351), электронный адрес vlasovsv@trcont.ru.</w:t>
            </w:r>
          </w:p>
          <w:p w:rsidR="0080102E" w:rsidRDefault="00921B1F">
            <w:pPr>
              <w:pStyle w:val="19"/>
              <w:ind w:firstLine="0"/>
              <w:rPr>
                <w:sz w:val="24"/>
                <w:szCs w:val="24"/>
              </w:rPr>
            </w:pPr>
            <w:r>
              <w:rPr>
                <w:sz w:val="24"/>
                <w:szCs w:val="24"/>
              </w:rPr>
              <w:t xml:space="preserve">Контактное(ые) лицо(а) Организатора: Виктория Юрьевна Болдоржиева, тел./ </w:t>
            </w:r>
            <w:r>
              <w:rPr>
                <w:sz w:val="24"/>
                <w:szCs w:val="24"/>
              </w:rPr>
              <w:t xml:space="preserve">+7(495)7881717(6364), электронный адрес </w:t>
            </w:r>
            <w:r>
              <w:rPr>
                <w:sz w:val="24"/>
                <w:szCs w:val="24"/>
                <w:lang w:val="en-US"/>
              </w:rPr>
              <w:t>BoldorzhievaVIU@trcont.ru</w:t>
            </w:r>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80102E" w:rsidRDefault="00921B1F">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«13» июня 2018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6"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80102E" w:rsidRDefault="00921B1F">
            <w:pPr>
              <w:pStyle w:val="19"/>
              <w:ind w:firstLine="0"/>
              <w:rPr>
                <w:sz w:val="24"/>
                <w:szCs w:val="24"/>
              </w:rPr>
            </w:pPr>
            <w:r>
              <w:rPr>
                <w:sz w:val="24"/>
                <w:szCs w:val="24"/>
              </w:rPr>
              <w:t>Начальная (максимальная) цена договора составляет 1000000 (один миллион) рублей 00 копеек с учетом всех налогов (кроме НДС). стоимости  товара, затрат связанных с доставкой на объект, хранен</w:t>
            </w:r>
            <w:r>
              <w:rPr>
                <w:sz w:val="24"/>
                <w:szCs w:val="24"/>
              </w:rPr>
              <w:t>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80102E" w:rsidRDefault="00921B1F">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4"/>
              </w:rPr>
              <w:t>«05» июля 2018 г. 14 час. 00 мин. по адресу, указанному в пункте 2 настоящей Информационной карты.</w:t>
            </w:r>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80102E" w:rsidRDefault="00921B1F">
            <w:pPr>
              <w:pStyle w:val="19"/>
              <w:ind w:firstLine="0"/>
              <w:rPr>
                <w:sz w:val="24"/>
                <w:szCs w:val="24"/>
              </w:rPr>
            </w:pPr>
            <w:r>
              <w:rPr>
                <w:sz w:val="24"/>
                <w:szCs w:val="24"/>
              </w:rPr>
              <w:t xml:space="preserve">Вскрытие Заявок состоится </w:t>
            </w:r>
            <w:bookmarkStart w:id="36" w:name="OLE_LINK77"/>
            <w:bookmarkStart w:id="37" w:name="OLE_LINK78"/>
            <w:bookmarkStart w:id="38" w:name="OLE_LINK91"/>
            <w:r>
              <w:rPr>
                <w:sz w:val="24"/>
                <w:szCs w:val="24"/>
              </w:rPr>
              <w:t>«05» июля 2018 г. 14 час. 00 мин.</w:t>
            </w:r>
            <w:bookmarkEnd w:id="36"/>
            <w:bookmarkEnd w:id="37"/>
            <w:bookmarkEnd w:id="38"/>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80102E" w:rsidRDefault="00921B1F">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«12» июля 2018 г. 14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80102E" w:rsidRDefault="00921B1F">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Забайкальской железной дороге</w:t>
            </w:r>
          </w:p>
          <w:p w:rsidR="0080102E" w:rsidRDefault="00921B1F">
            <w:pPr>
              <w:pStyle w:val="19"/>
              <w:ind w:firstLine="0"/>
              <w:rPr>
                <w:sz w:val="24"/>
                <w:szCs w:val="24"/>
                <w:highlight w:val="cyan"/>
              </w:rPr>
            </w:pPr>
            <w:r>
              <w:rPr>
                <w:sz w:val="24"/>
                <w:szCs w:val="24"/>
              </w:rPr>
              <w:t>Адрес: Российская</w:t>
            </w:r>
            <w:r>
              <w:rPr>
                <w:sz w:val="24"/>
                <w:szCs w:val="24"/>
              </w:rPr>
              <w:t xml:space="preserve">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80102E" w:rsidRDefault="00921B1F">
            <w:pPr>
              <w:pStyle w:val="19"/>
              <w:ind w:firstLine="0"/>
              <w:rPr>
                <w:sz w:val="24"/>
                <w:szCs w:val="24"/>
                <w:highlight w:val="cyan"/>
              </w:rPr>
            </w:pPr>
            <w:r>
              <w:rPr>
                <w:sz w:val="24"/>
                <w:szCs w:val="24"/>
              </w:rPr>
              <w:t xml:space="preserve">Подведение итогов состоится не позднее </w:t>
            </w:r>
            <w:bookmarkStart w:id="39" w:name="OLE_LINK14"/>
            <w:bookmarkStart w:id="40" w:name="OLE_LINK15"/>
            <w:bookmarkStart w:id="41" w:name="OLE_LINK28"/>
            <w:r>
              <w:rPr>
                <w:sz w:val="24"/>
                <w:szCs w:val="24"/>
              </w:rPr>
              <w:t>«31» июля 2018 г. 14 час. 00 мин.</w:t>
            </w:r>
            <w:bookmarkEnd w:id="39"/>
            <w:bookmarkEnd w:id="40"/>
            <w:bookmarkEnd w:id="41"/>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80102E" w:rsidRDefault="00921B1F">
            <w:pPr>
              <w:pStyle w:val="19"/>
              <w:ind w:firstLine="0"/>
              <w:rPr>
                <w:sz w:val="24"/>
                <w:szCs w:val="24"/>
              </w:rPr>
            </w:pPr>
            <w:r>
              <w:rPr>
                <w:sz w:val="24"/>
                <w:szCs w:val="24"/>
              </w:rPr>
              <w:t>Оплата Товара по настоящему Договору производится Покупателем в следующем порядке:  - авансовый платеж в размере 70% (семьдесят) процентов от цены поставляемого Товара – в течение 15 (пятнадцати) календарных дней с даты под</w:t>
            </w:r>
            <w:r>
              <w:rPr>
                <w:sz w:val="24"/>
                <w:szCs w:val="24"/>
              </w:rPr>
              <w:t>писания договора на поставку оборудования, на основании счета выставленного Поставщиком. - оставшиеся 30% (тридцать) процентов от цены поставляемого Товара – в течение 30 (тридцати)  календарных дней с даты поставки оборудования и подписанием Покупателем т</w:t>
            </w:r>
            <w:r>
              <w:rPr>
                <w:sz w:val="24"/>
                <w:szCs w:val="24"/>
              </w:rPr>
              <w:t>оварной накладной (ТОРГ-12) или УПД.</w:t>
            </w:r>
          </w:p>
          <w:p w:rsidR="0080102E" w:rsidRDefault="00921B1F">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80102E" w:rsidRDefault="00921B1F">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0102E" w:rsidRDefault="00921B1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в течение 60 (шестидесяти) календарных дней с даты заключения договора </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80102E" w:rsidRDefault="00921B1F">
            <w:pPr>
              <w:pStyle w:val="19"/>
              <w:ind w:firstLine="0"/>
              <w:rPr>
                <w:sz w:val="24"/>
                <w:szCs w:val="24"/>
              </w:rPr>
            </w:pPr>
            <w:r>
              <w:rPr>
                <w:sz w:val="24"/>
                <w:szCs w:val="24"/>
              </w:rPr>
              <w:t xml:space="preserve">Контейнерный терминал Забайкальск: Российская Федерация, </w:t>
            </w:r>
            <w:r>
              <w:rPr>
                <w:sz w:val="24"/>
                <w:szCs w:val="24"/>
              </w:rPr>
              <w:lastRenderedPageBreak/>
              <w:t xml:space="preserve">Забайкальский край, пгт. Забайкальск, ул.1 Мая 7.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80102E" w:rsidRDefault="00921B1F">
            <w:pPr>
              <w:pStyle w:val="19"/>
              <w:ind w:firstLine="0"/>
              <w:rPr>
                <w:sz w:val="24"/>
                <w:szCs w:val="24"/>
              </w:rPr>
            </w:pPr>
            <w:r>
              <w:rPr>
                <w:sz w:val="24"/>
                <w:szCs w:val="24"/>
              </w:rPr>
              <w:t>Шиномонтажное оборудование в количестве 1 штуки</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80102E" w:rsidRPr="00545182" w:rsidRDefault="00921B1F">
            <w:pPr>
              <w:pStyle w:val="afe"/>
              <w:jc w:val="both"/>
              <w:rPr>
                <w:sz w:val="24"/>
                <w:szCs w:val="24"/>
              </w:rPr>
            </w:pPr>
            <w:r w:rsidRPr="00545182">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80102E" w:rsidRDefault="00921B1F">
            <w:pPr>
              <w:pStyle w:val="19"/>
              <w:ind w:firstLine="0"/>
              <w:jc w:val="left"/>
              <w:rPr>
                <w:b/>
                <w:sz w:val="24"/>
                <w:szCs w:val="24"/>
                <w:highlight w:val="yellow"/>
              </w:rPr>
            </w:pPr>
            <w:r>
              <w:rPr>
                <w:sz w:val="24"/>
                <w:szCs w:val="24"/>
                <w:lang w:val="en-US"/>
              </w:rPr>
              <w:t>Российский рубль</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0102E" w:rsidRPr="00545182" w:rsidRDefault="00921B1F">
            <w:pPr>
              <w:pStyle w:val="aff6"/>
              <w:numPr>
                <w:ilvl w:val="1"/>
                <w:numId w:val="26"/>
              </w:numPr>
              <w:jc w:val="both"/>
            </w:pPr>
            <w:r w:rsidRPr="00545182">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0102E" w:rsidRPr="00545182" w:rsidRDefault="00921B1F">
            <w:pPr>
              <w:pStyle w:val="aff6"/>
              <w:numPr>
                <w:ilvl w:val="1"/>
                <w:numId w:val="26"/>
              </w:numPr>
              <w:jc w:val="both"/>
            </w:pPr>
            <w:r w:rsidRPr="00545182">
              <w:t>отсутствие за последние три года просроченной задолженности перед ПАО «</w:t>
            </w:r>
            <w:proofErr w:type="spellStart"/>
            <w:r w:rsidRPr="00545182">
              <w:t>Т</w:t>
            </w:r>
            <w:r w:rsidRPr="00545182">
              <w:t>рансКонтейнер</w:t>
            </w:r>
            <w:proofErr w:type="spellEnd"/>
            <w:r w:rsidRPr="00545182">
              <w:t>», фактов невыполнения обязательств перед ПАО «</w:t>
            </w:r>
            <w:proofErr w:type="spellStart"/>
            <w:r w:rsidRPr="00545182">
              <w:t>ТрансКонтейнер</w:t>
            </w:r>
            <w:proofErr w:type="spellEnd"/>
            <w:r w:rsidRPr="00545182">
              <w:t>» и причинения вреда имуществу ПАО «</w:t>
            </w:r>
            <w:proofErr w:type="spellStart"/>
            <w:r w:rsidRPr="00545182">
              <w:t>ТрансКонтейнер</w:t>
            </w:r>
            <w:proofErr w:type="spellEnd"/>
            <w:r w:rsidRPr="00545182">
              <w:t>».</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0102E" w:rsidRPr="00545182" w:rsidRDefault="00921B1F">
            <w:pPr>
              <w:pStyle w:val="aff6"/>
              <w:numPr>
                <w:ilvl w:val="1"/>
                <w:numId w:val="26"/>
              </w:numPr>
              <w:jc w:val="both"/>
            </w:pPr>
            <w:r w:rsidRPr="0054518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w:t>
            </w:r>
            <w:r w:rsidRPr="00545182">
              <w:t xml:space="preserve">я; </w:t>
            </w:r>
          </w:p>
          <w:p w:rsidR="0080102E" w:rsidRPr="00545182" w:rsidRDefault="00921B1F">
            <w:pPr>
              <w:pStyle w:val="aff6"/>
              <w:numPr>
                <w:ilvl w:val="1"/>
                <w:numId w:val="26"/>
              </w:numPr>
              <w:jc w:val="both"/>
            </w:pPr>
            <w:proofErr w:type="gramStart"/>
            <w:r w:rsidRPr="00545182">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w:t>
            </w:r>
            <w:r w:rsidRPr="00545182">
              <w:t>ентом налоговой отчетности, на официальном сайте Федеральной налоговой службы Российской Федерации (</w:t>
            </w:r>
            <w:r>
              <w:rPr>
                <w:lang w:val="en-US"/>
              </w:rPr>
              <w:t>https</w:t>
            </w:r>
            <w:r w:rsidRPr="00545182">
              <w:t>://</w:t>
            </w:r>
            <w:r>
              <w:rPr>
                <w:lang w:val="en-US"/>
              </w:rPr>
              <w:t>service</w:t>
            </w:r>
            <w:r w:rsidRPr="00545182">
              <w:t>.</w:t>
            </w:r>
            <w:proofErr w:type="spellStart"/>
            <w:r>
              <w:rPr>
                <w:lang w:val="en-US"/>
              </w:rPr>
              <w:t>nalog</w:t>
            </w:r>
            <w:proofErr w:type="spellEnd"/>
            <w:r w:rsidRPr="00545182">
              <w:t>.</w:t>
            </w:r>
            <w:proofErr w:type="spellStart"/>
            <w:r>
              <w:rPr>
                <w:lang w:val="en-US"/>
              </w:rPr>
              <w:t>ru</w:t>
            </w:r>
            <w:proofErr w:type="spellEnd"/>
            <w:r w:rsidRPr="00545182">
              <w:t>/</w:t>
            </w:r>
            <w:proofErr w:type="spellStart"/>
            <w:r>
              <w:rPr>
                <w:lang w:val="en-US"/>
              </w:rPr>
              <w:t>zd</w:t>
            </w:r>
            <w:proofErr w:type="spellEnd"/>
            <w:r w:rsidRPr="00545182">
              <w:t>.</w:t>
            </w:r>
            <w:r>
              <w:rPr>
                <w:lang w:val="en-US"/>
              </w:rPr>
              <w:t>do</w:t>
            </w:r>
            <w:r w:rsidRPr="00545182">
              <w:t>).</w:t>
            </w:r>
            <w:proofErr w:type="gramEnd"/>
            <w:r w:rsidRPr="00545182">
              <w:t xml:space="preserve"> </w:t>
            </w:r>
            <w:proofErr w:type="gramStart"/>
            <w:r w:rsidRPr="00545182">
              <w:t>В случае наличия информации о неисполненной обязанности перед Федеральной налоговой службой Российской Федерации, претенден</w:t>
            </w:r>
            <w:r w:rsidRPr="00545182">
              <w:t>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545182">
              <w:t xml:space="preserve"> Организатором на день рассмотрения Заявок проверяется информация о налич</w:t>
            </w:r>
            <w:r w:rsidRPr="00545182">
              <w:t xml:space="preserve">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w:t>
            </w:r>
            <w:r w:rsidRPr="00545182">
              <w:lastRenderedPageBreak/>
              <w:t>представляющих</w:t>
            </w:r>
            <w:r w:rsidRPr="00545182">
              <w:t xml:space="preserve"> налоговую отчетность более года» (</w:t>
            </w:r>
            <w:r>
              <w:rPr>
                <w:lang w:val="en-US"/>
              </w:rPr>
              <w:t>https</w:t>
            </w:r>
            <w:r w:rsidRPr="00545182">
              <w:t>://</w:t>
            </w:r>
            <w:r>
              <w:rPr>
                <w:lang w:val="en-US"/>
              </w:rPr>
              <w:t>service</w:t>
            </w:r>
            <w:r w:rsidRPr="00545182">
              <w:t>.</w:t>
            </w:r>
            <w:proofErr w:type="spellStart"/>
            <w:r>
              <w:rPr>
                <w:lang w:val="en-US"/>
              </w:rPr>
              <w:t>nalog</w:t>
            </w:r>
            <w:proofErr w:type="spellEnd"/>
            <w:r w:rsidRPr="00545182">
              <w:t>.</w:t>
            </w:r>
            <w:proofErr w:type="spellStart"/>
            <w:r>
              <w:rPr>
                <w:lang w:val="en-US"/>
              </w:rPr>
              <w:t>ru</w:t>
            </w:r>
            <w:proofErr w:type="spellEnd"/>
            <w:r w:rsidRPr="00545182">
              <w:t>/</w:t>
            </w:r>
            <w:proofErr w:type="spellStart"/>
            <w:r>
              <w:rPr>
                <w:lang w:val="en-US"/>
              </w:rPr>
              <w:t>zd</w:t>
            </w:r>
            <w:proofErr w:type="spellEnd"/>
            <w:r w:rsidRPr="00545182">
              <w:t>.</w:t>
            </w:r>
            <w:r>
              <w:rPr>
                <w:lang w:val="en-US"/>
              </w:rPr>
              <w:t>do</w:t>
            </w:r>
            <w:r w:rsidRPr="00545182">
              <w:t xml:space="preserve">)); </w:t>
            </w:r>
          </w:p>
          <w:p w:rsidR="0080102E" w:rsidRPr="00545182" w:rsidRDefault="00921B1F">
            <w:pPr>
              <w:pStyle w:val="aff6"/>
              <w:numPr>
                <w:ilvl w:val="1"/>
                <w:numId w:val="26"/>
              </w:numPr>
              <w:jc w:val="both"/>
            </w:pPr>
            <w:proofErr w:type="gramStart"/>
            <w:r w:rsidRPr="00545182">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545182">
              <w:t>неприостановлен</w:t>
            </w:r>
            <w:r w:rsidRPr="00545182">
              <w:t>ии</w:t>
            </w:r>
            <w:proofErr w:type="spellEnd"/>
            <w:r w:rsidRPr="0054518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w:t>
            </w:r>
            <w:r w:rsidRPr="00545182">
              <w:t>ции (</w:t>
            </w:r>
            <w:r>
              <w:rPr>
                <w:lang w:val="en-US"/>
              </w:rPr>
              <w:t>http</w:t>
            </w:r>
            <w:r w:rsidRPr="00545182">
              <w:t>://</w:t>
            </w:r>
            <w:proofErr w:type="spellStart"/>
            <w:r>
              <w:rPr>
                <w:lang w:val="en-US"/>
              </w:rPr>
              <w:t>fssprus</w:t>
            </w:r>
            <w:proofErr w:type="spellEnd"/>
            <w:r w:rsidRPr="00545182">
              <w:t>.</w:t>
            </w:r>
            <w:proofErr w:type="spellStart"/>
            <w:r>
              <w:rPr>
                <w:lang w:val="en-US"/>
              </w:rPr>
              <w:t>ru</w:t>
            </w:r>
            <w:proofErr w:type="spellEnd"/>
            <w:r w:rsidRPr="00545182">
              <w:t>/</w:t>
            </w:r>
            <w:proofErr w:type="spellStart"/>
            <w:r>
              <w:rPr>
                <w:lang w:val="en-US"/>
              </w:rPr>
              <w:t>iss</w:t>
            </w:r>
            <w:proofErr w:type="spellEnd"/>
            <w:r w:rsidRPr="00545182">
              <w:t>/</w:t>
            </w:r>
            <w:proofErr w:type="spellStart"/>
            <w:r>
              <w:rPr>
                <w:lang w:val="en-US"/>
              </w:rPr>
              <w:t>ip</w:t>
            </w:r>
            <w:proofErr w:type="spellEnd"/>
            <w:r w:rsidRPr="00545182">
              <w:t>), а также информации в едином</w:t>
            </w:r>
            <w:proofErr w:type="gramEnd"/>
            <w:r w:rsidRPr="00545182">
              <w:t xml:space="preserve"> Федеральном </w:t>
            </w:r>
            <w:proofErr w:type="gramStart"/>
            <w:r w:rsidRPr="00545182">
              <w:t>реестре</w:t>
            </w:r>
            <w:proofErr w:type="gramEnd"/>
            <w:r w:rsidRPr="00545182">
              <w:t xml:space="preserve"> сведений о фактах деятельности юридических лиц </w:t>
            </w:r>
            <w:r>
              <w:rPr>
                <w:lang w:val="en-US"/>
              </w:rPr>
              <w:t>http</w:t>
            </w:r>
            <w:r w:rsidRPr="00545182">
              <w:t>://</w:t>
            </w:r>
            <w:r>
              <w:rPr>
                <w:lang w:val="en-US"/>
              </w:rPr>
              <w:t>www</w:t>
            </w:r>
            <w:r w:rsidRPr="00545182">
              <w:t>.</w:t>
            </w:r>
            <w:proofErr w:type="spellStart"/>
            <w:r>
              <w:rPr>
                <w:lang w:val="en-US"/>
              </w:rPr>
              <w:t>fedresurs</w:t>
            </w:r>
            <w:proofErr w:type="spellEnd"/>
            <w:r w:rsidRPr="00545182">
              <w:t>.</w:t>
            </w:r>
            <w:proofErr w:type="spellStart"/>
            <w:r>
              <w:rPr>
                <w:lang w:val="en-US"/>
              </w:rPr>
              <w:t>ru</w:t>
            </w:r>
            <w:proofErr w:type="spellEnd"/>
            <w:r w:rsidRPr="00545182">
              <w:t>/</w:t>
            </w:r>
            <w:r>
              <w:rPr>
                <w:lang w:val="en-US"/>
              </w:rPr>
              <w:t>companies</w:t>
            </w:r>
            <w:r w:rsidRPr="00545182">
              <w:t>/</w:t>
            </w:r>
            <w:proofErr w:type="spellStart"/>
            <w:r>
              <w:rPr>
                <w:lang w:val="en-US"/>
              </w:rPr>
              <w:t>IsSearching</w:t>
            </w:r>
            <w:proofErr w:type="spellEnd"/>
            <w:r w:rsidRPr="00545182">
              <w:t xml:space="preserve">. </w:t>
            </w:r>
            <w:proofErr w:type="gramStart"/>
            <w:r w:rsidRPr="00545182">
              <w:t>В случае наличия на официальном сайте Федеральной службы судебных приставов Россий</w:t>
            </w:r>
            <w:r w:rsidRPr="00545182">
              <w:t>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w:t>
            </w:r>
            <w:r w:rsidRPr="00545182">
              <w:t>х поручений, заверенные претендентом постановления о прекращении исполнительного производства и т.п.).</w:t>
            </w:r>
            <w:proofErr w:type="gramEnd"/>
            <w:r w:rsidRPr="00545182">
              <w:t xml:space="preserve"> Организатором на день рассмотрения Заявок проверяется информация о наличии исполнительных производств и/или </w:t>
            </w:r>
            <w:proofErr w:type="spellStart"/>
            <w:r w:rsidRPr="00545182">
              <w:t>неприостановлении</w:t>
            </w:r>
            <w:proofErr w:type="spellEnd"/>
            <w:r w:rsidRPr="00545182">
              <w:t xml:space="preserve"> деятельности на официальном</w:t>
            </w:r>
            <w:r w:rsidRPr="00545182">
              <w:t xml:space="preserve">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80102E" w:rsidRPr="00545182" w:rsidRDefault="00921B1F">
            <w:pPr>
              <w:pStyle w:val="aff6"/>
              <w:numPr>
                <w:ilvl w:val="1"/>
                <w:numId w:val="26"/>
              </w:numPr>
              <w:jc w:val="both"/>
            </w:pPr>
            <w:r w:rsidRPr="00545182">
              <w:t>годовая бухгалтерская (финансовая) отчетн</w:t>
            </w:r>
            <w:r w:rsidRPr="00545182">
              <w:t xml:space="preserve">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w:t>
            </w:r>
            <w:r w:rsidRPr="00545182">
              <w:t xml:space="preserve">отсутствия. </w:t>
            </w:r>
            <w:proofErr w:type="gramStart"/>
            <w:r w:rsidRPr="00545182">
              <w:t xml:space="preserve">Предоставляется копия документа от каждого юридического и/или физического лица, выступающего на стороне одного претендента; </w:t>
            </w:r>
            <w:proofErr w:type="gramEnd"/>
          </w:p>
          <w:p w:rsidR="0080102E" w:rsidRPr="00545182" w:rsidRDefault="00921B1F">
            <w:pPr>
              <w:pStyle w:val="aff6"/>
              <w:numPr>
                <w:ilvl w:val="1"/>
                <w:numId w:val="26"/>
              </w:numPr>
              <w:jc w:val="both"/>
            </w:pPr>
            <w:r w:rsidRPr="00545182">
              <w:t>информация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документов, подтверждающих соответствие товара требованиям, установленным</w:t>
            </w:r>
            <w:r w:rsidRPr="00545182">
              <w:t xml:space="preserve"> законодательством Российской Федерации и/или государства, являющегося местом закупки (поставки) товаров</w:t>
            </w:r>
            <w:proofErr w:type="gramStart"/>
            <w:r w:rsidRPr="00545182">
              <w:t>..</w:t>
            </w:r>
            <w:proofErr w:type="gramEnd"/>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80102E" w:rsidRDefault="00921B1F">
            <w:pPr>
              <w:pStyle w:val="af9"/>
              <w:ind w:firstLine="0"/>
              <w:rPr>
                <w:sz w:val="24"/>
                <w:highlight w:val="yellow"/>
              </w:rPr>
            </w:pPr>
            <w:r>
              <w:rPr>
                <w:sz w:val="24"/>
                <w:lang w:val="en-US"/>
              </w:rPr>
              <w:t>Не предусмотрены</w:t>
            </w: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80102E" w:rsidRDefault="00921B1F">
                  <w:pPr>
                    <w:pStyle w:val="af9"/>
                    <w:ind w:firstLine="0"/>
                    <w:rPr>
                      <w:sz w:val="24"/>
                    </w:rPr>
                  </w:pPr>
                  <w:r>
                    <w:rPr>
                      <w:sz w:val="24"/>
                    </w:rPr>
                    <w:t xml:space="preserve">Цена за единицу товара  </w:t>
                  </w:r>
                </w:p>
              </w:tc>
              <w:tc>
                <w:tcPr>
                  <w:tcW w:w="2114" w:type="dxa"/>
                </w:tcPr>
                <w:p w:rsidR="0080102E" w:rsidRDefault="00921B1F">
                  <w:pPr>
                    <w:pStyle w:val="af9"/>
                    <w:ind w:firstLine="0"/>
                    <w:rPr>
                      <w:sz w:val="24"/>
                      <w:lang w:val="en-US"/>
                    </w:rPr>
                  </w:pPr>
                  <w:r>
                    <w:rPr>
                      <w:sz w:val="24"/>
                      <w:lang w:val="en-US"/>
                    </w:rPr>
                    <w:t>0,55</w:t>
                  </w:r>
                </w:p>
              </w:tc>
            </w:tr>
            <w:tr w:rsidR="006D2B87" w:rsidRPr="00514332" w:rsidTr="006D2B87">
              <w:tc>
                <w:tcPr>
                  <w:tcW w:w="4423" w:type="dxa"/>
                </w:tcPr>
                <w:p w:rsidR="0080102E" w:rsidRDefault="00921B1F">
                  <w:pPr>
                    <w:pStyle w:val="af9"/>
                    <w:ind w:firstLine="0"/>
                    <w:rPr>
                      <w:sz w:val="24"/>
                    </w:rPr>
                  </w:pPr>
                  <w:r>
                    <w:rPr>
                      <w:sz w:val="24"/>
                    </w:rPr>
                    <w:t xml:space="preserve">Срок гарантии на Товар  </w:t>
                  </w:r>
                </w:p>
              </w:tc>
              <w:tc>
                <w:tcPr>
                  <w:tcW w:w="2114" w:type="dxa"/>
                </w:tcPr>
                <w:p w:rsidR="0080102E" w:rsidRDefault="00921B1F">
                  <w:pPr>
                    <w:pStyle w:val="af9"/>
                    <w:ind w:firstLine="0"/>
                    <w:rPr>
                      <w:sz w:val="24"/>
                      <w:lang w:val="en-US"/>
                    </w:rPr>
                  </w:pPr>
                  <w:r>
                    <w:rPr>
                      <w:sz w:val="24"/>
                      <w:lang w:val="en-US"/>
                    </w:rPr>
                    <w:t>0,10</w:t>
                  </w:r>
                </w:p>
              </w:tc>
            </w:tr>
            <w:tr w:rsidR="006D2B87" w:rsidRPr="00514332" w:rsidTr="006D2B87">
              <w:tc>
                <w:tcPr>
                  <w:tcW w:w="4423" w:type="dxa"/>
                </w:tcPr>
                <w:p w:rsidR="0080102E" w:rsidRDefault="00921B1F">
                  <w:pPr>
                    <w:pStyle w:val="af9"/>
                    <w:ind w:firstLine="0"/>
                    <w:rPr>
                      <w:sz w:val="24"/>
                    </w:rPr>
                  </w:pPr>
                  <w:r>
                    <w:rPr>
                      <w:sz w:val="24"/>
                    </w:rPr>
                    <w:t xml:space="preserve">Срок поставки Товара  </w:t>
                  </w:r>
                </w:p>
              </w:tc>
              <w:tc>
                <w:tcPr>
                  <w:tcW w:w="2114" w:type="dxa"/>
                </w:tcPr>
                <w:p w:rsidR="0080102E" w:rsidRDefault="00921B1F">
                  <w:pPr>
                    <w:pStyle w:val="af9"/>
                    <w:ind w:firstLine="0"/>
                    <w:rPr>
                      <w:sz w:val="24"/>
                      <w:lang w:val="en-US"/>
                    </w:rPr>
                  </w:pPr>
                  <w:r>
                    <w:rPr>
                      <w:sz w:val="24"/>
                      <w:lang w:val="en-US"/>
                    </w:rPr>
                    <w:t>0,25</w:t>
                  </w:r>
                </w:p>
              </w:tc>
            </w:tr>
            <w:tr w:rsidR="006D2B87" w:rsidRPr="00514332" w:rsidTr="006D2B87">
              <w:tc>
                <w:tcPr>
                  <w:tcW w:w="4423" w:type="dxa"/>
                </w:tcPr>
                <w:p w:rsidR="0080102E" w:rsidRDefault="00921B1F">
                  <w:pPr>
                    <w:pStyle w:val="af9"/>
                    <w:ind w:firstLine="0"/>
                    <w:rPr>
                      <w:sz w:val="24"/>
                    </w:rPr>
                  </w:pPr>
                  <w:r>
                    <w:rPr>
                      <w:sz w:val="24"/>
                    </w:rPr>
                    <w:t xml:space="preserve">Размер аванса  </w:t>
                  </w:r>
                </w:p>
              </w:tc>
              <w:tc>
                <w:tcPr>
                  <w:tcW w:w="2114" w:type="dxa"/>
                </w:tcPr>
                <w:p w:rsidR="0080102E" w:rsidRDefault="00921B1F">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80102E" w:rsidRDefault="00921B1F">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80102E" w:rsidRDefault="00921B1F" w:rsidP="0054518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80102E" w:rsidRDefault="00921B1F">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80102E" w:rsidRDefault="00921B1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80102E" w:rsidRDefault="00921B1F">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80102E" w:rsidRDefault="00921B1F">
            <w:pPr>
              <w:pStyle w:val="19"/>
              <w:ind w:firstLine="0"/>
              <w:rPr>
                <w:sz w:val="24"/>
                <w:szCs w:val="24"/>
              </w:rPr>
            </w:pPr>
            <w:r>
              <w:rPr>
                <w:sz w:val="24"/>
                <w:szCs w:val="24"/>
              </w:rPr>
              <w:t>Не предусмотрено</w:t>
            </w:r>
          </w:p>
        </w:tc>
      </w:tr>
      <w:tr w:rsidR="00E961FF" w:rsidRPr="004A2CA8" w:rsidTr="00720394">
        <w:tc>
          <w:tcPr>
            <w:tcW w:w="534" w:type="dxa"/>
          </w:tcPr>
          <w:p w:rsidR="00E961FF" w:rsidRPr="004A2CA8" w:rsidRDefault="00E961FF" w:rsidP="00720394">
            <w:pPr>
              <w:pStyle w:val="19"/>
              <w:ind w:firstLine="0"/>
              <w:rPr>
                <w:b/>
                <w:sz w:val="24"/>
                <w:szCs w:val="24"/>
              </w:rPr>
            </w:pPr>
            <w:r>
              <w:rPr>
                <w:b/>
                <w:sz w:val="24"/>
                <w:szCs w:val="24"/>
              </w:rPr>
              <w:t>24.</w:t>
            </w:r>
          </w:p>
        </w:tc>
        <w:tc>
          <w:tcPr>
            <w:tcW w:w="2551" w:type="dxa"/>
          </w:tcPr>
          <w:p w:rsidR="00E961FF" w:rsidRPr="004A2CA8" w:rsidRDefault="00E961FF" w:rsidP="00720394">
            <w:pPr>
              <w:pStyle w:val="Default"/>
              <w:rPr>
                <w:b/>
                <w:color w:val="auto"/>
              </w:rPr>
            </w:pPr>
            <w:r>
              <w:rPr>
                <w:b/>
              </w:rPr>
              <w:t>Срок заключения договора</w:t>
            </w:r>
          </w:p>
        </w:tc>
        <w:tc>
          <w:tcPr>
            <w:tcW w:w="6768" w:type="dxa"/>
          </w:tcPr>
          <w:p w:rsidR="00E961FF" w:rsidRPr="004A2CA8" w:rsidRDefault="004564FE" w:rsidP="00720394">
            <w:pPr>
              <w:pStyle w:val="19"/>
              <w:ind w:firstLine="0"/>
              <w:rPr>
                <w:sz w:val="24"/>
                <w:szCs w:val="24"/>
              </w:rPr>
            </w:pPr>
            <w:r>
              <w:rPr>
                <w:sz w:val="24"/>
                <w:szCs w:val="24"/>
              </w:rPr>
              <w:t xml:space="preserve">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w:t>
            </w:r>
            <w:r>
              <w:rPr>
                <w:sz w:val="24"/>
                <w:szCs w:val="24"/>
              </w:rPr>
              <w:lastRenderedPageBreak/>
              <w:t>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bookmarkStart w:id="42" w:name="_GoBack"/>
            <w:bookmarkEnd w:id="42"/>
          </w:p>
        </w:tc>
      </w:tr>
    </w:tbl>
    <w:p w:rsidR="002079EB" w:rsidRDefault="002079EB" w:rsidP="00D72C8B">
      <w:pPr>
        <w:pStyle w:val="19"/>
        <w:ind w:firstLine="0"/>
        <w:jc w:val="right"/>
        <w:outlineLvl w:val="0"/>
        <w:rPr>
          <w:rFonts w:eastAsia="MS Mincho"/>
          <w:szCs w:val="28"/>
        </w:rPr>
        <w:sectPr w:rsidR="002079EB"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80102E" w:rsidRDefault="00921B1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0102E" w:rsidRDefault="00921B1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D20AD0" w:rsidP="00D20AD0">
      <w:pPr>
        <w:pStyle w:val="32"/>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0102E" w:rsidRDefault="00921B1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0102E" w:rsidRPr="00193D5D" w:rsidRDefault="0080102E" w:rsidP="00C8762B">
      <w:pPr>
        <w:pStyle w:val="2"/>
        <w:spacing w:before="0" w:after="0"/>
        <w:jc w:val="center"/>
        <w:rPr>
          <w:iCs w:val="0"/>
          <w:sz w:val="36"/>
          <w:szCs w:val="36"/>
        </w:rPr>
      </w:pPr>
      <w:r>
        <w:rPr>
          <w:iCs w:val="0"/>
          <w:sz w:val="36"/>
          <w:szCs w:val="36"/>
        </w:rPr>
        <w:t>Финансово-коммерческое предложение</w:t>
      </w:r>
    </w:p>
    <w:p w:rsidR="0080102E" w:rsidRPr="00C72FD7" w:rsidRDefault="0080102E" w:rsidP="00C8762B">
      <w:pPr>
        <w:tabs>
          <w:tab w:val="left" w:pos="2554"/>
        </w:tabs>
      </w:pPr>
      <w:r>
        <w:tab/>
      </w:r>
    </w:p>
    <w:p w:rsidR="0080102E" w:rsidRPr="00C33B09" w:rsidRDefault="0080102E" w:rsidP="00C8762B">
      <w:pPr>
        <w:rPr>
          <w:sz w:val="28"/>
          <w:szCs w:val="28"/>
        </w:rPr>
      </w:pPr>
      <w:r>
        <w:rPr>
          <w:sz w:val="28"/>
          <w:szCs w:val="28"/>
        </w:rPr>
        <w:t>«____» _________ 201_ г.                 Открытый конкурс № О</w:t>
      </w:r>
      <w:proofErr w:type="gramStart"/>
      <w:r>
        <w:rPr>
          <w:sz w:val="28"/>
          <w:szCs w:val="28"/>
        </w:rPr>
        <w:t>К-</w:t>
      </w:r>
      <w:proofErr w:type="gramEnd"/>
      <w:r>
        <w:rPr>
          <w:sz w:val="28"/>
          <w:szCs w:val="28"/>
        </w:rPr>
        <w:t>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(лот № _________________)</w:t>
      </w:r>
    </w:p>
    <w:p w:rsidR="0080102E" w:rsidRPr="008F1253" w:rsidRDefault="0080102E" w:rsidP="00C8762B">
      <w:pPr>
        <w:rPr>
          <w:bCs/>
          <w:i/>
        </w:rPr>
      </w:pPr>
      <w:r>
        <w:rPr>
          <w:bCs/>
          <w:i/>
        </w:rPr>
        <w:t xml:space="preserve">                                                                                   Указывается  при необходимости</w:t>
      </w:r>
    </w:p>
    <w:p w:rsidR="0080102E" w:rsidRDefault="0080102E" w:rsidP="00C8762B"/>
    <w:p w:rsidR="0080102E" w:rsidRPr="003E7259" w:rsidRDefault="0080102E" w:rsidP="00C8762B">
      <w:pPr>
        <w:rPr>
          <w:bCs/>
          <w:i/>
        </w:rPr>
      </w:pPr>
      <w:r>
        <w:rPr>
          <w:sz w:val="28"/>
          <w:szCs w:val="28"/>
        </w:rPr>
        <w:t>__________________________________________________________________ (</w:t>
      </w:r>
      <w:r>
        <w:rPr>
          <w:bCs/>
          <w:i/>
        </w:rPr>
        <w:t>Полное наименование п</w:t>
      </w:r>
      <w:r>
        <w:rPr>
          <w:i/>
        </w:rPr>
        <w:t>ретендента</w:t>
      </w:r>
      <w:r>
        <w:rPr>
          <w:bCs/>
          <w:i/>
        </w:rPr>
        <w:t>)</w:t>
      </w:r>
    </w:p>
    <w:p w:rsidR="0080102E" w:rsidRPr="0065769F" w:rsidRDefault="0080102E" w:rsidP="00C8762B">
      <w:pPr>
        <w:ind w:firstLine="708"/>
        <w:rPr>
          <w:bCs/>
          <w:sz w:val="28"/>
          <w:szCs w:val="28"/>
        </w:rPr>
      </w:pPr>
    </w:p>
    <w:tbl>
      <w:tblPr>
        <w:tblW w:w="5557" w:type="pct"/>
        <w:tblInd w:w="-601" w:type="dxa"/>
        <w:tblLayout w:type="fixed"/>
        <w:tblLook w:val="0000"/>
      </w:tblPr>
      <w:tblGrid>
        <w:gridCol w:w="725"/>
        <w:gridCol w:w="1684"/>
        <w:gridCol w:w="1277"/>
        <w:gridCol w:w="1560"/>
        <w:gridCol w:w="1614"/>
        <w:gridCol w:w="2046"/>
        <w:gridCol w:w="2046"/>
      </w:tblGrid>
      <w:tr w:rsidR="0080102E" w:rsidRPr="00B12787" w:rsidTr="00545182">
        <w:trPr>
          <w:trHeight w:val="3077"/>
        </w:trPr>
        <w:tc>
          <w:tcPr>
            <w:tcW w:w="331" w:type="pct"/>
            <w:tcBorders>
              <w:top w:val="single" w:sz="4" w:space="0" w:color="auto"/>
              <w:left w:val="single" w:sz="4" w:space="0" w:color="auto"/>
              <w:right w:val="single" w:sz="4" w:space="0" w:color="auto"/>
            </w:tcBorders>
            <w:vAlign w:val="center"/>
          </w:tcPr>
          <w:p w:rsidR="0080102E" w:rsidRPr="00B12787" w:rsidRDefault="0080102E" w:rsidP="00322907">
            <w:r>
              <w:t xml:space="preserve">№ </w:t>
            </w:r>
            <w:proofErr w:type="spellStart"/>
            <w:proofErr w:type="gramStart"/>
            <w:r>
              <w:t>п</w:t>
            </w:r>
            <w:proofErr w:type="spellEnd"/>
            <w:proofErr w:type="gramEnd"/>
            <w:r>
              <w:t>/</w:t>
            </w:r>
            <w:proofErr w:type="spellStart"/>
            <w:r>
              <w:t>п</w:t>
            </w:r>
            <w:proofErr w:type="spellEnd"/>
          </w:p>
        </w:tc>
        <w:tc>
          <w:tcPr>
            <w:tcW w:w="769" w:type="pct"/>
            <w:tcBorders>
              <w:top w:val="single" w:sz="4" w:space="0" w:color="auto"/>
              <w:left w:val="single" w:sz="4" w:space="0" w:color="auto"/>
              <w:right w:val="single" w:sz="4" w:space="0" w:color="auto"/>
            </w:tcBorders>
            <w:vAlign w:val="center"/>
          </w:tcPr>
          <w:p w:rsidR="0080102E" w:rsidRPr="00B12787" w:rsidRDefault="0080102E" w:rsidP="00322907">
            <w:pPr>
              <w:ind w:left="18" w:hanging="18"/>
            </w:pPr>
            <w:r>
              <w:t>Наименование товара</w:t>
            </w:r>
          </w:p>
        </w:tc>
        <w:tc>
          <w:tcPr>
            <w:tcW w:w="583" w:type="pct"/>
            <w:tcBorders>
              <w:top w:val="single" w:sz="4" w:space="0" w:color="auto"/>
              <w:left w:val="single" w:sz="4" w:space="0" w:color="auto"/>
              <w:right w:val="single" w:sz="4" w:space="0" w:color="auto"/>
            </w:tcBorders>
            <w:vAlign w:val="center"/>
          </w:tcPr>
          <w:p w:rsidR="0080102E" w:rsidRPr="00B12787" w:rsidRDefault="0080102E" w:rsidP="00322907">
            <w:pPr>
              <w:ind w:left="18" w:hanging="18"/>
            </w:pPr>
            <w:r>
              <w:t xml:space="preserve">Цена за единицу товара, без учета НДС </w:t>
            </w:r>
          </w:p>
        </w:tc>
        <w:tc>
          <w:tcPr>
            <w:tcW w:w="712" w:type="pct"/>
            <w:tcBorders>
              <w:top w:val="single" w:sz="4" w:space="0" w:color="auto"/>
              <w:left w:val="single" w:sz="4" w:space="0" w:color="auto"/>
              <w:right w:val="single" w:sz="4" w:space="0" w:color="auto"/>
            </w:tcBorders>
            <w:vAlign w:val="center"/>
          </w:tcPr>
          <w:p w:rsidR="0080102E" w:rsidRDefault="0080102E" w:rsidP="00322907">
            <w:pPr>
              <w:ind w:left="18" w:hanging="18"/>
            </w:pPr>
            <w:r>
              <w:t>Количество товара</w:t>
            </w:r>
          </w:p>
          <w:p w:rsidR="0080102E" w:rsidRPr="00B12787" w:rsidRDefault="0080102E" w:rsidP="00322907">
            <w:pPr>
              <w:ind w:left="18" w:hanging="18"/>
            </w:pPr>
          </w:p>
        </w:tc>
        <w:tc>
          <w:tcPr>
            <w:tcW w:w="737" w:type="pct"/>
            <w:tcBorders>
              <w:top w:val="single" w:sz="4" w:space="0" w:color="auto"/>
              <w:left w:val="single" w:sz="4" w:space="0" w:color="auto"/>
              <w:right w:val="single" w:sz="4" w:space="0" w:color="auto"/>
            </w:tcBorders>
            <w:vAlign w:val="center"/>
          </w:tcPr>
          <w:p w:rsidR="0080102E" w:rsidRPr="00C71F9C" w:rsidRDefault="0080102E" w:rsidP="00341217">
            <w:pPr>
              <w:ind w:left="18" w:hanging="18"/>
            </w:pPr>
            <w:r>
              <w:t xml:space="preserve">Срок гарантии на Товар (не менее 12 месяцев </w:t>
            </w:r>
            <w:proofErr w:type="gramStart"/>
            <w:r>
              <w:t>с даты подписания</w:t>
            </w:r>
            <w:proofErr w:type="gramEnd"/>
            <w:r>
              <w:t xml:space="preserve"> Сторонами ТОРГ-12 или УПД).</w:t>
            </w:r>
          </w:p>
        </w:tc>
        <w:tc>
          <w:tcPr>
            <w:tcW w:w="934" w:type="pct"/>
            <w:tcBorders>
              <w:top w:val="single" w:sz="4" w:space="0" w:color="auto"/>
              <w:left w:val="single" w:sz="4" w:space="0" w:color="auto"/>
              <w:right w:val="single" w:sz="4" w:space="0" w:color="auto"/>
            </w:tcBorders>
          </w:tcPr>
          <w:p w:rsidR="0080102E" w:rsidRPr="000633BE" w:rsidRDefault="0080102E" w:rsidP="00C80F31">
            <w:pPr>
              <w:ind w:left="18" w:hanging="18"/>
            </w:pPr>
            <w:r>
              <w:t>Срок поставки Товара (не более 60  календарных дней с даты подписания договора)</w:t>
            </w:r>
          </w:p>
        </w:tc>
        <w:tc>
          <w:tcPr>
            <w:tcW w:w="934" w:type="pct"/>
            <w:tcBorders>
              <w:top w:val="single" w:sz="4" w:space="0" w:color="auto"/>
              <w:left w:val="single" w:sz="4" w:space="0" w:color="auto"/>
              <w:right w:val="single" w:sz="4" w:space="0" w:color="auto"/>
            </w:tcBorders>
          </w:tcPr>
          <w:p w:rsidR="0080102E" w:rsidRDefault="0080102E" w:rsidP="00C80F31">
            <w:pPr>
              <w:ind w:left="18" w:hanging="18"/>
            </w:pPr>
            <w:r>
              <w:t xml:space="preserve">Размер авансового платежа (не более 70 % от цены договора) </w:t>
            </w:r>
          </w:p>
        </w:tc>
      </w:tr>
      <w:tr w:rsidR="0080102E" w:rsidRPr="00B12787" w:rsidTr="00545182">
        <w:trPr>
          <w:trHeight w:val="258"/>
        </w:trPr>
        <w:tc>
          <w:tcPr>
            <w:tcW w:w="331" w:type="pct"/>
            <w:tcBorders>
              <w:top w:val="nil"/>
              <w:left w:val="single" w:sz="4" w:space="0" w:color="auto"/>
              <w:bottom w:val="single" w:sz="4" w:space="0" w:color="auto"/>
              <w:right w:val="single" w:sz="4" w:space="0" w:color="auto"/>
            </w:tcBorders>
            <w:noWrap/>
            <w:vAlign w:val="bottom"/>
          </w:tcPr>
          <w:p w:rsidR="0080102E" w:rsidRPr="00B12787" w:rsidRDefault="0080102E" w:rsidP="00322907">
            <w:r>
              <w:t>1</w:t>
            </w:r>
          </w:p>
        </w:tc>
        <w:tc>
          <w:tcPr>
            <w:tcW w:w="769" w:type="pct"/>
            <w:tcBorders>
              <w:top w:val="nil"/>
              <w:left w:val="nil"/>
              <w:bottom w:val="single" w:sz="4" w:space="0" w:color="auto"/>
              <w:right w:val="single" w:sz="4" w:space="0" w:color="auto"/>
            </w:tcBorders>
            <w:noWrap/>
            <w:vAlign w:val="bottom"/>
          </w:tcPr>
          <w:p w:rsidR="0080102E" w:rsidRPr="00B12787" w:rsidRDefault="0080102E" w:rsidP="00322907">
            <w:r>
              <w:t>2</w:t>
            </w:r>
          </w:p>
        </w:tc>
        <w:tc>
          <w:tcPr>
            <w:tcW w:w="583" w:type="pct"/>
            <w:tcBorders>
              <w:top w:val="single" w:sz="4" w:space="0" w:color="auto"/>
              <w:left w:val="single" w:sz="4" w:space="0" w:color="auto"/>
              <w:bottom w:val="single" w:sz="4" w:space="0" w:color="auto"/>
              <w:right w:val="single" w:sz="4" w:space="0" w:color="auto"/>
            </w:tcBorders>
            <w:noWrap/>
            <w:vAlign w:val="bottom"/>
          </w:tcPr>
          <w:p w:rsidR="0080102E" w:rsidRPr="00B12787" w:rsidRDefault="0080102E" w:rsidP="00322907">
            <w:r>
              <w:t>3</w:t>
            </w:r>
          </w:p>
        </w:tc>
        <w:tc>
          <w:tcPr>
            <w:tcW w:w="712" w:type="pct"/>
            <w:tcBorders>
              <w:top w:val="single" w:sz="4" w:space="0" w:color="auto"/>
              <w:left w:val="single" w:sz="4" w:space="0" w:color="auto"/>
              <w:bottom w:val="single" w:sz="4" w:space="0" w:color="auto"/>
              <w:right w:val="single" w:sz="4" w:space="0" w:color="auto"/>
            </w:tcBorders>
            <w:noWrap/>
            <w:vAlign w:val="bottom"/>
          </w:tcPr>
          <w:p w:rsidR="0080102E" w:rsidRPr="00B12787" w:rsidRDefault="0080102E" w:rsidP="00322907">
            <w:r>
              <w:t>4</w:t>
            </w:r>
          </w:p>
        </w:tc>
        <w:tc>
          <w:tcPr>
            <w:tcW w:w="737" w:type="pct"/>
            <w:tcBorders>
              <w:top w:val="single" w:sz="4" w:space="0" w:color="auto"/>
              <w:left w:val="single" w:sz="4" w:space="0" w:color="auto"/>
              <w:bottom w:val="single" w:sz="4" w:space="0" w:color="auto"/>
              <w:right w:val="single" w:sz="4" w:space="0" w:color="auto"/>
            </w:tcBorders>
            <w:vAlign w:val="bottom"/>
          </w:tcPr>
          <w:p w:rsidR="0080102E" w:rsidRPr="00B12787" w:rsidRDefault="0080102E" w:rsidP="00322907">
            <w:r>
              <w:t>5</w:t>
            </w:r>
          </w:p>
        </w:tc>
        <w:tc>
          <w:tcPr>
            <w:tcW w:w="934" w:type="pct"/>
            <w:tcBorders>
              <w:top w:val="single" w:sz="4" w:space="0" w:color="auto"/>
              <w:left w:val="single" w:sz="4" w:space="0" w:color="auto"/>
              <w:bottom w:val="single" w:sz="4" w:space="0" w:color="auto"/>
              <w:right w:val="single" w:sz="4" w:space="0" w:color="auto"/>
            </w:tcBorders>
          </w:tcPr>
          <w:p w:rsidR="0080102E" w:rsidRDefault="0080102E" w:rsidP="00322907">
            <w:r>
              <w:t>6</w:t>
            </w:r>
          </w:p>
        </w:tc>
        <w:tc>
          <w:tcPr>
            <w:tcW w:w="934" w:type="pct"/>
            <w:tcBorders>
              <w:top w:val="single" w:sz="4" w:space="0" w:color="auto"/>
              <w:left w:val="single" w:sz="4" w:space="0" w:color="auto"/>
              <w:bottom w:val="single" w:sz="4" w:space="0" w:color="auto"/>
              <w:right w:val="single" w:sz="4" w:space="0" w:color="auto"/>
            </w:tcBorders>
          </w:tcPr>
          <w:p w:rsidR="0080102E" w:rsidRDefault="0080102E" w:rsidP="00322907"/>
        </w:tc>
      </w:tr>
      <w:tr w:rsidR="0080102E" w:rsidRPr="00B12787" w:rsidTr="00545182">
        <w:trPr>
          <w:trHeight w:val="319"/>
        </w:trPr>
        <w:tc>
          <w:tcPr>
            <w:tcW w:w="331" w:type="pct"/>
            <w:tcBorders>
              <w:top w:val="nil"/>
              <w:left w:val="single" w:sz="4" w:space="0" w:color="auto"/>
              <w:bottom w:val="single" w:sz="4" w:space="0" w:color="auto"/>
              <w:right w:val="single" w:sz="4" w:space="0" w:color="auto"/>
            </w:tcBorders>
            <w:noWrap/>
            <w:vAlign w:val="bottom"/>
          </w:tcPr>
          <w:p w:rsidR="0080102E" w:rsidRPr="00B12787" w:rsidRDefault="0080102E" w:rsidP="00322907">
            <w:r>
              <w:t>1</w:t>
            </w:r>
          </w:p>
        </w:tc>
        <w:tc>
          <w:tcPr>
            <w:tcW w:w="769" w:type="pct"/>
            <w:tcBorders>
              <w:top w:val="nil"/>
              <w:left w:val="nil"/>
              <w:bottom w:val="single" w:sz="4" w:space="0" w:color="auto"/>
              <w:right w:val="single" w:sz="4" w:space="0" w:color="auto"/>
            </w:tcBorders>
            <w:noWrap/>
          </w:tcPr>
          <w:p w:rsidR="0080102E" w:rsidRPr="00013B2A" w:rsidRDefault="0080102E" w:rsidP="00322907">
            <w:pPr>
              <w:tabs>
                <w:tab w:val="left" w:pos="798"/>
              </w:tabs>
            </w:pPr>
            <w:r>
              <w:t>Шиномонтажное оборудование</w:t>
            </w:r>
          </w:p>
        </w:tc>
        <w:tc>
          <w:tcPr>
            <w:tcW w:w="583" w:type="pct"/>
            <w:tcBorders>
              <w:top w:val="single" w:sz="4" w:space="0" w:color="auto"/>
              <w:left w:val="single" w:sz="4" w:space="0" w:color="auto"/>
              <w:bottom w:val="single" w:sz="4" w:space="0" w:color="auto"/>
              <w:right w:val="single" w:sz="4" w:space="0" w:color="auto"/>
            </w:tcBorders>
            <w:noWrap/>
            <w:vAlign w:val="bottom"/>
          </w:tcPr>
          <w:p w:rsidR="0080102E" w:rsidRPr="00B12787" w:rsidRDefault="0080102E" w:rsidP="00322907"/>
        </w:tc>
        <w:tc>
          <w:tcPr>
            <w:tcW w:w="712" w:type="pct"/>
            <w:tcBorders>
              <w:top w:val="single" w:sz="4" w:space="0" w:color="auto"/>
              <w:left w:val="single" w:sz="4" w:space="0" w:color="auto"/>
              <w:bottom w:val="single" w:sz="4" w:space="0" w:color="auto"/>
              <w:right w:val="single" w:sz="4" w:space="0" w:color="auto"/>
            </w:tcBorders>
            <w:noWrap/>
            <w:vAlign w:val="bottom"/>
          </w:tcPr>
          <w:p w:rsidR="0080102E" w:rsidRPr="00B12787" w:rsidRDefault="0080102E" w:rsidP="00341217">
            <w:pPr>
              <w:jc w:val="center"/>
            </w:pPr>
            <w:r>
              <w:t>1</w:t>
            </w:r>
          </w:p>
        </w:tc>
        <w:tc>
          <w:tcPr>
            <w:tcW w:w="737" w:type="pct"/>
            <w:tcBorders>
              <w:top w:val="single" w:sz="4" w:space="0" w:color="auto"/>
              <w:left w:val="single" w:sz="4" w:space="0" w:color="auto"/>
              <w:bottom w:val="single" w:sz="4" w:space="0" w:color="auto"/>
              <w:right w:val="single" w:sz="4" w:space="0" w:color="auto"/>
            </w:tcBorders>
            <w:vAlign w:val="bottom"/>
          </w:tcPr>
          <w:p w:rsidR="0080102E" w:rsidRPr="00B12787" w:rsidRDefault="0080102E" w:rsidP="00322907"/>
        </w:tc>
        <w:tc>
          <w:tcPr>
            <w:tcW w:w="934" w:type="pct"/>
            <w:tcBorders>
              <w:top w:val="single" w:sz="4" w:space="0" w:color="auto"/>
              <w:left w:val="single" w:sz="4" w:space="0" w:color="auto"/>
              <w:bottom w:val="single" w:sz="4" w:space="0" w:color="auto"/>
              <w:right w:val="single" w:sz="4" w:space="0" w:color="auto"/>
            </w:tcBorders>
          </w:tcPr>
          <w:p w:rsidR="0080102E" w:rsidRPr="00B12787" w:rsidRDefault="0080102E" w:rsidP="00322907"/>
        </w:tc>
        <w:tc>
          <w:tcPr>
            <w:tcW w:w="934" w:type="pct"/>
            <w:tcBorders>
              <w:top w:val="single" w:sz="4" w:space="0" w:color="auto"/>
              <w:left w:val="single" w:sz="4" w:space="0" w:color="auto"/>
              <w:bottom w:val="single" w:sz="4" w:space="0" w:color="auto"/>
              <w:right w:val="single" w:sz="4" w:space="0" w:color="auto"/>
            </w:tcBorders>
          </w:tcPr>
          <w:p w:rsidR="0080102E" w:rsidRPr="00B12787" w:rsidRDefault="0080102E" w:rsidP="00322907"/>
        </w:tc>
      </w:tr>
    </w:tbl>
    <w:p w:rsidR="0080102E" w:rsidRPr="000379F8" w:rsidRDefault="0080102E" w:rsidP="00C8762B">
      <w:pPr>
        <w:ind w:firstLine="567"/>
        <w:jc w:val="both"/>
        <w:rPr>
          <w:color w:val="BFBFBF"/>
          <w:sz w:val="28"/>
          <w:szCs w:val="28"/>
        </w:rPr>
      </w:pPr>
    </w:p>
    <w:p w:rsidR="0080102E" w:rsidRPr="00891D79" w:rsidRDefault="0080102E" w:rsidP="00341217">
      <w:pPr>
        <w:pStyle w:val="19"/>
        <w:ind w:firstLine="851"/>
        <w:rPr>
          <w:szCs w:val="28"/>
        </w:rPr>
      </w:pPr>
      <w:r>
        <w:rPr>
          <w:szCs w:val="28"/>
        </w:rPr>
        <w:t>1. Цена, указанная в настоящем финансово-коммерческом предложении по ______________</w:t>
      </w:r>
      <w:r>
        <w:rPr>
          <w:i/>
          <w:szCs w:val="28"/>
        </w:rPr>
        <w:t>(поставке товара)</w:t>
      </w:r>
      <w:r>
        <w:rPr>
          <w:szCs w:val="28"/>
        </w:rPr>
        <w:t>, учитывает стоимость всех налогов (кроме НДС), стоимости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80102E" w:rsidRPr="00891D79" w:rsidRDefault="0080102E" w:rsidP="00341217">
      <w:pPr>
        <w:rPr>
          <w:sz w:val="28"/>
          <w:szCs w:val="28"/>
        </w:rPr>
      </w:pPr>
    </w:p>
    <w:p w:rsidR="0080102E" w:rsidRDefault="0080102E" w:rsidP="00C8762B">
      <w:pPr>
        <w:pStyle w:val="afc"/>
        <w:ind w:firstLine="0"/>
        <w:jc w:val="both"/>
        <w:rPr>
          <w:szCs w:val="28"/>
        </w:rPr>
      </w:pPr>
      <w:r>
        <w:rPr>
          <w:szCs w:val="28"/>
        </w:rPr>
        <w:t>_____________</w:t>
      </w:r>
      <w:r>
        <w:rPr>
          <w:i/>
          <w:szCs w:val="28"/>
        </w:rPr>
        <w:t xml:space="preserve"> (поставка товара)</w:t>
      </w:r>
      <w:r>
        <w:rPr>
          <w:szCs w:val="28"/>
        </w:rPr>
        <w:t xml:space="preserve">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p>
    <w:p w:rsidR="0080102E" w:rsidRDefault="0080102E" w:rsidP="00C8762B">
      <w:pPr>
        <w:pStyle w:val="afc"/>
      </w:pPr>
      <w:r>
        <w:rPr>
          <w:szCs w:val="28"/>
        </w:rPr>
        <w:t xml:space="preserve">2. Дополнительные условия </w:t>
      </w:r>
      <w:r>
        <w:t xml:space="preserve">поставки товара_______________________________________________________ </w:t>
      </w:r>
    </w:p>
    <w:p w:rsidR="0080102E" w:rsidRPr="00721D0D" w:rsidRDefault="0080102E" w:rsidP="00C8762B">
      <w:pPr>
        <w:pStyle w:val="afc"/>
        <w:rPr>
          <w:i/>
          <w:sz w:val="24"/>
          <w:szCs w:val="24"/>
        </w:rPr>
      </w:pPr>
      <w:r>
        <w:rPr>
          <w:i/>
          <w:sz w:val="24"/>
          <w:szCs w:val="24"/>
        </w:rPr>
        <w:t>(заполняется претендентом при необходимости).</w:t>
      </w:r>
    </w:p>
    <w:p w:rsidR="0080102E" w:rsidRPr="00D963B6" w:rsidRDefault="0080102E" w:rsidP="00C8762B">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80102E" w:rsidRPr="00205668" w:rsidRDefault="0080102E" w:rsidP="00C8762B">
      <w:pPr>
        <w:pStyle w:val="afc"/>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w:t>
      </w:r>
      <w:r>
        <w:rPr>
          <w:szCs w:val="28"/>
        </w:rPr>
        <w:t xml:space="preserve"> в соответствии с требованиями документации о закупке и согласно нашим предложениям. </w:t>
      </w:r>
    </w:p>
    <w:p w:rsidR="0080102E" w:rsidRPr="00205668" w:rsidRDefault="0080102E" w:rsidP="00C8762B">
      <w:pPr>
        <w:pStyle w:val="afc"/>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0102E" w:rsidRPr="00205668" w:rsidRDefault="0080102E" w:rsidP="00C8762B">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80102E" w:rsidRPr="00205668" w:rsidRDefault="0080102E" w:rsidP="00C8762B">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0102E" w:rsidRPr="0015616D" w:rsidRDefault="0080102E" w:rsidP="00C8762B">
      <w:pPr>
        <w:pStyle w:val="af9"/>
        <w:ind w:firstLine="0"/>
        <w:jc w:val="left"/>
        <w:rPr>
          <w:rFonts w:eastAsia="Times New Roman"/>
          <w:sz w:val="28"/>
          <w:szCs w:val="28"/>
        </w:rPr>
      </w:pPr>
    </w:p>
    <w:p w:rsidR="0080102E" w:rsidRDefault="0080102E" w:rsidP="00C8762B">
      <w:pPr>
        <w:pStyle w:val="af9"/>
        <w:ind w:firstLine="0"/>
        <w:jc w:val="left"/>
        <w:rPr>
          <w:rFonts w:eastAsia="Times New Roman"/>
          <w:sz w:val="28"/>
          <w:szCs w:val="28"/>
        </w:rPr>
      </w:pPr>
    </w:p>
    <w:p w:rsidR="0080102E" w:rsidRPr="00C20080" w:rsidRDefault="0080102E" w:rsidP="00C8762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0102E" w:rsidRPr="00C20080" w:rsidRDefault="0080102E" w:rsidP="00C8762B">
      <w:pPr>
        <w:tabs>
          <w:tab w:val="left" w:pos="8640"/>
        </w:tabs>
        <w:rPr>
          <w:i/>
        </w:rPr>
      </w:pPr>
      <w:r>
        <w:rPr>
          <w:i/>
        </w:rPr>
        <w:t>(наименование претендента)</w:t>
      </w:r>
    </w:p>
    <w:p w:rsidR="0080102E" w:rsidRPr="00C20080" w:rsidRDefault="0080102E" w:rsidP="00C8762B">
      <w:pPr>
        <w:rPr>
          <w:sz w:val="28"/>
          <w:szCs w:val="28"/>
          <w:lang w:eastAsia="ru-RU"/>
        </w:rPr>
      </w:pPr>
      <w:r>
        <w:rPr>
          <w:sz w:val="28"/>
          <w:szCs w:val="28"/>
          <w:lang w:eastAsia="ru-RU"/>
        </w:rPr>
        <w:t>__________________________________________________________________</w:t>
      </w:r>
    </w:p>
    <w:p w:rsidR="0080102E" w:rsidRPr="00C20080" w:rsidRDefault="0080102E" w:rsidP="00C8762B">
      <w:pPr>
        <w:rPr>
          <w:i/>
        </w:rPr>
      </w:pPr>
      <w:r>
        <w:rPr>
          <w:i/>
        </w:rPr>
        <w:t xml:space="preserve">       М.П.</w:t>
      </w:r>
      <w:r>
        <w:rPr>
          <w:i/>
        </w:rPr>
        <w:tab/>
      </w:r>
      <w:r>
        <w:rPr>
          <w:i/>
        </w:rPr>
        <w:tab/>
      </w:r>
      <w:r>
        <w:rPr>
          <w:i/>
        </w:rPr>
        <w:tab/>
        <w:t>(должность, подпись, ФИО)</w:t>
      </w:r>
    </w:p>
    <w:p w:rsidR="0080102E" w:rsidRPr="00C20080" w:rsidRDefault="0080102E" w:rsidP="00C8762B">
      <w:pPr>
        <w:rPr>
          <w:sz w:val="28"/>
          <w:szCs w:val="28"/>
          <w:lang w:eastAsia="ru-RU"/>
        </w:rPr>
      </w:pPr>
      <w:r>
        <w:rPr>
          <w:sz w:val="28"/>
          <w:szCs w:val="28"/>
          <w:lang w:eastAsia="ru-RU"/>
        </w:rPr>
        <w:t>"____" _________ 201__ г.</w:t>
      </w:r>
    </w:p>
    <w:p w:rsidR="0080102E" w:rsidRPr="00205668" w:rsidRDefault="0080102E" w:rsidP="00C8762B">
      <w:pPr>
        <w:pStyle w:val="af9"/>
        <w:ind w:firstLine="0"/>
        <w:jc w:val="left"/>
        <w:rPr>
          <w:rFonts w:eastAsia="Times New Roman"/>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0102E" w:rsidRDefault="00545182">
      <w:pPr>
        <w:pStyle w:val="af9"/>
        <w:ind w:firstLine="0"/>
        <w:jc w:val="right"/>
        <w:rPr>
          <w:rFonts w:cs="Arial"/>
          <w:b/>
          <w:bCs/>
          <w:i/>
          <w:iCs/>
          <w:szCs w:val="28"/>
        </w:rPr>
      </w:pPr>
      <w:r>
        <w:lastRenderedPageBreak/>
        <w:t>П</w:t>
      </w:r>
      <w:r w:rsidR="00921B1F">
        <w:t>риложение №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0102E" w:rsidRDefault="0080102E" w:rsidP="001537B9">
      <w:pPr>
        <w:rPr>
          <w:b/>
          <w:bCs/>
          <w:sz w:val="26"/>
          <w:szCs w:val="26"/>
        </w:rPr>
      </w:pPr>
    </w:p>
    <w:p w:rsidR="0080102E" w:rsidRDefault="0080102E" w:rsidP="00545182">
      <w:pPr>
        <w:jc w:val="center"/>
        <w:rPr>
          <w:b/>
          <w:bCs/>
          <w:sz w:val="26"/>
          <w:szCs w:val="26"/>
        </w:rPr>
      </w:pPr>
      <w:r>
        <w:rPr>
          <w:b/>
          <w:bCs/>
          <w:sz w:val="26"/>
          <w:szCs w:val="26"/>
        </w:rPr>
        <w:t xml:space="preserve">Договор  поставки № </w:t>
      </w:r>
      <w:proofErr w:type="spellStart"/>
      <w:r>
        <w:rPr>
          <w:b/>
          <w:bCs/>
          <w:sz w:val="26"/>
          <w:szCs w:val="26"/>
        </w:rPr>
        <w:t>НКПЗаб-д</w:t>
      </w:r>
      <w:proofErr w:type="spellEnd"/>
      <w:r>
        <w:rPr>
          <w:bCs/>
          <w:sz w:val="26"/>
          <w:szCs w:val="26"/>
        </w:rPr>
        <w:t>/______________________</w:t>
      </w:r>
    </w:p>
    <w:p w:rsidR="0080102E" w:rsidRDefault="0080102E" w:rsidP="001537B9">
      <w:pPr>
        <w:rPr>
          <w:b/>
          <w:bCs/>
          <w:sz w:val="26"/>
          <w:szCs w:val="26"/>
        </w:rPr>
      </w:pPr>
    </w:p>
    <w:p w:rsidR="0080102E" w:rsidRPr="00770229" w:rsidRDefault="0080102E" w:rsidP="001537B9">
      <w:pPr>
        <w:jc w:val="both"/>
        <w:rPr>
          <w:sz w:val="26"/>
          <w:szCs w:val="26"/>
        </w:rPr>
      </w:pPr>
      <w:r>
        <w:rPr>
          <w:sz w:val="26"/>
          <w:szCs w:val="26"/>
        </w:rPr>
        <w:t>г. Чита                                                                                      «___»__________ 2018г.</w:t>
      </w:r>
    </w:p>
    <w:p w:rsidR="0080102E" w:rsidRPr="00770229" w:rsidRDefault="0080102E" w:rsidP="001537B9">
      <w:pPr>
        <w:jc w:val="both"/>
        <w:rPr>
          <w:sz w:val="26"/>
          <w:szCs w:val="26"/>
        </w:rPr>
      </w:pPr>
    </w:p>
    <w:p w:rsidR="0080102E" w:rsidRDefault="0080102E" w:rsidP="00231E73">
      <w:pPr>
        <w:ind w:firstLine="567"/>
        <w:jc w:val="both"/>
      </w:pPr>
      <w:r>
        <w:rPr>
          <w:b/>
        </w:rPr>
        <w:t>Публичное акционерное общество «Центр по перевозке грузов в контейнерах «ТрансКонтейнер»</w:t>
      </w:r>
      <w:r>
        <w:t xml:space="preserve"> (ПАО «ТрансКонтейнер»), именуемое в дальнейшем «Покупатель», в лице  _______________________________________________________,  действующего  на  основании</w:t>
      </w:r>
      <w:r>
        <w:rPr>
          <w:i/>
          <w:iCs/>
          <w:vertAlign w:val="superscript"/>
        </w:rPr>
        <w:t xml:space="preserve"> </w:t>
      </w:r>
      <w:r>
        <w:t xml:space="preserve"> доверенности №__________________________________с одной стороны, и</w:t>
      </w:r>
    </w:p>
    <w:p w:rsidR="0080102E" w:rsidRDefault="0080102E" w:rsidP="00231E73">
      <w:pPr>
        <w:ind w:firstLine="567"/>
        <w:jc w:val="both"/>
        <w:rPr>
          <w:sz w:val="26"/>
          <w:szCs w:val="26"/>
        </w:rPr>
      </w:pPr>
      <w:r>
        <w:t xml:space="preserve"> _______________________________________________________, </w:t>
      </w:r>
      <w:r>
        <w:rPr>
          <w:sz w:val="26"/>
          <w:szCs w:val="26"/>
        </w:rPr>
        <w:t xml:space="preserve">именуемое в дальнейшем «Поставщик», </w:t>
      </w:r>
      <w:r>
        <w:t xml:space="preserve">в лице ______________________________________,  действующего на </w:t>
      </w:r>
      <w:proofErr w:type="spellStart"/>
      <w:r>
        <w:t>основании_______________________________________</w:t>
      </w:r>
      <w:r>
        <w:rPr>
          <w:sz w:val="26"/>
          <w:szCs w:val="26"/>
        </w:rPr>
        <w:t>с</w:t>
      </w:r>
      <w:proofErr w:type="spellEnd"/>
      <w:r>
        <w:rPr>
          <w:sz w:val="26"/>
          <w:szCs w:val="26"/>
        </w:rPr>
        <w:t xml:space="preserve"> другой стороны, именуемые в дальнейшем «Стороны», заключили настоящий договор поставки (далее – «Договор») о нижеследующем:</w:t>
      </w:r>
    </w:p>
    <w:p w:rsidR="0080102E" w:rsidRDefault="0080102E" w:rsidP="00231E73">
      <w:pPr>
        <w:ind w:firstLine="567"/>
        <w:jc w:val="both"/>
        <w:rPr>
          <w:sz w:val="26"/>
          <w:szCs w:val="26"/>
        </w:rPr>
      </w:pPr>
    </w:p>
    <w:p w:rsidR="0080102E" w:rsidRDefault="0080102E" w:rsidP="0080102E">
      <w:pPr>
        <w:numPr>
          <w:ilvl w:val="0"/>
          <w:numId w:val="34"/>
        </w:numPr>
        <w:tabs>
          <w:tab w:val="left" w:pos="0"/>
        </w:tabs>
        <w:suppressAutoHyphens w:val="0"/>
        <w:ind w:left="0"/>
        <w:jc w:val="center"/>
        <w:rPr>
          <w:b/>
          <w:bCs/>
        </w:rPr>
      </w:pPr>
      <w:r>
        <w:rPr>
          <w:b/>
          <w:bCs/>
        </w:rPr>
        <w:t>Предмет Договора</w:t>
      </w:r>
    </w:p>
    <w:p w:rsidR="0080102E" w:rsidRPr="00A80D58" w:rsidRDefault="0080102E" w:rsidP="000212A9">
      <w:pPr>
        <w:tabs>
          <w:tab w:val="left" w:pos="0"/>
        </w:tabs>
        <w:ind w:right="-1" w:firstLine="567"/>
        <w:jc w:val="both"/>
      </w:pPr>
      <w:r>
        <w:t>1.1.</w:t>
      </w:r>
      <w:r>
        <w:tab/>
        <w:t xml:space="preserve">По настоящему Договору Поставщик обязуется поставить, а Покупатель принять и оплатить </w:t>
      </w:r>
      <w:r>
        <w:rPr>
          <w:rFonts w:eastAsiaTheme="minorHAnsi"/>
          <w:lang w:eastAsia="en-US"/>
        </w:rPr>
        <w:t>шиномонтажное оборудование,</w:t>
      </w:r>
      <w:r>
        <w:rPr>
          <w:rFonts w:eastAsia="TimesNewRoman" w:cs="TimesNewRoman"/>
          <w:bCs/>
        </w:rPr>
        <w:t xml:space="preserve"> </w:t>
      </w:r>
      <w:r>
        <w:t>для нужд филиала ПАО «ТрансКонтейнер» на Забайкальской железной дороге (далее – «Товар»).</w:t>
      </w:r>
    </w:p>
    <w:p w:rsidR="0080102E" w:rsidRPr="00A80D58" w:rsidRDefault="0080102E" w:rsidP="000212A9">
      <w:pPr>
        <w:tabs>
          <w:tab w:val="left" w:pos="0"/>
        </w:tabs>
        <w:ind w:firstLine="567"/>
        <w:jc w:val="both"/>
      </w:pPr>
      <w:r>
        <w:t>1.2. Наименование, количество, стоимость, Товара отражаются Сторонами в Спецификации (</w:t>
      </w:r>
      <w:r>
        <w:rPr>
          <w:spacing w:val="-1"/>
        </w:rPr>
        <w:t xml:space="preserve">Приложение №1) к настоящему Договору, и являющейся неотъемлемой частью </w:t>
      </w:r>
      <w:r>
        <w:t>настоящего Договора.</w:t>
      </w:r>
    </w:p>
    <w:p w:rsidR="0080102E" w:rsidRPr="00A80D58" w:rsidRDefault="0080102E" w:rsidP="000212A9">
      <w:pPr>
        <w:tabs>
          <w:tab w:val="left" w:pos="0"/>
        </w:tab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0102E" w:rsidRPr="00A80D58" w:rsidRDefault="0080102E" w:rsidP="001537B9">
      <w:pPr>
        <w:ind w:firstLine="567"/>
        <w:rPr>
          <w:b/>
          <w:bCs/>
        </w:rPr>
      </w:pPr>
    </w:p>
    <w:p w:rsidR="0080102E" w:rsidRDefault="0080102E" w:rsidP="0080102E">
      <w:pPr>
        <w:numPr>
          <w:ilvl w:val="0"/>
          <w:numId w:val="33"/>
        </w:numPr>
        <w:tabs>
          <w:tab w:val="clear" w:pos="2989"/>
          <w:tab w:val="num" w:pos="0"/>
        </w:tabs>
        <w:suppressAutoHyphens w:val="0"/>
        <w:ind w:left="0" w:firstLine="0"/>
        <w:jc w:val="center"/>
        <w:rPr>
          <w:b/>
          <w:bCs/>
        </w:rPr>
      </w:pPr>
      <w:r>
        <w:rPr>
          <w:b/>
          <w:bCs/>
        </w:rPr>
        <w:t>Цена Договора и порядок расчетов</w:t>
      </w:r>
    </w:p>
    <w:p w:rsidR="0080102E" w:rsidRPr="00DA7CD6" w:rsidRDefault="0080102E" w:rsidP="0080102E">
      <w:pPr>
        <w:pStyle w:val="ConsNormal"/>
        <w:widowControl/>
        <w:numPr>
          <w:ilvl w:val="1"/>
          <w:numId w:val="33"/>
        </w:numPr>
        <w:tabs>
          <w:tab w:val="clear" w:pos="720"/>
          <w:tab w:val="num" w:pos="142"/>
        </w:tabs>
        <w:suppressAutoHyphens w:val="0"/>
        <w:autoSpaceDE/>
        <w:ind w:left="709" w:firstLine="0"/>
        <w:jc w:val="both"/>
        <w:rPr>
          <w:rFonts w:ascii="Times New Roman" w:hAnsi="Times New Roman" w:cs="Times New Roman"/>
          <w:sz w:val="24"/>
          <w:szCs w:val="24"/>
        </w:rPr>
      </w:pPr>
      <w:r>
        <w:rPr>
          <w:rFonts w:ascii="Times New Roman" w:hAnsi="Times New Roman"/>
          <w:color w:val="000000"/>
          <w:spacing w:val="-1"/>
          <w:sz w:val="24"/>
          <w:szCs w:val="24"/>
        </w:rPr>
        <w:t>Стоимость поставки Товара в соответствии со Спецификацией составляет:</w:t>
      </w:r>
    </w:p>
    <w:p w:rsidR="0080102E" w:rsidRPr="000212A9" w:rsidRDefault="0080102E" w:rsidP="000212A9">
      <w:pPr>
        <w:pStyle w:val="19"/>
        <w:ind w:firstLine="851"/>
        <w:rPr>
          <w:sz w:val="24"/>
          <w:szCs w:val="24"/>
        </w:rPr>
      </w:pPr>
      <w:r>
        <w:t>__________________________________________________________</w:t>
      </w:r>
      <w:r>
        <w:rPr>
          <w:sz w:val="24"/>
          <w:szCs w:val="24"/>
        </w:rPr>
        <w:t>________</w:t>
      </w:r>
      <w:r>
        <w:rPr>
          <w:b/>
          <w:sz w:val="24"/>
          <w:szCs w:val="24"/>
        </w:rPr>
        <w:t>,</w:t>
      </w:r>
      <w:r>
        <w:rPr>
          <w:sz w:val="24"/>
          <w:szCs w:val="24"/>
        </w:rPr>
        <w:t xml:space="preserve"> с учетом всех налогов, в том числе НДС ___% что составляет</w:t>
      </w:r>
      <w:proofErr w:type="gramStart"/>
      <w:r>
        <w:rPr>
          <w:sz w:val="24"/>
          <w:szCs w:val="24"/>
        </w:rPr>
        <w:t xml:space="preserve"> _______(__________)/ </w:t>
      </w:r>
      <w:proofErr w:type="gramEnd"/>
      <w:r>
        <w:rPr>
          <w:sz w:val="24"/>
          <w:szCs w:val="24"/>
        </w:rPr>
        <w:t xml:space="preserve">НДС не облагается </w:t>
      </w:r>
      <w:r>
        <w:rPr>
          <w:i/>
          <w:sz w:val="24"/>
          <w:szCs w:val="24"/>
        </w:rPr>
        <w:t>(выбрать необходимое)</w:t>
      </w:r>
      <w:r>
        <w:rPr>
          <w:sz w:val="24"/>
          <w:szCs w:val="24"/>
        </w:rPr>
        <w:t>, стоимости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80102E" w:rsidRDefault="0080102E" w:rsidP="0080102E">
      <w:pPr>
        <w:pStyle w:val="ConsNormal"/>
        <w:numPr>
          <w:ilvl w:val="1"/>
          <w:numId w:val="33"/>
        </w:numPr>
        <w:tabs>
          <w:tab w:val="clear" w:pos="720"/>
          <w:tab w:val="num" w:pos="0"/>
        </w:tabs>
        <w:ind w:left="0" w:firstLine="567"/>
        <w:jc w:val="both"/>
        <w:rPr>
          <w:rFonts w:ascii="Times New Roman" w:hAnsi="Times New Roman"/>
          <w:sz w:val="24"/>
          <w:szCs w:val="24"/>
        </w:rPr>
      </w:pPr>
      <w:r>
        <w:rPr>
          <w:rFonts w:ascii="Times New Roman" w:hAnsi="Times New Roman"/>
          <w:sz w:val="24"/>
          <w:szCs w:val="24"/>
        </w:rPr>
        <w:t xml:space="preserve">Оплата Товара по настоящему Договору производится Покупателем в следующем порядке: </w:t>
      </w:r>
    </w:p>
    <w:p w:rsidR="0080102E" w:rsidRPr="00895679" w:rsidRDefault="0080102E" w:rsidP="003647F4">
      <w:pPr>
        <w:tabs>
          <w:tab w:val="left" w:pos="22680"/>
        </w:tabs>
        <w:ind w:firstLine="567"/>
        <w:jc w:val="both"/>
      </w:pPr>
      <w:r>
        <w:t xml:space="preserve">- авансовый платеж в размере 70% (семьдесят) процентов от цены поставляемого Товара – в течение 15 (пятнадцати) календарных дней </w:t>
      </w:r>
      <w:proofErr w:type="gramStart"/>
      <w:r>
        <w:t>с даты подписания</w:t>
      </w:r>
      <w:proofErr w:type="gramEnd"/>
      <w:r>
        <w:t xml:space="preserve"> договора на поставку оборудования, на основании счета выставленного Поставщиком.</w:t>
      </w:r>
    </w:p>
    <w:p w:rsidR="0080102E" w:rsidRPr="00081A58" w:rsidRDefault="0080102E" w:rsidP="00081A58">
      <w:pPr>
        <w:tabs>
          <w:tab w:val="left" w:pos="22680"/>
        </w:tabs>
        <w:ind w:firstLine="567"/>
        <w:jc w:val="both"/>
      </w:pPr>
      <w:r>
        <w:rPr>
          <w:sz w:val="28"/>
          <w:szCs w:val="28"/>
        </w:rPr>
        <w:t xml:space="preserve">- </w:t>
      </w:r>
      <w:r>
        <w:t xml:space="preserve">оставшиеся 30% (тридцать) процентов от цены поставляемого Товара – в течение 30 (тридцати)  календарных дней </w:t>
      </w:r>
      <w:proofErr w:type="gramStart"/>
      <w:r>
        <w:t>с даты поставки</w:t>
      </w:r>
      <w:proofErr w:type="gramEnd"/>
      <w:r>
        <w:t xml:space="preserve"> оборудования и подписанием Покупателем товарной накладной (ТОРГ-12) или УПД.</w:t>
      </w:r>
    </w:p>
    <w:p w:rsidR="0080102E" w:rsidRPr="00231E73" w:rsidRDefault="0080102E" w:rsidP="00D204AE">
      <w:pPr>
        <w:tabs>
          <w:tab w:val="left" w:pos="22680"/>
        </w:tabs>
        <w:ind w:firstLine="1418"/>
        <w:jc w:val="both"/>
        <w:rPr>
          <w:b/>
          <w:i/>
        </w:rPr>
      </w:pPr>
    </w:p>
    <w:p w:rsidR="0080102E" w:rsidRDefault="0080102E" w:rsidP="0080102E">
      <w:pPr>
        <w:numPr>
          <w:ilvl w:val="0"/>
          <w:numId w:val="33"/>
        </w:numPr>
        <w:tabs>
          <w:tab w:val="clear" w:pos="2989"/>
          <w:tab w:val="num" w:pos="0"/>
        </w:tabs>
        <w:suppressAutoHyphens w:val="0"/>
        <w:ind w:left="0" w:firstLine="0"/>
        <w:jc w:val="center"/>
        <w:rPr>
          <w:b/>
          <w:bCs/>
        </w:rPr>
      </w:pPr>
      <w:r>
        <w:rPr>
          <w:b/>
          <w:bCs/>
        </w:rPr>
        <w:t>Условия поставки Товара</w:t>
      </w:r>
    </w:p>
    <w:p w:rsidR="0080102E" w:rsidRPr="00F56C77" w:rsidRDefault="0080102E" w:rsidP="00A80D58">
      <w:pPr>
        <w:ind w:firstLine="567"/>
        <w:jc w:val="both"/>
        <w:rPr>
          <w:color w:val="000000"/>
        </w:rPr>
      </w:pPr>
      <w:r>
        <w:lastRenderedPageBreak/>
        <w:t>3.1. Срок поставки товара - в течение</w:t>
      </w:r>
      <w:proofErr w:type="gramStart"/>
      <w:r>
        <w:t xml:space="preserve"> ___________ (____________) </w:t>
      </w:r>
      <w:proofErr w:type="gramEnd"/>
      <w:r>
        <w:t>календарных дней с даты авансового платежа, после выполнения Покупателем всех условий по оплате согласно п.2.2.</w:t>
      </w:r>
    </w:p>
    <w:p w:rsidR="0080102E" w:rsidRPr="00D203A8" w:rsidRDefault="0080102E" w:rsidP="00A80D58">
      <w:pPr>
        <w:pStyle w:val="af9"/>
        <w:widowControl w:val="0"/>
        <w:ind w:firstLine="567"/>
        <w:outlineLvl w:val="1"/>
        <w:rPr>
          <w:b/>
          <w:bCs/>
          <w:sz w:val="24"/>
        </w:rPr>
      </w:pPr>
      <w:r>
        <w:rPr>
          <w:sz w:val="24"/>
        </w:rPr>
        <w:t xml:space="preserve">3.2. Поставка Товара Покупателю по настоящему Договору осуществляется Поставщиком </w:t>
      </w:r>
      <w:r>
        <w:t xml:space="preserve">любым видом транспорта до Контейнерного терминала Забайкальск находящегося по адресу: Забайкальский край, </w:t>
      </w:r>
      <w:proofErr w:type="spellStart"/>
      <w:r>
        <w:t>пгт</w:t>
      </w:r>
      <w:proofErr w:type="gramStart"/>
      <w:r>
        <w:t>.З</w:t>
      </w:r>
      <w:proofErr w:type="gramEnd"/>
      <w:r>
        <w:t>абайкальск</w:t>
      </w:r>
      <w:proofErr w:type="spellEnd"/>
      <w:r>
        <w:t>, ул.1 Мая 7</w:t>
      </w:r>
      <w:r>
        <w:rPr>
          <w:sz w:val="24"/>
        </w:rPr>
        <w:t>.</w:t>
      </w:r>
    </w:p>
    <w:p w:rsidR="0080102E" w:rsidRPr="00B93518" w:rsidRDefault="0080102E" w:rsidP="00A80D58">
      <w:pPr>
        <w:widowControl w:val="0"/>
        <w:autoSpaceDE w:val="0"/>
        <w:autoSpaceDN w:val="0"/>
        <w:adjustRightInd w:val="0"/>
        <w:ind w:firstLine="567"/>
        <w:jc w:val="both"/>
      </w:pPr>
      <w:r>
        <w:t>3.3.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80102E" w:rsidRPr="00B93518" w:rsidRDefault="0080102E" w:rsidP="000212A9">
      <w:pPr>
        <w:widowControl w:val="0"/>
        <w:autoSpaceDE w:val="0"/>
        <w:autoSpaceDN w:val="0"/>
        <w:adjustRightInd w:val="0"/>
        <w:ind w:hanging="11"/>
        <w:jc w:val="both"/>
      </w:pPr>
      <w:r>
        <w:t xml:space="preserve">1) документ, удостоверяющий личность представителя Покупателя;  </w:t>
      </w:r>
    </w:p>
    <w:p w:rsidR="0080102E" w:rsidRPr="00B93518" w:rsidRDefault="0080102E" w:rsidP="000212A9">
      <w:pPr>
        <w:widowControl w:val="0"/>
        <w:autoSpaceDE w:val="0"/>
        <w:autoSpaceDN w:val="0"/>
        <w:adjustRightInd w:val="0"/>
        <w:ind w:firstLine="567"/>
        <w:jc w:val="both"/>
      </w:pPr>
      <w:r>
        <w:t xml:space="preserve">2) доверенность на представителя Покупателя, оформленную надлежащим образом. </w:t>
      </w:r>
    </w:p>
    <w:p w:rsidR="0080102E" w:rsidRPr="00B93518" w:rsidRDefault="0080102E" w:rsidP="00A80D58">
      <w:pPr>
        <w:widowControl w:val="0"/>
        <w:autoSpaceDE w:val="0"/>
        <w:autoSpaceDN w:val="0"/>
        <w:adjustRightInd w:val="0"/>
        <w:ind w:firstLine="567"/>
        <w:jc w:val="both"/>
        <w:rPr>
          <w:bCs/>
        </w:rPr>
      </w:pPr>
      <w:r>
        <w:t xml:space="preserve">3.4.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80102E" w:rsidRPr="00B93518" w:rsidRDefault="0080102E" w:rsidP="00A80D58">
      <w:pPr>
        <w:widowControl w:val="0"/>
        <w:autoSpaceDE w:val="0"/>
        <w:autoSpaceDN w:val="0"/>
        <w:adjustRightInd w:val="0"/>
        <w:ind w:firstLine="567"/>
        <w:jc w:val="both"/>
      </w:pPr>
      <w:r>
        <w:t>3.5.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80102E" w:rsidRDefault="0080102E" w:rsidP="00A80D58">
      <w:pPr>
        <w:ind w:firstLine="567"/>
        <w:jc w:val="both"/>
      </w:pPr>
      <w:r>
        <w:t xml:space="preserve">3.6. Датой поставки Товара считается дата подписания Сторонами товарной накладной (ТОРГ-12) или УПД. </w:t>
      </w:r>
    </w:p>
    <w:p w:rsidR="0080102E" w:rsidRDefault="0080102E" w:rsidP="00A80D58">
      <w:pPr>
        <w:ind w:firstLine="567"/>
        <w:jc w:val="both"/>
      </w:pPr>
    </w:p>
    <w:p w:rsidR="0080102E" w:rsidRDefault="0080102E" w:rsidP="0080102E">
      <w:pPr>
        <w:pStyle w:val="ConsNormal"/>
        <w:numPr>
          <w:ilvl w:val="0"/>
          <w:numId w:val="33"/>
        </w:numPr>
        <w:tabs>
          <w:tab w:val="clear" w:pos="2989"/>
          <w:tab w:val="num" w:pos="0"/>
        </w:tabs>
        <w:suppressAutoHyphens w:val="0"/>
        <w:autoSpaceDE/>
        <w:ind w:left="0" w:firstLine="0"/>
        <w:jc w:val="center"/>
        <w:rPr>
          <w:rFonts w:ascii="Times New Roman" w:hAnsi="Times New Roman"/>
          <w:b/>
          <w:bCs/>
          <w:sz w:val="24"/>
          <w:szCs w:val="24"/>
        </w:rPr>
      </w:pPr>
      <w:r>
        <w:rPr>
          <w:rFonts w:ascii="Times New Roman" w:hAnsi="Times New Roman"/>
          <w:b/>
          <w:bCs/>
          <w:sz w:val="24"/>
          <w:szCs w:val="24"/>
        </w:rPr>
        <w:t>Обязанности Сторон</w:t>
      </w:r>
    </w:p>
    <w:p w:rsidR="0080102E" w:rsidRPr="00B93518" w:rsidRDefault="0080102E" w:rsidP="00A80D58">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80102E" w:rsidRPr="00B93518" w:rsidRDefault="0080102E" w:rsidP="00A80D58">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80102E" w:rsidRPr="00511535" w:rsidRDefault="0080102E" w:rsidP="00A80D58">
      <w:pPr>
        <w:pStyle w:val="ConsNormal"/>
        <w:widowControl/>
        <w:ind w:firstLine="567"/>
        <w:jc w:val="both"/>
        <w:rPr>
          <w:rFonts w:ascii="Times New Roman" w:hAnsi="Times New Roman"/>
          <w:bCs/>
          <w:sz w:val="24"/>
          <w:szCs w:val="24"/>
        </w:rPr>
      </w:pPr>
      <w:r>
        <w:rPr>
          <w:rFonts w:ascii="Times New Roman" w:hAnsi="Times New Roman"/>
          <w:bCs/>
          <w:sz w:val="24"/>
          <w:szCs w:val="24"/>
        </w:rPr>
        <w:t>4.1.2.Устранять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0102E" w:rsidRPr="00B93518" w:rsidRDefault="0080102E" w:rsidP="00A80D58">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80102E" w:rsidRPr="00B93518" w:rsidRDefault="0080102E" w:rsidP="00A80D58">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80102E" w:rsidRPr="00B93518" w:rsidRDefault="0080102E" w:rsidP="00A80D58">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80102E" w:rsidRPr="00B93518" w:rsidRDefault="0080102E" w:rsidP="00A80D58">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80102E" w:rsidRPr="00B93518" w:rsidRDefault="0080102E" w:rsidP="001537B9">
      <w:pPr>
        <w:jc w:val="both"/>
      </w:pPr>
    </w:p>
    <w:p w:rsidR="0080102E" w:rsidRDefault="0080102E" w:rsidP="0080102E">
      <w:pPr>
        <w:pStyle w:val="aff6"/>
        <w:widowControl w:val="0"/>
        <w:numPr>
          <w:ilvl w:val="0"/>
          <w:numId w:val="33"/>
        </w:numPr>
        <w:tabs>
          <w:tab w:val="clear" w:pos="2989"/>
          <w:tab w:val="num" w:pos="0"/>
        </w:tabs>
        <w:suppressAutoHyphens w:val="0"/>
        <w:ind w:left="0" w:firstLine="0"/>
        <w:jc w:val="center"/>
        <w:rPr>
          <w:rFonts w:eastAsia="Arial"/>
          <w:b/>
          <w:bCs/>
        </w:rPr>
      </w:pPr>
      <w:r>
        <w:rPr>
          <w:rFonts w:eastAsia="Arial"/>
          <w:b/>
          <w:bCs/>
        </w:rPr>
        <w:t>Упаковка Товара.</w:t>
      </w:r>
    </w:p>
    <w:p w:rsidR="0080102E" w:rsidRPr="00F56C77" w:rsidRDefault="0080102E" w:rsidP="00A80D58">
      <w:pPr>
        <w:widowControl w:val="0"/>
        <w:ind w:firstLine="567"/>
        <w:jc w:val="both"/>
        <w:rPr>
          <w:rFonts w:eastAsia="Arial"/>
        </w:rPr>
      </w:pPr>
      <w:r>
        <w:rPr>
          <w:rFonts w:eastAsia="Arial"/>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80102E" w:rsidRPr="00D203A8" w:rsidRDefault="0080102E" w:rsidP="001537B9">
      <w:pPr>
        <w:widowControl w:val="0"/>
        <w:ind w:firstLine="720"/>
        <w:rPr>
          <w:rFonts w:eastAsia="Arial"/>
          <w:b/>
        </w:rPr>
      </w:pPr>
    </w:p>
    <w:p w:rsidR="0080102E" w:rsidRPr="00E2058B" w:rsidRDefault="0080102E" w:rsidP="0080102E">
      <w:pPr>
        <w:pStyle w:val="aff6"/>
        <w:widowControl w:val="0"/>
        <w:numPr>
          <w:ilvl w:val="0"/>
          <w:numId w:val="36"/>
        </w:numPr>
        <w:suppressAutoHyphens w:val="0"/>
        <w:ind w:left="0" w:firstLine="0"/>
        <w:jc w:val="center"/>
        <w:rPr>
          <w:rFonts w:eastAsia="Arial"/>
          <w:b/>
        </w:rPr>
      </w:pPr>
      <w:r>
        <w:rPr>
          <w:rFonts w:eastAsia="Arial"/>
          <w:b/>
        </w:rPr>
        <w:t>Переход права собственности и рисков.</w:t>
      </w:r>
    </w:p>
    <w:p w:rsidR="0080102E" w:rsidRDefault="0080102E" w:rsidP="00A80D58">
      <w:pPr>
        <w:widowControl w:val="0"/>
        <w:ind w:firstLine="567"/>
        <w:jc w:val="both"/>
      </w:pPr>
      <w:r>
        <w:rPr>
          <w:rFonts w:eastAsia="Arial"/>
          <w:bCs/>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t xml:space="preserve"> или УПД.</w:t>
      </w:r>
    </w:p>
    <w:p w:rsidR="0080102E" w:rsidRPr="00C72942" w:rsidRDefault="0080102E" w:rsidP="00A80D58">
      <w:pPr>
        <w:widowControl w:val="0"/>
        <w:ind w:firstLine="567"/>
        <w:jc w:val="both"/>
        <w:rPr>
          <w:rFonts w:eastAsia="Arial"/>
          <w:bCs/>
        </w:rPr>
      </w:pPr>
    </w:p>
    <w:p w:rsidR="0080102E" w:rsidRDefault="0080102E" w:rsidP="0080102E">
      <w:pPr>
        <w:pStyle w:val="ConsNormal"/>
        <w:numPr>
          <w:ilvl w:val="0"/>
          <w:numId w:val="36"/>
        </w:numPr>
        <w:ind w:left="0" w:firstLine="0"/>
        <w:jc w:val="center"/>
        <w:rPr>
          <w:rFonts w:ascii="Times New Roman" w:hAnsi="Times New Roman"/>
          <w:b/>
          <w:sz w:val="24"/>
          <w:szCs w:val="24"/>
        </w:rPr>
      </w:pPr>
      <w:r>
        <w:rPr>
          <w:rFonts w:ascii="Times New Roman" w:hAnsi="Times New Roman"/>
          <w:b/>
          <w:sz w:val="24"/>
          <w:szCs w:val="24"/>
        </w:rPr>
        <w:t>Комплектность, качество и гарантии.</w:t>
      </w:r>
    </w:p>
    <w:p w:rsidR="0080102E" w:rsidRPr="005C7768" w:rsidRDefault="0080102E" w:rsidP="00A80D58">
      <w:pPr>
        <w:ind w:firstLine="567"/>
        <w:jc w:val="both"/>
      </w:pPr>
      <w:r>
        <w:t>7.1. Поставляемый Товар должен быть новым, ранее не использованным, не эксплуатированным, соответствовать ГОСТ 31489-2012 Оборудование гаражное. Требования безопасности и методы контроля.</w:t>
      </w:r>
    </w:p>
    <w:p w:rsidR="0080102E" w:rsidRPr="003A690B" w:rsidRDefault="0080102E" w:rsidP="00A80D58">
      <w:pPr>
        <w:pStyle w:val="ConsNormal"/>
        <w:ind w:firstLine="567"/>
        <w:jc w:val="both"/>
        <w:rPr>
          <w:rFonts w:ascii="Times New Roman" w:hAnsi="Times New Roman" w:cs="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w:t>
      </w:r>
      <w:proofErr w:type="gramStart"/>
      <w:r>
        <w:rPr>
          <w:rFonts w:ascii="Times New Roman" w:hAnsi="Times New Roman"/>
          <w:bCs/>
          <w:sz w:val="24"/>
          <w:szCs w:val="24"/>
        </w:rPr>
        <w:t xml:space="preserve"> ____ (____________) </w:t>
      </w:r>
      <w:proofErr w:type="gramEnd"/>
      <w:r>
        <w:rPr>
          <w:rFonts w:ascii="Times New Roman" w:hAnsi="Times New Roman"/>
          <w:bCs/>
          <w:sz w:val="24"/>
          <w:szCs w:val="24"/>
        </w:rPr>
        <w:t xml:space="preserve">месяцев с даты подписания Сторонами товарной накладной (ТОРГ-12) </w:t>
      </w:r>
      <w:r>
        <w:rPr>
          <w:rFonts w:ascii="Times New Roman" w:hAnsi="Times New Roman" w:cs="Times New Roman"/>
          <w:sz w:val="24"/>
          <w:szCs w:val="24"/>
        </w:rPr>
        <w:t>или УПД</w:t>
      </w:r>
      <w:r>
        <w:rPr>
          <w:rFonts w:ascii="Times New Roman" w:hAnsi="Times New Roman" w:cs="Times New Roman"/>
          <w:bCs/>
          <w:sz w:val="24"/>
          <w:szCs w:val="24"/>
        </w:rPr>
        <w:t>.</w:t>
      </w:r>
    </w:p>
    <w:p w:rsidR="0080102E" w:rsidRDefault="0080102E" w:rsidP="00A80D58">
      <w:pPr>
        <w:pStyle w:val="aff3"/>
        <w:ind w:firstLine="567"/>
        <w:jc w:val="both"/>
        <w:rPr>
          <w:sz w:val="24"/>
          <w:szCs w:val="24"/>
        </w:rPr>
      </w:pPr>
      <w:r>
        <w:rPr>
          <w:sz w:val="24"/>
          <w:szCs w:val="24"/>
        </w:rPr>
        <w:lastRenderedPageBreak/>
        <w:t>7.3.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80102E" w:rsidRPr="00B25423" w:rsidRDefault="0080102E" w:rsidP="00A80D58">
      <w:pPr>
        <w:ind w:firstLine="567"/>
        <w:jc w:val="both"/>
      </w:pPr>
      <w:r>
        <w:t>7.4.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0102E" w:rsidRPr="00A05352" w:rsidRDefault="0080102E" w:rsidP="001537B9">
      <w:pPr>
        <w:widowControl w:val="0"/>
        <w:autoSpaceDE w:val="0"/>
        <w:autoSpaceDN w:val="0"/>
        <w:adjustRightInd w:val="0"/>
        <w:spacing w:after="40"/>
        <w:jc w:val="both"/>
      </w:pPr>
    </w:p>
    <w:p w:rsidR="0080102E" w:rsidRDefault="0080102E" w:rsidP="001537B9">
      <w:pPr>
        <w:rPr>
          <w:b/>
          <w:bCs/>
        </w:rPr>
      </w:pPr>
      <w:r>
        <w:rPr>
          <w:b/>
          <w:bCs/>
        </w:rPr>
        <w:t>8. Ответственность Сторон.</w:t>
      </w:r>
    </w:p>
    <w:p w:rsidR="0080102E" w:rsidRPr="00815AEB" w:rsidRDefault="0080102E" w:rsidP="00815AEB">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0102E" w:rsidRPr="00815AEB" w:rsidRDefault="0080102E" w:rsidP="00815AEB">
      <w:pPr>
        <w:pStyle w:val="aff9"/>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80102E" w:rsidRPr="00815AEB" w:rsidRDefault="0080102E" w:rsidP="00815AEB">
      <w:pPr>
        <w:ind w:firstLine="567"/>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0102E" w:rsidRDefault="0080102E" w:rsidP="001537B9">
      <w:pPr>
        <w:widowControl w:val="0"/>
        <w:autoSpaceDE w:val="0"/>
        <w:autoSpaceDN w:val="0"/>
        <w:adjustRightInd w:val="0"/>
        <w:spacing w:after="60"/>
        <w:ind w:left="360"/>
        <w:rPr>
          <w:b/>
        </w:rPr>
      </w:pPr>
    </w:p>
    <w:p w:rsidR="0080102E" w:rsidRDefault="0080102E" w:rsidP="001537B9">
      <w:pPr>
        <w:widowControl w:val="0"/>
        <w:autoSpaceDE w:val="0"/>
        <w:autoSpaceDN w:val="0"/>
        <w:adjustRightInd w:val="0"/>
        <w:spacing w:after="60"/>
        <w:ind w:left="360"/>
        <w:rPr>
          <w:b/>
        </w:rPr>
      </w:pPr>
      <w:r>
        <w:rPr>
          <w:b/>
        </w:rPr>
        <w:t>9. Обстоятельства непреодолимой силы.</w:t>
      </w:r>
    </w:p>
    <w:p w:rsidR="0080102E" w:rsidRPr="002361C3" w:rsidRDefault="0080102E" w:rsidP="00815AEB">
      <w:pPr>
        <w:pStyle w:val="ConsNormal"/>
        <w:ind w:firstLine="567"/>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80102E" w:rsidRPr="002361C3" w:rsidRDefault="0080102E" w:rsidP="00815AEB">
      <w:pPr>
        <w:pStyle w:val="ConsNormal"/>
        <w:ind w:firstLine="567"/>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0102E" w:rsidRPr="002361C3" w:rsidRDefault="0080102E" w:rsidP="00815AEB">
      <w:pPr>
        <w:pStyle w:val="ConsNormal"/>
        <w:ind w:firstLine="567"/>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0102E" w:rsidRDefault="0080102E" w:rsidP="00815AEB">
      <w:pPr>
        <w:pStyle w:val="ConsNormal"/>
        <w:ind w:firstLine="567"/>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80102E" w:rsidRDefault="0080102E" w:rsidP="001537B9">
      <w:pPr>
        <w:pStyle w:val="aff6"/>
        <w:widowControl w:val="0"/>
        <w:autoSpaceDE w:val="0"/>
        <w:autoSpaceDN w:val="0"/>
        <w:adjustRightInd w:val="0"/>
        <w:ind w:left="0"/>
        <w:rPr>
          <w:b/>
        </w:rPr>
      </w:pPr>
      <w:r>
        <w:rPr>
          <w:b/>
        </w:rPr>
        <w:t>10. Разрешение споров.</w:t>
      </w:r>
    </w:p>
    <w:p w:rsidR="0080102E" w:rsidRPr="00A05352" w:rsidRDefault="0080102E" w:rsidP="00815AEB">
      <w:pPr>
        <w:widowControl w:val="0"/>
        <w:autoSpaceDE w:val="0"/>
        <w:autoSpaceDN w:val="0"/>
        <w:adjustRightInd w:val="0"/>
        <w:ind w:firstLine="567"/>
        <w:jc w:val="both"/>
      </w:pPr>
      <w: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80102E" w:rsidRPr="00A05352" w:rsidRDefault="0080102E" w:rsidP="00815AEB">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80102E" w:rsidRPr="005F75EC" w:rsidRDefault="0080102E" w:rsidP="005F75EC">
      <w:pPr>
        <w:pStyle w:val="afff0"/>
        <w:ind w:firstLine="567"/>
        <w:jc w:val="both"/>
        <w:rPr>
          <w:sz w:val="24"/>
          <w:szCs w:val="24"/>
        </w:rPr>
      </w:pPr>
      <w:r>
        <w:rPr>
          <w:sz w:val="24"/>
          <w:szCs w:val="24"/>
        </w:rPr>
        <w:lastRenderedPageBreak/>
        <w:t xml:space="preserve">10.3. В </w:t>
      </w:r>
      <w:proofErr w:type="gramStart"/>
      <w:r>
        <w:rPr>
          <w:sz w:val="24"/>
          <w:szCs w:val="24"/>
        </w:rPr>
        <w:t>случае</w:t>
      </w:r>
      <w:proofErr w:type="gramEnd"/>
      <w:r>
        <w:rPr>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80102E" w:rsidRDefault="0080102E" w:rsidP="001537B9">
      <w:pPr>
        <w:pStyle w:val="ConsNormal"/>
        <w:ind w:firstLine="0"/>
        <w:jc w:val="both"/>
        <w:rPr>
          <w:rFonts w:ascii="Times New Roman" w:hAnsi="Times New Roman"/>
          <w:sz w:val="24"/>
          <w:szCs w:val="24"/>
        </w:rPr>
      </w:pPr>
    </w:p>
    <w:p w:rsidR="0080102E" w:rsidRPr="00A05352" w:rsidRDefault="0080102E" w:rsidP="001537B9">
      <w:pPr>
        <w:pStyle w:val="ConsNormal"/>
        <w:ind w:firstLine="0"/>
        <w:rPr>
          <w:rFonts w:ascii="Times New Roman" w:hAnsi="Times New Roman"/>
          <w:b/>
          <w:sz w:val="24"/>
          <w:szCs w:val="24"/>
        </w:rPr>
      </w:pPr>
      <w:r>
        <w:rPr>
          <w:rFonts w:ascii="Times New Roman" w:hAnsi="Times New Roman"/>
          <w:b/>
          <w:sz w:val="24"/>
          <w:szCs w:val="24"/>
        </w:rPr>
        <w:t>11. Порядок внесения</w:t>
      </w:r>
    </w:p>
    <w:p w:rsidR="0080102E" w:rsidRDefault="0080102E" w:rsidP="001537B9">
      <w:pPr>
        <w:pStyle w:val="ConsNormal"/>
        <w:ind w:firstLine="567"/>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80102E" w:rsidRPr="002361C3" w:rsidRDefault="0080102E" w:rsidP="00B61C8A">
      <w:pPr>
        <w:pStyle w:val="ConsNormal"/>
        <w:ind w:firstLine="567"/>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0102E" w:rsidRPr="00E32181" w:rsidRDefault="0080102E" w:rsidP="00B61C8A">
      <w:pPr>
        <w:pStyle w:val="ConsNormal"/>
        <w:ind w:firstLine="567"/>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0102E" w:rsidRPr="0083295B" w:rsidRDefault="0080102E" w:rsidP="001537B9">
      <w:pPr>
        <w:ind w:firstLine="567"/>
        <w:jc w:val="both"/>
      </w:pPr>
      <w:r>
        <w:tab/>
      </w:r>
    </w:p>
    <w:p w:rsidR="0080102E" w:rsidRDefault="0080102E" w:rsidP="001537B9">
      <w:pPr>
        <w:tabs>
          <w:tab w:val="left" w:pos="0"/>
        </w:tabs>
        <w:rPr>
          <w:b/>
        </w:rPr>
      </w:pPr>
      <w:r>
        <w:rPr>
          <w:b/>
        </w:rPr>
        <w:t>12. Срок действия Договора.</w:t>
      </w:r>
    </w:p>
    <w:p w:rsidR="0080102E" w:rsidRPr="00E07F1A" w:rsidRDefault="0080102E" w:rsidP="00B61C8A">
      <w:pPr>
        <w:pStyle w:val="ConsNormal"/>
        <w:ind w:firstLine="567"/>
        <w:jc w:val="both"/>
        <w:rPr>
          <w:rFonts w:ascii="Times New Roman" w:hAnsi="Times New Roman"/>
          <w:i/>
          <w:iCs/>
          <w:sz w:val="24"/>
          <w:szCs w:val="24"/>
          <w:vertAlign w:val="superscript"/>
        </w:rPr>
      </w:pPr>
      <w:r>
        <w:rPr>
          <w:rFonts w:ascii="Times New Roman" w:hAnsi="Times New Roman"/>
          <w:sz w:val="24"/>
          <w:szCs w:val="24"/>
        </w:rPr>
        <w:t>12.1. Настоящий Договор вступает в силу с даты его подписания Сторонами и действует до полного исполнения сторонами своих обязательств по договору.</w:t>
      </w:r>
    </w:p>
    <w:p w:rsidR="0080102E" w:rsidRDefault="0080102E" w:rsidP="001537B9">
      <w:pPr>
        <w:pStyle w:val="ConsNormal"/>
        <w:ind w:firstLine="0"/>
        <w:rPr>
          <w:rFonts w:ascii="Times New Roman" w:hAnsi="Times New Roman"/>
          <w:b/>
          <w:bCs/>
          <w:sz w:val="24"/>
          <w:szCs w:val="24"/>
        </w:rPr>
      </w:pPr>
    </w:p>
    <w:p w:rsidR="0080102E" w:rsidRDefault="0080102E" w:rsidP="001537B9">
      <w:pPr>
        <w:autoSpaceDE w:val="0"/>
        <w:autoSpaceDN w:val="0"/>
        <w:spacing w:line="276" w:lineRule="auto"/>
        <w:ind w:firstLine="709"/>
        <w:rPr>
          <w:b/>
        </w:rPr>
      </w:pPr>
      <w:r>
        <w:rPr>
          <w:b/>
        </w:rPr>
        <w:t>13. Антикоррупционная оговорка.</w:t>
      </w:r>
    </w:p>
    <w:p w:rsidR="0080102E" w:rsidRPr="002B3008" w:rsidRDefault="0080102E" w:rsidP="00C73AC6">
      <w:pPr>
        <w:autoSpaceDE w:val="0"/>
        <w:autoSpaceDN w:val="0"/>
        <w:ind w:firstLine="567"/>
        <w:jc w:val="both"/>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0102E" w:rsidRPr="002B3008" w:rsidRDefault="0080102E" w:rsidP="00C73AC6">
      <w:pPr>
        <w:autoSpaceDE w:val="0"/>
        <w:autoSpaceDN w:val="0"/>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0102E" w:rsidRPr="002B3008" w:rsidRDefault="0080102E" w:rsidP="00C73AC6">
      <w:pPr>
        <w:autoSpaceDE w:val="0"/>
        <w:autoSpaceDN w:val="0"/>
        <w:ind w:firstLine="567"/>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80102E" w:rsidRDefault="0080102E" w:rsidP="00C73AC6">
      <w:pPr>
        <w:jc w:val="both"/>
      </w:pPr>
      <w:r>
        <w:t>Каналы уведомления Поставщика о нарушениях каких-либо положений пункта 13.1 настоящего Договора: ________________________________</w:t>
      </w:r>
      <w:r>
        <w:rPr>
          <w:bCs/>
          <w:color w:val="000000"/>
          <w:shd w:val="clear" w:color="auto" w:fill="FFFFFF"/>
        </w:rPr>
        <w:t>.</w:t>
      </w:r>
    </w:p>
    <w:p w:rsidR="0080102E" w:rsidRPr="002B3008" w:rsidRDefault="0080102E" w:rsidP="00C73AC6">
      <w:pPr>
        <w:autoSpaceDE w:val="0"/>
        <w:autoSpaceDN w:val="0"/>
        <w:ind w:firstLine="567"/>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r>
        <w:rPr>
          <w:lang w:val="en-US"/>
        </w:rPr>
        <w:t>trcont</w:t>
      </w:r>
      <w:r>
        <w:t>.</w:t>
      </w:r>
      <w:r>
        <w:rPr>
          <w:lang w:val="en-US"/>
        </w:rPr>
        <w:t>ru</w:t>
      </w:r>
      <w:r>
        <w:t>.</w:t>
      </w:r>
    </w:p>
    <w:p w:rsidR="0080102E" w:rsidRPr="002B3008" w:rsidRDefault="0080102E" w:rsidP="00C73AC6">
      <w:pPr>
        <w:autoSpaceDE w:val="0"/>
        <w:autoSpaceDN w:val="0"/>
        <w:ind w:firstLine="567"/>
        <w:jc w:val="both"/>
      </w:pPr>
      <w: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0102E" w:rsidRPr="002B3008" w:rsidRDefault="0080102E" w:rsidP="00C73AC6">
      <w:pPr>
        <w:autoSpaceDE w:val="0"/>
        <w:autoSpaceDN w:val="0"/>
        <w:ind w:firstLine="567"/>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lastRenderedPageBreak/>
        <w:t>уведомившей Стороны в целом, так и для конкретных работников уведомившей Стороны, сообщивших о факте нарушений. </w:t>
      </w:r>
    </w:p>
    <w:p w:rsidR="0080102E" w:rsidRPr="002B3008" w:rsidRDefault="0080102E" w:rsidP="00C73AC6">
      <w:pPr>
        <w:autoSpaceDE w:val="0"/>
        <w:autoSpaceDN w:val="0"/>
        <w:ind w:firstLine="567"/>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80102E" w:rsidRPr="006514FF" w:rsidRDefault="0080102E" w:rsidP="001537B9">
      <w:pPr>
        <w:autoSpaceDE w:val="0"/>
        <w:autoSpaceDN w:val="0"/>
        <w:spacing w:line="276" w:lineRule="auto"/>
        <w:ind w:firstLine="709"/>
        <w:rPr>
          <w:b/>
        </w:rPr>
      </w:pPr>
      <w:r>
        <w:rPr>
          <w:b/>
        </w:rPr>
        <w:t>14. Гарантии и заверения Поставщика</w:t>
      </w:r>
    </w:p>
    <w:p w:rsidR="0080102E" w:rsidRPr="006514FF" w:rsidRDefault="0080102E" w:rsidP="0080102E">
      <w:pPr>
        <w:pStyle w:val="aff6"/>
        <w:numPr>
          <w:ilvl w:val="1"/>
          <w:numId w:val="35"/>
        </w:numPr>
        <w:suppressAutoHyphens w:val="0"/>
        <w:spacing w:after="200"/>
        <w:ind w:left="0" w:firstLine="567"/>
        <w:contextualSpacing/>
        <w:jc w:val="both"/>
      </w:pPr>
      <w:r>
        <w:t>Поставщик настоящим заверяет Покупателя и гарантирует, что на дату заключения настоящего Договора:</w:t>
      </w:r>
    </w:p>
    <w:p w:rsidR="0080102E" w:rsidRPr="006514FF" w:rsidRDefault="0080102E" w:rsidP="0080102E">
      <w:pPr>
        <w:pStyle w:val="aff6"/>
        <w:numPr>
          <w:ilvl w:val="2"/>
          <w:numId w:val="35"/>
        </w:numPr>
        <w:suppressAutoHyphens w:val="0"/>
        <w:spacing w:after="200"/>
        <w:ind w:left="0" w:firstLine="567"/>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80102E" w:rsidRPr="006514FF" w:rsidRDefault="0080102E" w:rsidP="0080102E">
      <w:pPr>
        <w:pStyle w:val="aff6"/>
        <w:numPr>
          <w:ilvl w:val="2"/>
          <w:numId w:val="35"/>
        </w:numPr>
        <w:suppressAutoHyphens w:val="0"/>
        <w:spacing w:after="20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0102E" w:rsidRPr="006514FF" w:rsidRDefault="0080102E" w:rsidP="0080102E">
      <w:pPr>
        <w:pStyle w:val="aff6"/>
        <w:numPr>
          <w:ilvl w:val="2"/>
          <w:numId w:val="35"/>
        </w:numPr>
        <w:suppressAutoHyphens w:val="0"/>
        <w:spacing w:after="200"/>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80102E" w:rsidRPr="006514FF" w:rsidRDefault="0080102E" w:rsidP="0080102E">
      <w:pPr>
        <w:pStyle w:val="aff6"/>
        <w:numPr>
          <w:ilvl w:val="2"/>
          <w:numId w:val="35"/>
        </w:numPr>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0102E" w:rsidRDefault="0080102E" w:rsidP="0080102E">
      <w:pPr>
        <w:pStyle w:val="aff6"/>
        <w:numPr>
          <w:ilvl w:val="2"/>
          <w:numId w:val="35"/>
        </w:numPr>
        <w:suppressAutoHyphens w:val="0"/>
        <w:spacing w:after="20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80102E" w:rsidRDefault="0080102E" w:rsidP="0080102E">
      <w:pPr>
        <w:pStyle w:val="aff6"/>
        <w:numPr>
          <w:ilvl w:val="2"/>
          <w:numId w:val="35"/>
        </w:numPr>
        <w:suppressAutoHyphens w:val="0"/>
        <w:spacing w:after="200"/>
        <w:ind w:left="0" w:firstLine="567"/>
        <w:contextualSpacing/>
        <w:jc w:val="both"/>
      </w:pPr>
      <w:r>
        <w:t xml:space="preserve">Вся информация, полученная Сторонами в связи с Договором, в том числе </w:t>
      </w:r>
      <w:r>
        <w:br/>
        <w:t xml:space="preserve">в связи с его заключением и исполнением, считается конфиденциальной информацией, </w:t>
      </w:r>
      <w:r>
        <w:br/>
        <w:t>за исключением информации, к которой есть свободный доступ на законном основании.</w:t>
      </w:r>
    </w:p>
    <w:p w:rsidR="0080102E" w:rsidRDefault="0080102E" w:rsidP="0080102E">
      <w:pPr>
        <w:pStyle w:val="aff6"/>
        <w:numPr>
          <w:ilvl w:val="2"/>
          <w:numId w:val="35"/>
        </w:numPr>
        <w:suppressAutoHyphens w:val="0"/>
        <w:spacing w:after="200"/>
        <w:ind w:left="0" w:firstLine="567"/>
        <w:contextualSpacing/>
        <w:jc w:val="both"/>
      </w:pPr>
      <w: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80102E" w:rsidRDefault="0080102E" w:rsidP="0080102E">
      <w:pPr>
        <w:pStyle w:val="ConsNormal"/>
        <w:numPr>
          <w:ilvl w:val="0"/>
          <w:numId w:val="35"/>
        </w:numPr>
        <w:jc w:val="center"/>
        <w:rPr>
          <w:rFonts w:ascii="Times New Roman" w:hAnsi="Times New Roman"/>
          <w:b/>
          <w:bCs/>
          <w:sz w:val="24"/>
          <w:szCs w:val="24"/>
        </w:rPr>
      </w:pPr>
      <w:r>
        <w:rPr>
          <w:rFonts w:ascii="Times New Roman" w:hAnsi="Times New Roman"/>
          <w:b/>
          <w:bCs/>
          <w:sz w:val="24"/>
          <w:szCs w:val="24"/>
        </w:rPr>
        <w:t>Прочие условия</w:t>
      </w:r>
    </w:p>
    <w:p w:rsidR="0080102E" w:rsidRDefault="0080102E" w:rsidP="00B61C8A">
      <w:pPr>
        <w:pStyle w:val="ConsNormal"/>
        <w:ind w:firstLine="567"/>
        <w:jc w:val="both"/>
        <w:rPr>
          <w:rFonts w:ascii="Times New Roman" w:hAnsi="Times New Roman"/>
          <w:sz w:val="24"/>
          <w:szCs w:val="24"/>
        </w:rPr>
      </w:pPr>
      <w:r>
        <w:rPr>
          <w:rFonts w:ascii="Times New Roman" w:hAnsi="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0102E" w:rsidRPr="002361C3" w:rsidRDefault="0080102E" w:rsidP="00B61C8A">
      <w:pPr>
        <w:pStyle w:val="ConsNormal"/>
        <w:ind w:firstLine="567"/>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80102E" w:rsidRPr="002361C3" w:rsidRDefault="0080102E" w:rsidP="00B61C8A">
      <w:pPr>
        <w:pStyle w:val="ConsNormal"/>
        <w:ind w:left="142" w:firstLine="425"/>
        <w:jc w:val="both"/>
        <w:rPr>
          <w:rFonts w:ascii="Times New Roman" w:hAnsi="Times New Roman"/>
          <w:sz w:val="24"/>
          <w:szCs w:val="24"/>
        </w:rPr>
      </w:pPr>
      <w:r>
        <w:rPr>
          <w:rFonts w:ascii="Times New Roman" w:hAnsi="Times New Roman"/>
          <w:sz w:val="24"/>
          <w:szCs w:val="24"/>
        </w:rPr>
        <w:t>15.3. Все приложения к настоящему Договору являются его неотъемлемыми частями.</w:t>
      </w:r>
    </w:p>
    <w:p w:rsidR="0080102E" w:rsidRPr="002361C3" w:rsidRDefault="0080102E" w:rsidP="00B61C8A">
      <w:pPr>
        <w:pStyle w:val="ConsNormal"/>
        <w:ind w:left="142" w:firstLine="425"/>
        <w:jc w:val="both"/>
        <w:rPr>
          <w:rFonts w:ascii="Times New Roman" w:hAnsi="Times New Roman"/>
          <w:sz w:val="24"/>
          <w:szCs w:val="24"/>
        </w:rPr>
      </w:pPr>
      <w:r>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80102E" w:rsidRPr="002361C3" w:rsidRDefault="0080102E" w:rsidP="00B61C8A">
      <w:pPr>
        <w:pStyle w:val="ConsNormal"/>
        <w:ind w:left="142" w:firstLine="425"/>
        <w:jc w:val="both"/>
        <w:rPr>
          <w:rFonts w:ascii="Times New Roman" w:hAnsi="Times New Roman"/>
          <w:sz w:val="24"/>
          <w:szCs w:val="24"/>
        </w:rPr>
      </w:pPr>
      <w:r>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80102E" w:rsidRPr="002361C3" w:rsidRDefault="0080102E" w:rsidP="00B61C8A">
      <w:pPr>
        <w:pStyle w:val="ConsNormal"/>
        <w:ind w:left="142" w:firstLine="425"/>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80102E" w:rsidRDefault="0080102E" w:rsidP="00B61C8A">
      <w:pPr>
        <w:pStyle w:val="ConsNormal"/>
        <w:ind w:left="142" w:firstLine="425"/>
        <w:jc w:val="both"/>
        <w:rPr>
          <w:rFonts w:ascii="Times New Roman" w:hAnsi="Times New Roman"/>
          <w:sz w:val="24"/>
          <w:szCs w:val="24"/>
        </w:rPr>
      </w:pPr>
      <w:r>
        <w:rPr>
          <w:rFonts w:ascii="Times New Roman" w:hAnsi="Times New Roman"/>
          <w:sz w:val="24"/>
          <w:szCs w:val="24"/>
        </w:rPr>
        <w:t>15.6.1. Спецификация (Приложение № 1).</w:t>
      </w:r>
    </w:p>
    <w:p w:rsidR="0080102E" w:rsidRPr="00A05352" w:rsidRDefault="0080102E" w:rsidP="001537B9">
      <w:pPr>
        <w:rPr>
          <w:b/>
          <w:bCs/>
        </w:rPr>
      </w:pPr>
    </w:p>
    <w:p w:rsidR="0080102E" w:rsidRDefault="0080102E" w:rsidP="001537B9">
      <w:pPr>
        <w:pStyle w:val="ConsNormal"/>
        <w:ind w:left="1050" w:firstLine="0"/>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80102E" w:rsidRPr="00A05352" w:rsidRDefault="0080102E" w:rsidP="001537B9">
      <w:pPr>
        <w:rPr>
          <w:b/>
          <w:bCs/>
        </w:rPr>
      </w:pPr>
    </w:p>
    <w:tbl>
      <w:tblPr>
        <w:tblStyle w:val="afff1"/>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37"/>
        <w:gridCol w:w="5103"/>
      </w:tblGrid>
      <w:tr w:rsidR="0080102E" w:rsidTr="00DA7CD6">
        <w:tc>
          <w:tcPr>
            <w:tcW w:w="4537" w:type="dxa"/>
          </w:tcPr>
          <w:p w:rsidR="0080102E" w:rsidRDefault="0080102E" w:rsidP="00ED1111">
            <w:pPr>
              <w:pStyle w:val="afc"/>
              <w:ind w:left="5" w:firstLine="0"/>
              <w:rPr>
                <w:b/>
                <w:sz w:val="24"/>
                <w:szCs w:val="24"/>
              </w:rPr>
            </w:pPr>
            <w:r>
              <w:rPr>
                <w:b/>
                <w:sz w:val="24"/>
                <w:szCs w:val="24"/>
              </w:rPr>
              <w:t>Покупатель:</w:t>
            </w:r>
          </w:p>
          <w:p w:rsidR="0080102E" w:rsidRDefault="0080102E" w:rsidP="00ED1111">
            <w:pPr>
              <w:pStyle w:val="afc"/>
              <w:ind w:left="5" w:firstLine="0"/>
              <w:rPr>
                <w:b/>
                <w:sz w:val="24"/>
                <w:szCs w:val="24"/>
              </w:rPr>
            </w:pPr>
          </w:p>
          <w:p w:rsidR="0080102E" w:rsidRPr="008337A0" w:rsidRDefault="0080102E" w:rsidP="00ED1111">
            <w:pPr>
              <w:pStyle w:val="afc"/>
              <w:ind w:left="5" w:firstLine="0"/>
              <w:rPr>
                <w:sz w:val="24"/>
                <w:szCs w:val="24"/>
              </w:rPr>
            </w:pPr>
            <w:r>
              <w:rPr>
                <w:b/>
                <w:sz w:val="24"/>
                <w:szCs w:val="24"/>
              </w:rPr>
              <w:t xml:space="preserve"> </w:t>
            </w:r>
            <w:r>
              <w:rPr>
                <w:sz w:val="24"/>
                <w:szCs w:val="24"/>
              </w:rPr>
              <w:t xml:space="preserve"> Публичное акционерное общество </w:t>
            </w:r>
            <w:r>
              <w:rPr>
                <w:sz w:val="24"/>
                <w:szCs w:val="24"/>
              </w:rPr>
              <w:lastRenderedPageBreak/>
              <w:t>«Центр по перевозке грузов в контейнерах «ТрансКонтейнер»</w:t>
            </w:r>
          </w:p>
          <w:p w:rsidR="0080102E" w:rsidRDefault="0080102E" w:rsidP="00ED1111">
            <w:pPr>
              <w:shd w:val="clear" w:color="auto" w:fill="FFFFFF"/>
              <w:ind w:left="5"/>
              <w:rPr>
                <w:color w:val="000000"/>
                <w:spacing w:val="5"/>
              </w:rPr>
            </w:pPr>
            <w:r>
              <w:rPr>
                <w:color w:val="000000"/>
                <w:spacing w:val="5"/>
              </w:rPr>
              <w:t>Место нахождения: Российская Федерация, 125047, г. Москва, Оружейный пер., д.19</w:t>
            </w:r>
          </w:p>
          <w:p w:rsidR="0080102E" w:rsidRPr="008337A0" w:rsidRDefault="0080102E" w:rsidP="00ED1111">
            <w:pPr>
              <w:shd w:val="clear" w:color="auto" w:fill="FFFFFF"/>
              <w:ind w:left="5"/>
              <w:rPr>
                <w:color w:val="000000"/>
                <w:spacing w:val="5"/>
              </w:rPr>
            </w:pPr>
            <w:r>
              <w:rPr>
                <w:b/>
                <w:color w:val="000000"/>
                <w:spacing w:val="5"/>
              </w:rPr>
              <w:t>Грузополучатель</w:t>
            </w:r>
            <w:r>
              <w:rPr>
                <w:color w:val="000000"/>
                <w:spacing w:val="5"/>
              </w:rPr>
              <w:t xml:space="preserve"> – филиал ПАО «ТрансКонтейнер» на Забайкальской железной дороге </w:t>
            </w:r>
          </w:p>
          <w:p w:rsidR="0080102E" w:rsidRPr="008337A0" w:rsidRDefault="0080102E" w:rsidP="00ED1111">
            <w:pPr>
              <w:shd w:val="clear" w:color="auto" w:fill="FFFFFF"/>
              <w:ind w:left="5"/>
              <w:rPr>
                <w:color w:val="000000"/>
                <w:spacing w:val="5"/>
              </w:rPr>
            </w:pPr>
            <w:r>
              <w:rPr>
                <w:color w:val="000000"/>
                <w:spacing w:val="5"/>
              </w:rPr>
              <w:t xml:space="preserve">Почтовый адрес: </w:t>
            </w:r>
            <w:r>
              <w:t>г.Чита, ул Анохина,91</w:t>
            </w:r>
            <w:r>
              <w:rPr>
                <w:color w:val="000000"/>
                <w:spacing w:val="5"/>
              </w:rPr>
              <w:t xml:space="preserve"> </w:t>
            </w:r>
          </w:p>
          <w:p w:rsidR="0080102E" w:rsidRPr="008337A0" w:rsidRDefault="0080102E" w:rsidP="00ED1111">
            <w:pPr>
              <w:shd w:val="clear" w:color="auto" w:fill="FFFFFF"/>
              <w:ind w:left="5"/>
              <w:rPr>
                <w:color w:val="000000"/>
                <w:spacing w:val="5"/>
              </w:rPr>
            </w:pPr>
            <w:r>
              <w:rPr>
                <w:color w:val="000000"/>
                <w:spacing w:val="5"/>
              </w:rPr>
              <w:t xml:space="preserve">ИНН 7708591995, ОКПО 57794592, </w:t>
            </w:r>
          </w:p>
          <w:p w:rsidR="0080102E" w:rsidRPr="008337A0" w:rsidRDefault="0080102E" w:rsidP="00ED1111">
            <w:pPr>
              <w:shd w:val="clear" w:color="auto" w:fill="FFFFFF"/>
              <w:ind w:left="5"/>
              <w:rPr>
                <w:color w:val="000000"/>
                <w:spacing w:val="5"/>
              </w:rPr>
            </w:pPr>
            <w:r>
              <w:rPr>
                <w:color w:val="000000"/>
                <w:spacing w:val="5"/>
              </w:rPr>
              <w:t>КПП 753602002</w:t>
            </w:r>
          </w:p>
          <w:p w:rsidR="0080102E" w:rsidRPr="008337A0" w:rsidRDefault="0080102E" w:rsidP="00ED1111">
            <w:pPr>
              <w:shd w:val="clear" w:color="auto" w:fill="FFFFFF"/>
              <w:ind w:left="5"/>
              <w:rPr>
                <w:color w:val="000000"/>
                <w:spacing w:val="5"/>
              </w:rPr>
            </w:pPr>
            <w:r>
              <w:rPr>
                <w:color w:val="000000"/>
                <w:spacing w:val="5"/>
              </w:rPr>
              <w:t>р/счет 40702810009030002960 Филиал Банка ВТБ (ПАО) в г.Красноярске г. КРАСНОЯРСК</w:t>
            </w:r>
          </w:p>
          <w:p w:rsidR="0080102E" w:rsidRPr="008337A0" w:rsidRDefault="0080102E" w:rsidP="00ED1111">
            <w:pPr>
              <w:shd w:val="clear" w:color="auto" w:fill="FFFFFF"/>
              <w:ind w:left="5"/>
              <w:rPr>
                <w:color w:val="000000"/>
                <w:spacing w:val="5"/>
              </w:rPr>
            </w:pPr>
            <w:r>
              <w:rPr>
                <w:color w:val="000000"/>
                <w:spacing w:val="5"/>
              </w:rPr>
              <w:t xml:space="preserve">к/счет 30101810200000000777 </w:t>
            </w:r>
          </w:p>
          <w:p w:rsidR="0080102E" w:rsidRPr="008337A0" w:rsidRDefault="0080102E" w:rsidP="00ED1111">
            <w:pPr>
              <w:shd w:val="clear" w:color="auto" w:fill="FFFFFF"/>
              <w:ind w:left="5"/>
              <w:rPr>
                <w:color w:val="000000"/>
                <w:spacing w:val="5"/>
              </w:rPr>
            </w:pPr>
            <w:r>
              <w:rPr>
                <w:color w:val="000000"/>
                <w:spacing w:val="5"/>
              </w:rPr>
              <w:t>БИК 040407777</w:t>
            </w:r>
          </w:p>
          <w:p w:rsidR="0080102E" w:rsidRDefault="0080102E" w:rsidP="00ED1111">
            <w:pPr>
              <w:shd w:val="clear" w:color="auto" w:fill="FFFFFF"/>
              <w:ind w:left="5"/>
              <w:rPr>
                <w:color w:val="000000"/>
                <w:spacing w:val="5"/>
              </w:rPr>
            </w:pPr>
            <w:r>
              <w:rPr>
                <w:color w:val="000000"/>
                <w:spacing w:val="5"/>
              </w:rPr>
              <w:t>тел. (3022) 22-00-25, факс (3022) 22-00-25</w:t>
            </w:r>
          </w:p>
          <w:p w:rsidR="0080102E" w:rsidRDefault="0080102E" w:rsidP="00ED1111">
            <w:pPr>
              <w:shd w:val="clear" w:color="auto" w:fill="FFFFFF"/>
              <w:ind w:left="5"/>
              <w:rPr>
                <w:color w:val="000000"/>
                <w:spacing w:val="5"/>
              </w:rPr>
            </w:pPr>
          </w:p>
          <w:p w:rsidR="0080102E" w:rsidRDefault="0080102E" w:rsidP="00ED1111">
            <w:pPr>
              <w:shd w:val="clear" w:color="auto" w:fill="FFFFFF"/>
              <w:ind w:left="5"/>
              <w:rPr>
                <w:color w:val="000000"/>
                <w:spacing w:val="5"/>
              </w:rPr>
            </w:pPr>
          </w:p>
          <w:p w:rsidR="0080102E" w:rsidRPr="00ED1111" w:rsidRDefault="0080102E" w:rsidP="00ED1111">
            <w:pPr>
              <w:shd w:val="clear" w:color="auto" w:fill="FFFFFF"/>
              <w:ind w:left="5"/>
              <w:rPr>
                <w:b/>
                <w:color w:val="000000"/>
                <w:spacing w:val="5"/>
              </w:rPr>
            </w:pPr>
            <w:r>
              <w:rPr>
                <w:b/>
                <w:color w:val="000000"/>
                <w:spacing w:val="5"/>
              </w:rPr>
              <w:t>от Покупателя</w:t>
            </w:r>
          </w:p>
          <w:p w:rsidR="0080102E" w:rsidRDefault="0080102E" w:rsidP="00ED1111">
            <w:pPr>
              <w:shd w:val="clear" w:color="auto" w:fill="FFFFFF"/>
              <w:ind w:left="5"/>
              <w:rPr>
                <w:color w:val="000000"/>
                <w:spacing w:val="5"/>
              </w:rPr>
            </w:pPr>
          </w:p>
          <w:p w:rsidR="0080102E" w:rsidRDefault="0080102E" w:rsidP="00ED1111">
            <w:pPr>
              <w:shd w:val="clear" w:color="auto" w:fill="FFFFFF"/>
              <w:ind w:left="5"/>
              <w:rPr>
                <w:color w:val="000000"/>
                <w:spacing w:val="5"/>
              </w:rPr>
            </w:pPr>
          </w:p>
          <w:p w:rsidR="0080102E" w:rsidRDefault="0080102E" w:rsidP="00ED1111">
            <w:pPr>
              <w:shd w:val="clear" w:color="auto" w:fill="FFFFFF"/>
              <w:ind w:left="5"/>
              <w:rPr>
                <w:color w:val="000000"/>
                <w:spacing w:val="5"/>
              </w:rPr>
            </w:pPr>
          </w:p>
          <w:p w:rsidR="0080102E" w:rsidRPr="008337A0" w:rsidRDefault="0080102E" w:rsidP="00ED1111">
            <w:pPr>
              <w:shd w:val="clear" w:color="auto" w:fill="FFFFFF"/>
              <w:ind w:left="5"/>
              <w:rPr>
                <w:color w:val="000000"/>
                <w:spacing w:val="5"/>
              </w:rPr>
            </w:pPr>
            <w:r>
              <w:rPr>
                <w:color w:val="000000"/>
                <w:spacing w:val="5"/>
              </w:rPr>
              <w:t>__________________</w:t>
            </w:r>
          </w:p>
          <w:p w:rsidR="0080102E" w:rsidRDefault="0080102E" w:rsidP="001537B9"/>
        </w:tc>
        <w:tc>
          <w:tcPr>
            <w:tcW w:w="5103" w:type="dxa"/>
          </w:tcPr>
          <w:p w:rsidR="0080102E" w:rsidRPr="00ED1111" w:rsidRDefault="0080102E" w:rsidP="00ED1111">
            <w:pPr>
              <w:pStyle w:val="ConsNormal"/>
              <w:ind w:firstLine="0"/>
              <w:jc w:val="both"/>
              <w:rPr>
                <w:rFonts w:ascii="Times New Roman" w:hAnsi="Times New Roman"/>
                <w:b/>
                <w:sz w:val="24"/>
                <w:szCs w:val="24"/>
              </w:rPr>
            </w:pPr>
            <w:r>
              <w:rPr>
                <w:rFonts w:ascii="Times New Roman" w:hAnsi="Times New Roman"/>
                <w:b/>
                <w:sz w:val="24"/>
                <w:szCs w:val="24"/>
              </w:rPr>
              <w:lastRenderedPageBreak/>
              <w:t>Поставщик:</w:t>
            </w:r>
          </w:p>
          <w:p w:rsidR="0080102E" w:rsidRPr="00ED1111" w:rsidRDefault="0080102E" w:rsidP="00ED1111">
            <w:pPr>
              <w:pStyle w:val="ConsNormal"/>
              <w:ind w:firstLine="0"/>
              <w:jc w:val="both"/>
              <w:rPr>
                <w:rFonts w:ascii="Times New Roman" w:hAnsi="Times New Roman"/>
                <w:sz w:val="24"/>
                <w:szCs w:val="24"/>
              </w:rPr>
            </w:pPr>
          </w:p>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Pr="00ED1111" w:rsidRDefault="0080102E" w:rsidP="00ED1111">
            <w:pPr>
              <w:rPr>
                <w:b/>
              </w:rPr>
            </w:pPr>
            <w:r>
              <w:rPr>
                <w:b/>
              </w:rPr>
              <w:t>от Поставщика</w:t>
            </w:r>
          </w:p>
          <w:p w:rsidR="0080102E" w:rsidRDefault="0080102E" w:rsidP="00ED1111"/>
          <w:p w:rsidR="0080102E" w:rsidRDefault="0080102E" w:rsidP="004238C2">
            <w:pPr>
              <w:shd w:val="clear" w:color="auto" w:fill="FFFFFF"/>
              <w:ind w:left="5" w:firstLine="454"/>
              <w:rPr>
                <w:color w:val="000000"/>
                <w:spacing w:val="5"/>
              </w:rPr>
            </w:pPr>
          </w:p>
          <w:p w:rsidR="0080102E" w:rsidRDefault="0080102E" w:rsidP="004238C2">
            <w:pPr>
              <w:shd w:val="clear" w:color="auto" w:fill="FFFFFF"/>
              <w:ind w:left="5" w:firstLine="454"/>
              <w:rPr>
                <w:color w:val="000000"/>
                <w:spacing w:val="5"/>
              </w:rPr>
            </w:pPr>
          </w:p>
          <w:p w:rsidR="0080102E" w:rsidRPr="008337A0" w:rsidRDefault="0080102E" w:rsidP="004238C2">
            <w:pPr>
              <w:shd w:val="clear" w:color="auto" w:fill="FFFFFF"/>
              <w:ind w:left="5" w:firstLine="454"/>
              <w:rPr>
                <w:color w:val="000000"/>
                <w:spacing w:val="5"/>
              </w:rPr>
            </w:pPr>
            <w:r>
              <w:rPr>
                <w:color w:val="000000"/>
                <w:spacing w:val="5"/>
              </w:rPr>
              <w:t>__________________</w:t>
            </w:r>
          </w:p>
          <w:p w:rsidR="0080102E" w:rsidRDefault="0080102E" w:rsidP="001537B9"/>
        </w:tc>
      </w:tr>
    </w:tbl>
    <w:p w:rsidR="0080102E" w:rsidRPr="00A05352" w:rsidRDefault="0080102E" w:rsidP="001537B9">
      <w:pPr>
        <w:ind w:left="1800"/>
      </w:pPr>
    </w:p>
    <w:p w:rsidR="0080102E" w:rsidRDefault="0080102E" w:rsidP="001537B9">
      <w:pPr>
        <w:ind w:firstLine="567"/>
        <w:jc w:val="right"/>
      </w:pPr>
    </w:p>
    <w:p w:rsidR="0080102E" w:rsidRDefault="0080102E" w:rsidP="001537B9">
      <w:pPr>
        <w:ind w:firstLine="567"/>
        <w:jc w:val="right"/>
      </w:pPr>
    </w:p>
    <w:p w:rsidR="0080102E" w:rsidRDefault="0080102E" w:rsidP="001537B9">
      <w:pPr>
        <w:ind w:firstLine="567"/>
        <w:jc w:val="right"/>
      </w:pPr>
    </w:p>
    <w:p w:rsidR="0080102E" w:rsidRDefault="0080102E" w:rsidP="001537B9">
      <w:pPr>
        <w:ind w:firstLine="567"/>
        <w:jc w:val="right"/>
      </w:pPr>
    </w:p>
    <w:p w:rsidR="0080102E" w:rsidRDefault="0080102E" w:rsidP="001537B9">
      <w:pPr>
        <w:ind w:firstLine="567"/>
        <w:jc w:val="right"/>
      </w:pPr>
    </w:p>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Pr="004238C2" w:rsidRDefault="0080102E" w:rsidP="001537B9"/>
    <w:p w:rsidR="0080102E" w:rsidRPr="004238C2" w:rsidRDefault="0080102E" w:rsidP="001537B9"/>
    <w:p w:rsidR="0080102E" w:rsidRPr="004238C2" w:rsidRDefault="0080102E" w:rsidP="001537B9"/>
    <w:p w:rsidR="0080102E" w:rsidRPr="004238C2"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Default="0080102E" w:rsidP="001537B9"/>
    <w:p w:rsidR="0080102E" w:rsidRPr="004238C2" w:rsidRDefault="0080102E" w:rsidP="001537B9"/>
    <w:p w:rsidR="0080102E" w:rsidRDefault="0080102E" w:rsidP="001537B9"/>
    <w:p w:rsidR="0080102E" w:rsidRPr="00B61C8A" w:rsidRDefault="0080102E" w:rsidP="001537B9">
      <w:pPr>
        <w:ind w:firstLine="567"/>
        <w:jc w:val="right"/>
        <w:rPr>
          <w:sz w:val="20"/>
          <w:szCs w:val="20"/>
        </w:rPr>
      </w:pPr>
      <w:r>
        <w:rPr>
          <w:sz w:val="20"/>
          <w:szCs w:val="20"/>
        </w:rPr>
        <w:t xml:space="preserve">Приложение №1 </w:t>
      </w:r>
    </w:p>
    <w:p w:rsidR="0080102E" w:rsidRPr="00B61C8A" w:rsidRDefault="0080102E" w:rsidP="001537B9">
      <w:pPr>
        <w:ind w:firstLine="567"/>
        <w:jc w:val="right"/>
        <w:rPr>
          <w:sz w:val="20"/>
          <w:szCs w:val="20"/>
        </w:rPr>
      </w:pPr>
      <w:r>
        <w:rPr>
          <w:sz w:val="20"/>
          <w:szCs w:val="20"/>
        </w:rPr>
        <w:t>к договору поставки №_____</w:t>
      </w:r>
    </w:p>
    <w:p w:rsidR="0080102E" w:rsidRPr="00B61C8A" w:rsidRDefault="0080102E" w:rsidP="001537B9">
      <w:pPr>
        <w:ind w:firstLine="567"/>
        <w:jc w:val="right"/>
        <w:rPr>
          <w:sz w:val="20"/>
          <w:szCs w:val="20"/>
        </w:rPr>
      </w:pPr>
      <w:r>
        <w:rPr>
          <w:sz w:val="20"/>
          <w:szCs w:val="20"/>
        </w:rPr>
        <w:t>от «___»_______201__ г.</w:t>
      </w:r>
    </w:p>
    <w:p w:rsidR="0080102E" w:rsidRDefault="0080102E" w:rsidP="001537B9">
      <w:pPr>
        <w:ind w:firstLine="567"/>
        <w:jc w:val="right"/>
      </w:pPr>
    </w:p>
    <w:p w:rsidR="0080102E" w:rsidRDefault="0080102E" w:rsidP="001537B9">
      <w:pPr>
        <w:ind w:firstLine="567"/>
        <w:rPr>
          <w:b/>
        </w:rPr>
      </w:pPr>
    </w:p>
    <w:p w:rsidR="0080102E" w:rsidRPr="009B3603" w:rsidRDefault="0080102E" w:rsidP="00545182">
      <w:pPr>
        <w:ind w:firstLine="567"/>
        <w:jc w:val="center"/>
        <w:rPr>
          <w:b/>
        </w:rPr>
      </w:pPr>
      <w:r>
        <w:rPr>
          <w:b/>
        </w:rPr>
        <w:t>Спецификация</w:t>
      </w:r>
    </w:p>
    <w:p w:rsidR="0080102E" w:rsidRPr="009B3603" w:rsidRDefault="0080102E" w:rsidP="001537B9">
      <w:pPr>
        <w:ind w:firstLine="567"/>
        <w:rPr>
          <w:b/>
        </w:rPr>
      </w:pPr>
    </w:p>
    <w:p w:rsidR="0080102E" w:rsidRPr="009B3603" w:rsidRDefault="0080102E" w:rsidP="001537B9">
      <w:pPr>
        <w:ind w:firstLine="567"/>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686"/>
        <w:gridCol w:w="992"/>
        <w:gridCol w:w="1701"/>
        <w:gridCol w:w="2693"/>
      </w:tblGrid>
      <w:tr w:rsidR="0080102E" w:rsidRPr="00AF7137" w:rsidTr="00545182">
        <w:trPr>
          <w:trHeight w:val="563"/>
        </w:trPr>
        <w:tc>
          <w:tcPr>
            <w:tcW w:w="709" w:type="dxa"/>
            <w:vAlign w:val="center"/>
          </w:tcPr>
          <w:p w:rsidR="0080102E" w:rsidRPr="00AF7137" w:rsidRDefault="0080102E" w:rsidP="00B61C8A">
            <w:pPr>
              <w:tabs>
                <w:tab w:val="left" w:pos="0"/>
              </w:tabs>
              <w:rPr>
                <w:b/>
              </w:rPr>
            </w:pPr>
            <w:r>
              <w:rPr>
                <w:b/>
              </w:rPr>
              <w:t>№№ п/п</w:t>
            </w:r>
          </w:p>
          <w:p w:rsidR="0080102E" w:rsidRPr="00AF7137" w:rsidRDefault="0080102E" w:rsidP="00B61C8A">
            <w:pPr>
              <w:tabs>
                <w:tab w:val="left" w:pos="798"/>
              </w:tabs>
              <w:rPr>
                <w:b/>
              </w:rPr>
            </w:pPr>
          </w:p>
        </w:tc>
        <w:tc>
          <w:tcPr>
            <w:tcW w:w="3686" w:type="dxa"/>
            <w:vAlign w:val="center"/>
          </w:tcPr>
          <w:p w:rsidR="0080102E" w:rsidRPr="00AF7137" w:rsidRDefault="0080102E" w:rsidP="00B61C8A">
            <w:pPr>
              <w:tabs>
                <w:tab w:val="left" w:pos="798"/>
              </w:tabs>
              <w:rPr>
                <w:b/>
              </w:rPr>
            </w:pPr>
            <w:r>
              <w:rPr>
                <w:b/>
              </w:rPr>
              <w:t>Наименование Товара</w:t>
            </w:r>
          </w:p>
        </w:tc>
        <w:tc>
          <w:tcPr>
            <w:tcW w:w="992" w:type="dxa"/>
            <w:vAlign w:val="center"/>
          </w:tcPr>
          <w:p w:rsidR="0080102E" w:rsidRPr="00AF7137" w:rsidRDefault="0080102E" w:rsidP="009B3603">
            <w:pPr>
              <w:tabs>
                <w:tab w:val="left" w:pos="798"/>
              </w:tabs>
              <w:rPr>
                <w:b/>
              </w:rPr>
            </w:pPr>
            <w:r>
              <w:rPr>
                <w:b/>
              </w:rPr>
              <w:t>Кол-во</w:t>
            </w:r>
          </w:p>
        </w:tc>
        <w:tc>
          <w:tcPr>
            <w:tcW w:w="1701" w:type="dxa"/>
            <w:vAlign w:val="center"/>
          </w:tcPr>
          <w:p w:rsidR="0080102E" w:rsidRPr="00AF7137" w:rsidRDefault="0080102E" w:rsidP="00B61C8A">
            <w:pPr>
              <w:tabs>
                <w:tab w:val="left" w:pos="798"/>
              </w:tabs>
              <w:rPr>
                <w:b/>
              </w:rPr>
            </w:pPr>
            <w:r>
              <w:rPr>
                <w:b/>
              </w:rPr>
              <w:t>Ед. измер.</w:t>
            </w:r>
          </w:p>
        </w:tc>
        <w:tc>
          <w:tcPr>
            <w:tcW w:w="2693" w:type="dxa"/>
            <w:vAlign w:val="center"/>
          </w:tcPr>
          <w:p w:rsidR="0080102E" w:rsidRDefault="0080102E" w:rsidP="009B3603">
            <w:pPr>
              <w:tabs>
                <w:tab w:val="left" w:pos="798"/>
              </w:tabs>
              <w:rPr>
                <w:b/>
              </w:rPr>
            </w:pPr>
            <w:r>
              <w:rPr>
                <w:b/>
              </w:rPr>
              <w:t>Стоимость</w:t>
            </w:r>
          </w:p>
          <w:p w:rsidR="0080102E" w:rsidRPr="00AF7137" w:rsidRDefault="0080102E" w:rsidP="009B3603">
            <w:pPr>
              <w:tabs>
                <w:tab w:val="left" w:pos="798"/>
              </w:tabs>
              <w:rPr>
                <w:b/>
              </w:rPr>
            </w:pPr>
            <w:r>
              <w:rPr>
                <w:b/>
              </w:rPr>
              <w:t xml:space="preserve">руб, с НДС </w:t>
            </w:r>
          </w:p>
        </w:tc>
      </w:tr>
      <w:tr w:rsidR="0080102E" w:rsidRPr="00AF7137" w:rsidTr="00545182">
        <w:trPr>
          <w:trHeight w:val="563"/>
        </w:trPr>
        <w:tc>
          <w:tcPr>
            <w:tcW w:w="709" w:type="dxa"/>
            <w:vAlign w:val="center"/>
          </w:tcPr>
          <w:p w:rsidR="0080102E" w:rsidRPr="00AF7137" w:rsidRDefault="0080102E" w:rsidP="004235BB">
            <w:pPr>
              <w:tabs>
                <w:tab w:val="left" w:pos="0"/>
              </w:tabs>
            </w:pPr>
            <w:r>
              <w:t>1</w:t>
            </w:r>
          </w:p>
        </w:tc>
        <w:tc>
          <w:tcPr>
            <w:tcW w:w="3686" w:type="dxa"/>
            <w:vAlign w:val="center"/>
          </w:tcPr>
          <w:p w:rsidR="0080102E" w:rsidRDefault="0080102E" w:rsidP="004235BB">
            <w:pPr>
              <w:tabs>
                <w:tab w:val="left" w:pos="798"/>
              </w:tabs>
            </w:pPr>
            <w:r>
              <w:t>Шиномонтажное оборудование __________________________________________________</w:t>
            </w:r>
          </w:p>
          <w:p w:rsidR="0080102E" w:rsidRPr="00AF7137" w:rsidRDefault="0080102E" w:rsidP="004235BB">
            <w:pPr>
              <w:tabs>
                <w:tab w:val="left" w:pos="798"/>
              </w:tabs>
            </w:pPr>
          </w:p>
        </w:tc>
        <w:tc>
          <w:tcPr>
            <w:tcW w:w="992" w:type="dxa"/>
            <w:vAlign w:val="center"/>
          </w:tcPr>
          <w:p w:rsidR="0080102E" w:rsidRPr="00AF7137" w:rsidRDefault="0080102E" w:rsidP="004235BB">
            <w:pPr>
              <w:tabs>
                <w:tab w:val="left" w:pos="798"/>
              </w:tabs>
            </w:pPr>
            <w:r>
              <w:t>1</w:t>
            </w:r>
          </w:p>
        </w:tc>
        <w:tc>
          <w:tcPr>
            <w:tcW w:w="1701" w:type="dxa"/>
            <w:vAlign w:val="center"/>
          </w:tcPr>
          <w:p w:rsidR="0080102E" w:rsidRPr="00AF7137" w:rsidRDefault="0080102E" w:rsidP="001A6E5A">
            <w:pPr>
              <w:tabs>
                <w:tab w:val="left" w:pos="798"/>
              </w:tabs>
            </w:pPr>
            <w:proofErr w:type="spellStart"/>
            <w:proofErr w:type="gramStart"/>
            <w:r>
              <w:t>шт</w:t>
            </w:r>
            <w:proofErr w:type="spellEnd"/>
            <w:proofErr w:type="gramEnd"/>
          </w:p>
        </w:tc>
        <w:tc>
          <w:tcPr>
            <w:tcW w:w="2693" w:type="dxa"/>
            <w:vAlign w:val="center"/>
          </w:tcPr>
          <w:p w:rsidR="0080102E" w:rsidRPr="00AF7137" w:rsidRDefault="0080102E" w:rsidP="001A6E5A">
            <w:pPr>
              <w:tabs>
                <w:tab w:val="left" w:pos="798"/>
              </w:tabs>
            </w:pPr>
          </w:p>
        </w:tc>
      </w:tr>
    </w:tbl>
    <w:p w:rsidR="0080102E" w:rsidRPr="009B3603" w:rsidRDefault="0080102E" w:rsidP="001537B9">
      <w:pPr>
        <w:ind w:firstLine="567"/>
        <w:rPr>
          <w:b/>
        </w:rPr>
      </w:pPr>
    </w:p>
    <w:p w:rsidR="0080102E" w:rsidRPr="000212A9" w:rsidRDefault="0080102E" w:rsidP="000212A9">
      <w:pPr>
        <w:pStyle w:val="19"/>
        <w:ind w:firstLine="851"/>
        <w:rPr>
          <w:sz w:val="24"/>
          <w:szCs w:val="24"/>
        </w:rPr>
      </w:pPr>
      <w:r>
        <w:rPr>
          <w:sz w:val="24"/>
          <w:szCs w:val="24"/>
        </w:rPr>
        <w:t>Общая стоимость Товара составляет: ________________________________________________ с учетом всех налогов, в том числе НДС ___% что составляет</w:t>
      </w:r>
      <w:proofErr w:type="gramStart"/>
      <w:r>
        <w:rPr>
          <w:sz w:val="24"/>
          <w:szCs w:val="24"/>
        </w:rPr>
        <w:t xml:space="preserve"> _______(__________)/ </w:t>
      </w:r>
      <w:proofErr w:type="gramEnd"/>
      <w:r>
        <w:rPr>
          <w:sz w:val="24"/>
          <w:szCs w:val="24"/>
        </w:rPr>
        <w:t xml:space="preserve">НДС не облагается </w:t>
      </w:r>
      <w:r>
        <w:rPr>
          <w:i/>
          <w:sz w:val="24"/>
          <w:szCs w:val="24"/>
        </w:rPr>
        <w:t>(выбрать необходимое)</w:t>
      </w:r>
      <w:r>
        <w:rPr>
          <w:sz w:val="24"/>
          <w:szCs w:val="24"/>
        </w:rPr>
        <w:t>, стоимости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80102E" w:rsidRPr="00AF7137" w:rsidRDefault="0080102E" w:rsidP="00AF7137">
      <w:pPr>
        <w:pStyle w:val="ConsNormal"/>
        <w:widowControl/>
        <w:suppressAutoHyphens w:val="0"/>
        <w:autoSpaceDE/>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80102E" w:rsidRDefault="0080102E" w:rsidP="001537B9">
      <w:pPr>
        <w:ind w:left="567"/>
      </w:pPr>
    </w:p>
    <w:p w:rsidR="0080102E" w:rsidRDefault="0080102E" w:rsidP="001537B9">
      <w:pPr>
        <w:ind w:left="567"/>
      </w:pPr>
    </w:p>
    <w:p w:rsidR="0080102E" w:rsidRPr="00ED1111" w:rsidRDefault="0080102E" w:rsidP="003647F4">
      <w:pPr>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0102E" w:rsidRPr="009B3603" w:rsidTr="00B510FC">
        <w:trPr>
          <w:trHeight w:val="2074"/>
        </w:trPr>
        <w:tc>
          <w:tcPr>
            <w:tcW w:w="4705" w:type="dxa"/>
            <w:tcBorders>
              <w:top w:val="nil"/>
              <w:left w:val="nil"/>
              <w:bottom w:val="nil"/>
              <w:right w:val="nil"/>
            </w:tcBorders>
          </w:tcPr>
          <w:p w:rsidR="0080102E" w:rsidRPr="00ED1111" w:rsidRDefault="0080102E" w:rsidP="00ED1111">
            <w:pPr>
              <w:shd w:val="clear" w:color="auto" w:fill="FFFFFF"/>
              <w:ind w:left="5"/>
              <w:rPr>
                <w:b/>
                <w:color w:val="000000"/>
                <w:spacing w:val="5"/>
              </w:rPr>
            </w:pPr>
            <w:r>
              <w:rPr>
                <w:b/>
                <w:color w:val="000000"/>
                <w:spacing w:val="5"/>
              </w:rPr>
              <w:t>от Покупателя</w:t>
            </w:r>
          </w:p>
          <w:p w:rsidR="0080102E" w:rsidRDefault="0080102E" w:rsidP="00ED1111">
            <w:pPr>
              <w:shd w:val="clear" w:color="auto" w:fill="FFFFFF"/>
              <w:ind w:left="5"/>
              <w:rPr>
                <w:color w:val="000000"/>
                <w:spacing w:val="5"/>
              </w:rPr>
            </w:pPr>
          </w:p>
          <w:p w:rsidR="0080102E" w:rsidRPr="009B3603" w:rsidRDefault="0080102E" w:rsidP="00B510FC">
            <w:pPr>
              <w:rPr>
                <w:vertAlign w:val="superscript"/>
              </w:rPr>
            </w:pPr>
            <w:r>
              <w:rPr>
                <w:vertAlign w:val="superscript"/>
              </w:rPr>
              <w:t xml:space="preserve">                            </w:t>
            </w:r>
          </w:p>
        </w:tc>
        <w:tc>
          <w:tcPr>
            <w:tcW w:w="4139" w:type="dxa"/>
            <w:tcBorders>
              <w:top w:val="nil"/>
              <w:left w:val="nil"/>
              <w:bottom w:val="nil"/>
              <w:right w:val="nil"/>
            </w:tcBorders>
          </w:tcPr>
          <w:p w:rsidR="0080102E" w:rsidRPr="003647F4" w:rsidRDefault="0080102E" w:rsidP="003647F4">
            <w:pPr>
              <w:shd w:val="clear" w:color="auto" w:fill="FFFFFF"/>
              <w:ind w:left="5"/>
              <w:jc w:val="both"/>
              <w:rPr>
                <w:b/>
                <w:color w:val="000000"/>
                <w:spacing w:val="5"/>
              </w:rPr>
            </w:pPr>
            <w:r>
              <w:rPr>
                <w:b/>
                <w:color w:val="000000"/>
                <w:spacing w:val="5"/>
              </w:rPr>
              <w:t>От Поставщика</w:t>
            </w:r>
          </w:p>
          <w:p w:rsidR="0080102E" w:rsidRDefault="0080102E" w:rsidP="003647F4">
            <w:pPr>
              <w:shd w:val="clear" w:color="auto" w:fill="FFFFFF"/>
              <w:ind w:left="5"/>
              <w:jc w:val="both"/>
              <w:rPr>
                <w:color w:val="000000"/>
                <w:spacing w:val="5"/>
              </w:rPr>
            </w:pPr>
          </w:p>
          <w:p w:rsidR="0080102E" w:rsidRPr="009B3603" w:rsidRDefault="0080102E" w:rsidP="00D252B8">
            <w:pPr>
              <w:shd w:val="clear" w:color="auto" w:fill="FFFFFF"/>
              <w:jc w:val="both"/>
            </w:pPr>
          </w:p>
        </w:tc>
      </w:tr>
    </w:tbl>
    <w:p w:rsidR="0080102E" w:rsidRDefault="0080102E" w:rsidP="00545182">
      <w:pPr>
        <w:ind w:firstLine="567"/>
        <w:jc w:val="right"/>
      </w:pPr>
    </w:p>
    <w:sectPr w:rsidR="0080102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B1F" w:rsidRDefault="00921B1F">
      <w:r>
        <w:separator/>
      </w:r>
    </w:p>
  </w:endnote>
  <w:endnote w:type="continuationSeparator" w:id="0">
    <w:p w:rsidR="00921B1F" w:rsidRDefault="00921B1F">
      <w:r>
        <w:continuationSeparator/>
      </w:r>
    </w:p>
  </w:endnote>
  <w:endnote w:type="continuationNotice" w:id="1">
    <w:p w:rsidR="00921B1F" w:rsidRDefault="00921B1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4A" w:rsidRDefault="0080102E" w:rsidP="00BF6892">
    <w:pPr>
      <w:pStyle w:val="afd"/>
      <w:framePr w:wrap="around" w:vAnchor="text" w:hAnchor="margin" w:xAlign="right" w:y="1"/>
      <w:rPr>
        <w:rStyle w:val="a5"/>
      </w:rPr>
    </w:pPr>
    <w:r>
      <w:rPr>
        <w:rStyle w:val="a5"/>
      </w:rPr>
      <w:fldChar w:fldCharType="begin"/>
    </w:r>
    <w:r w:rsidR="00A0514A">
      <w:rPr>
        <w:rStyle w:val="a5"/>
      </w:rPr>
      <w:instrText xml:space="preserve">PAGE  </w:instrText>
    </w:r>
    <w:r>
      <w:rPr>
        <w:rStyle w:val="a5"/>
      </w:rPr>
      <w:fldChar w:fldCharType="separate"/>
    </w:r>
    <w:r w:rsidR="00A0514A">
      <w:rPr>
        <w:rStyle w:val="a5"/>
        <w:noProof/>
      </w:rPr>
      <w:t>28</w:t>
    </w:r>
    <w:r>
      <w:rPr>
        <w:rStyle w:val="a5"/>
      </w:rPr>
      <w:fldChar w:fldCharType="end"/>
    </w:r>
  </w:p>
  <w:p w:rsidR="00A0514A" w:rsidRDefault="00A0514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4A" w:rsidRDefault="00A0514A">
    <w:pPr>
      <w:pStyle w:val="afd"/>
      <w:jc w:val="center"/>
    </w:pPr>
  </w:p>
  <w:p w:rsidR="00A0514A" w:rsidRDefault="00A0514A"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B1F" w:rsidRDefault="00921B1F">
      <w:r>
        <w:separator/>
      </w:r>
    </w:p>
  </w:footnote>
  <w:footnote w:type="continuationSeparator" w:id="0">
    <w:p w:rsidR="00921B1F" w:rsidRDefault="00921B1F">
      <w:r>
        <w:continuationSeparator/>
      </w:r>
    </w:p>
  </w:footnote>
  <w:footnote w:type="continuationNotice" w:id="1">
    <w:p w:rsidR="00921B1F" w:rsidRDefault="00921B1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4A" w:rsidRDefault="0080102E" w:rsidP="00510148">
    <w:pPr>
      <w:pStyle w:val="afb"/>
      <w:jc w:val="center"/>
    </w:pPr>
    <w:r>
      <w:fldChar w:fldCharType="begin"/>
    </w:r>
    <w:r w:rsidR="00A0514A">
      <w:instrText xml:space="preserve"> PAGE   \* MERGEFORMAT </w:instrText>
    </w:r>
    <w:r>
      <w:fldChar w:fldCharType="separate"/>
    </w:r>
    <w:r w:rsidR="00545182">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99A6DB0"/>
    <w:multiLevelType w:val="hybridMultilevel"/>
    <w:tmpl w:val="747076C6"/>
    <w:lvl w:ilvl="0" w:tplc="1C60188A">
      <w:start w:val="1"/>
      <w:numFmt w:val="decimal"/>
      <w:lvlText w:val="2.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72F067D"/>
    <w:multiLevelType w:val="multilevel"/>
    <w:tmpl w:val="3C481822"/>
    <w:lvl w:ilvl="0">
      <w:start w:val="4"/>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nsid w:val="60044FD8"/>
    <w:multiLevelType w:val="hybridMultilevel"/>
    <w:tmpl w:val="4E2E8844"/>
    <w:lvl w:ilvl="0" w:tplc="3C60BCB0">
      <w:start w:val="6"/>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A657C90"/>
    <w:multiLevelType w:val="multilevel"/>
    <w:tmpl w:val="FB0A45B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906395"/>
    <w:multiLevelType w:val="multilevel"/>
    <w:tmpl w:val="7EA0580E"/>
    <w:lvl w:ilvl="0">
      <w:start w:val="2"/>
      <w:numFmt w:val="decimal"/>
      <w:lvlText w:val="%1."/>
      <w:lvlJc w:val="left"/>
      <w:pPr>
        <w:tabs>
          <w:tab w:val="num" w:pos="2989"/>
        </w:tabs>
        <w:ind w:left="2989"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3">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1"/>
  </w:num>
  <w:num w:numId="9">
    <w:abstractNumId w:val="22"/>
  </w:num>
  <w:num w:numId="10">
    <w:abstractNumId w:val="30"/>
  </w:num>
  <w:num w:numId="11">
    <w:abstractNumId w:val="36"/>
  </w:num>
  <w:num w:numId="12">
    <w:abstractNumId w:val="32"/>
  </w:num>
  <w:num w:numId="13">
    <w:abstractNumId w:val="38"/>
  </w:num>
  <w:num w:numId="14">
    <w:abstractNumId w:val="44"/>
  </w:num>
  <w:num w:numId="15">
    <w:abstractNumId w:val="29"/>
  </w:num>
  <w:num w:numId="16">
    <w:abstractNumId w:val="31"/>
  </w:num>
  <w:num w:numId="17">
    <w:abstractNumId w:val="28"/>
  </w:num>
  <w:num w:numId="18">
    <w:abstractNumId w:val="26"/>
  </w:num>
  <w:num w:numId="19">
    <w:abstractNumId w:val="27"/>
  </w:num>
  <w:num w:numId="20">
    <w:abstractNumId w:val="3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0"/>
  </w:num>
  <w:num w:numId="27">
    <w:abstractNumId w:val="22"/>
  </w:num>
  <w:num w:numId="28">
    <w:abstractNumId w:val="24"/>
  </w:num>
  <w:num w:numId="29">
    <w:abstractNumId w:val="23"/>
  </w:num>
  <w:num w:numId="30">
    <w:abstractNumId w:val="25"/>
  </w:num>
  <w:num w:numId="31">
    <w:abstractNumId w:val="33"/>
  </w:num>
  <w:num w:numId="32">
    <w:abstractNumId w:val="37"/>
  </w:num>
  <w:num w:numId="33">
    <w:abstractNumId w:val="42"/>
  </w:num>
  <w:num w:numId="34">
    <w:abstractNumId w:val="43"/>
  </w:num>
  <w:num w:numId="35">
    <w:abstractNumId w:val="45"/>
  </w:num>
  <w:num w:numId="36">
    <w:abstractNumId w:val="3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18D3"/>
    <w:rsid w:val="002E3DBF"/>
    <w:rsid w:val="002E4CCA"/>
    <w:rsid w:val="002E5C81"/>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564FE"/>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45182"/>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5AB8"/>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01B"/>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5386"/>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102E"/>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2BC0"/>
    <w:rsid w:val="00903379"/>
    <w:rsid w:val="00903FBC"/>
    <w:rsid w:val="009068D2"/>
    <w:rsid w:val="00910B09"/>
    <w:rsid w:val="00914122"/>
    <w:rsid w:val="00914E3D"/>
    <w:rsid w:val="00920884"/>
    <w:rsid w:val="0092198F"/>
    <w:rsid w:val="00921B1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0514A"/>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05C7"/>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064B"/>
    <w:rsid w:val="00CC3790"/>
    <w:rsid w:val="00CC4C1B"/>
    <w:rsid w:val="00CC6413"/>
    <w:rsid w:val="00CD0F32"/>
    <w:rsid w:val="00CD3643"/>
    <w:rsid w:val="00CD43B5"/>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C75D2"/>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zakonpusual">
    <w:name w:val="zakon_pusual"/>
    <w:basedOn w:val="a"/>
    <w:rsid w:val="0080102E"/>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Style1">
    <w:name w:val="Style1"/>
    <w:basedOn w:val="a"/>
    <w:uiPriority w:val="99"/>
    <w:rsid w:val="0080102E"/>
    <w:pPr>
      <w:widowControl w:val="0"/>
      <w:suppressAutoHyphens w:val="0"/>
      <w:autoSpaceDE w:val="0"/>
      <w:autoSpaceDN w:val="0"/>
      <w:adjustRightInd w:val="0"/>
      <w:jc w:val="center"/>
    </w:pPr>
    <w:rPr>
      <w:rFonts w:eastAsiaTheme="minorEastAsia"/>
      <w:lang w:eastAsia="ru-RU"/>
    </w:rPr>
  </w:style>
  <w:style w:type="character" w:customStyle="1" w:styleId="FontStyle31">
    <w:name w:val="Font Style31"/>
    <w:basedOn w:val="a0"/>
    <w:uiPriority w:val="99"/>
    <w:rsid w:val="0080102E"/>
    <w:rPr>
      <w:rFonts w:ascii="Times New Roman" w:hAnsi="Times New Roman" w:cs="Times New Roman"/>
      <w:b/>
      <w:bCs/>
      <w:sz w:val="18"/>
      <w:szCs w:val="18"/>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zakupki.gov.ru/epz/main/public/home.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D1947-C444-460D-82CE-1C202332C999}">
  <ds:schemaRefs>
    <ds:schemaRef ds:uri="http://schemas.openxmlformats.org/officeDocument/2006/bibliography"/>
  </ds:schemaRefs>
</ds:datastoreItem>
</file>

<file path=customXml/itemProps3.xml><?xml version="1.0" encoding="utf-8"?>
<ds:datastoreItem xmlns:ds="http://schemas.openxmlformats.org/officeDocument/2006/customXml" ds:itemID="{BE5D7CCA-B0EA-4741-A3B6-0C9A71C1F8A0}">
  <ds:schemaRefs>
    <ds:schemaRef ds:uri="http://schemas.openxmlformats.org/officeDocument/2006/bibliography"/>
  </ds:schemaRefs>
</ds:datastoreItem>
</file>

<file path=customXml/itemProps4.xml><?xml version="1.0" encoding="utf-8"?>
<ds:datastoreItem xmlns:ds="http://schemas.openxmlformats.org/officeDocument/2006/customXml" ds:itemID="{0DF809B5-95D8-485A-88F4-1DB8EAAE2D2D}">
  <ds:schemaRefs>
    <ds:schemaRef ds:uri="http://schemas.openxmlformats.org/officeDocument/2006/bibliography"/>
  </ds:schemaRefs>
</ds:datastoreItem>
</file>

<file path=customXml/itemProps5.xml><?xml version="1.0" encoding="utf-8"?>
<ds:datastoreItem xmlns:ds="http://schemas.openxmlformats.org/officeDocument/2006/customXml" ds:itemID="{68B0E054-DDBC-4DB7-B37B-D15C58D0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44</Pages>
  <Words>14612</Words>
  <Characters>83294</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97711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Болдоржиева</cp:lastModifiedBy>
  <cp:revision>18</cp:revision>
  <cp:lastPrinted>2014-09-23T06:50:00Z</cp:lastPrinted>
  <dcterms:created xsi:type="dcterms:W3CDTF">2017-12-25T13:34:00Z</dcterms:created>
  <dcterms:modified xsi:type="dcterms:W3CDTF">2018-06-13T08:08:00Z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