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CF3A4B" w:rsidRDefault="0006669E">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223D30" w:rsidRPr="006D2B87" w:rsidRDefault="00223D30" w:rsidP="00223D30">
      <w:pPr>
        <w:tabs>
          <w:tab w:val="left" w:pos="4962"/>
        </w:tabs>
        <w:ind w:left="4820"/>
        <w:rPr>
          <w:b/>
          <w:bCs/>
          <w:sz w:val="28"/>
          <w:szCs w:val="28"/>
        </w:rPr>
      </w:pPr>
    </w:p>
    <w:p w:rsidR="00BA7F0B" w:rsidRDefault="00223D30" w:rsidP="00223D30">
      <w:pPr>
        <w:tabs>
          <w:tab w:val="left" w:pos="4962"/>
        </w:tabs>
        <w:ind w:left="4820"/>
        <w:rPr>
          <w:b/>
          <w:bCs/>
          <w:sz w:val="28"/>
          <w:szCs w:val="28"/>
        </w:rPr>
      </w:pPr>
      <w:r>
        <w:rPr>
          <w:b/>
          <w:bCs/>
          <w:sz w:val="28"/>
          <w:szCs w:val="28"/>
        </w:rPr>
        <w:t xml:space="preserve">____________________ </w:t>
      </w:r>
    </w:p>
    <w:p w:rsidR="00CF3A4B" w:rsidRDefault="0006669E">
      <w:pPr>
        <w:tabs>
          <w:tab w:val="left" w:pos="4962"/>
        </w:tabs>
        <w:ind w:left="4820"/>
        <w:rPr>
          <w:b/>
          <w:bCs/>
          <w:sz w:val="28"/>
          <w:szCs w:val="28"/>
        </w:rPr>
      </w:pPr>
      <w:r>
        <w:rPr>
          <w:b/>
          <w:bCs/>
          <w:sz w:val="28"/>
          <w:szCs w:val="28"/>
        </w:rPr>
        <w:t>Андрей Витальевич Банщиков</w:t>
      </w:r>
    </w:p>
    <w:p w:rsidR="00223D30" w:rsidRPr="006D2B87" w:rsidRDefault="00223D30" w:rsidP="00223D30">
      <w:pPr>
        <w:tabs>
          <w:tab w:val="left" w:pos="4962"/>
        </w:tabs>
        <w:ind w:left="4820"/>
        <w:rPr>
          <w:rFonts w:eastAsia="Arial Unicode MS"/>
        </w:rPr>
      </w:pPr>
    </w:p>
    <w:p w:rsidR="00CF3A4B" w:rsidRDefault="0006669E">
      <w:pPr>
        <w:tabs>
          <w:tab w:val="left" w:pos="4962"/>
        </w:tabs>
        <w:ind w:left="4820"/>
        <w:rPr>
          <w:b/>
          <w:bCs/>
          <w:sz w:val="28"/>
        </w:rPr>
      </w:pPr>
      <w:r>
        <w:rPr>
          <w:b/>
          <w:bCs/>
          <w:sz w:val="28"/>
        </w:rPr>
        <w:t>«13» июня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 xml:space="preserve">(ПРИГЛАШЕНИЕ К УЧАСТИЮ В </w:t>
      </w:r>
      <w:proofErr w:type="gramStart"/>
      <w:r>
        <w:rPr>
          <w:b/>
          <w:bCs/>
          <w:sz w:val="36"/>
          <w:szCs w:val="36"/>
        </w:rPr>
        <w:t>ЗАПРОСЕ</w:t>
      </w:r>
      <w:proofErr w:type="gramEnd"/>
      <w:r>
        <w:rPr>
          <w:b/>
          <w:bCs/>
          <w:sz w:val="36"/>
          <w:szCs w:val="36"/>
        </w:rPr>
        <w:t xml:space="preserve">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5055BC" w:rsidRPr="00271031" w:rsidRDefault="0063363D" w:rsidP="005055BC">
      <w:pPr>
        <w:pStyle w:val="1ff2"/>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5055BC" w:rsidRPr="00271031" w:rsidRDefault="005055BC" w:rsidP="005055BC">
      <w:pPr>
        <w:pStyle w:val="1ff2"/>
        <w:ind w:firstLine="709"/>
        <w:rPr>
          <w:szCs w:val="28"/>
        </w:rPr>
      </w:pPr>
      <w:r>
        <w:rPr>
          <w:szCs w:val="28"/>
        </w:rPr>
        <w:t xml:space="preserve">а) положениями Федерального закона от 18 июля 2011 г. № 223-ФЗ «О закупках товаров, работ, услуг отдельными видами юридических лиц»; </w:t>
      </w:r>
    </w:p>
    <w:p w:rsidR="005055BC" w:rsidRPr="00271031" w:rsidRDefault="005055BC" w:rsidP="005055BC">
      <w:pPr>
        <w:pStyle w:val="1ff2"/>
        <w:ind w:firstLine="709"/>
        <w:rPr>
          <w:szCs w:val="28"/>
        </w:rPr>
      </w:pPr>
      <w:r>
        <w:rPr>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C25CE5" w:rsidRDefault="005055BC" w:rsidP="00C25CE5">
      <w:pPr>
        <w:pStyle w:val="1ff2"/>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p>
    <w:p w:rsidR="00CF3A4B" w:rsidRDefault="0006669E">
      <w:pPr>
        <w:pStyle w:val="1ff2"/>
        <w:ind w:firstLine="709"/>
      </w:pPr>
      <w:bookmarkStart w:id="0" w:name="OLE_LINK3"/>
      <w:bookmarkStart w:id="1" w:name="OLE_LINK4"/>
      <w:bookmarkStart w:id="2" w:name="OLE_LINK18"/>
      <w:bookmarkStart w:id="3" w:name="OLE_LINK19"/>
      <w:bookmarkStart w:id="4" w:name="OLE_LINK31"/>
      <w:r>
        <w:t xml:space="preserve">Запрос предложений среди субъектов МСП № ЗПэ-МСП-НКПЗАБ-18-0019 по предмету закупки "Выполнение строительно-монтажных работ с давальческим материалом на Контейнерном терминале Забайкальск, связанных с реконструкцией "Подкранового пути" инв. № 00017423, "Бетонного покрытия" инв. № 014/01/00000028, "Продольного водоотвода" </w:t>
      </w:r>
      <w:proofErr w:type="spellStart"/>
      <w:proofErr w:type="gramStart"/>
      <w:r>
        <w:t>инв</w:t>
      </w:r>
      <w:proofErr w:type="spellEnd"/>
      <w:proofErr w:type="gramEnd"/>
      <w:r>
        <w:t xml:space="preserve"> № 00017423 для нужд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r>
        <w:rPr>
          <w:szCs w:val="28"/>
        </w:rPr>
        <w:t xml:space="preserve"> (далее – Запрос предложений)</w:t>
      </w:r>
      <w:r>
        <w:t>.</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60565">
      <w:pPr>
        <w:pStyle w:val="1ff2"/>
        <w:numPr>
          <w:ilvl w:val="2"/>
          <w:numId w:val="1"/>
        </w:numPr>
        <w:ind w:left="0" w:firstLine="709"/>
        <w:rPr>
          <w:szCs w:val="28"/>
        </w:rPr>
      </w:pPr>
      <w:r>
        <w:rPr>
          <w:szCs w:val="28"/>
        </w:rPr>
        <w:lastRenderedPageBreak/>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t>Извещение о проведении Запроса предложений, настоящая документация о закупке (приглашение к участию в Запросе предложений),</w:t>
      </w:r>
      <w:r>
        <w:t xml:space="preserve"> изменения к извещению и документации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ED6D69" w:rsidRDefault="00ED6D69" w:rsidP="00ED6D69">
      <w:pPr>
        <w:pStyle w:val="1ff2"/>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задание и Информационной карте (разделы 4 и 5 соответственно настоящей документации о закупке (далее – Техническое задание).</w:t>
      </w:r>
      <w:proofErr w:type="gramEnd"/>
    </w:p>
    <w:p w:rsidR="00A647EF" w:rsidRPr="00D32FFA" w:rsidRDefault="002C7848" w:rsidP="00D60565">
      <w:pPr>
        <w:pStyle w:val="1ff2"/>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roofErr w:type="gramEnd"/>
    </w:p>
    <w:p w:rsidR="007D6548" w:rsidRPr="00D32FFA" w:rsidRDefault="007D6548" w:rsidP="00D60565">
      <w:pPr>
        <w:pStyle w:val="1ff2"/>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Запросе предложений устанавливаются единые требования, </w:t>
      </w:r>
      <w:r>
        <w:t>с учетом случаев, предусмотренных подпунктами 1.1.21, 1.1.22, 1.1.23, 2.3.2 настоящей документации о закупке</w:t>
      </w:r>
      <w:r>
        <w:rPr>
          <w:szCs w:val="28"/>
        </w:rPr>
        <w:t>.</w:t>
      </w:r>
    </w:p>
    <w:p w:rsidR="007D6548" w:rsidRPr="00D32FFA" w:rsidRDefault="003E2C12" w:rsidP="00D60565">
      <w:pPr>
        <w:pStyle w:val="1ff2"/>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 xml:space="preserve">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w:t>
      </w:r>
      <w:r>
        <w:rPr>
          <w:szCs w:val="28"/>
        </w:rPr>
        <w:lastRenderedPageBreak/>
        <w:t>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Pr="00ED6D69" w:rsidRDefault="00D41593" w:rsidP="00D60565">
      <w:pPr>
        <w:pStyle w:val="1ff2"/>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ED6D69" w:rsidRDefault="00ED6D69" w:rsidP="00ED6D69">
      <w:pPr>
        <w:pStyle w:val="1ff2"/>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ED6D69" w:rsidRDefault="00ED6D69" w:rsidP="00ED6D69">
      <w:pPr>
        <w:pStyle w:val="1ff2"/>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CF3A4B" w:rsidRDefault="0006669E">
      <w:pPr>
        <w:pStyle w:val="1ff2"/>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D7C2E" w:rsidRPr="00D32FFA" w:rsidRDefault="000D7C2E" w:rsidP="00D41593">
      <w:pPr>
        <w:pStyle w:val="1ff2"/>
        <w:ind w:left="709" w:firstLine="0"/>
      </w:pPr>
    </w:p>
    <w:p w:rsidR="00ED6D69" w:rsidRPr="00ED6D69" w:rsidRDefault="00ED6D69" w:rsidP="00ED6D69">
      <w:pPr>
        <w:keepNext/>
        <w:numPr>
          <w:ilvl w:val="1"/>
          <w:numId w:val="6"/>
        </w:numPr>
        <w:tabs>
          <w:tab w:val="clear" w:pos="576"/>
          <w:tab w:val="num" w:pos="360"/>
        </w:tabs>
        <w:ind w:left="0" w:firstLine="709"/>
        <w:outlineLvl w:val="1"/>
        <w:rPr>
          <w:b/>
          <w:bCs/>
          <w:sz w:val="28"/>
          <w:szCs w:val="28"/>
        </w:rPr>
      </w:pPr>
      <w:r>
        <w:rPr>
          <w:b/>
          <w:bCs/>
          <w:sz w:val="28"/>
          <w:szCs w:val="28"/>
        </w:rPr>
        <w:t>1.2. Разъяснения положений документации о закупке.</w:t>
      </w:r>
    </w:p>
    <w:p w:rsidR="00ED6D69" w:rsidRPr="00ED6D69" w:rsidRDefault="00ED6D69" w:rsidP="00ED6D6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приема Заявок (пункт 6 Информационной карты), направить через </w:t>
      </w:r>
      <w:r>
        <w:rPr>
          <w:rFonts w:eastAsia="MS Mincho"/>
          <w:sz w:val="28"/>
          <w:szCs w:val="28"/>
        </w:rPr>
        <w:lastRenderedPageBreak/>
        <w:t xml:space="preserve">ЭТП, запросы о разъяснении положений настоящей документации о закупке.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 претендент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ED6D69" w:rsidRPr="00ED6D69" w:rsidRDefault="00ED6D69" w:rsidP="00ED6D6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даты окончания приема Заявок, размещает </w:t>
      </w:r>
      <w:proofErr w:type="gramStart"/>
      <w:r>
        <w:rPr>
          <w:rFonts w:eastAsia="MS Mincho"/>
          <w:sz w:val="28"/>
          <w:szCs w:val="28"/>
        </w:rPr>
        <w:t>разъяснения</w:t>
      </w:r>
      <w:proofErr w:type="gramEnd"/>
      <w:r>
        <w:rPr>
          <w:rFonts w:eastAsia="MS Mincho"/>
          <w:sz w:val="28"/>
          <w:szCs w:val="28"/>
        </w:rPr>
        <w:t xml:space="preserve"> заверенные ЭЦП лица, имеющего право действовать от имени Заказчика в СМИ. Разъяснения размещаются без указания информации о лице, от которого поступил запрос.</w:t>
      </w:r>
    </w:p>
    <w:p w:rsidR="00ED6D69" w:rsidRPr="00ED6D69" w:rsidRDefault="00ED6D69" w:rsidP="00ED6D69">
      <w:pPr>
        <w:numPr>
          <w:ilvl w:val="2"/>
          <w:numId w:val="2"/>
        </w:numPr>
        <w:ind w:left="0" w:firstLine="709"/>
        <w:jc w:val="both"/>
        <w:rPr>
          <w:rFonts w:eastAsia="MS Mincho"/>
          <w:sz w:val="28"/>
          <w:szCs w:val="28"/>
        </w:rPr>
      </w:pPr>
      <w:r>
        <w:rPr>
          <w:rFonts w:eastAsia="MS Mincho"/>
          <w:sz w:val="28"/>
          <w:szCs w:val="28"/>
        </w:rPr>
        <w:t>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w:t>
      </w:r>
    </w:p>
    <w:p w:rsidR="007D6548" w:rsidRPr="00ED6D69" w:rsidRDefault="00ED6D69" w:rsidP="00ED6D69">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D6D69" w:rsidRPr="00D32FFA" w:rsidRDefault="00ED6D69" w:rsidP="00ED6D69">
      <w:pPr>
        <w:widowControl w:val="0"/>
        <w:numPr>
          <w:ilvl w:val="0"/>
          <w:numId w:val="7"/>
        </w:numPr>
        <w:ind w:left="0" w:firstLine="709"/>
        <w:jc w:val="both"/>
        <w:rPr>
          <w:sz w:val="28"/>
          <w:szCs w:val="28"/>
        </w:rPr>
      </w:pPr>
      <w:r>
        <w:rPr>
          <w:sz w:val="28"/>
          <w:szCs w:val="28"/>
        </w:rPr>
        <w:t xml:space="preserve">В любое время, но не позднее, чем за 1 (один) дней до дня окончания срока подачи Заявок, а в случае продления сроков подачи Заявок – до истечения этого срока, в том числе по запросу претендента, могут быть внесены дополнения и изменения в извещение и в настоящую документацию о закупке. Любые изменения, </w:t>
      </w:r>
      <w:proofErr w:type="gramStart"/>
      <w:r>
        <w:rPr>
          <w:sz w:val="28"/>
          <w:szCs w:val="28"/>
        </w:rPr>
        <w:t>дополнения, вносимые в извещение и настоящую документацию о закупке по проведению Запроса предложений являются</w:t>
      </w:r>
      <w:proofErr w:type="gramEnd"/>
      <w:r>
        <w:rPr>
          <w:sz w:val="28"/>
          <w:szCs w:val="28"/>
        </w:rPr>
        <w:t xml:space="preserve"> ее неотъемлемыми частями.</w:t>
      </w:r>
    </w:p>
    <w:p w:rsidR="00ED6D69" w:rsidRPr="00D41593" w:rsidRDefault="00ED6D69" w:rsidP="00ED6D69">
      <w:pPr>
        <w:ind w:firstLine="709"/>
        <w:jc w:val="both"/>
        <w:rPr>
          <w:sz w:val="28"/>
          <w:szCs w:val="28"/>
        </w:rPr>
      </w:pPr>
      <w:r>
        <w:rPr>
          <w:sz w:val="28"/>
          <w:szCs w:val="28"/>
        </w:rPr>
        <w:t>Дополнения и изменения, внесенные в извещение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D6D69" w:rsidRPr="00D32FFA" w:rsidRDefault="00ED6D69" w:rsidP="00ED6D69">
      <w:pPr>
        <w:pStyle w:val="affff6"/>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D6D69" w:rsidRPr="00D32FFA" w:rsidRDefault="00ED6D69" w:rsidP="00ED6D69">
      <w:pPr>
        <w:pStyle w:val="affff6"/>
        <w:rPr>
          <w:sz w:val="28"/>
          <w:szCs w:val="28"/>
        </w:rPr>
      </w:pPr>
      <w:r>
        <w:rPr>
          <w:sz w:val="28"/>
          <w:szCs w:val="28"/>
        </w:rPr>
        <w:t>Заказчик, Организатор не вправе вносить изменения, касающиеся замены предмета закупки.</w:t>
      </w:r>
    </w:p>
    <w:p w:rsidR="00ED6D69" w:rsidRPr="00D32FFA" w:rsidRDefault="00ED6D69" w:rsidP="00ED6D69">
      <w:pPr>
        <w:numPr>
          <w:ilvl w:val="0"/>
          <w:numId w:val="7"/>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w:t>
      </w:r>
      <w:r>
        <w:rPr>
          <w:sz w:val="28"/>
          <w:szCs w:val="28"/>
        </w:rPr>
        <w:lastRenderedPageBreak/>
        <w:t>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Default="00ED6D69" w:rsidP="00ED6D69">
      <w:pPr>
        <w:numPr>
          <w:ilvl w:val="0"/>
          <w:numId w:val="7"/>
        </w:numPr>
        <w:ind w:left="0" w:firstLine="709"/>
        <w:jc w:val="both"/>
        <w:rPr>
          <w:sz w:val="28"/>
          <w:szCs w:val="28"/>
        </w:rPr>
      </w:pPr>
      <w:r>
        <w:rPr>
          <w:sz w:val="28"/>
          <w:szCs w:val="28"/>
        </w:rPr>
        <w:t>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w:t>
      </w:r>
    </w:p>
    <w:p w:rsidR="0008126C" w:rsidRPr="00D32FFA" w:rsidRDefault="0008126C" w:rsidP="0008126C">
      <w:pPr>
        <w:ind w:left="709"/>
        <w:jc w:val="both"/>
        <w:rPr>
          <w:sz w:val="28"/>
          <w:szCs w:val="28"/>
        </w:rPr>
      </w:pPr>
    </w:p>
    <w:p w:rsidR="005F1F95" w:rsidRPr="00386466" w:rsidRDefault="005F1F95" w:rsidP="0008126C">
      <w:pPr>
        <w:pStyle w:val="2"/>
        <w:numPr>
          <w:ilvl w:val="0"/>
          <w:numId w:val="0"/>
        </w:numPr>
        <w:spacing w:before="0" w:after="0"/>
        <w:ind w:left="709"/>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Pr>
          <w:color w:val="000000"/>
          <w:sz w:val="28"/>
          <w:szCs w:val="28"/>
        </w:rPr>
        <w:lastRenderedPageBreak/>
        <w:t xml:space="preserve">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rStyle w:val="afff3"/>
            <w:sz w:val="28"/>
            <w:szCs w:val="28"/>
          </w:rPr>
          <w:t>Линия доверия «стоп коррупция»</w:t>
        </w:r>
      </w:hyperlink>
      <w:r>
        <w:rPr>
          <w:color w:val="000000"/>
          <w:sz w:val="28"/>
          <w:szCs w:val="28"/>
        </w:rPr>
        <w:t xml:space="preserve">, электронная почта </w:t>
      </w:r>
      <w:hyperlink r:id="rId13" w:history="1">
        <w:r>
          <w:rPr>
            <w:rStyle w:val="afff3"/>
            <w:sz w:val="28"/>
            <w:szCs w:val="28"/>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Pr>
          <w:sz w:val="28"/>
          <w:szCs w:val="28"/>
        </w:rPr>
        <w:lastRenderedPageBreak/>
        <w:t>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75FD7" w:rsidRDefault="00775FD7" w:rsidP="00775FD7">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75FD7" w:rsidRPr="00D32FFA" w:rsidRDefault="00775FD7" w:rsidP="00775FD7">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16761E">
      <w:pPr>
        <w:pStyle w:val="affff6"/>
        <w:tabs>
          <w:tab w:val="left" w:pos="1080"/>
        </w:tabs>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775FD7" w:rsidP="000D63DB">
      <w:pPr>
        <w:pStyle w:val="afffff4"/>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CF3A4B" w:rsidRDefault="0006669E">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BC778B" w:rsidRPr="00540307" w:rsidRDefault="00BC778B" w:rsidP="00BC778B">
      <w:pPr>
        <w:pStyle w:val="afffff4"/>
        <w:numPr>
          <w:ilvl w:val="0"/>
          <w:numId w:val="3"/>
        </w:numPr>
        <w:ind w:left="0" w:firstLine="720"/>
        <w:jc w:val="both"/>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4" w:history="1">
        <w:r>
          <w:rPr>
            <w:rStyle w:val="afff3"/>
            <w:rFonts w:eastAsia="MS Mincho"/>
            <w:sz w:val="28"/>
            <w:szCs w:val="28"/>
          </w:rPr>
          <w:t>https://rmsp.nalog.ru</w:t>
        </w:r>
      </w:hyperlink>
      <w:r>
        <w:rPr>
          <w:sz w:val="28"/>
          <w:szCs w:val="28"/>
        </w:rPr>
        <w:t xml:space="preserve"> (разрешается предоставление в формате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Запросе предложений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BC778B" w:rsidRPr="005C0652" w:rsidRDefault="00BC778B" w:rsidP="00BC778B">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BC778B" w:rsidRDefault="00BC778B" w:rsidP="00BC778B">
      <w:pPr>
        <w:pStyle w:val="affff6"/>
        <w:numPr>
          <w:ilvl w:val="0"/>
          <w:numId w:val="3"/>
        </w:numPr>
        <w:tabs>
          <w:tab w:val="left" w:pos="1440"/>
        </w:tabs>
        <w:ind w:left="0" w:firstLine="720"/>
        <w:rPr>
          <w:sz w:val="28"/>
        </w:rPr>
      </w:pPr>
      <w:r>
        <w:rPr>
          <w:sz w:val="28"/>
        </w:rPr>
        <w:t xml:space="preserve"> 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C778B" w:rsidRPr="00D32FFA" w:rsidRDefault="00BC778B" w:rsidP="00BC778B">
      <w:pPr>
        <w:pStyle w:val="affff6"/>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w:t>
      </w:r>
      <w:r>
        <w:rPr>
          <w:rFonts w:eastAsia="Calibri"/>
          <w:sz w:val="28"/>
          <w:szCs w:val="22"/>
          <w:lang w:eastAsia="en-US"/>
        </w:rPr>
        <w:lastRenderedPageBreak/>
        <w:t xml:space="preserve">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BC778B" w:rsidRPr="00D32FFA" w:rsidRDefault="00BC778B" w:rsidP="00BC778B">
      <w:pPr>
        <w:pStyle w:val="affff6"/>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C778B" w:rsidRPr="00D32FFA" w:rsidRDefault="00BC778B" w:rsidP="00BC778B">
      <w:pPr>
        <w:pStyle w:val="affff6"/>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220E61" w:rsidRPr="00BC778B" w:rsidRDefault="00BC778B" w:rsidP="00BC778B">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C778B" w:rsidRPr="00D32FFA" w:rsidRDefault="00BC778B" w:rsidP="000D63DB">
      <w:pPr>
        <w:pStyle w:val="afffff4"/>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220E61" w:rsidRPr="00220E61" w:rsidRDefault="00220E61" w:rsidP="00220E61">
      <w:pPr>
        <w:pStyle w:val="affff6"/>
        <w:tabs>
          <w:tab w:val="left" w:pos="0"/>
          <w:tab w:val="left" w:pos="1440"/>
        </w:tabs>
        <w:ind w:left="720" w:firstLine="0"/>
        <w:rPr>
          <w:sz w:val="28"/>
        </w:rPr>
      </w:pPr>
    </w:p>
    <w:p w:rsidR="003C30F3" w:rsidRPr="000E2555" w:rsidRDefault="00E835BB" w:rsidP="00220E61">
      <w:pPr>
        <w:pStyle w:val="2"/>
        <w:numPr>
          <w:ilvl w:val="0"/>
          <w:numId w:val="0"/>
        </w:numPr>
        <w:spacing w:before="0" w:after="0"/>
        <w:ind w:left="567"/>
        <w:rPr>
          <w:rFonts w:cs="Times New Roman"/>
          <w:i w:val="0"/>
          <w:iCs w:val="0"/>
        </w:rPr>
      </w:pPr>
      <w:r>
        <w:rPr>
          <w:rFonts w:cs="Times New Roman"/>
          <w:i w:val="0"/>
          <w:iCs w:val="0"/>
        </w:rPr>
        <w:t>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 xml:space="preserve">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(при наличии) претендента на участие в Запросе предложений.</w:t>
      </w:r>
      <w:proofErr w:type="gramEnd"/>
      <w:r>
        <w:rPr>
          <w:rFonts w:eastAsia="Times New Roman"/>
          <w:sz w:val="28"/>
          <w:szCs w:val="28"/>
        </w:rPr>
        <w:t xml:space="preserve"> Все документы, представляемые в составе заявки, должны соответствовать оригиналу.</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D32FFA" w:rsidRDefault="00775FD7" w:rsidP="00D10D09">
      <w:pPr>
        <w:pStyle w:val="affff6"/>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w:t>
      </w:r>
      <w:r>
        <w:rPr>
          <w:sz w:val="28"/>
        </w:rPr>
        <w:lastRenderedPageBreak/>
        <w:t>документации о закупке.</w:t>
      </w:r>
      <w:proofErr w:type="gramEnd"/>
      <w:r>
        <w:rPr>
          <w:sz w:val="28"/>
        </w:rPr>
        <w:t xml:space="preserve"> При этом не допускается изменение Заявок претендентов/участников.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775FD7" w:rsidP="006E5686">
      <w:pPr>
        <w:pStyle w:val="affff6"/>
        <w:numPr>
          <w:ilvl w:val="2"/>
          <w:numId w:val="4"/>
        </w:numPr>
        <w:ind w:left="0" w:firstLine="720"/>
        <w:rPr>
          <w:sz w:val="28"/>
        </w:rPr>
      </w:pPr>
      <w:r>
        <w:rPr>
          <w:sz w:val="28"/>
        </w:rPr>
        <w:t xml:space="preserve">Заявки после представления доступа и поступления через автоматизированные средства связи в информационные системы Заказчика и ознакомления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2.6.1. 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в установленный настоящим пунктом срок. </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0D63DB">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0D63DB">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 xml:space="preserve">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0D63DB">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0D63DB">
      <w:pPr>
        <w:numPr>
          <w:ilvl w:val="0"/>
          <w:numId w:val="12"/>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0D63DB">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D63DB">
      <w:pPr>
        <w:numPr>
          <w:ilvl w:val="0"/>
          <w:numId w:val="12"/>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0D63DB">
      <w:pPr>
        <w:numPr>
          <w:ilvl w:val="0"/>
          <w:numId w:val="12"/>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t>Заявка не соответствует положениям Технического задания настоящей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договора/превышает начальную (максимальную) цену договора (если такая цена установлена);</w:t>
      </w:r>
    </w:p>
    <w:p w:rsidR="006E5686" w:rsidRPr="00D32FFA" w:rsidRDefault="006E5686" w:rsidP="006E5686">
      <w:pPr>
        <w:pStyle w:val="affff6"/>
        <w:ind w:firstLine="720"/>
        <w:rPr>
          <w:sz w:val="28"/>
        </w:rPr>
      </w:pPr>
      <w:r>
        <w:rPr>
          <w:sz w:val="28"/>
        </w:rPr>
        <w:lastRenderedPageBreak/>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0D63DB">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0D63DB">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0D63DB">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0D63DB">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246E9E" w:rsidRDefault="00246E9E" w:rsidP="000D63DB">
      <w:pPr>
        <w:numPr>
          <w:ilvl w:val="0"/>
          <w:numId w:val="12"/>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t>2.8. Порядок оценки и сопоставления Заявок участников Организатором</w:t>
      </w:r>
    </w:p>
    <w:p w:rsidR="00D4516A" w:rsidRPr="00D32FFA" w:rsidRDefault="00D4516A" w:rsidP="000D63DB">
      <w:pPr>
        <w:numPr>
          <w:ilvl w:val="0"/>
          <w:numId w:val="1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D63DB">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0D63DB">
      <w:pPr>
        <w:numPr>
          <w:ilvl w:val="0"/>
          <w:numId w:val="14"/>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0D63DB">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0D63D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D63D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D63D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D63DB">
      <w:pPr>
        <w:numPr>
          <w:ilvl w:val="0"/>
          <w:numId w:val="1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0D63D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fff3"/>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246E9E"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0D63D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0D63DB">
      <w:pPr>
        <w:numPr>
          <w:ilvl w:val="0"/>
          <w:numId w:val="15"/>
        </w:numPr>
        <w:ind w:left="0" w:firstLine="709"/>
        <w:jc w:val="both"/>
        <w:rPr>
          <w:sz w:val="28"/>
          <w:szCs w:val="28"/>
        </w:rPr>
      </w:pPr>
      <w:r>
        <w:rPr>
          <w:sz w:val="28"/>
          <w:szCs w:val="28"/>
        </w:rPr>
        <w:lastRenderedPageBreak/>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0D63D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0D63D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0D63D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246E9E" w:rsidP="000D63DB">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0D63D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0D63DB">
      <w:pPr>
        <w:numPr>
          <w:ilvl w:val="0"/>
          <w:numId w:val="15"/>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0D63D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0D63DB">
      <w:pPr>
        <w:numPr>
          <w:ilvl w:val="0"/>
          <w:numId w:val="15"/>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0D63D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AA2018" w:rsidRPr="00812135" w:rsidRDefault="00AA2018" w:rsidP="000D63DB">
      <w:pPr>
        <w:numPr>
          <w:ilvl w:val="0"/>
          <w:numId w:val="15"/>
        </w:numPr>
        <w:ind w:left="0" w:firstLine="709"/>
        <w:jc w:val="both"/>
        <w:rPr>
          <w:sz w:val="28"/>
          <w:szCs w:val="28"/>
        </w:rPr>
      </w:pPr>
      <w:r>
        <w:rPr>
          <w:rFonts w:eastAsia="Calibri"/>
          <w:sz w:val="28"/>
          <w:szCs w:val="28"/>
          <w:lang w:eastAsia="en-US"/>
        </w:rPr>
        <w:lastRenderedPageBreak/>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A2018" w:rsidRDefault="00AA2018" w:rsidP="00AA2018">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fff6"/>
        <w:tabs>
          <w:tab w:val="left" w:pos="1680"/>
        </w:tabs>
        <w:ind w:left="709" w:firstLine="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AA2018" w:rsidRDefault="00370C44" w:rsidP="000D63DB">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AA2018" w:rsidRDefault="00370C44" w:rsidP="000D63DB">
      <w:pPr>
        <w:numPr>
          <w:ilvl w:val="0"/>
          <w:numId w:val="16"/>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246E9E" w:rsidRPr="00C828BD" w:rsidRDefault="00246E9E" w:rsidP="000D63DB">
      <w:pPr>
        <w:numPr>
          <w:ilvl w:val="0"/>
          <w:numId w:val="16"/>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D32FFA" w:rsidRDefault="00246E9E" w:rsidP="000D63DB">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w:t>
      </w:r>
      <w:r>
        <w:rPr>
          <w:sz w:val="28"/>
          <w:szCs w:val="28"/>
        </w:rPr>
        <w:lastRenderedPageBreak/>
        <w:t xml:space="preserve">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0D63DB">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CF3A4B" w:rsidRDefault="0006669E" w:rsidP="000D63D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0D63DB">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0D63DB">
      <w:pPr>
        <w:numPr>
          <w:ilvl w:val="0"/>
          <w:numId w:val="16"/>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0D63DB">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0D63DB">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0D63DB">
      <w:pPr>
        <w:numPr>
          <w:ilvl w:val="0"/>
          <w:numId w:val="16"/>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5" w:name="_Toc515863146"/>
      <w:bookmarkStart w:id="6" w:name="_Toc34648361"/>
      <w:r>
        <w:rPr>
          <w:rFonts w:cs="Times New Roman"/>
          <w:i w:val="0"/>
          <w:iCs w:val="0"/>
        </w:rPr>
        <w:t>3.1. О</w:t>
      </w:r>
      <w:bookmarkEnd w:id="5"/>
      <w:bookmarkEnd w:id="6"/>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ЭЦП,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CF3A4B" w:rsidRDefault="0006669E">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(финансово-коммерческое предложение, подготовленное в соответствии с требованиями </w:t>
      </w:r>
      <w:r>
        <w:rPr>
          <w:sz w:val="28"/>
          <w:szCs w:val="28"/>
        </w:rPr>
        <w:t>Технического задания;</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части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lastRenderedPageBreak/>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proofErr w:type="gramStart"/>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rFonts w:eastAsia="MS Mincho"/>
          <w:b w:val="0"/>
          <w:bCs w:val="0"/>
          <w:i w:val="0"/>
          <w:lang w:eastAsia="ar-SA"/>
        </w:rPr>
        <w:t xml:space="preserve"> </w:t>
      </w:r>
      <w:proofErr w:type="spellStart"/>
      <w:proofErr w:type="gramStart"/>
      <w:r>
        <w:rPr>
          <w:rFonts w:eastAsia="MS Mincho"/>
          <w:b w:val="0"/>
          <w:bCs w:val="0"/>
          <w:i w:val="0"/>
          <w:lang w:eastAsia="ar-SA"/>
        </w:rPr>
        <w:t>Заявка.pdf</w:t>
      </w:r>
      <w:proofErr w:type="spellEnd"/>
      <w:r>
        <w:rPr>
          <w:rFonts w:eastAsia="MS Mincho"/>
          <w:b w:val="0"/>
          <w:bCs w:val="0"/>
          <w:i w:val="0"/>
          <w:lang w:eastAsia="ar-SA"/>
        </w:rPr>
        <w:t xml:space="preserve"> (</w:t>
      </w:r>
      <w:proofErr w:type="spellStart"/>
      <w:r>
        <w:rPr>
          <w:rFonts w:eastAsia="MS Mincho"/>
          <w:b w:val="0"/>
          <w:bCs w:val="0"/>
          <w:i w:val="0"/>
          <w:lang w:eastAsia="ar-SA"/>
        </w:rPr>
        <w:t>Zayavka.pdf</w:t>
      </w:r>
      <w:proofErr w:type="spellEnd"/>
      <w:r>
        <w:rPr>
          <w:rFonts w:eastAsia="MS Mincho"/>
          <w:b w:val="0"/>
          <w:bCs w:val="0"/>
          <w:i w:val="0"/>
          <w:lang w:eastAsia="ar-SA"/>
        </w:rPr>
        <w:t xml:space="preserve">), </w:t>
      </w:r>
      <w:proofErr w:type="spellStart"/>
      <w:r>
        <w:rPr>
          <w:rFonts w:eastAsia="MS Mincho"/>
          <w:b w:val="0"/>
          <w:bCs w:val="0"/>
          <w:i w:val="0"/>
          <w:lang w:eastAsia="ar-SA"/>
        </w:rPr>
        <w:t>Сведения.pdf</w:t>
      </w:r>
      <w:proofErr w:type="spellEnd"/>
      <w:r>
        <w:rPr>
          <w:rFonts w:eastAsia="MS Mincho"/>
          <w:b w:val="0"/>
          <w:bCs w:val="0"/>
          <w:i w:val="0"/>
          <w:lang w:eastAsia="ar-SA"/>
        </w:rPr>
        <w:t xml:space="preserve">, </w:t>
      </w:r>
      <w:proofErr w:type="spellStart"/>
      <w:r>
        <w:rPr>
          <w:rFonts w:eastAsia="MS Mincho"/>
          <w:b w:val="0"/>
          <w:bCs w:val="0"/>
          <w:i w:val="0"/>
          <w:lang w:eastAsia="ar-SA"/>
        </w:rPr>
        <w:t>Предложение.pdf</w:t>
      </w:r>
      <w:proofErr w:type="spellEnd"/>
      <w:r>
        <w:rPr>
          <w:rFonts w:eastAsia="MS Mincho"/>
          <w:b w:val="0"/>
          <w:bCs w:val="0"/>
          <w:i w:val="0"/>
          <w:lang w:eastAsia="ar-SA"/>
        </w:rPr>
        <w:t xml:space="preserve"> и т.д.).</w:t>
      </w:r>
      <w:proofErr w:type="gramEnd"/>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proofErr w:type="gramStart"/>
      <w:r>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roofErr w:type="gramEnd"/>
    </w:p>
    <w:p w:rsidR="006F265F" w:rsidRDefault="007C74B1" w:rsidP="00D10D09">
      <w:pPr>
        <w:pStyle w:val="affff6"/>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58752;visibility:visible;mso-width-relative:margin;mso-height-relative:margin" wrapcoords="-34 -104 -34 21600 21634 21600 21634 -104 -34 -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E10379" w:rsidRPr="007E6DE4" w:rsidRDefault="00E10379" w:rsidP="006F265F">
                  <w:pPr>
                    <w:jc w:val="center"/>
                    <w:rPr>
                      <w:b/>
                      <w:sz w:val="28"/>
                      <w:szCs w:val="28"/>
                    </w:rPr>
                  </w:pPr>
                  <w:r w:rsidRPr="007E6DE4">
                    <w:rPr>
                      <w:b/>
                      <w:sz w:val="28"/>
                      <w:szCs w:val="28"/>
                    </w:rPr>
                    <w:t xml:space="preserve">_____________________________________________, </w:t>
                  </w:r>
                </w:p>
                <w:p w:rsidR="00E10379" w:rsidRDefault="00E10379"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E10379" w:rsidRPr="007E6DE4" w:rsidRDefault="00E10379" w:rsidP="006F265F">
                  <w:pPr>
                    <w:jc w:val="center"/>
                    <w:rPr>
                      <w:b/>
                      <w:sz w:val="28"/>
                      <w:szCs w:val="28"/>
                    </w:rPr>
                  </w:pPr>
                  <w:r w:rsidRPr="007E6DE4">
                    <w:rPr>
                      <w:b/>
                      <w:sz w:val="28"/>
                      <w:szCs w:val="28"/>
                    </w:rPr>
                    <w:t>________________________________________</w:t>
                  </w:r>
                </w:p>
                <w:p w:rsidR="00E10379" w:rsidRPr="007E6DE4" w:rsidRDefault="00E10379" w:rsidP="006F265F">
                  <w:pPr>
                    <w:jc w:val="center"/>
                    <w:rPr>
                      <w:i/>
                      <w:sz w:val="20"/>
                      <w:szCs w:val="20"/>
                    </w:rPr>
                  </w:pPr>
                  <w:r w:rsidRPr="007E6DE4">
                    <w:rPr>
                      <w:i/>
                      <w:sz w:val="20"/>
                      <w:szCs w:val="20"/>
                    </w:rPr>
                    <w:t>государство регистрации претендента</w:t>
                  </w:r>
                </w:p>
                <w:p w:rsidR="00E10379" w:rsidRPr="007E6DE4" w:rsidRDefault="00E10379" w:rsidP="006F265F">
                  <w:pPr>
                    <w:jc w:val="center"/>
                    <w:rPr>
                      <w:b/>
                      <w:sz w:val="28"/>
                      <w:szCs w:val="28"/>
                    </w:rPr>
                  </w:pPr>
                  <w:r w:rsidRPr="007E6DE4">
                    <w:rPr>
                      <w:b/>
                      <w:sz w:val="28"/>
                      <w:szCs w:val="28"/>
                    </w:rPr>
                    <w:t>_____________________________</w:t>
                  </w:r>
                  <w:r>
                    <w:rPr>
                      <w:b/>
                      <w:sz w:val="28"/>
                      <w:szCs w:val="28"/>
                    </w:rPr>
                    <w:t>__________________</w:t>
                  </w:r>
                </w:p>
                <w:p w:rsidR="00E10379" w:rsidRPr="007E6DE4" w:rsidRDefault="00E10379" w:rsidP="006F265F">
                  <w:pPr>
                    <w:jc w:val="center"/>
                    <w:rPr>
                      <w:i/>
                      <w:sz w:val="20"/>
                      <w:szCs w:val="20"/>
                    </w:rPr>
                  </w:pPr>
                  <w:r w:rsidRPr="007E6DE4">
                    <w:rPr>
                      <w:i/>
                      <w:sz w:val="20"/>
                      <w:szCs w:val="20"/>
                    </w:rPr>
                    <w:t>ИНН претендента (для претендентов-резидентов Российской Федерации)</w:t>
                  </w:r>
                </w:p>
                <w:p w:rsidR="00E10379" w:rsidRDefault="00E10379" w:rsidP="006F265F">
                  <w:pPr>
                    <w:jc w:val="both"/>
                  </w:pPr>
                </w:p>
                <w:p w:rsidR="00E10379" w:rsidRDefault="00E10379" w:rsidP="006F265F">
                  <w:pPr>
                    <w:jc w:val="center"/>
                    <w:rPr>
                      <w:b/>
                    </w:rPr>
                  </w:pPr>
                  <w:r w:rsidRPr="00923E2D">
                    <w:rPr>
                      <w:b/>
                    </w:rPr>
                    <w:t xml:space="preserve">ЗАЯВКА НА УЧАСТИЕ В </w:t>
                  </w:r>
                  <w:proofErr w:type="gramStart"/>
                  <w:r>
                    <w:rPr>
                      <w:b/>
                    </w:rPr>
                    <w:t>ЗАПРОСЕ</w:t>
                  </w:r>
                  <w:proofErr w:type="gramEnd"/>
                  <w:r>
                    <w:rPr>
                      <w:b/>
                    </w:rPr>
                    <w:t xml:space="preserve"> ПРЕДЛОЖЕНИЙ № </w:t>
                  </w:r>
                  <w:proofErr w:type="spellStart"/>
                  <w:r>
                    <w:rPr>
                      <w:b/>
                    </w:rPr>
                    <w:t>ЗПэ-МСП-</w:t>
                  </w:r>
                  <w:r w:rsidRPr="00923E2D">
                    <w:rPr>
                      <w:b/>
                    </w:rPr>
                    <w:t>___</w:t>
                  </w:r>
                  <w:r>
                    <w:rPr>
                      <w:b/>
                    </w:rPr>
                    <w:t>-</w:t>
                  </w:r>
                  <w:r w:rsidRPr="00923E2D">
                    <w:rPr>
                      <w:b/>
                    </w:rPr>
                    <w:t>____</w:t>
                  </w:r>
                  <w:proofErr w:type="spellEnd"/>
                  <w:r>
                    <w:rPr>
                      <w:b/>
                    </w:rPr>
                    <w:t>-</w:t>
                  </w:r>
                  <w:r w:rsidRPr="00923E2D">
                    <w:rPr>
                      <w:b/>
                    </w:rPr>
                    <w:t>____</w:t>
                  </w:r>
                </w:p>
                <w:p w:rsidR="00E10379" w:rsidRPr="00FD7467" w:rsidRDefault="00E10379" w:rsidP="006F265F">
                  <w:pPr>
                    <w:jc w:val="center"/>
                    <w:rPr>
                      <w:b/>
                    </w:rPr>
                  </w:pPr>
                  <w:r w:rsidRPr="00FD7467">
                    <w:rPr>
                      <w:b/>
                    </w:rPr>
                    <w:t xml:space="preserve">(лот № _________) </w:t>
                  </w:r>
                </w:p>
                <w:p w:rsidR="00E10379" w:rsidRPr="00521EAB" w:rsidRDefault="00E10379" w:rsidP="006F265F">
                  <w:pPr>
                    <w:jc w:val="center"/>
                    <w:rPr>
                      <w:i/>
                    </w:rPr>
                  </w:pPr>
                  <w:r w:rsidRPr="00FD7467">
                    <w:rPr>
                      <w:i/>
                    </w:rPr>
                    <w:t>(указывается, если предусмотрены лоты)</w:t>
                  </w:r>
                </w:p>
                <w:p w:rsidR="00E10379" w:rsidRPr="00923E2D" w:rsidRDefault="00E10379" w:rsidP="006F265F">
                  <w:pPr>
                    <w:jc w:val="center"/>
                    <w:rPr>
                      <w:b/>
                    </w:rPr>
                  </w:pPr>
                </w:p>
              </w:txbxContent>
            </v:textbox>
            <w10:wrap type="tight"/>
          </v:shape>
        </w:pict>
      </w:r>
      <w:r w:rsidR="00FD7467">
        <w:rPr>
          <w:sz w:val="28"/>
        </w:rPr>
        <w:t>Письмо (конверт) с Заявкой на бумажном носителе должно</w:t>
      </w:r>
      <w:r w:rsidR="00FD7467">
        <w:rPr>
          <w:sz w:val="28"/>
          <w:szCs w:val="28"/>
        </w:rPr>
        <w:t xml:space="preserve"> иметь следующую маркировку:</w:t>
      </w:r>
    </w:p>
    <w:p w:rsidR="006F265F" w:rsidRPr="007D00C3" w:rsidRDefault="006F265F" w:rsidP="006F265F">
      <w:pPr>
        <w:pStyle w:val="affff6"/>
        <w:ind w:firstLine="0"/>
        <w:rPr>
          <w:sz w:val="28"/>
          <w:szCs w:val="28"/>
        </w:rPr>
      </w:pP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szCs w:val="28"/>
        </w:rPr>
        <w:lastRenderedPageBreak/>
        <w:t>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CF3A4B" w:rsidRDefault="0006669E">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F3A4B" w:rsidRDefault="0006669E">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w:t>
      </w:r>
    </w:p>
    <w:p w:rsidR="00CF3A4B" w:rsidRDefault="0006669E">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223D30" w:rsidRPr="00223D30" w:rsidRDefault="00223D30" w:rsidP="00223D30">
      <w:pPr>
        <w:pStyle w:val="a4"/>
        <w:numPr>
          <w:ilvl w:val="0"/>
          <w:numId w:val="0"/>
        </w:numPr>
        <w:ind w:firstLine="709"/>
        <w:rPr>
          <w:b w:val="0"/>
          <w:i w:val="0"/>
        </w:rPr>
      </w:pPr>
      <w:r>
        <w:rPr>
          <w:b w:val="0"/>
          <w:i w:val="0"/>
        </w:rPr>
        <w:t xml:space="preserve">В </w:t>
      </w:r>
      <w:proofErr w:type="gramStart"/>
      <w:r>
        <w:rPr>
          <w:b w:val="0"/>
          <w:i w:val="0"/>
        </w:rPr>
        <w:t>расчете</w:t>
      </w:r>
      <w:proofErr w:type="gramEnd"/>
      <w:r>
        <w:rPr>
          <w:b w:val="0"/>
          <w:i w:val="0"/>
        </w:rPr>
        <w:t xml:space="preserve">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223D30" w:rsidRPr="00223D30" w:rsidRDefault="00223D30" w:rsidP="00223D30">
      <w:pPr>
        <w:pStyle w:val="a4"/>
        <w:numPr>
          <w:ilvl w:val="0"/>
          <w:numId w:val="0"/>
        </w:numPr>
        <w:ind w:firstLine="709"/>
        <w:rPr>
          <w:b w:val="0"/>
          <w:i w:val="0"/>
        </w:rPr>
      </w:pPr>
      <w:r>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CF3A4B" w:rsidRDefault="0006669E">
      <w:pPr>
        <w:pStyle w:val="a4"/>
        <w:numPr>
          <w:ilvl w:val="0"/>
          <w:numId w:val="0"/>
        </w:numPr>
        <w:ind w:firstLine="709"/>
        <w:rPr>
          <w:b w:val="0"/>
          <w:i w:val="0"/>
        </w:rPr>
      </w:pPr>
      <w:r>
        <w:rPr>
          <w:b w:val="0"/>
          <w:i w:val="0"/>
        </w:rPr>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w:t>
      </w:r>
      <w:r>
        <w:rPr>
          <w:b w:val="0"/>
          <w:i w:val="0"/>
        </w:rPr>
        <w:lastRenderedPageBreak/>
        <w:t xml:space="preserve">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CF3A4B" w:rsidRDefault="0006669E">
      <w:pPr>
        <w:pStyle w:val="a4"/>
        <w:numPr>
          <w:ilvl w:val="0"/>
          <w:numId w:val="0"/>
        </w:numPr>
        <w:ind w:firstLine="709"/>
        <w:rPr>
          <w:b w:val="0"/>
          <w:i w:val="0"/>
        </w:rPr>
      </w:pPr>
      <w:r>
        <w:rPr>
          <w:b w:val="0"/>
          <w:i w:val="0"/>
        </w:rPr>
        <w:t xml:space="preserve">В подтверждение претендент в виде приложения к финансово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 </w:t>
      </w:r>
    </w:p>
    <w:p w:rsidR="00BA5E3A" w:rsidRDefault="00BA5E3A" w:rsidP="000E2555">
      <w:pPr>
        <w:jc w:val="center"/>
        <w:outlineLvl w:val="0"/>
        <w:rPr>
          <w:b/>
          <w:bCs/>
          <w:sz w:val="32"/>
          <w:szCs w:val="32"/>
        </w:rPr>
        <w:sectPr w:rsidR="00BA5E3A" w:rsidSect="006C5245">
          <w:headerReference w:type="default" r:id="rId17"/>
          <w:footerReference w:type="even" r:id="rId18"/>
          <w:footerReference w:type="default" r:id="rId19"/>
          <w:pgSz w:w="11907" w:h="16840" w:code="9"/>
          <w:pgMar w:top="1134" w:right="851" w:bottom="851" w:left="1418" w:header="794" w:footer="794" w:gutter="0"/>
          <w:cols w:space="720"/>
          <w:titlePg/>
          <w:docGrid w:linePitch="326"/>
        </w:sectPr>
      </w:pPr>
    </w:p>
    <w:p w:rsidR="000954FB" w:rsidRPr="00744652" w:rsidRDefault="006400A0" w:rsidP="000E2555">
      <w:pPr>
        <w:jc w:val="center"/>
        <w:outlineLvl w:val="0"/>
        <w:rPr>
          <w:b/>
          <w:sz w:val="28"/>
        </w:rPr>
      </w:pPr>
      <w:r>
        <w:rPr>
          <w:b/>
          <w:bCs/>
          <w:sz w:val="32"/>
          <w:szCs w:val="32"/>
        </w:rPr>
        <w:lastRenderedPageBreak/>
        <w:t>Раздел 4. Техническое задание.</w:t>
      </w:r>
    </w:p>
    <w:p w:rsidR="00CF3A4B" w:rsidRDefault="006D478B" w:rsidP="006D478B">
      <w:pPr>
        <w:jc w:val="center"/>
        <w:rPr>
          <w:b/>
        </w:rPr>
      </w:pPr>
      <w:r w:rsidRPr="006D478B">
        <w:rPr>
          <w:b/>
          <w:bCs/>
        </w:rPr>
        <w:t>4</w:t>
      </w:r>
      <w:r w:rsidR="00CF3A4B">
        <w:rPr>
          <w:b/>
        </w:rPr>
        <w:t>.1. Цель запроса предложения в электронной форме</w:t>
      </w:r>
    </w:p>
    <w:p w:rsidR="00CF3A4B" w:rsidRPr="00504E4C" w:rsidRDefault="00CF3A4B" w:rsidP="0006669E">
      <w:pPr>
        <w:pStyle w:val="affff6"/>
        <w:ind w:left="540" w:firstLine="254"/>
        <w:jc w:val="center"/>
        <w:rPr>
          <w:b/>
          <w:sz w:val="24"/>
        </w:rPr>
      </w:pPr>
    </w:p>
    <w:p w:rsidR="00CF3A4B" w:rsidRPr="00504E4C" w:rsidRDefault="00CF3A4B" w:rsidP="0006669E">
      <w:pPr>
        <w:tabs>
          <w:tab w:val="left" w:pos="709"/>
          <w:tab w:val="num" w:pos="1276"/>
        </w:tabs>
        <w:suppressAutoHyphens w:val="0"/>
        <w:jc w:val="both"/>
        <w:rPr>
          <w:spacing w:val="1"/>
        </w:rPr>
      </w:pPr>
      <w:r>
        <w:rPr>
          <w:spacing w:val="1"/>
        </w:rPr>
        <w:t xml:space="preserve">          4.1.1. Запрос предложения</w:t>
      </w:r>
      <w:r>
        <w:t xml:space="preserve"> в электронной форме предусмотрено выполнение строительно-монтажных работ с давальческим материалом на Контейнерном терминале Забайкальск, </w:t>
      </w:r>
      <w:r>
        <w:rPr>
          <w:shd w:val="clear" w:color="auto" w:fill="FFFFFF"/>
        </w:rPr>
        <w:t xml:space="preserve">связанных с «Реконструкцией "Подкранового пути" инв. № 00017423, "Бетонного покрытия" инв. № 014/01/00000028, "Продольного водоотвода" </w:t>
      </w:r>
      <w:proofErr w:type="gramStart"/>
      <w:r>
        <w:rPr>
          <w:shd w:val="clear" w:color="auto" w:fill="FFFFFF"/>
        </w:rPr>
        <w:t>инв</w:t>
      </w:r>
      <w:proofErr w:type="gramEnd"/>
      <w:r>
        <w:rPr>
          <w:shd w:val="clear" w:color="auto" w:fill="FFFFFF"/>
        </w:rPr>
        <w:t xml:space="preserve"> № 00017423 для нужд филиала ПАО "ТрансКонтейнер" на Забайкальской железной дороге.</w:t>
      </w:r>
      <w:r>
        <w:rPr>
          <w:spacing w:val="1"/>
        </w:rPr>
        <w:t xml:space="preserve"> (далее – Заказчик).</w:t>
      </w:r>
    </w:p>
    <w:p w:rsidR="00CF3A4B" w:rsidRPr="00504E4C" w:rsidRDefault="00CF3A4B" w:rsidP="0006669E">
      <w:pPr>
        <w:tabs>
          <w:tab w:val="num" w:pos="450"/>
        </w:tabs>
        <w:ind w:firstLine="567"/>
        <w:jc w:val="both"/>
        <w:rPr>
          <w:b/>
          <w:spacing w:val="1"/>
        </w:rPr>
      </w:pPr>
      <w:r>
        <w:rPr>
          <w:spacing w:val="1"/>
        </w:rPr>
        <w:tab/>
        <w:t xml:space="preserve">4.1.2. </w:t>
      </w:r>
      <w:r>
        <w:t>Результатом работ является – реконструкция, п</w:t>
      </w:r>
      <w:r>
        <w:rPr>
          <w:shd w:val="clear" w:color="auto" w:fill="FFFFFF"/>
        </w:rPr>
        <w:t>одкранового пути, бетонного покрытия, продольного водоотвода</w:t>
      </w:r>
      <w:r>
        <w:t>, входящих в состав объекта основных средств «Пункт по переработки крупнотоннажных контейнеров инв. №00017423.</w:t>
      </w:r>
    </w:p>
    <w:p w:rsidR="00CF3A4B" w:rsidRDefault="00CF3A4B" w:rsidP="0006669E">
      <w:pPr>
        <w:pStyle w:val="1ff2"/>
        <w:ind w:firstLine="709"/>
        <w:jc w:val="center"/>
        <w:rPr>
          <w:rFonts w:eastAsia="Times New Roman"/>
          <w:b/>
          <w:sz w:val="24"/>
          <w:szCs w:val="24"/>
        </w:rPr>
      </w:pPr>
    </w:p>
    <w:p w:rsidR="00CF3A4B" w:rsidRPr="00504E4C" w:rsidRDefault="00CF3A4B" w:rsidP="0006669E">
      <w:pPr>
        <w:pStyle w:val="1ff2"/>
        <w:ind w:firstLine="709"/>
        <w:jc w:val="center"/>
        <w:rPr>
          <w:rFonts w:eastAsia="Times New Roman"/>
          <w:b/>
          <w:sz w:val="24"/>
          <w:szCs w:val="24"/>
        </w:rPr>
      </w:pPr>
      <w:r>
        <w:rPr>
          <w:rFonts w:eastAsia="Times New Roman"/>
          <w:b/>
          <w:sz w:val="24"/>
          <w:szCs w:val="24"/>
        </w:rPr>
        <w:t>4.2.  Общие положения</w:t>
      </w:r>
    </w:p>
    <w:p w:rsidR="00CF3A4B" w:rsidRPr="00504E4C" w:rsidRDefault="00CF3A4B" w:rsidP="0006669E">
      <w:pPr>
        <w:pStyle w:val="afffff9"/>
        <w:ind w:firstLine="709"/>
        <w:jc w:val="both"/>
        <w:rPr>
          <w:rFonts w:ascii="Times New Roman" w:hAnsi="Times New Roman"/>
          <w:sz w:val="24"/>
          <w:szCs w:val="24"/>
        </w:rPr>
      </w:pPr>
      <w:r>
        <w:rPr>
          <w:rFonts w:ascii="Times New Roman" w:hAnsi="Times New Roman"/>
          <w:sz w:val="24"/>
          <w:szCs w:val="24"/>
        </w:rPr>
        <w:t>4.2.1 В Заявке должны быть изложены предложения, соответствующие требованиям технического задания и условиям документации о закупке. Претендент может предложить более выгодные условия выполнения работ, которые Заказчик принимает по своему усмотрению.</w:t>
      </w:r>
    </w:p>
    <w:p w:rsidR="00CF3A4B" w:rsidRPr="00504E4C" w:rsidRDefault="00CF3A4B" w:rsidP="0006669E">
      <w:pPr>
        <w:pStyle w:val="afffff9"/>
        <w:ind w:firstLine="709"/>
        <w:jc w:val="both"/>
        <w:rPr>
          <w:rFonts w:ascii="Times New Roman" w:hAnsi="Times New Roman"/>
          <w:sz w:val="24"/>
          <w:szCs w:val="24"/>
        </w:rPr>
      </w:pPr>
      <w:r>
        <w:rPr>
          <w:rFonts w:ascii="Times New Roman" w:hAnsi="Times New Roman"/>
          <w:sz w:val="24"/>
          <w:szCs w:val="24"/>
        </w:rPr>
        <w:t xml:space="preserve">4.2.2 Предмет Запроса предложения неделим, то есть претендент в случае победы должен осуществить выполнение работ прописанных в техническом задании в полном объеме согласно условий документации о закупке. </w:t>
      </w:r>
    </w:p>
    <w:p w:rsidR="00CF3A4B" w:rsidRPr="00504E4C" w:rsidRDefault="00CF3A4B" w:rsidP="0006669E">
      <w:pPr>
        <w:pStyle w:val="afffff9"/>
        <w:ind w:firstLine="709"/>
        <w:jc w:val="both"/>
        <w:rPr>
          <w:rFonts w:ascii="Times New Roman" w:hAnsi="Times New Roman"/>
          <w:b/>
          <w:sz w:val="24"/>
          <w:szCs w:val="24"/>
        </w:rPr>
      </w:pPr>
    </w:p>
    <w:p w:rsidR="00CF3A4B" w:rsidRPr="00504E4C" w:rsidRDefault="00CF3A4B" w:rsidP="0006669E">
      <w:pPr>
        <w:pStyle w:val="2f9"/>
        <w:spacing w:after="0" w:line="240" w:lineRule="auto"/>
        <w:ind w:left="0" w:firstLine="709"/>
        <w:jc w:val="center"/>
        <w:rPr>
          <w:b/>
        </w:rPr>
      </w:pPr>
      <w:r>
        <w:rPr>
          <w:b/>
        </w:rPr>
        <w:t>4.3.</w:t>
      </w:r>
      <w:r>
        <w:t xml:space="preserve"> </w:t>
      </w:r>
      <w:r>
        <w:rPr>
          <w:b/>
        </w:rPr>
        <w:t>Начальная (максимальная) цена договора.</w:t>
      </w:r>
    </w:p>
    <w:p w:rsidR="00CF3A4B" w:rsidRPr="00504E4C" w:rsidRDefault="00CF3A4B" w:rsidP="0006669E">
      <w:pPr>
        <w:ind w:firstLine="708"/>
        <w:jc w:val="both"/>
      </w:pPr>
      <w:r>
        <w:rPr>
          <w:spacing w:val="1"/>
        </w:rPr>
        <w:t xml:space="preserve">4.3.1. Начальная (максимальная) цена договора составляет </w:t>
      </w:r>
      <w:r>
        <w:rPr>
          <w:b/>
          <w:spacing w:val="1"/>
        </w:rPr>
        <w:t>40 462 074,34</w:t>
      </w:r>
      <w:r>
        <w:rPr>
          <w:spacing w:val="1"/>
        </w:rPr>
        <w:t xml:space="preserve"> (сорок миллионов четыреста шестьдесят две тысячи семьдесят четыре) рубля 34 копейки </w:t>
      </w:r>
      <w: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Сумма НДС и условия начисления определяются в соответствии с законодательством Российской Федерации.</w:t>
      </w:r>
    </w:p>
    <w:p w:rsidR="00CF3A4B" w:rsidRPr="00504E4C" w:rsidRDefault="00CF3A4B" w:rsidP="0006669E">
      <w:pPr>
        <w:ind w:firstLine="708"/>
        <w:jc w:val="both"/>
        <w:rPr>
          <w:lang w:eastAsia="ru-RU"/>
        </w:rPr>
      </w:pPr>
      <w:r>
        <w:rPr>
          <w:lang w:eastAsia="ru-RU"/>
        </w:rPr>
        <w:t>4.3.2. Все работы выполняются с использованием материалов Победителя открытого конкурса и с использованием давальческого материала (Плита ПАГ 18 – 460 шт., Балка железобетонная подкрановая Б-1 – 420шт., Дренажный лоток БЛ-3/БЛ-4/БЛ-5 – 71/71/71шт., Элемент бетонной решетки (фильтрующий элемент) – 2047шт., Панель ограждения длиной 3м. – 2шт., Лоток кабельный Л1/Л2 – 150/1 шт.).</w:t>
      </w:r>
    </w:p>
    <w:p w:rsidR="00CF3A4B" w:rsidRPr="00504E4C" w:rsidRDefault="00CF3A4B" w:rsidP="0006669E">
      <w:pPr>
        <w:ind w:firstLine="708"/>
        <w:jc w:val="both"/>
        <w:rPr>
          <w:lang w:eastAsia="ru-RU"/>
        </w:rPr>
      </w:pPr>
      <w:r>
        <w:t>Исполнителю давальческий материал передается по форме М-15 в объеме необходимом для выполнения работ.</w:t>
      </w:r>
    </w:p>
    <w:p w:rsidR="00CF3A4B" w:rsidRPr="00504E4C" w:rsidRDefault="00CF3A4B" w:rsidP="0006669E">
      <w:pPr>
        <w:ind w:firstLine="708"/>
        <w:jc w:val="both"/>
        <w:rPr>
          <w:lang w:eastAsia="ru-RU"/>
        </w:rPr>
      </w:pPr>
      <w:r>
        <w:rPr>
          <w:lang w:eastAsia="ru-RU"/>
        </w:rPr>
        <w:t>4.3.3. Наименования материалов и оборудования (в том числе их характеристики) перед началом выполнения работ должны быть согласованы с Заказчиком.</w:t>
      </w:r>
    </w:p>
    <w:p w:rsidR="00CF3A4B" w:rsidRPr="00504E4C" w:rsidRDefault="00CF3A4B" w:rsidP="0006669E">
      <w:pPr>
        <w:ind w:firstLine="708"/>
        <w:jc w:val="both"/>
        <w:rPr>
          <w:lang w:eastAsia="ru-RU"/>
        </w:rPr>
      </w:pPr>
      <w:r>
        <w:rPr>
          <w:lang w:eastAsia="ru-RU"/>
        </w:rPr>
        <w:t xml:space="preserve">4.3.4. </w:t>
      </w:r>
      <w:r>
        <w:rPr>
          <w:color w:val="000000"/>
        </w:rPr>
        <w:t xml:space="preserve">Общая стоимость работ подтверждается сметным расчетом, составленным на основании Технического задания (раздел 4 настоящей документации о закупке). </w:t>
      </w:r>
      <w: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Расчет оформляется в виде приложения к Финансово - коммерческому предложению. Работы выполняются с использованием материалов и оборудования претендента, с использованием давальческого материала </w:t>
      </w:r>
      <w:r>
        <w:rPr>
          <w:lang w:eastAsia="ru-RU"/>
        </w:rPr>
        <w:t>(Плита ПАГ 18 – 460 шт., Балка железобетонная подкрановая Б-1 – 420шт., Дренажный лоток БЛ-3/БЛ-4/БЛ-5 – 71/71/71шт., Элемент бетонной решетки (фильтрующий элемент) – 2047шт., Панель ограждения длиной 3м. – 2шт., Лоток кабельный Л1/Л2 – 150/1 шт.)</w:t>
      </w:r>
      <w:r>
        <w:t xml:space="preserve">. </w:t>
      </w:r>
    </w:p>
    <w:p w:rsidR="00CF3A4B" w:rsidRPr="00504E4C" w:rsidRDefault="00CF3A4B" w:rsidP="0006669E">
      <w:pPr>
        <w:ind w:firstLine="540"/>
        <w:jc w:val="both"/>
      </w:pPr>
      <w:r>
        <w:t xml:space="preserve">В случае признания претендента победителем, победитель в соответствии с подпунктом 2.10.2 документации о закупке вместе с подписанным с своей стороны договором и в сроки указанные в уведомлении Заказчика представляет Заказчику расчет стоимости работ, </w:t>
      </w:r>
      <w:r>
        <w:lastRenderedPageBreak/>
        <w:t>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1 к  Техническому заданию, приложены к документации о закупке отдельным файлом) согласно Распоряжению ОАО «РЖД» от 19 января 2018 г. № 86/р.</w:t>
      </w:r>
    </w:p>
    <w:p w:rsidR="00CF3A4B" w:rsidRPr="00504E4C" w:rsidRDefault="00CF3A4B" w:rsidP="0006669E">
      <w:pPr>
        <w:ind w:firstLine="851"/>
        <w:jc w:val="center"/>
        <w:rPr>
          <w:b/>
        </w:rPr>
      </w:pPr>
    </w:p>
    <w:p w:rsidR="00CF3A4B" w:rsidRPr="00504E4C" w:rsidRDefault="00CF3A4B" w:rsidP="0006669E">
      <w:pPr>
        <w:ind w:firstLine="851"/>
        <w:jc w:val="center"/>
        <w:rPr>
          <w:b/>
        </w:rPr>
      </w:pPr>
      <w:r>
        <w:rPr>
          <w:b/>
        </w:rPr>
        <w:t>4.4. Требования к выполняемым работам.</w:t>
      </w:r>
    </w:p>
    <w:p w:rsidR="00CF3A4B" w:rsidRPr="00504E4C" w:rsidRDefault="00CF3A4B" w:rsidP="0006669E">
      <w:pPr>
        <w:ind w:firstLine="851"/>
        <w:jc w:val="both"/>
      </w:pPr>
      <w:r>
        <w:t>4.4.1.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tab/>
      </w:r>
      <w:r>
        <w:tab/>
      </w:r>
    </w:p>
    <w:p w:rsidR="00CF3A4B" w:rsidRPr="00504E4C" w:rsidRDefault="00CF3A4B" w:rsidP="0006669E">
      <w:pPr>
        <w:ind w:firstLine="851"/>
        <w:jc w:val="both"/>
      </w:pPr>
      <w:r>
        <w:t>4.4.2.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выполнением требований охраны труда, электробезопасности, пожарной безопасности возлагается на Победителя открытого конкурса.</w:t>
      </w:r>
    </w:p>
    <w:p w:rsidR="00CF3A4B" w:rsidRPr="00504E4C" w:rsidRDefault="00CF3A4B" w:rsidP="0006669E">
      <w:pPr>
        <w:ind w:firstLine="851"/>
        <w:jc w:val="both"/>
      </w:pPr>
      <w:r>
        <w:t>4.4.3. 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CF3A4B" w:rsidRPr="00504E4C" w:rsidRDefault="00CF3A4B" w:rsidP="0006669E">
      <w:pPr>
        <w:ind w:firstLine="851"/>
        <w:jc w:val="both"/>
      </w:pPr>
      <w:r>
        <w:t>4.4.4. Выполняемые работы, равно как и их результат, должны соответствовать требованиям законодательства Российской Федерации, требованиям, установленным СП (СНиП)</w:t>
      </w:r>
      <w:r>
        <w:rPr>
          <w:color w:val="000000"/>
          <w:spacing w:val="7"/>
        </w:rPr>
        <w:t>, ГОСТ и другими соответствующими нормативными документами</w:t>
      </w:r>
      <w:r>
        <w:t>, а также требованиям, обычно предъявляемым к данному виду Работ.</w:t>
      </w:r>
    </w:p>
    <w:p w:rsidR="00CF3A4B" w:rsidRPr="00504E4C" w:rsidRDefault="00CF3A4B" w:rsidP="0006669E">
      <w:pPr>
        <w:ind w:firstLine="851"/>
        <w:jc w:val="both"/>
      </w:pPr>
      <w:r>
        <w:t>4.4.5. Применяемые материалы должны соответствовать стандартам РФ и иметь сертификаты.</w:t>
      </w:r>
    </w:p>
    <w:p w:rsidR="00CF3A4B" w:rsidRPr="00504E4C" w:rsidRDefault="00CF3A4B" w:rsidP="0006669E">
      <w:pPr>
        <w:ind w:firstLine="851"/>
        <w:jc w:val="both"/>
      </w:pPr>
      <w:r>
        <w:t>4.4.6. Победитель обязан до начала выполнения работ разработать и согласовать с Заказчиком проект производства работ (ППР).</w:t>
      </w:r>
    </w:p>
    <w:p w:rsidR="00CF3A4B" w:rsidRPr="00504E4C" w:rsidRDefault="00CF3A4B" w:rsidP="0006669E">
      <w:pPr>
        <w:ind w:firstLine="851"/>
        <w:jc w:val="both"/>
      </w:pPr>
      <w:r>
        <w:t xml:space="preserve">4.4.7. 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w:t>
      </w:r>
      <w:r>
        <w:rPr>
          <w:rStyle w:val="FontStyle12"/>
        </w:rPr>
        <w:t>в объеме, достаточном для сдачи объекта в эксплуатацию.</w:t>
      </w:r>
      <w:r>
        <w:t xml:space="preserve"> </w:t>
      </w:r>
    </w:p>
    <w:p w:rsidR="00CF3A4B" w:rsidRPr="00504E4C" w:rsidRDefault="00CF3A4B" w:rsidP="0006669E">
      <w:pPr>
        <w:ind w:firstLine="851"/>
        <w:jc w:val="center"/>
        <w:rPr>
          <w:b/>
        </w:rPr>
      </w:pPr>
    </w:p>
    <w:p w:rsidR="00CF3A4B" w:rsidRPr="00504E4C" w:rsidRDefault="00CF3A4B" w:rsidP="0006669E">
      <w:pPr>
        <w:ind w:firstLine="851"/>
        <w:jc w:val="center"/>
        <w:rPr>
          <w:b/>
        </w:rPr>
      </w:pPr>
      <w:r>
        <w:rPr>
          <w:b/>
        </w:rPr>
        <w:t>4.5. Правила приемки работ.</w:t>
      </w:r>
    </w:p>
    <w:p w:rsidR="00CF3A4B" w:rsidRPr="00504E4C" w:rsidRDefault="00CF3A4B" w:rsidP="0006669E">
      <w:pPr>
        <w:pStyle w:val="ConsPlusNonformat"/>
        <w:ind w:firstLine="397"/>
        <w:jc w:val="both"/>
        <w:rPr>
          <w:rFonts w:ascii="Times New Roman" w:eastAsia="MS Mincho" w:hAnsi="Times New Roman" w:cs="Times New Roman"/>
          <w:sz w:val="24"/>
          <w:szCs w:val="24"/>
        </w:rPr>
      </w:pPr>
      <w:r>
        <w:rPr>
          <w:rFonts w:ascii="Times New Roman" w:hAnsi="Times New Roman" w:cs="Times New Roman"/>
          <w:sz w:val="24"/>
          <w:szCs w:val="24"/>
        </w:rPr>
        <w:t xml:space="preserve">      4.5.1. По завершении  выполнения Работ Исполнитель представляет Заказчику акт приемки выполненных работ формы КС-2, справку о стоимости выполненных работ и затрат формы КС-3, счет-фактуру или универсальный передаточный документ (далее УПД). Предъявляется журнал производства работ (общий журнал), акты на освидетельствования скрытых работ, сертификаты соответствия на используемую продукцию, материалы, </w:t>
      </w:r>
      <w:r>
        <w:rPr>
          <w:rFonts w:ascii="Times New Roman" w:hAnsi="Times New Roman" w:cs="Times New Roman"/>
          <w:sz w:val="24"/>
          <w:szCs w:val="24"/>
          <w:lang w:eastAsia="ru-RU"/>
        </w:rPr>
        <w:t>и иные документы в соответствии с</w:t>
      </w:r>
      <w:r>
        <w:rPr>
          <w:rFonts w:ascii="Times New Roman" w:hAnsi="Times New Roman" w:cs="Times New Roman"/>
          <w:sz w:val="24"/>
          <w:szCs w:val="24"/>
        </w:rPr>
        <w:t xml:space="preserve"> СП 68.13330.2017</w:t>
      </w:r>
      <w:r>
        <w:rPr>
          <w:rFonts w:ascii="Times New Roman" w:hAnsi="Times New Roman" w:cs="Times New Roman"/>
          <w:sz w:val="24"/>
          <w:szCs w:val="24"/>
          <w:lang w:eastAsia="ru-RU"/>
        </w:rPr>
        <w:t xml:space="preserve">, </w:t>
      </w:r>
      <w:r>
        <w:rPr>
          <w:rFonts w:ascii="Times New Roman" w:hAnsi="Times New Roman" w:cs="Times New Roman"/>
          <w:sz w:val="24"/>
          <w:szCs w:val="24"/>
        </w:rPr>
        <w:t>отчет об использовании материалов, переданных Заказчиком. Объём работ, принимаемых у Исполнителя, должен соответствовать объёмам работ, изложенным в приложении к договору подряда.</w:t>
      </w:r>
      <w:r>
        <w:rPr>
          <w:lang w:eastAsia="ru-RU"/>
        </w:rPr>
        <w:t xml:space="preserve"> </w:t>
      </w:r>
    </w:p>
    <w:p w:rsidR="00CF3A4B" w:rsidRPr="00504E4C" w:rsidRDefault="00CF3A4B" w:rsidP="0006669E">
      <w:pPr>
        <w:ind w:firstLine="851"/>
        <w:jc w:val="both"/>
      </w:pPr>
      <w:r>
        <w:t>4.5.2. Заказчик в течение 10 (десяти) календарных дней с даты получения акта приемки выполненных Работ формы КС-2, справки о стоимости выполненных работ и затрат формы КС-3, счета-фактуры или УПД, а также отчета об использовании материалов переданных Заказчиком и направляет Исполнителю подписанный Акт приемке-сдаче отремонтированных, реконструированных, модернизированных объектов основных средств по форме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CF3A4B" w:rsidRPr="00504E4C" w:rsidRDefault="00CF3A4B" w:rsidP="0006669E">
      <w:pPr>
        <w:ind w:firstLine="851"/>
        <w:jc w:val="center"/>
        <w:rPr>
          <w:b/>
        </w:rPr>
      </w:pPr>
      <w:r>
        <w:rPr>
          <w:rFonts w:eastAsia="MS Mincho"/>
          <w:b/>
        </w:rPr>
        <w:lastRenderedPageBreak/>
        <w:t xml:space="preserve">4.6. </w:t>
      </w:r>
      <w:r>
        <w:rPr>
          <w:b/>
        </w:rPr>
        <w:t>Порядок оплаты.</w:t>
      </w:r>
    </w:p>
    <w:p w:rsidR="00CF3A4B" w:rsidRPr="00504E4C" w:rsidRDefault="00CF3A4B" w:rsidP="0006669E">
      <w:pPr>
        <w:shd w:val="clear" w:color="auto" w:fill="FFFFFF"/>
        <w:ind w:firstLine="567"/>
        <w:jc w:val="both"/>
        <w:rPr>
          <w:lang w:eastAsia="ru-RU"/>
        </w:rPr>
      </w:pPr>
      <w:r>
        <w:rPr>
          <w:lang w:eastAsia="ru-RU"/>
        </w:rPr>
        <w:t xml:space="preserve">4.6.1. Возможно авансирование  в размере не более 20% (двадцати) процентов от цены Договора –  в течение 15 (пятнадцати) банковских дней </w:t>
      </w:r>
      <w:proofErr w:type="gramStart"/>
      <w:r>
        <w:rPr>
          <w:lang w:eastAsia="ru-RU"/>
        </w:rPr>
        <w:t xml:space="preserve">с даты </w:t>
      </w:r>
      <w:r>
        <w:t>предоставления</w:t>
      </w:r>
      <w:proofErr w:type="gramEnd"/>
      <w:r>
        <w:t xml:space="preserve"> банковской гарантии, на основании выставленного Исполнителем счета.</w:t>
      </w:r>
    </w:p>
    <w:p w:rsidR="00CF3A4B" w:rsidRPr="00504E4C" w:rsidRDefault="00CF3A4B" w:rsidP="0006669E">
      <w:pPr>
        <w:shd w:val="clear" w:color="auto" w:fill="FFFFFF"/>
        <w:suppressAutoHyphens w:val="0"/>
        <w:ind w:firstLine="567"/>
        <w:jc w:val="both"/>
        <w:rPr>
          <w:lang w:eastAsia="ru-RU"/>
        </w:rPr>
      </w:pPr>
      <w:r>
        <w:rPr>
          <w:lang w:eastAsia="ru-RU"/>
        </w:rPr>
        <w:t>4.6.2. Оплата выполненных  работ производится поэтапно, в соответствии с  календарным планом, путем перечисления денежных средств на расчетный счет Исполнителя.</w:t>
      </w:r>
    </w:p>
    <w:p w:rsidR="00CF3A4B" w:rsidRDefault="00CF3A4B">
      <w:pPr>
        <w:shd w:val="clear" w:color="auto" w:fill="FFFFFF"/>
        <w:suppressAutoHyphens w:val="0"/>
        <w:ind w:firstLine="567"/>
        <w:jc w:val="both"/>
        <w:rPr>
          <w:lang w:eastAsia="ru-RU"/>
        </w:rPr>
      </w:pPr>
      <w:r>
        <w:rPr>
          <w:lang w:eastAsia="ru-RU"/>
        </w:rPr>
        <w:t xml:space="preserve">4.6.3. </w:t>
      </w:r>
      <w:proofErr w:type="gramStart"/>
      <w:r>
        <w:rPr>
          <w:lang w:eastAsia="ru-RU"/>
        </w:rPr>
        <w:t>Расчет производится Заказчиком в конце каждого этапа (с учетом авансирования) после подписания сторонами акта о приемке выполненных работ </w:t>
      </w:r>
      <w:r>
        <w:rPr>
          <w:iCs/>
          <w:lang w:eastAsia="ru-RU"/>
        </w:rPr>
        <w:t>(этапа работ)</w:t>
      </w:r>
      <w:r>
        <w:rPr>
          <w:i/>
          <w:iCs/>
          <w:lang w:eastAsia="ru-RU"/>
        </w:rPr>
        <w:t> </w:t>
      </w:r>
      <w:r>
        <w:rPr>
          <w:lang w:eastAsia="ru-RU"/>
        </w:rPr>
        <w:t xml:space="preserve">формы КС-2, справки о стоимости выполненных работ (этапа работ) и затрат формы КС-3, предоставления счетов-фактур, </w:t>
      </w:r>
      <w:r>
        <w:t>переданных Заказчиком</w:t>
      </w:r>
      <w:r>
        <w:rPr>
          <w:lang w:eastAsia="ru-RU"/>
        </w:rPr>
        <w:t xml:space="preserve"> на основании выставленного счета, счета-фактуры Исполнителя, в течение 30-ти (тридцати) календарных дней с даты получения Заказчиком счета, счета-фактуры.</w:t>
      </w:r>
      <w:proofErr w:type="gramEnd"/>
    </w:p>
    <w:p w:rsidR="00CF3A4B" w:rsidRPr="00504E4C" w:rsidRDefault="00CF3A4B" w:rsidP="0006669E">
      <w:pPr>
        <w:shd w:val="clear" w:color="auto" w:fill="FFFFFF"/>
        <w:suppressAutoHyphens w:val="0"/>
        <w:ind w:firstLine="709"/>
        <w:jc w:val="both"/>
      </w:pPr>
      <w:r>
        <w:t>4.6.4 Оплата последнего этапа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УПД, акта приемки-сдачи отремонтированных, реконструированных, модернизированных объектов основных средств по форме ОС-3, на основании выставленного счета в течение 30 (тридцати) календарных дней.</w:t>
      </w:r>
    </w:p>
    <w:p w:rsidR="00CF3A4B" w:rsidRPr="00504E4C" w:rsidRDefault="00CF3A4B" w:rsidP="0006669E">
      <w:pPr>
        <w:ind w:firstLine="851"/>
        <w:jc w:val="center"/>
        <w:rPr>
          <w:b/>
        </w:rPr>
      </w:pPr>
    </w:p>
    <w:p w:rsidR="00CF3A4B" w:rsidRPr="00504E4C" w:rsidRDefault="00CF3A4B" w:rsidP="0006669E">
      <w:pPr>
        <w:ind w:firstLine="851"/>
        <w:jc w:val="center"/>
        <w:rPr>
          <w:b/>
        </w:rPr>
      </w:pPr>
      <w:r>
        <w:rPr>
          <w:b/>
        </w:rPr>
        <w:t>4.7. Требования к гарантийному сроку.</w:t>
      </w:r>
    </w:p>
    <w:p w:rsidR="00CF3A4B" w:rsidRPr="00504E4C" w:rsidRDefault="00CF3A4B" w:rsidP="0006669E">
      <w:pPr>
        <w:ind w:firstLine="851"/>
        <w:jc w:val="both"/>
        <w:rPr>
          <w:bCs/>
        </w:rPr>
      </w:pPr>
      <w:r>
        <w:t xml:space="preserve">Гарантийный срок на результаты работ составляет не менее 36 (тридцать шесть) месяцев с даты подписания Акт приемке-сдаче отремонтированных, реконструированных, модернизированных объектов основных средств по форме ОС-3. </w:t>
      </w:r>
    </w:p>
    <w:p w:rsidR="00CF3A4B" w:rsidRPr="00504E4C" w:rsidRDefault="00CF3A4B" w:rsidP="0006669E">
      <w:pPr>
        <w:ind w:firstLine="851"/>
        <w:jc w:val="both"/>
      </w:pPr>
      <w: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с даты получения уведомления Заказчика.</w:t>
      </w:r>
    </w:p>
    <w:p w:rsidR="00CF3A4B" w:rsidRPr="00504E4C" w:rsidRDefault="00CF3A4B" w:rsidP="0006669E">
      <w:pPr>
        <w:ind w:firstLine="851"/>
        <w:jc w:val="center"/>
        <w:rPr>
          <w:b/>
        </w:rPr>
      </w:pPr>
    </w:p>
    <w:p w:rsidR="00CF3A4B" w:rsidRPr="00504E4C" w:rsidRDefault="00CF3A4B" w:rsidP="0006669E">
      <w:pPr>
        <w:ind w:firstLine="851"/>
        <w:jc w:val="center"/>
        <w:rPr>
          <w:b/>
        </w:rPr>
      </w:pPr>
      <w:r>
        <w:rPr>
          <w:b/>
        </w:rPr>
        <w:t>4.8. Срок выполнения работ.</w:t>
      </w:r>
    </w:p>
    <w:p w:rsidR="00CF3A4B" w:rsidRPr="00504E4C" w:rsidRDefault="00CF3A4B" w:rsidP="0006669E">
      <w:pPr>
        <w:ind w:firstLine="851"/>
        <w:jc w:val="both"/>
        <w:rPr>
          <w:b/>
        </w:rPr>
      </w:pPr>
      <w:r>
        <w:t>Не более 400 (четырехсот) календарных дней с даты заключения договора в соответствии с календарным планом (составленным по форме приложения № 2 к проекту договора).</w:t>
      </w:r>
    </w:p>
    <w:p w:rsidR="00CF3A4B" w:rsidRPr="00504E4C" w:rsidRDefault="00CF3A4B" w:rsidP="0006669E">
      <w:pPr>
        <w:ind w:firstLine="851"/>
        <w:jc w:val="center"/>
        <w:rPr>
          <w:b/>
        </w:rPr>
      </w:pPr>
      <w:r>
        <w:rPr>
          <w:b/>
        </w:rPr>
        <w:t>4.9. Место выполнения работ.</w:t>
      </w:r>
    </w:p>
    <w:p w:rsidR="00CF3A4B" w:rsidRPr="00504E4C" w:rsidRDefault="00CF3A4B" w:rsidP="0006669E">
      <w:pPr>
        <w:ind w:firstLine="851"/>
        <w:jc w:val="both"/>
        <w:rPr>
          <w:rFonts w:eastAsia="MS Mincho"/>
        </w:rPr>
      </w:pPr>
      <w:r>
        <w:rPr>
          <w:rFonts w:eastAsia="MS Mincho"/>
        </w:rPr>
        <w:t>Российская Федерация,  Забайкальский край</w:t>
      </w:r>
      <w:r>
        <w:t>, пгт. Забайкальск, ул. 1-го Мая, 7 Кон</w:t>
      </w:r>
      <w:r>
        <w:rPr>
          <w:rFonts w:eastAsia="MS Mincho"/>
        </w:rPr>
        <w:t>тейнерный терминал Забайкальск.</w:t>
      </w:r>
    </w:p>
    <w:p w:rsidR="00CF3A4B" w:rsidRPr="00504E4C" w:rsidRDefault="00CF3A4B" w:rsidP="0006669E">
      <w:pPr>
        <w:ind w:firstLine="851"/>
        <w:jc w:val="center"/>
        <w:rPr>
          <w:b/>
        </w:rPr>
      </w:pPr>
    </w:p>
    <w:p w:rsidR="00CF3A4B" w:rsidRPr="00504E4C" w:rsidRDefault="00CF3A4B" w:rsidP="0006669E">
      <w:pPr>
        <w:ind w:firstLine="851"/>
        <w:jc w:val="center"/>
        <w:rPr>
          <w:b/>
        </w:rPr>
      </w:pPr>
      <w:r>
        <w:rPr>
          <w:b/>
        </w:rPr>
        <w:t>4.10. Рабочее  время  обслуживания  объектов Заказчика.</w:t>
      </w:r>
    </w:p>
    <w:p w:rsidR="00CF3A4B" w:rsidRPr="00504E4C" w:rsidRDefault="00CF3A4B" w:rsidP="0006669E">
      <w:pPr>
        <w:ind w:firstLine="851"/>
        <w:jc w:val="both"/>
      </w:pPr>
      <w:r>
        <w:t>Исполнитель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согласовать с Заказчиком.</w:t>
      </w:r>
    </w:p>
    <w:p w:rsidR="00CF3A4B" w:rsidRPr="00504E4C" w:rsidRDefault="00CF3A4B" w:rsidP="0006669E">
      <w:pPr>
        <w:ind w:firstLine="851"/>
        <w:jc w:val="center"/>
        <w:rPr>
          <w:b/>
        </w:rPr>
      </w:pPr>
      <w:r>
        <w:rPr>
          <w:b/>
        </w:rPr>
        <w:t>4.11. Прочие условия.</w:t>
      </w:r>
    </w:p>
    <w:p w:rsidR="00CF3A4B" w:rsidRPr="00504E4C" w:rsidRDefault="00CF3A4B" w:rsidP="0006669E">
      <w:pPr>
        <w:ind w:firstLine="851"/>
        <w:jc w:val="both"/>
      </w:pPr>
      <w:r>
        <w:rPr>
          <w:lang w:eastAsia="ru-RU"/>
        </w:rPr>
        <w:t>Работы производятся в условиях производственной площадки непрерывного технологического действия (работают грузоподъемные механизмы – козловые краны, движется грузовой автотранспорт, на железнодорожных путях осуществляется подача-уборка вагонов).</w:t>
      </w:r>
    </w:p>
    <w:p w:rsidR="00CF3A4B" w:rsidRPr="00504E4C" w:rsidRDefault="00CF3A4B" w:rsidP="0006669E">
      <w:pPr>
        <w:ind w:firstLine="851"/>
        <w:jc w:val="both"/>
      </w:pPr>
      <w:r>
        <w:t xml:space="preserve">Все работы выполняются с использованием материалов Исполнителя, с использованием давальческого материала </w:t>
      </w:r>
      <w:r>
        <w:rPr>
          <w:lang w:eastAsia="ru-RU"/>
        </w:rPr>
        <w:t xml:space="preserve">(Плита ПАГ 18 – 460 шт., Балка железобетонная подкрановая Б-1 – 420шт., Дренажный лоток БЛ-3/БЛ-4/БЛ-5 – 71/71/71шт., Элемент </w:t>
      </w:r>
      <w:r>
        <w:rPr>
          <w:lang w:eastAsia="ru-RU"/>
        </w:rPr>
        <w:lastRenderedPageBreak/>
        <w:t>бетонной решетки (фильтрующий элемент) – 2047шт., Панель ограждения длиной 3м. – 2шт., Лоток кабельный Л1/Л2 – 150/1 шт.)</w:t>
      </w:r>
      <w:r>
        <w:t>.</w:t>
      </w:r>
    </w:p>
    <w:p w:rsidR="00CF3A4B" w:rsidRPr="00504E4C" w:rsidRDefault="00CF3A4B" w:rsidP="0006669E">
      <w:pPr>
        <w:ind w:firstLine="851"/>
        <w:jc w:val="both"/>
      </w:pPr>
    </w:p>
    <w:p w:rsidR="00CF3A4B" w:rsidRPr="00504E4C" w:rsidRDefault="00CF3A4B" w:rsidP="0006669E">
      <w:pPr>
        <w:ind w:firstLine="851"/>
        <w:jc w:val="center"/>
        <w:rPr>
          <w:b/>
        </w:rPr>
      </w:pPr>
      <w:r>
        <w:rPr>
          <w:b/>
        </w:rPr>
        <w:t>4.12. Наименование и виды работ:</w:t>
      </w:r>
    </w:p>
    <w:p w:rsidR="00CF3A4B" w:rsidRPr="00504E4C" w:rsidRDefault="00CF3A4B" w:rsidP="0006669E">
      <w:pPr>
        <w:ind w:firstLine="851"/>
        <w:jc w:val="center"/>
        <w:rPr>
          <w:b/>
        </w:rPr>
      </w:pPr>
    </w:p>
    <w:tbl>
      <w:tblPr>
        <w:tblW w:w="9370" w:type="dxa"/>
        <w:tblInd w:w="94" w:type="dxa"/>
        <w:tblLayout w:type="fixed"/>
        <w:tblLook w:val="04A0"/>
      </w:tblPr>
      <w:tblGrid>
        <w:gridCol w:w="751"/>
        <w:gridCol w:w="4761"/>
        <w:gridCol w:w="31"/>
        <w:gridCol w:w="2126"/>
        <w:gridCol w:w="84"/>
        <w:gridCol w:w="1617"/>
      </w:tblGrid>
      <w:tr w:rsidR="00CF3A4B" w:rsidRPr="00504E4C" w:rsidTr="0006669E">
        <w:trPr>
          <w:trHeight w:val="450"/>
        </w:trPr>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CF3A4B" w:rsidRPr="00504E4C" w:rsidRDefault="00CF3A4B" w:rsidP="0006669E">
            <w:pPr>
              <w:rPr>
                <w:color w:val="000000"/>
                <w:lang w:eastAsia="ru-RU"/>
              </w:rPr>
            </w:pPr>
            <w:r>
              <w:rPr>
                <w:color w:val="000000"/>
                <w:lang w:eastAsia="ru-RU"/>
              </w:rPr>
              <w:t>№ пп</w:t>
            </w:r>
          </w:p>
        </w:tc>
        <w:tc>
          <w:tcPr>
            <w:tcW w:w="4792" w:type="dxa"/>
            <w:gridSpan w:val="2"/>
            <w:tcBorders>
              <w:top w:val="single" w:sz="4" w:space="0" w:color="auto"/>
              <w:left w:val="nil"/>
              <w:bottom w:val="single" w:sz="4" w:space="0" w:color="auto"/>
              <w:right w:val="single" w:sz="4" w:space="0" w:color="auto"/>
            </w:tcBorders>
            <w:shd w:val="clear" w:color="auto" w:fill="auto"/>
            <w:hideMark/>
          </w:tcPr>
          <w:p w:rsidR="00CF3A4B" w:rsidRPr="00504E4C" w:rsidRDefault="00CF3A4B" w:rsidP="0006669E">
            <w:pPr>
              <w:jc w:val="center"/>
              <w:rPr>
                <w:color w:val="000000"/>
                <w:lang w:eastAsia="ru-RU"/>
              </w:rPr>
            </w:pPr>
            <w:r>
              <w:rPr>
                <w:color w:val="000000"/>
                <w:lang w:eastAsia="ru-RU"/>
              </w:rPr>
              <w:t>Наименование работ и затрат, характеристика оборудования и его масса</w:t>
            </w:r>
          </w:p>
        </w:tc>
        <w:tc>
          <w:tcPr>
            <w:tcW w:w="2126" w:type="dxa"/>
            <w:tcBorders>
              <w:top w:val="single" w:sz="4" w:space="0" w:color="auto"/>
              <w:left w:val="nil"/>
              <w:bottom w:val="single" w:sz="4" w:space="0" w:color="auto"/>
              <w:right w:val="single" w:sz="4" w:space="0" w:color="auto"/>
            </w:tcBorders>
            <w:shd w:val="clear" w:color="auto" w:fill="auto"/>
            <w:hideMark/>
          </w:tcPr>
          <w:p w:rsidR="00CF3A4B" w:rsidRPr="00504E4C" w:rsidRDefault="00CF3A4B" w:rsidP="0006669E">
            <w:pPr>
              <w:jc w:val="center"/>
              <w:rPr>
                <w:color w:val="000000"/>
                <w:lang w:eastAsia="ru-RU"/>
              </w:rPr>
            </w:pPr>
            <w:r>
              <w:rPr>
                <w:color w:val="000000"/>
                <w:lang w:eastAsia="ru-RU"/>
              </w:rPr>
              <w:t>Единица измерения</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CF3A4B" w:rsidRPr="00504E4C" w:rsidRDefault="00CF3A4B" w:rsidP="0006669E">
            <w:pPr>
              <w:jc w:val="center"/>
              <w:rPr>
                <w:lang w:eastAsia="ru-RU"/>
              </w:rPr>
            </w:pPr>
            <w:r>
              <w:rPr>
                <w:lang w:eastAsia="ru-RU"/>
              </w:rPr>
              <w:t>Количество</w:t>
            </w:r>
          </w:p>
        </w:tc>
      </w:tr>
      <w:tr w:rsidR="00CF3A4B" w:rsidRPr="00504E4C" w:rsidTr="0006669E">
        <w:trPr>
          <w:trHeight w:val="266"/>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center"/>
              <w:rPr>
                <w:color w:val="000000"/>
                <w:lang w:eastAsia="ru-RU"/>
              </w:rPr>
            </w:pPr>
            <w:r>
              <w:rPr>
                <w:color w:val="000000"/>
                <w:lang w:eastAsia="ru-RU"/>
              </w:rPr>
              <w:t>1.</w:t>
            </w:r>
          </w:p>
        </w:tc>
        <w:tc>
          <w:tcPr>
            <w:tcW w:w="4792" w:type="dxa"/>
            <w:gridSpan w:val="2"/>
            <w:tcBorders>
              <w:top w:val="nil"/>
              <w:left w:val="nil"/>
              <w:bottom w:val="single" w:sz="4" w:space="0" w:color="auto"/>
              <w:right w:val="single" w:sz="4" w:space="0" w:color="auto"/>
            </w:tcBorders>
            <w:shd w:val="clear" w:color="auto" w:fill="auto"/>
            <w:hideMark/>
          </w:tcPr>
          <w:p w:rsidR="00CF3A4B" w:rsidRPr="00504E4C" w:rsidRDefault="00CF3A4B" w:rsidP="0006669E">
            <w:pPr>
              <w:jc w:val="center"/>
              <w:rPr>
                <w:color w:val="000000"/>
                <w:lang w:eastAsia="ru-RU"/>
              </w:rPr>
            </w:pPr>
            <w:r>
              <w:rPr>
                <w:color w:val="000000"/>
                <w:lang w:eastAsia="ru-RU"/>
              </w:rPr>
              <w:t>2.</w:t>
            </w:r>
          </w:p>
        </w:tc>
        <w:tc>
          <w:tcPr>
            <w:tcW w:w="2126" w:type="dxa"/>
            <w:tcBorders>
              <w:top w:val="nil"/>
              <w:left w:val="nil"/>
              <w:bottom w:val="single" w:sz="4" w:space="0" w:color="auto"/>
              <w:right w:val="single" w:sz="4" w:space="0" w:color="auto"/>
            </w:tcBorders>
            <w:shd w:val="clear" w:color="auto" w:fill="auto"/>
            <w:hideMark/>
          </w:tcPr>
          <w:p w:rsidR="00CF3A4B" w:rsidRPr="00504E4C" w:rsidRDefault="00CF3A4B" w:rsidP="0006669E">
            <w:pPr>
              <w:jc w:val="center"/>
              <w:rPr>
                <w:color w:val="000000"/>
                <w:lang w:eastAsia="ru-RU"/>
              </w:rPr>
            </w:pPr>
            <w:r>
              <w:rPr>
                <w:color w:val="000000"/>
                <w:lang w:eastAsia="ru-RU"/>
              </w:rPr>
              <w:t>3.</w:t>
            </w:r>
          </w:p>
        </w:tc>
        <w:tc>
          <w:tcPr>
            <w:tcW w:w="1701" w:type="dxa"/>
            <w:gridSpan w:val="2"/>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center"/>
              <w:rPr>
                <w:lang w:eastAsia="ru-RU"/>
              </w:rPr>
            </w:pPr>
            <w:r>
              <w:rPr>
                <w:lang w:eastAsia="ru-RU"/>
              </w:rPr>
              <w:t>4.</w:t>
            </w:r>
          </w:p>
        </w:tc>
      </w:tr>
      <w:tr w:rsidR="00CF3A4B" w:rsidRPr="00504E4C" w:rsidTr="0006669E">
        <w:trPr>
          <w:trHeight w:val="415"/>
        </w:trPr>
        <w:tc>
          <w:tcPr>
            <w:tcW w:w="937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F3A4B" w:rsidRPr="00504E4C" w:rsidRDefault="00CF3A4B" w:rsidP="0006669E">
            <w:pPr>
              <w:jc w:val="both"/>
              <w:rPr>
                <w:b/>
                <w:bCs/>
                <w:color w:val="000000"/>
                <w:lang w:eastAsia="ru-RU"/>
              </w:rPr>
            </w:pPr>
            <w:r>
              <w:rPr>
                <w:b/>
                <w:bCs/>
                <w:color w:val="000000"/>
                <w:lang w:eastAsia="ru-RU"/>
              </w:rPr>
              <w:t>Демонтажные работы</w:t>
            </w:r>
          </w:p>
        </w:tc>
      </w:tr>
      <w:tr w:rsidR="00CF3A4B" w:rsidRPr="00504E4C" w:rsidTr="0006669E">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lang w:eastAsia="ru-RU"/>
              </w:rPr>
              <w:t>1</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Демонтаж дорожных покрытий (с дальнейшим использованием плит) (левая нить - 278шт.)</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 xml:space="preserve">м3 </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600,48</w:t>
            </w:r>
          </w:p>
          <w:p w:rsidR="00CF3A4B" w:rsidRPr="00504E4C" w:rsidRDefault="00CF3A4B" w:rsidP="0006669E">
            <w:pPr>
              <w:ind w:firstLine="851"/>
              <w:jc w:val="right"/>
              <w:rPr>
                <w:lang w:eastAsia="ru-RU"/>
              </w:rPr>
            </w:pPr>
          </w:p>
        </w:tc>
      </w:tr>
      <w:tr w:rsidR="00CF3A4B" w:rsidRPr="00504E4C" w:rsidTr="0006669E">
        <w:trPr>
          <w:trHeight w:val="381"/>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lang w:eastAsia="ru-RU"/>
              </w:rPr>
              <w:t>2</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Разборка основания цементно-бетонного (под демонтированными плитами ПАГ 18 - 278 шт.)</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 xml:space="preserve">м3 </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167,4</w:t>
            </w:r>
          </w:p>
        </w:tc>
      </w:tr>
      <w:tr w:rsidR="00CF3A4B" w:rsidRPr="00504E4C" w:rsidTr="0006669E">
        <w:trPr>
          <w:trHeight w:val="256"/>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lang w:eastAsia="ru-RU"/>
              </w:rPr>
              <w:t>3</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Погрузка - цементно-бетонного основания</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т</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401,76</w:t>
            </w:r>
          </w:p>
        </w:tc>
      </w:tr>
      <w:tr w:rsidR="00CF3A4B" w:rsidRPr="00504E4C" w:rsidTr="0006669E">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lang w:eastAsia="ru-RU"/>
              </w:rPr>
              <w:t>4</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Перевозка грузов автомобилями-самосвалами,  на расстояние 5 км (I класс груза)</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т</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401,76</w:t>
            </w:r>
          </w:p>
        </w:tc>
      </w:tr>
      <w:tr w:rsidR="00CF3A4B" w:rsidRPr="00504E4C" w:rsidTr="0006669E">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lang w:eastAsia="ru-RU"/>
              </w:rPr>
              <w:t>5</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Разработка грунта с погрузкой на автомобили-самосвалы, группа грунтов 2</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1068</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lang w:eastAsia="ru-RU"/>
              </w:rPr>
            </w:pPr>
            <w:r>
              <w:rPr>
                <w:color w:val="000000"/>
                <w:lang w:eastAsia="ru-RU"/>
              </w:rPr>
              <w:t>6</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Перевозка грузов автомобилями-самосвалами, на расстояние 5 км (I класс груза)</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т</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1869</w:t>
            </w:r>
          </w:p>
          <w:p w:rsidR="00CF3A4B" w:rsidRPr="00504E4C" w:rsidRDefault="00CF3A4B" w:rsidP="0006669E">
            <w:pPr>
              <w:jc w:val="right"/>
              <w:rPr>
                <w:lang w:eastAsia="ru-RU"/>
              </w:rPr>
            </w:pP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lang w:eastAsia="ru-RU"/>
              </w:rPr>
              <w:t>7</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jc w:val="both"/>
              <w:rPr>
                <w:color w:val="000000"/>
                <w:highlight w:val="yellow"/>
                <w:lang w:eastAsia="ru-RU"/>
              </w:rPr>
            </w:pPr>
            <w:r>
              <w:rPr>
                <w:color w:val="000000"/>
                <w:lang w:eastAsia="ru-RU"/>
              </w:rPr>
              <w:t>Разработка грунта в отвал, группа грунтов 2 (на обратную засыпку)</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85</w:t>
            </w:r>
          </w:p>
        </w:tc>
      </w:tr>
      <w:tr w:rsidR="00CF3A4B" w:rsidRPr="00504E4C" w:rsidTr="0006669E">
        <w:trPr>
          <w:trHeight w:val="225"/>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8</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Демонтаж панелей ограждения (с дальнейшим использованием панелей)</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6</w:t>
            </w:r>
          </w:p>
        </w:tc>
      </w:tr>
      <w:tr w:rsidR="00CF3A4B" w:rsidRPr="00504E4C" w:rsidTr="0006669E">
        <w:trPr>
          <w:trHeight w:val="328"/>
        </w:trPr>
        <w:tc>
          <w:tcPr>
            <w:tcW w:w="9370" w:type="dxa"/>
            <w:gridSpan w:val="6"/>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b/>
                <w:lang w:eastAsia="ru-RU"/>
              </w:rPr>
            </w:pPr>
            <w:r>
              <w:rPr>
                <w:b/>
                <w:lang w:eastAsia="ru-RU"/>
              </w:rPr>
              <w:t>Устройство продольного водоотвода</w:t>
            </w:r>
          </w:p>
        </w:tc>
      </w:tr>
      <w:tr w:rsidR="00CF3A4B" w:rsidRPr="00504E4C" w:rsidTr="0006669E">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9</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Устройство подстилающего слоя из песка (для лотков) (Песок природный для строительных работ средний – 21м3)</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21</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10</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Устройство водосбросного  продольного водоотвода из сборных лотков (</w:t>
            </w:r>
            <w:r>
              <w:rPr>
                <w:lang w:eastAsia="ru-RU"/>
              </w:rPr>
              <w:t xml:space="preserve">Дренажный лоток БЛ-3/БЛ-4/БЛ-5 – 71/71/71шт. – передается давальческим материалом; </w:t>
            </w:r>
            <w:r>
              <w:rPr>
                <w:color w:val="000000"/>
                <w:lang w:eastAsia="ru-RU"/>
              </w:rPr>
              <w:t>дренажный лоток БЛ-1/БЛ-2/БЛ-6/БЛ-7/БЛ-8 – 70/71/38/38/33шт. – материал, приобретаемый Победителем для выполнения данных работ)</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jc w:val="center"/>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140,5</w:t>
            </w:r>
          </w:p>
        </w:tc>
      </w:tr>
      <w:tr w:rsidR="00CF3A4B" w:rsidRPr="00504E4C" w:rsidTr="0006669E">
        <w:trPr>
          <w:trHeight w:val="2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11</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Устройство подстилающего бетонного слоя</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4,2</w:t>
            </w:r>
          </w:p>
        </w:tc>
      </w:tr>
      <w:tr w:rsidR="00CF3A4B" w:rsidRPr="00504E4C" w:rsidTr="0006669E">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12</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Покрытие водоотводных лотков  (Элемент бетонной решетки (фильтрующий элемент) – 2047шт. – передается давальческим материалом; элемент бетонной решетки (фильтрующий элемент) – 731шт. – материал, приобретаемый Победителем для выполнения данных работ)</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44,5</w:t>
            </w:r>
          </w:p>
        </w:tc>
      </w:tr>
      <w:tr w:rsidR="00CF3A4B" w:rsidRPr="00504E4C" w:rsidTr="0006669E">
        <w:trPr>
          <w:trHeight w:val="643"/>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lastRenderedPageBreak/>
              <w:t>13</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Обратная засыпка грунта (в пазух дренажных лотков)</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85</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14</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Уплотнение грунта пневматическими трамбовками, группа грунтов 2 (обратной засыпки в пазух дренажных лотков)</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85</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15</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653"/>
              </w:tabs>
              <w:jc w:val="both"/>
              <w:rPr>
                <w:color w:val="000000"/>
                <w:lang w:eastAsia="ru-RU"/>
              </w:rPr>
            </w:pPr>
            <w:r>
              <w:rPr>
                <w:color w:val="000000"/>
                <w:lang w:eastAsia="ru-RU"/>
              </w:rPr>
              <w:t>Устройство прослойки из нетканого материала (Геотекстиль защитный Р 007)</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м2</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1049</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16</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Устройство подстилающего слоя (под плиты ПАГ 18, толщина слоя 5см.) (Смесь пескоцементная с содержанием цемента до 67 %)</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25,2</w:t>
            </w:r>
          </w:p>
          <w:p w:rsidR="00CF3A4B" w:rsidRPr="00504E4C" w:rsidRDefault="00CF3A4B" w:rsidP="0006669E">
            <w:pPr>
              <w:ind w:firstLine="851"/>
              <w:jc w:val="right"/>
              <w:rPr>
                <w:lang w:eastAsia="ru-RU"/>
              </w:rPr>
            </w:pP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17</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3631"/>
              </w:tabs>
              <w:jc w:val="both"/>
              <w:rPr>
                <w:color w:val="000000"/>
                <w:lang w:eastAsia="ru-RU"/>
              </w:rPr>
            </w:pPr>
            <w:r>
              <w:rPr>
                <w:color w:val="000000"/>
                <w:lang w:eastAsia="ru-RU"/>
              </w:rPr>
              <w:t>Устройство дорожных покрытий из сборных железобетонных плит (ранее демонтированных плит - ПАГ 18 -42шт.)</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90,72</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18</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Устройство каменной наброски (Альбом ГМ1 лист-26)</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2</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19</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3631"/>
              </w:tabs>
              <w:jc w:val="both"/>
              <w:rPr>
                <w:color w:val="000000"/>
                <w:lang w:eastAsia="ru-RU"/>
              </w:rPr>
            </w:pPr>
            <w:r>
              <w:rPr>
                <w:color w:val="000000"/>
                <w:lang w:eastAsia="ru-RU"/>
              </w:rPr>
              <w:t>Изготовление и установка металлической решетки в месте выхода продольного водоотвода на поверхность</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т</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0,005</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20</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Установка панелей оград (ранее демонтированных)</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6</w:t>
            </w:r>
          </w:p>
        </w:tc>
      </w:tr>
      <w:tr w:rsidR="00CF3A4B" w:rsidRPr="00504E4C" w:rsidTr="0006669E">
        <w:trPr>
          <w:trHeight w:val="313"/>
        </w:trPr>
        <w:tc>
          <w:tcPr>
            <w:tcW w:w="9370" w:type="dxa"/>
            <w:gridSpan w:val="6"/>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tabs>
                <w:tab w:val="left" w:pos="4408"/>
              </w:tabs>
              <w:rPr>
                <w:b/>
                <w:lang w:eastAsia="ru-RU"/>
              </w:rPr>
            </w:pPr>
            <w:r>
              <w:rPr>
                <w:b/>
                <w:lang w:eastAsia="ru-RU"/>
              </w:rPr>
              <w:t>Реконструкция существующего водоотвода</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21</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rPr>
                <w:color w:val="000000"/>
                <w:lang w:eastAsia="ru-RU"/>
              </w:rPr>
            </w:pPr>
            <w:r>
              <w:rPr>
                <w:color w:val="000000"/>
                <w:lang w:eastAsia="ru-RU"/>
              </w:rPr>
              <w:t>Демонтаж существующей деревянной опалубки кабельного лотка</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м2</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880</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22</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3093"/>
              </w:tabs>
              <w:jc w:val="both"/>
              <w:rPr>
                <w:color w:val="000000"/>
                <w:lang w:eastAsia="ru-RU"/>
              </w:rPr>
            </w:pPr>
            <w:r>
              <w:rPr>
                <w:color w:val="000000"/>
                <w:lang w:eastAsia="ru-RU"/>
              </w:rPr>
              <w:t>Демонтаж водосбросных  продольных лотков из сборного бетона (кабельного лотка)</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126</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tabs>
                <w:tab w:val="left" w:pos="451"/>
              </w:tabs>
              <w:jc w:val="both"/>
              <w:rPr>
                <w:lang w:eastAsia="ru-RU"/>
              </w:rPr>
            </w:pPr>
            <w:r>
              <w:rPr>
                <w:lang w:eastAsia="ru-RU"/>
              </w:rPr>
              <w:t>23</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3606"/>
              </w:tabs>
              <w:jc w:val="both"/>
              <w:rPr>
                <w:color w:val="000000"/>
                <w:lang w:eastAsia="ru-RU"/>
              </w:rPr>
            </w:pPr>
            <w:r>
              <w:rPr>
                <w:color w:val="000000"/>
                <w:lang w:eastAsia="ru-RU"/>
              </w:rPr>
              <w:t>Укладка плит перекрытия водоотводных лотков (Элемент бетонной решетки (фильтрующий элемент) – 2390шт.)</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502</w:t>
            </w:r>
          </w:p>
        </w:tc>
      </w:tr>
      <w:tr w:rsidR="00CF3A4B" w:rsidRPr="00504E4C" w:rsidTr="0006669E">
        <w:trPr>
          <w:trHeight w:val="307"/>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24</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Устройство подстилающего бетонного слоя</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3,6</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25</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3218"/>
              </w:tabs>
              <w:jc w:val="both"/>
              <w:rPr>
                <w:color w:val="000000"/>
                <w:lang w:eastAsia="ru-RU"/>
              </w:rPr>
            </w:pPr>
            <w:r>
              <w:rPr>
                <w:color w:val="000000"/>
                <w:lang w:eastAsia="ru-RU"/>
              </w:rPr>
              <w:t>Разработка грунта с погрузкой, группа грунтов 1</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281</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26</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 xml:space="preserve">Перевозка грузов, на расстояние 5 км (I класс груза) </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т</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491,75</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27</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Планировка вручную дна и откосов  каналов, группа грунтов 2</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м2</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800</w:t>
            </w:r>
          </w:p>
          <w:p w:rsidR="00CF3A4B" w:rsidRPr="00504E4C" w:rsidRDefault="00CF3A4B" w:rsidP="0006669E">
            <w:pPr>
              <w:ind w:firstLine="851"/>
              <w:jc w:val="right"/>
              <w:rPr>
                <w:lang w:eastAsia="ru-RU"/>
              </w:rPr>
            </w:pP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tabs>
                <w:tab w:val="left" w:pos="413"/>
              </w:tabs>
              <w:rPr>
                <w:lang w:eastAsia="ru-RU"/>
              </w:rPr>
            </w:pPr>
            <w:r>
              <w:rPr>
                <w:lang w:eastAsia="ru-RU"/>
              </w:rPr>
              <w:t>28</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Устройство прослойки из нетканого материала (Геотекстиль защитный Р 007)</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м2</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1152</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29</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Перевозка грузов, расстояние 10 км (I класс груза) (демонтированного ж/б кабельного лотка + деревянной опалубки лотка под кабель)</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т</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350</w:t>
            </w:r>
          </w:p>
        </w:tc>
      </w:tr>
      <w:tr w:rsidR="00CF3A4B" w:rsidRPr="00504E4C" w:rsidTr="0006669E">
        <w:trPr>
          <w:trHeight w:val="273"/>
        </w:trPr>
        <w:tc>
          <w:tcPr>
            <w:tcW w:w="9370" w:type="dxa"/>
            <w:gridSpan w:val="6"/>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b/>
                <w:lang w:eastAsia="ru-RU"/>
              </w:rPr>
            </w:pPr>
            <w:r>
              <w:rPr>
                <w:b/>
                <w:lang w:eastAsia="ru-RU"/>
              </w:rPr>
              <w:t>Устройство бетонного покрытия</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30</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Устройство подстилающего слоя (Смесь пескоцементная с содержанием цемента до 67 %)</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426,17</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31</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 xml:space="preserve">Устройство дорожных покрытий из  плит (ранее демонтированные плиты ПАГ 18 - </w:t>
            </w:r>
            <w:r>
              <w:rPr>
                <w:color w:val="000000"/>
                <w:lang w:eastAsia="ru-RU"/>
              </w:rPr>
              <w:lastRenderedPageBreak/>
              <w:t>418шт.)</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lastRenderedPageBreak/>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902,88</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lastRenderedPageBreak/>
              <w:t>32</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Устройство дорожных покрытий  железобетонных плит П6 - 1П18.15-30АIV (ГОСТ 21924.2-84) – 82шт. и П5 - 1П30.18.30 (ГОСТ 21924.2-84) – 200шт.</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209,62</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33</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Устройство монолитных участков толщиной 18см.</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м2</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1739</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34</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3644"/>
              </w:tabs>
              <w:jc w:val="both"/>
              <w:rPr>
                <w:color w:val="000000"/>
                <w:lang w:eastAsia="ru-RU"/>
              </w:rPr>
            </w:pPr>
            <w:r>
              <w:rPr>
                <w:color w:val="000000"/>
                <w:lang w:eastAsia="ru-RU"/>
              </w:rPr>
              <w:t>Укладка металлической сетки в дорожное покрытие (Сетка сварная с ячейкой 10 из арматурной стали А-I и А-II диаметром 10 мм – 25,53т)</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м2</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1739</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35</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Устройство швов в бетоне свежеуложенном</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center"/>
              <w:rPr>
                <w:color w:val="000000"/>
                <w:lang w:eastAsia="ru-RU"/>
              </w:rPr>
            </w:pPr>
            <w:r>
              <w:rPr>
                <w:color w:val="000000"/>
                <w:lang w:eastAsia="ru-RU"/>
              </w:rPr>
              <w:t>м</w:t>
            </w:r>
          </w:p>
          <w:p w:rsidR="00CF3A4B" w:rsidRPr="00504E4C" w:rsidRDefault="00CF3A4B" w:rsidP="0006669E">
            <w:pPr>
              <w:ind w:firstLine="851"/>
              <w:jc w:val="center"/>
              <w:rPr>
                <w:color w:val="000000"/>
                <w:lang w:eastAsia="ru-RU"/>
              </w:rPr>
            </w:pPr>
            <w:r>
              <w:rPr>
                <w:color w:val="000000"/>
                <w:lang w:eastAsia="ru-RU"/>
              </w:rPr>
              <w:t>шва</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rPr>
                <w:lang w:eastAsia="ru-RU"/>
              </w:rPr>
            </w:pPr>
            <w:r>
              <w:rPr>
                <w:lang w:eastAsia="ru-RU"/>
              </w:rPr>
              <w:t xml:space="preserve"> 435</w:t>
            </w:r>
          </w:p>
        </w:tc>
      </w:tr>
      <w:tr w:rsidR="00CF3A4B" w:rsidRPr="00504E4C" w:rsidTr="0006669E">
        <w:trPr>
          <w:trHeight w:val="362"/>
        </w:trPr>
        <w:tc>
          <w:tcPr>
            <w:tcW w:w="9370" w:type="dxa"/>
            <w:gridSpan w:val="6"/>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b/>
                <w:lang w:eastAsia="ru-RU"/>
              </w:rPr>
            </w:pPr>
            <w:r>
              <w:rPr>
                <w:b/>
                <w:lang w:eastAsia="ru-RU"/>
              </w:rPr>
              <w:t>Устройство кранового пути (демонтажные работы)</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36</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Демонтаж дорожных покрытий из  железобетонных плит (с последующим применением)</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1008,72</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tabs>
                <w:tab w:val="left" w:pos="426"/>
              </w:tabs>
              <w:rPr>
                <w:lang w:eastAsia="ru-RU"/>
              </w:rPr>
            </w:pPr>
            <w:r>
              <w:rPr>
                <w:lang w:eastAsia="ru-RU"/>
              </w:rPr>
              <w:t>37</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889"/>
              </w:tabs>
              <w:jc w:val="both"/>
              <w:rPr>
                <w:color w:val="000000"/>
                <w:lang w:eastAsia="ru-RU"/>
              </w:rPr>
            </w:pPr>
            <w:r>
              <w:rPr>
                <w:color w:val="000000"/>
                <w:lang w:eastAsia="ru-RU"/>
              </w:rPr>
              <w:t>Разборка основания цементно-бетонного (под плитами ПАГ 18)</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254,73</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t>38</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Разборка монолитных ж/б участков</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156</w:t>
            </w:r>
          </w:p>
        </w:tc>
      </w:tr>
      <w:tr w:rsidR="00CF3A4B" w:rsidRPr="00504E4C" w:rsidTr="0006669E">
        <w:trPr>
          <w:trHeight w:val="252"/>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39</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3356"/>
              </w:tabs>
              <w:jc w:val="both"/>
              <w:rPr>
                <w:color w:val="000000"/>
                <w:lang w:eastAsia="ru-RU"/>
              </w:rPr>
            </w:pPr>
            <w:r>
              <w:rPr>
                <w:color w:val="000000"/>
                <w:lang w:eastAsia="ru-RU"/>
              </w:rPr>
              <w:t>Погрузочные работы</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т</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1001,35</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40</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Перевозка грузов  на расстояние 10 км (I класс груза)</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т</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1001,35</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41</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Демонтаж подкрановых путей на балках, тип рельсов Р-65</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 рельсовой нитки</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1160</w:t>
            </w:r>
          </w:p>
        </w:tc>
      </w:tr>
      <w:tr w:rsidR="00CF3A4B" w:rsidRPr="00504E4C" w:rsidTr="0006669E">
        <w:trPr>
          <w:trHeight w:val="257"/>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42</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Устройство упоров для подкранового пути</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jc w:val="center"/>
              <w:rPr>
                <w:color w:val="000000"/>
                <w:lang w:eastAsia="ru-RU"/>
              </w:rPr>
            </w:pPr>
            <w:r>
              <w:rPr>
                <w:color w:val="000000"/>
                <w:lang w:eastAsia="ru-RU"/>
              </w:rPr>
              <w:t>компл.</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4</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43</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Устройство и разборка подкрановых путей из отдельных элементов на деревянных полушпалах длиной 12,5 м в две нити с рельсами типа Р65 на щебеночном балласте (временный путь Альбом 1502-ТКР-ГМ-1 лист 3 - Ведомость основных работ)</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jc w:val="center"/>
              <w:rPr>
                <w:color w:val="000000"/>
                <w:lang w:eastAsia="ru-RU"/>
              </w:rPr>
            </w:pPr>
            <w:r>
              <w:rPr>
                <w:color w:val="000000"/>
                <w:lang w:eastAsia="ru-RU"/>
              </w:rPr>
              <w:t>1 звено</w:t>
            </w:r>
          </w:p>
          <w:p w:rsidR="00CF3A4B" w:rsidRPr="00504E4C" w:rsidRDefault="00CF3A4B" w:rsidP="0006669E">
            <w:pPr>
              <w:jc w:val="center"/>
              <w:rPr>
                <w:color w:val="000000"/>
                <w:lang w:eastAsia="ru-RU"/>
              </w:rPr>
            </w:pPr>
            <w:r>
              <w:rPr>
                <w:color w:val="000000"/>
                <w:lang w:eastAsia="ru-RU"/>
              </w:rPr>
              <w:t>(12,5 м)</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6</w:t>
            </w:r>
          </w:p>
        </w:tc>
      </w:tr>
      <w:tr w:rsidR="00CF3A4B" w:rsidRPr="00504E4C" w:rsidTr="0006669E">
        <w:trPr>
          <w:trHeight w:val="286"/>
        </w:trPr>
        <w:tc>
          <w:tcPr>
            <w:tcW w:w="9370" w:type="dxa"/>
            <w:gridSpan w:val="6"/>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b/>
                <w:lang w:eastAsia="ru-RU"/>
              </w:rPr>
            </w:pPr>
            <w:r>
              <w:rPr>
                <w:b/>
                <w:lang w:eastAsia="ru-RU"/>
              </w:rPr>
              <w:t>Устройство кранового пути (Земляное полотно и шпальное основание)</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44</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Разработка грунта с погрузкой, группа грунтов 2 (правая нить)</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817</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45</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Планировка вручную дна и откосов, группа грунтов 2 (правая нить)</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м2</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1260</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46</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3807"/>
              </w:tabs>
              <w:jc w:val="both"/>
              <w:rPr>
                <w:color w:val="000000"/>
                <w:lang w:eastAsia="ru-RU"/>
              </w:rPr>
            </w:pPr>
            <w:r>
              <w:rPr>
                <w:color w:val="000000"/>
                <w:lang w:eastAsia="ru-RU"/>
              </w:rPr>
              <w:t>Устройство прослойки из нетканого  материала (правая нить) (Геотекстиль защитный Р 007)</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м2</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1260</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47</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Устройство оснований толщиной 12 см из щебня для строительных работ марка 800, фракция 10-20 мм</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м2</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6300</w:t>
            </w:r>
          </w:p>
        </w:tc>
      </w:tr>
      <w:tr w:rsidR="00CF3A4B" w:rsidRPr="00504E4C" w:rsidTr="0006669E">
        <w:trPr>
          <w:trHeight w:val="273"/>
        </w:trPr>
        <w:tc>
          <w:tcPr>
            <w:tcW w:w="9370" w:type="dxa"/>
            <w:gridSpan w:val="6"/>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b/>
                <w:lang w:eastAsia="ru-RU"/>
              </w:rPr>
            </w:pPr>
            <w:r>
              <w:rPr>
                <w:b/>
                <w:lang w:eastAsia="ru-RU"/>
              </w:rPr>
              <w:t>Укладка кранового пути</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48</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 xml:space="preserve">Устройство подкрановых путей на балках, тип рельсов Р-65 (Скоба для изолирующей втулки КБ ЦП138 – 8380шт.;  Втулки изолирующие КБ ОП142 – 8380шт.; Шайба </w:t>
            </w:r>
            <w:r>
              <w:rPr>
                <w:color w:val="000000"/>
                <w:lang w:eastAsia="ru-RU"/>
              </w:rPr>
              <w:lastRenderedPageBreak/>
              <w:t>двухвитковая – 2,02т.; Болт закладной для рельсовых скреплений железнодорожного пути в комплекте с гайками М22х175 – 6,38т.; Подкладка КБ-65 – 4192шт.; Болт клеммный для рельсовых скреплений железнодорожного пути в комплекте с гайками М22х75 -3,95т.; Клемма ПК – 8384шт.; Накладка 1Р65 – 172,67шт.; Болт для рельсовых стыков железнодорожного пути в комплекте с гайками М24х150-160 – 0,54т; Шайба пружинная путевая 24 – 0,05т.; Прокладка повышенной упругости под подкладку КБ, КБ10 ЦП 328 из смеси РП 101-710 – 4192шт.; Прокладка под подошву рельсов для пути с железобетонными шпалами ПБР65х8 ЦП143 (ПБР65х7 ЦП318) из смеси РП101-710 – 4192шт.)</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lastRenderedPageBreak/>
              <w:t>м рельсовой нитки</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2100</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jc w:val="both"/>
              <w:rPr>
                <w:color w:val="000000"/>
                <w:lang w:eastAsia="ru-RU"/>
              </w:rPr>
            </w:pPr>
            <w:r>
              <w:rPr>
                <w:color w:val="000000"/>
                <w:lang w:eastAsia="ru-RU"/>
              </w:rPr>
              <w:lastRenderedPageBreak/>
              <w:t>49</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Установка соединителей рельсовых на электросварке (Соединитель стыковой рельсовый из медного провода сечением 50 мм2)</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шт.</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86</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50</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Укладка подкрановых балок  железобетоных (Балка железобетонная подкрановая – 420шт. - передается давальческим материалом)</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jc w:val="right"/>
              <w:rPr>
                <w:lang w:eastAsia="ru-RU"/>
              </w:rPr>
            </w:pPr>
            <w:r>
              <w:rPr>
                <w:lang w:eastAsia="ru-RU"/>
              </w:rPr>
              <w:t>1044</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51</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Установка кабельных лотков (Лоток железобетонный кабельный Л1/Л2 – 150/1 шт. - передается давальческим материалом; Лоток железобетонный кабельный Л1/Л2 – 197/2 шт. – материал, приобретаемый Победителем для выполнения данных работ)</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350</w:t>
            </w:r>
          </w:p>
        </w:tc>
      </w:tr>
      <w:tr w:rsidR="00CF3A4B" w:rsidRPr="00504E4C"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504E4C" w:rsidRDefault="00CF3A4B" w:rsidP="0006669E">
            <w:pPr>
              <w:rPr>
                <w:lang w:eastAsia="ru-RU"/>
              </w:rPr>
            </w:pPr>
            <w:r>
              <w:rPr>
                <w:lang w:eastAsia="ru-RU"/>
              </w:rPr>
              <w:t>52</w:t>
            </w:r>
          </w:p>
        </w:tc>
        <w:tc>
          <w:tcPr>
            <w:tcW w:w="4761" w:type="dxa"/>
            <w:tcBorders>
              <w:top w:val="nil"/>
              <w:left w:val="nil"/>
              <w:bottom w:val="single" w:sz="4" w:space="0" w:color="auto"/>
              <w:right w:val="single" w:sz="4" w:space="0" w:color="auto"/>
            </w:tcBorders>
            <w:shd w:val="clear" w:color="auto" w:fill="auto"/>
            <w:hideMark/>
          </w:tcPr>
          <w:p w:rsidR="00CF3A4B" w:rsidRPr="00504E4C" w:rsidRDefault="00CF3A4B" w:rsidP="0006669E">
            <w:pPr>
              <w:tabs>
                <w:tab w:val="left" w:pos="1478"/>
              </w:tabs>
              <w:jc w:val="both"/>
              <w:rPr>
                <w:color w:val="000000"/>
                <w:lang w:eastAsia="ru-RU"/>
              </w:rPr>
            </w:pPr>
            <w:r>
              <w:rPr>
                <w:color w:val="000000"/>
                <w:lang w:eastAsia="ru-RU"/>
              </w:rPr>
              <w:t>Установка тупиковых упоров на подкрановых путях (Упоры тупиков – 0,133т.)</w:t>
            </w:r>
          </w:p>
        </w:tc>
        <w:tc>
          <w:tcPr>
            <w:tcW w:w="2241" w:type="dxa"/>
            <w:gridSpan w:val="3"/>
            <w:tcBorders>
              <w:top w:val="nil"/>
              <w:left w:val="nil"/>
              <w:bottom w:val="single" w:sz="4" w:space="0" w:color="auto"/>
              <w:right w:val="single" w:sz="4" w:space="0" w:color="auto"/>
            </w:tcBorders>
            <w:shd w:val="clear" w:color="auto" w:fill="auto"/>
            <w:hideMark/>
          </w:tcPr>
          <w:p w:rsidR="00CF3A4B" w:rsidRPr="00504E4C" w:rsidRDefault="00CF3A4B" w:rsidP="0006669E">
            <w:pPr>
              <w:ind w:firstLine="851"/>
              <w:jc w:val="both"/>
              <w:rPr>
                <w:color w:val="000000"/>
                <w:lang w:eastAsia="ru-RU"/>
              </w:rPr>
            </w:pPr>
            <w:r>
              <w:rPr>
                <w:color w:val="000000"/>
                <w:lang w:eastAsia="ru-RU"/>
              </w:rPr>
              <w:t>путь</w:t>
            </w:r>
          </w:p>
        </w:tc>
        <w:tc>
          <w:tcPr>
            <w:tcW w:w="1617" w:type="dxa"/>
            <w:tcBorders>
              <w:top w:val="nil"/>
              <w:left w:val="nil"/>
              <w:bottom w:val="single" w:sz="4" w:space="0" w:color="auto"/>
              <w:right w:val="single" w:sz="4" w:space="0" w:color="auto"/>
            </w:tcBorders>
            <w:shd w:val="clear" w:color="auto" w:fill="auto"/>
            <w:noWrap/>
            <w:hideMark/>
          </w:tcPr>
          <w:p w:rsidR="00CF3A4B" w:rsidRPr="00504E4C" w:rsidRDefault="00CF3A4B" w:rsidP="0006669E">
            <w:pPr>
              <w:ind w:firstLine="851"/>
              <w:jc w:val="right"/>
              <w:rPr>
                <w:lang w:eastAsia="ru-RU"/>
              </w:rPr>
            </w:pPr>
            <w:r>
              <w:rPr>
                <w:lang w:eastAsia="ru-RU"/>
              </w:rPr>
              <w:t>1</w:t>
            </w:r>
          </w:p>
        </w:tc>
      </w:tr>
    </w:tbl>
    <w:p w:rsidR="00CF3A4B" w:rsidRPr="00504E4C" w:rsidRDefault="00CF3A4B" w:rsidP="0006669E">
      <w:pPr>
        <w:jc w:val="both"/>
      </w:pPr>
      <w:r>
        <w:t>Приложения № 1 к техническому заданию «</w:t>
      </w:r>
      <w:r w:rsidR="006D478B">
        <w:t>Т</w:t>
      </w:r>
      <w:r>
        <w:t>екущие индексы изменения сметной стоимости строительства, реконструкции и капитального ремонта ОАО «РЖД», согласно Распоряжению ОАО «РЖД» от 19 января 2018 г. № 86/р.</w:t>
      </w:r>
      <w:r>
        <w:rPr>
          <w:bCs/>
        </w:rPr>
        <w:t>»</w:t>
      </w:r>
    </w:p>
    <w:p w:rsidR="00CF3A4B" w:rsidRPr="00504E4C" w:rsidRDefault="00CF3A4B" w:rsidP="0006669E">
      <w:pPr>
        <w:jc w:val="both"/>
      </w:pPr>
      <w:r>
        <w:t>Приложения № 2 к техническому заданию «</w:t>
      </w:r>
      <w:r>
        <w:rPr>
          <w:color w:val="000000"/>
        </w:rPr>
        <w:t>Рабочая документация</w:t>
      </w:r>
      <w:r>
        <w:rPr>
          <w:bCs/>
        </w:rPr>
        <w:t>».</w:t>
      </w:r>
      <w:r>
        <w:t xml:space="preserve"> </w:t>
      </w:r>
    </w:p>
    <w:p w:rsidR="00CF3A4B" w:rsidRPr="00504E4C" w:rsidRDefault="00CF3A4B" w:rsidP="0006669E">
      <w:pPr>
        <w:pStyle w:val="2ffff8"/>
        <w:ind w:firstLine="708"/>
        <w:jc w:val="center"/>
        <w:rPr>
          <w:b/>
        </w:rPr>
      </w:pPr>
    </w:p>
    <w:p w:rsidR="00CF3A4B" w:rsidRPr="00504E4C" w:rsidRDefault="00CF3A4B" w:rsidP="0006669E">
      <w:pPr>
        <w:pStyle w:val="2ffff8"/>
        <w:ind w:firstLine="708"/>
        <w:jc w:val="center"/>
        <w:rPr>
          <w:b/>
        </w:rPr>
      </w:pPr>
      <w:r>
        <w:rPr>
          <w:b/>
        </w:rPr>
        <w:t>4.13. Прочие условия</w:t>
      </w:r>
    </w:p>
    <w:p w:rsidR="00CF3A4B" w:rsidRPr="006D478B" w:rsidRDefault="00CF3A4B" w:rsidP="0006669E">
      <w:pPr>
        <w:pStyle w:val="2ffff8"/>
        <w:jc w:val="both"/>
        <w:rPr>
          <w:rFonts w:ascii="Times New Roman" w:hAnsi="Times New Roman"/>
        </w:rPr>
      </w:pPr>
      <w:r w:rsidRPr="006D478B">
        <w:rPr>
          <w:rFonts w:ascii="Times New Roman" w:hAnsi="Times New Roman"/>
        </w:rPr>
        <w:tab/>
        <w:t xml:space="preserve">Приложения №1-2 к Техническому заданию размещены отдельными файлами на </w:t>
      </w:r>
      <w:r w:rsidRPr="006D478B">
        <w:rPr>
          <w:rFonts w:ascii="Times New Roman" w:hAnsi="Times New Roman"/>
          <w:bCs/>
        </w:rPr>
        <w:t xml:space="preserve">сайте ПАО «ТрансКонтейнер» </w:t>
      </w:r>
      <w:r w:rsidRPr="006D478B">
        <w:rPr>
          <w:rFonts w:ascii="Times New Roman" w:hAnsi="Times New Roman"/>
        </w:rPr>
        <w:t xml:space="preserve">(раздел Компания/Закупки) </w:t>
      </w:r>
      <w:r w:rsidRPr="006D478B">
        <w:rPr>
          <w:rFonts w:ascii="Times New Roman" w:hAnsi="Times New Roman"/>
          <w:bCs/>
        </w:rPr>
        <w:t xml:space="preserve"> и в Единой информационной системе</w:t>
      </w:r>
      <w:r w:rsidRPr="006D478B">
        <w:rPr>
          <w:rFonts w:ascii="Times New Roman" w:hAnsi="Times New Roman"/>
        </w:rPr>
        <w:t xml:space="preserve"> </w:t>
      </w:r>
      <w:r w:rsidRPr="006D478B">
        <w:rPr>
          <w:rFonts w:ascii="Times New Roman" w:hAnsi="Times New Roman"/>
          <w:bCs/>
        </w:rPr>
        <w:t>в сфере закупок товаров, работ, услуг для обеспечения государственных и муниципальных нужд (</w:t>
      </w:r>
      <w:hyperlink r:id="rId20" w:history="1">
        <w:r w:rsidRPr="006D478B">
          <w:rPr>
            <w:rStyle w:val="afff3"/>
            <w:rFonts w:ascii="Times New Roman" w:hAnsi="Times New Roman"/>
            <w:bCs/>
          </w:rPr>
          <w:t>www.zakupki.gov.ru</w:t>
        </w:r>
      </w:hyperlink>
      <w:r w:rsidRPr="006D478B">
        <w:rPr>
          <w:rFonts w:ascii="Times New Roman" w:hAnsi="Times New Roman"/>
          <w:bCs/>
        </w:rPr>
        <w:t>).</w:t>
      </w:r>
      <w:r w:rsidRPr="006D478B">
        <w:rPr>
          <w:rFonts w:ascii="Times New Roman" w:hAnsi="Times New Roman"/>
        </w:rPr>
        <w:t xml:space="preserve">   </w:t>
      </w:r>
    </w:p>
    <w:p w:rsidR="00BA5E3A" w:rsidRPr="006D478B" w:rsidRDefault="00BA5E3A" w:rsidP="000E2555">
      <w:pPr>
        <w:jc w:val="center"/>
        <w:outlineLvl w:val="0"/>
        <w:rPr>
          <w:b/>
          <w:bCs/>
          <w:sz w:val="32"/>
          <w:szCs w:val="32"/>
        </w:rPr>
        <w:sectPr w:rsidR="00BA5E3A" w:rsidRPr="006D478B" w:rsidSect="006C5245">
          <w:pgSz w:w="11907" w:h="16840" w:code="9"/>
          <w:pgMar w:top="1134" w:right="851" w:bottom="851" w:left="1418" w:header="794" w:footer="794" w:gutter="0"/>
          <w:cols w:space="720"/>
          <w:titlePg/>
          <w:docGrid w:linePitch="326"/>
        </w:sectPr>
      </w:pPr>
    </w:p>
    <w:p w:rsidR="006D478B" w:rsidRDefault="006D478B" w:rsidP="000E2555">
      <w:pPr>
        <w:jc w:val="center"/>
        <w:outlineLvl w:val="0"/>
        <w:rPr>
          <w:b/>
          <w:bCs/>
          <w:sz w:val="32"/>
          <w:szCs w:val="32"/>
        </w:rPr>
      </w:pPr>
    </w:p>
    <w:p w:rsidR="006D478B" w:rsidRDefault="006D478B" w:rsidP="000E2555">
      <w:pPr>
        <w:jc w:val="center"/>
        <w:outlineLvl w:val="0"/>
        <w:rPr>
          <w:b/>
          <w:bCs/>
          <w:sz w:val="32"/>
          <w:szCs w:val="32"/>
        </w:rPr>
      </w:pPr>
    </w:p>
    <w:p w:rsidR="006D478B" w:rsidRDefault="006D478B" w:rsidP="000E2555">
      <w:pPr>
        <w:jc w:val="center"/>
        <w:outlineLvl w:val="0"/>
        <w:rPr>
          <w:b/>
          <w:bCs/>
          <w:sz w:val="32"/>
          <w:szCs w:val="32"/>
        </w:rPr>
      </w:pPr>
    </w:p>
    <w:p w:rsidR="002E18D3" w:rsidRPr="006400A0" w:rsidRDefault="002E18D3" w:rsidP="000E2555">
      <w:pPr>
        <w:jc w:val="center"/>
        <w:outlineLvl w:val="0"/>
        <w:rPr>
          <w:b/>
          <w:sz w:val="32"/>
          <w:szCs w:val="32"/>
        </w:rPr>
      </w:pPr>
      <w:r>
        <w:rPr>
          <w:b/>
          <w:bCs/>
          <w:sz w:val="32"/>
          <w:szCs w:val="32"/>
        </w:rPr>
        <w:lastRenderedPageBreak/>
        <w:t>Раздел 5. Информационная карта</w:t>
      </w:r>
      <w:r>
        <w:rPr>
          <w:b/>
          <w:sz w:val="32"/>
          <w:szCs w:val="32"/>
        </w:rPr>
        <w:t xml:space="preserve"> </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п/п</w:t>
            </w:r>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Наименование п/п</w:t>
            </w:r>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CF3A4B" w:rsidRDefault="0006669E">
            <w:pPr>
              <w:pStyle w:val="1ff2"/>
              <w:ind w:firstLine="0"/>
              <w:rPr>
                <w:sz w:val="24"/>
                <w:szCs w:val="24"/>
              </w:rPr>
            </w:pPr>
            <w:r>
              <w:rPr>
                <w:sz w:val="24"/>
                <w:szCs w:val="24"/>
              </w:rPr>
              <w:t>Запрос предложений среди субъектов МСП № ЗПэ-МСП-НКПЗАБ-18-0019 по предмету закупки "Выполнение строительно-монтажных работ с давальческим материалом на Контейнерном терминале Забайкальск, связанных с реконструкцией "Подкранового пути" инв. № 00017423, "Бетонного покрытия" инв. № 014/01/00000028, "Продольного водоотвода" инв № 00017423 для нужд филиала ПАО "ТрансКонтейнер" на Забайкальской железной дороге"</w:t>
            </w:r>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CF3A4B" w:rsidRDefault="0006669E">
            <w:pPr>
              <w:pStyle w:val="1ff2"/>
              <w:ind w:firstLine="0"/>
              <w:rPr>
                <w:sz w:val="24"/>
                <w:szCs w:val="24"/>
              </w:rPr>
            </w:pPr>
            <w:r>
              <w:rPr>
                <w:sz w:val="24"/>
                <w:szCs w:val="24"/>
              </w:rPr>
              <w:t>Организатором является ПАО «ТрансКонтейнер». Функции Организатора выполняет:</w:t>
            </w:r>
          </w:p>
          <w:p w:rsidR="00CF3A4B" w:rsidRDefault="0006669E">
            <w:pPr>
              <w:pStyle w:val="1ff2"/>
              <w:ind w:firstLine="0"/>
              <w:rPr>
                <w:sz w:val="24"/>
                <w:szCs w:val="24"/>
              </w:rPr>
            </w:pPr>
            <w:r>
              <w:rPr>
                <w:sz w:val="24"/>
                <w:szCs w:val="24"/>
              </w:rPr>
              <w:t>Постоянная рабочая группа Конкурсной комиссии филиала ПАО «ТрансКонтейнер» Забайкальской железной дороге</w:t>
            </w:r>
          </w:p>
          <w:p w:rsidR="00CF3A4B" w:rsidRDefault="0006669E">
            <w:pPr>
              <w:pStyle w:val="1ff2"/>
              <w:ind w:firstLine="0"/>
              <w:rPr>
                <w:sz w:val="24"/>
                <w:szCs w:val="24"/>
              </w:rPr>
            </w:pPr>
            <w:r>
              <w:rPr>
                <w:sz w:val="24"/>
                <w:szCs w:val="24"/>
              </w:rPr>
              <w:t>Адрес: Российская Федерация, 672000, г. Чита, ул. Анохина, д. 91, корпус 2</w:t>
            </w:r>
          </w:p>
          <w:p w:rsidR="00CF3A4B" w:rsidRDefault="0006669E">
            <w:pPr>
              <w:rPr>
                <w:rFonts w:ascii="Calibri" w:hAnsi="Calibri" w:cs="Calibri"/>
                <w:color w:val="000000"/>
                <w:sz w:val="22"/>
                <w:szCs w:val="22"/>
                <w:lang w:eastAsia="ru-RU"/>
              </w:rPr>
            </w:pPr>
            <w:r>
              <w:t>Контактное(ые) лицо(а) Заказчика: Сумарокова Юлия Александровна, тел. +7(495)7881717(6353), электронный адрес sumarokovaiua@trcont.ru.</w:t>
            </w:r>
          </w:p>
          <w:p w:rsidR="00CF3A4B" w:rsidRDefault="0006669E">
            <w:pPr>
              <w:pStyle w:val="1ff2"/>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CF3A4B" w:rsidRDefault="0006669E">
            <w:bookmarkStart w:id="7" w:name="OLE_LINK8"/>
            <w:bookmarkStart w:id="8" w:name="OLE_LINK9"/>
            <w:bookmarkStart w:id="9" w:name="OLE_LINK23"/>
            <w:bookmarkStart w:id="10" w:name="OLE_LINK24"/>
            <w:bookmarkStart w:id="11" w:name="OLE_LINK37"/>
            <w:r>
              <w:t>«13» июня 2018 года</w:t>
            </w:r>
            <w:bookmarkEnd w:id="7"/>
            <w:bookmarkEnd w:id="8"/>
            <w:bookmarkEnd w:id="9"/>
            <w:bookmarkEnd w:id="10"/>
            <w:bookmarkEnd w:id="11"/>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107194" w:rsidRPr="003F2F4C" w:rsidRDefault="00107194" w:rsidP="00A80D5E">
            <w:pPr>
              <w:pStyle w:val="Default"/>
              <w:rPr>
                <w:b/>
                <w:color w:val="auto"/>
              </w:rPr>
            </w:pPr>
          </w:p>
        </w:tc>
        <w:tc>
          <w:tcPr>
            <w:tcW w:w="6768" w:type="dxa"/>
          </w:tcPr>
          <w:p w:rsidR="00107194" w:rsidRPr="00786F92" w:rsidRDefault="00107194" w:rsidP="00BA5E3A">
            <w:pPr>
              <w:pStyle w:val="1ff2"/>
              <w:ind w:firstLine="34"/>
              <w:rPr>
                <w:sz w:val="24"/>
                <w:szCs w:val="24"/>
              </w:rPr>
            </w:pPr>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fff3"/>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fff3"/>
                  <w:sz w:val="24"/>
                  <w:szCs w:val="24"/>
                </w:rPr>
                <w:t>www.zakupki.gov.ru</w:t>
              </w:r>
            </w:hyperlink>
            <w:r>
              <w:rPr>
                <w:sz w:val="24"/>
                <w:szCs w:val="24"/>
              </w:rPr>
              <w:t xml:space="preserve">) </w:t>
            </w:r>
            <w:r>
              <w:rPr>
                <w:sz w:val="24"/>
                <w:szCs w:val="24"/>
              </w:rPr>
              <w:lastRenderedPageBreak/>
              <w:t>(далее – Официальный сайт).</w:t>
            </w:r>
          </w:p>
          <w:p w:rsidR="00107194" w:rsidRPr="00786F92" w:rsidRDefault="00107194" w:rsidP="00A80D5E">
            <w:pPr>
              <w:pStyle w:val="1ff2"/>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3" w:history="1">
              <w:r>
                <w:rPr>
                  <w:rStyle w:val="afff3"/>
                  <w:sz w:val="24"/>
                  <w:szCs w:val="24"/>
                </w:rPr>
                <w:t>www.otc.ru</w:t>
              </w:r>
            </w:hyperlink>
            <w:r>
              <w:rPr>
                <w:sz w:val="24"/>
                <w:szCs w:val="24"/>
              </w:rPr>
              <w:t>.</w:t>
            </w:r>
          </w:p>
          <w:p w:rsidR="00107194" w:rsidRPr="003F2F4C" w:rsidRDefault="00107194" w:rsidP="00A80D5E">
            <w:pPr>
              <w:pStyle w:val="1ff2"/>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fff3"/>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8(495)705-90-31 многоканальный телефон 8-800-77-55-800 (бесплатный звонок по России). Факс 8(495) 733-95-19. E-mail: info@otc-tender.ru.</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lastRenderedPageBreak/>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CF3A4B" w:rsidRDefault="0006669E" w:rsidP="00375199">
            <w:pPr>
              <w:pStyle w:val="1ff2"/>
              <w:ind w:firstLine="0"/>
              <w:rPr>
                <w:i/>
              </w:rPr>
            </w:pPr>
            <w:r>
              <w:rPr>
                <w:sz w:val="24"/>
                <w:szCs w:val="24"/>
              </w:rPr>
              <w:t>Начальная (максимальная) цена договора составляет 40462074 (сорок миллионов четыреста шестьдесят две тысячи семьдесят четыре) рубля 34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Сумма НДС и условия начисления определяются в соответствии с законода</w:t>
            </w:r>
            <w:r w:rsidR="00375199">
              <w:rPr>
                <w:sz w:val="24"/>
                <w:szCs w:val="24"/>
              </w:rPr>
              <w:t>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CF3A4B" w:rsidRDefault="0006669E" w:rsidP="007005CE">
            <w:pPr>
              <w:pStyle w:val="1ff2"/>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Запроса предложений и до «2</w:t>
            </w:r>
            <w:r w:rsidR="007005CE">
              <w:rPr>
                <w:sz w:val="24"/>
                <w:szCs w:val="24"/>
              </w:rPr>
              <w:t>7</w:t>
            </w:r>
            <w:r>
              <w:rPr>
                <w:sz w:val="24"/>
                <w:szCs w:val="24"/>
              </w:rPr>
              <w:t>» июня 2018 г. 14 час. 00 мин.</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CF3A4B" w:rsidRDefault="0006669E">
            <w:pPr>
              <w:pStyle w:val="1ff2"/>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 xml:space="preserve">8. </w:t>
            </w:r>
          </w:p>
        </w:tc>
        <w:tc>
          <w:tcPr>
            <w:tcW w:w="2551" w:type="dxa"/>
          </w:tcPr>
          <w:p w:rsidR="00107194" w:rsidRPr="003F2F4C" w:rsidRDefault="00107194" w:rsidP="00A80D5E">
            <w:pPr>
              <w:pStyle w:val="Default"/>
              <w:rPr>
                <w:b/>
                <w:color w:val="auto"/>
              </w:rPr>
            </w:pPr>
            <w:r>
              <w:rPr>
                <w:b/>
                <w:color w:val="auto"/>
              </w:rPr>
              <w:t>Оценка и сопоставление Заявок</w:t>
            </w:r>
          </w:p>
        </w:tc>
        <w:tc>
          <w:tcPr>
            <w:tcW w:w="6768" w:type="dxa"/>
          </w:tcPr>
          <w:p w:rsidR="00CF3A4B" w:rsidRDefault="0006669E">
            <w:pPr>
              <w:pStyle w:val="1ff2"/>
              <w:ind w:firstLine="0"/>
              <w:rPr>
                <w:sz w:val="24"/>
                <w:szCs w:val="24"/>
                <w:highlight w:val="cyan"/>
              </w:rPr>
            </w:pPr>
            <w:r>
              <w:rPr>
                <w:sz w:val="24"/>
                <w:szCs w:val="24"/>
              </w:rPr>
              <w:t xml:space="preserve">Оценка и сопоставление Заявок состоится </w:t>
            </w:r>
            <w:r>
              <w:rPr>
                <w:sz w:val="24"/>
                <w:szCs w:val="24"/>
              </w:rPr>
              <w:br/>
            </w:r>
            <w:bookmarkStart w:id="12" w:name="OLE_LINK10"/>
            <w:bookmarkStart w:id="13" w:name="OLE_LINK11"/>
            <w:bookmarkStart w:id="14" w:name="OLE_LINK12"/>
            <w:bookmarkStart w:id="15" w:name="OLE_LINK13"/>
            <w:bookmarkStart w:id="16" w:name="OLE_LINK25"/>
            <w:bookmarkStart w:id="17" w:name="OLE_LINK26"/>
            <w:bookmarkStart w:id="18" w:name="OLE_LINK38"/>
            <w:bookmarkStart w:id="19" w:name="OLE_LINK39"/>
            <w:r>
              <w:rPr>
                <w:sz w:val="24"/>
                <w:szCs w:val="28"/>
              </w:rPr>
              <w:t>«29» июня 2018 г. 14 час. 00 мин.</w:t>
            </w:r>
            <w:bookmarkEnd w:id="12"/>
            <w:bookmarkEnd w:id="13"/>
            <w:bookmarkEnd w:id="14"/>
            <w:bookmarkEnd w:id="15"/>
            <w:bookmarkEnd w:id="16"/>
            <w:bookmarkEnd w:id="17"/>
            <w:bookmarkEnd w:id="18"/>
            <w:bookmarkEnd w:id="19"/>
            <w:r>
              <w:rPr>
                <w:sz w:val="22"/>
                <w:szCs w:val="24"/>
              </w:rPr>
              <w:t xml:space="preserve"> </w:t>
            </w:r>
            <w:r>
              <w:rPr>
                <w:sz w:val="24"/>
                <w:szCs w:val="24"/>
              </w:rPr>
              <w:t>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CF3A4B" w:rsidRDefault="0006669E">
            <w:pPr>
              <w:pStyle w:val="1ff2"/>
              <w:ind w:firstLine="0"/>
              <w:rPr>
                <w:sz w:val="24"/>
                <w:szCs w:val="24"/>
              </w:rPr>
            </w:pPr>
            <w:r>
              <w:rPr>
                <w:sz w:val="24"/>
                <w:szCs w:val="24"/>
              </w:rPr>
              <w:t>Решение об итогах Запроса предложений принимается Конкурсной комиссией Забайкальской железной дороге</w:t>
            </w:r>
          </w:p>
          <w:p w:rsidR="00CF3A4B" w:rsidRDefault="0006669E">
            <w:pPr>
              <w:pStyle w:val="1ff2"/>
              <w:ind w:firstLine="0"/>
              <w:rPr>
                <w:sz w:val="24"/>
                <w:szCs w:val="24"/>
                <w:highlight w:val="cyan"/>
              </w:rPr>
            </w:pPr>
            <w:r>
              <w:rPr>
                <w:sz w:val="24"/>
                <w:szCs w:val="24"/>
              </w:rPr>
              <w:lastRenderedPageBreak/>
              <w:t xml:space="preserve">Адрес: Российская Федерация, 125047, г. Москва, Оружейный переулок, дом 19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CF3A4B" w:rsidRDefault="0006669E" w:rsidP="009C782A">
            <w:pPr>
              <w:pStyle w:val="1ff2"/>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8"/>
              </w:rPr>
              <w:t>«</w:t>
            </w:r>
            <w:r w:rsidR="009C782A">
              <w:rPr>
                <w:sz w:val="24"/>
                <w:szCs w:val="28"/>
              </w:rPr>
              <w:t>23</w:t>
            </w:r>
            <w:r>
              <w:rPr>
                <w:sz w:val="24"/>
                <w:szCs w:val="28"/>
              </w:rPr>
              <w:t>» августа 2018 г. 14 час. 00 мин.</w:t>
            </w:r>
            <w:bookmarkEnd w:id="20"/>
            <w:bookmarkEnd w:id="21"/>
            <w:bookmarkEnd w:id="22"/>
            <w:r>
              <w:rPr>
                <w:sz w:val="22"/>
                <w:szCs w:val="24"/>
              </w:rPr>
              <w:t xml:space="preserve"> </w:t>
            </w:r>
            <w:r>
              <w:rPr>
                <w:sz w:val="24"/>
                <w:szCs w:val="24"/>
              </w:rPr>
              <w:t>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6D478B" w:rsidRDefault="0006669E">
            <w:pPr>
              <w:pStyle w:val="1ff2"/>
              <w:ind w:firstLine="0"/>
              <w:rPr>
                <w:sz w:val="24"/>
                <w:szCs w:val="24"/>
              </w:rPr>
            </w:pPr>
            <w:r>
              <w:rPr>
                <w:sz w:val="24"/>
                <w:szCs w:val="24"/>
              </w:rPr>
              <w:t xml:space="preserve">Возможно авансирование  в размере не более 20% (двадцати) процентов от цены Договора –  в течение 15 (пятнадцати) банковских дней </w:t>
            </w:r>
            <w:proofErr w:type="gramStart"/>
            <w:r>
              <w:rPr>
                <w:sz w:val="24"/>
                <w:szCs w:val="24"/>
              </w:rPr>
              <w:t>с даты предоставления</w:t>
            </w:r>
            <w:proofErr w:type="gramEnd"/>
            <w:r>
              <w:rPr>
                <w:sz w:val="24"/>
                <w:szCs w:val="24"/>
              </w:rPr>
              <w:t xml:space="preserve"> банковской гарантии, на основании выставленного Исполнителем счета.  </w:t>
            </w:r>
          </w:p>
          <w:p w:rsidR="006D478B" w:rsidRDefault="0006669E">
            <w:pPr>
              <w:pStyle w:val="1ff2"/>
              <w:ind w:firstLine="0"/>
              <w:rPr>
                <w:sz w:val="24"/>
                <w:szCs w:val="24"/>
              </w:rPr>
            </w:pPr>
            <w:r>
              <w:rPr>
                <w:sz w:val="24"/>
                <w:szCs w:val="24"/>
              </w:rPr>
              <w:t xml:space="preserve">Оплата выполненных  работ производится поэтапно, в соответствии с  календарным планом, путем перечисления денежных средств на расчетный счет Исполнителя.  </w:t>
            </w:r>
          </w:p>
          <w:p w:rsidR="006D478B" w:rsidRDefault="0006669E">
            <w:pPr>
              <w:pStyle w:val="1ff2"/>
              <w:ind w:firstLine="0"/>
              <w:rPr>
                <w:sz w:val="24"/>
                <w:szCs w:val="24"/>
              </w:rPr>
            </w:pPr>
            <w:proofErr w:type="gramStart"/>
            <w:r>
              <w:rPr>
                <w:sz w:val="24"/>
                <w:szCs w:val="24"/>
              </w:rPr>
              <w:t xml:space="preserve">Расчет производится Заказчиком в конце каждого этапа (с учетом авансирования) после подписания сторонами акта о приемке выполненных работ (этапа работ) формы КС-2, справки о стоимости выполненных работ (этапа работ) и затрат формы КС-3, предоставления счетов-фактур, переданных Заказчиком на основании выставленного счета, счета-фактуры Исполнителя, в течение 30-ти (тридцати) календарных дней с даты получения Заказчиком счета, счета-фактуры. </w:t>
            </w:r>
            <w:proofErr w:type="gramEnd"/>
          </w:p>
          <w:p w:rsidR="00CF3A4B" w:rsidRDefault="0006669E" w:rsidP="006D478B">
            <w:pPr>
              <w:pStyle w:val="1ff2"/>
              <w:ind w:firstLine="0"/>
              <w:rPr>
                <w:sz w:val="24"/>
                <w:szCs w:val="24"/>
                <w:highlight w:val="yellow"/>
              </w:rPr>
            </w:pPr>
            <w:r>
              <w:rPr>
                <w:sz w:val="24"/>
                <w:szCs w:val="24"/>
              </w:rPr>
              <w:t>Оплата последнего этапа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УПД, акта приемки-сдачи отремонтированных, реконструированных, модернизированных объектов основных средств по форме ОС-3, на основании выставленного счета в течение 30 (тридцати) календарных дней.</w:t>
            </w:r>
            <w:r>
              <w:rPr>
                <w:sz w:val="24"/>
                <w:szCs w:val="24"/>
                <w:highlight w:val="cyan"/>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CF3A4B" w:rsidRDefault="0006669E">
            <w:pPr>
              <w:pStyle w:val="1ff2"/>
              <w:ind w:firstLine="0"/>
              <w:rPr>
                <w:b/>
                <w:sz w:val="24"/>
                <w:szCs w:val="24"/>
              </w:rPr>
            </w:pPr>
            <w:r>
              <w:rPr>
                <w:sz w:val="24"/>
                <w:szCs w:val="24"/>
                <w:lang w:val="en-US"/>
              </w:rPr>
              <w:t>один лот</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CF3A4B" w:rsidRDefault="0006669E">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Не более 400 (четырехсот) календарных дней с даты заключения договора в соответствии с календарным планом </w:t>
            </w:r>
          </w:p>
          <w:p w:rsidR="006148C7" w:rsidRPr="00F86FAA" w:rsidRDefault="006148C7" w:rsidP="00DD1D3A">
            <w:pPr>
              <w:pStyle w:val="1ff2"/>
              <w:ind w:firstLine="0"/>
            </w:pPr>
          </w:p>
          <w:p w:rsidR="00CF3A4B" w:rsidRDefault="0006669E" w:rsidP="006D478B">
            <w:pPr>
              <w:pStyle w:val="Default"/>
              <w:jc w:val="both"/>
              <w:rPr>
                <w:b/>
              </w:rPr>
            </w:pPr>
            <w:r>
              <w:rPr>
                <w:b/>
                <w:bCs/>
                <w:color w:val="auto"/>
              </w:rPr>
              <w:t xml:space="preserve">Место </w:t>
            </w:r>
            <w:r>
              <w:rPr>
                <w:b/>
                <w:color w:val="auto"/>
              </w:rPr>
              <w:t xml:space="preserve">выполнения работ, оказания услуг, поставки товара и т.д.: </w:t>
            </w:r>
            <w:r>
              <w:t xml:space="preserve">Российская Федерация,  Забайкальский край, пгт. Забайкальск, ул. 1-го Мая, 7 Контейнерный терминал Забайкальск.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CF3A4B" w:rsidRDefault="0006669E">
            <w:pPr>
              <w:pStyle w:val="1ff2"/>
              <w:ind w:firstLine="0"/>
              <w:rPr>
                <w:sz w:val="24"/>
                <w:szCs w:val="24"/>
              </w:rPr>
            </w:pPr>
            <w:r>
              <w:rPr>
                <w:sz w:val="24"/>
                <w:szCs w:val="24"/>
              </w:rPr>
              <w:t>В соответствии с требованиями Технического задания документации о закупке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CF3A4B" w:rsidRDefault="0006669E">
            <w:pPr>
              <w:pStyle w:val="affffb"/>
              <w:jc w:val="both"/>
              <w:rPr>
                <w:sz w:val="24"/>
                <w:szCs w:val="24"/>
              </w:rPr>
            </w:pPr>
            <w:r w:rsidRPr="006D478B">
              <w:rPr>
                <w:sz w:val="24"/>
                <w:szCs w:val="24"/>
              </w:rPr>
              <w:t>Русский язык. Вся переписка, связанная с проведением Открытого конкурса, ведется на русском языке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CF3A4B" w:rsidRDefault="0006669E">
            <w:pPr>
              <w:pStyle w:val="1ff2"/>
              <w:ind w:firstLine="0"/>
              <w:jc w:val="left"/>
              <w:rPr>
                <w:b/>
                <w:sz w:val="24"/>
                <w:szCs w:val="24"/>
                <w:highlight w:val="yellow"/>
              </w:rPr>
            </w:pPr>
            <w:r>
              <w:rPr>
                <w:sz w:val="24"/>
                <w:szCs w:val="24"/>
                <w:lang w:val="en-US"/>
              </w:rPr>
              <w:t>Российский рубль</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0D63DB">
            <w:pPr>
              <w:pStyle w:val="afffff4"/>
              <w:numPr>
                <w:ilvl w:val="0"/>
                <w:numId w:val="168"/>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CF3A4B" w:rsidRPr="006D478B" w:rsidRDefault="0006669E" w:rsidP="000D63DB">
            <w:pPr>
              <w:pStyle w:val="afffff4"/>
              <w:numPr>
                <w:ilvl w:val="1"/>
                <w:numId w:val="168"/>
              </w:numPr>
              <w:jc w:val="both"/>
            </w:pPr>
            <w:r w:rsidRPr="006D478B">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w:t>
            </w:r>
            <w:r w:rsidRPr="006D478B">
              <w:lastRenderedPageBreak/>
              <w:t xml:space="preserve">правонарушениях, на день подачи Заявки; </w:t>
            </w:r>
          </w:p>
          <w:p w:rsidR="00CF3A4B" w:rsidRPr="006D478B" w:rsidRDefault="0006669E" w:rsidP="000D63DB">
            <w:pPr>
              <w:pStyle w:val="afffff4"/>
              <w:numPr>
                <w:ilvl w:val="1"/>
                <w:numId w:val="168"/>
              </w:numPr>
              <w:jc w:val="both"/>
            </w:pPr>
            <w:r w:rsidRPr="006D478B">
              <w:t>отсутствие за последние три года просроченной задолженности перед ПАО «</w:t>
            </w:r>
            <w:proofErr w:type="spellStart"/>
            <w:r w:rsidRPr="006D478B">
              <w:t>ТрансКонтейнер</w:t>
            </w:r>
            <w:proofErr w:type="spellEnd"/>
            <w:r w:rsidRPr="006D478B">
              <w:t>», фактов невыполнения обязательств перед ПАО «</w:t>
            </w:r>
            <w:proofErr w:type="spellStart"/>
            <w:r w:rsidRPr="006D478B">
              <w:t>ТрансКонтейнер</w:t>
            </w:r>
            <w:proofErr w:type="spellEnd"/>
            <w:r w:rsidRPr="006D478B">
              <w:t>» и причинения вреда имуществу ПАО «</w:t>
            </w:r>
            <w:proofErr w:type="spellStart"/>
            <w:r w:rsidRPr="006D478B">
              <w:t>ТрансКонтейнер</w:t>
            </w:r>
            <w:proofErr w:type="spellEnd"/>
            <w:r w:rsidRPr="006D478B">
              <w:t xml:space="preserve">»; </w:t>
            </w:r>
          </w:p>
          <w:p w:rsidR="00CF3A4B" w:rsidRPr="006D478B" w:rsidRDefault="0006669E" w:rsidP="000D63DB">
            <w:pPr>
              <w:pStyle w:val="afffff4"/>
              <w:numPr>
                <w:ilvl w:val="1"/>
                <w:numId w:val="168"/>
              </w:numPr>
              <w:jc w:val="both"/>
            </w:pPr>
            <w:r w:rsidRPr="006D478B">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(выполнению строительно-монтажных работ), с суммарной стоимостью договор</w:t>
            </w:r>
            <w:proofErr w:type="gramStart"/>
            <w:r w:rsidRPr="006D478B">
              <w:t>а(</w:t>
            </w:r>
            <w:proofErr w:type="gramEnd"/>
            <w:r w:rsidRPr="006D478B">
              <w:t>-</w:t>
            </w:r>
            <w:proofErr w:type="spellStart"/>
            <w:r w:rsidRPr="006D478B">
              <w:t>ов</w:t>
            </w:r>
            <w:proofErr w:type="spellEnd"/>
            <w:r w:rsidRPr="006D478B">
              <w:t xml:space="preserve">) не менее 20 % от начальной (максимальной) цены договора/цены лота; </w:t>
            </w:r>
          </w:p>
          <w:p w:rsidR="00CF3A4B" w:rsidRPr="006D478B" w:rsidRDefault="0006669E" w:rsidP="000D63DB">
            <w:pPr>
              <w:pStyle w:val="afffff4"/>
              <w:numPr>
                <w:ilvl w:val="1"/>
                <w:numId w:val="168"/>
              </w:numPr>
              <w:jc w:val="both"/>
            </w:pPr>
            <w:proofErr w:type="gramStart"/>
            <w:r w:rsidRPr="006D478B">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6D478B">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roofErr w:type="gramStart"/>
            <w:r w:rsidRPr="006D478B">
              <w:t xml:space="preserve"> .</w:t>
            </w:r>
            <w:proofErr w:type="gramEnd"/>
          </w:p>
          <w:p w:rsidR="006148C7" w:rsidRPr="006D2B87" w:rsidRDefault="006148C7" w:rsidP="000D63DB">
            <w:pPr>
              <w:pStyle w:val="afffff4"/>
              <w:numPr>
                <w:ilvl w:val="0"/>
                <w:numId w:val="16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F3A4B" w:rsidRPr="006D478B" w:rsidRDefault="0006669E" w:rsidP="000D63DB">
            <w:pPr>
              <w:pStyle w:val="afffff4"/>
              <w:numPr>
                <w:ilvl w:val="1"/>
                <w:numId w:val="168"/>
              </w:numPr>
              <w:jc w:val="both"/>
            </w:pPr>
            <w:r w:rsidRPr="006D478B">
              <w:t xml:space="preserve">в случае если претендент/участник не является плательщиком НДС, документ, подтверждающий право претендента на освобождение от уплаты НДС, с </w:t>
            </w:r>
            <w:r w:rsidRPr="006D478B">
              <w:lastRenderedPageBreak/>
              <w:t xml:space="preserve">указанием положения Налогового кодекса Российской Федерации, являющегося основанием для освобождения; </w:t>
            </w:r>
          </w:p>
          <w:p w:rsidR="00CF3A4B" w:rsidRPr="006D478B" w:rsidRDefault="0006669E" w:rsidP="000D63DB">
            <w:pPr>
              <w:pStyle w:val="afffff4"/>
              <w:numPr>
                <w:ilvl w:val="1"/>
                <w:numId w:val="168"/>
              </w:numPr>
              <w:jc w:val="both"/>
            </w:pPr>
            <w:proofErr w:type="gramStart"/>
            <w:r w:rsidRPr="006D478B">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D478B">
              <w:t>://</w:t>
            </w:r>
            <w:r>
              <w:rPr>
                <w:lang w:val="en-US"/>
              </w:rPr>
              <w:t>service</w:t>
            </w:r>
            <w:r w:rsidRPr="006D478B">
              <w:t>.</w:t>
            </w:r>
            <w:proofErr w:type="spellStart"/>
            <w:r>
              <w:rPr>
                <w:lang w:val="en-US"/>
              </w:rPr>
              <w:t>nalog</w:t>
            </w:r>
            <w:proofErr w:type="spellEnd"/>
            <w:r w:rsidRPr="006D478B">
              <w:t>.</w:t>
            </w:r>
            <w:proofErr w:type="spellStart"/>
            <w:r>
              <w:rPr>
                <w:lang w:val="en-US"/>
              </w:rPr>
              <w:t>ru</w:t>
            </w:r>
            <w:proofErr w:type="spellEnd"/>
            <w:r w:rsidRPr="006D478B">
              <w:t>/</w:t>
            </w:r>
            <w:proofErr w:type="spellStart"/>
            <w:r>
              <w:rPr>
                <w:lang w:val="en-US"/>
              </w:rPr>
              <w:t>zd</w:t>
            </w:r>
            <w:proofErr w:type="spellEnd"/>
            <w:r w:rsidRPr="006D478B">
              <w:t>.</w:t>
            </w:r>
            <w:r>
              <w:rPr>
                <w:lang w:val="en-US"/>
              </w:rPr>
              <w:t>do</w:t>
            </w:r>
            <w:r w:rsidRPr="006D478B">
              <w:t>).</w:t>
            </w:r>
            <w:proofErr w:type="gramEnd"/>
            <w:r w:rsidRPr="006D478B">
              <w:t xml:space="preserve"> </w:t>
            </w:r>
            <w:proofErr w:type="gramStart"/>
            <w:r w:rsidRPr="006D478B">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6D478B">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D478B">
              <w:t>://</w:t>
            </w:r>
            <w:r>
              <w:rPr>
                <w:lang w:val="en-US"/>
              </w:rPr>
              <w:t>service</w:t>
            </w:r>
            <w:r w:rsidRPr="006D478B">
              <w:t>.</w:t>
            </w:r>
            <w:proofErr w:type="spellStart"/>
            <w:r>
              <w:rPr>
                <w:lang w:val="en-US"/>
              </w:rPr>
              <w:t>nalog</w:t>
            </w:r>
            <w:proofErr w:type="spellEnd"/>
            <w:r w:rsidRPr="006D478B">
              <w:t>.</w:t>
            </w:r>
            <w:proofErr w:type="spellStart"/>
            <w:r>
              <w:rPr>
                <w:lang w:val="en-US"/>
              </w:rPr>
              <w:t>ru</w:t>
            </w:r>
            <w:proofErr w:type="spellEnd"/>
            <w:r w:rsidRPr="006D478B">
              <w:t>/</w:t>
            </w:r>
            <w:proofErr w:type="spellStart"/>
            <w:r>
              <w:rPr>
                <w:lang w:val="en-US"/>
              </w:rPr>
              <w:t>zd</w:t>
            </w:r>
            <w:proofErr w:type="spellEnd"/>
            <w:r w:rsidRPr="006D478B">
              <w:t>.</w:t>
            </w:r>
            <w:r>
              <w:rPr>
                <w:lang w:val="en-US"/>
              </w:rPr>
              <w:t>do</w:t>
            </w:r>
            <w:r w:rsidRPr="006D478B">
              <w:t xml:space="preserve">)); </w:t>
            </w:r>
          </w:p>
          <w:p w:rsidR="00CF3A4B" w:rsidRPr="006D478B" w:rsidRDefault="0006669E" w:rsidP="000D63DB">
            <w:pPr>
              <w:pStyle w:val="afffff4"/>
              <w:numPr>
                <w:ilvl w:val="1"/>
                <w:numId w:val="168"/>
              </w:numPr>
              <w:jc w:val="both"/>
            </w:pPr>
            <w:proofErr w:type="gramStart"/>
            <w:r w:rsidRPr="006D478B">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6D478B">
              <w:t>неприостановлении</w:t>
            </w:r>
            <w:proofErr w:type="spellEnd"/>
            <w:r w:rsidRPr="006D478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D478B">
              <w:t>://</w:t>
            </w:r>
            <w:proofErr w:type="spellStart"/>
            <w:r>
              <w:rPr>
                <w:lang w:val="en-US"/>
              </w:rPr>
              <w:t>fssprus</w:t>
            </w:r>
            <w:proofErr w:type="spellEnd"/>
            <w:r w:rsidRPr="006D478B">
              <w:t>.</w:t>
            </w:r>
            <w:proofErr w:type="spellStart"/>
            <w:r>
              <w:rPr>
                <w:lang w:val="en-US"/>
              </w:rPr>
              <w:t>ru</w:t>
            </w:r>
            <w:proofErr w:type="spellEnd"/>
            <w:r w:rsidRPr="006D478B">
              <w:t>/</w:t>
            </w:r>
            <w:proofErr w:type="spellStart"/>
            <w:r>
              <w:rPr>
                <w:lang w:val="en-US"/>
              </w:rPr>
              <w:t>iss</w:t>
            </w:r>
            <w:proofErr w:type="spellEnd"/>
            <w:r w:rsidRPr="006D478B">
              <w:t>/</w:t>
            </w:r>
            <w:proofErr w:type="spellStart"/>
            <w:r>
              <w:rPr>
                <w:lang w:val="en-US"/>
              </w:rPr>
              <w:t>ip</w:t>
            </w:r>
            <w:proofErr w:type="spellEnd"/>
            <w:r w:rsidRPr="006D478B">
              <w:t>), а также информации в едином</w:t>
            </w:r>
            <w:proofErr w:type="gramEnd"/>
            <w:r w:rsidRPr="006D478B">
              <w:t xml:space="preserve"> Федеральном </w:t>
            </w:r>
            <w:proofErr w:type="gramStart"/>
            <w:r w:rsidRPr="006D478B">
              <w:t>реестре</w:t>
            </w:r>
            <w:proofErr w:type="gramEnd"/>
            <w:r w:rsidRPr="006D478B">
              <w:t xml:space="preserve"> сведений о фактах деятельности юридических лиц </w:t>
            </w:r>
            <w:r>
              <w:rPr>
                <w:lang w:val="en-US"/>
              </w:rPr>
              <w:t>http</w:t>
            </w:r>
            <w:r w:rsidRPr="006D478B">
              <w:t>://</w:t>
            </w:r>
            <w:r>
              <w:rPr>
                <w:lang w:val="en-US"/>
              </w:rPr>
              <w:t>www</w:t>
            </w:r>
            <w:r w:rsidRPr="006D478B">
              <w:t>.</w:t>
            </w:r>
            <w:proofErr w:type="spellStart"/>
            <w:r>
              <w:rPr>
                <w:lang w:val="en-US"/>
              </w:rPr>
              <w:t>fedresurs</w:t>
            </w:r>
            <w:proofErr w:type="spellEnd"/>
            <w:r w:rsidRPr="006D478B">
              <w:t>.</w:t>
            </w:r>
            <w:proofErr w:type="spellStart"/>
            <w:r>
              <w:rPr>
                <w:lang w:val="en-US"/>
              </w:rPr>
              <w:t>ru</w:t>
            </w:r>
            <w:proofErr w:type="spellEnd"/>
            <w:r w:rsidRPr="006D478B">
              <w:t>/</w:t>
            </w:r>
            <w:r>
              <w:rPr>
                <w:lang w:val="en-US"/>
              </w:rPr>
              <w:t>companies</w:t>
            </w:r>
            <w:r w:rsidRPr="006D478B">
              <w:t>/</w:t>
            </w:r>
            <w:proofErr w:type="spellStart"/>
            <w:r>
              <w:rPr>
                <w:lang w:val="en-US"/>
              </w:rPr>
              <w:t>IsSearching</w:t>
            </w:r>
            <w:proofErr w:type="spellEnd"/>
            <w:r w:rsidRPr="006D478B">
              <w:t xml:space="preserve">. </w:t>
            </w:r>
            <w:proofErr w:type="gramStart"/>
            <w:r w:rsidRPr="006D478B">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w:t>
            </w:r>
            <w:r w:rsidRPr="006D478B">
              <w:lastRenderedPageBreak/>
              <w:t>исполнительного производства и т.п.).</w:t>
            </w:r>
            <w:proofErr w:type="gramEnd"/>
            <w:r w:rsidRPr="006D478B">
              <w:t xml:space="preserve"> Организатором на день рассмотрения Заявок проверяется информация о наличии исполнительных производств и/или </w:t>
            </w:r>
            <w:proofErr w:type="spellStart"/>
            <w:r w:rsidRPr="006D478B">
              <w:t>неприостановлении</w:t>
            </w:r>
            <w:proofErr w:type="spellEnd"/>
            <w:r w:rsidRPr="006D478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CF3A4B" w:rsidRPr="006D478B" w:rsidRDefault="0006669E" w:rsidP="000D63DB">
            <w:pPr>
              <w:pStyle w:val="afffff4"/>
              <w:numPr>
                <w:ilvl w:val="1"/>
                <w:numId w:val="168"/>
              </w:numPr>
              <w:jc w:val="both"/>
            </w:pPr>
            <w:r w:rsidRPr="006D478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CF3A4B" w:rsidRPr="006D478B" w:rsidRDefault="0006669E" w:rsidP="000D63DB">
            <w:pPr>
              <w:pStyle w:val="afffff4"/>
              <w:numPr>
                <w:ilvl w:val="1"/>
                <w:numId w:val="168"/>
              </w:numPr>
              <w:jc w:val="both"/>
            </w:pPr>
            <w:r w:rsidRPr="006D478B">
              <w:t xml:space="preserve">действующую на дату рассмотрения, оценки и сопоставление Заявок выписку из реестра членов </w:t>
            </w:r>
            <w:proofErr w:type="spellStart"/>
            <w:r w:rsidRPr="006D478B">
              <w:t>саморегулируемой</w:t>
            </w:r>
            <w:proofErr w:type="spellEnd"/>
            <w:r w:rsidRPr="006D478B">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6D478B">
              <w:t>саморегулируемой</w:t>
            </w:r>
            <w:proofErr w:type="spellEnd"/>
            <w:r w:rsidRPr="006D478B">
              <w:t xml:space="preserve"> организацией (срок действия выписки из реестра членов СРО один месяц </w:t>
            </w:r>
            <w:proofErr w:type="gramStart"/>
            <w:r w:rsidRPr="006D478B">
              <w:t>с даты</w:t>
            </w:r>
            <w:proofErr w:type="gramEnd"/>
            <w:r w:rsidRPr="006D478B">
              <w:t xml:space="preserve"> ее выдачи); </w:t>
            </w:r>
          </w:p>
          <w:p w:rsidR="00CF3A4B" w:rsidRPr="006D478B" w:rsidRDefault="0006669E" w:rsidP="000D63DB">
            <w:pPr>
              <w:pStyle w:val="afffff4"/>
              <w:numPr>
                <w:ilvl w:val="1"/>
                <w:numId w:val="168"/>
              </w:numPr>
              <w:jc w:val="both"/>
            </w:pPr>
            <w:r w:rsidRPr="006D478B">
              <w:t xml:space="preserve">документ по форме приложения № 4 к документации о </w:t>
            </w:r>
            <w:proofErr w:type="gramStart"/>
            <w:r w:rsidRPr="006D478B">
              <w:t>закупке</w:t>
            </w:r>
            <w:proofErr w:type="gramEnd"/>
            <w:r w:rsidRPr="006D478B">
              <w:t xml:space="preserve"> о наличии опыта выполнения работ,  указанного в подпункте 1.3 части 1 пункта 17 Информационной карты; </w:t>
            </w:r>
          </w:p>
          <w:p w:rsidR="00CF3A4B" w:rsidRPr="006D478B" w:rsidRDefault="0006669E" w:rsidP="000D63DB">
            <w:pPr>
              <w:pStyle w:val="afffff4"/>
              <w:numPr>
                <w:ilvl w:val="1"/>
                <w:numId w:val="168"/>
              </w:numPr>
              <w:jc w:val="both"/>
            </w:pPr>
            <w:r w:rsidRPr="006D478B">
              <w:t xml:space="preserve">копии договоров, указанных в документе по форме приложения № 4 к документации о </w:t>
            </w:r>
            <w:proofErr w:type="gramStart"/>
            <w:r w:rsidRPr="006D478B">
              <w:t>закупке</w:t>
            </w:r>
            <w:proofErr w:type="gramEnd"/>
            <w:r w:rsidRPr="006D478B">
              <w:t xml:space="preserve"> о наличии опыта выполнения работ; </w:t>
            </w:r>
          </w:p>
          <w:p w:rsidR="00CF3A4B" w:rsidRDefault="0006669E" w:rsidP="000D63DB">
            <w:pPr>
              <w:pStyle w:val="afffff4"/>
              <w:numPr>
                <w:ilvl w:val="1"/>
                <w:numId w:val="168"/>
              </w:numPr>
              <w:jc w:val="both"/>
              <w:rPr>
                <w:lang w:val="en-US"/>
              </w:rPr>
            </w:pPr>
            <w:r w:rsidRPr="006D478B">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107194" w:rsidRPr="003F2F4C" w:rsidTr="006148C7">
        <w:trPr>
          <w:trHeight w:val="4011"/>
        </w:trPr>
        <w:tc>
          <w:tcPr>
            <w:tcW w:w="534" w:type="dxa"/>
          </w:tcPr>
          <w:p w:rsidR="00107194" w:rsidRPr="003F2F4C" w:rsidRDefault="00107194" w:rsidP="00A80D5E">
            <w:pPr>
              <w:pStyle w:val="1ff2"/>
              <w:ind w:firstLine="0"/>
              <w:rPr>
                <w:b/>
                <w:sz w:val="24"/>
                <w:szCs w:val="24"/>
              </w:rPr>
            </w:pPr>
            <w:r>
              <w:rPr>
                <w:b/>
                <w:sz w:val="24"/>
                <w:szCs w:val="24"/>
              </w:rPr>
              <w:lastRenderedPageBreak/>
              <w:t>18.</w:t>
            </w:r>
          </w:p>
        </w:tc>
        <w:tc>
          <w:tcPr>
            <w:tcW w:w="2551" w:type="dxa"/>
          </w:tcPr>
          <w:p w:rsidR="00107194" w:rsidRPr="003F2F4C" w:rsidRDefault="00107194" w:rsidP="00A80D5E">
            <w:pPr>
              <w:pStyle w:val="Default"/>
              <w:rPr>
                <w:b/>
                <w:color w:val="auto"/>
              </w:rPr>
            </w:pPr>
            <w:r>
              <w:rPr>
                <w:b/>
                <w:color w:val="auto"/>
              </w:rPr>
              <w:t>Срок заключения договора</w:t>
            </w:r>
          </w:p>
        </w:tc>
        <w:tc>
          <w:tcPr>
            <w:tcW w:w="6768" w:type="dxa"/>
          </w:tcPr>
          <w:p w:rsidR="00107194" w:rsidRDefault="00107194" w:rsidP="00A80D5E">
            <w:pPr>
              <w:pStyle w:val="affff6"/>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w:t>
            </w:r>
            <w:bookmarkStart w:id="23" w:name="_GoBack"/>
            <w:bookmarkEnd w:id="23"/>
            <w:r>
              <w:rPr>
                <w:sz w:val="24"/>
              </w:rPr>
              <w:t>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786F92" w:rsidRPr="003F2F4C" w:rsidRDefault="00786F92" w:rsidP="00A80D5E">
            <w:pPr>
              <w:pStyle w:val="affff6"/>
              <w:ind w:firstLine="0"/>
              <w:rPr>
                <w:sz w:val="24"/>
              </w:rPr>
            </w:pPr>
          </w:p>
        </w:tc>
      </w:tr>
      <w:tr w:rsidR="006148C7" w:rsidRPr="003F2F4C" w:rsidTr="006148C7">
        <w:trPr>
          <w:trHeight w:val="1691"/>
        </w:trPr>
        <w:tc>
          <w:tcPr>
            <w:tcW w:w="534" w:type="dxa"/>
          </w:tcPr>
          <w:p w:rsidR="006148C7" w:rsidRPr="003F2F4C" w:rsidRDefault="006148C7" w:rsidP="006148C7">
            <w:pPr>
              <w:pStyle w:val="1ff2"/>
              <w:ind w:firstLine="0"/>
              <w:rPr>
                <w:b/>
                <w:sz w:val="24"/>
                <w:szCs w:val="24"/>
              </w:rPr>
            </w:pPr>
            <w:r>
              <w:rPr>
                <w:b/>
                <w:sz w:val="24"/>
                <w:szCs w:val="24"/>
              </w:rPr>
              <w:t>19.</w:t>
            </w:r>
          </w:p>
        </w:tc>
        <w:tc>
          <w:tcPr>
            <w:tcW w:w="2551" w:type="dxa"/>
          </w:tcPr>
          <w:p w:rsidR="006148C7" w:rsidRPr="003F2F4C" w:rsidRDefault="006148C7" w:rsidP="006148C7">
            <w:pPr>
              <w:pStyle w:val="Default"/>
              <w:rPr>
                <w:b/>
                <w:color w:val="auto"/>
              </w:rPr>
            </w:pPr>
            <w:r>
              <w:rPr>
                <w:b/>
                <w:color w:val="auto"/>
              </w:rPr>
              <w:t>Критерии оценки Заявок на участие в Запросе предложений и коэффициент их значимости (Кз)</w:t>
            </w:r>
          </w:p>
        </w:tc>
        <w:tc>
          <w:tcPr>
            <w:tcW w:w="6768" w:type="dxa"/>
          </w:tcPr>
          <w:tbl>
            <w:tblPr>
              <w:tblStyle w:val="affffff1"/>
              <w:tblW w:w="0" w:type="auto"/>
              <w:tblLayout w:type="fixed"/>
              <w:tblLook w:val="04A0"/>
            </w:tblPr>
            <w:tblGrid>
              <w:gridCol w:w="4423"/>
              <w:gridCol w:w="2114"/>
            </w:tblGrid>
            <w:tr w:rsidR="006148C7" w:rsidRPr="00E048E8" w:rsidTr="005055BC">
              <w:tc>
                <w:tcPr>
                  <w:tcW w:w="4423" w:type="dxa"/>
                </w:tcPr>
                <w:p w:rsidR="006148C7" w:rsidRPr="006D2B87" w:rsidRDefault="006148C7" w:rsidP="006148C7">
                  <w:pPr>
                    <w:pStyle w:val="affff6"/>
                    <w:rPr>
                      <w:b/>
                      <w:sz w:val="24"/>
                    </w:rPr>
                  </w:pPr>
                  <w:r>
                    <w:rPr>
                      <w:b/>
                      <w:sz w:val="24"/>
                    </w:rPr>
                    <w:t>Критерий оценки</w:t>
                  </w:r>
                </w:p>
              </w:tc>
              <w:tc>
                <w:tcPr>
                  <w:tcW w:w="2114" w:type="dxa"/>
                </w:tcPr>
                <w:p w:rsidR="006148C7" w:rsidRPr="006D2B87" w:rsidRDefault="006148C7" w:rsidP="006148C7">
                  <w:pPr>
                    <w:pStyle w:val="affff6"/>
                    <w:ind w:firstLine="0"/>
                    <w:rPr>
                      <w:b/>
                      <w:sz w:val="24"/>
                    </w:rPr>
                  </w:pPr>
                  <w:r>
                    <w:rPr>
                      <w:b/>
                      <w:sz w:val="24"/>
                    </w:rPr>
                    <w:t>Значение Кз</w:t>
                  </w:r>
                </w:p>
              </w:tc>
            </w:tr>
            <w:tr w:rsidR="006148C7" w:rsidRPr="00514332" w:rsidTr="005055BC">
              <w:tc>
                <w:tcPr>
                  <w:tcW w:w="4423" w:type="dxa"/>
                </w:tcPr>
                <w:p w:rsidR="00CF3A4B" w:rsidRDefault="0006669E">
                  <w:pPr>
                    <w:pStyle w:val="affff6"/>
                    <w:ind w:firstLine="0"/>
                    <w:rPr>
                      <w:sz w:val="24"/>
                    </w:rPr>
                  </w:pPr>
                  <w:r>
                    <w:rPr>
                      <w:sz w:val="24"/>
                    </w:rPr>
                    <w:t xml:space="preserve">Стоимость выполнения работ   </w:t>
                  </w:r>
                </w:p>
              </w:tc>
              <w:tc>
                <w:tcPr>
                  <w:tcW w:w="2114" w:type="dxa"/>
                </w:tcPr>
                <w:p w:rsidR="00CF3A4B" w:rsidRDefault="0006669E">
                  <w:pPr>
                    <w:pStyle w:val="affff6"/>
                    <w:ind w:firstLine="0"/>
                    <w:rPr>
                      <w:sz w:val="24"/>
                      <w:lang w:val="en-US"/>
                    </w:rPr>
                  </w:pPr>
                  <w:r>
                    <w:rPr>
                      <w:sz w:val="24"/>
                      <w:lang w:val="en-US"/>
                    </w:rPr>
                    <w:t>0,55</w:t>
                  </w:r>
                </w:p>
              </w:tc>
            </w:tr>
            <w:tr w:rsidR="006148C7" w:rsidRPr="00514332" w:rsidTr="005055BC">
              <w:tc>
                <w:tcPr>
                  <w:tcW w:w="4423" w:type="dxa"/>
                </w:tcPr>
                <w:p w:rsidR="00CF3A4B" w:rsidRDefault="0006669E">
                  <w:pPr>
                    <w:pStyle w:val="affff6"/>
                    <w:ind w:firstLine="0"/>
                    <w:rPr>
                      <w:sz w:val="24"/>
                    </w:rPr>
                  </w:pPr>
                  <w:r>
                    <w:rPr>
                      <w:sz w:val="24"/>
                    </w:rPr>
                    <w:t xml:space="preserve">Срок выполнения работ   </w:t>
                  </w:r>
                </w:p>
              </w:tc>
              <w:tc>
                <w:tcPr>
                  <w:tcW w:w="2114" w:type="dxa"/>
                </w:tcPr>
                <w:p w:rsidR="00CF3A4B" w:rsidRDefault="0006669E">
                  <w:pPr>
                    <w:pStyle w:val="affff6"/>
                    <w:ind w:firstLine="0"/>
                    <w:rPr>
                      <w:sz w:val="24"/>
                      <w:lang w:val="en-US"/>
                    </w:rPr>
                  </w:pPr>
                  <w:r>
                    <w:rPr>
                      <w:sz w:val="24"/>
                      <w:lang w:val="en-US"/>
                    </w:rPr>
                    <w:t>0,20</w:t>
                  </w:r>
                </w:p>
              </w:tc>
            </w:tr>
            <w:tr w:rsidR="006148C7" w:rsidRPr="00514332" w:rsidTr="005055BC">
              <w:tc>
                <w:tcPr>
                  <w:tcW w:w="4423" w:type="dxa"/>
                </w:tcPr>
                <w:p w:rsidR="00CF3A4B" w:rsidRDefault="0006669E">
                  <w:pPr>
                    <w:pStyle w:val="affff6"/>
                    <w:ind w:firstLine="0"/>
                    <w:rPr>
                      <w:sz w:val="24"/>
                    </w:rPr>
                  </w:pPr>
                  <w:r>
                    <w:rPr>
                      <w:sz w:val="24"/>
                    </w:rPr>
                    <w:t xml:space="preserve">Гарантийный срок   </w:t>
                  </w:r>
                </w:p>
              </w:tc>
              <w:tc>
                <w:tcPr>
                  <w:tcW w:w="2114" w:type="dxa"/>
                </w:tcPr>
                <w:p w:rsidR="00CF3A4B" w:rsidRDefault="0006669E">
                  <w:pPr>
                    <w:pStyle w:val="affff6"/>
                    <w:ind w:firstLine="0"/>
                    <w:rPr>
                      <w:sz w:val="24"/>
                      <w:lang w:val="en-US"/>
                    </w:rPr>
                  </w:pPr>
                  <w:r>
                    <w:rPr>
                      <w:sz w:val="24"/>
                      <w:lang w:val="en-US"/>
                    </w:rPr>
                    <w:t>0,10</w:t>
                  </w:r>
                </w:p>
              </w:tc>
            </w:tr>
            <w:tr w:rsidR="006148C7" w:rsidRPr="00514332" w:rsidTr="005055BC">
              <w:tc>
                <w:tcPr>
                  <w:tcW w:w="4423" w:type="dxa"/>
                </w:tcPr>
                <w:p w:rsidR="00CF3A4B" w:rsidRDefault="0006669E">
                  <w:pPr>
                    <w:pStyle w:val="affff6"/>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достаточно документально подтвердить наличие опыта на сумму, равную 40 462 074 (сорок миллионов четыреста шестьдесят две тысячи семьдесят четыре) рубля 34 копейки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CF3A4B" w:rsidRDefault="0006669E">
                  <w:pPr>
                    <w:pStyle w:val="affff6"/>
                    <w:ind w:firstLine="0"/>
                    <w:rPr>
                      <w:sz w:val="24"/>
                      <w:lang w:val="en-US"/>
                    </w:rPr>
                  </w:pPr>
                  <w:r>
                    <w:rPr>
                      <w:sz w:val="24"/>
                      <w:lang w:val="en-US"/>
                    </w:rPr>
                    <w:t>0,10</w:t>
                  </w:r>
                </w:p>
              </w:tc>
            </w:tr>
            <w:tr w:rsidR="006148C7" w:rsidRPr="00514332" w:rsidTr="005055BC">
              <w:tc>
                <w:tcPr>
                  <w:tcW w:w="4423" w:type="dxa"/>
                </w:tcPr>
                <w:p w:rsidR="00CF3A4B" w:rsidRDefault="0006669E">
                  <w:pPr>
                    <w:pStyle w:val="affff6"/>
                    <w:ind w:firstLine="0"/>
                    <w:rPr>
                      <w:sz w:val="24"/>
                    </w:rPr>
                  </w:pPr>
                  <w:r>
                    <w:rPr>
                      <w:sz w:val="24"/>
                    </w:rPr>
                    <w:t xml:space="preserve">Размер аванса  </w:t>
                  </w:r>
                </w:p>
              </w:tc>
              <w:tc>
                <w:tcPr>
                  <w:tcW w:w="2114" w:type="dxa"/>
                </w:tcPr>
                <w:p w:rsidR="00CF3A4B" w:rsidRDefault="0006669E">
                  <w:pPr>
                    <w:pStyle w:val="affff6"/>
                    <w:ind w:firstLine="0"/>
                    <w:rPr>
                      <w:sz w:val="24"/>
                      <w:lang w:val="en-US"/>
                    </w:rPr>
                  </w:pPr>
                  <w:r>
                    <w:rPr>
                      <w:sz w:val="24"/>
                      <w:lang w:val="en-US"/>
                    </w:rPr>
                    <w:t>0,05</w:t>
                  </w:r>
                </w:p>
              </w:tc>
            </w:tr>
          </w:tbl>
          <w:p w:rsidR="006148C7" w:rsidRPr="003F2F4C" w:rsidRDefault="006148C7" w:rsidP="006148C7">
            <w:pPr>
              <w:pStyle w:val="affff6"/>
              <w:ind w:left="-108" w:right="-2" w:firstLine="0"/>
              <w:jc w:val="center"/>
              <w:rPr>
                <w:sz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20.</w:t>
            </w:r>
          </w:p>
        </w:tc>
        <w:tc>
          <w:tcPr>
            <w:tcW w:w="2551" w:type="dxa"/>
          </w:tcPr>
          <w:p w:rsidR="006148C7" w:rsidRPr="003F2F4C" w:rsidRDefault="006148C7" w:rsidP="006148C7">
            <w:pPr>
              <w:pStyle w:val="Default"/>
              <w:rPr>
                <w:b/>
                <w:color w:val="auto"/>
              </w:rPr>
            </w:pPr>
            <w:r>
              <w:rPr>
                <w:b/>
                <w:color w:val="auto"/>
              </w:rPr>
              <w:t>Особенности заключения договора</w:t>
            </w:r>
          </w:p>
        </w:tc>
        <w:tc>
          <w:tcPr>
            <w:tcW w:w="6768" w:type="dxa"/>
          </w:tcPr>
          <w:p w:rsidR="00CF3A4B" w:rsidRDefault="0006669E">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148C7" w:rsidRPr="003F2F4C" w:rsidRDefault="006148C7" w:rsidP="006148C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6148C7" w:rsidRPr="003F2F4C" w:rsidRDefault="006148C7" w:rsidP="006148C7">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148C7" w:rsidRPr="003F2F4C" w:rsidRDefault="006148C7" w:rsidP="006148C7">
            <w:pPr>
              <w:pStyle w:val="-3"/>
              <w:numPr>
                <w:ilvl w:val="2"/>
                <w:numId w:val="0"/>
              </w:numPr>
              <w:tabs>
                <w:tab w:val="num" w:pos="1985"/>
              </w:tabs>
              <w:suppressAutoHyphens/>
              <w:ind w:firstLine="206"/>
              <w:rPr>
                <w:sz w:val="24"/>
              </w:rPr>
            </w:pPr>
            <w:r>
              <w:rPr>
                <w:sz w:val="24"/>
              </w:rPr>
              <w:t xml:space="preserve">Внесение изменений в договор по предложениям победителя является правом Заказчика и осуществляется по усмотрению </w:t>
            </w:r>
            <w:r>
              <w:rPr>
                <w:sz w:val="24"/>
              </w:rPr>
              <w:lastRenderedPageBreak/>
              <w:t>Заказчика.</w:t>
            </w:r>
          </w:p>
          <w:p w:rsidR="006148C7" w:rsidRPr="003F2F4C" w:rsidRDefault="006148C7" w:rsidP="006148C7">
            <w:pPr>
              <w:pStyle w:val="-3"/>
              <w:numPr>
                <w:ilvl w:val="2"/>
                <w:numId w:val="0"/>
              </w:numPr>
              <w:tabs>
                <w:tab w:val="num" w:pos="1985"/>
              </w:tabs>
              <w:suppressAutoHyphens/>
              <w:ind w:firstLine="206"/>
              <w:rPr>
                <w:sz w:val="24"/>
                <w:highlight w:val="cyan"/>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21.</w:t>
            </w:r>
          </w:p>
        </w:tc>
        <w:tc>
          <w:tcPr>
            <w:tcW w:w="2551" w:type="dxa"/>
          </w:tcPr>
          <w:p w:rsidR="006148C7" w:rsidRPr="003F2F4C" w:rsidRDefault="006148C7" w:rsidP="006148C7">
            <w:pPr>
              <w:pStyle w:val="Default"/>
              <w:rPr>
                <w:b/>
                <w:color w:val="auto"/>
              </w:rPr>
            </w:pPr>
            <w:r>
              <w:rPr>
                <w:b/>
                <w:color w:val="auto"/>
              </w:rPr>
              <w:t>Привлечение субподрядчиков, соисполнителей</w:t>
            </w:r>
          </w:p>
        </w:tc>
        <w:tc>
          <w:tcPr>
            <w:tcW w:w="6768" w:type="dxa"/>
          </w:tcPr>
          <w:p w:rsidR="00CF3A4B" w:rsidRDefault="0006669E">
            <w:pPr>
              <w:pStyle w:val="1ff2"/>
              <w:ind w:firstLine="0"/>
              <w:rPr>
                <w:sz w:val="24"/>
                <w:szCs w:val="24"/>
              </w:rPr>
            </w:pPr>
            <w:r>
              <w:rPr>
                <w:sz w:val="24"/>
                <w:szCs w:val="24"/>
              </w:rPr>
              <w:t>Не допускается</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22.</w:t>
            </w:r>
          </w:p>
        </w:tc>
        <w:tc>
          <w:tcPr>
            <w:tcW w:w="2551" w:type="dxa"/>
          </w:tcPr>
          <w:p w:rsidR="006148C7" w:rsidRPr="003F2F4C" w:rsidRDefault="006148C7" w:rsidP="006148C7">
            <w:pPr>
              <w:pStyle w:val="Default"/>
              <w:rPr>
                <w:b/>
                <w:color w:val="auto"/>
              </w:rPr>
            </w:pPr>
            <w:r>
              <w:rPr>
                <w:b/>
                <w:color w:val="auto"/>
              </w:rPr>
              <w:t>Обеспечение исполнения договора</w:t>
            </w:r>
          </w:p>
        </w:tc>
        <w:tc>
          <w:tcPr>
            <w:tcW w:w="6768" w:type="dxa"/>
          </w:tcPr>
          <w:p w:rsidR="00CF3A4B" w:rsidRDefault="0006669E">
            <w:pPr>
              <w:pStyle w:val="1ff2"/>
              <w:rPr>
                <w:sz w:val="24"/>
                <w:szCs w:val="24"/>
              </w:rPr>
            </w:pPr>
            <w:r>
              <w:rPr>
                <w:sz w:val="24"/>
                <w:szCs w:val="24"/>
              </w:rPr>
              <w:t>Обеспечение надлежащего исполнения договора оформляется  по выбору претендента в виде:</w:t>
            </w:r>
          </w:p>
          <w:p w:rsidR="003B2482" w:rsidRDefault="003B2482" w:rsidP="003B2482">
            <w:pPr>
              <w:pStyle w:val="1ff2"/>
              <w:rPr>
                <w:sz w:val="24"/>
                <w:szCs w:val="24"/>
              </w:rPr>
            </w:pPr>
            <w:r>
              <w:rPr>
                <w:sz w:val="24"/>
                <w:szCs w:val="24"/>
              </w:rPr>
              <w:t>1)</w:t>
            </w:r>
            <w:r>
              <w:rPr>
                <w:sz w:val="24"/>
                <w:szCs w:val="24"/>
              </w:rPr>
              <w:tab/>
              <w:t xml:space="preserve">Независимой (банковской) гарантии, составленной в соответствии с требованиями, изложенными в приложении </w:t>
            </w:r>
            <w:r>
              <w:rPr>
                <w:sz w:val="24"/>
                <w:szCs w:val="24"/>
              </w:rPr>
              <w:br/>
              <w:t xml:space="preserve">№ </w:t>
            </w:r>
            <w:r w:rsidR="00375199">
              <w:rPr>
                <w:sz w:val="24"/>
                <w:szCs w:val="24"/>
              </w:rPr>
              <w:t>7</w:t>
            </w:r>
            <w:r w:rsidR="0006669E">
              <w:rPr>
                <w:sz w:val="24"/>
                <w:szCs w:val="24"/>
              </w:rPr>
              <w:t xml:space="preserve"> </w:t>
            </w:r>
            <w:r>
              <w:rPr>
                <w:sz w:val="24"/>
                <w:szCs w:val="24"/>
              </w:rPr>
              <w:t>к документации о закупке, выданной одним из банков, перечисленных в приложении №</w:t>
            </w:r>
            <w:r w:rsidR="0006669E">
              <w:rPr>
                <w:sz w:val="24"/>
                <w:szCs w:val="24"/>
              </w:rPr>
              <w:t xml:space="preserve"> </w:t>
            </w:r>
            <w:r w:rsidR="00375199">
              <w:rPr>
                <w:sz w:val="24"/>
                <w:szCs w:val="24"/>
              </w:rPr>
              <w:t>6</w:t>
            </w:r>
            <w:r>
              <w:rPr>
                <w:sz w:val="24"/>
                <w:szCs w:val="24"/>
              </w:rPr>
              <w:t xml:space="preserve"> к настоящей документации о закупке. </w:t>
            </w:r>
          </w:p>
          <w:p w:rsidR="003B2482" w:rsidRDefault="003B2482" w:rsidP="003B2482">
            <w:pPr>
              <w:pStyle w:val="1ff2"/>
              <w:rPr>
                <w:sz w:val="24"/>
                <w:szCs w:val="24"/>
              </w:rPr>
            </w:pPr>
            <w:r>
              <w:rPr>
                <w:sz w:val="24"/>
                <w:szCs w:val="24"/>
              </w:rPr>
              <w:t>2)</w:t>
            </w:r>
            <w:r>
              <w:rPr>
                <w:sz w:val="24"/>
                <w:szCs w:val="24"/>
              </w:rPr>
              <w:tab/>
              <w:t>Денежные средства, размещаемые на следующем банковском счете:</w:t>
            </w:r>
          </w:p>
          <w:p w:rsidR="00466C41" w:rsidRDefault="00466C41" w:rsidP="00466C41">
            <w:pPr>
              <w:pStyle w:val="1ff2"/>
              <w:rPr>
                <w:sz w:val="24"/>
                <w:szCs w:val="24"/>
              </w:rPr>
            </w:pPr>
            <w:r>
              <w:rPr>
                <w:sz w:val="24"/>
                <w:szCs w:val="24"/>
              </w:rPr>
              <w:t>р/с 40702810200030004399</w:t>
            </w:r>
          </w:p>
          <w:p w:rsidR="00466C41" w:rsidRDefault="00466C41" w:rsidP="00466C41">
            <w:pPr>
              <w:pStyle w:val="1ff2"/>
              <w:rPr>
                <w:sz w:val="24"/>
                <w:szCs w:val="24"/>
              </w:rPr>
            </w:pPr>
            <w:r>
              <w:rPr>
                <w:sz w:val="24"/>
                <w:szCs w:val="24"/>
              </w:rPr>
              <w:t>в ПАО Банк ВТБ г.Москва</w:t>
            </w:r>
          </w:p>
          <w:p w:rsidR="00466C41" w:rsidRDefault="00466C41" w:rsidP="00466C41">
            <w:pPr>
              <w:pStyle w:val="1ff2"/>
              <w:rPr>
                <w:sz w:val="24"/>
                <w:szCs w:val="24"/>
              </w:rPr>
            </w:pPr>
            <w:r>
              <w:rPr>
                <w:sz w:val="24"/>
                <w:szCs w:val="24"/>
              </w:rPr>
              <w:t>БИК 044525187</w:t>
            </w:r>
          </w:p>
          <w:p w:rsidR="00466C41" w:rsidRDefault="00466C41" w:rsidP="00466C41">
            <w:pPr>
              <w:pStyle w:val="1ff2"/>
              <w:rPr>
                <w:sz w:val="24"/>
                <w:szCs w:val="24"/>
              </w:rPr>
            </w:pPr>
            <w:r>
              <w:rPr>
                <w:sz w:val="24"/>
                <w:szCs w:val="24"/>
              </w:rPr>
              <w:t>к/с № 30101810700000000187</w:t>
            </w:r>
          </w:p>
          <w:p w:rsidR="003B2482" w:rsidRDefault="003B2482" w:rsidP="003B2482">
            <w:pPr>
              <w:pStyle w:val="1ff2"/>
              <w:rPr>
                <w:sz w:val="24"/>
                <w:szCs w:val="24"/>
              </w:rPr>
            </w:pPr>
            <w:r>
              <w:rPr>
                <w:sz w:val="24"/>
                <w:szCs w:val="24"/>
              </w:rPr>
              <w:t>Наименование получателя денежных средств:</w:t>
            </w:r>
          </w:p>
          <w:p w:rsidR="003B2482" w:rsidRDefault="003B2482" w:rsidP="003B2482">
            <w:pPr>
              <w:pStyle w:val="1ff2"/>
              <w:rPr>
                <w:sz w:val="24"/>
                <w:szCs w:val="24"/>
              </w:rPr>
            </w:pPr>
            <w:r>
              <w:rPr>
                <w:sz w:val="24"/>
                <w:szCs w:val="24"/>
              </w:rPr>
              <w:t>ПАО «ТрансКонтейнер»</w:t>
            </w:r>
          </w:p>
          <w:p w:rsidR="003B2482" w:rsidRDefault="003B2482" w:rsidP="003B2482">
            <w:pPr>
              <w:pStyle w:val="1ff2"/>
              <w:rPr>
                <w:sz w:val="24"/>
                <w:szCs w:val="24"/>
              </w:rPr>
            </w:pPr>
            <w:r>
              <w:rPr>
                <w:sz w:val="24"/>
                <w:szCs w:val="24"/>
              </w:rPr>
              <w:t>ИНН 7708591995</w:t>
            </w:r>
          </w:p>
          <w:p w:rsidR="003B2482" w:rsidRDefault="003B2482" w:rsidP="003B2482">
            <w:pPr>
              <w:pStyle w:val="1ff2"/>
              <w:rPr>
                <w:sz w:val="24"/>
                <w:szCs w:val="24"/>
              </w:rPr>
            </w:pPr>
            <w:r>
              <w:rPr>
                <w:sz w:val="24"/>
                <w:szCs w:val="24"/>
              </w:rPr>
              <w:t>КПП 997650001</w:t>
            </w:r>
          </w:p>
          <w:p w:rsidR="00CF3A4B" w:rsidRDefault="0006669E">
            <w:pPr>
              <w:pStyle w:val="1ff2"/>
              <w:rPr>
                <w:sz w:val="24"/>
                <w:szCs w:val="24"/>
              </w:rPr>
            </w:pPr>
            <w:r>
              <w:rPr>
                <w:sz w:val="24"/>
                <w:szCs w:val="24"/>
              </w:rPr>
              <w:t xml:space="preserve">Назначение платежа: обеспечение надлежащего исполнения договора, заключаемого по результатам Запроса предложений № </w:t>
            </w:r>
            <w:bookmarkStart w:id="24" w:name="OLE_LINK1"/>
            <w:bookmarkStart w:id="25" w:name="OLE_LINK2"/>
            <w:bookmarkStart w:id="26" w:name="OLE_LINK17"/>
            <w:bookmarkStart w:id="27" w:name="OLE_LINK29"/>
            <w:bookmarkStart w:id="28" w:name="OLE_LINK30"/>
            <w:bookmarkStart w:id="29" w:name="OLE_LINK43"/>
            <w:bookmarkStart w:id="30" w:name="OLE_LINK44"/>
            <w:bookmarkStart w:id="31" w:name="OLE_LINK55"/>
            <w:bookmarkStart w:id="32" w:name="OLE_LINK56"/>
            <w:bookmarkStart w:id="33" w:name="OLE_LINK96"/>
            <w:bookmarkStart w:id="34" w:name="OLE_LINK97"/>
            <w:r>
              <w:rPr>
                <w:sz w:val="24"/>
                <w:szCs w:val="24"/>
              </w:rPr>
              <w:t>ЗПэ-МСП-НКПЗАБ-18-0019ЗПэ-МСП-НКПЗАБ-18-0019</w:t>
            </w:r>
            <w:bookmarkEnd w:id="24"/>
            <w:bookmarkEnd w:id="25"/>
            <w:bookmarkEnd w:id="26"/>
            <w:bookmarkEnd w:id="27"/>
            <w:bookmarkEnd w:id="28"/>
            <w:bookmarkEnd w:id="29"/>
            <w:bookmarkEnd w:id="30"/>
            <w:bookmarkEnd w:id="31"/>
            <w:bookmarkEnd w:id="32"/>
            <w:bookmarkEnd w:id="33"/>
            <w:bookmarkEnd w:id="34"/>
            <w:r>
              <w:rPr>
                <w:sz w:val="24"/>
                <w:szCs w:val="24"/>
              </w:rPr>
              <w:t xml:space="preserve">. Адрес: Российская Федерация, 672000, г. Чита, ул. Анохина, д. 91, корпус 2. НДС не облагается. </w:t>
            </w:r>
          </w:p>
          <w:p w:rsidR="003B2482" w:rsidRPr="00A7154D" w:rsidRDefault="003B2482" w:rsidP="003B2482">
            <w:pPr>
              <w:pStyle w:val="1ff2"/>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3B2482" w:rsidRPr="00A7154D" w:rsidRDefault="003B2482" w:rsidP="003B2482">
            <w:pPr>
              <w:pStyle w:val="1ff2"/>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CF3A4B" w:rsidRDefault="0006669E">
            <w:pPr>
              <w:pStyle w:val="1ff2"/>
              <w:rPr>
                <w:sz w:val="24"/>
                <w:szCs w:val="24"/>
              </w:rPr>
            </w:pPr>
            <w:r>
              <w:rPr>
                <w:sz w:val="24"/>
                <w:szCs w:val="24"/>
              </w:rPr>
              <w:t xml:space="preserve">Обращение о согласовании банка рассматривается в течение 5 рабочих дней с даты получения обращения. В </w:t>
            </w:r>
            <w:proofErr w:type="gramStart"/>
            <w:r>
              <w:rPr>
                <w:sz w:val="24"/>
                <w:szCs w:val="24"/>
              </w:rPr>
              <w:t>случае</w:t>
            </w:r>
            <w:proofErr w:type="gramEnd"/>
            <w:r>
              <w:rPr>
                <w:sz w:val="24"/>
                <w:szCs w:val="24"/>
              </w:rPr>
              <w:t xml:space="preserve">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B27685" w:rsidRDefault="00B27685">
            <w:pPr>
              <w:pStyle w:val="1ff2"/>
              <w:rPr>
                <w:sz w:val="24"/>
                <w:szCs w:val="24"/>
              </w:rPr>
            </w:pPr>
            <w:r w:rsidRPr="00272EE6">
              <w:rPr>
                <w:sz w:val="24"/>
                <w:szCs w:val="24"/>
              </w:rPr>
              <w:t xml:space="preserve">В </w:t>
            </w:r>
            <w:proofErr w:type="gramStart"/>
            <w:r w:rsidRPr="00272EE6">
              <w:rPr>
                <w:sz w:val="24"/>
                <w:szCs w:val="24"/>
              </w:rPr>
              <w:t>случае</w:t>
            </w:r>
            <w:proofErr w:type="gramEnd"/>
            <w:r w:rsidRPr="00272EE6">
              <w:rPr>
                <w:sz w:val="24"/>
                <w:szCs w:val="24"/>
              </w:rPr>
              <w:t xml:space="preserve">, если в течение 15 (пятнадцати) календарных дней с даты подписания договора победитель или лицо, с которым в соответствии с положениями настоящей документации о закупке заключен договор не предоставил </w:t>
            </w:r>
            <w:r w:rsidRPr="00272EE6">
              <w:rPr>
                <w:sz w:val="24"/>
                <w:szCs w:val="24"/>
              </w:rPr>
              <w:lastRenderedPageBreak/>
              <w:t>обеспечение надлежащего исполнения договора (банковскую гарантию), авансовый платеж в установленном в договоре размере не выплачивается.</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23.</w:t>
            </w:r>
          </w:p>
        </w:tc>
        <w:tc>
          <w:tcPr>
            <w:tcW w:w="2551" w:type="dxa"/>
          </w:tcPr>
          <w:p w:rsidR="006148C7" w:rsidRPr="003F2F4C" w:rsidRDefault="006148C7" w:rsidP="006148C7">
            <w:pPr>
              <w:pStyle w:val="Default"/>
              <w:rPr>
                <w:b/>
                <w:color w:val="auto"/>
              </w:rPr>
            </w:pPr>
            <w:r>
              <w:rPr>
                <w:b/>
                <w:color w:val="auto"/>
              </w:rPr>
              <w:t>Обеспечение заявки</w:t>
            </w:r>
          </w:p>
        </w:tc>
        <w:tc>
          <w:tcPr>
            <w:tcW w:w="6768" w:type="dxa"/>
          </w:tcPr>
          <w:p w:rsidR="00CF3A4B" w:rsidRDefault="0006669E">
            <w:pPr>
              <w:pStyle w:val="1ff2"/>
              <w:ind w:firstLine="0"/>
              <w:rPr>
                <w:sz w:val="24"/>
                <w:szCs w:val="24"/>
              </w:rPr>
            </w:pPr>
            <w:r>
              <w:rPr>
                <w:sz w:val="24"/>
                <w:szCs w:val="24"/>
              </w:rPr>
              <w:t>Не предусмотрено</w:t>
            </w:r>
          </w:p>
          <w:p w:rsidR="00CF3A4B" w:rsidRDefault="00CF3A4B">
            <w:pPr>
              <w:pStyle w:val="1ff2"/>
              <w:ind w:firstLine="0"/>
              <w:rPr>
                <w:sz w:val="24"/>
                <w:szCs w:val="24"/>
              </w:rPr>
            </w:pPr>
          </w:p>
        </w:tc>
      </w:tr>
    </w:tbl>
    <w:p w:rsidR="00BA5E3A" w:rsidRDefault="00BA5E3A" w:rsidP="00EF31E5">
      <w:pPr>
        <w:jc w:val="right"/>
        <w:outlineLvl w:val="0"/>
        <w:rPr>
          <w:bCs/>
          <w:sz w:val="28"/>
        </w:rPr>
        <w:sectPr w:rsidR="00BA5E3A" w:rsidSect="00BA5E3A">
          <w:type w:val="continuous"/>
          <w:pgSz w:w="11907" w:h="16840" w:code="9"/>
          <w:pgMar w:top="1134" w:right="851" w:bottom="851" w:left="1418" w:header="794" w:footer="794" w:gutter="0"/>
          <w:cols w:space="720"/>
          <w:titlePg/>
          <w:docGrid w:linePitch="326"/>
        </w:sectPr>
      </w:pPr>
    </w:p>
    <w:p w:rsidR="00CF3A4B" w:rsidRDefault="0006669E">
      <w:pPr>
        <w:jc w:val="right"/>
        <w:outlineLvl w:val="0"/>
        <w:rPr>
          <w:rFonts w:eastAsia="MS Mincho"/>
          <w:sz w:val="28"/>
          <w:szCs w:val="28"/>
        </w:rPr>
      </w:pPr>
      <w:r>
        <w:rPr>
          <w:bCs/>
          <w:sz w:val="28"/>
        </w:rPr>
        <w:lastRenderedPageBreak/>
        <w:t>Приложение № 1</w:t>
      </w:r>
    </w:p>
    <w:p w:rsidR="00EF31E5" w:rsidRPr="00BA5E3A" w:rsidRDefault="00EF31E5" w:rsidP="00BA5E3A">
      <w:pPr>
        <w:jc w:val="right"/>
        <w:rPr>
          <w:bCs/>
          <w:sz w:val="28"/>
        </w:rPr>
      </w:pPr>
      <w:r>
        <w:rPr>
          <w:rFonts w:eastAsia="MS Mincho"/>
          <w:sz w:val="28"/>
        </w:rPr>
        <w:t>к документации о закупке</w:t>
      </w:r>
    </w:p>
    <w:p w:rsidR="00EF31E5" w:rsidRPr="00C62785" w:rsidRDefault="00EF31E5" w:rsidP="00EF31E5">
      <w:pPr>
        <w:suppressAutoHyphens w:val="0"/>
        <w:jc w:val="right"/>
        <w:rPr>
          <w:rFonts w:eastAsia="MS Mincho"/>
        </w:rPr>
      </w:pPr>
    </w:p>
    <w:p w:rsidR="006148C7" w:rsidRPr="00445DDD" w:rsidRDefault="006148C7" w:rsidP="006148C7">
      <w:pPr>
        <w:jc w:val="center"/>
        <w:rPr>
          <w:b/>
          <w:sz w:val="28"/>
          <w:szCs w:val="28"/>
        </w:rPr>
      </w:pPr>
      <w:r>
        <w:rPr>
          <w:b/>
          <w:sz w:val="28"/>
          <w:szCs w:val="28"/>
        </w:rPr>
        <w:t>На бланке претендента</w:t>
      </w:r>
    </w:p>
    <w:p w:rsidR="006148C7" w:rsidRPr="0008126C" w:rsidRDefault="006148C7" w:rsidP="0008126C">
      <w:pPr>
        <w:pStyle w:val="ListParagraph5"/>
        <w:jc w:val="center"/>
        <w:rPr>
          <w:b/>
          <w:i/>
          <w:sz w:val="28"/>
        </w:rPr>
      </w:pPr>
      <w:r>
        <w:rPr>
          <w:b/>
          <w:sz w:val="28"/>
        </w:rPr>
        <w:t>ЗАЯВКА ______________ (наименование претендента)</w:t>
      </w:r>
    </w:p>
    <w:p w:rsidR="006148C7" w:rsidRPr="007415F9" w:rsidRDefault="006148C7" w:rsidP="00B27685">
      <w:pPr>
        <w:pStyle w:val="ListParagraph5"/>
        <w:jc w:val="center"/>
      </w:pPr>
      <w:r>
        <w:rPr>
          <w:b/>
          <w:sz w:val="28"/>
          <w:szCs w:val="28"/>
        </w:rPr>
        <w:t xml:space="preserve">НА УЧАСТИЕ В </w:t>
      </w:r>
      <w:proofErr w:type="gramStart"/>
      <w:r>
        <w:rPr>
          <w:b/>
          <w:sz w:val="28"/>
          <w:szCs w:val="28"/>
        </w:rPr>
        <w:t>ЗАПРОСЕ</w:t>
      </w:r>
      <w:proofErr w:type="gramEnd"/>
      <w:r>
        <w:rPr>
          <w:b/>
          <w:sz w:val="28"/>
          <w:szCs w:val="28"/>
        </w:rPr>
        <w:t xml:space="preserve"> ПРЕДЛОЖЕНИЙ № </w:t>
      </w:r>
      <w:proofErr w:type="spellStart"/>
      <w:r>
        <w:rPr>
          <w:b/>
          <w:sz w:val="28"/>
          <w:szCs w:val="28"/>
        </w:rPr>
        <w:t>ЗПэ-МСП</w:t>
      </w:r>
      <w:proofErr w:type="spellEnd"/>
      <w:r>
        <w:rPr>
          <w:b/>
          <w:sz w:val="28"/>
          <w:szCs w:val="28"/>
        </w:rPr>
        <w:tab/>
        <w:t>-___-___-____</w:t>
      </w:r>
    </w:p>
    <w:p w:rsidR="006148C7" w:rsidRPr="006148C7" w:rsidRDefault="006148C7" w:rsidP="006148C7">
      <w:pPr>
        <w:pStyle w:val="affff9"/>
        <w:jc w:val="both"/>
        <w:rPr>
          <w:i/>
          <w:sz w:val="24"/>
          <w:szCs w:val="24"/>
        </w:rPr>
      </w:pPr>
      <w:r>
        <w:rPr>
          <w:sz w:val="24"/>
          <w:szCs w:val="24"/>
        </w:rPr>
        <w:t>Будучи уполномоченным представлять и действовать от имени ________________ (</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r>
        <w:rPr>
          <w:sz w:val="24"/>
          <w:szCs w:val="24"/>
          <w:u w:val="single"/>
        </w:rPr>
        <w:t>ЗПэ-МС</w:t>
      </w:r>
      <w:proofErr w:type="gramStart"/>
      <w:r>
        <w:rPr>
          <w:sz w:val="24"/>
          <w:szCs w:val="24"/>
          <w:u w:val="single"/>
        </w:rPr>
        <w:t>П-</w:t>
      </w:r>
      <w:proofErr w:type="gramEnd"/>
      <w:r>
        <w:rPr>
          <w:sz w:val="24"/>
          <w:szCs w:val="24"/>
          <w:u w:val="single"/>
        </w:rPr>
        <w:t xml:space="preserve">__-___-____ </w:t>
      </w:r>
      <w:r>
        <w:rPr>
          <w:sz w:val="24"/>
          <w:szCs w:val="24"/>
        </w:rPr>
        <w:t xml:space="preserve"> (далее – Запрос предложений) на ____________ </w:t>
      </w:r>
      <w:r>
        <w:rPr>
          <w:i/>
          <w:sz w:val="24"/>
          <w:szCs w:val="24"/>
        </w:rPr>
        <w:t>(выполнение работ по ______, оказание услуг по_____, на поставку товаров _______ - переписать из предмета Запроса предложений)</w:t>
      </w:r>
      <w:r>
        <w:rPr>
          <w:sz w:val="24"/>
          <w:szCs w:val="24"/>
        </w:rPr>
        <w:t>.</w:t>
      </w:r>
    </w:p>
    <w:p w:rsidR="006148C7" w:rsidRPr="006148C7" w:rsidRDefault="006148C7" w:rsidP="006148C7">
      <w:pPr>
        <w:pStyle w:val="1ff2"/>
        <w:rPr>
          <w:sz w:val="24"/>
          <w:szCs w:val="24"/>
        </w:rPr>
      </w:pPr>
      <w:r>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Pr>
          <w:i/>
          <w:sz w:val="24"/>
          <w:szCs w:val="24"/>
        </w:rPr>
        <w:t>наименование претендента)</w:t>
      </w:r>
      <w:r>
        <w:rPr>
          <w:sz w:val="24"/>
          <w:szCs w:val="24"/>
        </w:rPr>
        <w:t xml:space="preserve"> ознакомилось(ся) с условиями документации о закупке, с ними согласно(ен) и возражений не имеет.</w:t>
      </w:r>
    </w:p>
    <w:p w:rsidR="006148C7" w:rsidRPr="006148C7" w:rsidRDefault="006148C7" w:rsidP="006148C7">
      <w:pPr>
        <w:pStyle w:val="1ff2"/>
        <w:ind w:firstLine="709"/>
        <w:rPr>
          <w:sz w:val="24"/>
          <w:szCs w:val="24"/>
        </w:rPr>
      </w:pPr>
      <w:r>
        <w:rPr>
          <w:sz w:val="24"/>
          <w:szCs w:val="24"/>
        </w:rPr>
        <w:t>В частности, _______ (</w:t>
      </w:r>
      <w:r>
        <w:rPr>
          <w:i/>
          <w:sz w:val="24"/>
          <w:szCs w:val="24"/>
        </w:rPr>
        <w:t>наименование претендента)</w:t>
      </w:r>
      <w:r>
        <w:rPr>
          <w:sz w:val="24"/>
          <w:szCs w:val="24"/>
        </w:rPr>
        <w:t>, подавая настоящую Заявку, согласно(ен)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______________ (наименование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(наименование претендента) </w:t>
      </w:r>
      <w:r>
        <w:rPr>
          <w:sz w:val="24"/>
          <w:szCs w:val="24"/>
        </w:rPr>
        <w:t xml:space="preserve">Заявке ответственность целиком и полностью будет лежать на </w:t>
      </w:r>
      <w:r>
        <w:rPr>
          <w:i/>
          <w:sz w:val="24"/>
          <w:szCs w:val="24"/>
        </w:rPr>
        <w:t>__________________ (наименование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случае признания _________ </w:t>
      </w:r>
      <w:r>
        <w:rPr>
          <w:i/>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r>
        <w:rPr>
          <w:i/>
          <w:u w:val="single"/>
        </w:rPr>
        <w:t>_____</w:t>
      </w:r>
      <w:r>
        <w:t>дней (</w:t>
      </w:r>
      <w:r>
        <w:rPr>
          <w:i/>
        </w:rPr>
        <w:t>указать срок не менее указанного в пункте 7 Информационной карты</w:t>
      </w:r>
      <w: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rPr>
        <w:t>наименование претендента</w:t>
      </w:r>
      <w: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lastRenderedPageBreak/>
        <w:t>Подписать договор(ы)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___________ (</w:t>
      </w:r>
      <w:r>
        <w:rPr>
          <w:rFonts w:eastAsia="Times New Roman"/>
          <w:i/>
          <w:sz w:val="24"/>
        </w:rPr>
        <w:t>результаты работ, оказания услуг, товары и т.д.)</w:t>
      </w:r>
      <w:r>
        <w:rPr>
          <w:rFonts w:eastAsia="Times New Roman"/>
          <w:sz w:val="24"/>
        </w:rPr>
        <w:t xml:space="preserve"> предлагаемые _______ </w:t>
      </w:r>
      <w:r>
        <w:rPr>
          <w:rFonts w:eastAsia="Times New Roman"/>
          <w:i/>
          <w:sz w:val="24"/>
        </w:rPr>
        <w:t>(наименование претендента)</w:t>
      </w:r>
      <w:r>
        <w:rPr>
          <w:rFonts w:eastAsia="Times New Roman"/>
          <w:sz w:val="24"/>
        </w:rPr>
        <w:t>, свободны от любых прав со стороны третьих лиц, ________ (</w:t>
      </w:r>
      <w:r>
        <w:rPr>
          <w:rFonts w:eastAsia="Times New Roman"/>
          <w:i/>
          <w:sz w:val="24"/>
        </w:rPr>
        <w:t>наименование претендента</w:t>
      </w:r>
      <w:r>
        <w:rPr>
          <w:rFonts w:eastAsia="Times New Roman"/>
          <w:sz w:val="24"/>
        </w:rPr>
        <w:t>) согласно в случае признания победителем и подписания договора передать все права на___________ (</w:t>
      </w:r>
      <w:r>
        <w:rPr>
          <w:rFonts w:eastAsia="Times New Roman"/>
          <w:i/>
          <w:sz w:val="24"/>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признан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(наименование претендента) отсутствует задолженность </w:t>
      </w:r>
      <w:r>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6148C7" w:rsidRDefault="006148C7" w:rsidP="006148C7">
      <w:pPr>
        <w:pStyle w:val="affff6"/>
        <w:ind w:firstLine="553"/>
        <w:rPr>
          <w:sz w:val="24"/>
        </w:rPr>
      </w:pPr>
      <w:r>
        <w:rPr>
          <w:rFonts w:eastAsia="Times New Roman"/>
          <w:sz w:val="24"/>
        </w:rPr>
        <w:t xml:space="preserve">- ________(наименование претендента)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6148C7" w:rsidRDefault="006148C7" w:rsidP="006148C7">
      <w:pPr>
        <w:pStyle w:val="affff6"/>
        <w:ind w:firstLine="553"/>
        <w:rPr>
          <w:rFonts w:eastAsia="Times New Roman"/>
          <w:sz w:val="24"/>
        </w:rPr>
      </w:pPr>
      <w:r>
        <w:rPr>
          <w:rFonts w:eastAsia="Times New Roman"/>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BC3DC0" w:rsidRPr="00D521A8" w:rsidRDefault="00BC3DC0" w:rsidP="00BC3DC0">
      <w:pPr>
        <w:pStyle w:val="affff6"/>
        <w:ind w:firstLine="553"/>
        <w:rPr>
          <w:rFonts w:eastAsia="Times New Roman"/>
          <w:sz w:val="24"/>
        </w:rPr>
      </w:pPr>
      <w:r>
        <w:rPr>
          <w:rFonts w:eastAsia="Times New Roman"/>
          <w:sz w:val="24"/>
        </w:rPr>
        <w:t>- ________ (наименование претендента) при подготовке Заявки на участие в Запросе 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BC3DC0" w:rsidRDefault="00BC3DC0" w:rsidP="00BC3DC0">
      <w:pPr>
        <w:pStyle w:val="affff6"/>
        <w:ind w:firstLine="553"/>
        <w:rPr>
          <w:rFonts w:eastAsia="Times New Roman"/>
          <w:sz w:val="24"/>
        </w:rPr>
      </w:pPr>
      <w:r>
        <w:rPr>
          <w:rFonts w:eastAsia="Times New Roman"/>
          <w:sz w:val="24"/>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6148C7" w:rsidRPr="006148C7" w:rsidRDefault="006148C7" w:rsidP="006148C7">
      <w:pPr>
        <w:pStyle w:val="1ff2"/>
        <w:ind w:firstLine="709"/>
        <w:rPr>
          <w:sz w:val="24"/>
          <w:szCs w:val="24"/>
        </w:rPr>
      </w:pPr>
      <w:proofErr w:type="gramStart"/>
      <w:r>
        <w:rPr>
          <w:sz w:val="24"/>
          <w:szCs w:val="24"/>
        </w:rPr>
        <w:t>Нижеподписавшийся</w:t>
      </w:r>
      <w:proofErr w:type="gramEnd"/>
      <w:r>
        <w:rPr>
          <w:sz w:val="24"/>
          <w:szCs w:val="24"/>
        </w:rPr>
        <w:t xml:space="preserve"> удостоверяет, что сделанные заявления и сведения, представленные в настоящей Заявке, являются полными, точными и верными.</w:t>
      </w:r>
    </w:p>
    <w:p w:rsidR="006148C7" w:rsidRPr="006148C7" w:rsidRDefault="006148C7" w:rsidP="006148C7">
      <w:pPr>
        <w:pStyle w:val="1ff2"/>
        <w:ind w:firstLine="708"/>
        <w:rPr>
          <w:sz w:val="24"/>
          <w:szCs w:val="24"/>
        </w:rPr>
      </w:pPr>
      <w:r>
        <w:rPr>
          <w:sz w:val="24"/>
          <w:szCs w:val="24"/>
        </w:rPr>
        <w:t>В подтверждение этого прилагаются все необходимые документы.</w:t>
      </w:r>
    </w:p>
    <w:p w:rsidR="00B27685" w:rsidRDefault="006148C7" w:rsidP="006148C7">
      <w:pPr>
        <w:pStyle w:val="1ff2"/>
        <w:ind w:firstLine="708"/>
        <w:rPr>
          <w:sz w:val="24"/>
          <w:szCs w:val="24"/>
        </w:rPr>
      </w:pPr>
      <w:r>
        <w:rPr>
          <w:b/>
          <w:sz w:val="24"/>
          <w:szCs w:val="24"/>
        </w:rPr>
        <w:t>Представитель, имеющий полномочия подписать заявку на участие от имени</w:t>
      </w:r>
      <w:r>
        <w:rPr>
          <w:sz w:val="24"/>
          <w:szCs w:val="24"/>
        </w:rPr>
        <w:t xml:space="preserve"> </w:t>
      </w:r>
      <w:r w:rsidR="00B27685">
        <w:rPr>
          <w:sz w:val="24"/>
          <w:szCs w:val="24"/>
        </w:rPr>
        <w:t xml:space="preserve">    </w:t>
      </w:r>
    </w:p>
    <w:p w:rsidR="006148C7" w:rsidRPr="006148C7" w:rsidRDefault="006148C7" w:rsidP="006148C7">
      <w:pPr>
        <w:pStyle w:val="1ff2"/>
        <w:ind w:firstLine="708"/>
        <w:rPr>
          <w:sz w:val="24"/>
          <w:szCs w:val="24"/>
        </w:rPr>
      </w:pPr>
      <w:r>
        <w:rPr>
          <w:sz w:val="24"/>
          <w:szCs w:val="24"/>
        </w:rPr>
        <w:t>____________________________________________________________</w:t>
      </w:r>
    </w:p>
    <w:p w:rsidR="006148C7" w:rsidRPr="006148C7" w:rsidRDefault="006148C7" w:rsidP="006148C7">
      <w:pPr>
        <w:pStyle w:val="1ff2"/>
        <w:ind w:firstLine="708"/>
        <w:rPr>
          <w:i/>
          <w:sz w:val="24"/>
          <w:szCs w:val="24"/>
        </w:rPr>
      </w:pPr>
      <w:r>
        <w:rPr>
          <w:i/>
          <w:sz w:val="24"/>
          <w:szCs w:val="24"/>
        </w:rPr>
        <w:t xml:space="preserve">                                        (наименование претендента)</w:t>
      </w:r>
    </w:p>
    <w:p w:rsidR="00BA5E3A" w:rsidRDefault="006148C7" w:rsidP="00B27685">
      <w:pPr>
        <w:pStyle w:val="1ff2"/>
        <w:ind w:firstLine="708"/>
        <w:rPr>
          <w:bCs/>
        </w:rPr>
        <w:sectPr w:rsidR="00BA5E3A" w:rsidSect="00BA5E3A">
          <w:pgSz w:w="11907" w:h="16840" w:code="9"/>
          <w:pgMar w:top="1134" w:right="851" w:bottom="851" w:left="1418" w:header="794" w:footer="794" w:gutter="0"/>
          <w:cols w:space="720"/>
          <w:titlePg/>
          <w:docGrid w:linePitch="326"/>
        </w:sectPr>
      </w:pPr>
      <w:r>
        <w:rPr>
          <w:sz w:val="24"/>
          <w:szCs w:val="24"/>
        </w:rPr>
        <w:t xml:space="preserve">       Печать</w:t>
      </w:r>
      <w:r>
        <w:rPr>
          <w:sz w:val="24"/>
          <w:szCs w:val="24"/>
        </w:rPr>
        <w:tab/>
      </w:r>
      <w:r>
        <w:rPr>
          <w:sz w:val="24"/>
          <w:szCs w:val="24"/>
        </w:rPr>
        <w:tab/>
      </w:r>
      <w:r>
        <w:rPr>
          <w:sz w:val="24"/>
          <w:szCs w:val="24"/>
        </w:rPr>
        <w:tab/>
        <w:t>(должность, подпись, ФИО)</w:t>
      </w:r>
      <w:r w:rsidR="00B27685">
        <w:rPr>
          <w:sz w:val="24"/>
          <w:szCs w:val="24"/>
        </w:rPr>
        <w:t xml:space="preserve">  </w:t>
      </w:r>
      <w:r>
        <w:rPr>
          <w:sz w:val="24"/>
        </w:rPr>
        <w:t>"____" _________ 201__ г.</w:t>
      </w:r>
      <w:r>
        <w:rPr>
          <w:bCs/>
        </w:rPr>
        <w:t xml:space="preserve"> </w:t>
      </w:r>
    </w:p>
    <w:p w:rsidR="00CF3A4B" w:rsidRDefault="0006669E">
      <w:pPr>
        <w:jc w:val="right"/>
        <w:outlineLvl w:val="0"/>
        <w:rPr>
          <w:bCs/>
          <w:sz w:val="28"/>
        </w:rPr>
      </w:pPr>
      <w:r>
        <w:rPr>
          <w:bCs/>
          <w:sz w:val="28"/>
        </w:rPr>
        <w:lastRenderedPageBreak/>
        <w:t xml:space="preserve">Приложение </w:t>
      </w:r>
      <w:r>
        <w:rPr>
          <w:rFonts w:eastAsia="MS Mincho"/>
          <w:sz w:val="28"/>
          <w:szCs w:val="28"/>
        </w:rPr>
        <w:t>№ 2</w:t>
      </w:r>
    </w:p>
    <w:p w:rsidR="00EF31E5" w:rsidRPr="0008126C"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D26839" w:rsidRDefault="00D26839" w:rsidP="00D26839">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26839" w:rsidRDefault="00D26839" w:rsidP="00D26839">
      <w:pPr>
        <w:suppressAutoHyphens w:val="0"/>
        <w:jc w:val="center"/>
        <w:rPr>
          <w:b/>
          <w:bCs/>
          <w:iCs/>
          <w:sz w:val="32"/>
          <w:szCs w:val="32"/>
        </w:rPr>
      </w:pPr>
      <w:r>
        <w:rPr>
          <w:b/>
          <w:bCs/>
          <w:iCs/>
          <w:sz w:val="32"/>
          <w:szCs w:val="32"/>
        </w:rPr>
        <w:t>критериям отнесения к субъектам малого</w:t>
      </w:r>
    </w:p>
    <w:p w:rsidR="00D26839" w:rsidRDefault="00D26839" w:rsidP="00D26839">
      <w:pPr>
        <w:suppressAutoHyphens w:val="0"/>
        <w:jc w:val="center"/>
        <w:rPr>
          <w:b/>
          <w:bCs/>
          <w:iCs/>
          <w:sz w:val="32"/>
          <w:szCs w:val="32"/>
        </w:rPr>
      </w:pPr>
      <w:r>
        <w:rPr>
          <w:b/>
          <w:bCs/>
          <w:iCs/>
          <w:sz w:val="32"/>
          <w:szCs w:val="32"/>
        </w:rPr>
        <w:t>и среднего предпринимательства</w:t>
      </w:r>
    </w:p>
    <w:p w:rsidR="00D26839" w:rsidRDefault="00D26839" w:rsidP="00D26839">
      <w:pPr>
        <w:rPr>
          <w:b/>
          <w:sz w:val="36"/>
          <w:szCs w:val="36"/>
        </w:rPr>
      </w:pPr>
      <w:r>
        <w:rPr>
          <w:b/>
          <w:sz w:val="36"/>
          <w:szCs w:val="36"/>
        </w:rPr>
        <w:t xml:space="preserve"> </w:t>
      </w:r>
    </w:p>
    <w:p w:rsidR="00D26839" w:rsidRDefault="00D26839" w:rsidP="00D26839">
      <w:pPr>
        <w:pStyle w:val="affff6"/>
        <w:rPr>
          <w:szCs w:val="28"/>
        </w:rPr>
      </w:pPr>
      <w:r>
        <w:rPr>
          <w:sz w:val="28"/>
          <w:szCs w:val="28"/>
        </w:rPr>
        <w:t>Настоящим подтверждается, что</w:t>
      </w:r>
      <w:r>
        <w:rPr>
          <w:szCs w:val="28"/>
        </w:rPr>
        <w:t xml:space="preserve"> ___________________________________, </w:t>
      </w:r>
    </w:p>
    <w:p w:rsidR="00D26839" w:rsidRDefault="00D26839" w:rsidP="00D26839">
      <w:pPr>
        <w:pStyle w:val="affff6"/>
        <w:ind w:left="1416"/>
        <w:jc w:val="center"/>
        <w:rPr>
          <w:sz w:val="16"/>
          <w:szCs w:val="16"/>
        </w:rPr>
      </w:pPr>
      <w:r>
        <w:rPr>
          <w:sz w:val="16"/>
          <w:szCs w:val="16"/>
        </w:rPr>
        <w:t xml:space="preserve">                                     (указывается наименование претендента закупки)</w:t>
      </w:r>
    </w:p>
    <w:p w:rsidR="00D26839" w:rsidRDefault="00D26839" w:rsidP="00D26839">
      <w:pPr>
        <w:pStyle w:val="affff6"/>
        <w:ind w:firstLine="0"/>
        <w:rPr>
          <w:sz w:val="28"/>
          <w:szCs w:val="28"/>
        </w:rPr>
      </w:pPr>
      <w:r>
        <w:rPr>
          <w:sz w:val="28"/>
          <w:szCs w:val="28"/>
        </w:rPr>
        <w:t>в  соответствии  со  статьей  4  Федерального  закона  «О развитии малого и</w:t>
      </w:r>
    </w:p>
    <w:p w:rsidR="00D26839" w:rsidRDefault="00D26839" w:rsidP="00D26839">
      <w:pPr>
        <w:pStyle w:val="affff6"/>
        <w:ind w:firstLine="0"/>
        <w:rPr>
          <w:sz w:val="28"/>
          <w:szCs w:val="28"/>
        </w:rPr>
      </w:pPr>
      <w:r>
        <w:rPr>
          <w:sz w:val="28"/>
          <w:szCs w:val="28"/>
        </w:rPr>
        <w:t>среднего   предпринимательства   в   Российской   Федерации» удовлетворяет</w:t>
      </w:r>
    </w:p>
    <w:p w:rsidR="00D26839" w:rsidRDefault="00D26839" w:rsidP="00D26839">
      <w:pPr>
        <w:pStyle w:val="affff6"/>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26839" w:rsidRDefault="00D26839" w:rsidP="00D26839">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26839" w:rsidRDefault="00D26839" w:rsidP="00D26839">
      <w:pPr>
        <w:suppressAutoHyphens w:val="0"/>
        <w:rPr>
          <w:sz w:val="16"/>
          <w:szCs w:val="16"/>
        </w:rPr>
      </w:pPr>
    </w:p>
    <w:p w:rsidR="00D26839" w:rsidRDefault="00D26839" w:rsidP="00D26839">
      <w:pPr>
        <w:suppressAutoHyphens w:val="0"/>
        <w:rPr>
          <w:bCs/>
          <w:iCs/>
          <w:sz w:val="28"/>
          <w:szCs w:val="28"/>
        </w:rPr>
      </w:pPr>
      <w:r>
        <w:rPr>
          <w:bCs/>
          <w:iCs/>
          <w:sz w:val="28"/>
          <w:szCs w:val="28"/>
        </w:rPr>
        <w:t xml:space="preserve"> и сообщается следующая информация:</w:t>
      </w:r>
    </w:p>
    <w:p w:rsidR="00D26839" w:rsidRDefault="00D26839" w:rsidP="00D26839">
      <w:pPr>
        <w:suppressAutoHyphens w:val="0"/>
        <w:rPr>
          <w:bCs/>
          <w:iCs/>
          <w:sz w:val="28"/>
          <w:szCs w:val="28"/>
        </w:rPr>
      </w:pPr>
    </w:p>
    <w:p w:rsidR="00D26839" w:rsidRDefault="00D26839" w:rsidP="000D63DB">
      <w:pPr>
        <w:pStyle w:val="afffff4"/>
        <w:numPr>
          <w:ilvl w:val="0"/>
          <w:numId w:val="169"/>
        </w:numPr>
        <w:suppressAutoHyphens w:val="0"/>
        <w:rPr>
          <w:bCs/>
          <w:iCs/>
          <w:sz w:val="28"/>
          <w:szCs w:val="28"/>
        </w:rPr>
      </w:pPr>
      <w:r>
        <w:rPr>
          <w:bCs/>
          <w:iCs/>
          <w:sz w:val="28"/>
          <w:szCs w:val="28"/>
        </w:rPr>
        <w:t>Адрес местонахождения (и юридический адрес):______________________</w:t>
      </w:r>
    </w:p>
    <w:p w:rsidR="00D26839" w:rsidRDefault="00D26839" w:rsidP="00D26839">
      <w:pPr>
        <w:pStyle w:val="afffff4"/>
        <w:suppressAutoHyphens w:val="0"/>
        <w:ind w:left="645"/>
        <w:rPr>
          <w:bCs/>
          <w:iCs/>
          <w:sz w:val="28"/>
          <w:szCs w:val="28"/>
        </w:rPr>
      </w:pPr>
      <w:r>
        <w:rPr>
          <w:bCs/>
          <w:iCs/>
          <w:sz w:val="28"/>
          <w:szCs w:val="28"/>
        </w:rPr>
        <w:t>______________________________________________________________</w:t>
      </w:r>
    </w:p>
    <w:p w:rsidR="00D26839" w:rsidRDefault="00D26839" w:rsidP="00D26839">
      <w:pPr>
        <w:suppressAutoHyphens w:val="0"/>
        <w:rPr>
          <w:bCs/>
          <w:iCs/>
          <w:sz w:val="28"/>
          <w:szCs w:val="28"/>
        </w:rPr>
      </w:pPr>
      <w:r>
        <w:rPr>
          <w:bCs/>
          <w:iCs/>
          <w:sz w:val="28"/>
          <w:szCs w:val="28"/>
        </w:rPr>
        <w:t xml:space="preserve">    2. ИНН/КПП: ____________________________________________________.</w:t>
      </w:r>
    </w:p>
    <w:p w:rsidR="00D26839" w:rsidRDefault="00D26839" w:rsidP="00D26839">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26839" w:rsidRDefault="00D26839" w:rsidP="00D26839">
      <w:pPr>
        <w:suppressAutoHyphens w:val="0"/>
        <w:rPr>
          <w:bCs/>
          <w:iCs/>
          <w:sz w:val="28"/>
          <w:szCs w:val="28"/>
        </w:rPr>
      </w:pPr>
      <w:r>
        <w:rPr>
          <w:bCs/>
          <w:iCs/>
          <w:sz w:val="28"/>
          <w:szCs w:val="28"/>
        </w:rPr>
        <w:t xml:space="preserve">    3. ОГРН: ________________________________________________________.</w:t>
      </w:r>
    </w:p>
    <w:p w:rsidR="00D26839" w:rsidRDefault="00D26839" w:rsidP="00D26839">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26839" w:rsidRDefault="00D26839" w:rsidP="00D26839">
      <w:pPr>
        <w:suppressAutoHyphens w:val="0"/>
        <w:ind w:firstLine="284"/>
        <w:rPr>
          <w:bCs/>
          <w:iCs/>
          <w:sz w:val="28"/>
          <w:szCs w:val="28"/>
        </w:rPr>
      </w:pPr>
      <w:r>
        <w:rPr>
          <w:bCs/>
          <w:iCs/>
          <w:sz w:val="28"/>
          <w:szCs w:val="28"/>
        </w:rPr>
        <w:t>5. Почтовый адрес _________________________________________________</w:t>
      </w:r>
    </w:p>
    <w:p w:rsidR="00D26839" w:rsidRDefault="00D26839" w:rsidP="00D26839">
      <w:pPr>
        <w:suppressAutoHyphens w:val="0"/>
        <w:ind w:firstLine="284"/>
        <w:rPr>
          <w:bCs/>
          <w:iCs/>
          <w:sz w:val="28"/>
          <w:szCs w:val="28"/>
        </w:rPr>
      </w:pPr>
      <w:r>
        <w:rPr>
          <w:bCs/>
          <w:iCs/>
          <w:sz w:val="28"/>
          <w:szCs w:val="28"/>
        </w:rPr>
        <w:t>Телефон:  +7(______) ______________________________________________</w:t>
      </w:r>
    </w:p>
    <w:p w:rsidR="00D26839" w:rsidRDefault="00D26839" w:rsidP="00D26839">
      <w:pPr>
        <w:suppressAutoHyphens w:val="0"/>
        <w:ind w:firstLine="284"/>
        <w:rPr>
          <w:bCs/>
          <w:iCs/>
          <w:sz w:val="28"/>
          <w:szCs w:val="28"/>
        </w:rPr>
      </w:pPr>
      <w:r>
        <w:rPr>
          <w:bCs/>
          <w:iCs/>
          <w:sz w:val="28"/>
          <w:szCs w:val="28"/>
        </w:rPr>
        <w:t>Факс (______) ___________________________________________________</w:t>
      </w:r>
    </w:p>
    <w:p w:rsidR="00D26839" w:rsidRDefault="00D26839" w:rsidP="00D26839">
      <w:pPr>
        <w:suppressAutoHyphens w:val="0"/>
        <w:ind w:firstLine="284"/>
        <w:rPr>
          <w:bCs/>
          <w:iCs/>
          <w:sz w:val="28"/>
          <w:szCs w:val="28"/>
        </w:rPr>
      </w:pPr>
      <w:r>
        <w:rPr>
          <w:bCs/>
          <w:iCs/>
          <w:sz w:val="28"/>
          <w:szCs w:val="28"/>
        </w:rPr>
        <w:t>Адрес электронной почты __________________@_____________________</w:t>
      </w:r>
    </w:p>
    <w:p w:rsidR="00D26839" w:rsidRDefault="00D26839" w:rsidP="00D26839">
      <w:pPr>
        <w:suppressAutoHyphens w:val="0"/>
        <w:ind w:firstLine="284"/>
        <w:rPr>
          <w:bCs/>
          <w:iCs/>
          <w:sz w:val="28"/>
          <w:szCs w:val="28"/>
        </w:rPr>
      </w:pPr>
      <w:r>
        <w:rPr>
          <w:bCs/>
          <w:iCs/>
          <w:sz w:val="28"/>
          <w:szCs w:val="28"/>
        </w:rPr>
        <w:t>Зарегистрированный адрес офиса __________________________________</w:t>
      </w:r>
    </w:p>
    <w:p w:rsidR="00D26839" w:rsidRDefault="00D26839" w:rsidP="00D26839">
      <w:pPr>
        <w:suppressAutoHyphens w:val="0"/>
        <w:ind w:firstLine="284"/>
        <w:rPr>
          <w:bCs/>
          <w:iCs/>
          <w:sz w:val="28"/>
          <w:szCs w:val="28"/>
        </w:rPr>
      </w:pPr>
      <w:r>
        <w:rPr>
          <w:bCs/>
          <w:iCs/>
          <w:sz w:val="28"/>
          <w:szCs w:val="28"/>
        </w:rPr>
        <w:t>Адрес сайта: ____________________________________________________</w:t>
      </w:r>
    </w:p>
    <w:p w:rsidR="00D26839" w:rsidRDefault="00D26839" w:rsidP="00D26839">
      <w:pPr>
        <w:suppressAutoHyphens w:val="0"/>
        <w:ind w:firstLine="284"/>
        <w:rPr>
          <w:bCs/>
          <w:iCs/>
          <w:sz w:val="28"/>
          <w:szCs w:val="28"/>
        </w:rPr>
      </w:pPr>
      <w:r>
        <w:rPr>
          <w:bCs/>
          <w:iCs/>
          <w:sz w:val="28"/>
          <w:szCs w:val="28"/>
        </w:rPr>
        <w:t>Руководитель___________________________________________________</w:t>
      </w:r>
    </w:p>
    <w:p w:rsidR="00D26839" w:rsidRDefault="00D26839" w:rsidP="00D26839">
      <w:pPr>
        <w:suppressAutoHyphens w:val="0"/>
        <w:ind w:firstLine="284"/>
        <w:rPr>
          <w:bCs/>
          <w:iCs/>
          <w:sz w:val="28"/>
          <w:szCs w:val="28"/>
        </w:rPr>
      </w:pPr>
      <w:r>
        <w:rPr>
          <w:bCs/>
          <w:iCs/>
          <w:sz w:val="28"/>
          <w:szCs w:val="28"/>
        </w:rPr>
        <w:t>Банковские реквизиты____________________________________________</w:t>
      </w:r>
    </w:p>
    <w:p w:rsidR="00D26839" w:rsidRDefault="00D26839" w:rsidP="00D26839">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D26839" w:rsidRDefault="00D26839" w:rsidP="00D26839">
      <w:pPr>
        <w:suppressAutoHyphens w:val="0"/>
        <w:ind w:firstLine="284"/>
        <w:rPr>
          <w:bCs/>
          <w:iCs/>
          <w:sz w:val="28"/>
          <w:szCs w:val="28"/>
        </w:rPr>
      </w:pPr>
      <w:r>
        <w:rPr>
          <w:bCs/>
          <w:iCs/>
          <w:sz w:val="28"/>
          <w:szCs w:val="28"/>
        </w:rPr>
        <w:t>_______________________________________________________________</w:t>
      </w:r>
    </w:p>
    <w:p w:rsidR="00D26839" w:rsidRDefault="00D26839" w:rsidP="00D26839">
      <w:pPr>
        <w:suppressAutoHyphens w:val="0"/>
        <w:ind w:firstLine="284"/>
        <w:jc w:val="both"/>
        <w:rPr>
          <w:bCs/>
          <w:iCs/>
          <w:sz w:val="28"/>
          <w:szCs w:val="28"/>
        </w:rPr>
      </w:pPr>
      <w:r>
        <w:rPr>
          <w:bCs/>
          <w:iCs/>
          <w:sz w:val="28"/>
          <w:szCs w:val="28"/>
        </w:rPr>
        <w:t xml:space="preserve">6. Контактные лица: </w:t>
      </w:r>
    </w:p>
    <w:p w:rsidR="00D26839" w:rsidRDefault="00D26839" w:rsidP="00D26839">
      <w:pPr>
        <w:suppressAutoHyphens w:val="0"/>
        <w:ind w:firstLine="284"/>
        <w:jc w:val="both"/>
        <w:rPr>
          <w:bCs/>
          <w:iCs/>
          <w:sz w:val="28"/>
          <w:szCs w:val="28"/>
        </w:rPr>
      </w:pPr>
      <w:r>
        <w:rPr>
          <w:bCs/>
          <w:iCs/>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839" w:rsidRDefault="00D26839" w:rsidP="00D26839">
      <w:pPr>
        <w:suppressAutoHyphens w:val="0"/>
        <w:ind w:firstLine="284"/>
        <w:jc w:val="both"/>
        <w:rPr>
          <w:bCs/>
          <w:iCs/>
          <w:sz w:val="28"/>
          <w:szCs w:val="28"/>
        </w:rPr>
      </w:pPr>
    </w:p>
    <w:p w:rsidR="00D26839" w:rsidRDefault="00D26839" w:rsidP="00D26839">
      <w:pPr>
        <w:suppressAutoHyphens w:val="0"/>
        <w:rPr>
          <w:bCs/>
          <w:iCs/>
          <w:sz w:val="28"/>
          <w:szCs w:val="28"/>
        </w:rPr>
      </w:pPr>
      <w:r>
        <w:rPr>
          <w:bCs/>
          <w:iCs/>
          <w:sz w:val="28"/>
          <w:szCs w:val="28"/>
        </w:rPr>
        <w:t>Справки по общим вопросам и вопросам управления: 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кадровым вопросам: ________________________________________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техническим вопросам: _____________________________________</w:t>
      </w:r>
    </w:p>
    <w:p w:rsidR="00D26839" w:rsidRDefault="00D26839" w:rsidP="00D26839">
      <w:pPr>
        <w:suppressAutoHyphens w:val="0"/>
        <w:ind w:left="5955"/>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финансовым вопросам: ______________________________________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p>
    <w:p w:rsidR="00D26839" w:rsidRDefault="00D26839" w:rsidP="00D26839">
      <w:pPr>
        <w:suppressAutoHyphens w:val="0"/>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p>
    <w:p w:rsidR="00D26839" w:rsidRDefault="00D26839" w:rsidP="00D26839">
      <w:pPr>
        <w:pStyle w:val="affff6"/>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D26839" w:rsidTr="00401D51">
        <w:trPr>
          <w:trHeight w:val="501"/>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Показатель</w:t>
            </w:r>
          </w:p>
        </w:tc>
      </w:tr>
      <w:tr w:rsidR="00D26839" w:rsidTr="00401D51">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5</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rPr>
          <w:trHeight w:val="1156"/>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D26839">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w:t>
            </w:r>
            <w:r>
              <w:rPr>
                <w:b/>
                <w:bCs/>
                <w:i/>
                <w:iCs/>
                <w:sz w:val="20"/>
                <w:szCs w:val="20"/>
                <w:lang w:eastAsia="ru-RU"/>
              </w:rPr>
              <w:lastRenderedPageBreak/>
              <w:t>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lastRenderedPageBreak/>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26839" w:rsidTr="00401D51">
        <w:tc>
          <w:tcPr>
            <w:tcW w:w="567"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r>
      <w:tr w:rsidR="00D26839" w:rsidTr="00401D51">
        <w:trPr>
          <w:trHeight w:val="981"/>
        </w:trPr>
        <w:tc>
          <w:tcPr>
            <w:tcW w:w="567"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26839" w:rsidTr="00401D51">
        <w:tc>
          <w:tcPr>
            <w:tcW w:w="567"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26839" w:rsidRDefault="00D26839" w:rsidP="00401D51">
            <w:pPr>
              <w:suppressAutoHyphens w:val="0"/>
              <w:rPr>
                <w:b/>
                <w:bCs/>
                <w:i/>
                <w:iCs/>
                <w:sz w:val="20"/>
                <w:szCs w:val="20"/>
              </w:rPr>
            </w:pPr>
            <w:r>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12</w:t>
            </w:r>
            <w:r>
              <w:rPr>
                <w:rStyle w:val="affff4"/>
                <w:b/>
                <w:bCs/>
                <w:i/>
                <w:iCs/>
              </w:rPr>
              <w:footnoteReference w:id="2"/>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p w:rsidR="00D26839" w:rsidRDefault="00D26839" w:rsidP="00401D51">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r>
              <w:rPr>
                <w:b/>
                <w:bCs/>
                <w:i/>
                <w:iCs/>
                <w:sz w:val="20"/>
                <w:szCs w:val="20"/>
              </w:rPr>
              <w:lastRenderedPageBreak/>
              <w:t>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lastRenderedPageBreak/>
              <w:t>да (нет)</w:t>
            </w:r>
          </w:p>
          <w:p w:rsidR="00D26839" w:rsidRDefault="00D26839" w:rsidP="00401D51">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lastRenderedPageBreak/>
              <w:t>15.</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bl>
    <w:p w:rsidR="00D26839" w:rsidRDefault="00D26839" w:rsidP="00D26839">
      <w:pPr>
        <w:suppressAutoHyphens w:val="0"/>
        <w:rPr>
          <w:b/>
          <w:bCs/>
          <w:i/>
          <w:iCs/>
        </w:rPr>
      </w:pPr>
    </w:p>
    <w:p w:rsidR="00D26839" w:rsidRDefault="00D26839" w:rsidP="00D26839">
      <w:pPr>
        <w:suppressAutoHyphens w:val="0"/>
        <w:rPr>
          <w:b/>
          <w:bCs/>
          <w:i/>
          <w:iCs/>
        </w:rPr>
      </w:pPr>
    </w:p>
    <w:p w:rsidR="00D26839" w:rsidRDefault="00D26839" w:rsidP="0008126C">
      <w:pPr>
        <w:pStyle w:val="ListParagraph5"/>
        <w:ind w:left="0" w:firstLine="851"/>
        <w:rPr>
          <w:rFonts w:ascii="Arial" w:hAnsi="Arial"/>
        </w:rPr>
      </w:pPr>
      <w:r>
        <w:rPr>
          <w:b/>
          <w:sz w:val="28"/>
        </w:rPr>
        <w:t>Представитель, имеющий полномочия подписать Заявку на участие от имени</w:t>
      </w:r>
      <w:r>
        <w:rPr>
          <w:sz w:val="28"/>
        </w:rPr>
        <w:t xml:space="preserve"> </w:t>
      </w:r>
      <w:r>
        <w:t>____________________________________________________________</w:t>
      </w:r>
    </w:p>
    <w:p w:rsidR="00D26839" w:rsidRDefault="00D26839" w:rsidP="00D26839">
      <w:pPr>
        <w:tabs>
          <w:tab w:val="left" w:pos="8640"/>
        </w:tabs>
        <w:jc w:val="center"/>
        <w:rPr>
          <w:i/>
        </w:rPr>
      </w:pPr>
      <w:r>
        <w:rPr>
          <w:i/>
        </w:rPr>
        <w:t>(наименование претендента)</w:t>
      </w:r>
    </w:p>
    <w:p w:rsidR="00D26839" w:rsidRDefault="00D26839" w:rsidP="00D26839">
      <w:pPr>
        <w:rPr>
          <w:sz w:val="28"/>
          <w:szCs w:val="28"/>
          <w:lang w:eastAsia="ru-RU"/>
        </w:rPr>
      </w:pPr>
      <w:r>
        <w:rPr>
          <w:sz w:val="28"/>
          <w:szCs w:val="28"/>
          <w:lang w:eastAsia="ru-RU"/>
        </w:rPr>
        <w:t>____________________________________________________________________</w:t>
      </w:r>
    </w:p>
    <w:p w:rsidR="00D26839" w:rsidRDefault="00D26839" w:rsidP="00D26839">
      <w:pPr>
        <w:rPr>
          <w:i/>
        </w:rPr>
      </w:pPr>
      <w:r>
        <w:rPr>
          <w:i/>
        </w:rPr>
        <w:t xml:space="preserve">       М.П.</w:t>
      </w:r>
      <w:r>
        <w:rPr>
          <w:i/>
        </w:rPr>
        <w:tab/>
      </w:r>
      <w:r>
        <w:rPr>
          <w:i/>
        </w:rPr>
        <w:tab/>
      </w:r>
      <w:r>
        <w:rPr>
          <w:i/>
        </w:rPr>
        <w:tab/>
        <w:t>(должность, подпись, ФИО)</w:t>
      </w:r>
    </w:p>
    <w:p w:rsidR="00D26839" w:rsidRPr="00BA5E3A" w:rsidRDefault="00D26839" w:rsidP="00BA5E3A">
      <w:pPr>
        <w:rPr>
          <w:sz w:val="28"/>
          <w:szCs w:val="28"/>
          <w:lang w:eastAsia="ru-RU"/>
        </w:rPr>
      </w:pPr>
      <w:r>
        <w:rPr>
          <w:sz w:val="28"/>
          <w:szCs w:val="28"/>
          <w:lang w:eastAsia="ru-RU"/>
        </w:rPr>
        <w:t>"____" _________ 201__ г.</w:t>
      </w:r>
      <w:r>
        <w:rPr>
          <w:b/>
          <w:i/>
          <w:iCs/>
        </w:rPr>
        <w:br w:type="page"/>
      </w:r>
    </w:p>
    <w:p w:rsidR="00BA5E3A" w:rsidRDefault="00BA5E3A" w:rsidP="0008126C">
      <w:pPr>
        <w:jc w:val="right"/>
        <w:outlineLvl w:val="0"/>
        <w:rPr>
          <w:sz w:val="28"/>
        </w:rPr>
        <w:sectPr w:rsidR="00BA5E3A" w:rsidSect="00BA5E3A">
          <w:pgSz w:w="11907" w:h="16840" w:code="9"/>
          <w:pgMar w:top="1134" w:right="851" w:bottom="851" w:left="1418" w:header="794" w:footer="794" w:gutter="0"/>
          <w:cols w:space="720"/>
          <w:titlePg/>
          <w:docGrid w:linePitch="326"/>
        </w:sectPr>
      </w:pPr>
    </w:p>
    <w:p w:rsidR="00CF3A4B" w:rsidRDefault="0006669E">
      <w:pPr>
        <w:jc w:val="right"/>
        <w:outlineLvl w:val="0"/>
        <w:rPr>
          <w:b/>
          <w:i/>
          <w:iCs/>
        </w:rPr>
      </w:pPr>
      <w:r>
        <w:rPr>
          <w:sz w:val="28"/>
        </w:rPr>
        <w:lastRenderedPageBreak/>
        <w:t>Приложение № 3</w:t>
      </w:r>
    </w:p>
    <w:p w:rsidR="006148C7" w:rsidRPr="008522E8" w:rsidRDefault="006148C7" w:rsidP="006148C7">
      <w:pPr>
        <w:pStyle w:val="affff6"/>
        <w:ind w:firstLine="0"/>
        <w:jc w:val="right"/>
        <w:rPr>
          <w:rFonts w:eastAsia="Times New Roman"/>
          <w:sz w:val="32"/>
          <w:szCs w:val="28"/>
        </w:rPr>
      </w:pPr>
      <w:r>
        <w:rPr>
          <w:sz w:val="28"/>
        </w:rPr>
        <w:t>к документации о закупке</w:t>
      </w:r>
    </w:p>
    <w:p w:rsidR="006148C7" w:rsidRDefault="006148C7" w:rsidP="006148C7">
      <w:pPr>
        <w:pStyle w:val="affff6"/>
        <w:ind w:firstLine="0"/>
        <w:jc w:val="left"/>
        <w:rPr>
          <w:rFonts w:eastAsia="Times New Roman"/>
          <w:sz w:val="28"/>
          <w:szCs w:val="28"/>
        </w:rPr>
      </w:pPr>
    </w:p>
    <w:p w:rsidR="00CF3A4B" w:rsidRPr="00305BD2" w:rsidRDefault="00CF3A4B" w:rsidP="0006669E">
      <w:pPr>
        <w:pStyle w:val="affff6"/>
        <w:ind w:firstLine="0"/>
        <w:jc w:val="center"/>
        <w:outlineLvl w:val="1"/>
        <w:rPr>
          <w:b/>
          <w:sz w:val="28"/>
          <w:szCs w:val="28"/>
        </w:rPr>
      </w:pPr>
      <w:r>
        <w:rPr>
          <w:b/>
          <w:sz w:val="28"/>
          <w:szCs w:val="28"/>
        </w:rPr>
        <w:t>Финансово-коммерческое предложение</w:t>
      </w:r>
    </w:p>
    <w:p w:rsidR="00CF3A4B" w:rsidRPr="00C72FD7" w:rsidRDefault="00CF3A4B" w:rsidP="0006669E"/>
    <w:p w:rsidR="00CF3A4B" w:rsidRDefault="00CF3A4B" w:rsidP="0006669E">
      <w:pPr>
        <w:jc w:val="right"/>
        <w:rPr>
          <w:sz w:val="28"/>
          <w:szCs w:val="28"/>
        </w:rPr>
      </w:pPr>
      <w:r>
        <w:rPr>
          <w:sz w:val="28"/>
          <w:szCs w:val="28"/>
        </w:rPr>
        <w:t xml:space="preserve"> «____» ___________ 201_ г.             Запрос предложений  в электронной форме № </w:t>
      </w:r>
      <w:proofErr w:type="spellStart"/>
      <w:r>
        <w:rPr>
          <w:sz w:val="28"/>
          <w:szCs w:val="28"/>
        </w:rPr>
        <w:t>ЗПэ</w:t>
      </w:r>
      <w:proofErr w:type="spellEnd"/>
      <w:r>
        <w:rPr>
          <w:sz w:val="28"/>
          <w:szCs w:val="28"/>
        </w:rPr>
        <w:t xml:space="preserve"> -____________________  </w:t>
      </w:r>
    </w:p>
    <w:p w:rsidR="00CF3A4B" w:rsidRPr="0065769F" w:rsidRDefault="00CF3A4B" w:rsidP="0006669E">
      <w:pPr>
        <w:rPr>
          <w:sz w:val="28"/>
          <w:szCs w:val="28"/>
        </w:rPr>
      </w:pPr>
      <w:r>
        <w:rPr>
          <w:sz w:val="28"/>
          <w:szCs w:val="28"/>
        </w:rPr>
        <w:t>_________________________________________________________________</w:t>
      </w:r>
    </w:p>
    <w:p w:rsidR="00CF3A4B" w:rsidRPr="003E7259" w:rsidRDefault="00CF3A4B" w:rsidP="0006669E">
      <w:pPr>
        <w:ind w:firstLine="3"/>
        <w:jc w:val="center"/>
        <w:rPr>
          <w:bCs/>
          <w:i/>
        </w:rPr>
      </w:pPr>
      <w:r>
        <w:rPr>
          <w:bCs/>
          <w:i/>
        </w:rPr>
        <w:t>(Полное наименование п</w:t>
      </w:r>
      <w:r>
        <w:rPr>
          <w:i/>
        </w:rPr>
        <w:t>ретендента</w:t>
      </w:r>
      <w:r>
        <w:rPr>
          <w:bCs/>
          <w:i/>
        </w:rPr>
        <w:t>)</w:t>
      </w:r>
    </w:p>
    <w:p w:rsidR="00CF3A4B" w:rsidRPr="0065769F" w:rsidRDefault="00CF3A4B" w:rsidP="0006669E">
      <w:pPr>
        <w:ind w:firstLine="708"/>
        <w:rPr>
          <w:bCs/>
          <w:sz w:val="28"/>
          <w:szCs w:val="28"/>
        </w:rPr>
      </w:pPr>
    </w:p>
    <w:tbl>
      <w:tblPr>
        <w:tblW w:w="5000" w:type="pct"/>
        <w:tblLayout w:type="fixed"/>
        <w:tblLook w:val="0000"/>
      </w:tblPr>
      <w:tblGrid>
        <w:gridCol w:w="472"/>
        <w:gridCol w:w="2566"/>
        <w:gridCol w:w="1778"/>
        <w:gridCol w:w="1571"/>
        <w:gridCol w:w="1788"/>
        <w:gridCol w:w="1679"/>
      </w:tblGrid>
      <w:tr w:rsidR="00CF3A4B" w:rsidRPr="00384CDC" w:rsidTr="0006669E">
        <w:trPr>
          <w:trHeight w:val="2477"/>
        </w:trPr>
        <w:tc>
          <w:tcPr>
            <w:tcW w:w="240" w:type="pct"/>
            <w:tcBorders>
              <w:top w:val="single" w:sz="4" w:space="0" w:color="auto"/>
              <w:left w:val="single" w:sz="4" w:space="0" w:color="auto"/>
              <w:bottom w:val="single" w:sz="4" w:space="0" w:color="auto"/>
              <w:right w:val="single" w:sz="4" w:space="0" w:color="auto"/>
            </w:tcBorders>
            <w:vAlign w:val="center"/>
          </w:tcPr>
          <w:p w:rsidR="00CF3A4B" w:rsidRPr="00384CDC" w:rsidRDefault="00CF3A4B" w:rsidP="0006669E">
            <w:pPr>
              <w:jc w:val="center"/>
            </w:pPr>
            <w:r>
              <w:t>№ п/п</w:t>
            </w:r>
          </w:p>
        </w:tc>
        <w:tc>
          <w:tcPr>
            <w:tcW w:w="1302" w:type="pct"/>
            <w:tcBorders>
              <w:top w:val="single" w:sz="4" w:space="0" w:color="auto"/>
              <w:left w:val="single" w:sz="4" w:space="0" w:color="auto"/>
              <w:right w:val="single" w:sz="4" w:space="0" w:color="auto"/>
            </w:tcBorders>
            <w:vAlign w:val="center"/>
          </w:tcPr>
          <w:p w:rsidR="00CF3A4B" w:rsidRPr="00384CDC" w:rsidRDefault="00CF3A4B" w:rsidP="0006669E">
            <w:pPr>
              <w:jc w:val="center"/>
            </w:pPr>
            <w:r>
              <w:t>Наименование работ</w:t>
            </w:r>
          </w:p>
        </w:tc>
        <w:tc>
          <w:tcPr>
            <w:tcW w:w="902" w:type="pct"/>
            <w:tcBorders>
              <w:top w:val="single" w:sz="4" w:space="0" w:color="auto"/>
              <w:left w:val="single" w:sz="4" w:space="0" w:color="auto"/>
              <w:right w:val="single" w:sz="4" w:space="0" w:color="auto"/>
            </w:tcBorders>
            <w:vAlign w:val="center"/>
          </w:tcPr>
          <w:p w:rsidR="00CF3A4B" w:rsidRPr="00384CDC" w:rsidRDefault="00CF3A4B" w:rsidP="0006669E">
            <w:pPr>
              <w:jc w:val="center"/>
            </w:pPr>
            <w:r>
              <w:t>Стоимость за выполнение работ (без НДС)</w:t>
            </w:r>
          </w:p>
        </w:tc>
        <w:tc>
          <w:tcPr>
            <w:tcW w:w="797" w:type="pct"/>
            <w:tcBorders>
              <w:top w:val="single" w:sz="4" w:space="0" w:color="auto"/>
              <w:left w:val="single" w:sz="4" w:space="0" w:color="auto"/>
              <w:right w:val="single" w:sz="4" w:space="0" w:color="auto"/>
            </w:tcBorders>
          </w:tcPr>
          <w:p w:rsidR="00CF3A4B" w:rsidRPr="00A9637F" w:rsidRDefault="00CF3A4B" w:rsidP="0006669E">
            <w:pPr>
              <w:jc w:val="center"/>
            </w:pPr>
            <w:r>
              <w:t>Срок выполнения работ (не более 400  дней с даты заключения договора)</w:t>
            </w:r>
          </w:p>
        </w:tc>
        <w:tc>
          <w:tcPr>
            <w:tcW w:w="907" w:type="pct"/>
            <w:tcBorders>
              <w:top w:val="single" w:sz="4" w:space="0" w:color="auto"/>
              <w:left w:val="single" w:sz="4" w:space="0" w:color="auto"/>
              <w:right w:val="single" w:sz="4" w:space="0" w:color="auto"/>
            </w:tcBorders>
          </w:tcPr>
          <w:p w:rsidR="00CF3A4B" w:rsidRPr="00421CA6" w:rsidRDefault="00CF3A4B" w:rsidP="0006669E">
            <w:pPr>
              <w:jc w:val="both"/>
            </w:pPr>
            <w:r>
              <w:t>Гарантийный срок (не менее 36 с даты подписания Акт приемке-сдаче отремонтированных, реконструированных, модернизированных объектов основных средств по форме ОС-3)</w:t>
            </w:r>
          </w:p>
        </w:tc>
        <w:tc>
          <w:tcPr>
            <w:tcW w:w="852" w:type="pct"/>
            <w:tcBorders>
              <w:top w:val="single" w:sz="4" w:space="0" w:color="auto"/>
              <w:left w:val="single" w:sz="4" w:space="0" w:color="auto"/>
              <w:right w:val="single" w:sz="4" w:space="0" w:color="auto"/>
            </w:tcBorders>
          </w:tcPr>
          <w:p w:rsidR="00CF3A4B" w:rsidRDefault="00CF3A4B" w:rsidP="0006669E">
            <w:pPr>
              <w:jc w:val="center"/>
            </w:pPr>
            <w:r>
              <w:t>Размер аванса (не более 20%)/отсутствует</w:t>
            </w:r>
          </w:p>
        </w:tc>
      </w:tr>
      <w:tr w:rsidR="00CF3A4B" w:rsidRPr="00384CDC" w:rsidTr="0006669E">
        <w:trPr>
          <w:trHeight w:val="2184"/>
        </w:trPr>
        <w:tc>
          <w:tcPr>
            <w:tcW w:w="240" w:type="pct"/>
            <w:tcBorders>
              <w:top w:val="single" w:sz="4" w:space="0" w:color="auto"/>
              <w:left w:val="single" w:sz="4" w:space="0" w:color="auto"/>
              <w:bottom w:val="single" w:sz="4" w:space="0" w:color="auto"/>
              <w:right w:val="single" w:sz="4" w:space="0" w:color="auto"/>
            </w:tcBorders>
            <w:noWrap/>
            <w:vAlign w:val="center"/>
          </w:tcPr>
          <w:p w:rsidR="00CF3A4B" w:rsidRPr="00384CDC" w:rsidRDefault="00CF3A4B" w:rsidP="0006669E">
            <w:pPr>
              <w:jc w:val="center"/>
            </w:pPr>
            <w:r>
              <w:t>1</w:t>
            </w:r>
          </w:p>
        </w:tc>
        <w:tc>
          <w:tcPr>
            <w:tcW w:w="1302" w:type="pct"/>
            <w:tcBorders>
              <w:top w:val="single" w:sz="4" w:space="0" w:color="auto"/>
              <w:left w:val="nil"/>
              <w:bottom w:val="single" w:sz="4" w:space="0" w:color="auto"/>
              <w:right w:val="single" w:sz="4" w:space="0" w:color="auto"/>
            </w:tcBorders>
            <w:vAlign w:val="center"/>
          </w:tcPr>
          <w:p w:rsidR="00CF3A4B" w:rsidRPr="00421CA6" w:rsidRDefault="00CF3A4B" w:rsidP="0006669E">
            <w:r>
              <w:t xml:space="preserve">Выполнение работ на Контейнерном терминале Забайкальск, </w:t>
            </w:r>
            <w:r>
              <w:rPr>
                <w:shd w:val="clear" w:color="auto" w:fill="FFFFFF"/>
              </w:rPr>
              <w:t>связанных с «Реконструкцией "Подкранового пути" инв. № 00017423, "Бетонного покрытия" инв. № 014/01/00000028, "Продольного водоотвода" инв № 00017423 для нужд филиала ПАО "ТрансКонтейнер" на Забайкальской железной дороге.</w:t>
            </w:r>
          </w:p>
        </w:tc>
        <w:tc>
          <w:tcPr>
            <w:tcW w:w="902" w:type="pct"/>
            <w:tcBorders>
              <w:top w:val="single" w:sz="4" w:space="0" w:color="auto"/>
              <w:left w:val="nil"/>
              <w:bottom w:val="single" w:sz="4" w:space="0" w:color="auto"/>
              <w:right w:val="single" w:sz="4" w:space="0" w:color="auto"/>
            </w:tcBorders>
          </w:tcPr>
          <w:p w:rsidR="00CF3A4B" w:rsidRPr="00384CDC" w:rsidRDefault="00CF3A4B" w:rsidP="0006669E">
            <w:pPr>
              <w:jc w:val="center"/>
            </w:pPr>
          </w:p>
        </w:tc>
        <w:tc>
          <w:tcPr>
            <w:tcW w:w="797" w:type="pct"/>
            <w:tcBorders>
              <w:top w:val="single" w:sz="4" w:space="0" w:color="auto"/>
              <w:left w:val="nil"/>
              <w:bottom w:val="single" w:sz="4" w:space="0" w:color="auto"/>
              <w:right w:val="single" w:sz="4" w:space="0" w:color="auto"/>
            </w:tcBorders>
          </w:tcPr>
          <w:p w:rsidR="00CF3A4B" w:rsidRPr="00A9637F" w:rsidRDefault="00CF3A4B" w:rsidP="0006669E">
            <w:pPr>
              <w:jc w:val="center"/>
            </w:pPr>
          </w:p>
          <w:p w:rsidR="00CF3A4B" w:rsidRPr="00A9637F" w:rsidRDefault="00CF3A4B" w:rsidP="0006669E">
            <w:pPr>
              <w:jc w:val="center"/>
            </w:pPr>
          </w:p>
          <w:p w:rsidR="00CF3A4B" w:rsidRPr="00A9637F" w:rsidRDefault="00CF3A4B" w:rsidP="0006669E">
            <w:pPr>
              <w:jc w:val="center"/>
            </w:pPr>
          </w:p>
          <w:p w:rsidR="00CF3A4B" w:rsidRPr="00A9637F" w:rsidRDefault="00CF3A4B" w:rsidP="0006669E">
            <w:pPr>
              <w:jc w:val="center"/>
            </w:pPr>
          </w:p>
          <w:p w:rsidR="00CF3A4B" w:rsidRPr="00A9637F" w:rsidRDefault="00CF3A4B" w:rsidP="0006669E">
            <w:pPr>
              <w:jc w:val="center"/>
            </w:pPr>
          </w:p>
        </w:tc>
        <w:tc>
          <w:tcPr>
            <w:tcW w:w="907" w:type="pct"/>
            <w:tcBorders>
              <w:top w:val="single" w:sz="4" w:space="0" w:color="auto"/>
              <w:left w:val="single" w:sz="4" w:space="0" w:color="auto"/>
              <w:bottom w:val="single" w:sz="4" w:space="0" w:color="auto"/>
              <w:right w:val="single" w:sz="4" w:space="0" w:color="auto"/>
            </w:tcBorders>
          </w:tcPr>
          <w:p w:rsidR="00CF3A4B" w:rsidRPr="00384CDC" w:rsidRDefault="00CF3A4B" w:rsidP="0006669E">
            <w:pPr>
              <w:jc w:val="center"/>
            </w:pPr>
          </w:p>
        </w:tc>
        <w:tc>
          <w:tcPr>
            <w:tcW w:w="852" w:type="pct"/>
            <w:tcBorders>
              <w:top w:val="single" w:sz="4" w:space="0" w:color="auto"/>
              <w:left w:val="single" w:sz="4" w:space="0" w:color="auto"/>
              <w:bottom w:val="single" w:sz="4" w:space="0" w:color="auto"/>
              <w:right w:val="single" w:sz="4" w:space="0" w:color="auto"/>
            </w:tcBorders>
          </w:tcPr>
          <w:p w:rsidR="00CF3A4B" w:rsidRPr="00384CDC" w:rsidRDefault="00CF3A4B" w:rsidP="0006669E">
            <w:pPr>
              <w:jc w:val="center"/>
            </w:pPr>
          </w:p>
        </w:tc>
      </w:tr>
      <w:tr w:rsidR="00CF3A4B" w:rsidTr="0006669E">
        <w:tblPrEx>
          <w:tblBorders>
            <w:top w:val="single" w:sz="4" w:space="0" w:color="auto"/>
          </w:tblBorders>
        </w:tblPrEx>
        <w:trPr>
          <w:gridBefore w:val="5"/>
          <w:wBefore w:w="4148" w:type="pct"/>
          <w:trHeight w:val="100"/>
        </w:trPr>
        <w:tc>
          <w:tcPr>
            <w:tcW w:w="852" w:type="pct"/>
            <w:tcBorders>
              <w:top w:val="single" w:sz="4" w:space="0" w:color="auto"/>
            </w:tcBorders>
          </w:tcPr>
          <w:p w:rsidR="00CF3A4B" w:rsidRDefault="00CF3A4B" w:rsidP="0006669E">
            <w:pPr>
              <w:jc w:val="both"/>
              <w:rPr>
                <w:color w:val="BFBFBF"/>
                <w:sz w:val="28"/>
                <w:szCs w:val="28"/>
              </w:rPr>
            </w:pPr>
          </w:p>
        </w:tc>
      </w:tr>
    </w:tbl>
    <w:p w:rsidR="00CF3A4B" w:rsidRPr="000379F8" w:rsidRDefault="00CF3A4B" w:rsidP="0006669E">
      <w:pPr>
        <w:ind w:firstLine="567"/>
        <w:jc w:val="both"/>
        <w:rPr>
          <w:color w:val="BFBFBF"/>
          <w:sz w:val="28"/>
          <w:szCs w:val="28"/>
        </w:rPr>
      </w:pPr>
    </w:p>
    <w:p w:rsidR="00CF3A4B" w:rsidRPr="00F1238B" w:rsidRDefault="00CF3A4B" w:rsidP="0006669E">
      <w:pPr>
        <w:ind w:firstLine="709"/>
        <w:jc w:val="both"/>
        <w:rPr>
          <w:sz w:val="28"/>
          <w:szCs w:val="28"/>
        </w:rPr>
      </w:pPr>
      <w:r>
        <w:rPr>
          <w:sz w:val="28"/>
          <w:szCs w:val="28"/>
        </w:rPr>
        <w:t xml:space="preserve">1. Цена, указанная в настоящем финансово-коммерческом предложении по (выполнению работ) ________________________ </w:t>
      </w:r>
      <w:r>
        <w:rPr>
          <w:spacing w:val="1"/>
          <w:sz w:val="28"/>
          <w:szCs w:val="28"/>
        </w:rPr>
        <w:t xml:space="preserve">, </w:t>
      </w:r>
      <w:r>
        <w:rPr>
          <w:sz w:val="28"/>
          <w:szCs w:val="28"/>
        </w:rPr>
        <w:t xml:space="preserve">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w:t>
      </w:r>
      <w:r>
        <w:rPr>
          <w:sz w:val="28"/>
          <w:szCs w:val="28"/>
        </w:rPr>
        <w:lastRenderedPageBreak/>
        <w:t xml:space="preserve">Сумма НДС и условия начисления определяются в соответствии с законодательством Российской Федерации.  </w:t>
      </w:r>
    </w:p>
    <w:p w:rsidR="00CF3A4B" w:rsidRPr="007D457C" w:rsidRDefault="00CF3A4B" w:rsidP="0006669E">
      <w:pPr>
        <w:pStyle w:val="affff9"/>
        <w:jc w:val="both"/>
        <w:rPr>
          <w:szCs w:val="28"/>
        </w:rPr>
      </w:pPr>
    </w:p>
    <w:p w:rsidR="00CF3A4B" w:rsidRDefault="00CF3A4B" w:rsidP="0006669E">
      <w:pPr>
        <w:pStyle w:val="affff9"/>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CF3A4B" w:rsidRDefault="00CF3A4B" w:rsidP="0006669E">
      <w:pPr>
        <w:pStyle w:val="affff9"/>
      </w:pPr>
      <w:r>
        <w:rPr>
          <w:szCs w:val="28"/>
        </w:rPr>
        <w:t xml:space="preserve">2. Дополнительные условия выполнения работ </w:t>
      </w:r>
      <w:r>
        <w:t xml:space="preserve">_______________________________________________________ </w:t>
      </w:r>
    </w:p>
    <w:p w:rsidR="00CF3A4B" w:rsidRPr="00721D0D" w:rsidRDefault="00CF3A4B" w:rsidP="0006669E">
      <w:pPr>
        <w:pStyle w:val="affff9"/>
        <w:jc w:val="center"/>
        <w:rPr>
          <w:i/>
          <w:sz w:val="24"/>
          <w:szCs w:val="24"/>
        </w:rPr>
      </w:pPr>
      <w:r>
        <w:rPr>
          <w:i/>
          <w:sz w:val="24"/>
          <w:szCs w:val="24"/>
        </w:rPr>
        <w:t>(заполняется претендентом при необходимости).</w:t>
      </w:r>
    </w:p>
    <w:p w:rsidR="00CF3A4B" w:rsidRPr="00205668" w:rsidRDefault="00CF3A4B" w:rsidP="0006669E">
      <w:pPr>
        <w:pStyle w:val="affff9"/>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CF3A4B" w:rsidRPr="00205668" w:rsidRDefault="00CF3A4B" w:rsidP="0006669E">
      <w:pPr>
        <w:pStyle w:val="affff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CF3A4B" w:rsidRPr="00205668" w:rsidRDefault="00CF3A4B" w:rsidP="0006669E">
      <w:pPr>
        <w:pStyle w:val="affff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CF3A4B" w:rsidRPr="00205668" w:rsidRDefault="00CF3A4B" w:rsidP="0006669E">
      <w:pPr>
        <w:pStyle w:val="affff9"/>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CF3A4B" w:rsidRPr="00F1238B" w:rsidRDefault="00CF3A4B" w:rsidP="0006669E">
      <w:pPr>
        <w:pStyle w:val="affff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CF3A4B" w:rsidRPr="00F1238B" w:rsidRDefault="00CF3A4B" w:rsidP="0006669E">
      <w:pPr>
        <w:pStyle w:val="affff9"/>
        <w:jc w:val="both"/>
        <w:rPr>
          <w:szCs w:val="28"/>
        </w:rPr>
      </w:pPr>
      <w:r>
        <w:rPr>
          <w:szCs w:val="28"/>
        </w:rPr>
        <w:t>  Следующие приложения являются неотъемлемой частью настоящего финансово-коммерческого предложения:</w:t>
      </w:r>
    </w:p>
    <w:p w:rsidR="00CF3A4B" w:rsidRPr="00421CA6" w:rsidRDefault="00CF3A4B" w:rsidP="0006669E">
      <w:pPr>
        <w:pStyle w:val="affff9"/>
        <w:jc w:val="both"/>
        <w:rPr>
          <w:i/>
          <w:szCs w:val="28"/>
        </w:rPr>
      </w:pPr>
      <w:r>
        <w:rPr>
          <w:i/>
          <w:szCs w:val="28"/>
        </w:rPr>
        <w:t>1) приложение № 1 – Расчет стоимости _________ (работ)  на ___ листах.</w:t>
      </w:r>
    </w:p>
    <w:p w:rsidR="00CF3A4B" w:rsidRPr="00421CA6" w:rsidRDefault="00CF3A4B" w:rsidP="0006669E">
      <w:pPr>
        <w:pStyle w:val="affff9"/>
        <w:jc w:val="both"/>
        <w:rPr>
          <w:szCs w:val="28"/>
        </w:rPr>
      </w:pPr>
      <w:r>
        <w:rPr>
          <w:szCs w:val="28"/>
        </w:rPr>
        <w:t>2)</w:t>
      </w:r>
      <w:r>
        <w:rPr>
          <w:i/>
          <w:szCs w:val="28"/>
        </w:rPr>
        <w:t xml:space="preserve"> Календарный план выполнения работ (составляется по форме приложения № 2 к проекту договора).</w:t>
      </w:r>
    </w:p>
    <w:p w:rsidR="00CF3A4B" w:rsidRPr="00F1238B" w:rsidRDefault="00CF3A4B" w:rsidP="0006669E">
      <w:pPr>
        <w:pStyle w:val="affff9"/>
        <w:jc w:val="both"/>
        <w:rPr>
          <w:szCs w:val="28"/>
        </w:rPr>
      </w:pPr>
    </w:p>
    <w:p w:rsidR="00CF3A4B" w:rsidRPr="00205668" w:rsidRDefault="00CF3A4B" w:rsidP="0006669E">
      <w:pPr>
        <w:pStyle w:val="affff6"/>
        <w:ind w:firstLine="0"/>
        <w:jc w:val="left"/>
        <w:rPr>
          <w:rFonts w:eastAsia="Times New Roman"/>
          <w:sz w:val="28"/>
          <w:szCs w:val="28"/>
        </w:rPr>
      </w:pPr>
    </w:p>
    <w:p w:rsidR="00CF3A4B" w:rsidRPr="007415F9" w:rsidRDefault="00CF3A4B" w:rsidP="0006669E">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в Запросе предложений от имени ____________________________________________________________</w:t>
      </w:r>
    </w:p>
    <w:p w:rsidR="00CF3A4B" w:rsidRPr="007415F9" w:rsidRDefault="00CF3A4B" w:rsidP="0006669E">
      <w:pPr>
        <w:tabs>
          <w:tab w:val="left" w:pos="8640"/>
        </w:tabs>
        <w:jc w:val="center"/>
        <w:rPr>
          <w:i/>
        </w:rPr>
      </w:pPr>
      <w:r>
        <w:rPr>
          <w:i/>
        </w:rPr>
        <w:t>(наименование претендента)</w:t>
      </w:r>
    </w:p>
    <w:p w:rsidR="00CF3A4B" w:rsidRDefault="00CF3A4B" w:rsidP="0006669E">
      <w:r>
        <w:rPr>
          <w:sz w:val="28"/>
          <w:szCs w:val="28"/>
        </w:rPr>
        <w:t>__________________________________________________________________</w:t>
      </w:r>
    </w:p>
    <w:p w:rsidR="00BA5E3A" w:rsidRDefault="00BA5E3A" w:rsidP="00F372DD">
      <w:pPr>
        <w:pStyle w:val="1"/>
        <w:ind w:left="540" w:firstLine="0"/>
        <w:jc w:val="right"/>
        <w:rPr>
          <w:b w:val="0"/>
          <w:sz w:val="28"/>
        </w:rPr>
        <w:sectPr w:rsidR="00BA5E3A" w:rsidSect="00BA5E3A">
          <w:type w:val="continuous"/>
          <w:pgSz w:w="11907" w:h="16840" w:code="9"/>
          <w:pgMar w:top="1134" w:right="851" w:bottom="851" w:left="1418" w:header="794" w:footer="794" w:gutter="0"/>
          <w:cols w:space="720"/>
          <w:titlePg/>
          <w:docGrid w:linePitch="326"/>
        </w:sectPr>
      </w:pPr>
    </w:p>
    <w:p w:rsidR="00CF3A4B" w:rsidRDefault="0006669E">
      <w:pPr>
        <w:pStyle w:val="1"/>
        <w:ind w:left="540" w:firstLine="0"/>
        <w:jc w:val="right"/>
        <w:rPr>
          <w:rFonts w:cs="Times New Roman"/>
          <w:b w:val="0"/>
          <w:i/>
          <w:iCs/>
          <w:sz w:val="28"/>
        </w:rPr>
      </w:pPr>
      <w:r>
        <w:rPr>
          <w:rFonts w:cs="Times New Roman"/>
          <w:b w:val="0"/>
          <w:sz w:val="28"/>
        </w:rPr>
        <w:lastRenderedPageBreak/>
        <w:t>Приложение № 4</w:t>
      </w:r>
    </w:p>
    <w:p w:rsidR="00F372DD" w:rsidRPr="008522E8" w:rsidRDefault="00F372DD" w:rsidP="00F372DD">
      <w:pPr>
        <w:pStyle w:val="affff6"/>
        <w:ind w:firstLine="0"/>
        <w:jc w:val="right"/>
        <w:rPr>
          <w:rFonts w:eastAsia="Times New Roman"/>
          <w:sz w:val="32"/>
          <w:szCs w:val="28"/>
        </w:rPr>
      </w:pPr>
      <w:r>
        <w:rPr>
          <w:sz w:val="28"/>
        </w:rPr>
        <w:t>к документации о закупке</w:t>
      </w:r>
    </w:p>
    <w:p w:rsidR="00CF3A4B" w:rsidRPr="00C97E49" w:rsidRDefault="00CF3A4B" w:rsidP="0006669E">
      <w:pPr>
        <w:jc w:val="center"/>
        <w:rPr>
          <w:b/>
          <w:bCs/>
          <w:sz w:val="28"/>
          <w:szCs w:val="28"/>
        </w:rPr>
      </w:pPr>
      <w:r>
        <w:rPr>
          <w:b/>
          <w:bCs/>
          <w:sz w:val="28"/>
          <w:szCs w:val="28"/>
        </w:rPr>
        <w:lastRenderedPageBreak/>
        <w:t>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CF3A4B" w:rsidRPr="007415F9" w:rsidRDefault="00CF3A4B" w:rsidP="0006669E">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CF3A4B" w:rsidRPr="00C97E49" w:rsidTr="0006669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F3A4B" w:rsidRPr="00C97E49" w:rsidRDefault="00CF3A4B" w:rsidP="0006669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F3A4B" w:rsidRPr="00C97E49" w:rsidRDefault="00CF3A4B" w:rsidP="0006669E">
            <w:pPr>
              <w:jc w:val="center"/>
            </w:pPr>
            <w:r>
              <w:t>Дата и номер договора</w:t>
            </w:r>
            <w:r>
              <w:rPr>
                <w:rStyle w:val="affff4"/>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CF3A4B" w:rsidRPr="00C97E49" w:rsidRDefault="00CF3A4B" w:rsidP="0006669E">
            <w:pPr>
              <w:jc w:val="center"/>
            </w:pPr>
            <w:r>
              <w:t>Предмет договора (указываются только договоры по предмету Запроса предложений,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CF3A4B" w:rsidRPr="00C97E49" w:rsidRDefault="00CF3A4B" w:rsidP="0006669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F3A4B" w:rsidRPr="00C97E49" w:rsidRDefault="00CF3A4B" w:rsidP="0006669E">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CF3A4B" w:rsidRPr="005049BC" w:rsidRDefault="00CF3A4B" w:rsidP="0006669E">
            <w:pPr>
              <w:jc w:val="center"/>
            </w:pPr>
            <w:r>
              <w:t xml:space="preserve"> Сумма стоимости оказанных услуг по договору, без учета НДС, руб.</w:t>
            </w:r>
          </w:p>
        </w:tc>
      </w:tr>
      <w:tr w:rsidR="00CF3A4B" w:rsidRPr="00C97E49" w:rsidTr="0006669E">
        <w:trPr>
          <w:trHeight w:val="274"/>
        </w:trPr>
        <w:tc>
          <w:tcPr>
            <w:tcW w:w="0" w:type="auto"/>
            <w:tcBorders>
              <w:top w:val="single" w:sz="4" w:space="0" w:color="auto"/>
              <w:left w:val="single" w:sz="4" w:space="0" w:color="auto"/>
              <w:bottom w:val="single" w:sz="4" w:space="0" w:color="auto"/>
              <w:right w:val="single" w:sz="4" w:space="0" w:color="auto"/>
            </w:tcBorders>
          </w:tcPr>
          <w:p w:rsidR="00CF3A4B" w:rsidRPr="00C97E49" w:rsidRDefault="00CF3A4B" w:rsidP="0006669E">
            <w:r>
              <w:t>1.</w:t>
            </w:r>
          </w:p>
        </w:tc>
        <w:tc>
          <w:tcPr>
            <w:tcW w:w="0" w:type="auto"/>
            <w:tcBorders>
              <w:top w:val="single" w:sz="4" w:space="0" w:color="auto"/>
              <w:left w:val="single" w:sz="4" w:space="0" w:color="auto"/>
              <w:bottom w:val="single" w:sz="4" w:space="0" w:color="auto"/>
              <w:right w:val="single" w:sz="4" w:space="0" w:color="auto"/>
            </w:tcBorders>
            <w:vAlign w:val="center"/>
          </w:tcPr>
          <w:p w:rsidR="00CF3A4B" w:rsidRPr="00C97E49" w:rsidRDefault="00CF3A4B" w:rsidP="0006669E">
            <w:pPr>
              <w:jc w:val="center"/>
            </w:pPr>
          </w:p>
        </w:tc>
        <w:tc>
          <w:tcPr>
            <w:tcW w:w="2665" w:type="dxa"/>
            <w:tcBorders>
              <w:top w:val="single" w:sz="4" w:space="0" w:color="auto"/>
              <w:left w:val="single" w:sz="4" w:space="0" w:color="auto"/>
              <w:bottom w:val="single" w:sz="4" w:space="0" w:color="auto"/>
              <w:right w:val="single" w:sz="4" w:space="0" w:color="auto"/>
            </w:tcBorders>
          </w:tcPr>
          <w:p w:rsidR="00CF3A4B" w:rsidRPr="00C97E49" w:rsidRDefault="00CF3A4B" w:rsidP="0006669E"/>
        </w:tc>
        <w:tc>
          <w:tcPr>
            <w:tcW w:w="1735" w:type="dxa"/>
            <w:tcBorders>
              <w:top w:val="single" w:sz="4" w:space="0" w:color="auto"/>
              <w:left w:val="single" w:sz="4" w:space="0" w:color="auto"/>
              <w:bottom w:val="single" w:sz="4" w:space="0" w:color="auto"/>
              <w:right w:val="single" w:sz="4" w:space="0" w:color="auto"/>
            </w:tcBorders>
          </w:tcPr>
          <w:p w:rsidR="00CF3A4B" w:rsidRPr="00C97E49" w:rsidRDefault="00CF3A4B" w:rsidP="0006669E"/>
        </w:tc>
        <w:tc>
          <w:tcPr>
            <w:tcW w:w="0" w:type="auto"/>
            <w:tcBorders>
              <w:top w:val="single" w:sz="4" w:space="0" w:color="auto"/>
              <w:left w:val="single" w:sz="4" w:space="0" w:color="auto"/>
              <w:bottom w:val="single" w:sz="4" w:space="0" w:color="auto"/>
              <w:right w:val="single" w:sz="4" w:space="0" w:color="auto"/>
            </w:tcBorders>
          </w:tcPr>
          <w:p w:rsidR="00CF3A4B" w:rsidRPr="00C97E49" w:rsidRDefault="00CF3A4B" w:rsidP="0006669E"/>
        </w:tc>
        <w:tc>
          <w:tcPr>
            <w:tcW w:w="0" w:type="auto"/>
            <w:tcBorders>
              <w:top w:val="single" w:sz="4" w:space="0" w:color="auto"/>
              <w:left w:val="single" w:sz="4" w:space="0" w:color="auto"/>
              <w:bottom w:val="single" w:sz="4" w:space="0" w:color="auto"/>
              <w:right w:val="single" w:sz="4" w:space="0" w:color="auto"/>
            </w:tcBorders>
          </w:tcPr>
          <w:p w:rsidR="00CF3A4B" w:rsidRPr="00C97E49" w:rsidRDefault="00CF3A4B" w:rsidP="0006669E"/>
        </w:tc>
      </w:tr>
      <w:tr w:rsidR="00CF3A4B" w:rsidRPr="00C97E49" w:rsidTr="0006669E">
        <w:trPr>
          <w:trHeight w:val="262"/>
        </w:trPr>
        <w:tc>
          <w:tcPr>
            <w:tcW w:w="0" w:type="auto"/>
            <w:tcBorders>
              <w:top w:val="single" w:sz="4" w:space="0" w:color="auto"/>
              <w:left w:val="single" w:sz="4" w:space="0" w:color="auto"/>
              <w:bottom w:val="single" w:sz="4" w:space="0" w:color="auto"/>
              <w:right w:val="single" w:sz="4" w:space="0" w:color="auto"/>
            </w:tcBorders>
          </w:tcPr>
          <w:p w:rsidR="00CF3A4B" w:rsidRPr="00C97E49" w:rsidRDefault="00CF3A4B" w:rsidP="0006669E">
            <w:r>
              <w:t>2.</w:t>
            </w:r>
          </w:p>
        </w:tc>
        <w:tc>
          <w:tcPr>
            <w:tcW w:w="0" w:type="auto"/>
            <w:tcBorders>
              <w:top w:val="single" w:sz="4" w:space="0" w:color="auto"/>
              <w:left w:val="single" w:sz="4" w:space="0" w:color="auto"/>
              <w:bottom w:val="single" w:sz="4" w:space="0" w:color="auto"/>
              <w:right w:val="single" w:sz="4" w:space="0" w:color="auto"/>
            </w:tcBorders>
            <w:vAlign w:val="center"/>
          </w:tcPr>
          <w:p w:rsidR="00CF3A4B" w:rsidRPr="00C97E49" w:rsidRDefault="00CF3A4B" w:rsidP="0006669E">
            <w:pPr>
              <w:jc w:val="center"/>
            </w:pPr>
          </w:p>
        </w:tc>
        <w:tc>
          <w:tcPr>
            <w:tcW w:w="2665" w:type="dxa"/>
            <w:tcBorders>
              <w:top w:val="single" w:sz="4" w:space="0" w:color="auto"/>
              <w:left w:val="single" w:sz="4" w:space="0" w:color="auto"/>
              <w:bottom w:val="single" w:sz="4" w:space="0" w:color="auto"/>
              <w:right w:val="single" w:sz="4" w:space="0" w:color="auto"/>
            </w:tcBorders>
          </w:tcPr>
          <w:p w:rsidR="00CF3A4B" w:rsidRPr="00C97E49" w:rsidRDefault="00CF3A4B" w:rsidP="0006669E"/>
        </w:tc>
        <w:tc>
          <w:tcPr>
            <w:tcW w:w="1735" w:type="dxa"/>
            <w:tcBorders>
              <w:top w:val="single" w:sz="4" w:space="0" w:color="auto"/>
              <w:left w:val="single" w:sz="4" w:space="0" w:color="auto"/>
              <w:bottom w:val="single" w:sz="4" w:space="0" w:color="auto"/>
              <w:right w:val="single" w:sz="4" w:space="0" w:color="auto"/>
            </w:tcBorders>
          </w:tcPr>
          <w:p w:rsidR="00CF3A4B" w:rsidRPr="00C97E49" w:rsidRDefault="00CF3A4B" w:rsidP="0006669E"/>
        </w:tc>
        <w:tc>
          <w:tcPr>
            <w:tcW w:w="0" w:type="auto"/>
            <w:tcBorders>
              <w:top w:val="single" w:sz="4" w:space="0" w:color="auto"/>
              <w:left w:val="single" w:sz="4" w:space="0" w:color="auto"/>
              <w:bottom w:val="single" w:sz="4" w:space="0" w:color="auto"/>
              <w:right w:val="single" w:sz="4" w:space="0" w:color="auto"/>
            </w:tcBorders>
          </w:tcPr>
          <w:p w:rsidR="00CF3A4B" w:rsidRPr="00C97E49" w:rsidRDefault="00CF3A4B" w:rsidP="0006669E"/>
        </w:tc>
        <w:tc>
          <w:tcPr>
            <w:tcW w:w="0" w:type="auto"/>
            <w:tcBorders>
              <w:top w:val="single" w:sz="4" w:space="0" w:color="auto"/>
              <w:left w:val="single" w:sz="4" w:space="0" w:color="auto"/>
              <w:bottom w:val="single" w:sz="4" w:space="0" w:color="auto"/>
              <w:right w:val="single" w:sz="4" w:space="0" w:color="auto"/>
            </w:tcBorders>
          </w:tcPr>
          <w:p w:rsidR="00CF3A4B" w:rsidRPr="00C97E49" w:rsidRDefault="00CF3A4B" w:rsidP="0006669E"/>
        </w:tc>
      </w:tr>
      <w:tr w:rsidR="00CF3A4B" w:rsidRPr="00C97E49" w:rsidTr="0006669E">
        <w:trPr>
          <w:trHeight w:val="207"/>
        </w:trPr>
        <w:tc>
          <w:tcPr>
            <w:tcW w:w="0" w:type="auto"/>
            <w:tcBorders>
              <w:top w:val="single" w:sz="4" w:space="0" w:color="auto"/>
              <w:left w:val="single" w:sz="4" w:space="0" w:color="auto"/>
              <w:bottom w:val="single" w:sz="4" w:space="0" w:color="auto"/>
              <w:right w:val="single" w:sz="4" w:space="0" w:color="auto"/>
            </w:tcBorders>
          </w:tcPr>
          <w:p w:rsidR="00CF3A4B" w:rsidRPr="00C97E49" w:rsidRDefault="00CF3A4B" w:rsidP="0006669E"/>
        </w:tc>
        <w:tc>
          <w:tcPr>
            <w:tcW w:w="0" w:type="auto"/>
            <w:gridSpan w:val="3"/>
            <w:tcBorders>
              <w:top w:val="single" w:sz="4" w:space="0" w:color="auto"/>
              <w:left w:val="single" w:sz="4" w:space="0" w:color="auto"/>
              <w:bottom w:val="single" w:sz="4" w:space="0" w:color="auto"/>
              <w:right w:val="single" w:sz="4" w:space="0" w:color="auto"/>
            </w:tcBorders>
            <w:vAlign w:val="center"/>
          </w:tcPr>
          <w:p w:rsidR="00CF3A4B" w:rsidRPr="00C97E49" w:rsidRDefault="00CF3A4B" w:rsidP="0006669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F3A4B" w:rsidRPr="00C97E49" w:rsidRDefault="00CF3A4B" w:rsidP="0006669E"/>
        </w:tc>
        <w:tc>
          <w:tcPr>
            <w:tcW w:w="0" w:type="auto"/>
            <w:tcBorders>
              <w:top w:val="single" w:sz="4" w:space="0" w:color="auto"/>
              <w:left w:val="single" w:sz="4" w:space="0" w:color="auto"/>
              <w:bottom w:val="single" w:sz="4" w:space="0" w:color="auto"/>
              <w:right w:val="single" w:sz="4" w:space="0" w:color="auto"/>
            </w:tcBorders>
          </w:tcPr>
          <w:p w:rsidR="00CF3A4B" w:rsidRPr="00C97E49" w:rsidRDefault="00CF3A4B" w:rsidP="0006669E"/>
        </w:tc>
      </w:tr>
    </w:tbl>
    <w:p w:rsidR="00CF3A4B" w:rsidRDefault="00CF3A4B" w:rsidP="0006669E">
      <w:pPr>
        <w:jc w:val="center"/>
      </w:pPr>
    </w:p>
    <w:p w:rsidR="00CF3A4B" w:rsidRDefault="00CF3A4B" w:rsidP="0006669E">
      <w:r>
        <w:t>Приложение: 1. копия договора на ____ листах.</w:t>
      </w:r>
    </w:p>
    <w:p w:rsidR="00CF3A4B" w:rsidRPr="005049BC" w:rsidRDefault="00CF3A4B" w:rsidP="0006669E">
      <w:r>
        <w:tab/>
        <w:t xml:space="preserve">            2. копия акта на </w:t>
      </w:r>
      <w:r>
        <w:tab/>
        <w:t>____ листах.</w:t>
      </w:r>
    </w:p>
    <w:p w:rsidR="00CF3A4B" w:rsidRDefault="00CF3A4B" w:rsidP="0006669E">
      <w:pPr>
        <w:jc w:val="center"/>
        <w:rPr>
          <w:b/>
          <w:szCs w:val="28"/>
        </w:rPr>
      </w:pPr>
    </w:p>
    <w:p w:rsidR="00CF3A4B" w:rsidRDefault="00CF3A4B" w:rsidP="0006669E"/>
    <w:p w:rsidR="00CF3A4B" w:rsidRDefault="00CF3A4B" w:rsidP="0006669E"/>
    <w:p w:rsidR="00CF3A4B" w:rsidRPr="00C20080" w:rsidRDefault="00CF3A4B" w:rsidP="0006669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F3A4B" w:rsidRPr="00C20080" w:rsidRDefault="00CF3A4B" w:rsidP="0006669E">
      <w:pPr>
        <w:tabs>
          <w:tab w:val="left" w:pos="8640"/>
        </w:tabs>
        <w:jc w:val="center"/>
        <w:rPr>
          <w:i/>
        </w:rPr>
      </w:pPr>
      <w:r>
        <w:rPr>
          <w:i/>
        </w:rPr>
        <w:t>(наименование претендента)</w:t>
      </w:r>
    </w:p>
    <w:p w:rsidR="00CF3A4B" w:rsidRPr="00C20080" w:rsidRDefault="00CF3A4B" w:rsidP="0006669E">
      <w:pPr>
        <w:rPr>
          <w:sz w:val="28"/>
          <w:szCs w:val="28"/>
          <w:lang w:eastAsia="ru-RU"/>
        </w:rPr>
      </w:pPr>
      <w:r>
        <w:rPr>
          <w:sz w:val="28"/>
          <w:szCs w:val="28"/>
          <w:lang w:eastAsia="ru-RU"/>
        </w:rPr>
        <w:t>__________________________________________________________________</w:t>
      </w:r>
    </w:p>
    <w:p w:rsidR="00CF3A4B" w:rsidRPr="00C20080" w:rsidRDefault="00CF3A4B" w:rsidP="0006669E">
      <w:pPr>
        <w:rPr>
          <w:i/>
        </w:rPr>
      </w:pPr>
      <w:r>
        <w:rPr>
          <w:i/>
        </w:rPr>
        <w:t xml:space="preserve">       М.П.</w:t>
      </w:r>
      <w:r>
        <w:rPr>
          <w:i/>
        </w:rPr>
        <w:tab/>
      </w:r>
      <w:r>
        <w:rPr>
          <w:i/>
        </w:rPr>
        <w:tab/>
      </w:r>
      <w:r>
        <w:rPr>
          <w:i/>
        </w:rPr>
        <w:tab/>
        <w:t>(должность, подпись, ФИО)</w:t>
      </w:r>
    </w:p>
    <w:p w:rsidR="00CF3A4B" w:rsidRPr="00C20080" w:rsidRDefault="00CF3A4B" w:rsidP="0006669E">
      <w:pPr>
        <w:rPr>
          <w:sz w:val="28"/>
          <w:szCs w:val="28"/>
          <w:lang w:eastAsia="ru-RU"/>
        </w:rPr>
      </w:pPr>
      <w:r>
        <w:rPr>
          <w:sz w:val="28"/>
          <w:szCs w:val="28"/>
          <w:lang w:eastAsia="ru-RU"/>
        </w:rPr>
        <w:t>"____" _________ 201__ г.</w:t>
      </w:r>
    </w:p>
    <w:p w:rsidR="00CF3A4B" w:rsidRDefault="00CF3A4B" w:rsidP="0006669E"/>
    <w:p w:rsidR="00CF3A4B" w:rsidRPr="001521C4" w:rsidRDefault="00CF3A4B" w:rsidP="0006669E"/>
    <w:p w:rsidR="00BA5E3A" w:rsidRDefault="00BA5E3A" w:rsidP="00BA5E3A">
      <w:pPr>
        <w:pStyle w:val="1"/>
        <w:numPr>
          <w:ilvl w:val="0"/>
          <w:numId w:val="0"/>
        </w:numPr>
        <w:ind w:left="432"/>
        <w:jc w:val="right"/>
        <w:rPr>
          <w:rFonts w:cs="Times New Roman"/>
          <w:b w:val="0"/>
          <w:sz w:val="28"/>
        </w:rPr>
        <w:sectPr w:rsidR="00BA5E3A" w:rsidSect="00BA5E3A">
          <w:type w:val="continuous"/>
          <w:pgSz w:w="11907" w:h="16840" w:code="9"/>
          <w:pgMar w:top="1134" w:right="851" w:bottom="851" w:left="1418" w:header="794" w:footer="794" w:gutter="0"/>
          <w:cols w:space="720"/>
          <w:titlePg/>
          <w:docGrid w:linePitch="326"/>
        </w:sectPr>
      </w:pPr>
    </w:p>
    <w:p w:rsidR="00CF3A4B" w:rsidRDefault="0006669E">
      <w:pPr>
        <w:pStyle w:val="1"/>
        <w:numPr>
          <w:ilvl w:val="0"/>
          <w:numId w:val="0"/>
        </w:numPr>
        <w:ind w:left="432"/>
        <w:jc w:val="right"/>
        <w:rPr>
          <w:b w:val="0"/>
        </w:rPr>
      </w:pPr>
      <w:r>
        <w:rPr>
          <w:rFonts w:cs="Times New Roman"/>
          <w:b w:val="0"/>
          <w:sz w:val="28"/>
        </w:rPr>
        <w:lastRenderedPageBreak/>
        <w:t>Приложение № 5</w:t>
      </w:r>
    </w:p>
    <w:p w:rsidR="006148C7" w:rsidRPr="0008126C" w:rsidRDefault="006148C7" w:rsidP="0008126C">
      <w:pPr>
        <w:pStyle w:val="ListParagraph5"/>
        <w:jc w:val="right"/>
        <w:rPr>
          <w:sz w:val="28"/>
        </w:rPr>
      </w:pPr>
      <w:r>
        <w:rPr>
          <w:sz w:val="28"/>
        </w:rPr>
        <w:t>к документации о закупке</w:t>
      </w:r>
    </w:p>
    <w:p w:rsidR="006148C7" w:rsidRDefault="006148C7" w:rsidP="006148C7">
      <w:pPr>
        <w:suppressAutoHyphens w:val="0"/>
        <w:rPr>
          <w:iCs/>
          <w:sz w:val="28"/>
          <w:szCs w:val="28"/>
        </w:rPr>
      </w:pPr>
    </w:p>
    <w:p w:rsidR="00CF3A4B" w:rsidRPr="00272EE6" w:rsidRDefault="00CF3A4B" w:rsidP="0006669E">
      <w:pPr>
        <w:ind w:firstLine="851"/>
        <w:jc w:val="center"/>
        <w:rPr>
          <w:b/>
        </w:rPr>
      </w:pPr>
      <w:r>
        <w:rPr>
          <w:b/>
        </w:rPr>
        <w:t>Договор на выполнение работ № _______________</w:t>
      </w:r>
    </w:p>
    <w:p w:rsidR="00CF3A4B" w:rsidRDefault="00CF3A4B" w:rsidP="0006669E">
      <w:pPr>
        <w:jc w:val="both"/>
      </w:pPr>
    </w:p>
    <w:p w:rsidR="00CF3A4B" w:rsidRDefault="00CF3A4B" w:rsidP="0006669E">
      <w:pPr>
        <w:jc w:val="both"/>
      </w:pPr>
    </w:p>
    <w:p w:rsidR="00CF3A4B" w:rsidRPr="00272EE6" w:rsidRDefault="00CF3A4B" w:rsidP="0006669E">
      <w:pPr>
        <w:jc w:val="both"/>
      </w:pPr>
      <w:r>
        <w:t>г. Чита</w:t>
      </w:r>
      <w:r>
        <w:tab/>
      </w:r>
      <w:r>
        <w:tab/>
        <w:t xml:space="preserve">                                                                   </w:t>
      </w:r>
      <w:r>
        <w:tab/>
        <w:t xml:space="preserve"> «___»_____________ 2018 г.</w:t>
      </w:r>
    </w:p>
    <w:p w:rsidR="00CF3A4B" w:rsidRDefault="00CF3A4B" w:rsidP="0006669E">
      <w:pPr>
        <w:ind w:firstLine="851"/>
        <w:jc w:val="both"/>
      </w:pPr>
    </w:p>
    <w:p w:rsidR="00CF3A4B" w:rsidRPr="00272EE6" w:rsidRDefault="00CF3A4B" w:rsidP="0006669E">
      <w:pPr>
        <w:ind w:firstLine="851"/>
        <w:jc w:val="both"/>
      </w:pPr>
    </w:p>
    <w:p w:rsidR="00CF3A4B" w:rsidRDefault="00CF3A4B" w:rsidP="0006669E">
      <w:pPr>
        <w:ind w:firstLine="708"/>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Забайкальской ж. д. Банщикова Андрея Витальевича,  действующего  на  основании доверенности от 13.02.2018 года № Ц/2018/Н14-76г  с одной стороны, и _____________________________________________________________________________, именуемое в дальнейшем «Исполнитель», в лице ____________________________, действующего на основании _____________, с другой стороны, именуемые в дальнейшем «Стороны», заключили настоящий договор на выполнение работ (далее – «Договор») о нижеследующем:</w:t>
      </w:r>
    </w:p>
    <w:p w:rsidR="00CF3A4B" w:rsidRPr="00272EE6" w:rsidRDefault="00CF3A4B" w:rsidP="0006669E">
      <w:pPr>
        <w:ind w:firstLine="708"/>
        <w:jc w:val="both"/>
      </w:pPr>
    </w:p>
    <w:p w:rsidR="00CF3A4B" w:rsidRDefault="00CF3A4B" w:rsidP="0006669E">
      <w:pPr>
        <w:ind w:firstLine="851"/>
        <w:jc w:val="center"/>
        <w:rPr>
          <w:b/>
        </w:rPr>
      </w:pPr>
      <w:r>
        <w:rPr>
          <w:b/>
        </w:rPr>
        <w:t>1. Предмет Договора</w:t>
      </w:r>
    </w:p>
    <w:p w:rsidR="00CF3A4B" w:rsidRPr="008408E5" w:rsidRDefault="00CF3A4B" w:rsidP="0006669E">
      <w:pPr>
        <w:ind w:firstLine="397"/>
        <w:jc w:val="both"/>
        <w:rPr>
          <w:b/>
        </w:rPr>
      </w:pPr>
      <w:r>
        <w:t xml:space="preserve">1.1.Заказчик поручает и обязуется оплатить, а Исполнитель  принимает  на  себя  обязательства по выполнению </w:t>
      </w:r>
      <w:r>
        <w:rPr>
          <w:szCs w:val="28"/>
        </w:rPr>
        <w:t xml:space="preserve">строительно-монтажных работ с давальческим материалом на Контейнерном терминале Забайкальск, </w:t>
      </w:r>
      <w:r>
        <w:rPr>
          <w:shd w:val="clear" w:color="auto" w:fill="FFFFFF"/>
        </w:rPr>
        <w:t>связанных с «Реконструкцией "Подкранового пути" инв. № 00017423, "Бетонного покрытия" инв. № 014/01/00000028, "Продольного водоотвода" инв № 00017423 для нужд филиала ПАО "ТрансКонтейнер" на Забайкальской железной дороге.</w:t>
      </w:r>
      <w:r>
        <w:t>» расположенного по адресу: Забайкальский край, пгт. Забайкальск, ул. 1-го Мая, 7 (далее «Работы»).</w:t>
      </w:r>
      <w:r>
        <w:rPr>
          <w:i/>
        </w:rPr>
        <w:t xml:space="preserve"> </w:t>
      </w:r>
    </w:p>
    <w:p w:rsidR="00CF3A4B" w:rsidRPr="00272EE6" w:rsidRDefault="00CF3A4B" w:rsidP="0006669E">
      <w:pPr>
        <w:ind w:firstLine="397"/>
        <w:jc w:val="both"/>
      </w:pPr>
      <w:r>
        <w:t>1.2. Содержание и требования к Работам изложены в  Техническом задании (приложение № 1), являющемся  неотъемлемой частью настоящего Договора.</w:t>
      </w:r>
    </w:p>
    <w:p w:rsidR="00CF3A4B" w:rsidRPr="00272EE6" w:rsidRDefault="00CF3A4B" w:rsidP="0006669E">
      <w:pPr>
        <w:ind w:firstLine="397"/>
        <w:jc w:val="both"/>
      </w:pPr>
      <w:r>
        <w:t>1.3. Срок выполнения Работ по настоящему Договору -  ___ (_________) календарных дней с даты подписания Договора в соответствии с календарным планом, являющимся неотъемлеиой частью договора (приложение № 2).</w:t>
      </w:r>
    </w:p>
    <w:p w:rsidR="00CF3A4B" w:rsidRPr="00272EE6" w:rsidRDefault="00CF3A4B" w:rsidP="0006669E">
      <w:pPr>
        <w:ind w:firstLine="397"/>
        <w:jc w:val="both"/>
      </w:pPr>
      <w:r>
        <w:t>1.4. Результатом Работ по настоящему Договору является: р</w:t>
      </w:r>
      <w:r>
        <w:rPr>
          <w:shd w:val="clear" w:color="auto" w:fill="FFFFFF"/>
        </w:rPr>
        <w:t>еконструкция "Бетонного покрытия" инв. № 014/01/00000028, Пункта по переработке крупнотоннажных контейнеров инв. № 00017423 ("Подкрановый путь с продольным водоотводом") для нужд филиала ПАО "ТрансКонтейнер"</w:t>
      </w:r>
      <w:r>
        <w:t xml:space="preserve"> на Забайкальской железной дороге. </w:t>
      </w:r>
    </w:p>
    <w:p w:rsidR="00CF3A4B" w:rsidRPr="00272EE6" w:rsidRDefault="00CF3A4B" w:rsidP="0006669E">
      <w:pPr>
        <w:ind w:firstLine="397"/>
        <w:jc w:val="both"/>
      </w:pPr>
      <w:r>
        <w:t>1.5. Р</w:t>
      </w:r>
      <w:r>
        <w:rPr>
          <w:lang w:eastAsia="ru-RU"/>
        </w:rPr>
        <w:t>аботы выполняются с использованием материалов и оборудования Исполнителя, с использованием давальческого материала (Плита ПАГ 18 – 460 шт., Балка железобетонная подкрановая Б-1 – 420шт., Дренажный лоток БЛ-3/БЛ-4/БЛ-5 – 71/71/71шт., Элемент бетонной решетки (фильтрующий элемент) – 2047шт., Панель ограждения длиной 3м. – 2шт., Лоток кабельный Л1/Л2 – 150/1 шт.).</w:t>
      </w:r>
      <w:r>
        <w:t xml:space="preserve"> Порядок предоставления давальческого материала дан в разделе 5 настоящего Договора.</w:t>
      </w:r>
    </w:p>
    <w:p w:rsidR="00CF3A4B" w:rsidRDefault="00CF3A4B" w:rsidP="0006669E">
      <w:pPr>
        <w:ind w:firstLine="851"/>
        <w:jc w:val="both"/>
      </w:pPr>
    </w:p>
    <w:p w:rsidR="00CF3A4B" w:rsidRPr="00272EE6" w:rsidRDefault="00CF3A4B" w:rsidP="0006669E">
      <w:pPr>
        <w:ind w:firstLine="851"/>
        <w:jc w:val="center"/>
        <w:rPr>
          <w:b/>
        </w:rPr>
      </w:pPr>
      <w:r>
        <w:rPr>
          <w:b/>
        </w:rPr>
        <w:t>2. Цена Работ и порядок оплаты</w:t>
      </w:r>
    </w:p>
    <w:p w:rsidR="00CF3A4B" w:rsidRPr="00272EE6" w:rsidRDefault="00CF3A4B" w:rsidP="0006669E">
      <w:pPr>
        <w:ind w:firstLine="397"/>
        <w:jc w:val="both"/>
      </w:pPr>
      <w:r>
        <w:t xml:space="preserve">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 (___________)    рублей, в   том   числе  НДС – ___% в размере ____________(_______________) /НДС не облагается </w:t>
      </w:r>
      <w:r>
        <w:rPr>
          <w:i/>
        </w:rPr>
        <w:t>(выбрать необходимое)</w:t>
      </w:r>
      <w:r>
        <w:t>.</w:t>
      </w:r>
      <w:r>
        <w:tab/>
        <w:t xml:space="preserve">                                                                </w:t>
      </w:r>
    </w:p>
    <w:p w:rsidR="00CF3A4B" w:rsidRDefault="00CF3A4B" w:rsidP="0006669E">
      <w:pPr>
        <w:ind w:firstLine="851"/>
        <w:jc w:val="both"/>
      </w:pPr>
      <w:r>
        <w:rPr>
          <w:iCs/>
        </w:rPr>
        <w:lastRenderedPageBreak/>
        <w:t>Смета</w:t>
      </w:r>
      <w:r>
        <w:t xml:space="preserve"> на выполнение Работ (приложение № 4)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CF3A4B" w:rsidRPr="00272EE6" w:rsidRDefault="00CF3A4B" w:rsidP="0006669E">
      <w:pPr>
        <w:ind w:firstLine="397"/>
        <w:jc w:val="both"/>
      </w:pPr>
      <w:r>
        <w:t xml:space="preserve">2.2. Возможно увеличение стоимости </w:t>
      </w:r>
      <w:r>
        <w:rPr>
          <w:szCs w:val="28"/>
        </w:rPr>
        <w:t xml:space="preserve">единичных расценок </w:t>
      </w:r>
      <w:r>
        <w:t xml:space="preserve">в процессе исполнения договора без проведения дополнительной процедуры размещения Заказов в размере не более 10% и не ранее чем через 6 месяцев </w:t>
      </w:r>
      <w:proofErr w:type="gramStart"/>
      <w:r>
        <w:t>с даты заключения</w:t>
      </w:r>
      <w:proofErr w:type="gramEnd"/>
      <w:r>
        <w:t xml:space="preserve"> договора</w:t>
      </w:r>
      <w:r w:rsidR="00E10379">
        <w:t>.</w:t>
      </w:r>
    </w:p>
    <w:p w:rsidR="00CF3A4B" w:rsidRPr="00272EE6" w:rsidRDefault="00CF3A4B" w:rsidP="0006669E">
      <w:pPr>
        <w:shd w:val="clear" w:color="auto" w:fill="FFFFFF"/>
        <w:ind w:firstLine="397"/>
        <w:jc w:val="both"/>
        <w:rPr>
          <w:lang w:eastAsia="ru-RU"/>
        </w:rPr>
      </w:pPr>
      <w:r>
        <w:t xml:space="preserve">2.3. </w:t>
      </w:r>
      <w:r>
        <w:rPr>
          <w:lang w:eastAsia="ru-RU"/>
        </w:rPr>
        <w:t xml:space="preserve">Возможно авансирование  в размере ___ (_________)% процентов от цены Договора –  в течение 15 (пятнадцати) банковских дней с даты </w:t>
      </w:r>
      <w:r>
        <w:t>предоставления банковской гарантии, на основании выставленного Исполнителем счета.</w:t>
      </w:r>
    </w:p>
    <w:p w:rsidR="00CF3A4B" w:rsidRPr="00272EE6" w:rsidRDefault="00CF3A4B" w:rsidP="0006669E">
      <w:pPr>
        <w:shd w:val="clear" w:color="auto" w:fill="FFFFFF"/>
        <w:suppressAutoHyphens w:val="0"/>
        <w:ind w:firstLine="397"/>
        <w:jc w:val="both"/>
        <w:rPr>
          <w:lang w:eastAsia="ru-RU"/>
        </w:rPr>
      </w:pPr>
      <w:r>
        <w:rPr>
          <w:lang w:eastAsia="ru-RU"/>
        </w:rPr>
        <w:t>2.4. Оплата выполненных  работ производится поэтапно, в соответствии с  календарным планом, путем перечисления денежных средств на расчетный счет Исполнителя.</w:t>
      </w:r>
    </w:p>
    <w:p w:rsidR="00CF3A4B" w:rsidRPr="00272EE6" w:rsidRDefault="00CF3A4B" w:rsidP="0006669E">
      <w:pPr>
        <w:shd w:val="clear" w:color="auto" w:fill="FFFFFF"/>
        <w:suppressAutoHyphens w:val="0"/>
        <w:ind w:firstLine="397"/>
        <w:jc w:val="both"/>
        <w:rPr>
          <w:lang w:eastAsia="ru-RU"/>
        </w:rPr>
      </w:pPr>
      <w:proofErr w:type="gramStart"/>
      <w:r>
        <w:rPr>
          <w:lang w:eastAsia="ru-RU"/>
        </w:rPr>
        <w:t>2.5.Расчет производится Заказчиком в конце каждого этапа (с учетом авансирования) после подписания сторонами акта о приемке выполненных работ </w:t>
      </w:r>
      <w:r>
        <w:rPr>
          <w:iCs/>
          <w:lang w:eastAsia="ru-RU"/>
        </w:rPr>
        <w:t>(этапа работ)</w:t>
      </w:r>
      <w:r>
        <w:rPr>
          <w:i/>
          <w:iCs/>
          <w:lang w:eastAsia="ru-RU"/>
        </w:rPr>
        <w:t> </w:t>
      </w:r>
      <w:r>
        <w:rPr>
          <w:lang w:eastAsia="ru-RU"/>
        </w:rPr>
        <w:t xml:space="preserve">формы КС-2, справки о стоимости выполненных работ (этапа работ) и затрат формы КС-3, предоставления счетов-фактур, </w:t>
      </w:r>
      <w:r>
        <w:t>переданных Заказчиком</w:t>
      </w:r>
      <w:r>
        <w:rPr>
          <w:lang w:eastAsia="ru-RU"/>
        </w:rPr>
        <w:t xml:space="preserve"> на основании выставленного счета, счета-фактуры Исполнителя, в течение 30-ти (тридцати) календарных дней с даты получения Заказчиком счета, счета-фактуры.</w:t>
      </w:r>
      <w:proofErr w:type="gramEnd"/>
    </w:p>
    <w:p w:rsidR="00CF3A4B" w:rsidRDefault="00CF3A4B">
      <w:pPr>
        <w:shd w:val="clear" w:color="auto" w:fill="FFFFFF"/>
        <w:suppressAutoHyphens w:val="0"/>
        <w:ind w:firstLine="397"/>
        <w:jc w:val="both"/>
      </w:pPr>
      <w:r>
        <w:t>2.6. Оплата последнего этапа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УПД, акта приемки-сдачи отремонтированных, реконструированных, модернизированных объектов основных средств по форме ОС-3, на основании выставленного счета в течение 30 (тридцати) календарных дней.</w:t>
      </w:r>
    </w:p>
    <w:p w:rsidR="00CF3A4B" w:rsidRDefault="00CF3A4B" w:rsidP="0006669E">
      <w:pPr>
        <w:ind w:firstLine="397"/>
        <w:jc w:val="both"/>
      </w:pPr>
    </w:p>
    <w:p w:rsidR="00CF3A4B" w:rsidRPr="00272EE6" w:rsidRDefault="00CF3A4B" w:rsidP="0006669E">
      <w:pPr>
        <w:ind w:firstLine="851"/>
        <w:jc w:val="center"/>
        <w:rPr>
          <w:b/>
        </w:rPr>
      </w:pPr>
      <w:r>
        <w:rPr>
          <w:b/>
        </w:rPr>
        <w:t>3. Обеспечение исполнения договора.</w:t>
      </w:r>
    </w:p>
    <w:p w:rsidR="00CF3A4B" w:rsidRPr="00272EE6" w:rsidRDefault="00CF3A4B" w:rsidP="0006669E">
      <w:pPr>
        <w:ind w:firstLine="397"/>
        <w:jc w:val="both"/>
        <w:rPr>
          <w:i/>
        </w:rPr>
      </w:pPr>
      <w:r>
        <w:rPr>
          <w:i/>
        </w:rPr>
        <w:t>Данный раздел включается в Договор в случае выбора Исполнителем обеспечения авансового платежа.</w:t>
      </w:r>
    </w:p>
    <w:p w:rsidR="00CF3A4B" w:rsidRPr="00272EE6" w:rsidRDefault="00CF3A4B" w:rsidP="0006669E">
      <w:pPr>
        <w:pStyle w:val="1ff2"/>
        <w:ind w:left="34" w:firstLine="363"/>
        <w:rPr>
          <w:sz w:val="24"/>
          <w:szCs w:val="24"/>
        </w:rPr>
      </w:pPr>
      <w:r>
        <w:rPr>
          <w:sz w:val="24"/>
          <w:szCs w:val="24"/>
        </w:rPr>
        <w:t>3.1. Банковская гарантия, должна быть выдана одним из банков, указанных в приложении № 7 к настоящему договору. Исполнитель,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 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CF3A4B" w:rsidRPr="00272EE6" w:rsidRDefault="00CF3A4B" w:rsidP="0006669E">
      <w:pPr>
        <w:pStyle w:val="m9099270348538263430gmail-msobodytext"/>
        <w:spacing w:before="0" w:beforeAutospacing="0" w:after="0" w:afterAutospacing="0"/>
        <w:ind w:firstLine="397"/>
        <w:jc w:val="both"/>
        <w:rPr>
          <w:sz w:val="26"/>
          <w:szCs w:val="26"/>
        </w:rPr>
      </w:pPr>
      <w:r>
        <w:t xml:space="preserve">3.2. Исполнитель обязуется оформить в пользу Заказчика банковскую гарантию не позднее 15 (пятнадцати) календарных дней с даты подписания сторонами настоящего договора. В случае непредоставления банковской гарантии в установленный срок авансирование не предусмотрено. </w:t>
      </w:r>
    </w:p>
    <w:p w:rsidR="00CF3A4B" w:rsidRPr="00272EE6" w:rsidRDefault="00CF3A4B" w:rsidP="0006669E">
      <w:pPr>
        <w:pStyle w:val="1ff2"/>
        <w:ind w:left="34" w:firstLine="363"/>
        <w:rPr>
          <w:sz w:val="24"/>
          <w:szCs w:val="24"/>
        </w:rPr>
      </w:pPr>
      <w:r>
        <w:rPr>
          <w:color w:val="000000"/>
          <w:sz w:val="24"/>
          <w:szCs w:val="24"/>
        </w:rPr>
        <w:t xml:space="preserve">3.3. Банковская гарантия оформляется в </w:t>
      </w:r>
      <w:r>
        <w:rPr>
          <w:sz w:val="24"/>
          <w:szCs w:val="24"/>
        </w:rPr>
        <w:t>соответствии с требованиями, изложенными в приложении № 8 к настоящему договору.</w:t>
      </w:r>
    </w:p>
    <w:p w:rsidR="00CF3A4B" w:rsidRDefault="00CF3A4B" w:rsidP="0006669E">
      <w:pPr>
        <w:pStyle w:val="m9099270348538263430gmail-msobodytext"/>
        <w:spacing w:before="0" w:beforeAutospacing="0" w:after="0" w:afterAutospacing="0"/>
        <w:ind w:firstLine="397"/>
        <w:jc w:val="both"/>
        <w:rPr>
          <w:sz w:val="26"/>
          <w:szCs w:val="26"/>
        </w:rPr>
      </w:pPr>
      <w:r>
        <w:rPr>
          <w:color w:val="000000"/>
        </w:rPr>
        <w:t>3.4. Банковская гарантия должна быть безусловной и безотзывной (гарантия не может быть отозвана или изменена гарантом в одностороннем порядке).</w:t>
      </w:r>
    </w:p>
    <w:p w:rsidR="00CF3A4B" w:rsidRDefault="00CF3A4B" w:rsidP="0006669E">
      <w:pPr>
        <w:pStyle w:val="m9099270348538263430gmail-msobodytext"/>
        <w:spacing w:before="0" w:beforeAutospacing="0" w:after="0" w:afterAutospacing="0"/>
        <w:ind w:firstLine="397"/>
        <w:jc w:val="both"/>
        <w:rPr>
          <w:sz w:val="26"/>
          <w:szCs w:val="26"/>
        </w:rPr>
      </w:pPr>
      <w:r>
        <w:rPr>
          <w:color w:val="000000"/>
        </w:rPr>
        <w:t>3.5.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CF3A4B" w:rsidRDefault="00CF3A4B" w:rsidP="0006669E">
      <w:pPr>
        <w:pStyle w:val="m9099270348538263430gmail-msobodytext"/>
        <w:spacing w:before="0" w:beforeAutospacing="0" w:after="0" w:afterAutospacing="0"/>
        <w:ind w:firstLine="397"/>
        <w:jc w:val="both"/>
        <w:rPr>
          <w:sz w:val="26"/>
          <w:szCs w:val="26"/>
        </w:rPr>
      </w:pPr>
      <w:r>
        <w:rPr>
          <w:color w:val="000000"/>
        </w:rPr>
        <w:lastRenderedPageBreak/>
        <w:t>3.6. Вместе с банковской гарантией на гарантийный период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CF3A4B" w:rsidRDefault="00CF3A4B" w:rsidP="0006669E">
      <w:pPr>
        <w:pStyle w:val="m9099270348538263430gmail-msobodytext"/>
        <w:spacing w:before="0" w:beforeAutospacing="0" w:after="0" w:afterAutospacing="0"/>
        <w:ind w:firstLine="397"/>
        <w:jc w:val="both"/>
      </w:pPr>
      <w:r>
        <w:t>3.7. Срок действия обеспечения надлежащего исполнения договора (срок банковской гарантии) должен быть равен сроку действия договора.</w:t>
      </w:r>
    </w:p>
    <w:p w:rsidR="00CF3A4B" w:rsidRPr="00272EE6" w:rsidRDefault="00CF3A4B" w:rsidP="0006669E">
      <w:pPr>
        <w:pStyle w:val="m9099270348538263430gmail-msobodytext"/>
        <w:spacing w:before="0" w:beforeAutospacing="0" w:after="0" w:afterAutospacing="0"/>
        <w:ind w:firstLine="397"/>
        <w:jc w:val="both"/>
        <w:rPr>
          <w:sz w:val="26"/>
          <w:szCs w:val="26"/>
        </w:rPr>
      </w:pPr>
    </w:p>
    <w:p w:rsidR="00CF3A4B" w:rsidRPr="00272EE6" w:rsidRDefault="00CF3A4B" w:rsidP="0006669E">
      <w:pPr>
        <w:ind w:firstLine="851"/>
        <w:jc w:val="center"/>
        <w:rPr>
          <w:b/>
        </w:rPr>
      </w:pPr>
      <w:r>
        <w:rPr>
          <w:b/>
        </w:rPr>
        <w:t>4. Порядок сдачи и приемки Работ</w:t>
      </w:r>
    </w:p>
    <w:p w:rsidR="00CF3A4B" w:rsidRPr="00272EE6" w:rsidRDefault="00CF3A4B" w:rsidP="0006669E">
      <w:pPr>
        <w:ind w:firstLine="397"/>
        <w:jc w:val="both"/>
      </w:pPr>
      <w:r>
        <w:t xml:space="preserve">4.1.По завершении  выполнения Работ Исполнитель представляет Заказчику акт приемки выполненных работ формы КС-2, справку о стоимости выполненных работ и затрат формы КС-3, счет-фактуру или универсальный передаточный документ (далее УПД). Предъявляется журнал производства работ (общий журнал), акты на освидетельствования скрытых работ, сертификаты соответствия на используемую продукцию, материалы, </w:t>
      </w:r>
      <w:r>
        <w:rPr>
          <w:lang w:eastAsia="ru-RU"/>
        </w:rPr>
        <w:t>и иные документы в соответствии с</w:t>
      </w:r>
      <w:r>
        <w:t xml:space="preserve"> СП 68.13330.2017</w:t>
      </w:r>
      <w:r>
        <w:rPr>
          <w:lang w:eastAsia="ru-RU"/>
        </w:rPr>
        <w:t xml:space="preserve">, </w:t>
      </w:r>
      <w:r>
        <w:t>отчет об использовании материалов, переданных Заказчиком. Объём работ, принимаемых у Исполнителя, должен соответствовать объёмам работ, изложенным в приложении к договору подряда</w:t>
      </w:r>
    </w:p>
    <w:p w:rsidR="00CF3A4B" w:rsidRDefault="00CF3A4B">
      <w:pPr>
        <w:ind w:firstLine="397"/>
        <w:jc w:val="both"/>
      </w:pPr>
      <w:r>
        <w:t xml:space="preserve">4.2. </w:t>
      </w:r>
      <w:proofErr w:type="gramStart"/>
      <w:r>
        <w:t>Заказчик в течение 10 (десяти) календарных дней с даты получения акта приемки выполненных Работ формы КС-2, справки о стоимости выполненных работ и затрат формы КС-3, счета-фактуры или УПД, а также отчета об использовании материалов переданных Заказчиком и направляет Исполнителю подписанный Акт приемке-сдаче отремонтированных, реконструированных, модернизированных объектов основных средств по форме ОС-3 или мотивированный отказ от приемки Работ.</w:t>
      </w:r>
      <w:proofErr w:type="gramEnd"/>
      <w: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CF3A4B" w:rsidRPr="00272EE6" w:rsidRDefault="00CF3A4B" w:rsidP="0006669E">
      <w:pPr>
        <w:ind w:firstLine="397"/>
        <w:jc w:val="both"/>
      </w:pPr>
    </w:p>
    <w:p w:rsidR="00CF3A4B" w:rsidRPr="00272EE6" w:rsidRDefault="00CF3A4B" w:rsidP="0006669E">
      <w:pPr>
        <w:ind w:firstLine="397"/>
        <w:jc w:val="both"/>
      </w:pPr>
      <w:r>
        <w:t>4.3.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CF3A4B" w:rsidRPr="00272EE6" w:rsidRDefault="00CF3A4B" w:rsidP="0006669E">
      <w:pPr>
        <w:ind w:firstLine="397"/>
        <w:jc w:val="both"/>
      </w:pPr>
      <w: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CF3A4B" w:rsidRPr="00272EE6" w:rsidRDefault="00CF3A4B" w:rsidP="0006669E">
      <w:pPr>
        <w:ind w:firstLine="397"/>
        <w:jc w:val="both"/>
      </w:pPr>
      <w:r>
        <w:t>4.5. Гарантийный срок на результаты Работ по настоящему Договору – ____ (____________) месяцев с даты подписания Акта приемки-сдачи отремонтированных, реконструированных, модернизированных объектов основных средств по форме ОС-3.</w:t>
      </w:r>
    </w:p>
    <w:p w:rsidR="00CF3A4B" w:rsidRPr="00272EE6" w:rsidRDefault="00CF3A4B" w:rsidP="0006669E">
      <w:pPr>
        <w:ind w:firstLine="851"/>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CF3A4B" w:rsidRPr="005C3A32" w:rsidRDefault="00CF3A4B" w:rsidP="0006669E">
      <w:pPr>
        <w:pStyle w:val="normal0"/>
        <w:ind w:firstLine="567"/>
        <w:jc w:val="both"/>
      </w:pPr>
      <w:r>
        <w:t xml:space="preserve">4.6. Исполнитель обязан провести гарантийное устранение недостатков в результатах Работ в течение 10 календарных дней </w:t>
      </w:r>
      <w:proofErr w:type="gramStart"/>
      <w:r>
        <w:t>с даты получения</w:t>
      </w:r>
      <w:proofErr w:type="gramEnd"/>
      <w:r>
        <w:t xml:space="preserve"> уведомления Заказчика.</w:t>
      </w:r>
    </w:p>
    <w:p w:rsidR="00CF3A4B" w:rsidRPr="00272EE6" w:rsidRDefault="00CF3A4B" w:rsidP="0006669E">
      <w:pPr>
        <w:ind w:firstLine="397"/>
        <w:jc w:val="both"/>
        <w:rPr>
          <w:i/>
          <w:iCs/>
          <w:vertAlign w:val="superscript"/>
        </w:rPr>
      </w:pPr>
      <w:r>
        <w:t>.</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CF3A4B" w:rsidRDefault="00CF3A4B" w:rsidP="0006669E">
      <w:pPr>
        <w:ind w:firstLine="397"/>
        <w:jc w:val="both"/>
      </w:pPr>
      <w:r>
        <w:t>4.7.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F3A4B" w:rsidRDefault="00CF3A4B" w:rsidP="0006669E">
      <w:pPr>
        <w:ind w:firstLine="397"/>
        <w:jc w:val="both"/>
      </w:pPr>
    </w:p>
    <w:p w:rsidR="00CF3A4B" w:rsidRPr="00272EE6" w:rsidRDefault="00CF3A4B" w:rsidP="0006669E">
      <w:pPr>
        <w:pStyle w:val="afffff9"/>
        <w:jc w:val="center"/>
        <w:rPr>
          <w:rFonts w:ascii="Times New Roman" w:hAnsi="Times New Roman"/>
          <w:b/>
          <w:sz w:val="24"/>
          <w:szCs w:val="24"/>
        </w:rPr>
      </w:pPr>
      <w:r>
        <w:rPr>
          <w:rFonts w:ascii="Times New Roman" w:hAnsi="Times New Roman"/>
          <w:b/>
          <w:sz w:val="24"/>
          <w:szCs w:val="24"/>
        </w:rPr>
        <w:t>5. Порядок предоставления давальческого материала</w:t>
      </w:r>
    </w:p>
    <w:p w:rsidR="00CF3A4B" w:rsidRPr="00272EE6" w:rsidRDefault="00CF3A4B" w:rsidP="0006669E">
      <w:pPr>
        <w:pStyle w:val="afffff9"/>
        <w:ind w:firstLine="397"/>
        <w:jc w:val="both"/>
        <w:rPr>
          <w:rFonts w:ascii="Times New Roman" w:hAnsi="Times New Roman"/>
          <w:sz w:val="24"/>
          <w:szCs w:val="24"/>
        </w:rPr>
      </w:pPr>
      <w:r>
        <w:rPr>
          <w:rFonts w:ascii="Times New Roman" w:hAnsi="Times New Roman"/>
          <w:sz w:val="24"/>
          <w:szCs w:val="24"/>
        </w:rPr>
        <w:t>5.1. Исполнитель после завершения демонтажных работ обязан передать Заказчику материалы повторного использования по форме М-35 (Приложение №9).</w:t>
      </w:r>
    </w:p>
    <w:p w:rsidR="00CF3A4B" w:rsidRPr="00272EE6" w:rsidRDefault="00CF3A4B" w:rsidP="0006669E">
      <w:pPr>
        <w:pStyle w:val="afffff9"/>
        <w:ind w:firstLine="397"/>
        <w:jc w:val="both"/>
        <w:rPr>
          <w:rFonts w:ascii="Times New Roman" w:hAnsi="Times New Roman"/>
          <w:sz w:val="24"/>
          <w:szCs w:val="24"/>
        </w:rPr>
      </w:pPr>
      <w:r>
        <w:rPr>
          <w:rFonts w:ascii="Times New Roman" w:hAnsi="Times New Roman"/>
          <w:sz w:val="24"/>
          <w:szCs w:val="24"/>
        </w:rPr>
        <w:t>5.2. Исполнителю давальческий материал передается по форме М-15(Приложение №10) в объеме необходимом для выполнения работ.</w:t>
      </w:r>
    </w:p>
    <w:p w:rsidR="00CF3A4B" w:rsidRPr="00272EE6" w:rsidRDefault="00CF3A4B" w:rsidP="0006669E">
      <w:pPr>
        <w:pStyle w:val="afffff9"/>
        <w:ind w:firstLine="397"/>
        <w:jc w:val="both"/>
        <w:rPr>
          <w:rFonts w:ascii="Times New Roman" w:hAnsi="Times New Roman"/>
          <w:sz w:val="24"/>
          <w:szCs w:val="24"/>
        </w:rPr>
      </w:pPr>
      <w:r>
        <w:rPr>
          <w:rFonts w:ascii="Times New Roman" w:hAnsi="Times New Roman"/>
          <w:sz w:val="24"/>
          <w:szCs w:val="24"/>
        </w:rPr>
        <w:t>Наименование и количество передаваемого давальческого материала:</w:t>
      </w:r>
    </w:p>
    <w:p w:rsidR="00CF3A4B" w:rsidRDefault="00CF3A4B" w:rsidP="0006669E">
      <w:pPr>
        <w:pStyle w:val="afffff9"/>
        <w:ind w:firstLine="397"/>
        <w:jc w:val="both"/>
        <w:rPr>
          <w:rFonts w:ascii="Times New Roman" w:hAnsi="Times New Roman"/>
          <w:sz w:val="24"/>
          <w:szCs w:val="24"/>
        </w:rPr>
      </w:pPr>
      <w:r>
        <w:rPr>
          <w:rFonts w:ascii="Times New Roman" w:hAnsi="Times New Roman"/>
          <w:sz w:val="24"/>
          <w:szCs w:val="24"/>
        </w:rPr>
        <w:t>- плита ПАГ-18 (460шт.);</w:t>
      </w:r>
    </w:p>
    <w:p w:rsidR="00CF3A4B" w:rsidRPr="0057364F" w:rsidRDefault="00CF3A4B" w:rsidP="0006669E">
      <w:pPr>
        <w:pStyle w:val="afffff9"/>
        <w:ind w:firstLine="397"/>
        <w:jc w:val="both"/>
        <w:rPr>
          <w:rFonts w:ascii="Times New Roman" w:hAnsi="Times New Roman"/>
          <w:sz w:val="24"/>
          <w:szCs w:val="24"/>
          <w:lang w:eastAsia="ru-RU"/>
        </w:rPr>
      </w:pPr>
      <w:r>
        <w:rPr>
          <w:rFonts w:ascii="Times New Roman" w:hAnsi="Times New Roman"/>
          <w:sz w:val="24"/>
          <w:szCs w:val="24"/>
        </w:rPr>
        <w:t>- б</w:t>
      </w:r>
      <w:r>
        <w:rPr>
          <w:rFonts w:ascii="Times New Roman" w:hAnsi="Times New Roman"/>
          <w:sz w:val="24"/>
          <w:szCs w:val="24"/>
          <w:lang w:eastAsia="ru-RU"/>
        </w:rPr>
        <w:t>алка железобетонная подкрановая Б-1 (420шт.);</w:t>
      </w:r>
    </w:p>
    <w:p w:rsidR="00CF3A4B" w:rsidRPr="0057364F" w:rsidRDefault="00CF3A4B" w:rsidP="0006669E">
      <w:pPr>
        <w:pStyle w:val="afffff9"/>
        <w:ind w:firstLine="397"/>
        <w:jc w:val="both"/>
        <w:rPr>
          <w:rFonts w:ascii="Times New Roman" w:hAnsi="Times New Roman"/>
          <w:sz w:val="24"/>
          <w:szCs w:val="24"/>
          <w:lang w:eastAsia="ru-RU"/>
        </w:rPr>
      </w:pPr>
      <w:r>
        <w:rPr>
          <w:rFonts w:ascii="Times New Roman" w:hAnsi="Times New Roman"/>
          <w:sz w:val="24"/>
          <w:szCs w:val="24"/>
        </w:rPr>
        <w:t>- д</w:t>
      </w:r>
      <w:r>
        <w:rPr>
          <w:rFonts w:ascii="Times New Roman" w:hAnsi="Times New Roman"/>
          <w:sz w:val="24"/>
          <w:szCs w:val="24"/>
          <w:lang w:eastAsia="ru-RU"/>
        </w:rPr>
        <w:t>ренажный лоток БЛ-3/БЛ-4/БЛ-5 (71/71/71шт.);</w:t>
      </w:r>
    </w:p>
    <w:p w:rsidR="00CF3A4B" w:rsidRPr="0057364F" w:rsidRDefault="00CF3A4B" w:rsidP="0006669E">
      <w:pPr>
        <w:pStyle w:val="afffff9"/>
        <w:ind w:firstLine="397"/>
        <w:jc w:val="both"/>
        <w:rPr>
          <w:rFonts w:ascii="Times New Roman" w:hAnsi="Times New Roman"/>
          <w:sz w:val="24"/>
          <w:szCs w:val="24"/>
          <w:lang w:eastAsia="ru-RU"/>
        </w:rPr>
      </w:pPr>
      <w:r>
        <w:rPr>
          <w:rFonts w:ascii="Times New Roman" w:hAnsi="Times New Roman"/>
          <w:sz w:val="24"/>
          <w:szCs w:val="24"/>
          <w:lang w:eastAsia="ru-RU"/>
        </w:rPr>
        <w:t>- элемент бетонной решетки (фильтрующий элемент) – (2047шт.);</w:t>
      </w:r>
    </w:p>
    <w:p w:rsidR="00CF3A4B" w:rsidRPr="0057364F" w:rsidRDefault="00CF3A4B" w:rsidP="0006669E">
      <w:pPr>
        <w:pStyle w:val="afffff9"/>
        <w:ind w:firstLine="397"/>
        <w:jc w:val="both"/>
        <w:rPr>
          <w:rFonts w:ascii="Times New Roman" w:hAnsi="Times New Roman"/>
          <w:sz w:val="24"/>
          <w:szCs w:val="24"/>
          <w:lang w:eastAsia="ru-RU"/>
        </w:rPr>
      </w:pPr>
      <w:r>
        <w:rPr>
          <w:rFonts w:ascii="Times New Roman" w:hAnsi="Times New Roman"/>
          <w:sz w:val="24"/>
          <w:szCs w:val="24"/>
          <w:lang w:eastAsia="ru-RU"/>
        </w:rPr>
        <w:t>- панель ограждения длиной 3м. (2шт.);</w:t>
      </w:r>
    </w:p>
    <w:p w:rsidR="00CF3A4B" w:rsidRPr="0057364F" w:rsidRDefault="00CF3A4B" w:rsidP="0006669E">
      <w:pPr>
        <w:pStyle w:val="afffff9"/>
        <w:ind w:firstLine="397"/>
        <w:jc w:val="both"/>
        <w:rPr>
          <w:rFonts w:ascii="Times New Roman" w:hAnsi="Times New Roman"/>
          <w:sz w:val="24"/>
          <w:szCs w:val="24"/>
        </w:rPr>
      </w:pPr>
      <w:r>
        <w:rPr>
          <w:rFonts w:ascii="Times New Roman" w:hAnsi="Times New Roman"/>
          <w:sz w:val="24"/>
          <w:szCs w:val="24"/>
          <w:lang w:eastAsia="ru-RU"/>
        </w:rPr>
        <w:t>- лоток кабельный Л1/Л2 (150/1 шт.).</w:t>
      </w:r>
    </w:p>
    <w:p w:rsidR="00CF3A4B" w:rsidRPr="00272EE6" w:rsidRDefault="00CF3A4B" w:rsidP="0006669E">
      <w:pPr>
        <w:pStyle w:val="afffff9"/>
        <w:ind w:firstLine="397"/>
        <w:jc w:val="both"/>
        <w:rPr>
          <w:rFonts w:ascii="Times New Roman" w:eastAsiaTheme="minorHAnsi" w:hAnsi="Times New Roman"/>
          <w:sz w:val="24"/>
          <w:szCs w:val="24"/>
          <w:lang w:eastAsia="en-US"/>
        </w:rPr>
      </w:pPr>
      <w:r>
        <w:rPr>
          <w:rFonts w:ascii="Times New Roman" w:hAnsi="Times New Roman"/>
          <w:sz w:val="24"/>
          <w:szCs w:val="24"/>
        </w:rPr>
        <w:t>5.3. Исполнитель</w:t>
      </w:r>
      <w:r>
        <w:rPr>
          <w:rFonts w:ascii="Times New Roman" w:eastAsiaTheme="minorHAnsi" w:hAnsi="Times New Roman"/>
          <w:sz w:val="24"/>
          <w:szCs w:val="24"/>
          <w:lang w:eastAsia="en-US"/>
        </w:rPr>
        <w:t xml:space="preserve"> обязан использовать предоставленный Заказчиком материал экономно и расчетливо, после окончания работы возвратить его остаток, представив Заказчику отчет об израсходовании материала.</w:t>
      </w:r>
    </w:p>
    <w:p w:rsidR="00CF3A4B" w:rsidRDefault="00CF3A4B" w:rsidP="0006669E">
      <w:pPr>
        <w:pStyle w:val="afffff9"/>
        <w:ind w:firstLine="708"/>
        <w:jc w:val="both"/>
        <w:rPr>
          <w:rFonts w:ascii="Times New Roman" w:eastAsiaTheme="minorHAnsi" w:hAnsi="Times New Roman"/>
          <w:sz w:val="24"/>
          <w:szCs w:val="24"/>
          <w:lang w:eastAsia="en-US"/>
        </w:rPr>
      </w:pPr>
    </w:p>
    <w:p w:rsidR="00CF3A4B" w:rsidRPr="00272EE6" w:rsidRDefault="00CF3A4B" w:rsidP="0006669E">
      <w:pPr>
        <w:ind w:firstLine="851"/>
        <w:jc w:val="center"/>
        <w:rPr>
          <w:b/>
        </w:rPr>
      </w:pPr>
      <w:r>
        <w:rPr>
          <w:b/>
        </w:rPr>
        <w:t>6. Обязанности Сторон</w:t>
      </w:r>
    </w:p>
    <w:p w:rsidR="00CF3A4B" w:rsidRPr="00272EE6" w:rsidRDefault="00CF3A4B" w:rsidP="0006669E">
      <w:pPr>
        <w:ind w:firstLine="397"/>
        <w:jc w:val="both"/>
      </w:pPr>
      <w:r>
        <w:t>6.1. Исполнитель обязан:</w:t>
      </w:r>
    </w:p>
    <w:p w:rsidR="00CF3A4B" w:rsidRPr="00272EE6" w:rsidRDefault="00CF3A4B" w:rsidP="0006669E">
      <w:pPr>
        <w:ind w:firstLine="397"/>
        <w:jc w:val="both"/>
      </w:pPr>
      <w:r>
        <w:t>6.1.1.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CF3A4B" w:rsidRPr="00272EE6" w:rsidRDefault="00CF3A4B" w:rsidP="0006669E">
      <w:pPr>
        <w:ind w:firstLine="397"/>
        <w:jc w:val="both"/>
      </w:pPr>
      <w:r>
        <w:t>6.1.2.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CF3A4B" w:rsidRPr="00272EE6" w:rsidRDefault="00CF3A4B" w:rsidP="0006669E">
      <w:pPr>
        <w:ind w:firstLine="397"/>
        <w:jc w:val="both"/>
      </w:pPr>
      <w:r>
        <w:t>6.1.3. Устранять недостатки в выполненных Работах своими силами и за свой счет.</w:t>
      </w:r>
    </w:p>
    <w:p w:rsidR="00CF3A4B" w:rsidRPr="00272EE6" w:rsidRDefault="00CF3A4B" w:rsidP="0006669E">
      <w:pPr>
        <w:ind w:firstLine="397"/>
        <w:jc w:val="both"/>
      </w:pPr>
      <w:r>
        <w:t>6.1.4.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CF3A4B" w:rsidRPr="00272EE6" w:rsidRDefault="00CF3A4B" w:rsidP="0006669E">
      <w:pPr>
        <w:ind w:firstLine="397"/>
        <w:jc w:val="both"/>
      </w:pPr>
      <w:r>
        <w:t>6.1.5. Провести гарантийное устранение недостатков в результатах Работ в течение 10  (десяти) календарных дней с даты получения уведомления Заказчика.</w:t>
      </w:r>
    </w:p>
    <w:p w:rsidR="00CF3A4B" w:rsidRPr="00272EE6" w:rsidRDefault="00CF3A4B" w:rsidP="0006669E">
      <w:pPr>
        <w:ind w:firstLine="397"/>
        <w:jc w:val="both"/>
      </w:pPr>
      <w:r>
        <w:t>6.1.6. Незамедлительно информировать Заказчика в случае выявления нецелесообразности продолжения выполнения Работ.</w:t>
      </w:r>
    </w:p>
    <w:p w:rsidR="00CF3A4B" w:rsidRPr="00272EE6" w:rsidRDefault="00CF3A4B" w:rsidP="0006669E">
      <w:pPr>
        <w:ind w:firstLine="397"/>
        <w:jc w:val="both"/>
      </w:pPr>
      <w:r>
        <w:t xml:space="preserve">6.1.7. Не передавать оригиналы или копии документов, полученные от Заказчика, третьим лицам без предварительного письменного согласия Заказчика. </w:t>
      </w:r>
    </w:p>
    <w:p w:rsidR="00CF3A4B" w:rsidRPr="00272EE6" w:rsidRDefault="00CF3A4B" w:rsidP="0006669E">
      <w:pPr>
        <w:ind w:firstLine="397"/>
        <w:jc w:val="both"/>
      </w:pPr>
      <w:r>
        <w:t>6.2. Заказчик обязан:</w:t>
      </w:r>
    </w:p>
    <w:p w:rsidR="00CF3A4B" w:rsidRPr="00272EE6" w:rsidRDefault="00CF3A4B" w:rsidP="0006669E">
      <w:pPr>
        <w:ind w:firstLine="397"/>
        <w:jc w:val="both"/>
      </w:pPr>
      <w:r>
        <w:t>6.2.1. Передать Исполнителю необходимую для выполнения Работ информацию и документацию.</w:t>
      </w:r>
    </w:p>
    <w:p w:rsidR="00CF3A4B" w:rsidRPr="00272EE6" w:rsidRDefault="00CF3A4B" w:rsidP="0006669E">
      <w:pPr>
        <w:ind w:firstLine="397"/>
        <w:jc w:val="both"/>
      </w:pPr>
      <w:r>
        <w:t>6.2.2. Оплатить Работы в установленный срок в соответствии с условиями настоящего Договора.</w:t>
      </w:r>
    </w:p>
    <w:p w:rsidR="00CF3A4B" w:rsidRPr="00272EE6" w:rsidRDefault="00CF3A4B" w:rsidP="0006669E">
      <w:pPr>
        <w:ind w:firstLine="397"/>
        <w:jc w:val="both"/>
      </w:pPr>
      <w:r>
        <w:t>6.2.3. Проверять ход и качество Работ, выполняемых Исполнителем, не вмешиваясь в его деятельность.</w:t>
      </w:r>
    </w:p>
    <w:p w:rsidR="00CF3A4B" w:rsidRPr="00272EE6" w:rsidRDefault="00CF3A4B" w:rsidP="0006669E">
      <w:pPr>
        <w:ind w:firstLine="397"/>
        <w:jc w:val="both"/>
      </w:pPr>
      <w:r>
        <w:t>6.2.4.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CF3A4B" w:rsidRPr="00272EE6" w:rsidRDefault="00CF3A4B" w:rsidP="0006669E">
      <w:pPr>
        <w:ind w:firstLine="397"/>
        <w:jc w:val="both"/>
      </w:pPr>
      <w:r>
        <w:t>6.3. Заказчик вправе:</w:t>
      </w:r>
    </w:p>
    <w:p w:rsidR="00CF3A4B" w:rsidRDefault="00CF3A4B" w:rsidP="0006669E">
      <w:pPr>
        <w:ind w:firstLine="397"/>
        <w:jc w:val="both"/>
      </w:pPr>
      <w:r>
        <w:lastRenderedPageBreak/>
        <w:t>6.3.1.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CF3A4B" w:rsidRPr="00272EE6" w:rsidRDefault="00CF3A4B" w:rsidP="0006669E">
      <w:pPr>
        <w:ind w:firstLine="851"/>
        <w:jc w:val="center"/>
        <w:rPr>
          <w:b/>
        </w:rPr>
      </w:pPr>
      <w:r>
        <w:rPr>
          <w:b/>
        </w:rPr>
        <w:t>7. Ответственность Сторон</w:t>
      </w:r>
    </w:p>
    <w:p w:rsidR="00CF3A4B" w:rsidRPr="00272EE6" w:rsidRDefault="00CF3A4B" w:rsidP="0006669E">
      <w:pPr>
        <w:ind w:firstLine="397"/>
        <w:jc w:val="both"/>
      </w:pPr>
      <w:r>
        <w:t xml:space="preserve">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F3A4B" w:rsidRPr="00272EE6" w:rsidRDefault="00CF3A4B" w:rsidP="0006669E">
      <w:pPr>
        <w:ind w:firstLine="397"/>
        <w:jc w:val="both"/>
        <w:rPr>
          <w:i/>
        </w:rPr>
      </w:pPr>
      <w:r>
        <w:t>7.2. В случае нарушения сроков выполнения Работ по настоящему Договору Заказчик вправе потребовать от Исполнителя уплаты пени в размере 0,05 (ноль целых пять сотых) % от цены настоящего Договора за каждый день просрочки.</w:t>
      </w:r>
    </w:p>
    <w:p w:rsidR="00CF3A4B" w:rsidRPr="00272EE6" w:rsidRDefault="00CF3A4B" w:rsidP="0006669E">
      <w:pPr>
        <w:ind w:firstLine="397"/>
        <w:jc w:val="both"/>
      </w:pPr>
      <w:r>
        <w:t>7.3.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(пяти) % от цены настоящего Договора.</w:t>
      </w:r>
    </w:p>
    <w:p w:rsidR="00CF3A4B" w:rsidRPr="00272EE6" w:rsidRDefault="00CF3A4B" w:rsidP="0006669E">
      <w:pPr>
        <w:ind w:firstLine="397"/>
        <w:jc w:val="both"/>
      </w:pPr>
      <w:r>
        <w:t>В случае возникновения при этом у Заказчика каких-либо убытков Исполнитель возмещает такие убытки Заказчику в полном объеме.</w:t>
      </w:r>
    </w:p>
    <w:p w:rsidR="00CF3A4B" w:rsidRPr="00272EE6" w:rsidRDefault="00CF3A4B" w:rsidP="0006669E">
      <w:pPr>
        <w:ind w:firstLine="397"/>
        <w:jc w:val="both"/>
      </w:pPr>
      <w:r>
        <w:t>7.4.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F3A4B" w:rsidRDefault="00CF3A4B" w:rsidP="0006669E">
      <w:pPr>
        <w:ind w:firstLine="851"/>
        <w:jc w:val="both"/>
      </w:pPr>
    </w:p>
    <w:p w:rsidR="00CF3A4B" w:rsidRPr="00272EE6" w:rsidRDefault="00CF3A4B" w:rsidP="0006669E">
      <w:pPr>
        <w:ind w:firstLine="851"/>
        <w:jc w:val="center"/>
        <w:rPr>
          <w:b/>
        </w:rPr>
      </w:pPr>
      <w:r>
        <w:rPr>
          <w:b/>
        </w:rPr>
        <w:t>8. Обстоятельства непреодолимой силы</w:t>
      </w:r>
    </w:p>
    <w:p w:rsidR="00CF3A4B" w:rsidRPr="00272EE6" w:rsidRDefault="00CF3A4B" w:rsidP="0006669E">
      <w:pPr>
        <w:ind w:firstLine="397"/>
        <w:jc w:val="both"/>
      </w:pPr>
      <w: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CF3A4B" w:rsidRPr="00272EE6" w:rsidRDefault="00CF3A4B" w:rsidP="0006669E">
      <w:pPr>
        <w:ind w:firstLine="397"/>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F3A4B" w:rsidRPr="00272EE6" w:rsidRDefault="00CF3A4B" w:rsidP="0006669E">
      <w:pPr>
        <w:ind w:firstLine="397"/>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F3A4B" w:rsidRDefault="00CF3A4B" w:rsidP="0006669E">
      <w:pPr>
        <w:ind w:firstLine="397"/>
        <w:jc w:val="both"/>
      </w:pPr>
      <w: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CF3A4B" w:rsidRDefault="00CF3A4B" w:rsidP="0006669E">
      <w:pPr>
        <w:ind w:firstLine="851"/>
        <w:jc w:val="both"/>
        <w:rPr>
          <w:i/>
          <w:iCs/>
        </w:rPr>
      </w:pPr>
    </w:p>
    <w:p w:rsidR="00CF3A4B" w:rsidRPr="00272EE6" w:rsidRDefault="00CF3A4B" w:rsidP="0006669E">
      <w:pPr>
        <w:ind w:firstLine="851"/>
        <w:jc w:val="center"/>
        <w:rPr>
          <w:b/>
        </w:rPr>
      </w:pPr>
      <w:r>
        <w:rPr>
          <w:b/>
        </w:rPr>
        <w:t>9. Разрешение споров</w:t>
      </w:r>
    </w:p>
    <w:p w:rsidR="00CF3A4B" w:rsidRPr="00272EE6" w:rsidRDefault="00CF3A4B" w:rsidP="0006669E">
      <w:pPr>
        <w:ind w:firstLine="397"/>
        <w:jc w:val="both"/>
      </w:pPr>
      <w: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F3A4B" w:rsidRPr="00272EE6" w:rsidRDefault="00CF3A4B" w:rsidP="0006669E">
      <w:pPr>
        <w:ind w:firstLine="397"/>
        <w:jc w:val="both"/>
      </w:pPr>
      <w: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направления претензии.</w:t>
      </w:r>
    </w:p>
    <w:p w:rsidR="00CF3A4B" w:rsidRDefault="00CF3A4B" w:rsidP="0006669E">
      <w:pPr>
        <w:ind w:firstLine="397"/>
        <w:jc w:val="both"/>
      </w:pPr>
      <w:r>
        <w:lastRenderedPageBreak/>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CF3A4B" w:rsidRDefault="00CF3A4B" w:rsidP="0006669E">
      <w:pPr>
        <w:ind w:firstLine="851"/>
        <w:jc w:val="both"/>
      </w:pPr>
    </w:p>
    <w:p w:rsidR="00CF3A4B" w:rsidRPr="00272EE6" w:rsidRDefault="00CF3A4B" w:rsidP="0006669E">
      <w:pPr>
        <w:ind w:firstLine="851"/>
        <w:jc w:val="center"/>
        <w:rPr>
          <w:b/>
        </w:rPr>
      </w:pPr>
      <w:r>
        <w:rPr>
          <w:b/>
        </w:rPr>
        <w:t>10. Порядок внесения</w:t>
      </w:r>
    </w:p>
    <w:p w:rsidR="00CF3A4B" w:rsidRPr="00272EE6" w:rsidRDefault="00CF3A4B" w:rsidP="0006669E">
      <w:pPr>
        <w:ind w:firstLine="851"/>
        <w:jc w:val="center"/>
        <w:rPr>
          <w:b/>
        </w:rPr>
      </w:pPr>
      <w:r>
        <w:rPr>
          <w:b/>
        </w:rPr>
        <w:t>изменений, дополнений в Договор и его расторжения</w:t>
      </w:r>
    </w:p>
    <w:p w:rsidR="00CF3A4B" w:rsidRPr="00272EE6" w:rsidRDefault="00CF3A4B" w:rsidP="0006669E">
      <w:pPr>
        <w:ind w:firstLine="397"/>
        <w:jc w:val="both"/>
      </w:pPr>
      <w: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F3A4B" w:rsidRPr="00272EE6" w:rsidRDefault="00CF3A4B" w:rsidP="0006669E">
      <w:pPr>
        <w:ind w:firstLine="397"/>
        <w:jc w:val="both"/>
      </w:pPr>
      <w:r>
        <w:t xml:space="preserve">10.2.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CF3A4B" w:rsidRPr="00272EE6" w:rsidRDefault="00CF3A4B" w:rsidP="0006669E">
      <w:pPr>
        <w:ind w:firstLine="397"/>
        <w:jc w:val="both"/>
      </w:pPr>
      <w:r>
        <w:t>10.3.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CF3A4B" w:rsidRDefault="00CF3A4B" w:rsidP="0006669E">
      <w:pPr>
        <w:ind w:firstLine="851"/>
        <w:jc w:val="both"/>
      </w:pPr>
    </w:p>
    <w:p w:rsidR="00CF3A4B" w:rsidRPr="00272EE6" w:rsidRDefault="00CF3A4B" w:rsidP="0006669E">
      <w:pPr>
        <w:ind w:firstLine="851"/>
        <w:jc w:val="center"/>
        <w:rPr>
          <w:b/>
        </w:rPr>
      </w:pPr>
      <w:r>
        <w:rPr>
          <w:b/>
        </w:rPr>
        <w:t>11. Срок действия Договора</w:t>
      </w:r>
    </w:p>
    <w:p w:rsidR="00CF3A4B" w:rsidRPr="00272EE6" w:rsidRDefault="00CF3A4B" w:rsidP="0006669E">
      <w:pPr>
        <w:ind w:firstLine="397"/>
        <w:jc w:val="both"/>
      </w:pPr>
      <w:r>
        <w:t>11.1. Настоящий Договор вступает в силу с даты его подписания Сторонами и действует до полного исполнения Сторонами своих обязательств по договору.</w:t>
      </w:r>
    </w:p>
    <w:p w:rsidR="00CF3A4B" w:rsidRDefault="00CF3A4B" w:rsidP="0006669E">
      <w:pPr>
        <w:ind w:firstLine="851"/>
        <w:jc w:val="both"/>
        <w:rPr>
          <w:bCs/>
        </w:rPr>
      </w:pPr>
    </w:p>
    <w:p w:rsidR="00CF3A4B" w:rsidRPr="00272EE6" w:rsidRDefault="00CF3A4B" w:rsidP="0006669E">
      <w:pPr>
        <w:ind w:firstLine="851"/>
        <w:jc w:val="center"/>
        <w:rPr>
          <w:b/>
        </w:rPr>
      </w:pPr>
      <w:r>
        <w:rPr>
          <w:b/>
        </w:rPr>
        <w:t>12. Антикоррупционная оговорка</w:t>
      </w:r>
    </w:p>
    <w:p w:rsidR="00CF3A4B" w:rsidRPr="00272EE6" w:rsidRDefault="00CF3A4B" w:rsidP="0006669E">
      <w:pPr>
        <w:ind w:firstLine="397"/>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F3A4B" w:rsidRPr="00272EE6" w:rsidRDefault="00CF3A4B" w:rsidP="0006669E">
      <w:pPr>
        <w:ind w:firstLine="39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F3A4B" w:rsidRPr="00272EE6" w:rsidRDefault="00CF3A4B" w:rsidP="0006669E">
      <w:pPr>
        <w:ind w:firstLine="397"/>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CF3A4B" w:rsidRPr="00272EE6" w:rsidRDefault="00CF3A4B" w:rsidP="0006669E">
      <w:pPr>
        <w:ind w:firstLine="397"/>
        <w:jc w:val="both"/>
      </w:pPr>
      <w:r>
        <w:t>Каналы уведомления Исполнителя о нарушениях каких-либо положений пункта 12.1 настоящего Договора: _________________, официальный сайт ______________(для заполнения специальной формы).</w:t>
      </w:r>
    </w:p>
    <w:p w:rsidR="00CF3A4B" w:rsidRPr="00272EE6" w:rsidRDefault="00CF3A4B" w:rsidP="0006669E">
      <w:pPr>
        <w:ind w:firstLine="397"/>
        <w:jc w:val="both"/>
      </w:pPr>
      <w:r>
        <w:t xml:space="preserve">Каналы уведомления Заказчика о нарушениях каких-либо положений пункта 12.1 настоящего Договора: 8 (495) 788-17-17, официальный сайт </w:t>
      </w:r>
      <w:r>
        <w:rPr>
          <w:lang w:val="en-US"/>
        </w:rPr>
        <w:t>www</w:t>
      </w:r>
      <w:r>
        <w:t>.</w:t>
      </w:r>
      <w:r>
        <w:rPr>
          <w:lang w:val="en-US"/>
        </w:rPr>
        <w:t>trcont</w:t>
      </w:r>
      <w:r>
        <w:t>.</w:t>
      </w:r>
      <w:r>
        <w:rPr>
          <w:lang w:val="en-US"/>
        </w:rPr>
        <w:t>ru</w:t>
      </w:r>
      <w:r>
        <w:t>.</w:t>
      </w:r>
    </w:p>
    <w:p w:rsidR="00CF3A4B" w:rsidRPr="00272EE6" w:rsidRDefault="00CF3A4B" w:rsidP="0006669E">
      <w:pPr>
        <w:ind w:firstLine="397"/>
        <w:jc w:val="both"/>
      </w:pPr>
      <w:r>
        <w:lastRenderedPageBreak/>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F3A4B" w:rsidRPr="00272EE6" w:rsidRDefault="00CF3A4B" w:rsidP="0006669E">
      <w:pPr>
        <w:ind w:firstLine="397"/>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F3A4B" w:rsidRPr="00272EE6" w:rsidRDefault="00CF3A4B" w:rsidP="0006669E">
      <w:pPr>
        <w:ind w:firstLine="397"/>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CF3A4B" w:rsidRDefault="00CF3A4B" w:rsidP="0006669E">
      <w:pPr>
        <w:ind w:firstLine="851"/>
        <w:jc w:val="both"/>
      </w:pPr>
    </w:p>
    <w:p w:rsidR="00CF3A4B" w:rsidRPr="00272EE6" w:rsidRDefault="00CF3A4B" w:rsidP="0006669E">
      <w:pPr>
        <w:ind w:firstLine="851"/>
        <w:jc w:val="center"/>
        <w:rPr>
          <w:b/>
        </w:rPr>
      </w:pPr>
      <w:r>
        <w:rPr>
          <w:b/>
        </w:rPr>
        <w:t>13. Гарантии и заверения Исполнителя</w:t>
      </w:r>
    </w:p>
    <w:p w:rsidR="00CF3A4B" w:rsidRPr="00272EE6" w:rsidRDefault="00CF3A4B" w:rsidP="0006669E">
      <w:pPr>
        <w:ind w:firstLine="397"/>
        <w:jc w:val="both"/>
      </w:pPr>
      <w:r>
        <w:t>Исполнитель настоящим заверяет Заказчика и гарантирует, что на дату заключения настоящего Договора:</w:t>
      </w:r>
    </w:p>
    <w:p w:rsidR="00CF3A4B" w:rsidRPr="00272EE6" w:rsidRDefault="00CF3A4B" w:rsidP="0006669E">
      <w:pPr>
        <w:ind w:firstLine="397"/>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CF3A4B" w:rsidRPr="00272EE6" w:rsidRDefault="00CF3A4B" w:rsidP="0006669E">
      <w:pPr>
        <w:ind w:firstLine="397"/>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F3A4B" w:rsidRPr="00272EE6" w:rsidRDefault="00CF3A4B" w:rsidP="0006669E">
      <w:pPr>
        <w:ind w:firstLine="397"/>
        <w:jc w:val="both"/>
      </w:pPr>
      <w:r>
        <w:t>Настоящий Договор от имени Исполнителя подписан лицом, которое надлежащим образом уполномочено совершать такие действия;</w:t>
      </w:r>
    </w:p>
    <w:p w:rsidR="00CF3A4B" w:rsidRPr="00272EE6" w:rsidRDefault="00CF3A4B" w:rsidP="0006669E">
      <w:pPr>
        <w:ind w:firstLine="397"/>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F3A4B" w:rsidRPr="00272EE6" w:rsidRDefault="00CF3A4B" w:rsidP="0006669E">
      <w:pPr>
        <w:ind w:firstLine="397"/>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CF3A4B" w:rsidRDefault="00CF3A4B" w:rsidP="0006669E">
      <w:pPr>
        <w:ind w:firstLine="851"/>
        <w:jc w:val="both"/>
      </w:pPr>
    </w:p>
    <w:p w:rsidR="00CF3A4B" w:rsidRPr="00272EE6" w:rsidRDefault="00CF3A4B" w:rsidP="0006669E">
      <w:pPr>
        <w:ind w:firstLine="851"/>
        <w:jc w:val="center"/>
        <w:rPr>
          <w:b/>
          <w:bCs/>
        </w:rPr>
      </w:pPr>
      <w:r>
        <w:rPr>
          <w:b/>
          <w:bCs/>
        </w:rPr>
        <w:t>14. Прочие условия</w:t>
      </w:r>
    </w:p>
    <w:p w:rsidR="00CF3A4B" w:rsidRPr="00272EE6" w:rsidRDefault="00CF3A4B" w:rsidP="0006669E">
      <w:pPr>
        <w:ind w:firstLine="397"/>
        <w:jc w:val="both"/>
      </w:pPr>
      <w:r>
        <w:t>14.1. Право собственности на результат Работ по настоящему Договору принадлежит Заказчику.</w:t>
      </w:r>
    </w:p>
    <w:p w:rsidR="00CF3A4B" w:rsidRPr="00272EE6" w:rsidRDefault="00CF3A4B" w:rsidP="0006669E">
      <w:pPr>
        <w:ind w:firstLine="397"/>
        <w:jc w:val="both"/>
      </w:pPr>
      <w:r>
        <w:t>14.2.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CF3A4B" w:rsidRPr="00272EE6" w:rsidRDefault="00CF3A4B" w:rsidP="0006669E">
      <w:pPr>
        <w:ind w:firstLine="397"/>
        <w:jc w:val="both"/>
        <w:rPr>
          <w:lang w:eastAsia="ru-RU"/>
        </w:rPr>
      </w:pPr>
      <w:r>
        <w:rPr>
          <w:lang w:eastAsia="ru-RU"/>
        </w:rPr>
        <w:t>14.3. Исполнитель обязан предоставить Заказчику информацию о цепочке собственников, включая бенефициаров (в том числе конечных).</w:t>
      </w:r>
    </w:p>
    <w:p w:rsidR="00CF3A4B" w:rsidRPr="00272EE6" w:rsidRDefault="00CF3A4B" w:rsidP="0006669E">
      <w:pPr>
        <w:ind w:firstLine="397"/>
        <w:jc w:val="both"/>
        <w:rPr>
          <w:lang w:eastAsia="ru-RU"/>
        </w:rPr>
      </w:pPr>
      <w:r>
        <w:rPr>
          <w:lang w:eastAsia="ru-RU"/>
        </w:rPr>
        <w:t>14.4.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CF3A4B" w:rsidRPr="00272EE6" w:rsidRDefault="00CF3A4B" w:rsidP="0006669E">
      <w:pPr>
        <w:ind w:firstLine="397"/>
        <w:jc w:val="both"/>
        <w:rPr>
          <w:iCs/>
          <w:vertAlign w:val="superscript"/>
          <w:lang w:eastAsia="ru-RU"/>
        </w:rPr>
      </w:pPr>
      <w:r>
        <w:rPr>
          <w:lang w:eastAsia="ru-RU"/>
        </w:rPr>
        <w:t>14.5.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w:t>
      </w:r>
    </w:p>
    <w:p w:rsidR="00CF3A4B" w:rsidRPr="00272EE6" w:rsidRDefault="00CF3A4B" w:rsidP="0006669E">
      <w:pPr>
        <w:ind w:firstLine="397"/>
        <w:jc w:val="both"/>
        <w:rPr>
          <w:iCs/>
          <w:vertAlign w:val="superscript"/>
          <w:lang w:eastAsia="ru-RU"/>
        </w:rPr>
      </w:pPr>
      <w:r>
        <w:rPr>
          <w:lang w:eastAsia="ru-RU"/>
        </w:rPr>
        <w:lastRenderedPageBreak/>
        <w:t>14.6.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CF3A4B" w:rsidRPr="00272EE6" w:rsidRDefault="00CF3A4B" w:rsidP="0006669E">
      <w:pPr>
        <w:ind w:firstLine="397"/>
        <w:jc w:val="both"/>
        <w:rPr>
          <w:lang w:eastAsia="ru-RU"/>
        </w:rPr>
      </w:pPr>
      <w:r>
        <w:rPr>
          <w:lang w:eastAsia="ru-RU"/>
        </w:rPr>
        <w:t>14.7.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CF3A4B" w:rsidRPr="00272EE6" w:rsidRDefault="00CF3A4B" w:rsidP="0006669E">
      <w:pPr>
        <w:ind w:firstLine="397"/>
        <w:jc w:val="both"/>
        <w:rPr>
          <w:lang w:eastAsia="ru-RU"/>
        </w:rPr>
      </w:pPr>
      <w:r>
        <w:rPr>
          <w:lang w:eastAsia="ru-RU"/>
        </w:rPr>
        <w:t>14.8. Все приложения к настоящему Договору являются его неотъемлемыми частями.</w:t>
      </w:r>
    </w:p>
    <w:p w:rsidR="00CF3A4B" w:rsidRPr="00272EE6" w:rsidRDefault="00CF3A4B" w:rsidP="0006669E">
      <w:pPr>
        <w:ind w:firstLine="851"/>
        <w:jc w:val="both"/>
        <w:rPr>
          <w:lang w:eastAsia="ru-RU"/>
        </w:rPr>
      </w:pPr>
      <w:r>
        <w:rPr>
          <w:lang w:eastAsia="ru-RU"/>
        </w:rPr>
        <w:t>14.9. Передача прав и обязанностей Исполнителя третьим лицам не допускается без письменного согласия Заказчика.</w:t>
      </w:r>
    </w:p>
    <w:p w:rsidR="00CF3A4B" w:rsidRPr="00272EE6" w:rsidRDefault="00CF3A4B" w:rsidP="0006669E">
      <w:pPr>
        <w:ind w:firstLine="397"/>
        <w:jc w:val="both"/>
        <w:rPr>
          <w:lang w:eastAsia="ru-RU"/>
        </w:rPr>
      </w:pPr>
      <w:r>
        <w:rPr>
          <w:lang w:eastAsia="ru-RU"/>
        </w:rPr>
        <w:t>14.10. Все вопросы, не предусмотренные настоящим Договором, регулируются законодательством Российской Федерации.</w:t>
      </w:r>
    </w:p>
    <w:p w:rsidR="00CF3A4B" w:rsidRPr="00272EE6" w:rsidRDefault="00CF3A4B" w:rsidP="0006669E">
      <w:pPr>
        <w:ind w:firstLine="397"/>
        <w:jc w:val="both"/>
        <w:rPr>
          <w:lang w:eastAsia="ru-RU"/>
        </w:rPr>
      </w:pPr>
      <w:r>
        <w:rPr>
          <w:lang w:eastAsia="ru-RU"/>
        </w:rPr>
        <w:t>14.11. Настоящий Договор составлен в двух экземплярах, имеющих одинаковую силу, по одному для каждой из Сторон.</w:t>
      </w:r>
    </w:p>
    <w:p w:rsidR="00CF3A4B" w:rsidRPr="00272EE6" w:rsidRDefault="00CF3A4B" w:rsidP="0006669E">
      <w:pPr>
        <w:ind w:firstLine="397"/>
        <w:jc w:val="both"/>
      </w:pPr>
      <w:r>
        <w:t>14.12. К настоящему Договору прилагаются:</w:t>
      </w:r>
    </w:p>
    <w:p w:rsidR="00CF3A4B" w:rsidRPr="00272EE6" w:rsidRDefault="00CF3A4B" w:rsidP="0006669E">
      <w:pPr>
        <w:ind w:firstLine="397"/>
        <w:jc w:val="both"/>
      </w:pPr>
      <w:r>
        <w:t>14.12.1. Техническое задание  (Приложение № 1);</w:t>
      </w:r>
    </w:p>
    <w:p w:rsidR="00CF3A4B" w:rsidRPr="00272EE6" w:rsidRDefault="00CF3A4B" w:rsidP="0006669E">
      <w:pPr>
        <w:ind w:firstLine="397"/>
        <w:jc w:val="both"/>
      </w:pPr>
      <w:r>
        <w:t>14.12.2. Календарный план (Приложение № 2)</w:t>
      </w:r>
    </w:p>
    <w:p w:rsidR="00CF3A4B" w:rsidRPr="00272EE6" w:rsidRDefault="00CF3A4B" w:rsidP="0006669E">
      <w:pPr>
        <w:ind w:firstLine="397"/>
        <w:jc w:val="both"/>
      </w:pPr>
      <w:r>
        <w:t>14.12.3. Протокол согласования договорной цены (Приложение № 3);</w:t>
      </w:r>
    </w:p>
    <w:p w:rsidR="00CF3A4B" w:rsidRPr="00272EE6" w:rsidRDefault="00CF3A4B" w:rsidP="0006669E">
      <w:pPr>
        <w:ind w:firstLine="397"/>
        <w:jc w:val="both"/>
      </w:pPr>
      <w:r>
        <w:t xml:space="preserve">14.12.4. </w:t>
      </w:r>
      <w:r>
        <w:rPr>
          <w:iCs/>
        </w:rPr>
        <w:t>Смета</w:t>
      </w:r>
      <w:r>
        <w:t xml:space="preserve"> на выполнение Работ (Приложение № 4);</w:t>
      </w:r>
    </w:p>
    <w:p w:rsidR="00CF3A4B" w:rsidRPr="00272EE6" w:rsidRDefault="00CF3A4B" w:rsidP="0006669E">
      <w:pPr>
        <w:ind w:firstLine="397"/>
        <w:jc w:val="both"/>
      </w:pPr>
      <w:r>
        <w:t>14.12.5. О</w:t>
      </w:r>
      <w:r>
        <w:rPr>
          <w:rFonts w:eastAsiaTheme="minorHAnsi"/>
          <w:lang w:eastAsia="en-US"/>
        </w:rPr>
        <w:t xml:space="preserve">тчет об израсходовании материала </w:t>
      </w:r>
      <w:r>
        <w:t>(Приложение № 5);</w:t>
      </w:r>
    </w:p>
    <w:p w:rsidR="00CF3A4B" w:rsidRPr="00272EE6" w:rsidRDefault="00CF3A4B" w:rsidP="0006669E">
      <w:pPr>
        <w:ind w:firstLine="397"/>
        <w:jc w:val="both"/>
      </w:pPr>
      <w:r>
        <w:t>14.12.6. Форма ОС-3 (Приложение № 6);</w:t>
      </w:r>
    </w:p>
    <w:p w:rsidR="00CF3A4B" w:rsidRPr="00272EE6" w:rsidRDefault="00CF3A4B" w:rsidP="0006669E">
      <w:pPr>
        <w:ind w:firstLine="397"/>
        <w:jc w:val="both"/>
      </w:pPr>
      <w:r>
        <w:t>14.12.7. Перечень банков (Приложение № 7)</w:t>
      </w:r>
    </w:p>
    <w:p w:rsidR="00CF3A4B" w:rsidRPr="00272EE6" w:rsidRDefault="00CF3A4B" w:rsidP="0006669E">
      <w:pPr>
        <w:ind w:firstLine="397"/>
        <w:jc w:val="both"/>
      </w:pPr>
      <w:r>
        <w:t>14.12.8. Форма банковской гарантии (Приложение №8);</w:t>
      </w:r>
    </w:p>
    <w:p w:rsidR="00CF3A4B" w:rsidRPr="00272EE6" w:rsidRDefault="00CF3A4B" w:rsidP="0006669E">
      <w:pPr>
        <w:ind w:firstLine="397"/>
        <w:jc w:val="both"/>
      </w:pPr>
      <w:r>
        <w:t>14.12.9. Форма М-35 (Приложение №9);</w:t>
      </w:r>
    </w:p>
    <w:p w:rsidR="00CF3A4B" w:rsidRPr="00272EE6" w:rsidRDefault="00CF3A4B" w:rsidP="0006669E">
      <w:pPr>
        <w:ind w:firstLine="397"/>
        <w:jc w:val="both"/>
      </w:pPr>
      <w:r>
        <w:t xml:space="preserve">14.12.10. Форма М-15 </w:t>
      </w:r>
      <w:r>
        <w:rPr>
          <w:rFonts w:eastAsiaTheme="minorHAnsi"/>
          <w:lang w:eastAsia="en-US"/>
        </w:rPr>
        <w:t>(Приложение №10)</w:t>
      </w:r>
    </w:p>
    <w:p w:rsidR="00CF3A4B" w:rsidRDefault="00CF3A4B" w:rsidP="0006669E">
      <w:pPr>
        <w:ind w:firstLine="851"/>
        <w:jc w:val="both"/>
      </w:pPr>
    </w:p>
    <w:p w:rsidR="00CF3A4B" w:rsidRPr="00272EE6" w:rsidRDefault="00CF3A4B" w:rsidP="0006669E">
      <w:pPr>
        <w:ind w:firstLine="851"/>
        <w:jc w:val="both"/>
        <w:rPr>
          <w:b/>
        </w:rPr>
      </w:pPr>
      <w:r>
        <w:rPr>
          <w:b/>
        </w:rPr>
        <w:t>15. Юридические адреса и платежные реквизиты Сторон</w:t>
      </w:r>
    </w:p>
    <w:tbl>
      <w:tblPr>
        <w:tblW w:w="9640" w:type="dxa"/>
        <w:tblLayout w:type="fixed"/>
        <w:tblLook w:val="01E0"/>
      </w:tblPr>
      <w:tblGrid>
        <w:gridCol w:w="5006"/>
        <w:gridCol w:w="4634"/>
      </w:tblGrid>
      <w:tr w:rsidR="00CF3A4B" w:rsidRPr="000A6AA3" w:rsidTr="0006669E">
        <w:trPr>
          <w:trHeight w:val="4436"/>
        </w:trPr>
        <w:tc>
          <w:tcPr>
            <w:tcW w:w="5006" w:type="dxa"/>
          </w:tcPr>
          <w:p w:rsidR="00CF3A4B" w:rsidRPr="000A6AA3" w:rsidRDefault="00CF3A4B" w:rsidP="0006669E">
            <w:pPr>
              <w:ind w:firstLine="851"/>
              <w:jc w:val="both"/>
              <w:rPr>
                <w:b/>
                <w:sz w:val="20"/>
                <w:szCs w:val="20"/>
              </w:rPr>
            </w:pPr>
            <w:r>
              <w:rPr>
                <w:b/>
                <w:sz w:val="20"/>
                <w:szCs w:val="20"/>
              </w:rPr>
              <w:t>Исполнитель:</w:t>
            </w:r>
          </w:p>
          <w:p w:rsidR="00CF3A4B" w:rsidRPr="000A6AA3" w:rsidRDefault="00CF3A4B" w:rsidP="0006669E">
            <w:pPr>
              <w:ind w:firstLine="851"/>
              <w:jc w:val="both"/>
              <w:rPr>
                <w:sz w:val="20"/>
                <w:szCs w:val="20"/>
              </w:rPr>
            </w:pPr>
          </w:p>
          <w:p w:rsidR="00CF3A4B" w:rsidRPr="000A6AA3" w:rsidRDefault="00CF3A4B" w:rsidP="0006669E">
            <w:pPr>
              <w:ind w:firstLine="851"/>
              <w:jc w:val="both"/>
              <w:rPr>
                <w:sz w:val="20"/>
                <w:szCs w:val="20"/>
              </w:rPr>
            </w:pPr>
          </w:p>
        </w:tc>
        <w:tc>
          <w:tcPr>
            <w:tcW w:w="4634" w:type="dxa"/>
          </w:tcPr>
          <w:p w:rsidR="00CF3A4B" w:rsidRPr="000A6AA3" w:rsidRDefault="00CF3A4B" w:rsidP="0006669E">
            <w:pPr>
              <w:jc w:val="both"/>
              <w:rPr>
                <w:b/>
                <w:sz w:val="20"/>
                <w:szCs w:val="20"/>
              </w:rPr>
            </w:pPr>
            <w:r>
              <w:rPr>
                <w:b/>
                <w:sz w:val="20"/>
                <w:szCs w:val="20"/>
              </w:rPr>
              <w:t>Заказчик:</w:t>
            </w:r>
          </w:p>
          <w:p w:rsidR="00CF3A4B" w:rsidRPr="000A6AA3" w:rsidRDefault="00CF3A4B" w:rsidP="0006669E">
            <w:pPr>
              <w:jc w:val="both"/>
              <w:rPr>
                <w:sz w:val="20"/>
                <w:szCs w:val="20"/>
              </w:rPr>
            </w:pPr>
            <w:r>
              <w:rPr>
                <w:sz w:val="20"/>
                <w:szCs w:val="20"/>
              </w:rPr>
              <w:t>Публичное  акционерное общество «Центр по перевозке грузов в контейнерах «ТрансКонтейнер»</w:t>
            </w:r>
          </w:p>
          <w:p w:rsidR="00CF3A4B" w:rsidRPr="000A6AA3" w:rsidRDefault="00CF3A4B" w:rsidP="0006669E">
            <w:pPr>
              <w:jc w:val="both"/>
              <w:rPr>
                <w:sz w:val="20"/>
                <w:szCs w:val="20"/>
              </w:rPr>
            </w:pPr>
            <w:r>
              <w:rPr>
                <w:sz w:val="20"/>
                <w:szCs w:val="20"/>
              </w:rPr>
              <w:t>Юридический  адрес:</w:t>
            </w:r>
          </w:p>
          <w:p w:rsidR="00CF3A4B" w:rsidRPr="000A6AA3" w:rsidRDefault="00CF3A4B" w:rsidP="0006669E">
            <w:pPr>
              <w:jc w:val="both"/>
              <w:rPr>
                <w:sz w:val="20"/>
                <w:szCs w:val="20"/>
              </w:rPr>
            </w:pPr>
            <w:r>
              <w:rPr>
                <w:sz w:val="20"/>
                <w:szCs w:val="20"/>
              </w:rPr>
              <w:t>125047, Москва, пер. Оружейный, д.19</w:t>
            </w:r>
          </w:p>
          <w:p w:rsidR="00CF3A4B" w:rsidRPr="000A6AA3" w:rsidRDefault="00CF3A4B" w:rsidP="0006669E">
            <w:pPr>
              <w:jc w:val="both"/>
              <w:rPr>
                <w:sz w:val="20"/>
                <w:szCs w:val="20"/>
              </w:rPr>
            </w:pPr>
            <w:r>
              <w:rPr>
                <w:sz w:val="20"/>
                <w:szCs w:val="20"/>
              </w:rPr>
              <w:t>Местонахождение:</w:t>
            </w:r>
          </w:p>
          <w:p w:rsidR="00CF3A4B" w:rsidRPr="000A6AA3" w:rsidRDefault="00CF3A4B" w:rsidP="0006669E">
            <w:pPr>
              <w:jc w:val="both"/>
              <w:rPr>
                <w:sz w:val="20"/>
                <w:szCs w:val="20"/>
              </w:rPr>
            </w:pPr>
            <w:r>
              <w:rPr>
                <w:sz w:val="20"/>
                <w:szCs w:val="20"/>
              </w:rPr>
              <w:t>Филиал ПАО «ТрансКонтейнер» на Забайкальской ж.д.</w:t>
            </w:r>
          </w:p>
          <w:p w:rsidR="00CF3A4B" w:rsidRPr="000A6AA3" w:rsidRDefault="00CF3A4B" w:rsidP="0006669E">
            <w:pPr>
              <w:jc w:val="both"/>
              <w:rPr>
                <w:sz w:val="20"/>
                <w:szCs w:val="20"/>
              </w:rPr>
            </w:pPr>
            <w:r>
              <w:rPr>
                <w:sz w:val="20"/>
                <w:szCs w:val="20"/>
              </w:rPr>
              <w:t>672000, г. Чита, ул. Анохина,91</w:t>
            </w:r>
          </w:p>
          <w:p w:rsidR="00CF3A4B" w:rsidRPr="000A6AA3" w:rsidRDefault="00CF3A4B" w:rsidP="0006669E">
            <w:pPr>
              <w:jc w:val="both"/>
              <w:rPr>
                <w:sz w:val="20"/>
                <w:szCs w:val="20"/>
              </w:rPr>
            </w:pPr>
            <w:r>
              <w:rPr>
                <w:sz w:val="20"/>
                <w:szCs w:val="20"/>
              </w:rPr>
              <w:t>Тел.: (3022) 22-70-49 Факс (3022) 32-51-58</w:t>
            </w:r>
          </w:p>
          <w:p w:rsidR="00CF3A4B" w:rsidRPr="000A6AA3" w:rsidRDefault="00CF3A4B" w:rsidP="0006669E">
            <w:pPr>
              <w:jc w:val="both"/>
              <w:rPr>
                <w:sz w:val="20"/>
                <w:szCs w:val="20"/>
              </w:rPr>
            </w:pPr>
            <w:r>
              <w:rPr>
                <w:sz w:val="20"/>
                <w:szCs w:val="20"/>
              </w:rPr>
              <w:t>ОГРН 1067746341024</w:t>
            </w:r>
          </w:p>
          <w:p w:rsidR="00CF3A4B" w:rsidRPr="000A6AA3" w:rsidRDefault="00CF3A4B" w:rsidP="0006669E">
            <w:pPr>
              <w:jc w:val="both"/>
              <w:rPr>
                <w:sz w:val="20"/>
                <w:szCs w:val="20"/>
              </w:rPr>
            </w:pPr>
            <w:r>
              <w:rPr>
                <w:sz w:val="20"/>
                <w:szCs w:val="20"/>
              </w:rPr>
              <w:t>ОКПО 57794592</w:t>
            </w:r>
          </w:p>
          <w:p w:rsidR="00CF3A4B" w:rsidRPr="000A6AA3" w:rsidRDefault="00CF3A4B" w:rsidP="0006669E">
            <w:pPr>
              <w:jc w:val="both"/>
              <w:rPr>
                <w:sz w:val="20"/>
                <w:szCs w:val="20"/>
              </w:rPr>
            </w:pPr>
            <w:r>
              <w:rPr>
                <w:sz w:val="20"/>
                <w:szCs w:val="20"/>
              </w:rPr>
              <w:t>ИНН 7708591995/КПП 997650001</w:t>
            </w:r>
          </w:p>
          <w:p w:rsidR="00CF3A4B" w:rsidRPr="000A6AA3" w:rsidRDefault="00CF3A4B" w:rsidP="0006669E">
            <w:pPr>
              <w:jc w:val="both"/>
              <w:rPr>
                <w:sz w:val="20"/>
                <w:szCs w:val="20"/>
              </w:rPr>
            </w:pPr>
            <w:r>
              <w:rPr>
                <w:sz w:val="20"/>
                <w:szCs w:val="20"/>
              </w:rPr>
              <w:t>Банковские реквизиты:</w:t>
            </w:r>
          </w:p>
          <w:p w:rsidR="00CF3A4B" w:rsidRPr="000A6AA3" w:rsidRDefault="00CF3A4B" w:rsidP="0006669E">
            <w:pPr>
              <w:jc w:val="both"/>
              <w:rPr>
                <w:sz w:val="20"/>
                <w:szCs w:val="20"/>
              </w:rPr>
            </w:pPr>
            <w:r>
              <w:rPr>
                <w:sz w:val="20"/>
                <w:szCs w:val="20"/>
              </w:rPr>
              <w:t>Р/с 40702810009030002960</w:t>
            </w:r>
          </w:p>
          <w:p w:rsidR="00CF3A4B" w:rsidRPr="000A6AA3" w:rsidRDefault="00CF3A4B" w:rsidP="0006669E">
            <w:pPr>
              <w:jc w:val="both"/>
              <w:rPr>
                <w:sz w:val="20"/>
                <w:szCs w:val="20"/>
              </w:rPr>
            </w:pPr>
            <w:r>
              <w:rPr>
                <w:sz w:val="20"/>
                <w:szCs w:val="20"/>
              </w:rPr>
              <w:t>К/с 30101810200000000777</w:t>
            </w:r>
          </w:p>
          <w:p w:rsidR="00CF3A4B" w:rsidRPr="000A6AA3" w:rsidRDefault="00CF3A4B" w:rsidP="0006669E">
            <w:pPr>
              <w:jc w:val="both"/>
              <w:rPr>
                <w:sz w:val="20"/>
                <w:szCs w:val="20"/>
              </w:rPr>
            </w:pPr>
            <w:r>
              <w:rPr>
                <w:sz w:val="20"/>
                <w:szCs w:val="20"/>
              </w:rPr>
              <w:t>Филиал Банк ВТБ (ПАО) в г. Красноярске</w:t>
            </w:r>
          </w:p>
          <w:p w:rsidR="00CF3A4B" w:rsidRPr="000A6AA3" w:rsidRDefault="00CF3A4B" w:rsidP="0006669E">
            <w:pPr>
              <w:jc w:val="both"/>
              <w:rPr>
                <w:sz w:val="20"/>
                <w:szCs w:val="20"/>
              </w:rPr>
            </w:pPr>
            <w:r>
              <w:rPr>
                <w:sz w:val="20"/>
                <w:szCs w:val="20"/>
              </w:rPr>
              <w:t>г. КРАСНОЯРСК</w:t>
            </w:r>
          </w:p>
          <w:p w:rsidR="00CF3A4B" w:rsidRPr="000A6AA3" w:rsidRDefault="00CF3A4B" w:rsidP="0006669E">
            <w:pPr>
              <w:jc w:val="both"/>
              <w:rPr>
                <w:sz w:val="20"/>
                <w:szCs w:val="20"/>
              </w:rPr>
            </w:pPr>
            <w:r>
              <w:rPr>
                <w:sz w:val="20"/>
                <w:szCs w:val="20"/>
              </w:rPr>
              <w:t>БИК 040407777</w:t>
            </w:r>
          </w:p>
        </w:tc>
      </w:tr>
    </w:tbl>
    <w:p w:rsidR="00CF3A4B" w:rsidRPr="00272EE6" w:rsidRDefault="00CF3A4B" w:rsidP="0006669E">
      <w:pPr>
        <w:ind w:firstLine="851"/>
        <w:jc w:val="both"/>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gridCol w:w="4678"/>
      </w:tblGrid>
      <w:tr w:rsidR="00CF3A4B" w:rsidRPr="00272EE6" w:rsidTr="0006669E">
        <w:trPr>
          <w:trHeight w:val="2074"/>
        </w:trPr>
        <w:tc>
          <w:tcPr>
            <w:tcW w:w="4962" w:type="dxa"/>
            <w:tcBorders>
              <w:top w:val="nil"/>
              <w:left w:val="nil"/>
              <w:bottom w:val="nil"/>
              <w:right w:val="nil"/>
            </w:tcBorders>
          </w:tcPr>
          <w:p w:rsidR="00CF3A4B" w:rsidRPr="00272EE6" w:rsidRDefault="00CF3A4B" w:rsidP="0006669E">
            <w:pPr>
              <w:ind w:firstLine="851"/>
              <w:jc w:val="both"/>
            </w:pPr>
            <w:r>
              <w:lastRenderedPageBreak/>
              <w:t>Исполнитель:</w:t>
            </w:r>
          </w:p>
          <w:p w:rsidR="00CF3A4B" w:rsidRPr="00272EE6" w:rsidRDefault="00CF3A4B" w:rsidP="0006669E">
            <w:pPr>
              <w:ind w:firstLine="851"/>
              <w:jc w:val="both"/>
            </w:pPr>
          </w:p>
          <w:p w:rsidR="00CF3A4B" w:rsidRPr="00272EE6" w:rsidRDefault="00CF3A4B" w:rsidP="0006669E">
            <w:pPr>
              <w:ind w:firstLine="851"/>
              <w:jc w:val="both"/>
            </w:pPr>
            <w:r>
              <w:t>________</w:t>
            </w:r>
          </w:p>
          <w:p w:rsidR="00CF3A4B" w:rsidRPr="00272EE6" w:rsidRDefault="00CF3A4B" w:rsidP="0006669E">
            <w:pPr>
              <w:ind w:firstLine="851"/>
              <w:jc w:val="both"/>
              <w:rPr>
                <w:vertAlign w:val="superscript"/>
              </w:rPr>
            </w:pPr>
            <w:r>
              <w:rPr>
                <w:vertAlign w:val="superscript"/>
              </w:rPr>
              <w:t>(подпись)                    (Ф.И.О.)</w:t>
            </w:r>
          </w:p>
        </w:tc>
        <w:tc>
          <w:tcPr>
            <w:tcW w:w="4678" w:type="dxa"/>
            <w:tcBorders>
              <w:top w:val="nil"/>
              <w:left w:val="nil"/>
              <w:bottom w:val="nil"/>
              <w:right w:val="nil"/>
            </w:tcBorders>
          </w:tcPr>
          <w:p w:rsidR="00CF3A4B" w:rsidRPr="00272EE6" w:rsidRDefault="00CF3A4B" w:rsidP="0006669E">
            <w:pPr>
              <w:ind w:firstLine="851"/>
              <w:jc w:val="both"/>
            </w:pPr>
            <w:r>
              <w:t>Заказчик:</w:t>
            </w:r>
          </w:p>
          <w:p w:rsidR="00CF3A4B" w:rsidRPr="00272EE6" w:rsidRDefault="00CF3A4B" w:rsidP="0006669E">
            <w:pPr>
              <w:ind w:firstLine="851"/>
              <w:jc w:val="both"/>
            </w:pPr>
          </w:p>
          <w:p w:rsidR="00CF3A4B" w:rsidRPr="00272EE6" w:rsidRDefault="00CF3A4B" w:rsidP="0006669E">
            <w:pPr>
              <w:ind w:firstLine="851"/>
              <w:jc w:val="both"/>
            </w:pPr>
            <w:r>
              <w:t>________    Банщиков А.В.</w:t>
            </w:r>
          </w:p>
          <w:p w:rsidR="00CF3A4B" w:rsidRPr="00272EE6" w:rsidRDefault="00CF3A4B" w:rsidP="0006669E">
            <w:pPr>
              <w:ind w:firstLine="851"/>
              <w:jc w:val="both"/>
              <w:rPr>
                <w:vertAlign w:val="superscript"/>
              </w:rPr>
            </w:pPr>
            <w:r>
              <w:rPr>
                <w:vertAlign w:val="superscript"/>
              </w:rPr>
              <w:t>(подпись)                        (Ф.И.О.)</w:t>
            </w:r>
          </w:p>
          <w:p w:rsidR="00CF3A4B" w:rsidRPr="00272EE6" w:rsidRDefault="00CF3A4B" w:rsidP="0006669E">
            <w:pPr>
              <w:ind w:firstLine="851"/>
              <w:jc w:val="both"/>
            </w:pPr>
          </w:p>
        </w:tc>
      </w:tr>
    </w:tbl>
    <w:p w:rsidR="00CF3A4B" w:rsidRDefault="00CF3A4B" w:rsidP="0006669E">
      <w:pPr>
        <w:ind w:firstLine="851"/>
        <w:jc w:val="right"/>
      </w:pPr>
    </w:p>
    <w:p w:rsidR="00CF3A4B" w:rsidRDefault="00CF3A4B"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CF3A4B" w:rsidRPr="00272EE6" w:rsidRDefault="00CF3A4B" w:rsidP="0006669E">
      <w:pPr>
        <w:ind w:firstLine="851"/>
        <w:jc w:val="right"/>
      </w:pPr>
      <w:r>
        <w:lastRenderedPageBreak/>
        <w:t>Приложение № 1</w:t>
      </w:r>
    </w:p>
    <w:p w:rsidR="00CF3A4B" w:rsidRPr="00272EE6" w:rsidRDefault="00CF3A4B" w:rsidP="0006669E">
      <w:pPr>
        <w:ind w:firstLine="851"/>
        <w:jc w:val="right"/>
      </w:pPr>
      <w:r>
        <w:t>к Договору на выполнение работ</w:t>
      </w:r>
    </w:p>
    <w:p w:rsidR="00CF3A4B" w:rsidRPr="00272EE6" w:rsidRDefault="00CF3A4B" w:rsidP="0006669E">
      <w:pPr>
        <w:ind w:firstLine="851"/>
        <w:jc w:val="right"/>
      </w:pPr>
      <w:r>
        <w:t>№НКПЗаб-д/_____/_____/_____</w:t>
      </w:r>
    </w:p>
    <w:p w:rsidR="00CF3A4B" w:rsidRPr="00272EE6" w:rsidRDefault="00CF3A4B" w:rsidP="0006669E">
      <w:pPr>
        <w:ind w:firstLine="851"/>
        <w:jc w:val="right"/>
      </w:pPr>
      <w:r>
        <w:t>от «___»_________201_ г.</w:t>
      </w:r>
    </w:p>
    <w:p w:rsidR="00CF3A4B" w:rsidRPr="008408E5" w:rsidRDefault="00CF3A4B" w:rsidP="0006669E">
      <w:pPr>
        <w:ind w:firstLine="851"/>
        <w:jc w:val="center"/>
        <w:rPr>
          <w:b/>
        </w:rPr>
      </w:pPr>
      <w:r>
        <w:rPr>
          <w:b/>
        </w:rPr>
        <w:t>Техническое задание</w:t>
      </w:r>
    </w:p>
    <w:p w:rsidR="00CF3A4B" w:rsidRDefault="00CF3A4B" w:rsidP="0006669E">
      <w:pPr>
        <w:ind w:firstLine="851"/>
        <w:jc w:val="both"/>
      </w:pPr>
    </w:p>
    <w:tbl>
      <w:tblPr>
        <w:tblW w:w="9370" w:type="dxa"/>
        <w:tblInd w:w="94" w:type="dxa"/>
        <w:tblLayout w:type="fixed"/>
        <w:tblLook w:val="04A0"/>
      </w:tblPr>
      <w:tblGrid>
        <w:gridCol w:w="751"/>
        <w:gridCol w:w="4761"/>
        <w:gridCol w:w="1023"/>
        <w:gridCol w:w="1218"/>
        <w:gridCol w:w="199"/>
        <w:gridCol w:w="1418"/>
      </w:tblGrid>
      <w:tr w:rsidR="00CF3A4B" w:rsidRPr="00A6676A" w:rsidTr="0006669E">
        <w:trPr>
          <w:trHeight w:val="450"/>
        </w:trPr>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 пп</w:t>
            </w:r>
          </w:p>
        </w:tc>
        <w:tc>
          <w:tcPr>
            <w:tcW w:w="5784" w:type="dxa"/>
            <w:gridSpan w:val="2"/>
            <w:tcBorders>
              <w:top w:val="single" w:sz="4" w:space="0" w:color="auto"/>
              <w:left w:val="nil"/>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Наименование работ и затрат, характеристика оборудования и его масса</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noWrap/>
            <w:hideMark/>
          </w:tcPr>
          <w:p w:rsidR="00CF3A4B" w:rsidRPr="00A6676A" w:rsidRDefault="00CF3A4B" w:rsidP="0006669E">
            <w:pPr>
              <w:jc w:val="both"/>
              <w:rPr>
                <w:lang w:eastAsia="ru-RU"/>
              </w:rPr>
            </w:pPr>
            <w:r>
              <w:rPr>
                <w:lang w:eastAsia="ru-RU"/>
              </w:rPr>
              <w:t>Количество</w:t>
            </w:r>
          </w:p>
        </w:tc>
      </w:tr>
      <w:tr w:rsidR="00CF3A4B" w:rsidRPr="00A6676A" w:rsidTr="0006669E">
        <w:trPr>
          <w:trHeight w:val="317"/>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center"/>
              <w:rPr>
                <w:color w:val="000000"/>
                <w:lang w:eastAsia="ru-RU"/>
              </w:rPr>
            </w:pPr>
            <w:r>
              <w:rPr>
                <w:color w:val="000000"/>
                <w:lang w:eastAsia="ru-RU"/>
              </w:rPr>
              <w:t>1.</w:t>
            </w:r>
          </w:p>
        </w:tc>
        <w:tc>
          <w:tcPr>
            <w:tcW w:w="5784"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jc w:val="center"/>
              <w:rPr>
                <w:color w:val="000000"/>
                <w:lang w:eastAsia="ru-RU"/>
              </w:rPr>
            </w:pPr>
            <w:r>
              <w:rPr>
                <w:color w:val="000000"/>
                <w:lang w:eastAsia="ru-RU"/>
              </w:rPr>
              <w:t>2.</w:t>
            </w:r>
          </w:p>
        </w:tc>
        <w:tc>
          <w:tcPr>
            <w:tcW w:w="1417"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jc w:val="center"/>
              <w:rPr>
                <w:color w:val="000000"/>
                <w:lang w:eastAsia="ru-RU"/>
              </w:rPr>
            </w:pPr>
            <w:r>
              <w:rPr>
                <w:color w:val="000000"/>
                <w:lang w:eastAsia="ru-RU"/>
              </w:rPr>
              <w:t>3.</w:t>
            </w:r>
          </w:p>
        </w:tc>
        <w:tc>
          <w:tcPr>
            <w:tcW w:w="1418" w:type="dxa"/>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center"/>
              <w:rPr>
                <w:lang w:eastAsia="ru-RU"/>
              </w:rPr>
            </w:pPr>
            <w:r>
              <w:rPr>
                <w:lang w:eastAsia="ru-RU"/>
              </w:rPr>
              <w:t>4.</w:t>
            </w:r>
          </w:p>
        </w:tc>
      </w:tr>
      <w:tr w:rsidR="00CF3A4B" w:rsidRPr="00A6676A" w:rsidTr="0006669E">
        <w:trPr>
          <w:trHeight w:val="279"/>
        </w:trPr>
        <w:tc>
          <w:tcPr>
            <w:tcW w:w="937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F3A4B" w:rsidRPr="00A6676A" w:rsidRDefault="00CF3A4B" w:rsidP="0006669E">
            <w:pPr>
              <w:jc w:val="both"/>
              <w:rPr>
                <w:b/>
                <w:bCs/>
                <w:color w:val="000000"/>
                <w:lang w:eastAsia="ru-RU"/>
              </w:rPr>
            </w:pPr>
            <w:r>
              <w:rPr>
                <w:b/>
                <w:bCs/>
                <w:color w:val="000000"/>
                <w:lang w:eastAsia="ru-RU"/>
              </w:rPr>
              <w:t>Демонтажные работы</w:t>
            </w:r>
          </w:p>
        </w:tc>
      </w:tr>
      <w:tr w:rsidR="00CF3A4B" w:rsidRPr="00A6676A" w:rsidTr="0006669E">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lang w:eastAsia="ru-RU"/>
              </w:rPr>
              <w:t>1</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Демонтаж дорожных покрытий (с дальнейшим использованием плит) (левая нить - 278шт.)</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 xml:space="preserve">м3 </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600,48</w:t>
            </w:r>
          </w:p>
          <w:p w:rsidR="00CF3A4B" w:rsidRPr="00A6676A" w:rsidRDefault="00CF3A4B" w:rsidP="0006669E">
            <w:pPr>
              <w:ind w:firstLine="851"/>
              <w:jc w:val="right"/>
              <w:rPr>
                <w:lang w:eastAsia="ru-RU"/>
              </w:rPr>
            </w:pPr>
          </w:p>
        </w:tc>
      </w:tr>
      <w:tr w:rsidR="00CF3A4B" w:rsidRPr="00A6676A" w:rsidTr="0006669E">
        <w:trPr>
          <w:trHeight w:val="381"/>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lang w:eastAsia="ru-RU"/>
              </w:rPr>
              <w:t>2</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Разборка основания цементно-бетонного (под демонтированными плитами ПАГ 18 - 278 шт.)</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 xml:space="preserve">м3 </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167,4</w:t>
            </w:r>
          </w:p>
        </w:tc>
      </w:tr>
      <w:tr w:rsidR="00CF3A4B" w:rsidRPr="00A6676A" w:rsidTr="0006669E">
        <w:trPr>
          <w:trHeight w:val="296"/>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lang w:eastAsia="ru-RU"/>
              </w:rPr>
              <w:t>3</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Погрузка - цементно-бетонного основания</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401,76</w:t>
            </w:r>
          </w:p>
        </w:tc>
      </w:tr>
      <w:tr w:rsidR="00CF3A4B" w:rsidRPr="00A6676A" w:rsidTr="0006669E">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lang w:eastAsia="ru-RU"/>
              </w:rPr>
              <w:t>4</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Перевозка грузов автомобилями-самосвалами,  на расстояние 5 км (I класс груза)</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401,76</w:t>
            </w:r>
          </w:p>
        </w:tc>
      </w:tr>
      <w:tr w:rsidR="00CF3A4B" w:rsidRPr="00A6676A" w:rsidTr="0006669E">
        <w:trPr>
          <w:trHeight w:val="578"/>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lang w:eastAsia="ru-RU"/>
              </w:rPr>
              <w:t>5</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Разработка грунта с погрузкой на автомобили-самосвалы, группа грунтов 2</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1068</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lang w:eastAsia="ru-RU"/>
              </w:rPr>
            </w:pPr>
            <w:r>
              <w:rPr>
                <w:color w:val="000000"/>
                <w:lang w:eastAsia="ru-RU"/>
              </w:rPr>
              <w:t>6</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Перевозка грузов автомобилями-самосвалами, на расстояние 5 км (I класс груза)</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1869</w:t>
            </w:r>
          </w:p>
          <w:p w:rsidR="00CF3A4B" w:rsidRPr="00A6676A" w:rsidRDefault="00CF3A4B" w:rsidP="0006669E">
            <w:pPr>
              <w:jc w:val="right"/>
              <w:rPr>
                <w:lang w:eastAsia="ru-RU"/>
              </w:rPr>
            </w:pP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lang w:eastAsia="ru-RU"/>
              </w:rPr>
              <w:t>7</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jc w:val="both"/>
              <w:rPr>
                <w:color w:val="000000"/>
                <w:highlight w:val="yellow"/>
                <w:lang w:eastAsia="ru-RU"/>
              </w:rPr>
            </w:pPr>
            <w:r>
              <w:rPr>
                <w:color w:val="000000"/>
                <w:lang w:eastAsia="ru-RU"/>
              </w:rPr>
              <w:t>Разработка грунта в отвал, группа грунтов 2 (на обратную засыпку)</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85</w:t>
            </w:r>
          </w:p>
        </w:tc>
      </w:tr>
      <w:tr w:rsidR="00CF3A4B" w:rsidRPr="00A6676A" w:rsidTr="0006669E">
        <w:trPr>
          <w:trHeight w:val="225"/>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8</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Демонтаж панелей ограждения (с дальнейшим использованием панелей)</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6</w:t>
            </w:r>
          </w:p>
        </w:tc>
      </w:tr>
      <w:tr w:rsidR="00CF3A4B" w:rsidRPr="00A6676A" w:rsidTr="0006669E">
        <w:trPr>
          <w:trHeight w:val="345"/>
        </w:trPr>
        <w:tc>
          <w:tcPr>
            <w:tcW w:w="9370" w:type="dxa"/>
            <w:gridSpan w:val="6"/>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b/>
                <w:lang w:eastAsia="ru-RU"/>
              </w:rPr>
            </w:pPr>
            <w:r>
              <w:rPr>
                <w:b/>
                <w:lang w:eastAsia="ru-RU"/>
              </w:rPr>
              <w:t>Устройство продольного водоотвода</w:t>
            </w:r>
          </w:p>
        </w:tc>
      </w:tr>
      <w:tr w:rsidR="00CF3A4B" w:rsidRPr="00A6676A" w:rsidTr="0006669E">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9</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Устройство подстилающего слоя из песка (для лотков) (Песок природный для строительных работ средний – 21м3)</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21</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10</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Устройство водосбросного  продольного водоотвода из сборных лотков (</w:t>
            </w:r>
            <w:r>
              <w:rPr>
                <w:lang w:eastAsia="ru-RU"/>
              </w:rPr>
              <w:t xml:space="preserve">Дренажный лоток БЛ-3/БЛ-4/БЛ-5 – 71/71/71шт. – передается давальческим материалом; </w:t>
            </w:r>
            <w:r>
              <w:rPr>
                <w:color w:val="000000"/>
                <w:lang w:eastAsia="ru-RU"/>
              </w:rPr>
              <w:t>дренажный лоток БЛ-1/БЛ-2/БЛ-6/БЛ-7/БЛ-8 – 70/71/38/38/33шт. – материал, приобретаемый Победителем для выполнения данных работ)</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jc w:val="center"/>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140,5</w:t>
            </w:r>
          </w:p>
        </w:tc>
      </w:tr>
      <w:tr w:rsidR="00CF3A4B" w:rsidRPr="00A6676A" w:rsidTr="0006669E">
        <w:trPr>
          <w:trHeight w:val="281"/>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11</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Устройство подстилающего бетонного слоя</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4,2</w:t>
            </w:r>
          </w:p>
        </w:tc>
      </w:tr>
      <w:tr w:rsidR="00CF3A4B" w:rsidRPr="00A6676A" w:rsidTr="0006669E">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12</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Покрытие водоотводных лотков  (Элемент бетонной решетки (фильтрующий элемент) – 2047шт. – передается давальческим материалом; элемент бетонной решетки (фильтрующий элемент) – 731шт. – материал, приобретаемый Победителем для выполнения данных работ)</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44,5</w:t>
            </w:r>
          </w:p>
        </w:tc>
      </w:tr>
      <w:tr w:rsidR="00CF3A4B" w:rsidRPr="00A6676A" w:rsidTr="0006669E">
        <w:trPr>
          <w:trHeight w:val="556"/>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lastRenderedPageBreak/>
              <w:t>13</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Обратная засыпка грунта (в пазух дренажных лотков)</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85</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14</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Уплотнение грунта пневматическими трамбовками, группа грунтов 2 (обратной засыпки в пазух дренажных лотков)</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85</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15</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653"/>
              </w:tabs>
              <w:jc w:val="both"/>
              <w:rPr>
                <w:color w:val="000000"/>
                <w:lang w:eastAsia="ru-RU"/>
              </w:rPr>
            </w:pPr>
            <w:r>
              <w:rPr>
                <w:color w:val="000000"/>
                <w:lang w:eastAsia="ru-RU"/>
              </w:rPr>
              <w:t>Устройство прослойки из нетканого материала (Геотекстиль защитный Р 007)</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м2</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1049</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16</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Устройство подстилающего слоя (под плиты ПАГ 18, толщина слоя 5см.) (Смесь пескоцементная с содержанием цемента до 67 %)</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25,2</w:t>
            </w:r>
          </w:p>
          <w:p w:rsidR="00CF3A4B" w:rsidRPr="00A6676A" w:rsidRDefault="00CF3A4B" w:rsidP="0006669E">
            <w:pPr>
              <w:ind w:firstLine="851"/>
              <w:jc w:val="right"/>
              <w:rPr>
                <w:lang w:eastAsia="ru-RU"/>
              </w:rPr>
            </w:pP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17</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3631"/>
              </w:tabs>
              <w:jc w:val="both"/>
              <w:rPr>
                <w:color w:val="000000"/>
                <w:lang w:eastAsia="ru-RU"/>
              </w:rPr>
            </w:pPr>
            <w:r>
              <w:rPr>
                <w:color w:val="000000"/>
                <w:lang w:eastAsia="ru-RU"/>
              </w:rPr>
              <w:t>Устройство дорожных покрытий из сборных железобетонных плит (ранее демонтированных плит - ПАГ 18 -42шт.)</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90,72</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18</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Устройство каменной наброски (Альбом ГМ1 лист-26)</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2</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19</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3631"/>
              </w:tabs>
              <w:jc w:val="both"/>
              <w:rPr>
                <w:color w:val="000000"/>
                <w:lang w:eastAsia="ru-RU"/>
              </w:rPr>
            </w:pPr>
            <w:r>
              <w:rPr>
                <w:color w:val="000000"/>
                <w:lang w:eastAsia="ru-RU"/>
              </w:rPr>
              <w:t>Изготовление и установка металлической решетки в месте выхода продольного водоотвода на поверхность</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0,005</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20</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Установка панелей оград (ранее демонтированных)</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6</w:t>
            </w:r>
          </w:p>
        </w:tc>
      </w:tr>
      <w:tr w:rsidR="00CF3A4B" w:rsidRPr="00A6676A" w:rsidTr="0006669E">
        <w:trPr>
          <w:trHeight w:val="313"/>
        </w:trPr>
        <w:tc>
          <w:tcPr>
            <w:tcW w:w="9370" w:type="dxa"/>
            <w:gridSpan w:val="6"/>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tabs>
                <w:tab w:val="left" w:pos="4408"/>
              </w:tabs>
              <w:rPr>
                <w:b/>
                <w:lang w:eastAsia="ru-RU"/>
              </w:rPr>
            </w:pPr>
            <w:r>
              <w:rPr>
                <w:b/>
                <w:lang w:eastAsia="ru-RU"/>
              </w:rPr>
              <w:t>Реконструкция существующего водоотвода</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21</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rPr>
                <w:color w:val="000000"/>
                <w:lang w:eastAsia="ru-RU"/>
              </w:rPr>
            </w:pPr>
            <w:r>
              <w:rPr>
                <w:color w:val="000000"/>
                <w:lang w:eastAsia="ru-RU"/>
              </w:rPr>
              <w:t>Демонтаж существующей деревянной опалубки кабельного лотка</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м2</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880</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22</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3093"/>
              </w:tabs>
              <w:jc w:val="both"/>
              <w:rPr>
                <w:color w:val="000000"/>
                <w:lang w:eastAsia="ru-RU"/>
              </w:rPr>
            </w:pPr>
            <w:r>
              <w:rPr>
                <w:color w:val="000000"/>
                <w:lang w:eastAsia="ru-RU"/>
              </w:rPr>
              <w:t>Демонтаж водосбросных  продольных лотков из сборного бетона (кабельного лотка)</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126</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tabs>
                <w:tab w:val="left" w:pos="451"/>
              </w:tabs>
              <w:jc w:val="both"/>
              <w:rPr>
                <w:lang w:eastAsia="ru-RU"/>
              </w:rPr>
            </w:pPr>
            <w:r>
              <w:rPr>
                <w:lang w:eastAsia="ru-RU"/>
              </w:rPr>
              <w:t>23</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3606"/>
              </w:tabs>
              <w:jc w:val="both"/>
              <w:rPr>
                <w:color w:val="000000"/>
                <w:lang w:eastAsia="ru-RU"/>
              </w:rPr>
            </w:pPr>
            <w:r>
              <w:rPr>
                <w:color w:val="000000"/>
                <w:lang w:eastAsia="ru-RU"/>
              </w:rPr>
              <w:t>Укладка плит перекрытия водоотводных лотков (Элемент бетонной решетки (фильтрующий элемент) – 2390шт.)</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502</w:t>
            </w:r>
          </w:p>
        </w:tc>
      </w:tr>
      <w:tr w:rsidR="00CF3A4B" w:rsidRPr="00A6676A" w:rsidTr="0006669E">
        <w:trPr>
          <w:trHeight w:val="349"/>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24</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Устройство подстилающего бетонного слоя</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3,6</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25</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3218"/>
              </w:tabs>
              <w:jc w:val="both"/>
              <w:rPr>
                <w:color w:val="000000"/>
                <w:lang w:eastAsia="ru-RU"/>
              </w:rPr>
            </w:pPr>
            <w:r>
              <w:rPr>
                <w:color w:val="000000"/>
                <w:lang w:eastAsia="ru-RU"/>
              </w:rPr>
              <w:t>Разработка грунта с погрузкой, группа грунтов 1</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281</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26</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 xml:space="preserve">Перевозка грузов, на расстояние 5 км (I класс груза) </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491,75</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27</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Планировка вручную дна и откосов  каналов, группа грунтов 2</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м2</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800</w:t>
            </w:r>
          </w:p>
          <w:p w:rsidR="00CF3A4B" w:rsidRPr="00A6676A" w:rsidRDefault="00CF3A4B" w:rsidP="0006669E">
            <w:pPr>
              <w:ind w:firstLine="851"/>
              <w:jc w:val="right"/>
              <w:rPr>
                <w:lang w:eastAsia="ru-RU"/>
              </w:rPr>
            </w:pP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tabs>
                <w:tab w:val="left" w:pos="413"/>
              </w:tabs>
              <w:rPr>
                <w:lang w:eastAsia="ru-RU"/>
              </w:rPr>
            </w:pPr>
            <w:r>
              <w:rPr>
                <w:lang w:eastAsia="ru-RU"/>
              </w:rPr>
              <w:t>28</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Устройство прослойки из нетканого материала (Геотекстиль защитный Р 007)</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м2</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1152</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29</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Перевозка грузов, расстояние 10 км (I класс груза) (демонтированного ж/б кабельного лотка + деревянной опалубки лотка под кабель)</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350</w:t>
            </w:r>
          </w:p>
        </w:tc>
      </w:tr>
      <w:tr w:rsidR="00CF3A4B" w:rsidRPr="00A6676A" w:rsidTr="0006669E">
        <w:trPr>
          <w:trHeight w:val="318"/>
        </w:trPr>
        <w:tc>
          <w:tcPr>
            <w:tcW w:w="9370" w:type="dxa"/>
            <w:gridSpan w:val="6"/>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b/>
                <w:lang w:eastAsia="ru-RU"/>
              </w:rPr>
            </w:pPr>
            <w:r>
              <w:rPr>
                <w:b/>
                <w:lang w:eastAsia="ru-RU"/>
              </w:rPr>
              <w:t>Устройство бетонного покрытия</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30</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Устройство подстилающего слоя (Смесь пескоцементная с содержанием цемента до 67 %)</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426,17</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31</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Устройство дорожных покрытий из  плит (ранее демонтированные плиты ПАГ 18 - 418шт.)</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902,88</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lastRenderedPageBreak/>
              <w:t>32</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Устройство дорожных покрытий  железобетонных плит П6 - 1П18.15-30АIV (ГОСТ 21924.2-84) – 82шт. и П5 - 1П30.18.30 (ГОСТ 21924.2-84) – 200шт.</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209,62</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33</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Устройство монолитных участков толщиной 18см.</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м2</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1739</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34</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3644"/>
              </w:tabs>
              <w:jc w:val="both"/>
              <w:rPr>
                <w:color w:val="000000"/>
                <w:lang w:eastAsia="ru-RU"/>
              </w:rPr>
            </w:pPr>
            <w:r>
              <w:rPr>
                <w:color w:val="000000"/>
                <w:lang w:eastAsia="ru-RU"/>
              </w:rPr>
              <w:t>Укладка металлической сетки в дорожное покрытие (Сетка сварная с ячейкой 10 из арматурной стали А-I и А-II диаметром 10 мм – 25,53т)</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м2</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1739</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35</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Устройство швов в бетоне свежеуложенном</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center"/>
              <w:rPr>
                <w:color w:val="000000"/>
                <w:lang w:eastAsia="ru-RU"/>
              </w:rPr>
            </w:pPr>
            <w:r>
              <w:rPr>
                <w:color w:val="000000"/>
                <w:lang w:eastAsia="ru-RU"/>
              </w:rPr>
              <w:t>м</w:t>
            </w:r>
          </w:p>
          <w:p w:rsidR="00CF3A4B" w:rsidRPr="00A6676A" w:rsidRDefault="00CF3A4B" w:rsidP="0006669E">
            <w:pPr>
              <w:ind w:firstLine="851"/>
              <w:jc w:val="center"/>
              <w:rPr>
                <w:color w:val="000000"/>
                <w:lang w:eastAsia="ru-RU"/>
              </w:rPr>
            </w:pPr>
            <w:r>
              <w:rPr>
                <w:color w:val="000000"/>
                <w:lang w:eastAsia="ru-RU"/>
              </w:rPr>
              <w:t>шва</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rPr>
                <w:lang w:eastAsia="ru-RU"/>
              </w:rPr>
            </w:pPr>
            <w:r>
              <w:rPr>
                <w:lang w:eastAsia="ru-RU"/>
              </w:rPr>
              <w:t xml:space="preserve"> 435</w:t>
            </w:r>
          </w:p>
        </w:tc>
      </w:tr>
      <w:tr w:rsidR="00CF3A4B" w:rsidRPr="00A6676A" w:rsidTr="0006669E">
        <w:trPr>
          <w:trHeight w:val="333"/>
        </w:trPr>
        <w:tc>
          <w:tcPr>
            <w:tcW w:w="9370" w:type="dxa"/>
            <w:gridSpan w:val="6"/>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b/>
                <w:lang w:eastAsia="ru-RU"/>
              </w:rPr>
            </w:pPr>
            <w:r>
              <w:rPr>
                <w:b/>
                <w:lang w:eastAsia="ru-RU"/>
              </w:rPr>
              <w:t>Устройство кранового пути (демонтажные работы)</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36</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Демонтаж дорожных покрытий из  железобетонных плит (с последующим применением)</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1008,72</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tabs>
                <w:tab w:val="left" w:pos="426"/>
              </w:tabs>
              <w:rPr>
                <w:lang w:eastAsia="ru-RU"/>
              </w:rPr>
            </w:pPr>
            <w:r>
              <w:rPr>
                <w:lang w:eastAsia="ru-RU"/>
              </w:rPr>
              <w:t>37</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889"/>
              </w:tabs>
              <w:jc w:val="both"/>
              <w:rPr>
                <w:color w:val="000000"/>
                <w:lang w:eastAsia="ru-RU"/>
              </w:rPr>
            </w:pPr>
            <w:r>
              <w:rPr>
                <w:color w:val="000000"/>
                <w:lang w:eastAsia="ru-RU"/>
              </w:rPr>
              <w:t>Разборка основания цементно-бетонного (под плитами ПАГ 18)</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254,73</w:t>
            </w:r>
          </w:p>
        </w:tc>
      </w:tr>
      <w:tr w:rsidR="00CF3A4B" w:rsidRPr="00A6676A" w:rsidTr="0006669E">
        <w:trPr>
          <w:trHeight w:val="287"/>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t>38</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Разборка монолитных ж/б участков</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156</w:t>
            </w:r>
          </w:p>
        </w:tc>
      </w:tr>
      <w:tr w:rsidR="00CF3A4B" w:rsidRPr="00A6676A" w:rsidTr="0006669E">
        <w:trPr>
          <w:trHeight w:val="277"/>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39</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3356"/>
              </w:tabs>
              <w:jc w:val="both"/>
              <w:rPr>
                <w:color w:val="000000"/>
                <w:lang w:eastAsia="ru-RU"/>
              </w:rPr>
            </w:pPr>
            <w:r>
              <w:rPr>
                <w:color w:val="000000"/>
                <w:lang w:eastAsia="ru-RU"/>
              </w:rPr>
              <w:t>Погрузочные работы</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1001,35</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40</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Перевозка грузов  на расстояние 10 км (I класс груза)</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1001,35</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41</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Демонтаж подкрановых путей на балках, тип рельсов Р-65</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 рельсовой нитки</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1160</w:t>
            </w:r>
          </w:p>
        </w:tc>
      </w:tr>
      <w:tr w:rsidR="00CF3A4B" w:rsidRPr="00A6676A" w:rsidTr="0006669E">
        <w:trPr>
          <w:trHeight w:val="283"/>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42</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Устройство упоров для подкранового пути</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jc w:val="center"/>
              <w:rPr>
                <w:color w:val="000000"/>
                <w:lang w:eastAsia="ru-RU"/>
              </w:rPr>
            </w:pPr>
            <w:r>
              <w:rPr>
                <w:color w:val="000000"/>
                <w:lang w:eastAsia="ru-RU"/>
              </w:rPr>
              <w:t>компл.</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4</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43</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Устройство и разборка подкрановых путей из отдельных элементов на деревянных полушпалах длиной 12,5 м в две нити с рельсами типа Р65 на щебеночном балласте (временный путь Альбом 1502-ТКР-ГМ-1 лист 3 - Ведомость основных работ)</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jc w:val="center"/>
              <w:rPr>
                <w:color w:val="000000"/>
                <w:lang w:eastAsia="ru-RU"/>
              </w:rPr>
            </w:pPr>
            <w:r>
              <w:rPr>
                <w:color w:val="000000"/>
                <w:lang w:eastAsia="ru-RU"/>
              </w:rPr>
              <w:t>1 звено</w:t>
            </w:r>
          </w:p>
          <w:p w:rsidR="00CF3A4B" w:rsidRPr="00A6676A" w:rsidRDefault="00CF3A4B" w:rsidP="0006669E">
            <w:pPr>
              <w:jc w:val="center"/>
              <w:rPr>
                <w:color w:val="000000"/>
                <w:lang w:eastAsia="ru-RU"/>
              </w:rPr>
            </w:pPr>
            <w:r>
              <w:rPr>
                <w:color w:val="000000"/>
                <w:lang w:eastAsia="ru-RU"/>
              </w:rPr>
              <w:t>(12,5 м)</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6</w:t>
            </w:r>
          </w:p>
        </w:tc>
      </w:tr>
      <w:tr w:rsidR="00CF3A4B" w:rsidRPr="00A6676A" w:rsidTr="0006669E">
        <w:trPr>
          <w:trHeight w:val="311"/>
        </w:trPr>
        <w:tc>
          <w:tcPr>
            <w:tcW w:w="9370" w:type="dxa"/>
            <w:gridSpan w:val="6"/>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b/>
                <w:lang w:eastAsia="ru-RU"/>
              </w:rPr>
            </w:pPr>
            <w:r>
              <w:rPr>
                <w:b/>
                <w:lang w:eastAsia="ru-RU"/>
              </w:rPr>
              <w:t>Устройство кранового пути (Земляное полотно и шпальное основание)</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44</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Разработка грунта с погрузкой, группа грунтов 2 (правая нить)</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817</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45</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Планировка вручную дна и откосов, группа грунтов 2 (правая нить)</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м2</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1260</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46</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3807"/>
              </w:tabs>
              <w:jc w:val="both"/>
              <w:rPr>
                <w:color w:val="000000"/>
                <w:lang w:eastAsia="ru-RU"/>
              </w:rPr>
            </w:pPr>
            <w:r>
              <w:rPr>
                <w:color w:val="000000"/>
                <w:lang w:eastAsia="ru-RU"/>
              </w:rPr>
              <w:t>Устройство прослойки из нетканого  материала (правая нить) (Геотекстиль защитный Р 007)</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м2</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1260</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47</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Устройство оснований толщиной 12 см из щебня для строительных работ марка 800, фракция 10-20 мм</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м2</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6300</w:t>
            </w:r>
          </w:p>
        </w:tc>
      </w:tr>
      <w:tr w:rsidR="00CF3A4B" w:rsidRPr="00A6676A" w:rsidTr="0006669E">
        <w:trPr>
          <w:trHeight w:val="299"/>
        </w:trPr>
        <w:tc>
          <w:tcPr>
            <w:tcW w:w="9370" w:type="dxa"/>
            <w:gridSpan w:val="6"/>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b/>
                <w:lang w:eastAsia="ru-RU"/>
              </w:rPr>
            </w:pPr>
            <w:r>
              <w:rPr>
                <w:b/>
                <w:lang w:eastAsia="ru-RU"/>
              </w:rPr>
              <w:t>Укладка кранового пути</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48</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 xml:space="preserve">Устройство подкрановых путей на балках, тип рельсов Р-65 (Скоба для изолирующей втулки КБ ЦП138 – 8380шт.;  Втулки изолирующие КБ ОП142 – 8380шт.; Шайба двухвитковая – 2,02т.; Болт закладной для рельсовых скреплений железнодорожного пути в комплекте с гайками М22х175 – </w:t>
            </w:r>
            <w:r>
              <w:rPr>
                <w:color w:val="000000"/>
                <w:lang w:eastAsia="ru-RU"/>
              </w:rPr>
              <w:lastRenderedPageBreak/>
              <w:t>6,38т.; Подкладка КБ-65 – 4192шт.; Болт клеммный для рельсовых скреплений железнодорожного пути в комплекте с гайками М22х75 -3,95т.; Клемма ПК – 8384шт.; Накладка 1Р65 – 172,67шт.; Болт для рельсовых стыков железнодорожного пути в комплекте с гайками М24х150-160 – 0,54т; Шайба пружинная путевая 24 – 0,05т.; Прокладка повышенной упругости под подкладку КБ, КБ10 ЦП 328 из смеси РП 101-710 – 4192шт.; Прокладка под подошву рельсов для пути с железобетонными шпалами ПБР65х8 ЦП143 (ПБР65х7 ЦП318) из смеси РП101-710 – 4192шт.)</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lastRenderedPageBreak/>
              <w:t>м рельсовой нитки</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2100</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jc w:val="both"/>
              <w:rPr>
                <w:color w:val="000000"/>
                <w:lang w:eastAsia="ru-RU"/>
              </w:rPr>
            </w:pPr>
            <w:r>
              <w:rPr>
                <w:color w:val="000000"/>
                <w:lang w:eastAsia="ru-RU"/>
              </w:rPr>
              <w:lastRenderedPageBreak/>
              <w:t>49</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Установка соединителей рельсовых на электросварке (Соединитель стыковой рельсовый из медного провода сечением 50 мм2)</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шт.</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86</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50</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Укладка подкрановых балок  железобетоных (Балка железобетонная подкрановая – 420шт. - передается давальческим материалом)</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jc w:val="right"/>
              <w:rPr>
                <w:lang w:eastAsia="ru-RU"/>
              </w:rPr>
            </w:pPr>
            <w:r>
              <w:rPr>
                <w:lang w:eastAsia="ru-RU"/>
              </w:rPr>
              <w:t>1044</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51</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Установка кабельных лотков (Лоток железобетонный кабельный Л1/Л2 – 150/1 шт. - передается давальческим материалом; Лоток железобетонный кабельный Л1/Л2 – 197/2 шт. – материал, приобретаемый Победителем для выполнения данных работ )</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350</w:t>
            </w:r>
          </w:p>
        </w:tc>
      </w:tr>
      <w:tr w:rsidR="00CF3A4B" w:rsidRPr="00A6676A" w:rsidTr="0006669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CF3A4B" w:rsidRPr="00A6676A" w:rsidRDefault="00CF3A4B" w:rsidP="0006669E">
            <w:pPr>
              <w:rPr>
                <w:lang w:eastAsia="ru-RU"/>
              </w:rPr>
            </w:pPr>
            <w:r>
              <w:rPr>
                <w:lang w:eastAsia="ru-RU"/>
              </w:rPr>
              <w:t>52</w:t>
            </w:r>
          </w:p>
        </w:tc>
        <w:tc>
          <w:tcPr>
            <w:tcW w:w="4761" w:type="dxa"/>
            <w:tcBorders>
              <w:top w:val="nil"/>
              <w:left w:val="nil"/>
              <w:bottom w:val="single" w:sz="4" w:space="0" w:color="auto"/>
              <w:right w:val="single" w:sz="4" w:space="0" w:color="auto"/>
            </w:tcBorders>
            <w:shd w:val="clear" w:color="auto" w:fill="auto"/>
            <w:hideMark/>
          </w:tcPr>
          <w:p w:rsidR="00CF3A4B" w:rsidRPr="00A6676A" w:rsidRDefault="00CF3A4B" w:rsidP="0006669E">
            <w:pPr>
              <w:tabs>
                <w:tab w:val="left" w:pos="1478"/>
              </w:tabs>
              <w:jc w:val="both"/>
              <w:rPr>
                <w:color w:val="000000"/>
                <w:lang w:eastAsia="ru-RU"/>
              </w:rPr>
            </w:pPr>
            <w:r>
              <w:rPr>
                <w:color w:val="000000"/>
                <w:lang w:eastAsia="ru-RU"/>
              </w:rPr>
              <w:t>Установка тупиковых упоров на подкрановых путях (Упоры тупиков – 0,133т.)</w:t>
            </w:r>
          </w:p>
        </w:tc>
        <w:tc>
          <w:tcPr>
            <w:tcW w:w="2241" w:type="dxa"/>
            <w:gridSpan w:val="2"/>
            <w:tcBorders>
              <w:top w:val="nil"/>
              <w:left w:val="nil"/>
              <w:bottom w:val="single" w:sz="4" w:space="0" w:color="auto"/>
              <w:right w:val="single" w:sz="4" w:space="0" w:color="auto"/>
            </w:tcBorders>
            <w:shd w:val="clear" w:color="auto" w:fill="auto"/>
            <w:hideMark/>
          </w:tcPr>
          <w:p w:rsidR="00CF3A4B" w:rsidRPr="00A6676A" w:rsidRDefault="00CF3A4B" w:rsidP="0006669E">
            <w:pPr>
              <w:ind w:firstLine="851"/>
              <w:jc w:val="both"/>
              <w:rPr>
                <w:color w:val="000000"/>
                <w:lang w:eastAsia="ru-RU"/>
              </w:rPr>
            </w:pPr>
            <w:r>
              <w:rPr>
                <w:color w:val="000000"/>
                <w:lang w:eastAsia="ru-RU"/>
              </w:rPr>
              <w:t>путь</w:t>
            </w:r>
          </w:p>
        </w:tc>
        <w:tc>
          <w:tcPr>
            <w:tcW w:w="1617" w:type="dxa"/>
            <w:gridSpan w:val="2"/>
            <w:tcBorders>
              <w:top w:val="nil"/>
              <w:left w:val="nil"/>
              <w:bottom w:val="single" w:sz="4" w:space="0" w:color="auto"/>
              <w:right w:val="single" w:sz="4" w:space="0" w:color="auto"/>
            </w:tcBorders>
            <w:shd w:val="clear" w:color="auto" w:fill="auto"/>
            <w:noWrap/>
            <w:hideMark/>
          </w:tcPr>
          <w:p w:rsidR="00CF3A4B" w:rsidRPr="00A6676A" w:rsidRDefault="00CF3A4B" w:rsidP="0006669E">
            <w:pPr>
              <w:ind w:firstLine="851"/>
              <w:jc w:val="right"/>
              <w:rPr>
                <w:lang w:eastAsia="ru-RU"/>
              </w:rPr>
            </w:pPr>
            <w:r>
              <w:rPr>
                <w:lang w:eastAsia="ru-RU"/>
              </w:rPr>
              <w:t>1</w:t>
            </w:r>
          </w:p>
        </w:tc>
      </w:tr>
    </w:tbl>
    <w:p w:rsidR="00CF3A4B" w:rsidRDefault="00CF3A4B" w:rsidP="0006669E">
      <w:pPr>
        <w:jc w:val="both"/>
      </w:pPr>
    </w:p>
    <w:p w:rsidR="00CF3A4B" w:rsidRDefault="00CF3A4B" w:rsidP="0006669E">
      <w:pPr>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F3A4B" w:rsidRPr="00272EE6" w:rsidTr="0006669E">
        <w:trPr>
          <w:trHeight w:val="2074"/>
        </w:trPr>
        <w:tc>
          <w:tcPr>
            <w:tcW w:w="4705" w:type="dxa"/>
            <w:tcBorders>
              <w:top w:val="nil"/>
              <w:left w:val="nil"/>
              <w:bottom w:val="nil"/>
              <w:right w:val="nil"/>
            </w:tcBorders>
          </w:tcPr>
          <w:p w:rsidR="00CF3A4B" w:rsidRPr="00272EE6" w:rsidRDefault="00CF3A4B" w:rsidP="0006669E">
            <w:pPr>
              <w:ind w:firstLine="851"/>
              <w:jc w:val="both"/>
            </w:pPr>
            <w:r>
              <w:t>Исполнитель:</w:t>
            </w:r>
          </w:p>
          <w:p w:rsidR="00CF3A4B" w:rsidRPr="00272EE6" w:rsidRDefault="00CF3A4B" w:rsidP="0006669E">
            <w:pPr>
              <w:ind w:firstLine="851"/>
              <w:jc w:val="both"/>
            </w:pPr>
          </w:p>
          <w:p w:rsidR="00CF3A4B" w:rsidRPr="00272EE6" w:rsidRDefault="00CF3A4B" w:rsidP="0006669E">
            <w:pPr>
              <w:ind w:firstLine="851"/>
              <w:jc w:val="both"/>
            </w:pPr>
            <w:r>
              <w:t>________</w:t>
            </w:r>
          </w:p>
          <w:p w:rsidR="00CF3A4B" w:rsidRPr="00272EE6" w:rsidRDefault="00CF3A4B" w:rsidP="0006669E">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CF3A4B" w:rsidRPr="00272EE6" w:rsidRDefault="00CF3A4B" w:rsidP="0006669E">
            <w:pPr>
              <w:ind w:firstLine="851"/>
              <w:jc w:val="both"/>
            </w:pPr>
            <w:r>
              <w:t>Заказчик:</w:t>
            </w:r>
          </w:p>
          <w:p w:rsidR="00CF3A4B" w:rsidRPr="00272EE6" w:rsidRDefault="00CF3A4B" w:rsidP="0006669E">
            <w:pPr>
              <w:ind w:firstLine="851"/>
              <w:jc w:val="both"/>
            </w:pPr>
          </w:p>
          <w:p w:rsidR="00CF3A4B" w:rsidRPr="00272EE6" w:rsidRDefault="00CF3A4B" w:rsidP="0006669E">
            <w:pPr>
              <w:ind w:firstLine="851"/>
              <w:jc w:val="both"/>
            </w:pPr>
            <w:r>
              <w:t>________    Банщиков А.В.</w:t>
            </w:r>
          </w:p>
          <w:p w:rsidR="00CF3A4B" w:rsidRPr="00272EE6" w:rsidRDefault="00CF3A4B" w:rsidP="0006669E">
            <w:pPr>
              <w:ind w:firstLine="851"/>
              <w:jc w:val="both"/>
              <w:rPr>
                <w:vertAlign w:val="superscript"/>
              </w:rPr>
            </w:pPr>
            <w:r>
              <w:rPr>
                <w:vertAlign w:val="superscript"/>
              </w:rPr>
              <w:t>(подпись)                        (Ф.И.О.)</w:t>
            </w:r>
          </w:p>
          <w:p w:rsidR="00CF3A4B" w:rsidRPr="00272EE6" w:rsidRDefault="00CF3A4B" w:rsidP="0006669E">
            <w:pPr>
              <w:ind w:firstLine="851"/>
              <w:jc w:val="both"/>
            </w:pPr>
          </w:p>
        </w:tc>
      </w:tr>
    </w:tbl>
    <w:p w:rsidR="00CF3A4B" w:rsidRDefault="00CF3A4B" w:rsidP="0006669E">
      <w:pPr>
        <w:pStyle w:val="ConsNormal"/>
        <w:widowControl/>
        <w:ind w:firstLine="0"/>
        <w:jc w:val="right"/>
        <w:rPr>
          <w:rFonts w:ascii="Times New Roman" w:hAnsi="Times New Roman" w:cs="Times New Roman"/>
          <w:sz w:val="24"/>
          <w:szCs w:val="24"/>
        </w:rPr>
      </w:pPr>
    </w:p>
    <w:p w:rsidR="00CF3A4B" w:rsidRDefault="00CF3A4B" w:rsidP="0006669E">
      <w:pPr>
        <w:pStyle w:val="ConsNormal"/>
        <w:widowControl/>
        <w:ind w:firstLine="0"/>
        <w:jc w:val="right"/>
        <w:rPr>
          <w:rFonts w:ascii="Times New Roman" w:hAnsi="Times New Roman" w:cs="Times New Roman"/>
          <w:sz w:val="24"/>
          <w:szCs w:val="24"/>
        </w:rPr>
      </w:pPr>
    </w:p>
    <w:p w:rsidR="00CF3A4B" w:rsidRDefault="00CF3A4B" w:rsidP="0006669E">
      <w:pPr>
        <w:pStyle w:val="ConsNormal"/>
        <w:widowControl/>
        <w:ind w:firstLine="0"/>
        <w:jc w:val="right"/>
        <w:rPr>
          <w:rFonts w:ascii="Times New Roman" w:hAnsi="Times New Roman" w:cs="Times New Roman"/>
          <w:sz w:val="24"/>
          <w:szCs w:val="24"/>
        </w:rPr>
      </w:pPr>
    </w:p>
    <w:p w:rsidR="00CF3A4B" w:rsidRDefault="00CF3A4B" w:rsidP="0006669E">
      <w:pPr>
        <w:pStyle w:val="ConsNormal"/>
        <w:widowControl/>
        <w:ind w:firstLine="0"/>
        <w:jc w:val="right"/>
        <w:rPr>
          <w:rFonts w:ascii="Times New Roman" w:hAnsi="Times New Roman" w:cs="Times New Roman"/>
          <w:sz w:val="24"/>
          <w:szCs w:val="24"/>
        </w:rPr>
      </w:pPr>
    </w:p>
    <w:p w:rsidR="00CF3A4B" w:rsidRDefault="00CF3A4B" w:rsidP="0006669E">
      <w:pPr>
        <w:pStyle w:val="ConsNormal"/>
        <w:widowControl/>
        <w:ind w:firstLine="0"/>
        <w:jc w:val="right"/>
        <w:rPr>
          <w:rFonts w:ascii="Times New Roman" w:hAnsi="Times New Roman" w:cs="Times New Roman"/>
          <w:sz w:val="24"/>
          <w:szCs w:val="24"/>
        </w:rPr>
      </w:pPr>
    </w:p>
    <w:p w:rsidR="00CF3A4B" w:rsidRDefault="00CF3A4B" w:rsidP="0006669E">
      <w:pPr>
        <w:pStyle w:val="ConsNormal"/>
        <w:widowControl/>
        <w:ind w:firstLine="0"/>
        <w:jc w:val="right"/>
        <w:rPr>
          <w:rFonts w:ascii="Times New Roman" w:hAnsi="Times New Roman" w:cs="Times New Roman"/>
          <w:sz w:val="24"/>
          <w:szCs w:val="24"/>
        </w:rPr>
      </w:pPr>
    </w:p>
    <w:p w:rsidR="00CF3A4B" w:rsidRDefault="00CF3A4B" w:rsidP="0006669E">
      <w:pPr>
        <w:pStyle w:val="ConsNormal"/>
        <w:widowControl/>
        <w:ind w:firstLine="0"/>
        <w:jc w:val="right"/>
        <w:rPr>
          <w:rFonts w:ascii="Times New Roman" w:hAnsi="Times New Roman" w:cs="Times New Roman"/>
          <w:sz w:val="24"/>
          <w:szCs w:val="24"/>
        </w:rPr>
      </w:pPr>
    </w:p>
    <w:p w:rsidR="00CF3A4B" w:rsidRDefault="00CF3A4B" w:rsidP="0006669E">
      <w:pPr>
        <w:pStyle w:val="ConsNormal"/>
        <w:widowControl/>
        <w:ind w:firstLine="0"/>
        <w:jc w:val="right"/>
        <w:rPr>
          <w:rFonts w:ascii="Times New Roman" w:hAnsi="Times New Roman" w:cs="Times New Roman"/>
          <w:sz w:val="24"/>
          <w:szCs w:val="24"/>
        </w:rPr>
      </w:pPr>
    </w:p>
    <w:p w:rsidR="00CF3A4B" w:rsidRDefault="00CF3A4B" w:rsidP="0006669E">
      <w:pPr>
        <w:pStyle w:val="ConsNormal"/>
        <w:widowControl/>
        <w:ind w:firstLine="0"/>
        <w:jc w:val="right"/>
        <w:rPr>
          <w:rFonts w:ascii="Times New Roman" w:hAnsi="Times New Roman" w:cs="Times New Roman"/>
          <w:sz w:val="24"/>
          <w:szCs w:val="24"/>
        </w:rPr>
      </w:pPr>
    </w:p>
    <w:p w:rsidR="00CF3A4B" w:rsidRPr="00272EE6" w:rsidRDefault="00CF3A4B" w:rsidP="0006669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CF3A4B" w:rsidRPr="00272EE6" w:rsidRDefault="00CF3A4B" w:rsidP="0006669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F3A4B" w:rsidRPr="00272EE6" w:rsidRDefault="00CF3A4B" w:rsidP="0006669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№__________________________</w:t>
      </w:r>
    </w:p>
    <w:p w:rsidR="00CF3A4B" w:rsidRPr="00272EE6" w:rsidRDefault="00CF3A4B" w:rsidP="0006669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 г.</w:t>
      </w:r>
    </w:p>
    <w:p w:rsidR="00CF3A4B" w:rsidRPr="00272EE6" w:rsidRDefault="00CF3A4B" w:rsidP="0006669E">
      <w:pPr>
        <w:pStyle w:val="ConsNonformat"/>
        <w:widowControl/>
        <w:rPr>
          <w:rFonts w:ascii="Times New Roman" w:hAnsi="Times New Roman"/>
          <w:sz w:val="24"/>
          <w:szCs w:val="24"/>
        </w:rPr>
      </w:pPr>
    </w:p>
    <w:p w:rsidR="00CF3A4B" w:rsidRPr="00272EE6" w:rsidRDefault="00CF3A4B" w:rsidP="0006669E">
      <w:pPr>
        <w:pStyle w:val="ConsNonformat"/>
        <w:widowControl/>
        <w:rPr>
          <w:rFonts w:ascii="Times New Roman" w:hAnsi="Times New Roman"/>
          <w:sz w:val="24"/>
          <w:szCs w:val="24"/>
        </w:rPr>
      </w:pPr>
    </w:p>
    <w:p w:rsidR="00CF3A4B" w:rsidRPr="00272EE6" w:rsidRDefault="00CF3A4B" w:rsidP="0006669E">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Календарный план</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1701"/>
        <w:gridCol w:w="2410"/>
        <w:gridCol w:w="3260"/>
      </w:tblGrid>
      <w:tr w:rsidR="00CF3A4B" w:rsidRPr="00272EE6" w:rsidTr="0006669E">
        <w:trPr>
          <w:trHeight w:val="480"/>
        </w:trPr>
        <w:tc>
          <w:tcPr>
            <w:tcW w:w="2268" w:type="dxa"/>
          </w:tcPr>
          <w:p w:rsidR="00CF3A4B" w:rsidRPr="00272EE6" w:rsidRDefault="00CF3A4B" w:rsidP="0006669E">
            <w:pPr>
              <w:pStyle w:val="ConsCell"/>
              <w:widowControl/>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этапов Работ</w:t>
            </w:r>
          </w:p>
        </w:tc>
        <w:tc>
          <w:tcPr>
            <w:tcW w:w="1701" w:type="dxa"/>
          </w:tcPr>
          <w:p w:rsidR="00CF3A4B" w:rsidRPr="00272EE6" w:rsidRDefault="00CF3A4B" w:rsidP="0006669E">
            <w:pPr>
              <w:pStyle w:val="ConsCell"/>
              <w:widowControl/>
              <w:jc w:val="center"/>
              <w:rPr>
                <w:rFonts w:ascii="Times New Roman" w:hAnsi="Times New Roman"/>
                <w:sz w:val="24"/>
                <w:szCs w:val="24"/>
              </w:rPr>
            </w:pPr>
            <w:r>
              <w:rPr>
                <w:rFonts w:ascii="Times New Roman" w:hAnsi="Times New Roman"/>
                <w:sz w:val="24"/>
                <w:szCs w:val="24"/>
              </w:rPr>
              <w:t xml:space="preserve">Цена Работ с   </w:t>
            </w:r>
            <w:r>
              <w:rPr>
                <w:rFonts w:ascii="Times New Roman" w:hAnsi="Times New Roman"/>
                <w:sz w:val="24"/>
                <w:szCs w:val="24"/>
              </w:rPr>
              <w:br/>
              <w:t xml:space="preserve">НДС,           </w:t>
            </w:r>
            <w:r>
              <w:rPr>
                <w:rFonts w:ascii="Times New Roman" w:hAnsi="Times New Roman"/>
                <w:sz w:val="24"/>
                <w:szCs w:val="24"/>
              </w:rPr>
              <w:br/>
              <w:t>в руб.</w:t>
            </w:r>
          </w:p>
        </w:tc>
        <w:tc>
          <w:tcPr>
            <w:tcW w:w="2410" w:type="dxa"/>
          </w:tcPr>
          <w:p w:rsidR="00CF3A4B" w:rsidRPr="00272EE6" w:rsidRDefault="00CF3A4B" w:rsidP="0006669E">
            <w:pPr>
              <w:pStyle w:val="ConsCell"/>
              <w:widowControl/>
              <w:jc w:val="center"/>
              <w:rPr>
                <w:rFonts w:ascii="Times New Roman" w:hAnsi="Times New Roman"/>
                <w:sz w:val="24"/>
                <w:szCs w:val="24"/>
              </w:rPr>
            </w:pPr>
            <w:r>
              <w:rPr>
                <w:rFonts w:ascii="Times New Roman" w:hAnsi="Times New Roman"/>
                <w:sz w:val="24"/>
                <w:szCs w:val="24"/>
              </w:rPr>
              <w:t>Срок выполнения Работ  (с даты подписания договора) календарных дней</w:t>
            </w:r>
          </w:p>
        </w:tc>
        <w:tc>
          <w:tcPr>
            <w:tcW w:w="3260" w:type="dxa"/>
          </w:tcPr>
          <w:p w:rsidR="00CF3A4B" w:rsidRPr="00272EE6" w:rsidRDefault="00CF3A4B" w:rsidP="0006669E">
            <w:pPr>
              <w:pStyle w:val="ConsCell"/>
              <w:widowControl/>
              <w:jc w:val="center"/>
              <w:rPr>
                <w:rFonts w:ascii="Times New Roman" w:hAnsi="Times New Roman"/>
                <w:sz w:val="24"/>
                <w:szCs w:val="24"/>
              </w:rPr>
            </w:pPr>
            <w:r>
              <w:rPr>
                <w:rFonts w:ascii="Times New Roman" w:hAnsi="Times New Roman"/>
                <w:sz w:val="24"/>
                <w:szCs w:val="24"/>
              </w:rPr>
              <w:t xml:space="preserve">Отчетные  </w:t>
            </w:r>
            <w:r>
              <w:rPr>
                <w:rFonts w:ascii="Times New Roman" w:hAnsi="Times New Roman"/>
                <w:sz w:val="24"/>
                <w:szCs w:val="24"/>
              </w:rPr>
              <w:br/>
              <w:t>документы</w:t>
            </w:r>
          </w:p>
        </w:tc>
      </w:tr>
      <w:tr w:rsidR="00CF3A4B" w:rsidRPr="00272EE6" w:rsidTr="0006669E">
        <w:trPr>
          <w:trHeight w:val="1255"/>
        </w:trPr>
        <w:tc>
          <w:tcPr>
            <w:tcW w:w="2268" w:type="dxa"/>
            <w:vAlign w:val="center"/>
          </w:tcPr>
          <w:p w:rsidR="00CF3A4B" w:rsidRPr="00272EE6" w:rsidRDefault="00CF3A4B" w:rsidP="0006669E">
            <w:r>
              <w:t>1. Выполнение демонтажных работ для устройства продольного водоотвода</w:t>
            </w:r>
          </w:p>
        </w:tc>
        <w:tc>
          <w:tcPr>
            <w:tcW w:w="1701" w:type="dxa"/>
            <w:vAlign w:val="center"/>
          </w:tcPr>
          <w:p w:rsidR="00CF3A4B" w:rsidRPr="00272EE6" w:rsidRDefault="00CF3A4B" w:rsidP="0006669E">
            <w:pPr>
              <w:pStyle w:val="ConsCell"/>
              <w:widowControl/>
              <w:jc w:val="center"/>
              <w:rPr>
                <w:rFonts w:ascii="Times New Roman" w:hAnsi="Times New Roman"/>
                <w:sz w:val="24"/>
                <w:szCs w:val="24"/>
              </w:rPr>
            </w:pPr>
          </w:p>
        </w:tc>
        <w:tc>
          <w:tcPr>
            <w:tcW w:w="2410" w:type="dxa"/>
            <w:vMerge w:val="restart"/>
            <w:vAlign w:val="center"/>
          </w:tcPr>
          <w:p w:rsidR="00CF3A4B" w:rsidRPr="001A0EC8" w:rsidRDefault="00CF3A4B" w:rsidP="0006669E">
            <w:pPr>
              <w:pStyle w:val="ConsCell"/>
              <w:widowControl/>
              <w:jc w:val="center"/>
              <w:rPr>
                <w:rFonts w:ascii="Times New Roman" w:hAnsi="Times New Roman"/>
                <w:sz w:val="24"/>
                <w:szCs w:val="24"/>
              </w:rPr>
            </w:pPr>
            <w:r>
              <w:rPr>
                <w:rFonts w:ascii="Times New Roman" w:hAnsi="Times New Roman"/>
                <w:sz w:val="24"/>
                <w:szCs w:val="24"/>
              </w:rPr>
              <w:t>Не более 120 дней</w:t>
            </w:r>
          </w:p>
        </w:tc>
        <w:tc>
          <w:tcPr>
            <w:tcW w:w="3260" w:type="dxa"/>
            <w:vMerge w:val="restart"/>
            <w:vAlign w:val="center"/>
          </w:tcPr>
          <w:p w:rsidR="00CF3A4B" w:rsidRPr="001A0EC8" w:rsidRDefault="00CF3A4B" w:rsidP="0006669E">
            <w:pPr>
              <w:pStyle w:val="ConsCell"/>
              <w:jc w:val="center"/>
              <w:rPr>
                <w:rFonts w:ascii="Times New Roman" w:hAnsi="Times New Roman"/>
                <w:sz w:val="24"/>
                <w:szCs w:val="24"/>
              </w:rPr>
            </w:pPr>
            <w:r>
              <w:rPr>
                <w:rFonts w:ascii="Times New Roman" w:hAnsi="Times New Roman"/>
                <w:sz w:val="24"/>
                <w:szCs w:val="24"/>
              </w:rPr>
              <w:t>Акт о приемке выполненных работ </w:t>
            </w:r>
            <w:r>
              <w:rPr>
                <w:rFonts w:ascii="Times New Roman" w:hAnsi="Times New Roman"/>
                <w:i/>
                <w:iCs/>
                <w:sz w:val="24"/>
                <w:szCs w:val="24"/>
              </w:rPr>
              <w:t>(этапа работ) </w:t>
            </w:r>
            <w:r>
              <w:rPr>
                <w:rFonts w:ascii="Times New Roman" w:hAnsi="Times New Roman"/>
                <w:sz w:val="24"/>
                <w:szCs w:val="24"/>
              </w:rPr>
              <w:t xml:space="preserve">формы КС-2, справка о стоимости выполненных работ (этапа работ) и затрат формы КС-3, счет-фактуру, журнал производства работ (общий журнал), актов на выполненные скрытые работы, сертификата(ов) соответствия на используемую продукцию и материалы, и иных документов в соответствии с СП 68.13330.2017, Акт  </w:t>
            </w:r>
            <w:r>
              <w:rPr>
                <w:rFonts w:ascii="Times New Roman" w:eastAsia="Arial" w:hAnsi="Times New Roman"/>
                <w:color w:val="000000"/>
                <w:sz w:val="24"/>
                <w:szCs w:val="24"/>
              </w:rPr>
              <w:t>об оприходовании материальных ценностей, полученных при разборке и демонтаже</w:t>
            </w:r>
            <w:r>
              <w:rPr>
                <w:rFonts w:ascii="Times New Roman" w:hAnsi="Times New Roman"/>
                <w:sz w:val="24"/>
                <w:szCs w:val="24"/>
              </w:rPr>
              <w:t xml:space="preserve"> </w:t>
            </w:r>
            <w:r>
              <w:rPr>
                <w:rFonts w:ascii="Times New Roman" w:eastAsia="Arial" w:hAnsi="Times New Roman"/>
                <w:color w:val="000000"/>
                <w:sz w:val="24"/>
                <w:szCs w:val="24"/>
              </w:rPr>
              <w:t>зданий и сооружений</w:t>
            </w:r>
            <w:r>
              <w:rPr>
                <w:rFonts w:ascii="Times New Roman" w:hAnsi="Times New Roman"/>
                <w:sz w:val="24"/>
                <w:szCs w:val="24"/>
              </w:rPr>
              <w:t xml:space="preserve"> М-35, отчет об использовании материалов, переданных Заказчиком.  </w:t>
            </w:r>
          </w:p>
        </w:tc>
      </w:tr>
      <w:tr w:rsidR="00CF3A4B" w:rsidRPr="00272EE6" w:rsidTr="0006669E">
        <w:trPr>
          <w:trHeight w:val="4630"/>
        </w:trPr>
        <w:tc>
          <w:tcPr>
            <w:tcW w:w="2268" w:type="dxa"/>
            <w:tcBorders>
              <w:bottom w:val="single" w:sz="4" w:space="0" w:color="auto"/>
            </w:tcBorders>
            <w:vAlign w:val="center"/>
          </w:tcPr>
          <w:p w:rsidR="00CF3A4B" w:rsidRPr="00272EE6" w:rsidRDefault="00CF3A4B" w:rsidP="0006669E">
            <w:r>
              <w:t>2. Устройство продольного водоотвода</w:t>
            </w:r>
          </w:p>
        </w:tc>
        <w:tc>
          <w:tcPr>
            <w:tcW w:w="1701" w:type="dxa"/>
            <w:tcBorders>
              <w:bottom w:val="single" w:sz="4" w:space="0" w:color="auto"/>
            </w:tcBorders>
            <w:vAlign w:val="center"/>
          </w:tcPr>
          <w:p w:rsidR="00CF3A4B" w:rsidRPr="00272EE6" w:rsidRDefault="00CF3A4B" w:rsidP="0006669E">
            <w:pPr>
              <w:pStyle w:val="ConsCell"/>
              <w:widowControl/>
              <w:jc w:val="center"/>
              <w:rPr>
                <w:rFonts w:ascii="Times New Roman" w:hAnsi="Times New Roman"/>
                <w:sz w:val="24"/>
                <w:szCs w:val="24"/>
              </w:rPr>
            </w:pPr>
          </w:p>
        </w:tc>
        <w:tc>
          <w:tcPr>
            <w:tcW w:w="2410" w:type="dxa"/>
            <w:vMerge/>
            <w:tcBorders>
              <w:bottom w:val="single" w:sz="4" w:space="0" w:color="auto"/>
            </w:tcBorders>
            <w:vAlign w:val="center"/>
          </w:tcPr>
          <w:p w:rsidR="00CF3A4B" w:rsidRPr="001A0EC8" w:rsidRDefault="00CF3A4B" w:rsidP="0006669E">
            <w:pPr>
              <w:pStyle w:val="ConsCell"/>
              <w:widowControl/>
              <w:jc w:val="center"/>
              <w:rPr>
                <w:rFonts w:ascii="Times New Roman" w:hAnsi="Times New Roman"/>
                <w:sz w:val="24"/>
                <w:szCs w:val="24"/>
              </w:rPr>
            </w:pPr>
          </w:p>
        </w:tc>
        <w:tc>
          <w:tcPr>
            <w:tcW w:w="3260" w:type="dxa"/>
            <w:vMerge/>
            <w:tcBorders>
              <w:bottom w:val="single" w:sz="4" w:space="0" w:color="auto"/>
            </w:tcBorders>
            <w:vAlign w:val="center"/>
          </w:tcPr>
          <w:p w:rsidR="00CF3A4B" w:rsidRPr="001A0EC8" w:rsidRDefault="00CF3A4B" w:rsidP="0006669E">
            <w:pPr>
              <w:pStyle w:val="ConsCell"/>
              <w:widowControl/>
              <w:jc w:val="center"/>
              <w:rPr>
                <w:rFonts w:ascii="Times New Roman" w:hAnsi="Times New Roman"/>
                <w:sz w:val="24"/>
                <w:szCs w:val="24"/>
              </w:rPr>
            </w:pPr>
          </w:p>
        </w:tc>
      </w:tr>
      <w:tr w:rsidR="00CF3A4B" w:rsidRPr="00272EE6" w:rsidTr="0006669E">
        <w:trPr>
          <w:trHeight w:val="961"/>
        </w:trPr>
        <w:tc>
          <w:tcPr>
            <w:tcW w:w="2268" w:type="dxa"/>
            <w:vAlign w:val="center"/>
          </w:tcPr>
          <w:p w:rsidR="00CF3A4B" w:rsidRPr="00272EE6" w:rsidRDefault="00CF3A4B" w:rsidP="0006669E">
            <w:r>
              <w:t>3. Устройство 400м левой нити кранового пути</w:t>
            </w:r>
          </w:p>
        </w:tc>
        <w:tc>
          <w:tcPr>
            <w:tcW w:w="1701" w:type="dxa"/>
            <w:vAlign w:val="center"/>
          </w:tcPr>
          <w:p w:rsidR="00CF3A4B" w:rsidRPr="00272EE6" w:rsidRDefault="00CF3A4B" w:rsidP="0006669E">
            <w:pPr>
              <w:pStyle w:val="ConsCell"/>
              <w:widowControl/>
              <w:jc w:val="center"/>
              <w:rPr>
                <w:rFonts w:ascii="Times New Roman" w:hAnsi="Times New Roman"/>
                <w:sz w:val="24"/>
                <w:szCs w:val="24"/>
              </w:rPr>
            </w:pPr>
          </w:p>
        </w:tc>
        <w:tc>
          <w:tcPr>
            <w:tcW w:w="2410" w:type="dxa"/>
            <w:vMerge w:val="restart"/>
            <w:vAlign w:val="center"/>
          </w:tcPr>
          <w:p w:rsidR="00CF3A4B" w:rsidRPr="001A0EC8" w:rsidRDefault="00CF3A4B" w:rsidP="0006669E">
            <w:pPr>
              <w:pStyle w:val="ConsCell"/>
              <w:widowControl/>
              <w:jc w:val="center"/>
              <w:rPr>
                <w:rFonts w:ascii="Times New Roman" w:hAnsi="Times New Roman"/>
                <w:sz w:val="24"/>
                <w:szCs w:val="24"/>
              </w:rPr>
            </w:pPr>
            <w:r>
              <w:rPr>
                <w:rFonts w:ascii="Times New Roman" w:hAnsi="Times New Roman"/>
                <w:sz w:val="24"/>
                <w:szCs w:val="24"/>
              </w:rPr>
              <w:t>Не более 400 дней</w:t>
            </w:r>
          </w:p>
        </w:tc>
        <w:tc>
          <w:tcPr>
            <w:tcW w:w="3260" w:type="dxa"/>
            <w:vMerge w:val="restart"/>
            <w:vAlign w:val="center"/>
          </w:tcPr>
          <w:p w:rsidR="00CF3A4B" w:rsidRPr="001A0EC8" w:rsidRDefault="00CF3A4B" w:rsidP="0006669E">
            <w:pPr>
              <w:pStyle w:val="ConsCell"/>
              <w:widowControl/>
              <w:jc w:val="center"/>
              <w:rPr>
                <w:rFonts w:ascii="Times New Roman" w:hAnsi="Times New Roman"/>
                <w:sz w:val="24"/>
                <w:szCs w:val="24"/>
              </w:rPr>
            </w:pPr>
            <w:r>
              <w:rPr>
                <w:rFonts w:ascii="Times New Roman" w:hAnsi="Times New Roman"/>
                <w:sz w:val="24"/>
                <w:szCs w:val="24"/>
              </w:rPr>
              <w:t>Акт о приемке выполненных работ </w:t>
            </w:r>
            <w:r>
              <w:rPr>
                <w:rFonts w:ascii="Times New Roman" w:hAnsi="Times New Roman"/>
                <w:i/>
                <w:iCs/>
                <w:sz w:val="24"/>
                <w:szCs w:val="24"/>
              </w:rPr>
              <w:t>(этапа работ) </w:t>
            </w:r>
            <w:r>
              <w:rPr>
                <w:rFonts w:ascii="Times New Roman" w:hAnsi="Times New Roman"/>
                <w:sz w:val="24"/>
                <w:szCs w:val="24"/>
              </w:rPr>
              <w:t xml:space="preserve">формы КС-2, справка о стоимости выполненных работ (этапа работ) и затрат формы КС-3, счет-фактуру, журнал производства работ (общий журнал), актов на выполненные скрытые работы, сертификата(ов) соответствия на используемую продукцию и материалы, и иных документов в соответствии с СП 68.13330.2017, Акт  </w:t>
            </w:r>
            <w:r>
              <w:rPr>
                <w:rFonts w:ascii="Times New Roman" w:eastAsia="Arial" w:hAnsi="Times New Roman"/>
                <w:color w:val="000000"/>
                <w:sz w:val="24"/>
                <w:szCs w:val="24"/>
              </w:rPr>
              <w:t>об оприходовании материальных ценностей, полученных при разборке и демонтаже</w:t>
            </w:r>
            <w:r>
              <w:rPr>
                <w:rFonts w:ascii="Times New Roman" w:hAnsi="Times New Roman"/>
                <w:sz w:val="24"/>
                <w:szCs w:val="24"/>
              </w:rPr>
              <w:t xml:space="preserve"> </w:t>
            </w:r>
            <w:r>
              <w:rPr>
                <w:rFonts w:ascii="Times New Roman" w:eastAsia="Arial" w:hAnsi="Times New Roman"/>
                <w:color w:val="000000"/>
                <w:sz w:val="24"/>
                <w:szCs w:val="24"/>
              </w:rPr>
              <w:t xml:space="preserve">зданий </w:t>
            </w:r>
            <w:r>
              <w:rPr>
                <w:rFonts w:ascii="Times New Roman" w:eastAsia="Arial" w:hAnsi="Times New Roman"/>
                <w:color w:val="000000"/>
                <w:sz w:val="24"/>
                <w:szCs w:val="24"/>
              </w:rPr>
              <w:lastRenderedPageBreak/>
              <w:t>и сооружений</w:t>
            </w:r>
            <w:r>
              <w:rPr>
                <w:rFonts w:ascii="Times New Roman" w:hAnsi="Times New Roman"/>
                <w:sz w:val="24"/>
                <w:szCs w:val="24"/>
              </w:rPr>
              <w:t xml:space="preserve"> М-35, отчет об использовании материалов, переданных Заказчиком.  </w:t>
            </w:r>
          </w:p>
        </w:tc>
      </w:tr>
      <w:tr w:rsidR="00CF3A4B" w:rsidRPr="00272EE6" w:rsidTr="0006669E">
        <w:trPr>
          <w:trHeight w:val="989"/>
        </w:trPr>
        <w:tc>
          <w:tcPr>
            <w:tcW w:w="2268" w:type="dxa"/>
            <w:vAlign w:val="center"/>
          </w:tcPr>
          <w:p w:rsidR="00CF3A4B" w:rsidRPr="00272EE6" w:rsidRDefault="00CF3A4B" w:rsidP="0006669E">
            <w:r>
              <w:t>4. Устройство 400м правой нити кранового пути</w:t>
            </w:r>
          </w:p>
        </w:tc>
        <w:tc>
          <w:tcPr>
            <w:tcW w:w="1701" w:type="dxa"/>
            <w:vAlign w:val="center"/>
          </w:tcPr>
          <w:p w:rsidR="00CF3A4B" w:rsidRPr="00272EE6" w:rsidRDefault="00CF3A4B" w:rsidP="0006669E">
            <w:pPr>
              <w:pStyle w:val="ConsCell"/>
              <w:widowControl/>
              <w:jc w:val="center"/>
              <w:rPr>
                <w:rFonts w:ascii="Times New Roman" w:hAnsi="Times New Roman"/>
                <w:sz w:val="24"/>
                <w:szCs w:val="24"/>
              </w:rPr>
            </w:pPr>
          </w:p>
        </w:tc>
        <w:tc>
          <w:tcPr>
            <w:tcW w:w="2410" w:type="dxa"/>
            <w:vMerge/>
            <w:vAlign w:val="center"/>
          </w:tcPr>
          <w:p w:rsidR="00CF3A4B" w:rsidRPr="001A0EC8" w:rsidRDefault="00CF3A4B" w:rsidP="0006669E">
            <w:pPr>
              <w:pStyle w:val="ConsCell"/>
              <w:widowControl/>
              <w:jc w:val="center"/>
              <w:rPr>
                <w:rFonts w:ascii="Times New Roman" w:hAnsi="Times New Roman"/>
                <w:sz w:val="24"/>
                <w:szCs w:val="24"/>
              </w:rPr>
            </w:pPr>
          </w:p>
        </w:tc>
        <w:tc>
          <w:tcPr>
            <w:tcW w:w="3260" w:type="dxa"/>
            <w:vMerge/>
            <w:vAlign w:val="center"/>
          </w:tcPr>
          <w:p w:rsidR="00CF3A4B" w:rsidRPr="001A0EC8" w:rsidRDefault="00CF3A4B" w:rsidP="0006669E">
            <w:pPr>
              <w:pStyle w:val="ConsCell"/>
              <w:widowControl/>
              <w:jc w:val="center"/>
              <w:rPr>
                <w:rFonts w:ascii="Times New Roman" w:hAnsi="Times New Roman"/>
                <w:sz w:val="24"/>
                <w:szCs w:val="24"/>
              </w:rPr>
            </w:pPr>
          </w:p>
        </w:tc>
      </w:tr>
      <w:tr w:rsidR="00CF3A4B" w:rsidRPr="00272EE6" w:rsidTr="0006669E">
        <w:trPr>
          <w:trHeight w:val="989"/>
        </w:trPr>
        <w:tc>
          <w:tcPr>
            <w:tcW w:w="2268" w:type="dxa"/>
            <w:vAlign w:val="center"/>
          </w:tcPr>
          <w:p w:rsidR="00CF3A4B" w:rsidRPr="00272EE6" w:rsidRDefault="00CF3A4B" w:rsidP="0006669E">
            <w:r>
              <w:t>5. Операция по перекатывания кранов (устройство и демонтаж временного кранового пути)</w:t>
            </w:r>
          </w:p>
        </w:tc>
        <w:tc>
          <w:tcPr>
            <w:tcW w:w="1701" w:type="dxa"/>
            <w:vAlign w:val="center"/>
          </w:tcPr>
          <w:p w:rsidR="00CF3A4B" w:rsidRPr="00272EE6" w:rsidRDefault="00CF3A4B" w:rsidP="0006669E">
            <w:pPr>
              <w:pStyle w:val="ConsCell"/>
              <w:widowControl/>
              <w:jc w:val="center"/>
              <w:rPr>
                <w:rFonts w:ascii="Times New Roman" w:hAnsi="Times New Roman"/>
                <w:sz w:val="24"/>
                <w:szCs w:val="24"/>
              </w:rPr>
            </w:pPr>
          </w:p>
        </w:tc>
        <w:tc>
          <w:tcPr>
            <w:tcW w:w="2410" w:type="dxa"/>
            <w:vMerge/>
            <w:vAlign w:val="center"/>
          </w:tcPr>
          <w:p w:rsidR="00CF3A4B" w:rsidRPr="001A0EC8" w:rsidRDefault="00CF3A4B" w:rsidP="0006669E">
            <w:pPr>
              <w:pStyle w:val="ConsCell"/>
              <w:widowControl/>
              <w:jc w:val="center"/>
              <w:rPr>
                <w:rFonts w:ascii="Times New Roman" w:hAnsi="Times New Roman"/>
                <w:sz w:val="24"/>
                <w:szCs w:val="24"/>
              </w:rPr>
            </w:pPr>
          </w:p>
        </w:tc>
        <w:tc>
          <w:tcPr>
            <w:tcW w:w="3260" w:type="dxa"/>
            <w:vMerge/>
            <w:vAlign w:val="center"/>
          </w:tcPr>
          <w:p w:rsidR="00CF3A4B" w:rsidRPr="001A0EC8" w:rsidRDefault="00CF3A4B" w:rsidP="0006669E">
            <w:pPr>
              <w:pStyle w:val="ConsCell"/>
              <w:widowControl/>
              <w:jc w:val="center"/>
              <w:rPr>
                <w:rFonts w:ascii="Times New Roman" w:hAnsi="Times New Roman"/>
                <w:sz w:val="24"/>
                <w:szCs w:val="24"/>
              </w:rPr>
            </w:pPr>
          </w:p>
        </w:tc>
      </w:tr>
      <w:tr w:rsidR="00CF3A4B" w:rsidRPr="00272EE6" w:rsidTr="0006669E">
        <w:trPr>
          <w:trHeight w:val="240"/>
        </w:trPr>
        <w:tc>
          <w:tcPr>
            <w:tcW w:w="2268" w:type="dxa"/>
            <w:vAlign w:val="center"/>
          </w:tcPr>
          <w:p w:rsidR="00CF3A4B" w:rsidRPr="00272EE6" w:rsidRDefault="00CF3A4B" w:rsidP="0006669E">
            <w:r>
              <w:t xml:space="preserve">6. Реконструкция существующего водоотвода и укладка нового кранового пути </w:t>
            </w:r>
            <w:r>
              <w:lastRenderedPageBreak/>
              <w:t>(левая рельсовая нить)</w:t>
            </w:r>
          </w:p>
        </w:tc>
        <w:tc>
          <w:tcPr>
            <w:tcW w:w="1701" w:type="dxa"/>
            <w:vAlign w:val="center"/>
          </w:tcPr>
          <w:p w:rsidR="00CF3A4B" w:rsidRPr="00272EE6" w:rsidRDefault="00CF3A4B" w:rsidP="0006669E">
            <w:pPr>
              <w:pStyle w:val="ConsCell"/>
              <w:widowControl/>
              <w:jc w:val="center"/>
              <w:rPr>
                <w:rFonts w:ascii="Times New Roman" w:hAnsi="Times New Roman"/>
                <w:sz w:val="24"/>
                <w:szCs w:val="24"/>
              </w:rPr>
            </w:pPr>
          </w:p>
        </w:tc>
        <w:tc>
          <w:tcPr>
            <w:tcW w:w="2410" w:type="dxa"/>
            <w:vMerge/>
            <w:vAlign w:val="center"/>
          </w:tcPr>
          <w:p w:rsidR="00CF3A4B" w:rsidRPr="001A0EC8" w:rsidRDefault="00CF3A4B" w:rsidP="0006669E">
            <w:pPr>
              <w:pStyle w:val="ConsCell"/>
              <w:widowControl/>
              <w:jc w:val="center"/>
              <w:rPr>
                <w:rFonts w:ascii="Times New Roman" w:hAnsi="Times New Roman"/>
                <w:sz w:val="24"/>
                <w:szCs w:val="24"/>
              </w:rPr>
            </w:pPr>
          </w:p>
        </w:tc>
        <w:tc>
          <w:tcPr>
            <w:tcW w:w="3260" w:type="dxa"/>
            <w:vMerge/>
            <w:vAlign w:val="center"/>
          </w:tcPr>
          <w:p w:rsidR="00CF3A4B" w:rsidRPr="001A0EC8" w:rsidRDefault="00CF3A4B" w:rsidP="0006669E">
            <w:pPr>
              <w:pStyle w:val="ConsCell"/>
              <w:widowControl/>
              <w:jc w:val="center"/>
              <w:rPr>
                <w:rFonts w:ascii="Times New Roman" w:hAnsi="Times New Roman"/>
                <w:sz w:val="24"/>
                <w:szCs w:val="24"/>
              </w:rPr>
            </w:pPr>
          </w:p>
        </w:tc>
      </w:tr>
      <w:tr w:rsidR="00CF3A4B" w:rsidRPr="00272EE6" w:rsidTr="0006669E">
        <w:trPr>
          <w:trHeight w:val="240"/>
        </w:trPr>
        <w:tc>
          <w:tcPr>
            <w:tcW w:w="2268" w:type="dxa"/>
            <w:vAlign w:val="center"/>
          </w:tcPr>
          <w:p w:rsidR="00CF3A4B" w:rsidRPr="00272EE6" w:rsidRDefault="00CF3A4B" w:rsidP="0006669E">
            <w:r>
              <w:lastRenderedPageBreak/>
              <w:t>7.Укладка нового кранового пути (правая рельсовая нить)</w:t>
            </w:r>
          </w:p>
        </w:tc>
        <w:tc>
          <w:tcPr>
            <w:tcW w:w="1701" w:type="dxa"/>
            <w:vAlign w:val="center"/>
          </w:tcPr>
          <w:p w:rsidR="00CF3A4B" w:rsidRPr="00272EE6" w:rsidRDefault="00CF3A4B" w:rsidP="0006669E">
            <w:pPr>
              <w:pStyle w:val="ConsCell"/>
              <w:widowControl/>
              <w:jc w:val="center"/>
              <w:rPr>
                <w:rFonts w:ascii="Times New Roman" w:hAnsi="Times New Roman"/>
                <w:sz w:val="24"/>
                <w:szCs w:val="24"/>
              </w:rPr>
            </w:pPr>
          </w:p>
          <w:p w:rsidR="00CF3A4B" w:rsidRPr="00272EE6" w:rsidRDefault="00CF3A4B" w:rsidP="0006669E">
            <w:pPr>
              <w:pStyle w:val="ConsCell"/>
              <w:widowControl/>
              <w:jc w:val="center"/>
              <w:rPr>
                <w:rFonts w:ascii="Times New Roman" w:hAnsi="Times New Roman"/>
                <w:sz w:val="24"/>
                <w:szCs w:val="24"/>
              </w:rPr>
            </w:pPr>
          </w:p>
        </w:tc>
        <w:tc>
          <w:tcPr>
            <w:tcW w:w="2410" w:type="dxa"/>
            <w:vMerge/>
            <w:vAlign w:val="center"/>
          </w:tcPr>
          <w:p w:rsidR="00CF3A4B" w:rsidRPr="001A0EC8" w:rsidRDefault="00CF3A4B" w:rsidP="0006669E">
            <w:pPr>
              <w:pStyle w:val="ConsCell"/>
              <w:jc w:val="center"/>
              <w:rPr>
                <w:rFonts w:ascii="Times New Roman" w:hAnsi="Times New Roman"/>
                <w:sz w:val="24"/>
                <w:szCs w:val="24"/>
              </w:rPr>
            </w:pPr>
          </w:p>
        </w:tc>
        <w:tc>
          <w:tcPr>
            <w:tcW w:w="3260" w:type="dxa"/>
            <w:vAlign w:val="center"/>
          </w:tcPr>
          <w:p w:rsidR="00CF3A4B" w:rsidRPr="001A0EC8" w:rsidRDefault="00CF3A4B" w:rsidP="0006669E">
            <w:pPr>
              <w:pStyle w:val="ConsCell"/>
              <w:jc w:val="center"/>
              <w:rPr>
                <w:rFonts w:ascii="Times New Roman" w:hAnsi="Times New Roman"/>
                <w:sz w:val="24"/>
                <w:szCs w:val="24"/>
              </w:rPr>
            </w:pPr>
            <w:r>
              <w:rPr>
                <w:rFonts w:ascii="Times New Roman" w:hAnsi="Times New Roman"/>
                <w:sz w:val="24"/>
                <w:szCs w:val="24"/>
              </w:rPr>
              <w:t xml:space="preserve">Акт приемки выполненных работ  формы КС-2, справка о стоимости выполненных работ и затрат формы КС-3, счет-фактура или УПД, журнал производства работ (общий журнал), актов на выполненные скрытые работы, сертификата (ов) соответствия на используемую продукцию и материалы, Акт приемке-сдаче отремонтированных, реконструированных, модернизированных объектов основных средств по форме ОС-3 и иные документы в соответствии с СП 68.13330.2017, отчет об использовании материалов, переданных Заказчиком.   </w:t>
            </w:r>
          </w:p>
        </w:tc>
      </w:tr>
    </w:tbl>
    <w:p w:rsidR="00CF3A4B" w:rsidRPr="00272EE6" w:rsidRDefault="00CF3A4B" w:rsidP="0006669E">
      <w:pPr>
        <w:pStyle w:val="ConsNonformat"/>
        <w:widowControl/>
        <w:rPr>
          <w:rFonts w:ascii="Times New Roman" w:hAnsi="Times New Roman"/>
          <w:sz w:val="24"/>
          <w:szCs w:val="24"/>
        </w:rPr>
      </w:pPr>
    </w:p>
    <w:p w:rsidR="00CF3A4B" w:rsidRPr="00272EE6" w:rsidRDefault="00CF3A4B" w:rsidP="0006669E">
      <w:pPr>
        <w:pStyle w:val="ConsNonformat"/>
        <w:widowControl/>
        <w:rPr>
          <w:rFonts w:ascii="Times New Roman" w:hAnsi="Times New Roman"/>
          <w:sz w:val="24"/>
          <w:szCs w:val="24"/>
        </w:rPr>
      </w:pPr>
    </w:p>
    <w:p w:rsidR="00CF3A4B" w:rsidRPr="00272EE6" w:rsidRDefault="00CF3A4B" w:rsidP="0006669E">
      <w:pPr>
        <w:pStyle w:val="ConsNonformat"/>
        <w:widowControl/>
        <w:rPr>
          <w:rFonts w:ascii="Times New Roman" w:hAnsi="Times New Roman"/>
          <w:sz w:val="24"/>
          <w:szCs w:val="24"/>
        </w:rPr>
      </w:pPr>
    </w:p>
    <w:p w:rsidR="00CF3A4B" w:rsidRPr="00272EE6" w:rsidRDefault="00CF3A4B" w:rsidP="0006669E">
      <w:pPr>
        <w:pStyle w:val="ConsNonformat"/>
        <w:widowControl/>
        <w:rPr>
          <w:rFonts w:ascii="Times New Roman" w:hAnsi="Times New Roman"/>
          <w:sz w:val="24"/>
          <w:szCs w:val="24"/>
        </w:rPr>
      </w:pPr>
    </w:p>
    <w:p w:rsidR="00CF3A4B" w:rsidRPr="00272EE6" w:rsidRDefault="00CF3A4B" w:rsidP="0006669E">
      <w:pPr>
        <w:pStyle w:val="ConsNonformat"/>
        <w:widowControl/>
        <w:rPr>
          <w:rFonts w:ascii="Times New Roman" w:hAnsi="Times New Roman"/>
          <w:sz w:val="24"/>
          <w:szCs w:val="24"/>
        </w:rPr>
      </w:pPr>
    </w:p>
    <w:p w:rsidR="00CF3A4B" w:rsidRPr="00272EE6" w:rsidRDefault="00CF3A4B" w:rsidP="0006669E">
      <w:pPr>
        <w:ind w:firstLine="851"/>
        <w:jc w:val="right"/>
      </w:pPr>
    </w:p>
    <w:p w:rsidR="00CF3A4B" w:rsidRPr="00272EE6" w:rsidRDefault="00CF3A4B" w:rsidP="0006669E">
      <w:pPr>
        <w:ind w:firstLine="851"/>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F3A4B" w:rsidRPr="00272EE6" w:rsidTr="0006669E">
        <w:trPr>
          <w:trHeight w:val="2074"/>
        </w:trPr>
        <w:tc>
          <w:tcPr>
            <w:tcW w:w="4705" w:type="dxa"/>
            <w:tcBorders>
              <w:top w:val="nil"/>
              <w:left w:val="nil"/>
              <w:bottom w:val="nil"/>
              <w:right w:val="nil"/>
            </w:tcBorders>
          </w:tcPr>
          <w:p w:rsidR="00CF3A4B" w:rsidRPr="00272EE6" w:rsidRDefault="00CF3A4B" w:rsidP="0006669E">
            <w:pPr>
              <w:ind w:firstLine="851"/>
              <w:jc w:val="both"/>
            </w:pPr>
            <w:r>
              <w:t>Исполнитель:</w:t>
            </w:r>
          </w:p>
          <w:p w:rsidR="00CF3A4B" w:rsidRPr="00272EE6" w:rsidRDefault="00CF3A4B" w:rsidP="0006669E">
            <w:pPr>
              <w:ind w:firstLine="851"/>
              <w:jc w:val="both"/>
            </w:pPr>
          </w:p>
          <w:p w:rsidR="00CF3A4B" w:rsidRPr="00272EE6" w:rsidRDefault="00CF3A4B" w:rsidP="0006669E">
            <w:pPr>
              <w:ind w:firstLine="851"/>
              <w:jc w:val="both"/>
            </w:pPr>
            <w:r>
              <w:t>________</w:t>
            </w:r>
          </w:p>
          <w:p w:rsidR="00CF3A4B" w:rsidRPr="00272EE6" w:rsidRDefault="00CF3A4B" w:rsidP="0006669E">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CF3A4B" w:rsidRPr="00272EE6" w:rsidRDefault="00CF3A4B" w:rsidP="0006669E">
            <w:pPr>
              <w:ind w:firstLine="851"/>
              <w:jc w:val="both"/>
            </w:pPr>
            <w:r>
              <w:t>Заказчик:</w:t>
            </w:r>
          </w:p>
          <w:p w:rsidR="00CF3A4B" w:rsidRPr="00272EE6" w:rsidRDefault="00CF3A4B" w:rsidP="0006669E">
            <w:pPr>
              <w:ind w:firstLine="851"/>
              <w:jc w:val="both"/>
            </w:pPr>
          </w:p>
          <w:p w:rsidR="00CF3A4B" w:rsidRPr="00272EE6" w:rsidRDefault="00CF3A4B" w:rsidP="0006669E">
            <w:pPr>
              <w:ind w:firstLine="851"/>
              <w:jc w:val="both"/>
            </w:pPr>
            <w:r>
              <w:t>________    Банщиков А.В.</w:t>
            </w:r>
          </w:p>
          <w:p w:rsidR="00CF3A4B" w:rsidRPr="00272EE6" w:rsidRDefault="00CF3A4B" w:rsidP="0006669E">
            <w:pPr>
              <w:ind w:firstLine="851"/>
              <w:jc w:val="both"/>
              <w:rPr>
                <w:vertAlign w:val="superscript"/>
              </w:rPr>
            </w:pPr>
            <w:r>
              <w:rPr>
                <w:vertAlign w:val="superscript"/>
              </w:rPr>
              <w:t>(подпись)                        (Ф.И.О.)</w:t>
            </w:r>
          </w:p>
          <w:p w:rsidR="00CF3A4B" w:rsidRPr="00272EE6" w:rsidRDefault="00CF3A4B" w:rsidP="0006669E">
            <w:pPr>
              <w:ind w:firstLine="851"/>
              <w:jc w:val="both"/>
            </w:pPr>
          </w:p>
        </w:tc>
      </w:tr>
    </w:tbl>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Default="00CF3A4B" w:rsidP="0006669E">
      <w:pPr>
        <w:ind w:firstLine="851"/>
        <w:jc w:val="right"/>
      </w:pPr>
    </w:p>
    <w:p w:rsidR="00CF3A4B" w:rsidRDefault="00CF3A4B" w:rsidP="0006669E">
      <w:pPr>
        <w:ind w:firstLine="851"/>
        <w:jc w:val="right"/>
      </w:pPr>
    </w:p>
    <w:p w:rsidR="00CF3A4B" w:rsidRDefault="00CF3A4B" w:rsidP="0006669E">
      <w:pPr>
        <w:ind w:firstLine="851"/>
        <w:jc w:val="right"/>
      </w:pPr>
    </w:p>
    <w:p w:rsidR="00CF3A4B" w:rsidRDefault="00CF3A4B" w:rsidP="0006669E">
      <w:pPr>
        <w:ind w:firstLine="851"/>
        <w:jc w:val="right"/>
      </w:pPr>
    </w:p>
    <w:p w:rsidR="00CF3A4B" w:rsidRDefault="00CF3A4B" w:rsidP="0006669E">
      <w:pPr>
        <w:ind w:firstLine="851"/>
        <w:jc w:val="right"/>
      </w:pPr>
    </w:p>
    <w:p w:rsidR="00CF3A4B" w:rsidRDefault="00CF3A4B" w:rsidP="0006669E">
      <w:pPr>
        <w:ind w:firstLine="851"/>
        <w:jc w:val="right"/>
      </w:pPr>
    </w:p>
    <w:p w:rsidR="00CF3A4B" w:rsidRPr="00272EE6" w:rsidRDefault="00CF3A4B" w:rsidP="0006669E">
      <w:pPr>
        <w:ind w:firstLine="851"/>
        <w:jc w:val="right"/>
      </w:pPr>
      <w:r>
        <w:t>Приложение № 3</w:t>
      </w:r>
    </w:p>
    <w:p w:rsidR="00CF3A4B" w:rsidRPr="00272EE6" w:rsidRDefault="00CF3A4B" w:rsidP="0006669E">
      <w:pPr>
        <w:ind w:firstLine="851"/>
        <w:jc w:val="right"/>
      </w:pPr>
      <w:r>
        <w:t>к Договору на выполнение работ</w:t>
      </w:r>
    </w:p>
    <w:p w:rsidR="00CF3A4B" w:rsidRPr="00272EE6" w:rsidRDefault="00CF3A4B" w:rsidP="0006669E">
      <w:pPr>
        <w:ind w:firstLine="851"/>
        <w:jc w:val="right"/>
      </w:pPr>
      <w:r>
        <w:t>№ НКПЗаб-д_/___/___</w:t>
      </w:r>
    </w:p>
    <w:p w:rsidR="00CF3A4B" w:rsidRPr="00272EE6" w:rsidRDefault="00CF3A4B" w:rsidP="0006669E">
      <w:pPr>
        <w:ind w:firstLine="851"/>
        <w:jc w:val="right"/>
      </w:pPr>
      <w:r>
        <w:t>от «___»_________201_ г.</w:t>
      </w: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center"/>
        <w:rPr>
          <w:b/>
        </w:rPr>
      </w:pPr>
      <w:r>
        <w:rPr>
          <w:b/>
        </w:rPr>
        <w:t>Протокол</w:t>
      </w:r>
    </w:p>
    <w:p w:rsidR="00CF3A4B" w:rsidRPr="00272EE6" w:rsidRDefault="00CF3A4B" w:rsidP="0006669E">
      <w:pPr>
        <w:ind w:firstLine="851"/>
        <w:jc w:val="center"/>
        <w:rPr>
          <w:b/>
        </w:rPr>
      </w:pPr>
      <w:r>
        <w:rPr>
          <w:b/>
        </w:rPr>
        <w:t>согласования договорной цены</w:t>
      </w: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r>
        <w:t xml:space="preserve">Мы, нижеподписавшиеся, директор филиала ПАО «ТрансКонтейнер» на Забайкальской ж.д. Банщиков Андрей Витальевич от лица Заказчика, и </w:t>
      </w:r>
      <w:r>
        <w:rPr>
          <w:color w:val="000000"/>
        </w:rPr>
        <w:t>____________________________________________</w:t>
      </w:r>
      <w:r>
        <w:t xml:space="preserve"> от лица Исполнителя  удостоверяем, что Сторонами достигнуто соглашение о величине договорной цены Работ по настоящему Договору в размере _________________ (___________________________________)  рублей ___ копейки, с учетом НДС – ___% в размере _________(_____________) /НДС не облагается </w:t>
      </w:r>
      <w:r>
        <w:rPr>
          <w:i/>
        </w:rPr>
        <w:t>(выбрать необходимое)</w:t>
      </w:r>
      <w:r>
        <w:t>.</w:t>
      </w:r>
    </w:p>
    <w:p w:rsidR="00CF3A4B" w:rsidRPr="00272EE6" w:rsidRDefault="00CF3A4B" w:rsidP="0006669E">
      <w:pPr>
        <w:ind w:firstLine="851"/>
        <w:jc w:val="both"/>
        <w:rPr>
          <w:snapToGrid w:val="0"/>
        </w:rPr>
      </w:pPr>
    </w:p>
    <w:p w:rsidR="00CF3A4B" w:rsidRPr="00272EE6" w:rsidRDefault="00CF3A4B" w:rsidP="0006669E">
      <w:pPr>
        <w:ind w:firstLine="851"/>
        <w:jc w:val="both"/>
        <w:rPr>
          <w:snapToGrid w:val="0"/>
        </w:rPr>
      </w:pPr>
    </w:p>
    <w:p w:rsidR="00CF3A4B" w:rsidRPr="00272EE6" w:rsidRDefault="00CF3A4B" w:rsidP="0006669E">
      <w:pPr>
        <w:ind w:firstLine="851"/>
        <w:jc w:val="both"/>
        <w:rPr>
          <w:snapToGrid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F3A4B" w:rsidRPr="00272EE6" w:rsidTr="0006669E">
        <w:trPr>
          <w:trHeight w:val="2074"/>
        </w:trPr>
        <w:tc>
          <w:tcPr>
            <w:tcW w:w="4705" w:type="dxa"/>
            <w:tcBorders>
              <w:top w:val="nil"/>
              <w:left w:val="nil"/>
              <w:bottom w:val="nil"/>
              <w:right w:val="nil"/>
            </w:tcBorders>
          </w:tcPr>
          <w:p w:rsidR="00CF3A4B" w:rsidRPr="00272EE6" w:rsidRDefault="00CF3A4B" w:rsidP="0006669E">
            <w:pPr>
              <w:ind w:firstLine="851"/>
              <w:jc w:val="both"/>
            </w:pPr>
            <w:r>
              <w:t>Исполнитель:</w:t>
            </w:r>
          </w:p>
          <w:p w:rsidR="00CF3A4B" w:rsidRPr="00272EE6" w:rsidRDefault="00CF3A4B" w:rsidP="0006669E">
            <w:pPr>
              <w:ind w:firstLine="851"/>
              <w:jc w:val="both"/>
            </w:pPr>
          </w:p>
          <w:p w:rsidR="00CF3A4B" w:rsidRPr="00272EE6" w:rsidRDefault="00CF3A4B" w:rsidP="0006669E">
            <w:pPr>
              <w:ind w:firstLine="851"/>
              <w:jc w:val="both"/>
            </w:pPr>
            <w:r>
              <w:t>________</w:t>
            </w:r>
          </w:p>
          <w:p w:rsidR="00CF3A4B" w:rsidRPr="00272EE6" w:rsidRDefault="00CF3A4B" w:rsidP="0006669E">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CF3A4B" w:rsidRPr="00272EE6" w:rsidRDefault="00CF3A4B" w:rsidP="0006669E">
            <w:pPr>
              <w:ind w:firstLine="851"/>
              <w:jc w:val="both"/>
            </w:pPr>
            <w:r>
              <w:t>Заказчик:</w:t>
            </w:r>
          </w:p>
          <w:p w:rsidR="00CF3A4B" w:rsidRPr="00272EE6" w:rsidRDefault="00CF3A4B" w:rsidP="0006669E">
            <w:pPr>
              <w:ind w:firstLine="851"/>
              <w:jc w:val="both"/>
            </w:pPr>
          </w:p>
          <w:p w:rsidR="00CF3A4B" w:rsidRPr="00272EE6" w:rsidRDefault="00CF3A4B" w:rsidP="0006669E">
            <w:pPr>
              <w:ind w:firstLine="851"/>
              <w:jc w:val="both"/>
            </w:pPr>
            <w:r>
              <w:t>________    Банщиков А.В.</w:t>
            </w:r>
          </w:p>
          <w:p w:rsidR="00CF3A4B" w:rsidRPr="00272EE6" w:rsidRDefault="00CF3A4B" w:rsidP="0006669E">
            <w:pPr>
              <w:ind w:firstLine="851"/>
              <w:jc w:val="both"/>
              <w:rPr>
                <w:vertAlign w:val="superscript"/>
              </w:rPr>
            </w:pPr>
            <w:r>
              <w:rPr>
                <w:vertAlign w:val="superscript"/>
              </w:rPr>
              <w:t>(подпись)                        (Ф.И.О.)</w:t>
            </w:r>
          </w:p>
          <w:p w:rsidR="00CF3A4B" w:rsidRPr="00272EE6" w:rsidRDefault="00CF3A4B" w:rsidP="0006669E">
            <w:pPr>
              <w:ind w:firstLine="851"/>
              <w:jc w:val="both"/>
            </w:pPr>
          </w:p>
        </w:tc>
      </w:tr>
    </w:tbl>
    <w:p w:rsidR="00CF3A4B" w:rsidRPr="00272EE6" w:rsidRDefault="00CF3A4B" w:rsidP="0006669E">
      <w:pPr>
        <w:ind w:firstLine="851"/>
        <w:jc w:val="both"/>
        <w:rPr>
          <w:snapToGrid w:val="0"/>
        </w:rPr>
      </w:pPr>
    </w:p>
    <w:p w:rsidR="00CF3A4B" w:rsidRPr="00272EE6" w:rsidRDefault="00CF3A4B" w:rsidP="0006669E">
      <w:pPr>
        <w:ind w:firstLine="851"/>
        <w:jc w:val="both"/>
        <w:rPr>
          <w:snapToGrid w:val="0"/>
        </w:rPr>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Default="00CF3A4B" w:rsidP="0006669E">
      <w:pPr>
        <w:ind w:firstLine="851"/>
        <w:jc w:val="both"/>
      </w:pPr>
    </w:p>
    <w:p w:rsidR="00CF3A4B" w:rsidRDefault="00CF3A4B" w:rsidP="0006669E">
      <w:pPr>
        <w:ind w:firstLine="851"/>
        <w:jc w:val="both"/>
      </w:pPr>
    </w:p>
    <w:p w:rsidR="00CF3A4B" w:rsidRDefault="00CF3A4B" w:rsidP="0006669E">
      <w:pPr>
        <w:ind w:firstLine="851"/>
        <w:jc w:val="both"/>
      </w:pPr>
    </w:p>
    <w:p w:rsidR="00CF3A4B"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right"/>
      </w:pPr>
      <w:r>
        <w:t>Приложение № 4</w:t>
      </w:r>
    </w:p>
    <w:p w:rsidR="00CF3A4B" w:rsidRPr="00272EE6" w:rsidRDefault="00CF3A4B" w:rsidP="0006669E">
      <w:pPr>
        <w:ind w:firstLine="851"/>
        <w:jc w:val="right"/>
      </w:pPr>
      <w:r>
        <w:t>к Договору на выполнение работ</w:t>
      </w:r>
    </w:p>
    <w:p w:rsidR="00CF3A4B" w:rsidRPr="00272EE6" w:rsidRDefault="00CF3A4B" w:rsidP="0006669E">
      <w:pPr>
        <w:ind w:firstLine="851"/>
        <w:jc w:val="right"/>
      </w:pPr>
      <w:r>
        <w:t>№ НКПЗаб-д/___/___</w:t>
      </w:r>
    </w:p>
    <w:p w:rsidR="00CF3A4B" w:rsidRPr="00272EE6" w:rsidRDefault="00CF3A4B" w:rsidP="0006669E">
      <w:pPr>
        <w:ind w:firstLine="851"/>
        <w:jc w:val="right"/>
      </w:pPr>
      <w:r>
        <w:t>от «___»_________201_г.</w:t>
      </w:r>
    </w:p>
    <w:p w:rsidR="00CF3A4B" w:rsidRPr="00272EE6" w:rsidRDefault="00CF3A4B" w:rsidP="0006669E">
      <w:pPr>
        <w:ind w:firstLine="851"/>
        <w:jc w:val="both"/>
      </w:pPr>
    </w:p>
    <w:p w:rsidR="00CF3A4B" w:rsidRPr="00272EE6" w:rsidRDefault="00CF3A4B" w:rsidP="0006669E">
      <w:pPr>
        <w:ind w:firstLine="851"/>
        <w:jc w:val="center"/>
        <w:rPr>
          <w:b/>
        </w:rPr>
      </w:pPr>
      <w:r>
        <w:br/>
      </w:r>
      <w:r>
        <w:rPr>
          <w:b/>
          <w:iCs/>
        </w:rPr>
        <w:t>Смета</w:t>
      </w:r>
      <w:r>
        <w:rPr>
          <w:b/>
        </w:rPr>
        <w:t xml:space="preserve"> на выполнение Работ</w:t>
      </w: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F3A4B" w:rsidRPr="00272EE6" w:rsidTr="0006669E">
        <w:trPr>
          <w:trHeight w:val="2074"/>
        </w:trPr>
        <w:tc>
          <w:tcPr>
            <w:tcW w:w="4705" w:type="dxa"/>
            <w:tcBorders>
              <w:top w:val="nil"/>
              <w:left w:val="nil"/>
              <w:bottom w:val="nil"/>
              <w:right w:val="nil"/>
            </w:tcBorders>
          </w:tcPr>
          <w:p w:rsidR="00CF3A4B" w:rsidRPr="00272EE6" w:rsidRDefault="00CF3A4B" w:rsidP="0006669E">
            <w:pPr>
              <w:ind w:firstLine="851"/>
              <w:jc w:val="both"/>
            </w:pPr>
            <w:r>
              <w:t>Исполнитель:</w:t>
            </w:r>
          </w:p>
          <w:p w:rsidR="00CF3A4B" w:rsidRPr="00272EE6" w:rsidRDefault="00CF3A4B" w:rsidP="0006669E">
            <w:pPr>
              <w:ind w:firstLine="851"/>
              <w:jc w:val="both"/>
            </w:pPr>
          </w:p>
          <w:p w:rsidR="00CF3A4B" w:rsidRPr="00272EE6" w:rsidRDefault="00CF3A4B" w:rsidP="0006669E">
            <w:pPr>
              <w:ind w:firstLine="851"/>
              <w:jc w:val="both"/>
            </w:pPr>
            <w:r>
              <w:t>________</w:t>
            </w:r>
          </w:p>
          <w:p w:rsidR="00CF3A4B" w:rsidRPr="00272EE6" w:rsidRDefault="00CF3A4B" w:rsidP="0006669E">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CF3A4B" w:rsidRPr="00272EE6" w:rsidRDefault="00CF3A4B" w:rsidP="0006669E">
            <w:pPr>
              <w:ind w:firstLine="851"/>
              <w:jc w:val="both"/>
            </w:pPr>
            <w:r>
              <w:t>Заказчик:</w:t>
            </w:r>
          </w:p>
          <w:p w:rsidR="00CF3A4B" w:rsidRPr="00272EE6" w:rsidRDefault="00CF3A4B" w:rsidP="0006669E">
            <w:pPr>
              <w:ind w:firstLine="851"/>
              <w:jc w:val="both"/>
            </w:pPr>
          </w:p>
          <w:p w:rsidR="00CF3A4B" w:rsidRPr="00272EE6" w:rsidRDefault="00CF3A4B" w:rsidP="0006669E">
            <w:pPr>
              <w:ind w:firstLine="851"/>
              <w:jc w:val="both"/>
            </w:pPr>
            <w:r>
              <w:t>________    Банщиков А.В.</w:t>
            </w:r>
          </w:p>
          <w:p w:rsidR="00CF3A4B" w:rsidRPr="00272EE6" w:rsidRDefault="00CF3A4B" w:rsidP="0006669E">
            <w:pPr>
              <w:ind w:firstLine="851"/>
              <w:jc w:val="both"/>
              <w:rPr>
                <w:vertAlign w:val="superscript"/>
              </w:rPr>
            </w:pPr>
            <w:r>
              <w:rPr>
                <w:vertAlign w:val="superscript"/>
              </w:rPr>
              <w:t>(подпись)                        (Ф.И.О.)</w:t>
            </w:r>
          </w:p>
          <w:p w:rsidR="00CF3A4B" w:rsidRPr="00272EE6" w:rsidRDefault="00CF3A4B" w:rsidP="0006669E">
            <w:pPr>
              <w:ind w:firstLine="851"/>
              <w:jc w:val="both"/>
            </w:pPr>
          </w:p>
        </w:tc>
      </w:tr>
    </w:tbl>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both"/>
      </w:pPr>
    </w:p>
    <w:p w:rsidR="00CF3A4B" w:rsidRPr="00272EE6" w:rsidRDefault="00CF3A4B" w:rsidP="0006669E">
      <w:pPr>
        <w:ind w:firstLine="851"/>
        <w:jc w:val="right"/>
      </w:pPr>
      <w:r>
        <w:lastRenderedPageBreak/>
        <w:t>Приложение № 5</w:t>
      </w:r>
    </w:p>
    <w:p w:rsidR="00CF3A4B" w:rsidRPr="00272EE6" w:rsidRDefault="00CF3A4B" w:rsidP="0006669E">
      <w:pPr>
        <w:ind w:firstLine="851"/>
        <w:jc w:val="right"/>
      </w:pPr>
      <w:r>
        <w:t>к Договору на выполнение работ</w:t>
      </w:r>
    </w:p>
    <w:p w:rsidR="00CF3A4B" w:rsidRPr="00272EE6" w:rsidRDefault="00CF3A4B" w:rsidP="0006669E">
      <w:pPr>
        <w:ind w:firstLine="851"/>
        <w:jc w:val="right"/>
      </w:pPr>
      <w:r>
        <w:t>№ НКПЗаб-д/___/___</w:t>
      </w:r>
    </w:p>
    <w:p w:rsidR="00CF3A4B" w:rsidRPr="00272EE6" w:rsidRDefault="00CF3A4B" w:rsidP="0006669E">
      <w:pPr>
        <w:ind w:firstLine="851"/>
        <w:jc w:val="right"/>
      </w:pPr>
      <w:r>
        <w:t>от «___»_________201_г.</w:t>
      </w:r>
    </w:p>
    <w:p w:rsidR="00CF3A4B" w:rsidRDefault="00CF3A4B" w:rsidP="0006669E">
      <w:pPr>
        <w:ind w:firstLine="851"/>
        <w:jc w:val="both"/>
      </w:pPr>
    </w:p>
    <w:p w:rsidR="00CF3A4B" w:rsidRPr="00272EE6" w:rsidRDefault="00CF3A4B" w:rsidP="0006669E">
      <w:pPr>
        <w:pStyle w:val="ConsPlusNonformat"/>
        <w:jc w:val="center"/>
        <w:rPr>
          <w:sz w:val="18"/>
          <w:szCs w:val="18"/>
        </w:rPr>
      </w:pPr>
      <w:r>
        <w:rPr>
          <w:sz w:val="18"/>
          <w:szCs w:val="18"/>
        </w:rPr>
        <w:t>Отчет об использовании материалов, переданных Заказчиком</w:t>
      </w:r>
    </w:p>
    <w:p w:rsidR="00CF3A4B" w:rsidRPr="00272EE6" w:rsidRDefault="00CF3A4B" w:rsidP="0006669E">
      <w:pPr>
        <w:pStyle w:val="ConsPlusNonformat"/>
        <w:jc w:val="center"/>
        <w:rPr>
          <w:sz w:val="18"/>
          <w:szCs w:val="18"/>
        </w:rPr>
      </w:pPr>
      <w:r>
        <w:rPr>
          <w:sz w:val="18"/>
          <w:szCs w:val="18"/>
        </w:rPr>
        <w:t>по договору N</w:t>
      </w:r>
    </w:p>
    <w:p w:rsidR="00CF3A4B" w:rsidRPr="00272EE6" w:rsidRDefault="00CF3A4B" w:rsidP="0006669E">
      <w:pPr>
        <w:pStyle w:val="ConsPlusNonformat"/>
        <w:jc w:val="both"/>
      </w:pPr>
      <w:r>
        <w:rPr>
          <w:sz w:val="12"/>
        </w:rPr>
        <w:t xml:space="preserve">                                                                                                                             </w:t>
      </w:r>
    </w:p>
    <w:p w:rsidR="00CF3A4B" w:rsidRPr="00272EE6" w:rsidRDefault="00CF3A4B" w:rsidP="0006669E">
      <w:pPr>
        <w:pStyle w:val="ConsPlusNonformat"/>
        <w:jc w:val="both"/>
      </w:pPr>
      <w:r>
        <w:rPr>
          <w:sz w:val="12"/>
        </w:rPr>
        <w:t>г.                                                                                                 «  »               20   г.</w:t>
      </w:r>
    </w:p>
    <w:p w:rsidR="00CF3A4B" w:rsidRPr="00272EE6" w:rsidRDefault="00CF3A4B" w:rsidP="0006669E">
      <w:pPr>
        <w:pStyle w:val="ConsPlusNonformat"/>
        <w:jc w:val="both"/>
      </w:pPr>
      <w:r>
        <w:rPr>
          <w:sz w:val="12"/>
        </w:rPr>
        <w:t xml:space="preserve">                                                                                                                             </w:t>
      </w:r>
    </w:p>
    <w:p w:rsidR="00CF3A4B" w:rsidRPr="00272EE6" w:rsidRDefault="00CF3A4B" w:rsidP="0006669E">
      <w:pPr>
        <w:pStyle w:val="ConsPlusNonformat"/>
        <w:jc w:val="both"/>
        <w:rPr>
          <w:sz w:val="12"/>
        </w:rPr>
      </w:pPr>
      <w:r>
        <w:rPr>
          <w:sz w:val="12"/>
        </w:rPr>
        <w:t xml:space="preserve">    Подрядчиком были получены  от Заказчика  и использованы  при выполнении работ  __________________________________________</w:t>
      </w:r>
    </w:p>
    <w:p w:rsidR="00CF3A4B" w:rsidRPr="00272EE6" w:rsidRDefault="00CF3A4B" w:rsidP="0006669E">
      <w:pPr>
        <w:pStyle w:val="ConsPlusNonformat"/>
        <w:jc w:val="both"/>
      </w:pPr>
      <w:r>
        <w:rPr>
          <w:sz w:val="12"/>
        </w:rPr>
        <w:t xml:space="preserve">    со «   »          20   г.  по «  »         20   г. материалы в следующем объеме (количестве):                                                                 </w:t>
      </w:r>
    </w:p>
    <w:p w:rsidR="00CF3A4B" w:rsidRPr="00272EE6" w:rsidRDefault="00CF3A4B" w:rsidP="0006669E">
      <w:pPr>
        <w:pStyle w:val="ConsPlusNonformat"/>
        <w:jc w:val="both"/>
      </w:pPr>
      <w:r>
        <w:rPr>
          <w:sz w:val="12"/>
        </w:rPr>
        <w:t xml:space="preserve">                                                                                                                             </w:t>
      </w:r>
    </w:p>
    <w:p w:rsidR="00CF3A4B" w:rsidRPr="00272EE6" w:rsidRDefault="00CF3A4B" w:rsidP="0006669E">
      <w:pPr>
        <w:pStyle w:val="ConsPlusNonformat"/>
        <w:jc w:val="both"/>
      </w:pPr>
      <w:r>
        <w:rPr>
          <w:sz w:val="12"/>
        </w:rPr>
        <w:t>┌─┬─────────────┬──────────┬───────────────────┬─────────┬──────────┬──────────────────┬──────────────────┬─────────────────┐</w:t>
      </w:r>
    </w:p>
    <w:p w:rsidR="00CF3A4B" w:rsidRPr="00272EE6" w:rsidRDefault="00CF3A4B" w:rsidP="0006669E">
      <w:pPr>
        <w:pStyle w:val="ConsPlusNonformat"/>
        <w:jc w:val="both"/>
      </w:pPr>
      <w:r>
        <w:rPr>
          <w:sz w:val="12"/>
        </w:rPr>
        <w:t>│N│ Наименование│ N и дата │    Наименование   │ Единица │  Цена за │     Получено     │    Фактически    │     Остатки     │</w:t>
      </w:r>
    </w:p>
    <w:p w:rsidR="00CF3A4B" w:rsidRPr="00272EE6" w:rsidRDefault="00CF3A4B" w:rsidP="0006669E">
      <w:pPr>
        <w:pStyle w:val="ConsPlusNonformat"/>
        <w:jc w:val="both"/>
      </w:pPr>
      <w:r>
        <w:rPr>
          <w:sz w:val="12"/>
        </w:rPr>
        <w:t>│ │  вида работ │ накладной│     материалов    │измерения│  единицу │    материалов    │   использовано   │ неиспользованных│</w:t>
      </w:r>
    </w:p>
    <w:p w:rsidR="00CF3A4B" w:rsidRPr="00272EE6" w:rsidRDefault="00CF3A4B" w:rsidP="0006669E">
      <w:pPr>
        <w:pStyle w:val="ConsPlusNonformat"/>
        <w:jc w:val="both"/>
      </w:pPr>
      <w:r>
        <w:rPr>
          <w:sz w:val="12"/>
        </w:rPr>
        <w:t xml:space="preserve">│ │             │   </w:t>
      </w:r>
      <w:hyperlink r:id="rId25" w:history="1">
        <w:r>
          <w:rPr>
            <w:sz w:val="12"/>
          </w:rPr>
          <w:t>М-15</w:t>
        </w:r>
      </w:hyperlink>
      <w:r>
        <w:rPr>
          <w:sz w:val="12"/>
        </w:rPr>
        <w:t xml:space="preserve">   │                   │         │измерения,│   от заказчика   │    материалов    │    материалов   │</w:t>
      </w:r>
    </w:p>
    <w:p w:rsidR="00CF3A4B" w:rsidRPr="00272EE6" w:rsidRDefault="00CF3A4B" w:rsidP="0006669E">
      <w:pPr>
        <w:pStyle w:val="ConsPlusNonformat"/>
        <w:jc w:val="both"/>
      </w:pPr>
      <w:r>
        <w:rPr>
          <w:sz w:val="12"/>
        </w:rPr>
        <w:t>│ │             │          │                   │         │   руб.   ├──────────┬───────┼──────────┬───────┼──────────┬──────┤</w:t>
      </w:r>
    </w:p>
    <w:p w:rsidR="00CF3A4B" w:rsidRPr="00272EE6" w:rsidRDefault="00CF3A4B" w:rsidP="0006669E">
      <w:pPr>
        <w:pStyle w:val="ConsPlusNonformat"/>
        <w:jc w:val="both"/>
      </w:pPr>
      <w:r>
        <w:rPr>
          <w:sz w:val="12"/>
        </w:rPr>
        <w:t>│ │             │          │                   │         │          │количество│ сумма,│количество│ сумма,│количество│сумма,│</w:t>
      </w:r>
    </w:p>
    <w:p w:rsidR="00CF3A4B" w:rsidRPr="00272EE6" w:rsidRDefault="00CF3A4B" w:rsidP="0006669E">
      <w:pPr>
        <w:pStyle w:val="ConsPlusNonformat"/>
        <w:jc w:val="both"/>
      </w:pPr>
      <w:r>
        <w:rPr>
          <w:sz w:val="12"/>
        </w:rPr>
        <w:t>│ │             │          │                   │         │          │          │  руб. │          │  руб. │          │ руб. │</w:t>
      </w:r>
    </w:p>
    <w:p w:rsidR="00CF3A4B" w:rsidRPr="00272EE6" w:rsidRDefault="00CF3A4B" w:rsidP="0006669E">
      <w:pPr>
        <w:pStyle w:val="ConsPlusNonformat"/>
        <w:jc w:val="both"/>
      </w:pPr>
      <w:r>
        <w:rPr>
          <w:sz w:val="12"/>
        </w:rPr>
        <w:t>├─┼─────────────┼──────────┼───────────────────┼─────────┼──────────┼──────────┼───────┼──────────┼───────┼──────────┼──────┤</w:t>
      </w:r>
    </w:p>
    <w:p w:rsidR="00CF3A4B" w:rsidRPr="00272EE6" w:rsidRDefault="00CF3A4B" w:rsidP="0006669E">
      <w:pPr>
        <w:pStyle w:val="ConsPlusNonformat"/>
        <w:jc w:val="both"/>
      </w:pPr>
      <w:r>
        <w:rPr>
          <w:sz w:val="12"/>
        </w:rPr>
        <w:t>│ │             │          │                   │         │          │          │       │          │       │          │      │</w:t>
      </w:r>
    </w:p>
    <w:p w:rsidR="00CF3A4B" w:rsidRPr="00272EE6" w:rsidRDefault="00CF3A4B" w:rsidP="0006669E">
      <w:pPr>
        <w:pStyle w:val="ConsPlusNonformat"/>
        <w:jc w:val="both"/>
      </w:pPr>
      <w:r>
        <w:rPr>
          <w:sz w:val="12"/>
        </w:rPr>
        <w:t>│ │             │          │                   │         │          │          │       │          │       │          │      │</w:t>
      </w:r>
    </w:p>
    <w:p w:rsidR="00CF3A4B" w:rsidRPr="00272EE6" w:rsidRDefault="00CF3A4B" w:rsidP="0006669E">
      <w:pPr>
        <w:pStyle w:val="ConsPlusNonformat"/>
        <w:jc w:val="both"/>
      </w:pPr>
      <w:r>
        <w:rPr>
          <w:sz w:val="12"/>
        </w:rPr>
        <w:t>├─┴─────────────┴──────────┴───────────────────┴─────────┴──────────┼──────────┼───────┼──────────┼───────┼──────────┼──────┤</w:t>
      </w:r>
    </w:p>
    <w:p w:rsidR="00CF3A4B" w:rsidRPr="00272EE6" w:rsidRDefault="00CF3A4B" w:rsidP="0006669E">
      <w:pPr>
        <w:pStyle w:val="ConsPlusNonformat"/>
        <w:jc w:val="both"/>
      </w:pPr>
      <w:r>
        <w:rPr>
          <w:sz w:val="12"/>
        </w:rPr>
        <w:t>│Итого                                                              │          │       │          │       │          │      │</w:t>
      </w:r>
    </w:p>
    <w:p w:rsidR="00CF3A4B" w:rsidRPr="00272EE6" w:rsidRDefault="00CF3A4B" w:rsidP="0006669E">
      <w:pPr>
        <w:pStyle w:val="ConsPlusNonformat"/>
        <w:jc w:val="both"/>
      </w:pPr>
      <w:r>
        <w:rPr>
          <w:sz w:val="12"/>
        </w:rPr>
        <w:t>└───────────────────────────────────────────────────────────────────┴──────────┴───────┴──────────┴───────┴──────────┴──────┘</w:t>
      </w:r>
    </w:p>
    <w:p w:rsidR="00CF3A4B" w:rsidRPr="00272EE6" w:rsidRDefault="00CF3A4B" w:rsidP="0006669E">
      <w:pPr>
        <w:pStyle w:val="ConsPlusNonformat"/>
        <w:jc w:val="both"/>
      </w:pPr>
      <w:r>
        <w:rPr>
          <w:sz w:val="12"/>
        </w:rPr>
        <w:t xml:space="preserve">                                                                                                                             </w:t>
      </w:r>
    </w:p>
    <w:p w:rsidR="00CF3A4B" w:rsidRPr="00272EE6" w:rsidRDefault="00CF3A4B" w:rsidP="0006669E">
      <w:pPr>
        <w:pStyle w:val="ConsPlusNonformat"/>
        <w:jc w:val="both"/>
      </w:pPr>
      <w:r>
        <w:rPr>
          <w:sz w:val="12"/>
        </w:rPr>
        <w:t xml:space="preserve">    Общая стоимость использованных материалов для выполнения работ составила ________________________________________ рублей. </w:t>
      </w:r>
    </w:p>
    <w:p w:rsidR="00CF3A4B" w:rsidRPr="00272EE6" w:rsidRDefault="00CF3A4B" w:rsidP="0006669E">
      <w:pPr>
        <w:pStyle w:val="ConsPlusNonformat"/>
        <w:jc w:val="both"/>
      </w:pPr>
      <w:r>
        <w:rPr>
          <w:sz w:val="12"/>
        </w:rPr>
        <w:t xml:space="preserve">    Остатки  неиспользованных  материалов  будут  возвращены  Заказчику  в  соответствии  с  п.  4.2  договора N                                                                                                                </w:t>
      </w:r>
    </w:p>
    <w:p w:rsidR="00CF3A4B" w:rsidRPr="00272EE6" w:rsidRDefault="00CF3A4B" w:rsidP="0006669E">
      <w:pPr>
        <w:pStyle w:val="ConsPlusNonformat"/>
        <w:jc w:val="both"/>
      </w:pPr>
      <w:r>
        <w:rPr>
          <w:sz w:val="12"/>
        </w:rPr>
        <w:t xml:space="preserve">                                                                                                                             </w:t>
      </w:r>
    </w:p>
    <w:p w:rsidR="00CF3A4B" w:rsidRPr="00272EE6" w:rsidRDefault="00CF3A4B" w:rsidP="0006669E">
      <w:pPr>
        <w:pStyle w:val="ConsPlusNonformat"/>
        <w:jc w:val="both"/>
      </w:pPr>
      <w:r>
        <w:rPr>
          <w:sz w:val="12"/>
        </w:rPr>
        <w:t xml:space="preserve"> </w:t>
      </w:r>
    </w:p>
    <w:p w:rsidR="00CF3A4B" w:rsidRPr="00272EE6" w:rsidRDefault="00CF3A4B" w:rsidP="0006669E">
      <w:pPr>
        <w:pStyle w:val="ConsPlusNonformat"/>
        <w:jc w:val="both"/>
      </w:pPr>
      <w:r>
        <w:rPr>
          <w:sz w:val="12"/>
        </w:rPr>
        <w:t xml:space="preserve">        Подрядчик                                                                                          Заказчик      </w:t>
      </w:r>
    </w:p>
    <w:p w:rsidR="00CF3A4B" w:rsidRPr="00272EE6" w:rsidRDefault="00CF3A4B" w:rsidP="0006669E">
      <w:pPr>
        <w:pStyle w:val="ConsPlusNonformat"/>
        <w:jc w:val="both"/>
      </w:pPr>
      <w:r>
        <w:rPr>
          <w:sz w:val="12"/>
        </w:rPr>
        <w:t xml:space="preserve">                                                                                                                             </w:t>
      </w:r>
    </w:p>
    <w:p w:rsidR="00CF3A4B" w:rsidRPr="00272EE6" w:rsidRDefault="00CF3A4B" w:rsidP="0006669E">
      <w:pPr>
        <w:pStyle w:val="ConsPlusNonformat"/>
        <w:jc w:val="both"/>
      </w:pPr>
      <w:r>
        <w:rPr>
          <w:sz w:val="12"/>
        </w:rPr>
        <w:t xml:space="preserve">                                                                                                            </w:t>
      </w:r>
    </w:p>
    <w:p w:rsidR="00CF3A4B" w:rsidRPr="00272EE6" w:rsidRDefault="00CF3A4B" w:rsidP="0006669E">
      <w:pPr>
        <w:pStyle w:val="ConsPlusNonformat"/>
        <w:jc w:val="both"/>
      </w:pPr>
      <w:r>
        <w:rPr>
          <w:sz w:val="12"/>
        </w:rPr>
        <w:t xml:space="preserve">______________________________________                                                  _____________________________________ </w:t>
      </w:r>
    </w:p>
    <w:p w:rsidR="00CF3A4B" w:rsidRPr="00272EE6" w:rsidRDefault="00CF3A4B" w:rsidP="0006669E">
      <w:pPr>
        <w:pStyle w:val="ConsPlusNonformat"/>
        <w:jc w:val="both"/>
      </w:pPr>
      <w:r>
        <w:rPr>
          <w:sz w:val="12"/>
        </w:rPr>
        <w:t xml:space="preserve">                                                                                                                             </w:t>
      </w:r>
    </w:p>
    <w:p w:rsidR="00CF3A4B" w:rsidRPr="00272EE6" w:rsidRDefault="00CF3A4B" w:rsidP="0006669E">
      <w:pPr>
        <w:ind w:firstLine="851"/>
        <w:jc w:val="both"/>
        <w:sectPr w:rsidR="00CF3A4B" w:rsidRPr="00272EE6" w:rsidSect="0006669E">
          <w:headerReference w:type="default" r:id="rId26"/>
          <w:footerReference w:type="even" r:id="rId27"/>
          <w:footerReference w:type="default" r:id="rId28"/>
          <w:pgSz w:w="11906" w:h="16838"/>
          <w:pgMar w:top="1134" w:right="850" w:bottom="1134" w:left="1701" w:header="708" w:footer="708" w:gutter="0"/>
          <w:cols w:space="708"/>
          <w:docGrid w:linePitch="360"/>
        </w:sectPr>
      </w:pPr>
      <w:r>
        <w:rPr>
          <w:sz w:val="12"/>
        </w:rPr>
        <w:t xml:space="preserve">  М.П.                                                                                                    М.П.              </w:t>
      </w:r>
    </w:p>
    <w:p w:rsidR="00CF3A4B" w:rsidRPr="00272EE6" w:rsidRDefault="00CF3A4B" w:rsidP="0006669E">
      <w:pPr>
        <w:ind w:firstLine="851"/>
        <w:jc w:val="right"/>
      </w:pPr>
      <w:r>
        <w:lastRenderedPageBreak/>
        <w:t>Приложение № 6</w:t>
      </w:r>
    </w:p>
    <w:p w:rsidR="00CF3A4B" w:rsidRPr="00272EE6" w:rsidRDefault="00CF3A4B" w:rsidP="0006669E">
      <w:pPr>
        <w:ind w:firstLine="851"/>
        <w:jc w:val="right"/>
      </w:pPr>
      <w:r>
        <w:t>к Договору на выполнение работ</w:t>
      </w:r>
    </w:p>
    <w:p w:rsidR="00CF3A4B" w:rsidRPr="00272EE6" w:rsidRDefault="00CF3A4B" w:rsidP="0006669E">
      <w:pPr>
        <w:ind w:firstLine="851"/>
        <w:jc w:val="right"/>
      </w:pPr>
      <w:r>
        <w:t>№ НКПЗаб-д/___/___</w:t>
      </w:r>
    </w:p>
    <w:p w:rsidR="00CF3A4B" w:rsidRPr="00272EE6" w:rsidRDefault="00CF3A4B" w:rsidP="0006669E">
      <w:pPr>
        <w:ind w:firstLine="851"/>
        <w:jc w:val="right"/>
      </w:pPr>
      <w:r>
        <w:t>от «___»_________201_г.</w:t>
      </w:r>
    </w:p>
    <w:p w:rsidR="00CF3A4B" w:rsidRPr="00272EE6" w:rsidRDefault="00CF3A4B" w:rsidP="0006669E">
      <w:pPr>
        <w:jc w:val="both"/>
        <w:rPr>
          <w:sz w:val="16"/>
          <w:szCs w:val="16"/>
        </w:rPr>
        <w:sectPr w:rsidR="00CF3A4B" w:rsidRPr="00272EE6" w:rsidSect="0006669E">
          <w:pgSz w:w="16838" w:h="11906" w:orient="landscape"/>
          <w:pgMar w:top="284" w:right="1134" w:bottom="851" w:left="1134" w:header="709" w:footer="709" w:gutter="0"/>
          <w:cols w:space="708"/>
          <w:docGrid w:linePitch="360"/>
        </w:sectPr>
      </w:pPr>
      <w:r w:rsidRPr="00D318CB">
        <w:rPr>
          <w:sz w:val="16"/>
          <w:szCs w:val="16"/>
        </w:rPr>
        <w:object w:dxaOrig="16070" w:dyaOrig="10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55pt;height:410.25pt" o:ole="">
            <v:imagedata r:id="rId29" o:title=""/>
          </v:shape>
          <o:OLEObject Type="Embed" ProgID="Excel.Sheet.8" ShapeID="_x0000_i1025" DrawAspect="Content" ObjectID="_1590565438" r:id="rId30"/>
        </w:object>
      </w:r>
    </w:p>
    <w:tbl>
      <w:tblPr>
        <w:tblW w:w="0" w:type="auto"/>
        <w:tblInd w:w="25" w:type="dxa"/>
        <w:tblLook w:val="0000"/>
      </w:tblPr>
      <w:tblGrid>
        <w:gridCol w:w="9545"/>
      </w:tblGrid>
      <w:tr w:rsidR="00CF3A4B" w:rsidRPr="00272EE6" w:rsidTr="0006669E">
        <w:trPr>
          <w:trHeight w:val="178"/>
        </w:trPr>
        <w:tc>
          <w:tcPr>
            <w:tcW w:w="9545" w:type="dxa"/>
            <w:vAlign w:val="bottom"/>
          </w:tcPr>
          <w:p w:rsidR="00CF3A4B" w:rsidRPr="00272EE6" w:rsidRDefault="00CF3A4B" w:rsidP="0006669E">
            <w:pPr>
              <w:ind w:firstLine="851"/>
              <w:jc w:val="right"/>
            </w:pPr>
            <w:bookmarkStart w:id="35" w:name="_Toc348023258"/>
            <w:r>
              <w:lastRenderedPageBreak/>
              <w:t>Приложение № 7</w:t>
            </w:r>
          </w:p>
          <w:p w:rsidR="00CF3A4B" w:rsidRPr="00272EE6" w:rsidRDefault="00CF3A4B" w:rsidP="0006669E">
            <w:pPr>
              <w:ind w:firstLine="851"/>
              <w:jc w:val="right"/>
            </w:pPr>
            <w:r>
              <w:t>к Договору на выполнение работ</w:t>
            </w:r>
          </w:p>
          <w:p w:rsidR="00CF3A4B" w:rsidRPr="00272EE6" w:rsidRDefault="00CF3A4B" w:rsidP="0006669E">
            <w:pPr>
              <w:ind w:firstLine="851"/>
              <w:jc w:val="right"/>
            </w:pPr>
            <w:r>
              <w:t>№ НКПЗаб-д/___/___</w:t>
            </w:r>
          </w:p>
          <w:p w:rsidR="00CF3A4B" w:rsidRPr="00272EE6" w:rsidRDefault="00CF3A4B" w:rsidP="0006669E">
            <w:pPr>
              <w:ind w:firstLine="851"/>
              <w:jc w:val="right"/>
            </w:pPr>
            <w:r>
              <w:t>от «___»_________201_г.</w:t>
            </w:r>
          </w:p>
          <w:p w:rsidR="00CF3A4B" w:rsidRPr="00272EE6" w:rsidRDefault="00CF3A4B" w:rsidP="0006669E"/>
          <w:p w:rsidR="00CF3A4B" w:rsidRPr="00272EE6" w:rsidRDefault="00CF3A4B" w:rsidP="0006669E">
            <w:pPr>
              <w:jc w:val="center"/>
              <w:rPr>
                <w:sz w:val="28"/>
                <w:szCs w:val="28"/>
              </w:rPr>
            </w:pPr>
            <w:r>
              <w:rPr>
                <w:sz w:val="28"/>
                <w:szCs w:val="28"/>
              </w:rPr>
              <w:t>Перечень банков</w:t>
            </w:r>
          </w:p>
          <w:p w:rsidR="00CF3A4B" w:rsidRPr="00272EE6" w:rsidRDefault="00CF3A4B" w:rsidP="0006669E"/>
          <w:tbl>
            <w:tblPr>
              <w:tblW w:w="8946" w:type="dxa"/>
              <w:tblInd w:w="93" w:type="dxa"/>
              <w:tblLook w:val="04A0"/>
            </w:tblPr>
            <w:tblGrid>
              <w:gridCol w:w="1008"/>
              <w:gridCol w:w="7938"/>
            </w:tblGrid>
            <w:tr w:rsidR="00CF3A4B" w:rsidRPr="00272EE6" w:rsidTr="0006669E">
              <w:trPr>
                <w:trHeight w:val="460"/>
              </w:trPr>
              <w:tc>
                <w:tcPr>
                  <w:tcW w:w="1008" w:type="dxa"/>
                  <w:tcBorders>
                    <w:top w:val="single" w:sz="4" w:space="0" w:color="auto"/>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w:t>
                  </w:r>
                </w:p>
              </w:tc>
              <w:tc>
                <w:tcPr>
                  <w:tcW w:w="7938" w:type="dxa"/>
                  <w:tcBorders>
                    <w:top w:val="single" w:sz="4" w:space="0" w:color="auto"/>
                    <w:left w:val="nil"/>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Банк</w:t>
                  </w:r>
                </w:p>
              </w:tc>
            </w:tr>
            <w:tr w:rsidR="00CF3A4B" w:rsidRPr="00272EE6" w:rsidTr="0006669E">
              <w:trPr>
                <w:trHeight w:val="268"/>
              </w:trPr>
              <w:tc>
                <w:tcPr>
                  <w:tcW w:w="1008" w:type="dxa"/>
                  <w:tcBorders>
                    <w:top w:val="nil"/>
                    <w:left w:val="single" w:sz="4" w:space="0" w:color="auto"/>
                    <w:bottom w:val="nil"/>
                    <w:right w:val="single" w:sz="4" w:space="0" w:color="auto"/>
                  </w:tcBorders>
                  <w:shd w:val="clear" w:color="auto" w:fill="FFFFFF"/>
                  <w:noWrap/>
                  <w:hideMark/>
                </w:tcPr>
                <w:p w:rsidR="00CF3A4B" w:rsidRPr="00272EE6" w:rsidRDefault="00CF3A4B" w:rsidP="0006669E">
                  <w:pPr>
                    <w:rPr>
                      <w:color w:val="000000"/>
                    </w:rPr>
                  </w:pPr>
                  <w:r>
                    <w:rPr>
                      <w:color w:val="000000"/>
                    </w:rPr>
                    <w:t>1</w:t>
                  </w:r>
                </w:p>
              </w:tc>
              <w:tc>
                <w:tcPr>
                  <w:tcW w:w="7938" w:type="dxa"/>
                  <w:tcBorders>
                    <w:top w:val="nil"/>
                    <w:left w:val="nil"/>
                    <w:bottom w:val="nil"/>
                    <w:right w:val="single" w:sz="4" w:space="0" w:color="auto"/>
                  </w:tcBorders>
                  <w:shd w:val="clear" w:color="auto" w:fill="FFFFFF"/>
                  <w:hideMark/>
                </w:tcPr>
                <w:p w:rsidR="00CF3A4B" w:rsidRPr="00272EE6" w:rsidRDefault="00CF3A4B" w:rsidP="0006669E">
                  <w:pPr>
                    <w:rPr>
                      <w:color w:val="000000"/>
                    </w:rPr>
                  </w:pPr>
                  <w:r>
                    <w:rPr>
                      <w:color w:val="000000"/>
                    </w:rPr>
                    <w:t>ПАО "Сбербанк России"</w:t>
                  </w:r>
                </w:p>
              </w:tc>
            </w:tr>
            <w:tr w:rsidR="00CF3A4B" w:rsidRPr="00272EE6" w:rsidTr="0006669E">
              <w:trPr>
                <w:trHeight w:val="171"/>
              </w:trPr>
              <w:tc>
                <w:tcPr>
                  <w:tcW w:w="1008" w:type="dxa"/>
                  <w:tcBorders>
                    <w:top w:val="single" w:sz="4" w:space="0" w:color="auto"/>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2</w:t>
                  </w:r>
                </w:p>
              </w:tc>
              <w:tc>
                <w:tcPr>
                  <w:tcW w:w="7938" w:type="dxa"/>
                  <w:tcBorders>
                    <w:top w:val="single" w:sz="4" w:space="0" w:color="auto"/>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"Банк ГПБ" (АО)</w:t>
                  </w:r>
                </w:p>
              </w:tc>
            </w:tr>
            <w:tr w:rsidR="00CF3A4B" w:rsidRPr="00272EE6" w:rsidTr="0006669E">
              <w:trPr>
                <w:trHeight w:val="261"/>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3</w:t>
                  </w:r>
                </w:p>
              </w:tc>
              <w:tc>
                <w:tcPr>
                  <w:tcW w:w="7938" w:type="dxa"/>
                  <w:tcBorders>
                    <w:top w:val="nil"/>
                    <w:left w:val="nil"/>
                    <w:bottom w:val="nil"/>
                    <w:right w:val="single" w:sz="4" w:space="0" w:color="auto"/>
                  </w:tcBorders>
                  <w:shd w:val="clear" w:color="auto" w:fill="FFFFFF"/>
                  <w:hideMark/>
                </w:tcPr>
                <w:p w:rsidR="00CF3A4B" w:rsidRPr="00272EE6" w:rsidRDefault="00CF3A4B" w:rsidP="0006669E">
                  <w:pPr>
                    <w:rPr>
                      <w:color w:val="000000"/>
                    </w:rPr>
                  </w:pPr>
                  <w:r>
                    <w:rPr>
                      <w:color w:val="000000"/>
                    </w:rPr>
                    <w:t>ОАО АКБ "Банк Москвы"</w:t>
                  </w:r>
                </w:p>
              </w:tc>
            </w:tr>
            <w:tr w:rsidR="00CF3A4B" w:rsidRPr="00272EE6" w:rsidTr="0006669E">
              <w:trPr>
                <w:trHeight w:val="188"/>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4</w:t>
                  </w:r>
                </w:p>
              </w:tc>
              <w:tc>
                <w:tcPr>
                  <w:tcW w:w="7938" w:type="dxa"/>
                  <w:tcBorders>
                    <w:top w:val="single" w:sz="4" w:space="0" w:color="auto"/>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 xml:space="preserve">Банк ВТБ (ПАО) </w:t>
                  </w:r>
                </w:p>
              </w:tc>
            </w:tr>
            <w:tr w:rsidR="00CF3A4B" w:rsidRPr="00272EE6" w:rsidTr="0006669E">
              <w:trPr>
                <w:trHeight w:val="127"/>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5</w:t>
                  </w:r>
                </w:p>
              </w:tc>
              <w:tc>
                <w:tcPr>
                  <w:tcW w:w="7938" w:type="dxa"/>
                  <w:tcBorders>
                    <w:top w:val="nil"/>
                    <w:left w:val="nil"/>
                    <w:bottom w:val="nil"/>
                    <w:right w:val="single" w:sz="4" w:space="0" w:color="auto"/>
                  </w:tcBorders>
                  <w:shd w:val="clear" w:color="auto" w:fill="FFFFFF"/>
                  <w:hideMark/>
                </w:tcPr>
                <w:p w:rsidR="00CF3A4B" w:rsidRPr="00272EE6" w:rsidRDefault="00CF3A4B" w:rsidP="0006669E">
                  <w:pPr>
                    <w:rPr>
                      <w:color w:val="000000"/>
                    </w:rPr>
                  </w:pPr>
                  <w:r>
                    <w:rPr>
                      <w:color w:val="000000"/>
                    </w:rPr>
                    <w:t>ОАО Банк "ФК Открытие"</w:t>
                  </w:r>
                </w:p>
              </w:tc>
            </w:tr>
            <w:tr w:rsidR="00CF3A4B" w:rsidRPr="00272EE6" w:rsidTr="0006669E">
              <w:trPr>
                <w:trHeight w:val="240"/>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6</w:t>
                  </w:r>
                </w:p>
              </w:tc>
              <w:tc>
                <w:tcPr>
                  <w:tcW w:w="7938" w:type="dxa"/>
                  <w:tcBorders>
                    <w:top w:val="single" w:sz="4" w:space="0" w:color="auto"/>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"Банк ВТБ 24" (ПАО)</w:t>
                  </w:r>
                </w:p>
              </w:tc>
            </w:tr>
            <w:tr w:rsidR="00CF3A4B" w:rsidRPr="00272EE6" w:rsidTr="0006669E">
              <w:trPr>
                <w:trHeight w:val="203"/>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7</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 xml:space="preserve">АО "Альфа-Банк" </w:t>
                  </w:r>
                </w:p>
              </w:tc>
            </w:tr>
            <w:tr w:rsidR="00CF3A4B" w:rsidRPr="00272EE6" w:rsidTr="0006669E">
              <w:trPr>
                <w:trHeight w:val="181"/>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8</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ОАО "Россельхозбанк"</w:t>
                  </w:r>
                </w:p>
              </w:tc>
            </w:tr>
            <w:tr w:rsidR="00CF3A4B" w:rsidRPr="00272EE6" w:rsidTr="0006669E">
              <w:trPr>
                <w:trHeight w:val="128"/>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9</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АО "ЮниКредитБанк"</w:t>
                  </w:r>
                </w:p>
              </w:tc>
            </w:tr>
            <w:tr w:rsidR="00CF3A4B" w:rsidRPr="00272EE6" w:rsidTr="0006669E">
              <w:trPr>
                <w:trHeight w:val="233"/>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10</w:t>
                  </w:r>
                </w:p>
              </w:tc>
              <w:tc>
                <w:tcPr>
                  <w:tcW w:w="7938" w:type="dxa"/>
                  <w:tcBorders>
                    <w:top w:val="nil"/>
                    <w:left w:val="nil"/>
                    <w:bottom w:val="nil"/>
                    <w:right w:val="single" w:sz="4" w:space="0" w:color="auto"/>
                  </w:tcBorders>
                  <w:shd w:val="clear" w:color="auto" w:fill="FFFFFF"/>
                  <w:hideMark/>
                </w:tcPr>
                <w:p w:rsidR="00CF3A4B" w:rsidRPr="00272EE6" w:rsidRDefault="00CF3A4B" w:rsidP="0006669E">
                  <w:pPr>
                    <w:rPr>
                      <w:color w:val="000000"/>
                    </w:rPr>
                  </w:pPr>
                  <w:r>
                    <w:rPr>
                      <w:color w:val="000000"/>
                    </w:rPr>
                    <w:t>АКБ "Абсолют Банк" (ПАО)</w:t>
                  </w:r>
                </w:p>
              </w:tc>
            </w:tr>
            <w:tr w:rsidR="00CF3A4B" w:rsidRPr="00272EE6" w:rsidTr="0006669E">
              <w:trPr>
                <w:trHeight w:val="209"/>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11</w:t>
                  </w:r>
                </w:p>
              </w:tc>
              <w:tc>
                <w:tcPr>
                  <w:tcW w:w="7938" w:type="dxa"/>
                  <w:tcBorders>
                    <w:top w:val="single" w:sz="4" w:space="0" w:color="auto"/>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АО КБ "Ситибанк"</w:t>
                  </w:r>
                </w:p>
              </w:tc>
            </w:tr>
            <w:tr w:rsidR="00CF3A4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12</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"ИНГ Банк (Евразия)" АО</w:t>
                  </w:r>
                </w:p>
              </w:tc>
            </w:tr>
            <w:tr w:rsidR="00CF3A4B" w:rsidRPr="00272EE6" w:rsidTr="0006669E">
              <w:trPr>
                <w:trHeight w:val="263"/>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13</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ПАО "БАНК "Санкт-Петербург"</w:t>
                  </w:r>
                </w:p>
              </w:tc>
            </w:tr>
            <w:tr w:rsidR="00CF3A4B" w:rsidRPr="00272EE6" w:rsidTr="0006669E">
              <w:trPr>
                <w:trHeight w:val="280"/>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14</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ПАО АКБ "РОСБАНК"</w:t>
                  </w:r>
                </w:p>
              </w:tc>
            </w:tr>
            <w:tr w:rsidR="00CF3A4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15</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ПАО "Банк Зенит"</w:t>
                  </w:r>
                </w:p>
              </w:tc>
            </w:tr>
            <w:tr w:rsidR="00CF3A4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16</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АО "Райффайзенбанк</w:t>
                  </w:r>
                </w:p>
              </w:tc>
            </w:tr>
            <w:tr w:rsidR="00CF3A4B" w:rsidRPr="00272EE6" w:rsidTr="0006669E">
              <w:trPr>
                <w:trHeight w:val="173"/>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17</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АО "Нордеа Банк"</w:t>
                  </w:r>
                </w:p>
              </w:tc>
            </w:tr>
            <w:tr w:rsidR="00CF3A4B" w:rsidRPr="00272EE6" w:rsidTr="0006669E">
              <w:trPr>
                <w:trHeight w:val="299"/>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18</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ПАО "Ханты-Мансийский Банк Открытие"</w:t>
                  </w:r>
                </w:p>
              </w:tc>
            </w:tr>
            <w:tr w:rsidR="00CF3A4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19</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ПАО "АК БАРС" Банк</w:t>
                  </w:r>
                </w:p>
              </w:tc>
            </w:tr>
            <w:tr w:rsidR="00CF3A4B" w:rsidRPr="00272EE6" w:rsidTr="0006669E">
              <w:trPr>
                <w:trHeight w:val="162"/>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20</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ПАО ""БИНБАНК"</w:t>
                  </w:r>
                </w:p>
              </w:tc>
            </w:tr>
            <w:tr w:rsidR="00CF3A4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21</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ПАО АКБ "Связь-Банк"</w:t>
                  </w:r>
                </w:p>
              </w:tc>
            </w:tr>
            <w:tr w:rsidR="00CF3A4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22</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АО АКБ "НОВИКОМБАНК"</w:t>
                  </w:r>
                </w:p>
              </w:tc>
            </w:tr>
            <w:tr w:rsidR="00CF3A4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23</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Банк "Возрождение" (ПАО)</w:t>
                  </w:r>
                </w:p>
              </w:tc>
            </w:tr>
            <w:tr w:rsidR="00CF3A4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24</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"БНП Париба" АО</w:t>
                  </w:r>
                </w:p>
              </w:tc>
            </w:tr>
            <w:tr w:rsidR="00CF3A4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25</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АО "ГЛОБЭКСБАНК"</w:t>
                  </w:r>
                </w:p>
              </w:tc>
            </w:tr>
            <w:tr w:rsidR="00CF3A4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26</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ОАО "СКБ-Банк"</w:t>
                  </w:r>
                </w:p>
              </w:tc>
            </w:tr>
            <w:tr w:rsidR="00CF3A4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27</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ЗАО "СНГБ"</w:t>
                  </w:r>
                </w:p>
              </w:tc>
            </w:tr>
            <w:tr w:rsidR="00CF3A4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28</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АКБ "РосЕвроБанк" (АО)</w:t>
                  </w:r>
                </w:p>
              </w:tc>
            </w:tr>
            <w:tr w:rsidR="00CF3A4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29</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ПАО АКБ "АВАНГАРД"</w:t>
                  </w:r>
                </w:p>
              </w:tc>
            </w:tr>
            <w:tr w:rsidR="00CF3A4B" w:rsidRPr="00272EE6" w:rsidTr="0006669E">
              <w:trPr>
                <w:trHeight w:val="151"/>
              </w:trPr>
              <w:tc>
                <w:tcPr>
                  <w:tcW w:w="1008" w:type="dxa"/>
                  <w:tcBorders>
                    <w:top w:val="nil"/>
                    <w:left w:val="single" w:sz="4" w:space="0" w:color="auto"/>
                    <w:bottom w:val="single" w:sz="4" w:space="0" w:color="auto"/>
                    <w:right w:val="single" w:sz="4" w:space="0" w:color="auto"/>
                  </w:tcBorders>
                  <w:shd w:val="clear" w:color="auto" w:fill="FFFFFF"/>
                  <w:noWrap/>
                  <w:hideMark/>
                </w:tcPr>
                <w:p w:rsidR="00CF3A4B" w:rsidRPr="00272EE6" w:rsidRDefault="00CF3A4B" w:rsidP="0006669E">
                  <w:pPr>
                    <w:rPr>
                      <w:color w:val="000000"/>
                    </w:rPr>
                  </w:pPr>
                  <w:r>
                    <w:rPr>
                      <w:color w:val="000000"/>
                    </w:rPr>
                    <w:t>30</w:t>
                  </w:r>
                </w:p>
              </w:tc>
              <w:tc>
                <w:tcPr>
                  <w:tcW w:w="7938" w:type="dxa"/>
                  <w:tcBorders>
                    <w:top w:val="nil"/>
                    <w:left w:val="nil"/>
                    <w:bottom w:val="single" w:sz="4" w:space="0" w:color="auto"/>
                    <w:right w:val="single" w:sz="4" w:space="0" w:color="auto"/>
                  </w:tcBorders>
                  <w:shd w:val="clear" w:color="auto" w:fill="FFFFFF"/>
                  <w:hideMark/>
                </w:tcPr>
                <w:p w:rsidR="00CF3A4B" w:rsidRPr="00272EE6" w:rsidRDefault="00CF3A4B" w:rsidP="0006669E">
                  <w:pPr>
                    <w:rPr>
                      <w:color w:val="000000"/>
                    </w:rPr>
                  </w:pPr>
                  <w:r>
                    <w:rPr>
                      <w:color w:val="000000"/>
                    </w:rPr>
                    <w:t>КБ "ЛОКО-Банк" (АО)</w:t>
                  </w:r>
                </w:p>
              </w:tc>
            </w:tr>
          </w:tbl>
          <w:p w:rsidR="00CF3A4B" w:rsidRPr="00272EE6" w:rsidRDefault="00CF3A4B" w:rsidP="0006669E"/>
          <w:p w:rsidR="00CF3A4B" w:rsidRPr="00272EE6" w:rsidRDefault="00CF3A4B" w:rsidP="0006669E">
            <w:pPr>
              <w:rPr>
                <w:rFonts w:eastAsia="MS Mincho"/>
                <w:b/>
                <w:sz w:val="28"/>
                <w:szCs w:val="28"/>
              </w:rPr>
            </w:pPr>
          </w:p>
          <w:p w:rsidR="00CF3A4B" w:rsidRPr="00272EE6" w:rsidRDefault="00CF3A4B" w:rsidP="0006669E">
            <w:pPr>
              <w:rPr>
                <w:sz w:val="28"/>
                <w:szCs w:val="28"/>
                <w:lang w:eastAsia="ru-RU"/>
              </w:rPr>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r>
              <w:lastRenderedPageBreak/>
              <w:t>Приложение № 8</w:t>
            </w:r>
          </w:p>
          <w:p w:rsidR="00CF3A4B" w:rsidRPr="00272EE6" w:rsidRDefault="00CF3A4B" w:rsidP="0006669E">
            <w:pPr>
              <w:ind w:firstLine="851"/>
              <w:jc w:val="right"/>
            </w:pPr>
            <w:r>
              <w:t>к Договору на выполнение работ</w:t>
            </w:r>
          </w:p>
          <w:p w:rsidR="00CF3A4B" w:rsidRPr="00272EE6" w:rsidRDefault="00CF3A4B" w:rsidP="0006669E">
            <w:pPr>
              <w:ind w:firstLine="851"/>
              <w:jc w:val="right"/>
            </w:pPr>
            <w:r>
              <w:t>№ НКПЗаб-д/___/___</w:t>
            </w:r>
          </w:p>
          <w:p w:rsidR="00CF3A4B" w:rsidRPr="00272EE6" w:rsidRDefault="00CF3A4B" w:rsidP="0006669E">
            <w:pPr>
              <w:ind w:firstLine="851"/>
              <w:jc w:val="right"/>
            </w:pPr>
            <w:r>
              <w:t>от «___»_________201_г.</w:t>
            </w: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tabs>
                <w:tab w:val="center" w:pos="4923"/>
                <w:tab w:val="left" w:pos="6448"/>
              </w:tabs>
              <w:rPr>
                <w:b/>
                <w:i/>
              </w:rPr>
            </w:pPr>
            <w:r>
              <w:rPr>
                <w:b/>
                <w:i/>
              </w:rPr>
              <w:t>Форма независимой или банковской гарантии, предоставляемой в качестве обеспечения надлежащего исполнения договора</w:t>
            </w:r>
          </w:p>
          <w:p w:rsidR="00CF3A4B" w:rsidRPr="00272EE6" w:rsidRDefault="00CF3A4B" w:rsidP="0006669E">
            <w:pPr>
              <w:tabs>
                <w:tab w:val="left" w:pos="5103"/>
              </w:tabs>
              <w:rPr>
                <w:b/>
                <w:bCs/>
              </w:rPr>
            </w:pPr>
          </w:p>
          <w:p w:rsidR="00CF3A4B" w:rsidRPr="00272EE6" w:rsidRDefault="00CF3A4B" w:rsidP="0006669E">
            <w:pPr>
              <w:tabs>
                <w:tab w:val="left" w:pos="5103"/>
              </w:tabs>
              <w:rPr>
                <w:bCs/>
                <w:i/>
              </w:rPr>
            </w:pPr>
            <w:r>
              <w:rPr>
                <w:bCs/>
                <w:i/>
              </w:rPr>
              <w:t>Бланк банка/коммерческой организации</w:t>
            </w:r>
            <w:r>
              <w:rPr>
                <w:bCs/>
                <w:i/>
              </w:rPr>
              <w:tab/>
            </w:r>
            <w:r>
              <w:rPr>
                <w:bCs/>
                <w:i/>
              </w:rPr>
              <w:tab/>
            </w:r>
            <w:r>
              <w:rPr>
                <w:bCs/>
                <w:i/>
              </w:rPr>
              <w:tab/>
            </w:r>
          </w:p>
          <w:p w:rsidR="00CF3A4B" w:rsidRPr="00272EE6" w:rsidRDefault="00CF3A4B" w:rsidP="0006669E">
            <w:pPr>
              <w:keepNext/>
              <w:tabs>
                <w:tab w:val="num" w:pos="432"/>
              </w:tabs>
              <w:spacing w:before="240" w:after="60"/>
              <w:ind w:left="540"/>
              <w:jc w:val="center"/>
              <w:outlineLvl w:val="0"/>
              <w:rPr>
                <w:rFonts w:eastAsia="MS Mincho" w:cs="Arial"/>
                <w:b/>
                <w:bCs/>
                <w:color w:val="000000"/>
                <w:kern w:val="1"/>
                <w:szCs w:val="32"/>
              </w:rPr>
            </w:pPr>
            <w:r>
              <w:rPr>
                <w:rFonts w:eastAsia="MS Mincho" w:cs="Arial"/>
                <w:b/>
                <w:bCs/>
                <w:color w:val="000000"/>
                <w:kern w:val="1"/>
                <w:szCs w:val="32"/>
              </w:rPr>
              <w:t>НЕЗАВИСИМАЯ/БАНКОВСКАЯ ГАРАНТИЯ №_____</w:t>
            </w:r>
          </w:p>
          <w:p w:rsidR="00CF3A4B" w:rsidRPr="00272EE6" w:rsidRDefault="00CF3A4B" w:rsidP="0006669E">
            <w:pPr>
              <w:spacing w:line="280" w:lineRule="exact"/>
              <w:ind w:right="-58"/>
              <w:jc w:val="right"/>
              <w:rPr>
                <w:b/>
                <w:bCs/>
              </w:rPr>
            </w:pPr>
            <w:r>
              <w:tab/>
            </w:r>
            <w:r>
              <w:tab/>
            </w:r>
            <w:r>
              <w:tab/>
            </w:r>
            <w:r>
              <w:tab/>
            </w:r>
            <w:r>
              <w:tab/>
            </w:r>
            <w:r>
              <w:tab/>
            </w:r>
            <w:r>
              <w:tab/>
              <w:t xml:space="preserve">       “___” ____</w:t>
            </w:r>
            <w:r>
              <w:tab/>
              <w:t>___ 20____ г.</w:t>
            </w:r>
            <w:r>
              <w:rPr>
                <w:b/>
                <w:bCs/>
              </w:rPr>
              <w:t xml:space="preserve"> </w:t>
            </w:r>
          </w:p>
          <w:p w:rsidR="00CF3A4B" w:rsidRPr="00272EE6" w:rsidRDefault="00CF3A4B" w:rsidP="0006669E">
            <w:pPr>
              <w:spacing w:line="280" w:lineRule="exact"/>
              <w:ind w:right="-58"/>
              <w:rPr>
                <w:b/>
                <w:bCs/>
              </w:rPr>
            </w:pPr>
          </w:p>
          <w:p w:rsidR="00CF3A4B" w:rsidRPr="00272EE6" w:rsidRDefault="00CF3A4B" w:rsidP="0006669E">
            <w:pPr>
              <w:spacing w:after="120"/>
              <w:ind w:right="-57"/>
              <w:jc w:val="both"/>
            </w:pPr>
            <w:r>
              <w:rPr>
                <w:bCs/>
              </w:rPr>
              <w:t>Банк/коммерческая организация ____________ /________(адрес), генеральная лицензия ЦБ РФ № _____, к/с _____, БИК ____________, ИНН ___________, именуемый в дальнейшем «Гарант», в лице _______________, действующего на основании __________, настоящим, безусловно, гарантирует выполнение обязательств ____________, именуемого в дальнейшем «Принципал», перед ПАО «ТрансКонтейнер», именуемым в дальнейшем «Бенефициар».</w:t>
            </w:r>
          </w:p>
          <w:p w:rsidR="00CF3A4B" w:rsidRPr="00272EE6" w:rsidRDefault="00CF3A4B" w:rsidP="0006669E">
            <w:pPr>
              <w:ind w:firstLine="709"/>
              <w:jc w:val="both"/>
              <w:rPr>
                <w:szCs w:val="20"/>
              </w:rPr>
            </w:pPr>
            <w:r>
              <w:rPr>
                <w:sz w:val="28"/>
                <w:szCs w:val="20"/>
              </w:rPr>
              <w:t xml:space="preserve">1. </w:t>
            </w:r>
            <w:r>
              <w:rPr>
                <w:szCs w:val="20"/>
              </w:rPr>
              <w:t xml:space="preserve">Гарантией обеспечивается обязательство Принципала по надлежащему исполнению договора, заключаемого между Принципалом и Бенефициаром по итогам Открытого конкурса в электронной форме  №________ </w:t>
            </w:r>
            <w:r>
              <w:rPr>
                <w:szCs w:val="20"/>
                <w:u w:val="single"/>
              </w:rPr>
              <w:t>(далее – ОКэ)</w:t>
            </w:r>
            <w:r>
              <w:rPr>
                <w:szCs w:val="20"/>
              </w:rPr>
              <w:t>.</w:t>
            </w:r>
          </w:p>
          <w:p w:rsidR="00CF3A4B" w:rsidRPr="00272EE6" w:rsidRDefault="00CF3A4B" w:rsidP="0006669E">
            <w:pPr>
              <w:ind w:firstLine="708"/>
              <w:jc w:val="both"/>
            </w:pPr>
            <w:r>
              <w:t xml:space="preserve">2. Сумма на которую выдана настоящая Гарантия составляет </w:t>
            </w:r>
            <w:r>
              <w:rPr>
                <w:u w:val="single"/>
              </w:rPr>
              <w:t>_______</w:t>
            </w:r>
            <w:r>
              <w:t xml:space="preserve"> (</w:t>
            </w:r>
            <w:r>
              <w:rPr>
                <w:u w:val="single"/>
              </w:rPr>
              <w:t>______</w:t>
            </w:r>
            <w:r>
              <w:t>) руб.</w:t>
            </w:r>
          </w:p>
          <w:p w:rsidR="00CF3A4B" w:rsidRPr="00272EE6" w:rsidRDefault="00CF3A4B" w:rsidP="0006669E">
            <w:pPr>
              <w:ind w:firstLine="709"/>
              <w:jc w:val="both"/>
            </w:pPr>
            <w:r>
              <w:t xml:space="preserve">3. По просьбе Принципала Гарант принимает на себя обязательство уплатить не позднее 5 (пяти) календарных дней с момента получения первого письменного требования Бенефициара любую сумму, не превышающую </w:t>
            </w:r>
            <w:r>
              <w:rPr>
                <w:u w:val="single"/>
              </w:rPr>
              <w:t xml:space="preserve">               </w:t>
            </w:r>
            <w:r>
              <w:t xml:space="preserve"> (_</w:t>
            </w:r>
            <w:r>
              <w:rPr>
                <w:u w:val="single"/>
              </w:rPr>
              <w:t>___________</w:t>
            </w:r>
            <w:r>
              <w:t>) рублей, в случае неисполнения или ненадлежащего исполнения Принципалом обязательств по договору, заключаемому между Принципалом и Бенефициаром по итогам Открытого аукциона.</w:t>
            </w:r>
          </w:p>
          <w:p w:rsidR="00CF3A4B" w:rsidRPr="00272EE6" w:rsidRDefault="00CF3A4B" w:rsidP="0006669E">
            <w:pPr>
              <w:ind w:firstLine="709"/>
              <w:jc w:val="both"/>
              <w:rPr>
                <w:bCs/>
              </w:rPr>
            </w:pPr>
            <w:r>
              <w:t xml:space="preserve">4. Обязательства Гаранта перед Бенефициаром по настоящей Гарантии ограничены суммой, на которую она выдана. </w:t>
            </w:r>
            <w:r>
              <w:rPr>
                <w:bCs/>
              </w:rPr>
              <w:t>Ответственность Гаранта перед Бенефициаром за невыполнение или ненадлежащее выполнение обязательств по настоящей Гарантии не ограничена суммой, на которую выдана Гарантия.</w:t>
            </w:r>
          </w:p>
          <w:p w:rsidR="00CF3A4B" w:rsidRPr="00272EE6" w:rsidRDefault="00CF3A4B" w:rsidP="0006669E">
            <w:pPr>
              <w:ind w:firstLine="708"/>
              <w:jc w:val="both"/>
            </w:pPr>
            <w:r>
              <w:t>5. В случае неоплаты в указанный настоящей Гарантии срок суммы, требуемой Бенефициаром, Гарант уплачивает Бенефициару пени в размере ___% от несвоевременно оплаченной суммы за каждый день просрочки. Уплата неустойки не освобождает Гаранта от исполнения обязательства по настоящей Гарантии.</w:t>
            </w:r>
          </w:p>
          <w:p w:rsidR="00CF3A4B" w:rsidRPr="00272EE6" w:rsidRDefault="00CF3A4B" w:rsidP="0006669E">
            <w:pPr>
              <w:ind w:firstLine="708"/>
              <w:jc w:val="both"/>
            </w:pPr>
            <w:r>
              <w:t xml:space="preserve">6. Требование Бенефициара об уплате суммы, указанной в  настоящей Гарантии, содержащее заявление о том, что Принципал не выполнил условий указанного договора, должно быть представлено в письменной форме по адресу: ________. </w:t>
            </w:r>
          </w:p>
          <w:p w:rsidR="00CF3A4B" w:rsidRPr="00272EE6" w:rsidRDefault="00CF3A4B" w:rsidP="0006669E">
            <w:pPr>
              <w:ind w:firstLine="708"/>
              <w:jc w:val="both"/>
            </w:pPr>
            <w:r>
              <w:t>7. В требовании  Бенефициара должно быть указано, какие обязательства Принципала по договору, обеспеченные настоящей Гарантией, не исполнены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 Бенефициар может предъявить более одного требования о платеже по настоящей Гарантии.</w:t>
            </w:r>
          </w:p>
          <w:p w:rsidR="00CF3A4B" w:rsidRPr="00272EE6" w:rsidRDefault="00CF3A4B" w:rsidP="0006669E">
            <w:pPr>
              <w:ind w:firstLine="708"/>
              <w:jc w:val="both"/>
            </w:pPr>
            <w:r>
              <w:t xml:space="preserve">8. К требованию Бенефициара о совершении платежа по настоящей Гарантии должна быть приложена копия Гарантии, а также расчет суммы, подлежащей уплате Бенефициару согласно настоящей Гарантии, за подписью уполномоченного представителя Бенефициара. </w:t>
            </w:r>
          </w:p>
          <w:p w:rsidR="00CF3A4B" w:rsidRPr="00272EE6" w:rsidRDefault="00CF3A4B" w:rsidP="0006669E">
            <w:pPr>
              <w:ind w:firstLine="708"/>
              <w:jc w:val="both"/>
            </w:pPr>
            <w:r>
              <w:lastRenderedPageBreak/>
              <w:t>9. Обязательства Гаранта по настоящей Гарантии будут уменьшены на общую сумму платежей Принципала, произведенных в погашение его обязательств по Договору, и на любую сумму, списанную с данной Гарантии.</w:t>
            </w:r>
          </w:p>
          <w:p w:rsidR="00CF3A4B" w:rsidRPr="00272EE6" w:rsidRDefault="00CF3A4B" w:rsidP="0006669E">
            <w:pPr>
              <w:ind w:firstLine="708"/>
              <w:jc w:val="both"/>
            </w:pPr>
            <w:r>
              <w:t xml:space="preserve">10. Требование платежа по настоящей Гарантии не может быть предъявлено ранее установленного договором  срока  выполнения обязательств по договору.  </w:t>
            </w:r>
          </w:p>
          <w:p w:rsidR="00CF3A4B" w:rsidRPr="00272EE6" w:rsidRDefault="00CF3A4B" w:rsidP="0006669E">
            <w:pPr>
              <w:ind w:firstLine="708"/>
              <w:jc w:val="both"/>
            </w:pPr>
            <w:r>
              <w:t xml:space="preserve">11. Настоящая Гарантия действует с ______________ 20___г. по  ______________ 20___г. и прекращается, а Гарант освобождается от всех своих обязательств в данной связи, если требования Бенефициара не были предъявлены до этой даты или на эту дату. </w:t>
            </w:r>
          </w:p>
          <w:p w:rsidR="00CF3A4B" w:rsidRPr="00272EE6" w:rsidRDefault="00CF3A4B" w:rsidP="0006669E">
            <w:pPr>
              <w:ind w:firstLine="708"/>
              <w:jc w:val="both"/>
            </w:pPr>
            <w:r>
              <w:t xml:space="preserve">12. Принадлежащее Бенефициару по Гарантии право требования к Гаранту может быть передано правопреемнику Бенефициара и /или третьему лицу, независимо от того является ли держателем банковской гарантии правопреемник, сам Бенефициар или третье лицо. Все прочие условия настоящей Гарантии в случае такой передачи сохраняют свою силу. </w:t>
            </w:r>
          </w:p>
          <w:p w:rsidR="00CF3A4B" w:rsidRPr="00272EE6" w:rsidRDefault="00CF3A4B" w:rsidP="0006669E">
            <w:pPr>
              <w:ind w:firstLine="708"/>
              <w:jc w:val="both"/>
            </w:pPr>
            <w:r>
              <w:t>13. Настоящая Гарантия не может быть отозвана и/или изменена Гарантом.</w:t>
            </w:r>
          </w:p>
          <w:p w:rsidR="00CF3A4B" w:rsidRPr="00272EE6" w:rsidRDefault="00CF3A4B" w:rsidP="0006669E">
            <w:pPr>
              <w:ind w:firstLine="708"/>
              <w:jc w:val="both"/>
            </w:pPr>
            <w:r>
              <w:t>14. Гарант отказывает в удовлетворении требований Бенефициара только в случаях, предусмотренных статьей 376 Гражданского кодека Российской Федерации.</w:t>
            </w:r>
            <w:r>
              <w:tab/>
            </w:r>
          </w:p>
          <w:p w:rsidR="00CF3A4B" w:rsidRPr="00272EE6" w:rsidRDefault="00CF3A4B" w:rsidP="0006669E">
            <w:pPr>
              <w:ind w:firstLine="708"/>
              <w:jc w:val="both"/>
            </w:pPr>
            <w:r>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и/или связанные с ней, подлежат рассмотрению в  Арбитражном суде города Москвы.</w:t>
            </w:r>
          </w:p>
          <w:p w:rsidR="00CF3A4B" w:rsidRPr="00272EE6" w:rsidRDefault="00CF3A4B" w:rsidP="0006669E">
            <w:pPr>
              <w:ind w:firstLine="708"/>
              <w:jc w:val="both"/>
            </w:pPr>
            <w:r>
              <w:t>16. По окончании срока действия Гарантии Бенефициар по письменному требованию Гаранта должен вернуть Гаранту оригинал настоящей Гарантии.</w:t>
            </w:r>
          </w:p>
          <w:p w:rsidR="00CF3A4B" w:rsidRPr="00272EE6" w:rsidRDefault="00CF3A4B" w:rsidP="0006669E">
            <w:pPr>
              <w:ind w:right="-58"/>
              <w:jc w:val="both"/>
            </w:pPr>
          </w:p>
          <w:p w:rsidR="00CF3A4B" w:rsidRPr="00272EE6" w:rsidRDefault="00CF3A4B" w:rsidP="0006669E">
            <w:r>
              <w:t>Подписи.</w:t>
            </w:r>
          </w:p>
          <w:p w:rsidR="00CF3A4B" w:rsidRPr="00272EE6" w:rsidRDefault="00CF3A4B" w:rsidP="0006669E">
            <w:pPr>
              <w:rPr>
                <w:bCs/>
              </w:rPr>
            </w:pPr>
            <w:r>
              <w:t xml:space="preserve"> </w:t>
            </w:r>
            <w:r>
              <w:rPr>
                <w:bCs/>
              </w:rPr>
              <w:t>М. П.</w:t>
            </w:r>
          </w:p>
          <w:p w:rsidR="00CF3A4B" w:rsidRPr="00272EE6" w:rsidRDefault="00CF3A4B" w:rsidP="0006669E"/>
          <w:p w:rsidR="00CF3A4B" w:rsidRPr="00272EE6" w:rsidRDefault="00CF3A4B" w:rsidP="0006669E"/>
          <w:p w:rsidR="00CF3A4B" w:rsidRPr="00272EE6" w:rsidRDefault="00CF3A4B" w:rsidP="0006669E"/>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p>
          <w:p w:rsidR="00CF3A4B" w:rsidRPr="00272EE6" w:rsidRDefault="00CF3A4B" w:rsidP="0006669E">
            <w:pPr>
              <w:ind w:firstLine="851"/>
              <w:jc w:val="right"/>
            </w:pPr>
            <w:r>
              <w:lastRenderedPageBreak/>
              <w:t>Приложение № 9</w:t>
            </w:r>
          </w:p>
          <w:p w:rsidR="00CF3A4B" w:rsidRPr="00272EE6" w:rsidRDefault="00CF3A4B" w:rsidP="0006669E">
            <w:pPr>
              <w:ind w:firstLine="851"/>
              <w:jc w:val="right"/>
            </w:pPr>
            <w:r>
              <w:t>к Договору на выполнение работ</w:t>
            </w:r>
          </w:p>
          <w:p w:rsidR="00CF3A4B" w:rsidRPr="00272EE6" w:rsidRDefault="00CF3A4B" w:rsidP="0006669E">
            <w:pPr>
              <w:ind w:firstLine="851"/>
              <w:jc w:val="right"/>
            </w:pPr>
            <w:r>
              <w:t>№ НКПЗаб-д/___/___</w:t>
            </w:r>
          </w:p>
          <w:p w:rsidR="00CF3A4B" w:rsidRDefault="00CF3A4B" w:rsidP="0006669E">
            <w:pPr>
              <w:ind w:firstLine="851"/>
              <w:jc w:val="right"/>
            </w:pPr>
            <w:r>
              <w:t>от «___»_________201_г.</w:t>
            </w:r>
          </w:p>
          <w:p w:rsidR="00CF3A4B" w:rsidRPr="00272EE6" w:rsidRDefault="00CF3A4B" w:rsidP="0006669E">
            <w:pPr>
              <w:ind w:firstLine="851"/>
              <w:jc w:val="center"/>
            </w:pPr>
          </w:p>
          <w:p w:rsidR="00CF3A4B" w:rsidRDefault="00CF3A4B" w:rsidP="0006669E">
            <w:pPr>
              <w:pStyle w:val="4fa"/>
              <w:pBdr>
                <w:top w:val="nil"/>
                <w:left w:val="nil"/>
                <w:bottom w:val="nil"/>
                <w:right w:val="nil"/>
                <w:between w:val="nil"/>
              </w:pBdr>
              <w:ind w:left="5387"/>
              <w:rPr>
                <w:rFonts w:ascii="Arial" w:eastAsia="Arial" w:hAnsi="Arial" w:cs="Arial"/>
                <w:color w:val="000000"/>
                <w:sz w:val="17"/>
                <w:szCs w:val="17"/>
              </w:rPr>
            </w:pPr>
            <w:r>
              <w:rPr>
                <w:rFonts w:ascii="Arial" w:eastAsia="Arial" w:hAnsi="Arial" w:cs="Arial"/>
                <w:color w:val="000000"/>
                <w:sz w:val="17"/>
                <w:szCs w:val="17"/>
              </w:rPr>
              <w:tab/>
              <w:t>Типовая межотраслевая форма № М-35</w:t>
            </w:r>
          </w:p>
          <w:p w:rsidR="00CF3A4B" w:rsidRDefault="00CF3A4B" w:rsidP="0006669E">
            <w:pPr>
              <w:pStyle w:val="4fa"/>
              <w:pBdr>
                <w:top w:val="nil"/>
                <w:left w:val="nil"/>
                <w:bottom w:val="nil"/>
                <w:right w:val="nil"/>
                <w:between w:val="nil"/>
              </w:pBdr>
              <w:ind w:left="5040" w:firstLine="720"/>
              <w:rPr>
                <w:rFonts w:ascii="Arial" w:eastAsia="Arial" w:hAnsi="Arial" w:cs="Arial"/>
                <w:color w:val="000000"/>
                <w:sz w:val="16"/>
                <w:szCs w:val="16"/>
              </w:rPr>
            </w:pPr>
            <w:r>
              <w:rPr>
                <w:rFonts w:ascii="Arial" w:eastAsia="Arial" w:hAnsi="Arial" w:cs="Arial"/>
                <w:color w:val="000000"/>
                <w:sz w:val="17"/>
                <w:szCs w:val="17"/>
              </w:rPr>
              <w:t xml:space="preserve">Утверждена </w:t>
            </w:r>
            <w:r>
              <w:rPr>
                <w:rFonts w:ascii="Arial" w:eastAsia="Arial" w:hAnsi="Arial" w:cs="Arial"/>
                <w:color w:val="000000"/>
                <w:sz w:val="16"/>
                <w:szCs w:val="16"/>
              </w:rPr>
              <w:t>приказом ОАО «ТрансКонтейнер»</w:t>
            </w:r>
          </w:p>
          <w:p w:rsidR="00CF3A4B" w:rsidRDefault="00CF3A4B" w:rsidP="0006669E">
            <w:pPr>
              <w:pStyle w:val="4fa"/>
              <w:pBdr>
                <w:top w:val="nil"/>
                <w:left w:val="nil"/>
                <w:bottom w:val="nil"/>
                <w:right w:val="nil"/>
                <w:between w:val="nil"/>
              </w:pBdr>
              <w:ind w:left="5040" w:firstLine="720"/>
              <w:rPr>
                <w:rFonts w:ascii="Arial" w:eastAsia="Arial" w:hAnsi="Arial" w:cs="Arial"/>
                <w:color w:val="000000"/>
                <w:sz w:val="16"/>
                <w:szCs w:val="16"/>
              </w:rPr>
            </w:pPr>
            <w:r>
              <w:rPr>
                <w:rFonts w:ascii="Arial" w:eastAsia="Arial" w:hAnsi="Arial" w:cs="Arial"/>
                <w:color w:val="000000"/>
                <w:sz w:val="16"/>
                <w:szCs w:val="16"/>
              </w:rPr>
              <w:t xml:space="preserve">от 13.12.2012 № 240 </w:t>
            </w:r>
          </w:p>
          <w:tbl>
            <w:tblPr>
              <w:tblW w:w="8365" w:type="dxa"/>
              <w:tblInd w:w="1162" w:type="dxa"/>
              <w:tblLook w:val="0000"/>
            </w:tblPr>
            <w:tblGrid>
              <w:gridCol w:w="2694"/>
              <w:gridCol w:w="765"/>
              <w:gridCol w:w="1826"/>
              <w:gridCol w:w="266"/>
              <w:gridCol w:w="260"/>
              <w:gridCol w:w="137"/>
              <w:gridCol w:w="283"/>
              <w:gridCol w:w="260"/>
              <w:gridCol w:w="222"/>
              <w:gridCol w:w="747"/>
              <w:gridCol w:w="193"/>
              <w:gridCol w:w="179"/>
              <w:gridCol w:w="227"/>
              <w:gridCol w:w="306"/>
            </w:tblGrid>
            <w:tr w:rsidR="00CF3A4B" w:rsidTr="0006669E">
              <w:tc>
                <w:tcPr>
                  <w:tcW w:w="2835" w:type="dxa"/>
                  <w:vMerge w:val="restart"/>
                  <w:tcBorders>
                    <w:top w:val="nil"/>
                    <w:left w:val="nil"/>
                    <w:bottom w:val="nil"/>
                    <w:right w:val="nil"/>
                  </w:tcBorders>
                </w:tcPr>
                <w:p w:rsidR="00CF3A4B" w:rsidRDefault="00CF3A4B" w:rsidP="0006669E">
                  <w:pPr>
                    <w:pStyle w:val="4fa"/>
                    <w:keepNext/>
                    <w:pBdr>
                      <w:top w:val="nil"/>
                      <w:left w:val="nil"/>
                      <w:bottom w:val="nil"/>
                      <w:right w:val="nil"/>
                      <w:between w:val="nil"/>
                    </w:pBdr>
                    <w:rPr>
                      <w:rFonts w:ascii="Arial" w:eastAsia="Arial" w:hAnsi="Arial" w:cs="Arial"/>
                      <w:b/>
                      <w:color w:val="000000"/>
                      <w:sz w:val="17"/>
                      <w:szCs w:val="17"/>
                    </w:rPr>
                  </w:pPr>
                  <w:r>
                    <w:rPr>
                      <w:rFonts w:ascii="Arial" w:eastAsia="Arial" w:hAnsi="Arial" w:cs="Arial"/>
                      <w:b/>
                      <w:color w:val="000000"/>
                      <w:sz w:val="23"/>
                      <w:szCs w:val="23"/>
                    </w:rPr>
                    <w:t>А К Т  №</w:t>
                  </w:r>
                </w:p>
              </w:tc>
              <w:tc>
                <w:tcPr>
                  <w:tcW w:w="794" w:type="dxa"/>
                  <w:vMerge w:val="restart"/>
                  <w:tcBorders>
                    <w:top w:val="nil"/>
                    <w:left w:val="nil"/>
                    <w:bottom w:val="single" w:sz="8" w:space="0" w:color="000000"/>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2467" w:type="dxa"/>
                  <w:gridSpan w:val="3"/>
                  <w:tcBorders>
                    <w:top w:val="nil"/>
                    <w:left w:val="nil"/>
                    <w:bottom w:val="nil"/>
                    <w:right w:val="nil"/>
                  </w:tcBorders>
                </w:tcPr>
                <w:p w:rsidR="00CF3A4B" w:rsidRDefault="00CF3A4B" w:rsidP="0006669E">
                  <w:pPr>
                    <w:pStyle w:val="4fa"/>
                    <w:pBdr>
                      <w:top w:val="nil"/>
                      <w:left w:val="nil"/>
                      <w:bottom w:val="nil"/>
                      <w:right w:val="nil"/>
                      <w:between w:val="nil"/>
                    </w:pBdr>
                    <w:rPr>
                      <w:rFonts w:ascii="Arial" w:eastAsia="Arial" w:hAnsi="Arial" w:cs="Arial"/>
                      <w:color w:val="000000"/>
                      <w:sz w:val="17"/>
                      <w:szCs w:val="17"/>
                    </w:rPr>
                  </w:pPr>
                </w:p>
              </w:tc>
              <w:tc>
                <w:tcPr>
                  <w:tcW w:w="2269" w:type="dxa"/>
                  <w:gridSpan w:val="9"/>
                  <w:tcBorders>
                    <w:top w:val="nil"/>
                    <w:left w:val="nil"/>
                    <w:bottom w:val="nil"/>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r>
                    <w:rPr>
                      <w:rFonts w:ascii="Arial" w:eastAsia="Arial" w:hAnsi="Arial" w:cs="Arial"/>
                      <w:color w:val="000000"/>
                      <w:sz w:val="17"/>
                      <w:szCs w:val="17"/>
                    </w:rPr>
                    <w:t>УТВЕРЖДАЮ</w:t>
                  </w:r>
                </w:p>
              </w:tc>
            </w:tr>
            <w:tr w:rsidR="00CF3A4B" w:rsidTr="0006669E">
              <w:tc>
                <w:tcPr>
                  <w:tcW w:w="2835" w:type="dxa"/>
                  <w:vMerge/>
                  <w:tcBorders>
                    <w:top w:val="nil"/>
                    <w:left w:val="nil"/>
                    <w:bottom w:val="nil"/>
                    <w:right w:val="nil"/>
                  </w:tcBorders>
                </w:tcPr>
                <w:p w:rsidR="00CF3A4B" w:rsidRDefault="00CF3A4B" w:rsidP="0006669E">
                  <w:pPr>
                    <w:pStyle w:val="4fa"/>
                    <w:widowControl w:val="0"/>
                    <w:pBdr>
                      <w:top w:val="nil"/>
                      <w:left w:val="nil"/>
                      <w:bottom w:val="nil"/>
                      <w:right w:val="nil"/>
                      <w:between w:val="nil"/>
                    </w:pBdr>
                    <w:spacing w:line="276" w:lineRule="auto"/>
                    <w:rPr>
                      <w:rFonts w:ascii="Arial" w:eastAsia="Arial" w:hAnsi="Arial" w:cs="Arial"/>
                      <w:color w:val="000000"/>
                      <w:sz w:val="17"/>
                      <w:szCs w:val="17"/>
                    </w:rPr>
                  </w:pPr>
                </w:p>
              </w:tc>
              <w:tc>
                <w:tcPr>
                  <w:tcW w:w="794" w:type="dxa"/>
                  <w:vMerge/>
                  <w:tcBorders>
                    <w:top w:val="nil"/>
                    <w:left w:val="nil"/>
                    <w:bottom w:val="single" w:sz="8" w:space="0" w:color="000000"/>
                    <w:right w:val="nil"/>
                  </w:tcBorders>
                </w:tcPr>
                <w:p w:rsidR="00CF3A4B" w:rsidRDefault="00CF3A4B" w:rsidP="0006669E">
                  <w:pPr>
                    <w:pStyle w:val="4fa"/>
                    <w:widowControl w:val="0"/>
                    <w:pBdr>
                      <w:top w:val="nil"/>
                      <w:left w:val="nil"/>
                      <w:bottom w:val="nil"/>
                      <w:right w:val="nil"/>
                      <w:between w:val="nil"/>
                    </w:pBdr>
                    <w:spacing w:line="276" w:lineRule="auto"/>
                    <w:rPr>
                      <w:rFonts w:ascii="Arial" w:eastAsia="Arial" w:hAnsi="Arial" w:cs="Arial"/>
                      <w:color w:val="000000"/>
                      <w:sz w:val="17"/>
                      <w:szCs w:val="17"/>
                    </w:rPr>
                  </w:pPr>
                </w:p>
              </w:tc>
              <w:tc>
                <w:tcPr>
                  <w:tcW w:w="2467" w:type="dxa"/>
                  <w:gridSpan w:val="3"/>
                  <w:tcBorders>
                    <w:top w:val="nil"/>
                    <w:left w:val="nil"/>
                    <w:bottom w:val="nil"/>
                    <w:right w:val="nil"/>
                  </w:tcBorders>
                </w:tcPr>
                <w:p w:rsidR="00CF3A4B" w:rsidRDefault="00CF3A4B" w:rsidP="0006669E">
                  <w:pPr>
                    <w:pStyle w:val="4fa"/>
                    <w:pBdr>
                      <w:top w:val="nil"/>
                      <w:left w:val="nil"/>
                      <w:bottom w:val="nil"/>
                      <w:right w:val="nil"/>
                      <w:between w:val="nil"/>
                    </w:pBdr>
                    <w:rPr>
                      <w:rFonts w:ascii="Arial" w:eastAsia="Arial" w:hAnsi="Arial" w:cs="Arial"/>
                      <w:color w:val="000000"/>
                      <w:sz w:val="17"/>
                      <w:szCs w:val="17"/>
                    </w:rPr>
                  </w:pPr>
                </w:p>
              </w:tc>
              <w:tc>
                <w:tcPr>
                  <w:tcW w:w="1701" w:type="dxa"/>
                  <w:gridSpan w:val="6"/>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568" w:type="dxa"/>
                  <w:gridSpan w:val="3"/>
                  <w:tcBorders>
                    <w:top w:val="nil"/>
                    <w:left w:val="nil"/>
                    <w:bottom w:val="nil"/>
                    <w:right w:val="nil"/>
                  </w:tcBorders>
                </w:tcPr>
                <w:p w:rsidR="00CF3A4B" w:rsidRDefault="00CF3A4B" w:rsidP="0006669E">
                  <w:pPr>
                    <w:pStyle w:val="4fa"/>
                    <w:pBdr>
                      <w:top w:val="nil"/>
                      <w:left w:val="nil"/>
                      <w:bottom w:val="nil"/>
                      <w:right w:val="nil"/>
                      <w:between w:val="nil"/>
                    </w:pBdr>
                    <w:rPr>
                      <w:rFonts w:ascii="Arial" w:eastAsia="Arial" w:hAnsi="Arial" w:cs="Arial"/>
                      <w:color w:val="000000"/>
                      <w:sz w:val="17"/>
                      <w:szCs w:val="17"/>
                    </w:rPr>
                  </w:pPr>
                </w:p>
              </w:tc>
            </w:tr>
            <w:tr w:rsidR="00CF3A4B" w:rsidTr="0006669E">
              <w:tc>
                <w:tcPr>
                  <w:tcW w:w="5670" w:type="dxa"/>
                  <w:gridSpan w:val="3"/>
                  <w:vMerge w:val="restart"/>
                  <w:tcBorders>
                    <w:top w:val="nil"/>
                    <w:left w:val="nil"/>
                    <w:bottom w:val="nil"/>
                    <w:right w:val="nil"/>
                  </w:tcBorders>
                </w:tcPr>
                <w:p w:rsidR="00CF3A4B" w:rsidRDefault="00CF3A4B" w:rsidP="0006669E">
                  <w:pPr>
                    <w:pStyle w:val="4fa"/>
                    <w:pBdr>
                      <w:top w:val="nil"/>
                      <w:left w:val="nil"/>
                      <w:bottom w:val="nil"/>
                      <w:right w:val="nil"/>
                      <w:between w:val="nil"/>
                    </w:pBdr>
                    <w:ind w:left="256" w:hanging="284"/>
                    <w:rPr>
                      <w:rFonts w:ascii="Arial" w:eastAsia="Arial" w:hAnsi="Arial" w:cs="Arial"/>
                      <w:color w:val="000000"/>
                      <w:sz w:val="17"/>
                      <w:szCs w:val="17"/>
                    </w:rPr>
                  </w:pPr>
                  <w:r>
                    <w:rPr>
                      <w:rFonts w:ascii="Arial" w:eastAsia="Arial" w:hAnsi="Arial" w:cs="Arial"/>
                      <w:b/>
                      <w:color w:val="000000"/>
                      <w:sz w:val="23"/>
                      <w:szCs w:val="23"/>
                    </w:rPr>
                    <w:t>об оприходовании материальных ценностей, полученных при разборке и демонтаже</w:t>
                  </w:r>
                </w:p>
              </w:tc>
              <w:tc>
                <w:tcPr>
                  <w:tcW w:w="426" w:type="dxa"/>
                  <w:gridSpan w:val="2"/>
                  <w:tcBorders>
                    <w:top w:val="nil"/>
                    <w:left w:val="nil"/>
                    <w:bottom w:val="nil"/>
                    <w:right w:val="nil"/>
                  </w:tcBorders>
                </w:tcPr>
                <w:p w:rsidR="00CF3A4B" w:rsidRDefault="00CF3A4B" w:rsidP="0006669E">
                  <w:pPr>
                    <w:pStyle w:val="4fa"/>
                    <w:pBdr>
                      <w:top w:val="nil"/>
                      <w:left w:val="nil"/>
                      <w:bottom w:val="nil"/>
                      <w:right w:val="nil"/>
                      <w:between w:val="nil"/>
                    </w:pBdr>
                    <w:rPr>
                      <w:rFonts w:ascii="Arial" w:eastAsia="Arial" w:hAnsi="Arial" w:cs="Arial"/>
                      <w:color w:val="000000"/>
                      <w:sz w:val="12"/>
                      <w:szCs w:val="12"/>
                    </w:rPr>
                  </w:pPr>
                </w:p>
              </w:tc>
              <w:tc>
                <w:tcPr>
                  <w:tcW w:w="1701" w:type="dxa"/>
                  <w:gridSpan w:val="6"/>
                  <w:tcBorders>
                    <w:top w:val="nil"/>
                    <w:left w:val="nil"/>
                    <w:bottom w:val="nil"/>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2"/>
                      <w:szCs w:val="12"/>
                    </w:rPr>
                  </w:pPr>
                  <w:r>
                    <w:rPr>
                      <w:rFonts w:ascii="Arial" w:eastAsia="Arial" w:hAnsi="Arial" w:cs="Arial"/>
                      <w:color w:val="000000"/>
                      <w:sz w:val="12"/>
                      <w:szCs w:val="12"/>
                    </w:rPr>
                    <w:t>(должность)</w:t>
                  </w:r>
                </w:p>
              </w:tc>
              <w:tc>
                <w:tcPr>
                  <w:tcW w:w="568" w:type="dxa"/>
                  <w:gridSpan w:val="3"/>
                  <w:tcBorders>
                    <w:top w:val="nil"/>
                    <w:left w:val="nil"/>
                    <w:bottom w:val="nil"/>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2"/>
                      <w:szCs w:val="12"/>
                    </w:rPr>
                  </w:pPr>
                </w:p>
              </w:tc>
            </w:tr>
            <w:tr w:rsidR="00CF3A4B" w:rsidTr="0006669E">
              <w:tc>
                <w:tcPr>
                  <w:tcW w:w="5670" w:type="dxa"/>
                  <w:gridSpan w:val="3"/>
                  <w:vMerge/>
                  <w:tcBorders>
                    <w:top w:val="nil"/>
                    <w:left w:val="nil"/>
                    <w:bottom w:val="nil"/>
                    <w:right w:val="nil"/>
                  </w:tcBorders>
                </w:tcPr>
                <w:p w:rsidR="00CF3A4B" w:rsidRDefault="00CF3A4B" w:rsidP="0006669E">
                  <w:pPr>
                    <w:pStyle w:val="4fa"/>
                    <w:widowControl w:val="0"/>
                    <w:pBdr>
                      <w:top w:val="nil"/>
                      <w:left w:val="nil"/>
                      <w:bottom w:val="nil"/>
                      <w:right w:val="nil"/>
                      <w:between w:val="nil"/>
                    </w:pBdr>
                    <w:spacing w:line="276" w:lineRule="auto"/>
                    <w:rPr>
                      <w:rFonts w:ascii="Arial" w:eastAsia="Arial" w:hAnsi="Arial" w:cs="Arial"/>
                      <w:color w:val="000000"/>
                      <w:sz w:val="12"/>
                      <w:szCs w:val="12"/>
                    </w:rPr>
                  </w:pPr>
                </w:p>
              </w:tc>
              <w:tc>
                <w:tcPr>
                  <w:tcW w:w="993" w:type="dxa"/>
                  <w:gridSpan w:val="5"/>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86" w:type="dxa"/>
                  <w:tcBorders>
                    <w:top w:val="nil"/>
                    <w:left w:val="nil"/>
                    <w:bottom w:val="nil"/>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516" w:type="dxa"/>
                  <w:gridSpan w:val="5"/>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c>
                <w:tcPr>
                  <w:tcW w:w="5670" w:type="dxa"/>
                  <w:gridSpan w:val="3"/>
                  <w:vMerge/>
                  <w:tcBorders>
                    <w:top w:val="nil"/>
                    <w:left w:val="nil"/>
                    <w:bottom w:val="nil"/>
                    <w:right w:val="nil"/>
                  </w:tcBorders>
                </w:tcPr>
                <w:p w:rsidR="00CF3A4B" w:rsidRDefault="00CF3A4B" w:rsidP="0006669E">
                  <w:pPr>
                    <w:pStyle w:val="4fa"/>
                    <w:widowControl w:val="0"/>
                    <w:pBdr>
                      <w:top w:val="nil"/>
                      <w:left w:val="nil"/>
                      <w:bottom w:val="nil"/>
                      <w:right w:val="nil"/>
                      <w:between w:val="nil"/>
                    </w:pBdr>
                    <w:spacing w:line="276" w:lineRule="auto"/>
                    <w:rPr>
                      <w:rFonts w:ascii="Arial" w:eastAsia="Arial" w:hAnsi="Arial" w:cs="Arial"/>
                      <w:color w:val="000000"/>
                      <w:sz w:val="17"/>
                      <w:szCs w:val="17"/>
                    </w:rPr>
                  </w:pPr>
                </w:p>
              </w:tc>
              <w:tc>
                <w:tcPr>
                  <w:tcW w:w="993" w:type="dxa"/>
                  <w:gridSpan w:val="5"/>
                  <w:tcBorders>
                    <w:top w:val="nil"/>
                    <w:left w:val="nil"/>
                    <w:bottom w:val="nil"/>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2"/>
                      <w:szCs w:val="12"/>
                    </w:rPr>
                  </w:pPr>
                  <w:r>
                    <w:rPr>
                      <w:rFonts w:ascii="Arial" w:eastAsia="Arial" w:hAnsi="Arial" w:cs="Arial"/>
                      <w:color w:val="000000"/>
                      <w:sz w:val="12"/>
                      <w:szCs w:val="12"/>
                    </w:rPr>
                    <w:t>(подпись)</w:t>
                  </w:r>
                </w:p>
              </w:tc>
              <w:tc>
                <w:tcPr>
                  <w:tcW w:w="186" w:type="dxa"/>
                  <w:tcBorders>
                    <w:top w:val="nil"/>
                    <w:left w:val="nil"/>
                    <w:bottom w:val="nil"/>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2"/>
                      <w:szCs w:val="12"/>
                    </w:rPr>
                  </w:pPr>
                </w:p>
              </w:tc>
              <w:tc>
                <w:tcPr>
                  <w:tcW w:w="1516" w:type="dxa"/>
                  <w:gridSpan w:val="5"/>
                  <w:tcBorders>
                    <w:top w:val="nil"/>
                    <w:left w:val="nil"/>
                    <w:bottom w:val="nil"/>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r>
                    <w:rPr>
                      <w:rFonts w:ascii="Arial" w:eastAsia="Arial" w:hAnsi="Arial" w:cs="Arial"/>
                      <w:color w:val="000000"/>
                      <w:sz w:val="12"/>
                      <w:szCs w:val="12"/>
                    </w:rPr>
                    <w:t>(расшифровка подписи)</w:t>
                  </w:r>
                </w:p>
              </w:tc>
            </w:tr>
            <w:tr w:rsidR="00CF3A4B" w:rsidTr="0006669E">
              <w:tc>
                <w:tcPr>
                  <w:tcW w:w="5670" w:type="dxa"/>
                  <w:gridSpan w:val="3"/>
                  <w:tcBorders>
                    <w:top w:val="nil"/>
                    <w:left w:val="nil"/>
                    <w:bottom w:val="nil"/>
                    <w:right w:val="nil"/>
                  </w:tcBorders>
                </w:tcPr>
                <w:p w:rsidR="00CF3A4B" w:rsidRDefault="00CF3A4B" w:rsidP="0006669E">
                  <w:pPr>
                    <w:pStyle w:val="4fa"/>
                    <w:pBdr>
                      <w:top w:val="nil"/>
                      <w:left w:val="nil"/>
                      <w:bottom w:val="nil"/>
                      <w:right w:val="nil"/>
                      <w:between w:val="nil"/>
                    </w:pBdr>
                    <w:ind w:left="1248"/>
                    <w:rPr>
                      <w:rFonts w:ascii="Arial" w:eastAsia="Arial" w:hAnsi="Arial" w:cs="Arial"/>
                      <w:color w:val="000000"/>
                      <w:sz w:val="23"/>
                      <w:szCs w:val="23"/>
                    </w:rPr>
                  </w:pPr>
                  <w:r>
                    <w:rPr>
                      <w:rFonts w:ascii="Arial" w:eastAsia="Arial" w:hAnsi="Arial" w:cs="Arial"/>
                      <w:b/>
                      <w:color w:val="000000"/>
                      <w:sz w:val="23"/>
                      <w:szCs w:val="23"/>
                    </w:rPr>
                    <w:t>зданий и сооружений</w:t>
                  </w:r>
                </w:p>
              </w:tc>
              <w:tc>
                <w:tcPr>
                  <w:tcW w:w="142" w:type="dxa"/>
                  <w:tcBorders>
                    <w:top w:val="nil"/>
                    <w:left w:val="nil"/>
                    <w:bottom w:val="nil"/>
                    <w:right w:val="nil"/>
                  </w:tcBorders>
                </w:tcPr>
                <w:p w:rsidR="00CF3A4B" w:rsidRDefault="00CF3A4B" w:rsidP="0006669E">
                  <w:pPr>
                    <w:pStyle w:val="4fa"/>
                    <w:pBdr>
                      <w:top w:val="nil"/>
                      <w:left w:val="nil"/>
                      <w:bottom w:val="nil"/>
                      <w:right w:val="nil"/>
                      <w:between w:val="nil"/>
                    </w:pBdr>
                    <w:jc w:val="right"/>
                    <w:rPr>
                      <w:rFonts w:ascii="Arial" w:eastAsia="Arial" w:hAnsi="Arial" w:cs="Arial"/>
                      <w:color w:val="000000"/>
                      <w:sz w:val="14"/>
                      <w:szCs w:val="14"/>
                    </w:rPr>
                  </w:pPr>
                  <w:r>
                    <w:rPr>
                      <w:rFonts w:ascii="Arial" w:eastAsia="Arial" w:hAnsi="Arial" w:cs="Arial"/>
                      <w:color w:val="000000"/>
                      <w:sz w:val="14"/>
                      <w:szCs w:val="14"/>
                    </w:rPr>
                    <w:t>"</w:t>
                  </w:r>
                </w:p>
              </w:tc>
              <w:tc>
                <w:tcPr>
                  <w:tcW w:w="425" w:type="dxa"/>
                  <w:gridSpan w:val="2"/>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p>
              </w:tc>
              <w:tc>
                <w:tcPr>
                  <w:tcW w:w="142" w:type="dxa"/>
                  <w:tcBorders>
                    <w:top w:val="nil"/>
                    <w:left w:val="nil"/>
                    <w:bottom w:val="nil"/>
                    <w:right w:val="nil"/>
                  </w:tcBorders>
                </w:tcPr>
                <w:p w:rsidR="00CF3A4B" w:rsidRDefault="00CF3A4B" w:rsidP="0006669E">
                  <w:pPr>
                    <w:pStyle w:val="4fa"/>
                    <w:pBdr>
                      <w:top w:val="nil"/>
                      <w:left w:val="nil"/>
                      <w:bottom w:val="nil"/>
                      <w:right w:val="nil"/>
                      <w:between w:val="nil"/>
                    </w:pBdr>
                    <w:rPr>
                      <w:rFonts w:ascii="Arial" w:eastAsia="Arial" w:hAnsi="Arial" w:cs="Arial"/>
                      <w:color w:val="000000"/>
                      <w:sz w:val="14"/>
                      <w:szCs w:val="14"/>
                    </w:rPr>
                  </w:pPr>
                  <w:r>
                    <w:rPr>
                      <w:rFonts w:ascii="Arial" w:eastAsia="Arial" w:hAnsi="Arial" w:cs="Arial"/>
                      <w:b/>
                      <w:color w:val="000000"/>
                      <w:sz w:val="14"/>
                      <w:szCs w:val="14"/>
                    </w:rPr>
                    <w:t>"</w:t>
                  </w:r>
                </w:p>
              </w:tc>
              <w:tc>
                <w:tcPr>
                  <w:tcW w:w="1276" w:type="dxa"/>
                  <w:gridSpan w:val="3"/>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284" w:type="dxa"/>
                  <w:gridSpan w:val="2"/>
                  <w:tcBorders>
                    <w:top w:val="nil"/>
                    <w:left w:val="nil"/>
                    <w:bottom w:val="nil"/>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20</w:t>
                  </w:r>
                </w:p>
              </w:tc>
              <w:tc>
                <w:tcPr>
                  <w:tcW w:w="227"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rPr>
                      <w:rFonts w:ascii="Arial" w:eastAsia="Arial" w:hAnsi="Arial" w:cs="Arial"/>
                      <w:color w:val="000000"/>
                      <w:sz w:val="14"/>
                      <w:szCs w:val="14"/>
                    </w:rPr>
                  </w:pPr>
                </w:p>
              </w:tc>
              <w:tc>
                <w:tcPr>
                  <w:tcW w:w="199" w:type="dxa"/>
                  <w:tcBorders>
                    <w:top w:val="nil"/>
                    <w:left w:val="nil"/>
                    <w:bottom w:val="nil"/>
                    <w:right w:val="nil"/>
                  </w:tcBorders>
                </w:tcPr>
                <w:p w:rsidR="00CF3A4B" w:rsidRDefault="00CF3A4B" w:rsidP="0006669E">
                  <w:pPr>
                    <w:pStyle w:val="4fa"/>
                    <w:pBdr>
                      <w:top w:val="nil"/>
                      <w:left w:val="nil"/>
                      <w:bottom w:val="nil"/>
                      <w:right w:val="nil"/>
                      <w:between w:val="nil"/>
                    </w:pBdr>
                    <w:rPr>
                      <w:rFonts w:ascii="Arial" w:eastAsia="Arial" w:hAnsi="Arial" w:cs="Arial"/>
                      <w:color w:val="000000"/>
                      <w:sz w:val="14"/>
                      <w:szCs w:val="14"/>
                    </w:rPr>
                  </w:pPr>
                  <w:r>
                    <w:rPr>
                      <w:rFonts w:ascii="Arial" w:eastAsia="Arial" w:hAnsi="Arial" w:cs="Arial"/>
                      <w:color w:val="000000"/>
                      <w:sz w:val="14"/>
                      <w:szCs w:val="14"/>
                    </w:rPr>
                    <w:t>г.</w:t>
                  </w:r>
                </w:p>
              </w:tc>
            </w:tr>
          </w:tbl>
          <w:p w:rsidR="00CF3A4B" w:rsidRDefault="00CF3A4B" w:rsidP="0006669E">
            <w:pPr>
              <w:pStyle w:val="4fa"/>
              <w:pBdr>
                <w:top w:val="nil"/>
                <w:left w:val="nil"/>
                <w:bottom w:val="nil"/>
                <w:right w:val="nil"/>
                <w:between w:val="nil"/>
              </w:pBdr>
              <w:rPr>
                <w:rFonts w:ascii="Arial" w:eastAsia="Arial" w:hAnsi="Arial" w:cs="Arial"/>
                <w:color w:val="000000"/>
                <w:sz w:val="12"/>
                <w:szCs w:val="12"/>
              </w:rPr>
            </w:pPr>
          </w:p>
          <w:tbl>
            <w:tblPr>
              <w:tblW w:w="9895" w:type="dxa"/>
              <w:tblLook w:val="0000"/>
            </w:tblPr>
            <w:tblGrid>
              <w:gridCol w:w="993"/>
              <w:gridCol w:w="142"/>
              <w:gridCol w:w="425"/>
              <w:gridCol w:w="5812"/>
              <w:gridCol w:w="935"/>
              <w:gridCol w:w="1588"/>
            </w:tblGrid>
            <w:tr w:rsidR="00CF3A4B" w:rsidTr="0006669E">
              <w:trPr>
                <w:trHeight w:val="280"/>
              </w:trPr>
              <w:tc>
                <w:tcPr>
                  <w:tcW w:w="8307" w:type="dxa"/>
                  <w:gridSpan w:val="5"/>
                  <w:tcBorders>
                    <w:top w:val="nil"/>
                    <w:left w:val="nil"/>
                    <w:bottom w:val="nil"/>
                    <w:right w:val="nil"/>
                  </w:tcBorders>
                </w:tcPr>
                <w:p w:rsidR="00CF3A4B" w:rsidRDefault="00CF3A4B" w:rsidP="0006669E">
                  <w:pPr>
                    <w:pStyle w:val="4fa"/>
                    <w:pBdr>
                      <w:top w:val="nil"/>
                      <w:left w:val="nil"/>
                      <w:bottom w:val="nil"/>
                      <w:right w:val="nil"/>
                      <w:between w:val="nil"/>
                    </w:pBdr>
                    <w:rPr>
                      <w:rFonts w:ascii="Arial" w:eastAsia="Arial" w:hAnsi="Arial" w:cs="Arial"/>
                      <w:color w:val="000000"/>
                      <w:sz w:val="17"/>
                      <w:szCs w:val="17"/>
                    </w:rPr>
                  </w:pPr>
                </w:p>
              </w:tc>
              <w:tc>
                <w:tcPr>
                  <w:tcW w:w="1588" w:type="dxa"/>
                  <w:tcBorders>
                    <w:top w:val="single" w:sz="4" w:space="0" w:color="000000"/>
                    <w:left w:val="single" w:sz="4" w:space="0" w:color="000000"/>
                    <w:bottom w:val="single" w:sz="12" w:space="0" w:color="000000"/>
                    <w:right w:val="single" w:sz="4" w:space="0" w:color="000000"/>
                  </w:tcBorders>
                </w:tcPr>
                <w:p w:rsidR="00CF3A4B" w:rsidRDefault="00CF3A4B" w:rsidP="0006669E">
                  <w:pPr>
                    <w:pStyle w:val="4fa"/>
                    <w:pBdr>
                      <w:top w:val="nil"/>
                      <w:left w:val="nil"/>
                      <w:bottom w:val="nil"/>
                      <w:right w:val="nil"/>
                      <w:between w:val="nil"/>
                    </w:pBdr>
                    <w:spacing w:before="20"/>
                    <w:jc w:val="center"/>
                    <w:rPr>
                      <w:rFonts w:ascii="Arial" w:eastAsia="Arial" w:hAnsi="Arial" w:cs="Arial"/>
                      <w:color w:val="000000"/>
                      <w:sz w:val="18"/>
                      <w:szCs w:val="18"/>
                    </w:rPr>
                  </w:pPr>
                  <w:r>
                    <w:rPr>
                      <w:rFonts w:ascii="Arial" w:eastAsia="Arial" w:hAnsi="Arial" w:cs="Arial"/>
                      <w:color w:val="000000"/>
                      <w:sz w:val="18"/>
                      <w:szCs w:val="18"/>
                    </w:rPr>
                    <w:t>Коды</w:t>
                  </w:r>
                </w:p>
              </w:tc>
            </w:tr>
            <w:tr w:rsidR="00CF3A4B" w:rsidTr="0006669E">
              <w:trPr>
                <w:trHeight w:val="240"/>
              </w:trPr>
              <w:tc>
                <w:tcPr>
                  <w:tcW w:w="8307" w:type="dxa"/>
                  <w:gridSpan w:val="5"/>
                  <w:tcBorders>
                    <w:top w:val="nil"/>
                    <w:left w:val="nil"/>
                    <w:bottom w:val="nil"/>
                    <w:right w:val="single" w:sz="12" w:space="0" w:color="000000"/>
                  </w:tcBorders>
                </w:tcPr>
                <w:p w:rsidR="00CF3A4B" w:rsidRDefault="00CF3A4B" w:rsidP="0006669E">
                  <w:pPr>
                    <w:pStyle w:val="4fa"/>
                    <w:pBdr>
                      <w:top w:val="nil"/>
                      <w:left w:val="nil"/>
                      <w:bottom w:val="nil"/>
                      <w:right w:val="nil"/>
                      <w:between w:val="nil"/>
                    </w:pBdr>
                    <w:ind w:right="113"/>
                    <w:jc w:val="right"/>
                    <w:rPr>
                      <w:rFonts w:ascii="Arial" w:eastAsia="Arial" w:hAnsi="Arial" w:cs="Arial"/>
                      <w:color w:val="000000"/>
                      <w:sz w:val="18"/>
                      <w:szCs w:val="18"/>
                    </w:rPr>
                  </w:pPr>
                  <w:r>
                    <w:rPr>
                      <w:rFonts w:ascii="Arial" w:eastAsia="Arial" w:hAnsi="Arial" w:cs="Arial"/>
                      <w:color w:val="000000"/>
                      <w:sz w:val="18"/>
                      <w:szCs w:val="18"/>
                    </w:rPr>
                    <w:t>Форма по ОКУД</w:t>
                  </w:r>
                </w:p>
              </w:tc>
              <w:tc>
                <w:tcPr>
                  <w:tcW w:w="1588" w:type="dxa"/>
                  <w:tcBorders>
                    <w:top w:val="single" w:sz="12"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r>
                    <w:rPr>
                      <w:rFonts w:ascii="Arial" w:eastAsia="Arial" w:hAnsi="Arial" w:cs="Arial"/>
                      <w:color w:val="000000"/>
                      <w:sz w:val="17"/>
                      <w:szCs w:val="17"/>
                    </w:rPr>
                    <w:t>0315009</w:t>
                  </w:r>
                </w:p>
              </w:tc>
            </w:tr>
            <w:tr w:rsidR="00CF3A4B" w:rsidTr="0006669E">
              <w:trPr>
                <w:trHeight w:val="240"/>
              </w:trPr>
              <w:tc>
                <w:tcPr>
                  <w:tcW w:w="1560" w:type="dxa"/>
                  <w:gridSpan w:val="3"/>
                  <w:tcBorders>
                    <w:top w:val="nil"/>
                    <w:left w:val="nil"/>
                    <w:bottom w:val="nil"/>
                    <w:right w:val="nil"/>
                  </w:tcBorders>
                </w:tcPr>
                <w:p w:rsidR="00CF3A4B" w:rsidRDefault="00CF3A4B" w:rsidP="0006669E">
                  <w:pPr>
                    <w:pStyle w:val="4fa"/>
                    <w:pBdr>
                      <w:top w:val="nil"/>
                      <w:left w:val="nil"/>
                      <w:bottom w:val="nil"/>
                      <w:right w:val="nil"/>
                      <w:between w:val="nil"/>
                    </w:pBdr>
                    <w:rPr>
                      <w:rFonts w:ascii="Arial" w:eastAsia="Arial" w:hAnsi="Arial" w:cs="Arial"/>
                      <w:color w:val="000000"/>
                      <w:sz w:val="17"/>
                      <w:szCs w:val="17"/>
                    </w:rPr>
                  </w:pPr>
                  <w:r>
                    <w:rPr>
                      <w:rFonts w:ascii="Arial" w:eastAsia="Arial" w:hAnsi="Arial" w:cs="Arial"/>
                      <w:color w:val="000000"/>
                      <w:sz w:val="17"/>
                      <w:szCs w:val="17"/>
                    </w:rPr>
                    <w:t>Организация</w:t>
                  </w:r>
                </w:p>
              </w:tc>
              <w:tc>
                <w:tcPr>
                  <w:tcW w:w="5812"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35" w:type="dxa"/>
                  <w:tcBorders>
                    <w:top w:val="nil"/>
                    <w:left w:val="nil"/>
                    <w:bottom w:val="nil"/>
                    <w:right w:val="single" w:sz="12" w:space="0" w:color="000000"/>
                  </w:tcBorders>
                </w:tcPr>
                <w:p w:rsidR="00CF3A4B" w:rsidRDefault="00CF3A4B" w:rsidP="0006669E">
                  <w:pPr>
                    <w:pStyle w:val="4fa"/>
                    <w:pBdr>
                      <w:top w:val="nil"/>
                      <w:left w:val="nil"/>
                      <w:bottom w:val="nil"/>
                      <w:right w:val="nil"/>
                      <w:between w:val="nil"/>
                    </w:pBdr>
                    <w:ind w:right="57"/>
                    <w:jc w:val="right"/>
                    <w:rPr>
                      <w:rFonts w:ascii="Arial" w:eastAsia="Arial" w:hAnsi="Arial" w:cs="Arial"/>
                      <w:color w:val="000000"/>
                      <w:sz w:val="18"/>
                      <w:szCs w:val="18"/>
                    </w:rPr>
                  </w:pPr>
                  <w:r>
                    <w:rPr>
                      <w:rFonts w:ascii="Arial" w:eastAsia="Arial" w:hAnsi="Arial" w:cs="Arial"/>
                      <w:color w:val="000000"/>
                      <w:sz w:val="18"/>
                      <w:szCs w:val="18"/>
                    </w:rPr>
                    <w:t>по ОКПО</w:t>
                  </w:r>
                </w:p>
              </w:tc>
              <w:tc>
                <w:tcPr>
                  <w:tcW w:w="1588"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6"/>
                      <w:szCs w:val="16"/>
                    </w:rPr>
                  </w:pPr>
                </w:p>
              </w:tc>
            </w:tr>
            <w:tr w:rsidR="00CF3A4B" w:rsidTr="0006669E">
              <w:trPr>
                <w:trHeight w:val="240"/>
              </w:trPr>
              <w:tc>
                <w:tcPr>
                  <w:tcW w:w="993" w:type="dxa"/>
                  <w:tcBorders>
                    <w:top w:val="nil"/>
                    <w:left w:val="nil"/>
                    <w:bottom w:val="nil"/>
                    <w:right w:val="nil"/>
                  </w:tcBorders>
                </w:tcPr>
                <w:p w:rsidR="00CF3A4B" w:rsidRDefault="00CF3A4B" w:rsidP="0006669E">
                  <w:pPr>
                    <w:pStyle w:val="4fa"/>
                    <w:pBdr>
                      <w:top w:val="nil"/>
                      <w:left w:val="nil"/>
                      <w:bottom w:val="nil"/>
                      <w:right w:val="nil"/>
                      <w:between w:val="nil"/>
                    </w:pBdr>
                    <w:rPr>
                      <w:rFonts w:ascii="Arial" w:eastAsia="Arial" w:hAnsi="Arial" w:cs="Arial"/>
                      <w:color w:val="000000"/>
                      <w:sz w:val="17"/>
                      <w:szCs w:val="17"/>
                    </w:rPr>
                  </w:pPr>
                </w:p>
              </w:tc>
              <w:tc>
                <w:tcPr>
                  <w:tcW w:w="6379" w:type="dxa"/>
                  <w:gridSpan w:val="3"/>
                  <w:vMerge w:val="restart"/>
                  <w:tcBorders>
                    <w:top w:val="nil"/>
                    <w:left w:val="nil"/>
                    <w:right w:val="nil"/>
                  </w:tcBorders>
                </w:tcPr>
                <w:p w:rsidR="00CF3A4B" w:rsidRDefault="00CF3A4B" w:rsidP="0006669E">
                  <w:pPr>
                    <w:pStyle w:val="4fa"/>
                    <w:keepNext/>
                    <w:pBdr>
                      <w:top w:val="nil"/>
                      <w:left w:val="nil"/>
                      <w:bottom w:val="nil"/>
                      <w:right w:val="nil"/>
                      <w:between w:val="nil"/>
                    </w:pBdr>
                    <w:tabs>
                      <w:tab w:val="left" w:pos="5103"/>
                    </w:tabs>
                    <w:rPr>
                      <w:rFonts w:ascii="Arial" w:eastAsia="Arial" w:hAnsi="Arial" w:cs="Arial"/>
                      <w:b/>
                      <w:color w:val="000000"/>
                      <w:sz w:val="17"/>
                      <w:szCs w:val="17"/>
                    </w:rPr>
                  </w:pPr>
                </w:p>
                <w:p w:rsidR="00CF3A4B" w:rsidRDefault="00CF3A4B" w:rsidP="0006669E">
                  <w:pPr>
                    <w:pStyle w:val="4fa"/>
                    <w:keepNext/>
                    <w:pBdr>
                      <w:top w:val="nil"/>
                      <w:left w:val="nil"/>
                      <w:bottom w:val="nil"/>
                      <w:right w:val="nil"/>
                      <w:between w:val="nil"/>
                    </w:pBdr>
                    <w:tabs>
                      <w:tab w:val="left" w:pos="5103"/>
                    </w:tabs>
                    <w:jc w:val="center"/>
                    <w:rPr>
                      <w:rFonts w:ascii="Arial" w:eastAsia="Arial" w:hAnsi="Arial" w:cs="Arial"/>
                      <w:b/>
                      <w:color w:val="000000"/>
                      <w:sz w:val="17"/>
                      <w:szCs w:val="17"/>
                    </w:rPr>
                  </w:pPr>
                </w:p>
              </w:tc>
              <w:tc>
                <w:tcPr>
                  <w:tcW w:w="935" w:type="dxa"/>
                  <w:tcBorders>
                    <w:top w:val="nil"/>
                    <w:left w:val="nil"/>
                    <w:bottom w:val="nil"/>
                    <w:right w:val="single" w:sz="12" w:space="0" w:color="000000"/>
                  </w:tcBorders>
                </w:tcPr>
                <w:p w:rsidR="00CF3A4B" w:rsidRDefault="00CF3A4B" w:rsidP="0006669E">
                  <w:pPr>
                    <w:pStyle w:val="4fa"/>
                    <w:pBdr>
                      <w:top w:val="nil"/>
                      <w:left w:val="nil"/>
                      <w:bottom w:val="nil"/>
                      <w:right w:val="nil"/>
                      <w:between w:val="nil"/>
                    </w:pBdr>
                    <w:ind w:right="57"/>
                    <w:jc w:val="right"/>
                    <w:rPr>
                      <w:rFonts w:ascii="Arial" w:eastAsia="Arial" w:hAnsi="Arial" w:cs="Arial"/>
                      <w:color w:val="000000"/>
                      <w:sz w:val="18"/>
                      <w:szCs w:val="18"/>
                    </w:rPr>
                  </w:pPr>
                  <w:r>
                    <w:rPr>
                      <w:rFonts w:ascii="Arial" w:eastAsia="Arial" w:hAnsi="Arial" w:cs="Arial"/>
                      <w:color w:val="000000"/>
                      <w:sz w:val="18"/>
                      <w:szCs w:val="18"/>
                    </w:rPr>
                    <w:t>по ОКПО</w:t>
                  </w:r>
                </w:p>
              </w:tc>
              <w:tc>
                <w:tcPr>
                  <w:tcW w:w="1588"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180"/>
              </w:trPr>
              <w:tc>
                <w:tcPr>
                  <w:tcW w:w="993" w:type="dxa"/>
                  <w:tcBorders>
                    <w:top w:val="nil"/>
                    <w:left w:val="nil"/>
                    <w:bottom w:val="nil"/>
                    <w:right w:val="nil"/>
                  </w:tcBorders>
                </w:tcPr>
                <w:p w:rsidR="00CF3A4B" w:rsidRDefault="00CF3A4B" w:rsidP="0006669E">
                  <w:pPr>
                    <w:pStyle w:val="4fa"/>
                    <w:pBdr>
                      <w:top w:val="nil"/>
                      <w:left w:val="nil"/>
                      <w:bottom w:val="nil"/>
                      <w:right w:val="nil"/>
                      <w:between w:val="nil"/>
                    </w:pBdr>
                    <w:rPr>
                      <w:rFonts w:ascii="Arial" w:eastAsia="Arial" w:hAnsi="Arial" w:cs="Arial"/>
                      <w:color w:val="000000"/>
                      <w:sz w:val="17"/>
                      <w:szCs w:val="17"/>
                    </w:rPr>
                  </w:pPr>
                  <w:r>
                    <w:rPr>
                      <w:rFonts w:ascii="Arial" w:eastAsia="Arial" w:hAnsi="Arial" w:cs="Arial"/>
                      <w:color w:val="000000"/>
                      <w:sz w:val="17"/>
                      <w:szCs w:val="17"/>
                    </w:rPr>
                    <w:t>Заказчик</w:t>
                  </w:r>
                </w:p>
              </w:tc>
              <w:tc>
                <w:tcPr>
                  <w:tcW w:w="6379" w:type="dxa"/>
                  <w:gridSpan w:val="3"/>
                  <w:vMerge/>
                  <w:tcBorders>
                    <w:top w:val="nil"/>
                    <w:left w:val="nil"/>
                    <w:right w:val="nil"/>
                  </w:tcBorders>
                </w:tcPr>
                <w:p w:rsidR="00CF3A4B" w:rsidRDefault="00CF3A4B" w:rsidP="0006669E">
                  <w:pPr>
                    <w:pStyle w:val="4fa"/>
                    <w:widowControl w:val="0"/>
                    <w:pBdr>
                      <w:top w:val="nil"/>
                      <w:left w:val="nil"/>
                      <w:bottom w:val="nil"/>
                      <w:right w:val="nil"/>
                      <w:between w:val="nil"/>
                    </w:pBdr>
                    <w:spacing w:line="276" w:lineRule="auto"/>
                    <w:rPr>
                      <w:rFonts w:ascii="Arial" w:eastAsia="Arial" w:hAnsi="Arial" w:cs="Arial"/>
                      <w:color w:val="000000"/>
                      <w:sz w:val="17"/>
                      <w:szCs w:val="17"/>
                    </w:rPr>
                  </w:pPr>
                </w:p>
              </w:tc>
              <w:tc>
                <w:tcPr>
                  <w:tcW w:w="935" w:type="dxa"/>
                  <w:tcBorders>
                    <w:top w:val="nil"/>
                    <w:left w:val="nil"/>
                    <w:bottom w:val="nil"/>
                    <w:right w:val="single" w:sz="12" w:space="0" w:color="000000"/>
                  </w:tcBorders>
                </w:tcPr>
                <w:p w:rsidR="00CF3A4B" w:rsidRDefault="00CF3A4B" w:rsidP="0006669E">
                  <w:pPr>
                    <w:pStyle w:val="4fa"/>
                    <w:pBdr>
                      <w:top w:val="nil"/>
                      <w:left w:val="nil"/>
                      <w:bottom w:val="nil"/>
                      <w:right w:val="nil"/>
                      <w:between w:val="nil"/>
                    </w:pBdr>
                    <w:ind w:right="57"/>
                    <w:jc w:val="right"/>
                    <w:rPr>
                      <w:rFonts w:ascii="Arial" w:eastAsia="Arial" w:hAnsi="Arial" w:cs="Arial"/>
                      <w:color w:val="000000"/>
                      <w:sz w:val="18"/>
                      <w:szCs w:val="18"/>
                    </w:rPr>
                  </w:pPr>
                  <w:r>
                    <w:rPr>
                      <w:rFonts w:ascii="Arial" w:eastAsia="Arial" w:hAnsi="Arial" w:cs="Arial"/>
                      <w:color w:val="000000"/>
                      <w:sz w:val="18"/>
                      <w:szCs w:val="18"/>
                    </w:rPr>
                    <w:t>БЕ</w:t>
                  </w:r>
                </w:p>
              </w:tc>
              <w:tc>
                <w:tcPr>
                  <w:tcW w:w="1588"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240"/>
              </w:trPr>
              <w:tc>
                <w:tcPr>
                  <w:tcW w:w="1135" w:type="dxa"/>
                  <w:gridSpan w:val="2"/>
                  <w:tcBorders>
                    <w:top w:val="nil"/>
                    <w:left w:val="nil"/>
                    <w:bottom w:val="nil"/>
                    <w:right w:val="nil"/>
                  </w:tcBorders>
                </w:tcPr>
                <w:p w:rsidR="00CF3A4B" w:rsidRDefault="00CF3A4B" w:rsidP="0006669E">
                  <w:pPr>
                    <w:pStyle w:val="4fa"/>
                    <w:pBdr>
                      <w:top w:val="nil"/>
                      <w:left w:val="nil"/>
                      <w:bottom w:val="nil"/>
                      <w:right w:val="nil"/>
                      <w:between w:val="nil"/>
                    </w:pBdr>
                    <w:rPr>
                      <w:rFonts w:ascii="Arial" w:eastAsia="Arial" w:hAnsi="Arial" w:cs="Arial"/>
                      <w:color w:val="000000"/>
                      <w:sz w:val="17"/>
                      <w:szCs w:val="17"/>
                    </w:rPr>
                  </w:pPr>
                </w:p>
              </w:tc>
              <w:tc>
                <w:tcPr>
                  <w:tcW w:w="6237" w:type="dxa"/>
                  <w:gridSpan w:val="2"/>
                  <w:tcBorders>
                    <w:top w:val="nil"/>
                    <w:left w:val="nil"/>
                    <w:bottom w:val="nil"/>
                    <w:right w:val="nil"/>
                  </w:tcBorders>
                </w:tcPr>
                <w:p w:rsidR="00CF3A4B" w:rsidRDefault="00CF3A4B" w:rsidP="0006669E">
                  <w:pPr>
                    <w:pStyle w:val="4fa"/>
                    <w:keepNext/>
                    <w:pBdr>
                      <w:top w:val="nil"/>
                      <w:left w:val="nil"/>
                      <w:bottom w:val="nil"/>
                      <w:right w:val="nil"/>
                      <w:between w:val="nil"/>
                    </w:pBdr>
                    <w:tabs>
                      <w:tab w:val="left" w:pos="5103"/>
                    </w:tabs>
                    <w:rPr>
                      <w:rFonts w:ascii="Arial" w:eastAsia="Arial" w:hAnsi="Arial" w:cs="Arial"/>
                      <w:b/>
                      <w:color w:val="000000"/>
                      <w:sz w:val="17"/>
                      <w:szCs w:val="17"/>
                    </w:rPr>
                  </w:pPr>
                </w:p>
              </w:tc>
              <w:tc>
                <w:tcPr>
                  <w:tcW w:w="935" w:type="dxa"/>
                  <w:tcBorders>
                    <w:top w:val="nil"/>
                    <w:left w:val="nil"/>
                    <w:bottom w:val="nil"/>
                    <w:right w:val="single" w:sz="12" w:space="0" w:color="000000"/>
                  </w:tcBorders>
                </w:tcPr>
                <w:p w:rsidR="00CF3A4B" w:rsidRDefault="00CF3A4B" w:rsidP="0006669E">
                  <w:pPr>
                    <w:pStyle w:val="4fa"/>
                    <w:pBdr>
                      <w:top w:val="nil"/>
                      <w:left w:val="nil"/>
                      <w:bottom w:val="nil"/>
                      <w:right w:val="nil"/>
                      <w:between w:val="nil"/>
                    </w:pBdr>
                    <w:ind w:right="57"/>
                    <w:jc w:val="right"/>
                    <w:rPr>
                      <w:rFonts w:ascii="Arial" w:eastAsia="Arial" w:hAnsi="Arial" w:cs="Arial"/>
                      <w:color w:val="000000"/>
                      <w:sz w:val="18"/>
                      <w:szCs w:val="18"/>
                    </w:rPr>
                  </w:pPr>
                  <w:r>
                    <w:rPr>
                      <w:rFonts w:ascii="Arial" w:eastAsia="Arial" w:hAnsi="Arial" w:cs="Arial"/>
                      <w:color w:val="000000"/>
                      <w:sz w:val="18"/>
                      <w:szCs w:val="18"/>
                    </w:rPr>
                    <w:t>по ОКПО</w:t>
                  </w:r>
                </w:p>
              </w:tc>
              <w:tc>
                <w:tcPr>
                  <w:tcW w:w="1588"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240"/>
              </w:trPr>
              <w:tc>
                <w:tcPr>
                  <w:tcW w:w="1135" w:type="dxa"/>
                  <w:gridSpan w:val="2"/>
                  <w:tcBorders>
                    <w:top w:val="nil"/>
                    <w:left w:val="nil"/>
                    <w:bottom w:val="nil"/>
                    <w:right w:val="nil"/>
                  </w:tcBorders>
                </w:tcPr>
                <w:p w:rsidR="00CF3A4B" w:rsidRDefault="00CF3A4B" w:rsidP="0006669E">
                  <w:pPr>
                    <w:pStyle w:val="4fa"/>
                    <w:pBdr>
                      <w:top w:val="nil"/>
                      <w:left w:val="nil"/>
                      <w:bottom w:val="nil"/>
                      <w:right w:val="nil"/>
                      <w:between w:val="nil"/>
                    </w:pBdr>
                    <w:rPr>
                      <w:rFonts w:ascii="Arial" w:eastAsia="Arial" w:hAnsi="Arial" w:cs="Arial"/>
                      <w:color w:val="000000"/>
                      <w:sz w:val="17"/>
                      <w:szCs w:val="17"/>
                    </w:rPr>
                  </w:pPr>
                  <w:r>
                    <w:rPr>
                      <w:rFonts w:ascii="Arial" w:eastAsia="Arial" w:hAnsi="Arial" w:cs="Arial"/>
                      <w:color w:val="000000"/>
                      <w:sz w:val="17"/>
                      <w:szCs w:val="17"/>
                    </w:rPr>
                    <w:t>Подрядчик</w:t>
                  </w:r>
                </w:p>
              </w:tc>
              <w:tc>
                <w:tcPr>
                  <w:tcW w:w="6237" w:type="dxa"/>
                  <w:gridSpan w:val="2"/>
                  <w:tcBorders>
                    <w:top w:val="nil"/>
                    <w:left w:val="nil"/>
                    <w:bottom w:val="single" w:sz="4" w:space="0" w:color="000000"/>
                    <w:right w:val="nil"/>
                  </w:tcBorders>
                </w:tcPr>
                <w:p w:rsidR="00CF3A4B" w:rsidRDefault="00CF3A4B" w:rsidP="0006669E">
                  <w:pPr>
                    <w:pStyle w:val="4fa"/>
                    <w:keepNext/>
                    <w:pBdr>
                      <w:top w:val="nil"/>
                      <w:left w:val="nil"/>
                      <w:bottom w:val="nil"/>
                      <w:right w:val="nil"/>
                      <w:between w:val="nil"/>
                    </w:pBdr>
                    <w:tabs>
                      <w:tab w:val="left" w:pos="5103"/>
                    </w:tabs>
                    <w:jc w:val="center"/>
                    <w:rPr>
                      <w:rFonts w:ascii="Arial" w:eastAsia="Arial" w:hAnsi="Arial" w:cs="Arial"/>
                      <w:b/>
                      <w:color w:val="000000"/>
                      <w:sz w:val="17"/>
                      <w:szCs w:val="17"/>
                    </w:rPr>
                  </w:pPr>
                </w:p>
              </w:tc>
              <w:tc>
                <w:tcPr>
                  <w:tcW w:w="935" w:type="dxa"/>
                  <w:tcBorders>
                    <w:top w:val="nil"/>
                    <w:left w:val="nil"/>
                    <w:bottom w:val="nil"/>
                    <w:right w:val="single" w:sz="12" w:space="0" w:color="000000"/>
                  </w:tcBorders>
                </w:tcPr>
                <w:p w:rsidR="00CF3A4B" w:rsidRDefault="00CF3A4B" w:rsidP="0006669E">
                  <w:pPr>
                    <w:pStyle w:val="4fa"/>
                    <w:pBdr>
                      <w:top w:val="nil"/>
                      <w:left w:val="nil"/>
                      <w:bottom w:val="nil"/>
                      <w:right w:val="nil"/>
                      <w:between w:val="nil"/>
                    </w:pBdr>
                    <w:ind w:right="57"/>
                    <w:jc w:val="right"/>
                    <w:rPr>
                      <w:rFonts w:ascii="Arial" w:eastAsia="Arial" w:hAnsi="Arial" w:cs="Arial"/>
                      <w:color w:val="000000"/>
                      <w:sz w:val="18"/>
                      <w:szCs w:val="18"/>
                    </w:rPr>
                  </w:pPr>
                  <w:r>
                    <w:rPr>
                      <w:rFonts w:ascii="Arial" w:eastAsia="Arial" w:hAnsi="Arial" w:cs="Arial"/>
                      <w:color w:val="000000"/>
                      <w:sz w:val="18"/>
                      <w:szCs w:val="18"/>
                    </w:rPr>
                    <w:t>БЕ</w:t>
                  </w:r>
                </w:p>
              </w:tc>
              <w:tc>
                <w:tcPr>
                  <w:tcW w:w="1588" w:type="dxa"/>
                  <w:tcBorders>
                    <w:top w:val="single" w:sz="4" w:space="0" w:color="000000"/>
                    <w:left w:val="nil"/>
                    <w:bottom w:val="single" w:sz="12"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bl>
          <w:p w:rsidR="00CF3A4B" w:rsidRDefault="00CF3A4B" w:rsidP="0006669E">
            <w:pPr>
              <w:pStyle w:val="4fa"/>
              <w:pBdr>
                <w:top w:val="nil"/>
                <w:left w:val="nil"/>
                <w:bottom w:val="nil"/>
                <w:right w:val="nil"/>
                <w:between w:val="nil"/>
              </w:pBdr>
              <w:tabs>
                <w:tab w:val="left" w:pos="3402"/>
              </w:tabs>
              <w:rPr>
                <w:rFonts w:ascii="Arial" w:eastAsia="Arial" w:hAnsi="Arial" w:cs="Arial"/>
                <w:color w:val="000000"/>
                <w:sz w:val="2"/>
                <w:szCs w:val="2"/>
              </w:rPr>
            </w:pPr>
            <w:r>
              <w:rPr>
                <w:rFonts w:ascii="Arial" w:eastAsia="Arial" w:hAnsi="Arial" w:cs="Arial"/>
                <w:color w:val="000000"/>
                <w:sz w:val="17"/>
                <w:szCs w:val="17"/>
              </w:rPr>
              <w:t>С привлечением оценочных организаций</w:t>
            </w:r>
            <w:r>
              <w:rPr>
                <w:rFonts w:ascii="Arial" w:eastAsia="Arial" w:hAnsi="Arial" w:cs="Arial"/>
                <w:color w:val="000000"/>
                <w:sz w:val="17"/>
                <w:szCs w:val="17"/>
              </w:rPr>
              <w:tab/>
            </w:r>
          </w:p>
          <w:p w:rsidR="00CF3A4B" w:rsidRDefault="00CF3A4B" w:rsidP="0006669E">
            <w:pPr>
              <w:pStyle w:val="4fa"/>
              <w:pBdr>
                <w:top w:val="nil"/>
                <w:left w:val="nil"/>
                <w:bottom w:val="nil"/>
                <w:right w:val="nil"/>
                <w:between w:val="nil"/>
              </w:pBdr>
              <w:rPr>
                <w:rFonts w:ascii="Arial" w:eastAsia="Arial" w:hAnsi="Arial" w:cs="Arial"/>
                <w:color w:val="000000"/>
                <w:sz w:val="17"/>
                <w:szCs w:val="17"/>
              </w:rPr>
            </w:pPr>
          </w:p>
          <w:p w:rsidR="00CF3A4B" w:rsidRDefault="00CF3A4B" w:rsidP="0006669E">
            <w:pPr>
              <w:pStyle w:val="4fa"/>
              <w:pBdr>
                <w:top w:val="single" w:sz="4" w:space="1" w:color="000000"/>
                <w:left w:val="nil"/>
                <w:bottom w:val="nil"/>
                <w:right w:val="nil"/>
                <w:between w:val="nil"/>
              </w:pBdr>
              <w:spacing w:after="200"/>
              <w:ind w:right="539"/>
              <w:rPr>
                <w:rFonts w:ascii="Arial" w:eastAsia="Arial" w:hAnsi="Arial" w:cs="Arial"/>
                <w:color w:val="000000"/>
                <w:sz w:val="2"/>
                <w:szCs w:val="2"/>
              </w:rPr>
            </w:pPr>
          </w:p>
          <w:tbl>
            <w:tblPr>
              <w:tblW w:w="6351" w:type="dxa"/>
              <w:tblInd w:w="3147" w:type="dxa"/>
              <w:tblLook w:val="0000"/>
            </w:tblPr>
            <w:tblGrid>
              <w:gridCol w:w="1360"/>
              <w:gridCol w:w="974"/>
              <w:gridCol w:w="1642"/>
              <w:gridCol w:w="1417"/>
              <w:gridCol w:w="958"/>
            </w:tblGrid>
            <w:tr w:rsidR="00CF3A4B" w:rsidTr="0006669E">
              <w:trPr>
                <w:trHeight w:val="600"/>
              </w:trPr>
              <w:tc>
                <w:tcPr>
                  <w:tcW w:w="1361" w:type="dxa"/>
                  <w:tcBorders>
                    <w:top w:val="single" w:sz="4" w:space="0" w:color="000000"/>
                    <w:left w:val="single" w:sz="4" w:space="0" w:color="000000"/>
                    <w:bottom w:val="single" w:sz="12"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Дата</w:t>
                  </w:r>
                  <w:r>
                    <w:rPr>
                      <w:rFonts w:ascii="Arial" w:eastAsia="Arial" w:hAnsi="Arial" w:cs="Arial"/>
                      <w:color w:val="000000"/>
                      <w:sz w:val="17"/>
                      <w:szCs w:val="17"/>
                    </w:rPr>
                    <w:br/>
                    <w:t>составления</w:t>
                  </w:r>
                </w:p>
              </w:tc>
              <w:tc>
                <w:tcPr>
                  <w:tcW w:w="964" w:type="dxa"/>
                  <w:tcBorders>
                    <w:top w:val="single" w:sz="4" w:space="0" w:color="000000"/>
                    <w:left w:val="nil"/>
                    <w:bottom w:val="single" w:sz="12"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Код вида операции</w:t>
                  </w:r>
                </w:p>
              </w:tc>
              <w:tc>
                <w:tcPr>
                  <w:tcW w:w="1644" w:type="dxa"/>
                  <w:tcBorders>
                    <w:top w:val="single" w:sz="4" w:space="0" w:color="000000"/>
                    <w:left w:val="nil"/>
                    <w:bottom w:val="single" w:sz="12"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 xml:space="preserve">Структурное </w:t>
                  </w:r>
                  <w:r>
                    <w:rPr>
                      <w:rFonts w:ascii="Arial" w:eastAsia="Arial" w:hAnsi="Arial" w:cs="Arial"/>
                      <w:color w:val="000000"/>
                      <w:sz w:val="17"/>
                      <w:szCs w:val="17"/>
                    </w:rPr>
                    <w:br/>
                    <w:t>подразделение</w:t>
                  </w:r>
                </w:p>
              </w:tc>
              <w:tc>
                <w:tcPr>
                  <w:tcW w:w="1418" w:type="dxa"/>
                  <w:tcBorders>
                    <w:top w:val="single" w:sz="4" w:space="0" w:color="000000"/>
                    <w:left w:val="nil"/>
                    <w:bottom w:val="single" w:sz="12"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 xml:space="preserve">Вид </w:t>
                  </w:r>
                  <w:r>
                    <w:rPr>
                      <w:rFonts w:ascii="Arial" w:eastAsia="Arial" w:hAnsi="Arial" w:cs="Arial"/>
                      <w:color w:val="000000"/>
                      <w:sz w:val="17"/>
                      <w:szCs w:val="17"/>
                    </w:rPr>
                    <w:br/>
                    <w:t>деятельности</w:t>
                  </w:r>
                </w:p>
              </w:tc>
              <w:tc>
                <w:tcPr>
                  <w:tcW w:w="964" w:type="dxa"/>
                  <w:tcBorders>
                    <w:top w:val="single" w:sz="4" w:space="0" w:color="000000"/>
                    <w:left w:val="nil"/>
                    <w:bottom w:val="single" w:sz="12"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p>
              </w:tc>
            </w:tr>
            <w:tr w:rsidR="00CF3A4B" w:rsidTr="0006669E">
              <w:trPr>
                <w:trHeight w:val="300"/>
              </w:trPr>
              <w:tc>
                <w:tcPr>
                  <w:tcW w:w="1361" w:type="dxa"/>
                  <w:tcBorders>
                    <w:top w:val="single" w:sz="12" w:space="0" w:color="000000"/>
                    <w:left w:val="single" w:sz="12"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12" w:space="0" w:color="000000"/>
                    <w:left w:val="nil"/>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1644" w:type="dxa"/>
                  <w:tcBorders>
                    <w:top w:val="single" w:sz="12" w:space="0" w:color="000000"/>
                    <w:left w:val="nil"/>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1418" w:type="dxa"/>
                  <w:tcBorders>
                    <w:top w:val="single" w:sz="12" w:space="0" w:color="000000"/>
                    <w:left w:val="nil"/>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964" w:type="dxa"/>
                  <w:tcBorders>
                    <w:top w:val="single" w:sz="12" w:space="0" w:color="000000"/>
                    <w:left w:val="nil"/>
                    <w:bottom w:val="single" w:sz="12"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bl>
          <w:p w:rsidR="00CF3A4B" w:rsidRDefault="00CF3A4B" w:rsidP="0006669E">
            <w:pPr>
              <w:pStyle w:val="4fa"/>
              <w:pBdr>
                <w:top w:val="nil"/>
                <w:left w:val="nil"/>
                <w:bottom w:val="nil"/>
                <w:right w:val="nil"/>
                <w:between w:val="nil"/>
              </w:pBdr>
              <w:rPr>
                <w:rFonts w:ascii="Arial" w:eastAsia="Arial" w:hAnsi="Arial" w:cs="Arial"/>
                <w:color w:val="000000"/>
                <w:sz w:val="12"/>
                <w:szCs w:val="12"/>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42"/>
              <w:gridCol w:w="1050"/>
              <w:gridCol w:w="1241"/>
              <w:gridCol w:w="869"/>
              <w:gridCol w:w="1201"/>
              <w:gridCol w:w="446"/>
              <w:gridCol w:w="670"/>
              <w:gridCol w:w="816"/>
              <w:gridCol w:w="670"/>
              <w:gridCol w:w="582"/>
              <w:gridCol w:w="683"/>
              <w:gridCol w:w="349"/>
            </w:tblGrid>
            <w:tr w:rsidR="00CF3A4B" w:rsidTr="0006669E">
              <w:tc>
                <w:tcPr>
                  <w:tcW w:w="1792" w:type="dxa"/>
                  <w:gridSpan w:val="2"/>
                  <w:tcBorders>
                    <w:top w:val="single" w:sz="4" w:space="0" w:color="000000"/>
                    <w:left w:val="single" w:sz="4" w:space="0" w:color="000000"/>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Корреспондирующий счет</w:t>
                  </w:r>
                </w:p>
              </w:tc>
              <w:tc>
                <w:tcPr>
                  <w:tcW w:w="2110" w:type="dxa"/>
                  <w:gridSpan w:val="2"/>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 xml:space="preserve">Материальные </w:t>
                  </w:r>
                  <w:r>
                    <w:rPr>
                      <w:rFonts w:ascii="Arial" w:eastAsia="Arial" w:hAnsi="Arial" w:cs="Arial"/>
                      <w:color w:val="000000"/>
                      <w:sz w:val="17"/>
                      <w:szCs w:val="17"/>
                    </w:rPr>
                    <w:br/>
                    <w:t>ценности</w:t>
                  </w:r>
                </w:p>
              </w:tc>
              <w:tc>
                <w:tcPr>
                  <w:tcW w:w="1647" w:type="dxa"/>
                  <w:gridSpan w:val="2"/>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Единица</w:t>
                  </w:r>
                  <w:r>
                    <w:rPr>
                      <w:rFonts w:ascii="Arial" w:eastAsia="Arial" w:hAnsi="Arial" w:cs="Arial"/>
                      <w:color w:val="000000"/>
                      <w:sz w:val="17"/>
                      <w:szCs w:val="17"/>
                    </w:rPr>
                    <w:br/>
                    <w:t>измерения</w:t>
                  </w:r>
                </w:p>
              </w:tc>
              <w:tc>
                <w:tcPr>
                  <w:tcW w:w="1486" w:type="dxa"/>
                  <w:gridSpan w:val="2"/>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Получено при разборке и демонтаже</w:t>
                  </w:r>
                </w:p>
              </w:tc>
              <w:tc>
                <w:tcPr>
                  <w:tcW w:w="1935" w:type="dxa"/>
                  <w:gridSpan w:val="3"/>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 xml:space="preserve">Передается подрядчику </w:t>
                  </w:r>
                  <w:r>
                    <w:rPr>
                      <w:rFonts w:ascii="Arial" w:eastAsia="Arial" w:hAnsi="Arial" w:cs="Arial"/>
                      <w:color w:val="000000"/>
                      <w:sz w:val="17"/>
                      <w:szCs w:val="17"/>
                    </w:rPr>
                    <w:br/>
                    <w:t xml:space="preserve">для повторного </w:t>
                  </w:r>
                  <w:r>
                    <w:rPr>
                      <w:rFonts w:ascii="Arial" w:eastAsia="Arial" w:hAnsi="Arial" w:cs="Arial"/>
                      <w:color w:val="000000"/>
                      <w:sz w:val="17"/>
                      <w:szCs w:val="17"/>
                    </w:rPr>
                    <w:br/>
                    <w:t>использования</w:t>
                  </w:r>
                </w:p>
              </w:tc>
              <w:tc>
                <w:tcPr>
                  <w:tcW w:w="498" w:type="dxa"/>
                  <w:vMerge w:val="restart"/>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p>
              </w:tc>
            </w:tr>
            <w:tr w:rsidR="00CF3A4B" w:rsidTr="0006669E">
              <w:trPr>
                <w:trHeight w:val="1400"/>
              </w:trPr>
              <w:tc>
                <w:tcPr>
                  <w:tcW w:w="742" w:type="dxa"/>
                  <w:tcBorders>
                    <w:top w:val="single" w:sz="4" w:space="0" w:color="000000"/>
                    <w:left w:val="single" w:sz="4" w:space="0" w:color="000000"/>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счет, субсчет</w:t>
                  </w:r>
                </w:p>
              </w:tc>
              <w:tc>
                <w:tcPr>
                  <w:tcW w:w="1050" w:type="dxa"/>
                  <w:tcBorders>
                    <w:top w:val="single" w:sz="4" w:space="0" w:color="000000"/>
                    <w:left w:val="single" w:sz="4" w:space="0" w:color="000000"/>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 xml:space="preserve">код </w:t>
                  </w:r>
                  <w:r>
                    <w:rPr>
                      <w:rFonts w:ascii="Arial" w:eastAsia="Arial" w:hAnsi="Arial" w:cs="Arial"/>
                      <w:color w:val="000000"/>
                      <w:sz w:val="17"/>
                      <w:szCs w:val="17"/>
                    </w:rPr>
                    <w:br/>
                    <w:t>аналитичес-</w:t>
                  </w:r>
                  <w:r>
                    <w:rPr>
                      <w:rFonts w:ascii="Arial" w:eastAsia="Arial" w:hAnsi="Arial" w:cs="Arial"/>
                      <w:color w:val="000000"/>
                      <w:sz w:val="17"/>
                      <w:szCs w:val="17"/>
                    </w:rPr>
                    <w:br/>
                    <w:t>кого учета</w:t>
                  </w:r>
                </w:p>
              </w:tc>
              <w:tc>
                <w:tcPr>
                  <w:tcW w:w="1241" w:type="dxa"/>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наименование, сорт, марка, размер</w:t>
                  </w:r>
                </w:p>
              </w:tc>
              <w:tc>
                <w:tcPr>
                  <w:tcW w:w="869" w:type="dxa"/>
                  <w:tcBorders>
                    <w:top w:val="single" w:sz="4" w:space="0" w:color="000000"/>
                    <w:left w:val="single" w:sz="4" w:space="0" w:color="000000"/>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номенк-</w:t>
                  </w:r>
                  <w:r>
                    <w:rPr>
                      <w:rFonts w:ascii="Arial" w:eastAsia="Arial" w:hAnsi="Arial" w:cs="Arial"/>
                      <w:color w:val="000000"/>
                      <w:sz w:val="17"/>
                      <w:szCs w:val="17"/>
                    </w:rPr>
                    <w:br/>
                    <w:t>латурный номер</w:t>
                  </w:r>
                </w:p>
              </w:tc>
              <w:tc>
                <w:tcPr>
                  <w:tcW w:w="1201" w:type="dxa"/>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наименование</w:t>
                  </w:r>
                </w:p>
              </w:tc>
              <w:tc>
                <w:tcPr>
                  <w:tcW w:w="446" w:type="dxa"/>
                  <w:tcBorders>
                    <w:top w:val="single" w:sz="4" w:space="0" w:color="000000"/>
                    <w:left w:val="single" w:sz="4" w:space="0" w:color="000000"/>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код</w:t>
                  </w:r>
                </w:p>
              </w:tc>
              <w:tc>
                <w:tcPr>
                  <w:tcW w:w="670" w:type="dxa"/>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коли-</w:t>
                  </w:r>
                  <w:r>
                    <w:rPr>
                      <w:rFonts w:ascii="Arial" w:eastAsia="Arial" w:hAnsi="Arial" w:cs="Arial"/>
                      <w:color w:val="000000"/>
                      <w:sz w:val="17"/>
                      <w:szCs w:val="17"/>
                    </w:rPr>
                    <w:br/>
                    <w:t>чество</w:t>
                  </w:r>
                </w:p>
              </w:tc>
              <w:tc>
                <w:tcPr>
                  <w:tcW w:w="816" w:type="dxa"/>
                  <w:tcBorders>
                    <w:top w:val="single" w:sz="4" w:space="0" w:color="000000"/>
                    <w:left w:val="single" w:sz="4" w:space="0" w:color="000000"/>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коэффи-</w:t>
                  </w:r>
                  <w:r>
                    <w:rPr>
                      <w:rFonts w:ascii="Arial" w:eastAsia="Arial" w:hAnsi="Arial" w:cs="Arial"/>
                      <w:color w:val="000000"/>
                      <w:sz w:val="17"/>
                      <w:szCs w:val="17"/>
                    </w:rPr>
                    <w:br/>
                    <w:t>циент годности</w:t>
                  </w:r>
                </w:p>
              </w:tc>
              <w:tc>
                <w:tcPr>
                  <w:tcW w:w="670" w:type="dxa"/>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коли-</w:t>
                  </w:r>
                  <w:r>
                    <w:rPr>
                      <w:rFonts w:ascii="Arial" w:eastAsia="Arial" w:hAnsi="Arial" w:cs="Arial"/>
                      <w:color w:val="000000"/>
                      <w:sz w:val="17"/>
                      <w:szCs w:val="17"/>
                    </w:rPr>
                    <w:br/>
                    <w:t>чество</w:t>
                  </w:r>
                </w:p>
              </w:tc>
              <w:tc>
                <w:tcPr>
                  <w:tcW w:w="582" w:type="dxa"/>
                  <w:tcBorders>
                    <w:top w:val="single" w:sz="4" w:space="0" w:color="000000"/>
                    <w:left w:val="single" w:sz="4" w:space="0" w:color="000000"/>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цена, руб. коп.</w:t>
                  </w:r>
                </w:p>
              </w:tc>
              <w:tc>
                <w:tcPr>
                  <w:tcW w:w="683" w:type="dxa"/>
                  <w:tcBorders>
                    <w:top w:val="single" w:sz="4" w:space="0" w:color="000000"/>
                    <w:left w:val="single" w:sz="4" w:space="0" w:color="000000"/>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сумма, руб. коп.</w:t>
                  </w:r>
                </w:p>
              </w:tc>
              <w:tc>
                <w:tcPr>
                  <w:tcW w:w="498" w:type="dxa"/>
                  <w:vMerge/>
                  <w:tcBorders>
                    <w:top w:val="single" w:sz="4" w:space="0" w:color="000000"/>
                    <w:left w:val="nil"/>
                    <w:bottom w:val="single" w:sz="4" w:space="0" w:color="000000"/>
                    <w:right w:val="single" w:sz="4" w:space="0" w:color="000000"/>
                  </w:tcBorders>
                </w:tcPr>
                <w:p w:rsidR="00CF3A4B" w:rsidRDefault="00CF3A4B" w:rsidP="0006669E">
                  <w:pPr>
                    <w:pStyle w:val="4fa"/>
                    <w:widowControl w:val="0"/>
                    <w:pBdr>
                      <w:top w:val="nil"/>
                      <w:left w:val="nil"/>
                      <w:bottom w:val="nil"/>
                      <w:right w:val="nil"/>
                      <w:between w:val="nil"/>
                    </w:pBdr>
                    <w:spacing w:line="276" w:lineRule="auto"/>
                    <w:rPr>
                      <w:rFonts w:ascii="Arial" w:eastAsia="Arial" w:hAnsi="Arial" w:cs="Arial"/>
                      <w:color w:val="000000"/>
                      <w:sz w:val="17"/>
                      <w:szCs w:val="17"/>
                    </w:rPr>
                  </w:pPr>
                </w:p>
              </w:tc>
            </w:tr>
            <w:tr w:rsidR="00CF3A4B" w:rsidTr="0006669E">
              <w:trPr>
                <w:trHeight w:val="240"/>
              </w:trPr>
              <w:tc>
                <w:tcPr>
                  <w:tcW w:w="742" w:type="dxa"/>
                  <w:tcBorders>
                    <w:top w:val="single" w:sz="4" w:space="0" w:color="000000"/>
                    <w:left w:val="single" w:sz="4"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1</w:t>
                  </w:r>
                </w:p>
              </w:tc>
              <w:tc>
                <w:tcPr>
                  <w:tcW w:w="1050" w:type="dxa"/>
                  <w:tcBorders>
                    <w:top w:val="single" w:sz="4" w:space="0" w:color="000000"/>
                    <w:left w:val="single" w:sz="4"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2</w:t>
                  </w:r>
                </w:p>
              </w:tc>
              <w:tc>
                <w:tcPr>
                  <w:tcW w:w="1241"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3</w:t>
                  </w:r>
                </w:p>
              </w:tc>
              <w:tc>
                <w:tcPr>
                  <w:tcW w:w="869" w:type="dxa"/>
                  <w:tcBorders>
                    <w:top w:val="single" w:sz="4" w:space="0" w:color="000000"/>
                    <w:left w:val="single" w:sz="4"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4</w:t>
                  </w:r>
                </w:p>
              </w:tc>
              <w:tc>
                <w:tcPr>
                  <w:tcW w:w="1201"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5</w:t>
                  </w:r>
                </w:p>
              </w:tc>
              <w:tc>
                <w:tcPr>
                  <w:tcW w:w="446" w:type="dxa"/>
                  <w:tcBorders>
                    <w:top w:val="single" w:sz="4" w:space="0" w:color="000000"/>
                    <w:left w:val="single" w:sz="4"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6</w:t>
                  </w:r>
                </w:p>
              </w:tc>
              <w:tc>
                <w:tcPr>
                  <w:tcW w:w="670" w:type="dxa"/>
                  <w:tcBorders>
                    <w:top w:val="single" w:sz="4" w:space="0" w:color="000000"/>
                    <w:left w:val="nil"/>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7</w:t>
                  </w:r>
                </w:p>
              </w:tc>
              <w:tc>
                <w:tcPr>
                  <w:tcW w:w="816"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8</w:t>
                  </w:r>
                </w:p>
              </w:tc>
              <w:tc>
                <w:tcPr>
                  <w:tcW w:w="670" w:type="dxa"/>
                  <w:tcBorders>
                    <w:top w:val="single" w:sz="4" w:space="0" w:color="000000"/>
                    <w:left w:val="nil"/>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9</w:t>
                  </w:r>
                </w:p>
              </w:tc>
              <w:tc>
                <w:tcPr>
                  <w:tcW w:w="582" w:type="dxa"/>
                  <w:tcBorders>
                    <w:top w:val="single" w:sz="4" w:space="0" w:color="000000"/>
                    <w:left w:val="single" w:sz="4"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10</w:t>
                  </w:r>
                </w:p>
              </w:tc>
              <w:tc>
                <w:tcPr>
                  <w:tcW w:w="683" w:type="dxa"/>
                  <w:tcBorders>
                    <w:top w:val="single" w:sz="4" w:space="0" w:color="000000"/>
                    <w:left w:val="single" w:sz="4"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11</w:t>
                  </w:r>
                </w:p>
              </w:tc>
              <w:tc>
                <w:tcPr>
                  <w:tcW w:w="49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12</w:t>
                  </w:r>
                </w:p>
              </w:tc>
            </w:tr>
            <w:tr w:rsidR="00CF3A4B" w:rsidTr="0006669E">
              <w:trPr>
                <w:trHeight w:val="360"/>
              </w:trPr>
              <w:tc>
                <w:tcPr>
                  <w:tcW w:w="742" w:type="dxa"/>
                  <w:tcBorders>
                    <w:top w:val="single" w:sz="12"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1050" w:type="dxa"/>
                  <w:tcBorders>
                    <w:top w:val="single" w:sz="12"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124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869" w:type="dxa"/>
                  <w:tcBorders>
                    <w:top w:val="single" w:sz="12"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120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446" w:type="dxa"/>
                  <w:tcBorders>
                    <w:top w:val="single" w:sz="12"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670" w:type="dxa"/>
                  <w:tcBorders>
                    <w:top w:val="single" w:sz="12"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816"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670" w:type="dxa"/>
                  <w:tcBorders>
                    <w:top w:val="single" w:sz="12"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582" w:type="dxa"/>
                  <w:tcBorders>
                    <w:top w:val="single" w:sz="12"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683" w:type="dxa"/>
                  <w:tcBorders>
                    <w:top w:val="single" w:sz="12"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49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360"/>
              </w:trPr>
              <w:tc>
                <w:tcPr>
                  <w:tcW w:w="742" w:type="dxa"/>
                  <w:tcBorders>
                    <w:top w:val="single" w:sz="4" w:space="0" w:color="000000"/>
                    <w:left w:val="single" w:sz="12"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12"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12"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12"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12"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bl>
          <w:p w:rsidR="00CF3A4B" w:rsidRDefault="00CF3A4B" w:rsidP="0006669E">
            <w:pPr>
              <w:pStyle w:val="4fa"/>
              <w:pBdr>
                <w:top w:val="nil"/>
                <w:left w:val="nil"/>
                <w:bottom w:val="nil"/>
                <w:right w:val="nil"/>
                <w:between w:val="nil"/>
              </w:pBdr>
              <w:rPr>
                <w:rFonts w:ascii="Arial" w:eastAsia="Arial" w:hAnsi="Arial" w:cs="Arial"/>
                <w:color w:val="000000"/>
                <w:sz w:val="17"/>
                <w:szCs w:val="17"/>
              </w:rPr>
            </w:pPr>
          </w:p>
          <w:p w:rsidR="00CF3A4B" w:rsidRDefault="00CF3A4B" w:rsidP="0006669E">
            <w:pPr>
              <w:pStyle w:val="4fa"/>
              <w:pBdr>
                <w:top w:val="nil"/>
                <w:left w:val="nil"/>
                <w:bottom w:val="nil"/>
                <w:right w:val="nil"/>
                <w:between w:val="nil"/>
              </w:pBdr>
              <w:spacing w:after="240"/>
              <w:jc w:val="right"/>
              <w:rPr>
                <w:rFonts w:ascii="Arial" w:eastAsia="Arial" w:hAnsi="Arial" w:cs="Arial"/>
                <w:color w:val="000000"/>
                <w:sz w:val="17"/>
                <w:szCs w:val="17"/>
              </w:rPr>
            </w:pPr>
            <w:r>
              <w:lastRenderedPageBreak/>
              <w:br w:type="page"/>
            </w:r>
            <w:r>
              <w:rPr>
                <w:rFonts w:ascii="Arial" w:eastAsia="Arial" w:hAnsi="Arial" w:cs="Arial"/>
                <w:color w:val="000000"/>
                <w:sz w:val="17"/>
                <w:szCs w:val="17"/>
              </w:rPr>
              <w:t>Оборотная сторона формы № М-35</w:t>
            </w:r>
          </w:p>
          <w:tbl>
            <w:tblPr>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28"/>
              <w:gridCol w:w="1031"/>
              <w:gridCol w:w="1218"/>
              <w:gridCol w:w="854"/>
              <w:gridCol w:w="1179"/>
              <w:gridCol w:w="594"/>
              <w:gridCol w:w="660"/>
              <w:gridCol w:w="803"/>
              <w:gridCol w:w="660"/>
              <w:gridCol w:w="574"/>
              <w:gridCol w:w="672"/>
              <w:gridCol w:w="346"/>
            </w:tblGrid>
            <w:tr w:rsidR="00CF3A4B" w:rsidTr="0006669E">
              <w:tc>
                <w:tcPr>
                  <w:tcW w:w="1304" w:type="dxa"/>
                  <w:gridSpan w:val="2"/>
                  <w:tcBorders>
                    <w:top w:val="single" w:sz="4" w:space="0" w:color="000000"/>
                    <w:left w:val="single" w:sz="4" w:space="0" w:color="000000"/>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Корреспондирующий счет</w:t>
                  </w:r>
                </w:p>
              </w:tc>
              <w:tc>
                <w:tcPr>
                  <w:tcW w:w="1644" w:type="dxa"/>
                  <w:gridSpan w:val="2"/>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 xml:space="preserve">Материальные </w:t>
                  </w:r>
                  <w:r>
                    <w:rPr>
                      <w:rFonts w:ascii="Arial" w:eastAsia="Arial" w:hAnsi="Arial" w:cs="Arial"/>
                      <w:color w:val="000000"/>
                      <w:sz w:val="17"/>
                      <w:szCs w:val="17"/>
                    </w:rPr>
                    <w:br/>
                    <w:t>ценности</w:t>
                  </w:r>
                </w:p>
              </w:tc>
              <w:tc>
                <w:tcPr>
                  <w:tcW w:w="1587" w:type="dxa"/>
                  <w:gridSpan w:val="2"/>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 xml:space="preserve">Единица </w:t>
                  </w:r>
                  <w:r>
                    <w:rPr>
                      <w:rFonts w:ascii="Arial" w:eastAsia="Arial" w:hAnsi="Arial" w:cs="Arial"/>
                      <w:color w:val="000000"/>
                      <w:sz w:val="17"/>
                      <w:szCs w:val="17"/>
                    </w:rPr>
                    <w:br/>
                    <w:t>измерения</w:t>
                  </w:r>
                </w:p>
              </w:tc>
              <w:tc>
                <w:tcPr>
                  <w:tcW w:w="1758" w:type="dxa"/>
                  <w:gridSpan w:val="2"/>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Получено при разборке и демонтаже</w:t>
                  </w:r>
                </w:p>
              </w:tc>
              <w:tc>
                <w:tcPr>
                  <w:tcW w:w="2638" w:type="dxa"/>
                  <w:gridSpan w:val="3"/>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r>
                    <w:rPr>
                      <w:rFonts w:ascii="Arial" w:eastAsia="Arial" w:hAnsi="Arial" w:cs="Arial"/>
                      <w:color w:val="000000"/>
                      <w:sz w:val="17"/>
                      <w:szCs w:val="17"/>
                    </w:rPr>
                    <w:t xml:space="preserve">Передается подрядчику </w:t>
                  </w:r>
                  <w:r>
                    <w:rPr>
                      <w:rFonts w:ascii="Arial" w:eastAsia="Arial" w:hAnsi="Arial" w:cs="Arial"/>
                      <w:color w:val="000000"/>
                      <w:sz w:val="17"/>
                      <w:szCs w:val="17"/>
                    </w:rPr>
                    <w:br/>
                    <w:t xml:space="preserve">для повторного </w:t>
                  </w:r>
                  <w:r>
                    <w:rPr>
                      <w:rFonts w:ascii="Arial" w:eastAsia="Arial" w:hAnsi="Arial" w:cs="Arial"/>
                      <w:color w:val="000000"/>
                      <w:sz w:val="17"/>
                      <w:szCs w:val="17"/>
                    </w:rPr>
                    <w:br/>
                    <w:t>использования</w:t>
                  </w:r>
                </w:p>
              </w:tc>
              <w:tc>
                <w:tcPr>
                  <w:tcW w:w="538" w:type="dxa"/>
                  <w:vMerge w:val="restart"/>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80"/>
                    <w:jc w:val="center"/>
                    <w:rPr>
                      <w:rFonts w:ascii="Arial" w:eastAsia="Arial" w:hAnsi="Arial" w:cs="Arial"/>
                      <w:color w:val="000000"/>
                      <w:sz w:val="17"/>
                      <w:szCs w:val="17"/>
                    </w:rPr>
                  </w:pPr>
                </w:p>
              </w:tc>
            </w:tr>
            <w:tr w:rsidR="00CF3A4B" w:rsidTr="0006669E">
              <w:trPr>
                <w:trHeight w:val="1400"/>
              </w:trPr>
              <w:tc>
                <w:tcPr>
                  <w:tcW w:w="567" w:type="dxa"/>
                  <w:tcBorders>
                    <w:top w:val="single" w:sz="4" w:space="0" w:color="000000"/>
                    <w:left w:val="single" w:sz="4" w:space="0" w:color="000000"/>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счет, субсчет</w:t>
                  </w:r>
                </w:p>
              </w:tc>
              <w:tc>
                <w:tcPr>
                  <w:tcW w:w="737" w:type="dxa"/>
                  <w:tcBorders>
                    <w:top w:val="single" w:sz="4" w:space="0" w:color="000000"/>
                    <w:left w:val="single" w:sz="4" w:space="0" w:color="000000"/>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 xml:space="preserve">код </w:t>
                  </w:r>
                  <w:r>
                    <w:rPr>
                      <w:rFonts w:ascii="Arial" w:eastAsia="Arial" w:hAnsi="Arial" w:cs="Arial"/>
                      <w:color w:val="000000"/>
                      <w:sz w:val="17"/>
                      <w:szCs w:val="17"/>
                    </w:rPr>
                    <w:br/>
                    <w:t>аналитичес-</w:t>
                  </w:r>
                  <w:r>
                    <w:rPr>
                      <w:rFonts w:ascii="Arial" w:eastAsia="Arial" w:hAnsi="Arial" w:cs="Arial"/>
                      <w:color w:val="000000"/>
                      <w:sz w:val="17"/>
                      <w:szCs w:val="17"/>
                    </w:rPr>
                    <w:br/>
                    <w:t>кого учета</w:t>
                  </w:r>
                </w:p>
              </w:tc>
              <w:tc>
                <w:tcPr>
                  <w:tcW w:w="737" w:type="dxa"/>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наименование, сорт, марка, размер</w:t>
                  </w:r>
                </w:p>
              </w:tc>
              <w:tc>
                <w:tcPr>
                  <w:tcW w:w="907" w:type="dxa"/>
                  <w:tcBorders>
                    <w:top w:val="single" w:sz="4" w:space="0" w:color="000000"/>
                    <w:left w:val="single" w:sz="4" w:space="0" w:color="000000"/>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номенк-</w:t>
                  </w:r>
                  <w:r>
                    <w:rPr>
                      <w:rFonts w:ascii="Arial" w:eastAsia="Arial" w:hAnsi="Arial" w:cs="Arial"/>
                      <w:color w:val="000000"/>
                      <w:sz w:val="17"/>
                      <w:szCs w:val="17"/>
                    </w:rPr>
                    <w:br/>
                    <w:t xml:space="preserve">латурный </w:t>
                  </w:r>
                  <w:r>
                    <w:rPr>
                      <w:rFonts w:ascii="Arial" w:eastAsia="Arial" w:hAnsi="Arial" w:cs="Arial"/>
                      <w:color w:val="000000"/>
                      <w:sz w:val="17"/>
                      <w:szCs w:val="17"/>
                    </w:rPr>
                    <w:br/>
                    <w:t>номер</w:t>
                  </w:r>
                </w:p>
              </w:tc>
              <w:tc>
                <w:tcPr>
                  <w:tcW w:w="907" w:type="dxa"/>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наименование</w:t>
                  </w:r>
                </w:p>
              </w:tc>
              <w:tc>
                <w:tcPr>
                  <w:tcW w:w="680" w:type="dxa"/>
                  <w:tcBorders>
                    <w:top w:val="single" w:sz="4" w:space="0" w:color="000000"/>
                    <w:left w:val="single" w:sz="4" w:space="0" w:color="000000"/>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код</w:t>
                  </w:r>
                </w:p>
              </w:tc>
              <w:tc>
                <w:tcPr>
                  <w:tcW w:w="794" w:type="dxa"/>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коли-</w:t>
                  </w:r>
                  <w:r>
                    <w:rPr>
                      <w:rFonts w:ascii="Arial" w:eastAsia="Arial" w:hAnsi="Arial" w:cs="Arial"/>
                      <w:color w:val="000000"/>
                      <w:sz w:val="17"/>
                      <w:szCs w:val="17"/>
                    </w:rPr>
                    <w:br/>
                    <w:t>чество</w:t>
                  </w:r>
                </w:p>
              </w:tc>
              <w:tc>
                <w:tcPr>
                  <w:tcW w:w="964" w:type="dxa"/>
                  <w:tcBorders>
                    <w:top w:val="single" w:sz="4" w:space="0" w:color="000000"/>
                    <w:left w:val="single" w:sz="4" w:space="0" w:color="000000"/>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коэффи-</w:t>
                  </w:r>
                  <w:r>
                    <w:rPr>
                      <w:rFonts w:ascii="Arial" w:eastAsia="Arial" w:hAnsi="Arial" w:cs="Arial"/>
                      <w:color w:val="000000"/>
                      <w:sz w:val="17"/>
                      <w:szCs w:val="17"/>
                    </w:rPr>
                    <w:br/>
                    <w:t>циент годности</w:t>
                  </w:r>
                </w:p>
              </w:tc>
              <w:tc>
                <w:tcPr>
                  <w:tcW w:w="794" w:type="dxa"/>
                  <w:tcBorders>
                    <w:top w:val="single" w:sz="4" w:space="0" w:color="000000"/>
                    <w:left w:val="nil"/>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коли-</w:t>
                  </w:r>
                  <w:r>
                    <w:rPr>
                      <w:rFonts w:ascii="Arial" w:eastAsia="Arial" w:hAnsi="Arial" w:cs="Arial"/>
                      <w:color w:val="000000"/>
                      <w:sz w:val="17"/>
                      <w:szCs w:val="17"/>
                    </w:rPr>
                    <w:br/>
                    <w:t>чество</w:t>
                  </w:r>
                </w:p>
              </w:tc>
              <w:tc>
                <w:tcPr>
                  <w:tcW w:w="737" w:type="dxa"/>
                  <w:tcBorders>
                    <w:top w:val="single" w:sz="4" w:space="0" w:color="000000"/>
                    <w:left w:val="single" w:sz="4" w:space="0" w:color="000000"/>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цена, руб. коп.</w:t>
                  </w:r>
                </w:p>
              </w:tc>
              <w:tc>
                <w:tcPr>
                  <w:tcW w:w="1107" w:type="dxa"/>
                  <w:tcBorders>
                    <w:top w:val="single" w:sz="4" w:space="0" w:color="000000"/>
                    <w:left w:val="single" w:sz="4" w:space="0" w:color="000000"/>
                    <w:bottom w:val="single" w:sz="4" w:space="0" w:color="000000"/>
                    <w:right w:val="single" w:sz="4" w:space="0" w:color="000000"/>
                  </w:tcBorders>
                </w:tcPr>
                <w:p w:rsidR="00CF3A4B" w:rsidRDefault="00CF3A4B" w:rsidP="0006669E">
                  <w:pPr>
                    <w:pStyle w:val="4fa"/>
                    <w:pBdr>
                      <w:top w:val="nil"/>
                      <w:left w:val="nil"/>
                      <w:bottom w:val="nil"/>
                      <w:right w:val="nil"/>
                      <w:between w:val="nil"/>
                    </w:pBdr>
                    <w:spacing w:before="40"/>
                    <w:jc w:val="center"/>
                    <w:rPr>
                      <w:rFonts w:ascii="Arial" w:eastAsia="Arial" w:hAnsi="Arial" w:cs="Arial"/>
                      <w:color w:val="000000"/>
                      <w:sz w:val="17"/>
                      <w:szCs w:val="17"/>
                    </w:rPr>
                  </w:pPr>
                  <w:r>
                    <w:rPr>
                      <w:rFonts w:ascii="Arial" w:eastAsia="Arial" w:hAnsi="Arial" w:cs="Arial"/>
                      <w:color w:val="000000"/>
                      <w:sz w:val="17"/>
                      <w:szCs w:val="17"/>
                    </w:rPr>
                    <w:t>сумма, руб. коп.</w:t>
                  </w:r>
                </w:p>
              </w:tc>
              <w:tc>
                <w:tcPr>
                  <w:tcW w:w="538" w:type="dxa"/>
                  <w:vMerge/>
                  <w:tcBorders>
                    <w:top w:val="single" w:sz="4" w:space="0" w:color="000000"/>
                    <w:left w:val="nil"/>
                    <w:bottom w:val="single" w:sz="4" w:space="0" w:color="000000"/>
                    <w:right w:val="single" w:sz="4" w:space="0" w:color="000000"/>
                  </w:tcBorders>
                </w:tcPr>
                <w:p w:rsidR="00CF3A4B" w:rsidRDefault="00CF3A4B" w:rsidP="0006669E">
                  <w:pPr>
                    <w:pStyle w:val="4fa"/>
                    <w:widowControl w:val="0"/>
                    <w:pBdr>
                      <w:top w:val="nil"/>
                      <w:left w:val="nil"/>
                      <w:bottom w:val="nil"/>
                      <w:right w:val="nil"/>
                      <w:between w:val="nil"/>
                    </w:pBdr>
                    <w:spacing w:line="276" w:lineRule="auto"/>
                    <w:rPr>
                      <w:rFonts w:ascii="Arial" w:eastAsia="Arial" w:hAnsi="Arial" w:cs="Arial"/>
                      <w:color w:val="000000"/>
                      <w:sz w:val="17"/>
                      <w:szCs w:val="17"/>
                    </w:rPr>
                  </w:pPr>
                </w:p>
              </w:tc>
            </w:tr>
            <w:tr w:rsidR="00CF3A4B" w:rsidTr="0006669E">
              <w:trPr>
                <w:trHeight w:val="240"/>
              </w:trPr>
              <w:tc>
                <w:tcPr>
                  <w:tcW w:w="567" w:type="dxa"/>
                  <w:tcBorders>
                    <w:top w:val="single" w:sz="4" w:space="0" w:color="000000"/>
                    <w:left w:val="single" w:sz="4"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1</w:t>
                  </w:r>
                </w:p>
              </w:tc>
              <w:tc>
                <w:tcPr>
                  <w:tcW w:w="737" w:type="dxa"/>
                  <w:tcBorders>
                    <w:top w:val="single" w:sz="4" w:space="0" w:color="000000"/>
                    <w:left w:val="single" w:sz="4"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2</w:t>
                  </w:r>
                </w:p>
              </w:tc>
              <w:tc>
                <w:tcPr>
                  <w:tcW w:w="737"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3</w:t>
                  </w:r>
                </w:p>
              </w:tc>
              <w:tc>
                <w:tcPr>
                  <w:tcW w:w="907" w:type="dxa"/>
                  <w:tcBorders>
                    <w:top w:val="single" w:sz="4" w:space="0" w:color="000000"/>
                    <w:left w:val="single" w:sz="4"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4</w:t>
                  </w:r>
                </w:p>
              </w:tc>
              <w:tc>
                <w:tcPr>
                  <w:tcW w:w="907"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5</w:t>
                  </w:r>
                </w:p>
              </w:tc>
              <w:tc>
                <w:tcPr>
                  <w:tcW w:w="680" w:type="dxa"/>
                  <w:tcBorders>
                    <w:top w:val="single" w:sz="4" w:space="0" w:color="000000"/>
                    <w:left w:val="single" w:sz="4"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6</w:t>
                  </w:r>
                </w:p>
              </w:tc>
              <w:tc>
                <w:tcPr>
                  <w:tcW w:w="794" w:type="dxa"/>
                  <w:tcBorders>
                    <w:top w:val="single" w:sz="4" w:space="0" w:color="000000"/>
                    <w:left w:val="nil"/>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7</w:t>
                  </w:r>
                </w:p>
              </w:tc>
              <w:tc>
                <w:tcPr>
                  <w:tcW w:w="964"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8</w:t>
                  </w:r>
                </w:p>
              </w:tc>
              <w:tc>
                <w:tcPr>
                  <w:tcW w:w="794" w:type="dxa"/>
                  <w:tcBorders>
                    <w:top w:val="single" w:sz="4" w:space="0" w:color="000000"/>
                    <w:left w:val="nil"/>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9</w:t>
                  </w:r>
                </w:p>
              </w:tc>
              <w:tc>
                <w:tcPr>
                  <w:tcW w:w="737" w:type="dxa"/>
                  <w:tcBorders>
                    <w:top w:val="single" w:sz="4" w:space="0" w:color="000000"/>
                    <w:left w:val="single" w:sz="4"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10</w:t>
                  </w:r>
                </w:p>
              </w:tc>
              <w:tc>
                <w:tcPr>
                  <w:tcW w:w="1107" w:type="dxa"/>
                  <w:tcBorders>
                    <w:top w:val="single" w:sz="4" w:space="0" w:color="000000"/>
                    <w:left w:val="single" w:sz="4"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11</w:t>
                  </w: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12</w:t>
                  </w:r>
                </w:p>
              </w:tc>
            </w:tr>
            <w:tr w:rsidR="00CF3A4B" w:rsidTr="0006669E">
              <w:trPr>
                <w:trHeight w:val="420"/>
              </w:trPr>
              <w:tc>
                <w:tcPr>
                  <w:tcW w:w="567" w:type="dxa"/>
                  <w:tcBorders>
                    <w:top w:val="single" w:sz="12"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737" w:type="dxa"/>
                  <w:tcBorders>
                    <w:top w:val="single" w:sz="12"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73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907" w:type="dxa"/>
                  <w:tcBorders>
                    <w:top w:val="single" w:sz="12"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680" w:type="dxa"/>
                  <w:tcBorders>
                    <w:top w:val="single" w:sz="12"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794" w:type="dxa"/>
                  <w:tcBorders>
                    <w:top w:val="single" w:sz="12"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96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794" w:type="dxa"/>
                  <w:tcBorders>
                    <w:top w:val="single" w:sz="12"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737" w:type="dxa"/>
                  <w:tcBorders>
                    <w:top w:val="single" w:sz="12"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1107" w:type="dxa"/>
                  <w:tcBorders>
                    <w:top w:val="single" w:sz="12"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8"/>
                      <w:szCs w:val="18"/>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420"/>
              </w:trPr>
              <w:tc>
                <w:tcPr>
                  <w:tcW w:w="567" w:type="dxa"/>
                  <w:tcBorders>
                    <w:top w:val="single" w:sz="4" w:space="0" w:color="000000"/>
                    <w:left w:val="single" w:sz="12"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12"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12"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12"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12"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12" w:space="0" w:color="000000"/>
                    <w:right w:val="single" w:sz="12"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r w:rsidR="00CF3A4B" w:rsidTr="0006669E">
              <w:trPr>
                <w:trHeight w:val="420"/>
              </w:trPr>
              <w:tc>
                <w:tcPr>
                  <w:tcW w:w="567" w:type="dxa"/>
                  <w:tcBorders>
                    <w:top w:val="nil"/>
                    <w:left w:val="nil"/>
                    <w:bottom w:val="nil"/>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nil"/>
                    <w:left w:val="nil"/>
                    <w:bottom w:val="nil"/>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nil"/>
                    <w:left w:val="nil"/>
                    <w:bottom w:val="nil"/>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nil"/>
                    <w:left w:val="nil"/>
                    <w:bottom w:val="nil"/>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07" w:type="dxa"/>
                  <w:tcBorders>
                    <w:top w:val="nil"/>
                    <w:left w:val="nil"/>
                    <w:bottom w:val="nil"/>
                    <w:right w:val="nil"/>
                  </w:tcBorders>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680" w:type="dxa"/>
                  <w:tcBorders>
                    <w:top w:val="nil"/>
                    <w:left w:val="nil"/>
                    <w:bottom w:val="nil"/>
                    <w:right w:val="single" w:sz="4" w:space="0" w:color="000000"/>
                  </w:tcBorders>
                </w:tcPr>
                <w:p w:rsidR="00CF3A4B" w:rsidRDefault="00CF3A4B" w:rsidP="0006669E">
                  <w:pPr>
                    <w:pStyle w:val="4fa"/>
                    <w:pBdr>
                      <w:top w:val="nil"/>
                      <w:left w:val="nil"/>
                      <w:bottom w:val="nil"/>
                      <w:right w:val="nil"/>
                      <w:between w:val="nil"/>
                    </w:pBdr>
                    <w:rPr>
                      <w:rFonts w:ascii="Arial" w:eastAsia="Arial" w:hAnsi="Arial" w:cs="Arial"/>
                      <w:color w:val="000000"/>
                      <w:sz w:val="17"/>
                      <w:szCs w:val="17"/>
                    </w:rPr>
                  </w:pPr>
                  <w:r>
                    <w:rPr>
                      <w:rFonts w:ascii="Arial" w:eastAsia="Arial" w:hAnsi="Arial" w:cs="Arial"/>
                      <w:color w:val="000000"/>
                      <w:sz w:val="17"/>
                      <w:szCs w:val="17"/>
                    </w:rPr>
                    <w:t>Итого</w:t>
                  </w:r>
                </w:p>
              </w:tc>
              <w:tc>
                <w:tcPr>
                  <w:tcW w:w="794" w:type="dxa"/>
                  <w:tcBorders>
                    <w:top w:val="nil"/>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964" w:type="dxa"/>
                  <w:tcBorders>
                    <w:top w:val="nil"/>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94" w:type="dxa"/>
                  <w:tcBorders>
                    <w:top w:val="nil"/>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737" w:type="dxa"/>
                  <w:tcBorders>
                    <w:top w:val="nil"/>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1107" w:type="dxa"/>
                  <w:tcBorders>
                    <w:top w:val="nil"/>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c>
                <w:tcPr>
                  <w:tcW w:w="538" w:type="dxa"/>
                  <w:tcBorders>
                    <w:top w:val="nil"/>
                    <w:left w:val="nil"/>
                    <w:bottom w:val="single" w:sz="4" w:space="0" w:color="000000"/>
                    <w:right w:val="single" w:sz="4" w:space="0" w:color="000000"/>
                  </w:tcBorders>
                  <w:vAlign w:val="center"/>
                </w:tcPr>
                <w:p w:rsidR="00CF3A4B" w:rsidRDefault="00CF3A4B" w:rsidP="0006669E">
                  <w:pPr>
                    <w:pStyle w:val="4fa"/>
                    <w:pBdr>
                      <w:top w:val="nil"/>
                      <w:left w:val="nil"/>
                      <w:bottom w:val="nil"/>
                      <w:right w:val="nil"/>
                      <w:between w:val="nil"/>
                    </w:pBdr>
                    <w:jc w:val="center"/>
                    <w:rPr>
                      <w:rFonts w:ascii="Arial" w:eastAsia="Arial" w:hAnsi="Arial" w:cs="Arial"/>
                      <w:color w:val="000000"/>
                      <w:sz w:val="17"/>
                      <w:szCs w:val="17"/>
                    </w:rPr>
                  </w:pPr>
                </w:p>
              </w:tc>
            </w:tr>
          </w:tbl>
          <w:p w:rsidR="00CF3A4B" w:rsidRDefault="00CF3A4B" w:rsidP="0006669E">
            <w:pPr>
              <w:pStyle w:val="4fa"/>
              <w:pBdr>
                <w:top w:val="nil"/>
                <w:left w:val="nil"/>
                <w:bottom w:val="nil"/>
                <w:right w:val="nil"/>
                <w:between w:val="nil"/>
              </w:pBdr>
              <w:spacing w:before="360"/>
              <w:rPr>
                <w:rFonts w:ascii="Arial" w:eastAsia="Arial" w:hAnsi="Arial" w:cs="Arial"/>
                <w:color w:val="000000"/>
                <w:sz w:val="17"/>
                <w:szCs w:val="17"/>
              </w:rPr>
            </w:pPr>
            <w:r>
              <w:rPr>
                <w:rFonts w:ascii="Arial" w:eastAsia="Arial" w:hAnsi="Arial" w:cs="Arial"/>
                <w:color w:val="000000"/>
                <w:sz w:val="17"/>
                <w:szCs w:val="17"/>
              </w:rPr>
              <w:t>Указанные в настоящем акте материальные ценности приняты и подлежат оприходованию по счетам</w:t>
            </w:r>
            <w:r>
              <w:rPr>
                <w:rFonts w:ascii="Arial" w:eastAsia="Arial" w:hAnsi="Arial" w:cs="Arial"/>
                <w:color w:val="000000"/>
                <w:sz w:val="17"/>
                <w:szCs w:val="17"/>
              </w:rPr>
              <w:br/>
              <w:t>баланса заказчика, годные для производства работ переданы подрядчику для повторного использования.</w:t>
            </w:r>
          </w:p>
          <w:p w:rsidR="00CF3A4B" w:rsidRDefault="00CF3A4B" w:rsidP="0006669E">
            <w:pPr>
              <w:pStyle w:val="4fa"/>
              <w:keepNext/>
              <w:pBdr>
                <w:top w:val="nil"/>
                <w:left w:val="nil"/>
                <w:bottom w:val="nil"/>
                <w:right w:val="nil"/>
                <w:between w:val="nil"/>
              </w:pBdr>
              <w:tabs>
                <w:tab w:val="left" w:pos="5103"/>
              </w:tabs>
              <w:spacing w:before="80"/>
              <w:rPr>
                <w:rFonts w:ascii="Arial" w:eastAsia="Arial" w:hAnsi="Arial" w:cs="Arial"/>
                <w:b/>
                <w:color w:val="000000"/>
                <w:sz w:val="17"/>
                <w:szCs w:val="17"/>
              </w:rPr>
            </w:pPr>
            <w:r>
              <w:rPr>
                <w:rFonts w:ascii="Arial" w:eastAsia="Arial" w:hAnsi="Arial" w:cs="Arial"/>
                <w:b/>
                <w:color w:val="000000"/>
                <w:sz w:val="17"/>
                <w:szCs w:val="17"/>
              </w:rPr>
              <w:t xml:space="preserve">Заказчик </w:t>
            </w:r>
            <w:r>
              <w:rPr>
                <w:rFonts w:ascii="Arial" w:eastAsia="Arial" w:hAnsi="Arial" w:cs="Arial"/>
                <w:b/>
                <w:color w:val="000000"/>
                <w:sz w:val="17"/>
                <w:szCs w:val="17"/>
              </w:rPr>
              <w:tab/>
              <w:t xml:space="preserve">Подрядчик </w:t>
            </w:r>
          </w:p>
          <w:p w:rsidR="00CF3A4B" w:rsidRDefault="00CF3A4B" w:rsidP="0006669E">
            <w:pPr>
              <w:pStyle w:val="4fa"/>
              <w:pBdr>
                <w:top w:val="nil"/>
                <w:left w:val="nil"/>
                <w:bottom w:val="nil"/>
                <w:right w:val="nil"/>
                <w:between w:val="nil"/>
              </w:pBdr>
              <w:tabs>
                <w:tab w:val="left" w:pos="5245"/>
              </w:tabs>
              <w:spacing w:before="80" w:after="120"/>
              <w:rPr>
                <w:rFonts w:ascii="Arial" w:eastAsia="Arial" w:hAnsi="Arial" w:cs="Arial"/>
                <w:color w:val="000000"/>
                <w:sz w:val="17"/>
                <w:szCs w:val="17"/>
              </w:rPr>
            </w:pPr>
            <w:r>
              <w:rPr>
                <w:rFonts w:ascii="Arial" w:eastAsia="Arial" w:hAnsi="Arial" w:cs="Arial"/>
                <w:color w:val="000000"/>
                <w:sz w:val="17"/>
                <w:szCs w:val="17"/>
              </w:rPr>
              <w:t>М.П.</w:t>
            </w:r>
            <w:r>
              <w:rPr>
                <w:rFonts w:ascii="Arial" w:eastAsia="Arial" w:hAnsi="Arial" w:cs="Arial"/>
                <w:color w:val="000000"/>
                <w:sz w:val="17"/>
                <w:szCs w:val="17"/>
              </w:rPr>
              <w:tab/>
              <w:t>М.П.</w:t>
            </w:r>
          </w:p>
          <w:tbl>
            <w:tblPr>
              <w:tblW w:w="8959" w:type="dxa"/>
              <w:tblLook w:val="0000"/>
            </w:tblPr>
            <w:tblGrid>
              <w:gridCol w:w="1120"/>
              <w:gridCol w:w="227"/>
              <w:gridCol w:w="1058"/>
              <w:gridCol w:w="222"/>
              <w:gridCol w:w="1395"/>
              <w:gridCol w:w="547"/>
              <w:gridCol w:w="1387"/>
              <w:gridCol w:w="222"/>
              <w:gridCol w:w="1058"/>
              <w:gridCol w:w="222"/>
              <w:gridCol w:w="1501"/>
            </w:tblGrid>
            <w:tr w:rsidR="00CF3A4B" w:rsidTr="0006669E">
              <w:tc>
                <w:tcPr>
                  <w:tcW w:w="1134"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22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56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531"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r>
            <w:tr w:rsidR="00CF3A4B" w:rsidTr="0006669E">
              <w:tc>
                <w:tcPr>
                  <w:tcW w:w="1134"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(должность)</w:t>
                  </w:r>
                </w:p>
              </w:tc>
              <w:tc>
                <w:tcPr>
                  <w:tcW w:w="22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(подпись)</w:t>
                  </w: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(расшифровка подписи)</w:t>
                  </w:r>
                </w:p>
              </w:tc>
              <w:tc>
                <w:tcPr>
                  <w:tcW w:w="56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(должность)</w:t>
                  </w: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(подпись)</w:t>
                  </w: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p>
              </w:tc>
              <w:tc>
                <w:tcPr>
                  <w:tcW w:w="1531"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(расшифровка подписи)</w:t>
                  </w:r>
                </w:p>
              </w:tc>
            </w:tr>
          </w:tbl>
          <w:p w:rsidR="00CF3A4B" w:rsidRDefault="00CF3A4B" w:rsidP="0006669E">
            <w:pPr>
              <w:pStyle w:val="4fa"/>
              <w:pBdr>
                <w:top w:val="nil"/>
                <w:left w:val="nil"/>
                <w:bottom w:val="nil"/>
                <w:right w:val="nil"/>
                <w:between w:val="nil"/>
              </w:pBdr>
              <w:tabs>
                <w:tab w:val="left" w:pos="5245"/>
              </w:tabs>
              <w:rPr>
                <w:rFonts w:ascii="Arial" w:eastAsia="Arial" w:hAnsi="Arial" w:cs="Arial"/>
                <w:color w:val="000000"/>
                <w:sz w:val="17"/>
                <w:szCs w:val="17"/>
              </w:rPr>
            </w:pPr>
          </w:p>
          <w:tbl>
            <w:tblPr>
              <w:tblW w:w="8959" w:type="dxa"/>
              <w:tblLook w:val="0000"/>
            </w:tblPr>
            <w:tblGrid>
              <w:gridCol w:w="1120"/>
              <w:gridCol w:w="227"/>
              <w:gridCol w:w="1058"/>
              <w:gridCol w:w="222"/>
              <w:gridCol w:w="1395"/>
              <w:gridCol w:w="547"/>
              <w:gridCol w:w="1387"/>
              <w:gridCol w:w="222"/>
              <w:gridCol w:w="1058"/>
              <w:gridCol w:w="222"/>
              <w:gridCol w:w="1501"/>
            </w:tblGrid>
            <w:tr w:rsidR="00CF3A4B" w:rsidTr="0006669E">
              <w:tc>
                <w:tcPr>
                  <w:tcW w:w="1134"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22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56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531"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r>
            <w:tr w:rsidR="00CF3A4B" w:rsidTr="0006669E">
              <w:tc>
                <w:tcPr>
                  <w:tcW w:w="1134"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(должность)</w:t>
                  </w:r>
                </w:p>
              </w:tc>
              <w:tc>
                <w:tcPr>
                  <w:tcW w:w="22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(подпись)</w:t>
                  </w: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(расшифровка подписи)</w:t>
                  </w:r>
                </w:p>
              </w:tc>
              <w:tc>
                <w:tcPr>
                  <w:tcW w:w="56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(должность)</w:t>
                  </w: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(подпись)</w:t>
                  </w: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p>
              </w:tc>
              <w:tc>
                <w:tcPr>
                  <w:tcW w:w="1531"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(расшифровка подписи)</w:t>
                  </w:r>
                </w:p>
              </w:tc>
            </w:tr>
          </w:tbl>
          <w:p w:rsidR="00CF3A4B" w:rsidRDefault="00CF3A4B" w:rsidP="0006669E">
            <w:pPr>
              <w:pStyle w:val="4fa"/>
              <w:pBdr>
                <w:top w:val="nil"/>
                <w:left w:val="nil"/>
                <w:bottom w:val="nil"/>
                <w:right w:val="nil"/>
                <w:between w:val="nil"/>
              </w:pBdr>
              <w:tabs>
                <w:tab w:val="left" w:pos="5245"/>
              </w:tabs>
              <w:rPr>
                <w:rFonts w:ascii="Arial" w:eastAsia="Arial" w:hAnsi="Arial" w:cs="Arial"/>
                <w:color w:val="000000"/>
                <w:sz w:val="17"/>
                <w:szCs w:val="17"/>
              </w:rPr>
            </w:pPr>
          </w:p>
          <w:tbl>
            <w:tblPr>
              <w:tblW w:w="8959" w:type="dxa"/>
              <w:tblLook w:val="0000"/>
            </w:tblPr>
            <w:tblGrid>
              <w:gridCol w:w="1120"/>
              <w:gridCol w:w="227"/>
              <w:gridCol w:w="1058"/>
              <w:gridCol w:w="222"/>
              <w:gridCol w:w="1395"/>
              <w:gridCol w:w="547"/>
              <w:gridCol w:w="1387"/>
              <w:gridCol w:w="222"/>
              <w:gridCol w:w="1058"/>
              <w:gridCol w:w="222"/>
              <w:gridCol w:w="1501"/>
            </w:tblGrid>
            <w:tr w:rsidR="00CF3A4B" w:rsidTr="0006669E">
              <w:tc>
                <w:tcPr>
                  <w:tcW w:w="1134"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22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56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c>
                <w:tcPr>
                  <w:tcW w:w="1531" w:type="dxa"/>
                  <w:tcBorders>
                    <w:top w:val="nil"/>
                    <w:left w:val="nil"/>
                    <w:bottom w:val="single" w:sz="4" w:space="0" w:color="000000"/>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6"/>
                      <w:szCs w:val="16"/>
                    </w:rPr>
                  </w:pPr>
                </w:p>
              </w:tc>
            </w:tr>
            <w:tr w:rsidR="00CF3A4B" w:rsidTr="0006669E">
              <w:tc>
                <w:tcPr>
                  <w:tcW w:w="1134"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(должность)</w:t>
                  </w:r>
                </w:p>
              </w:tc>
              <w:tc>
                <w:tcPr>
                  <w:tcW w:w="22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(подпись)</w:t>
                  </w: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(расшифровка подписи)</w:t>
                  </w:r>
                </w:p>
              </w:tc>
              <w:tc>
                <w:tcPr>
                  <w:tcW w:w="56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(должность)</w:t>
                  </w: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(подпись)</w:t>
                  </w:r>
                </w:p>
              </w:tc>
              <w:tc>
                <w:tcPr>
                  <w:tcW w:w="170"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p>
              </w:tc>
              <w:tc>
                <w:tcPr>
                  <w:tcW w:w="1531" w:type="dxa"/>
                  <w:tcBorders>
                    <w:top w:val="nil"/>
                    <w:left w:val="nil"/>
                    <w:bottom w:val="nil"/>
                    <w:right w:val="nil"/>
                  </w:tcBorders>
                </w:tcPr>
                <w:p w:rsidR="00CF3A4B" w:rsidRDefault="00CF3A4B" w:rsidP="0006669E">
                  <w:pPr>
                    <w:pStyle w:val="4fa"/>
                    <w:pBdr>
                      <w:top w:val="nil"/>
                      <w:left w:val="nil"/>
                      <w:bottom w:val="nil"/>
                      <w:right w:val="nil"/>
                      <w:between w:val="nil"/>
                    </w:pBdr>
                    <w:tabs>
                      <w:tab w:val="left" w:pos="5245"/>
                    </w:tabs>
                    <w:jc w:val="center"/>
                    <w:rPr>
                      <w:rFonts w:ascii="Arial" w:eastAsia="Arial" w:hAnsi="Arial" w:cs="Arial"/>
                      <w:color w:val="000000"/>
                      <w:sz w:val="12"/>
                      <w:szCs w:val="12"/>
                    </w:rPr>
                  </w:pPr>
                  <w:r>
                    <w:rPr>
                      <w:rFonts w:ascii="Arial" w:eastAsia="Arial" w:hAnsi="Arial" w:cs="Arial"/>
                      <w:color w:val="000000"/>
                      <w:sz w:val="12"/>
                      <w:szCs w:val="12"/>
                    </w:rPr>
                    <w:t>(расшифровка подписи)</w:t>
                  </w:r>
                </w:p>
              </w:tc>
            </w:tr>
          </w:tbl>
          <w:p w:rsidR="00CF3A4B" w:rsidRPr="00272EE6" w:rsidRDefault="00CF3A4B" w:rsidP="0006669E">
            <w:pPr>
              <w:jc w:val="right"/>
            </w:pPr>
          </w:p>
        </w:tc>
      </w:tr>
    </w:tbl>
    <w:p w:rsidR="00CF3A4B" w:rsidRPr="00272EE6" w:rsidRDefault="00CF3A4B" w:rsidP="0006669E">
      <w:pPr>
        <w:jc w:val="center"/>
      </w:pPr>
    </w:p>
    <w:bookmarkEnd w:id="35"/>
    <w:p w:rsidR="00CF3A4B" w:rsidRPr="00272EE6" w:rsidRDefault="00CF3A4B" w:rsidP="0006669E">
      <w:pPr>
        <w:ind w:left="9781"/>
        <w:rPr>
          <w:sz w:val="17"/>
          <w:szCs w:val="17"/>
        </w:rPr>
        <w:sectPr w:rsidR="00CF3A4B" w:rsidRPr="00272EE6" w:rsidSect="0006669E">
          <w:pgSz w:w="11906" w:h="16838"/>
          <w:pgMar w:top="1134" w:right="851" w:bottom="1134" w:left="1701" w:header="708" w:footer="708" w:gutter="0"/>
          <w:cols w:space="708"/>
          <w:docGrid w:linePitch="360"/>
        </w:sectPr>
      </w:pPr>
    </w:p>
    <w:p w:rsidR="00CF3A4B" w:rsidRPr="00272EE6" w:rsidRDefault="00CF3A4B" w:rsidP="0006669E">
      <w:pPr>
        <w:ind w:left="9781"/>
        <w:rPr>
          <w:sz w:val="17"/>
          <w:szCs w:val="17"/>
        </w:rPr>
      </w:pPr>
    </w:p>
    <w:p w:rsidR="00CF3A4B" w:rsidRPr="00272EE6" w:rsidRDefault="00CF3A4B" w:rsidP="0006669E">
      <w:pPr>
        <w:ind w:firstLine="851"/>
        <w:jc w:val="right"/>
      </w:pPr>
      <w:r>
        <w:t>Приложение № 10</w:t>
      </w:r>
    </w:p>
    <w:p w:rsidR="00CF3A4B" w:rsidRPr="00272EE6" w:rsidRDefault="00CF3A4B" w:rsidP="0006669E">
      <w:pPr>
        <w:ind w:firstLine="851"/>
        <w:jc w:val="right"/>
      </w:pPr>
      <w:r>
        <w:t>к Договору на выполнение работ</w:t>
      </w:r>
    </w:p>
    <w:p w:rsidR="00CF3A4B" w:rsidRPr="00272EE6" w:rsidRDefault="00CF3A4B" w:rsidP="0006669E">
      <w:pPr>
        <w:ind w:firstLine="851"/>
        <w:jc w:val="right"/>
      </w:pPr>
      <w:r>
        <w:t>№ НКПЗаб-д/___/___</w:t>
      </w:r>
    </w:p>
    <w:p w:rsidR="00CF3A4B" w:rsidRPr="00272EE6" w:rsidRDefault="00CF3A4B" w:rsidP="0006669E">
      <w:pPr>
        <w:ind w:firstLine="851"/>
        <w:jc w:val="right"/>
      </w:pPr>
      <w:r>
        <w:t>от «___»_________201_г.</w:t>
      </w:r>
    </w:p>
    <w:p w:rsidR="00CF3A4B" w:rsidRPr="00272EE6" w:rsidRDefault="00CF3A4B" w:rsidP="0006669E">
      <w:pPr>
        <w:ind w:left="9781"/>
        <w:rPr>
          <w:sz w:val="17"/>
          <w:szCs w:val="17"/>
        </w:rPr>
      </w:pPr>
    </w:p>
    <w:p w:rsidR="00CF3A4B" w:rsidRPr="00272EE6" w:rsidRDefault="00CF3A4B" w:rsidP="0006669E">
      <w:pPr>
        <w:ind w:left="9781"/>
        <w:rPr>
          <w:sz w:val="17"/>
          <w:szCs w:val="17"/>
        </w:rPr>
      </w:pPr>
      <w:r>
        <w:rPr>
          <w:sz w:val="17"/>
          <w:szCs w:val="17"/>
        </w:rPr>
        <w:t>Типовая межотраслевая форма № М-15</w:t>
      </w:r>
    </w:p>
    <w:p w:rsidR="00CF3A4B" w:rsidRPr="00272EE6" w:rsidRDefault="00CF3A4B" w:rsidP="0006669E">
      <w:pPr>
        <w:ind w:left="8640" w:firstLine="720"/>
        <w:jc w:val="center"/>
        <w:rPr>
          <w:sz w:val="17"/>
          <w:szCs w:val="17"/>
        </w:rPr>
      </w:pPr>
      <w:r>
        <w:rPr>
          <w:sz w:val="17"/>
          <w:szCs w:val="17"/>
        </w:rPr>
        <w:t xml:space="preserve">        Утверждена приказом ОАО «ТрансКонтейнер»</w:t>
      </w:r>
    </w:p>
    <w:p w:rsidR="00CF3A4B" w:rsidRPr="00272EE6" w:rsidRDefault="00CF3A4B" w:rsidP="0006669E">
      <w:pPr>
        <w:ind w:left="9781" w:firstLine="299"/>
        <w:rPr>
          <w:sz w:val="17"/>
          <w:szCs w:val="17"/>
        </w:rPr>
      </w:pPr>
      <w:r>
        <w:rPr>
          <w:sz w:val="17"/>
          <w:szCs w:val="17"/>
        </w:rPr>
        <w:t xml:space="preserve">от 13.12.2012 № 240 </w:t>
      </w:r>
    </w:p>
    <w:tbl>
      <w:tblPr>
        <w:tblW w:w="13913" w:type="dxa"/>
        <w:tblInd w:w="28" w:type="dxa"/>
        <w:tblLayout w:type="fixed"/>
        <w:tblCellMar>
          <w:left w:w="28" w:type="dxa"/>
          <w:right w:w="28" w:type="dxa"/>
        </w:tblCellMar>
        <w:tblLook w:val="0000"/>
      </w:tblPr>
      <w:tblGrid>
        <w:gridCol w:w="1134"/>
        <w:gridCol w:w="1985"/>
        <w:gridCol w:w="851"/>
        <w:gridCol w:w="708"/>
        <w:gridCol w:w="426"/>
        <w:gridCol w:w="1984"/>
        <w:gridCol w:w="76"/>
        <w:gridCol w:w="737"/>
        <w:gridCol w:w="1418"/>
        <w:gridCol w:w="1361"/>
        <w:gridCol w:w="537"/>
        <w:gridCol w:w="540"/>
        <w:gridCol w:w="508"/>
        <w:gridCol w:w="853"/>
        <w:gridCol w:w="795"/>
      </w:tblGrid>
      <w:tr w:rsidR="00CF3A4B" w:rsidRPr="00272EE6" w:rsidTr="0006669E">
        <w:trPr>
          <w:gridBefore w:val="4"/>
          <w:gridAfter w:val="8"/>
          <w:wBefore w:w="4678" w:type="dxa"/>
          <w:wAfter w:w="6749" w:type="dxa"/>
        </w:trPr>
        <w:tc>
          <w:tcPr>
            <w:tcW w:w="2410" w:type="dxa"/>
            <w:gridSpan w:val="2"/>
            <w:tcBorders>
              <w:top w:val="nil"/>
              <w:left w:val="nil"/>
              <w:bottom w:val="nil"/>
              <w:right w:val="nil"/>
            </w:tcBorders>
            <w:vAlign w:val="bottom"/>
          </w:tcPr>
          <w:p w:rsidR="00CF3A4B" w:rsidRPr="00272EE6" w:rsidRDefault="00CF3A4B" w:rsidP="0006669E">
            <w:pPr>
              <w:pStyle w:val="afffff9"/>
            </w:pPr>
            <w:r>
              <w:t>НАКЛАДНАЯ №____</w:t>
            </w:r>
          </w:p>
        </w:tc>
        <w:tc>
          <w:tcPr>
            <w:tcW w:w="76" w:type="dxa"/>
            <w:tcBorders>
              <w:top w:val="nil"/>
              <w:left w:val="nil"/>
              <w:bottom w:val="single" w:sz="8" w:space="0" w:color="auto"/>
              <w:right w:val="nil"/>
            </w:tcBorders>
            <w:vAlign w:val="bottom"/>
          </w:tcPr>
          <w:p w:rsidR="00CF3A4B" w:rsidRPr="00272EE6" w:rsidRDefault="00CF3A4B" w:rsidP="0006669E">
            <w:pPr>
              <w:pStyle w:val="afffff9"/>
              <w:rPr>
                <w:b/>
                <w:bCs/>
              </w:rPr>
            </w:pPr>
          </w:p>
        </w:tc>
      </w:tr>
      <w:tr w:rsidR="00CF3A4B" w:rsidRPr="00272EE6" w:rsidTr="0006669E">
        <w:trPr>
          <w:trHeight w:hRule="exact" w:val="280"/>
        </w:trPr>
        <w:tc>
          <w:tcPr>
            <w:tcW w:w="12265" w:type="dxa"/>
            <w:gridSpan w:val="13"/>
            <w:tcBorders>
              <w:top w:val="nil"/>
              <w:left w:val="nil"/>
              <w:bottom w:val="nil"/>
              <w:right w:val="nil"/>
            </w:tcBorders>
          </w:tcPr>
          <w:p w:rsidR="00CF3A4B" w:rsidRPr="00272EE6" w:rsidRDefault="00CF3A4B" w:rsidP="0006669E">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CF3A4B" w:rsidRPr="00272EE6" w:rsidRDefault="00CF3A4B" w:rsidP="0006669E">
            <w:pPr>
              <w:spacing w:before="20"/>
              <w:jc w:val="center"/>
              <w:rPr>
                <w:sz w:val="18"/>
                <w:szCs w:val="18"/>
              </w:rPr>
            </w:pPr>
            <w:r>
              <w:rPr>
                <w:sz w:val="18"/>
                <w:szCs w:val="18"/>
              </w:rPr>
              <w:t>Коды</w:t>
            </w:r>
          </w:p>
        </w:tc>
      </w:tr>
      <w:tr w:rsidR="00CF3A4B" w:rsidRPr="00272EE6" w:rsidTr="0006669E">
        <w:trPr>
          <w:trHeight w:hRule="exact" w:val="240"/>
        </w:trPr>
        <w:tc>
          <w:tcPr>
            <w:tcW w:w="12265" w:type="dxa"/>
            <w:gridSpan w:val="13"/>
            <w:tcBorders>
              <w:top w:val="nil"/>
              <w:left w:val="nil"/>
              <w:bottom w:val="nil"/>
              <w:right w:val="single" w:sz="12" w:space="0" w:color="auto"/>
            </w:tcBorders>
            <w:vAlign w:val="bottom"/>
          </w:tcPr>
          <w:p w:rsidR="00CF3A4B" w:rsidRPr="00272EE6" w:rsidRDefault="00CF3A4B" w:rsidP="0006669E">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CF3A4B" w:rsidRPr="00272EE6" w:rsidRDefault="00CF3A4B" w:rsidP="0006669E">
            <w:pPr>
              <w:spacing w:before="20"/>
              <w:jc w:val="center"/>
              <w:rPr>
                <w:sz w:val="17"/>
                <w:szCs w:val="17"/>
              </w:rPr>
            </w:pPr>
            <w:r>
              <w:rPr>
                <w:sz w:val="17"/>
                <w:szCs w:val="17"/>
              </w:rPr>
              <w:t>0315007</w:t>
            </w:r>
          </w:p>
        </w:tc>
      </w:tr>
      <w:tr w:rsidR="00CF3A4B" w:rsidRPr="00272EE6" w:rsidTr="0006669E">
        <w:trPr>
          <w:trHeight w:hRule="exact" w:val="240"/>
        </w:trPr>
        <w:tc>
          <w:tcPr>
            <w:tcW w:w="1134" w:type="dxa"/>
            <w:tcBorders>
              <w:top w:val="nil"/>
              <w:left w:val="nil"/>
              <w:bottom w:val="nil"/>
              <w:right w:val="nil"/>
            </w:tcBorders>
            <w:vAlign w:val="bottom"/>
          </w:tcPr>
          <w:p w:rsidR="00CF3A4B" w:rsidRPr="00272EE6" w:rsidRDefault="00CF3A4B" w:rsidP="0006669E">
            <w:pPr>
              <w:jc w:val="right"/>
              <w:rPr>
                <w:sz w:val="17"/>
                <w:szCs w:val="17"/>
              </w:rPr>
            </w:pPr>
            <w:r>
              <w:rPr>
                <w:sz w:val="17"/>
                <w:szCs w:val="17"/>
              </w:rPr>
              <w:t>Организация</w:t>
            </w:r>
          </w:p>
        </w:tc>
        <w:tc>
          <w:tcPr>
            <w:tcW w:w="10083" w:type="dxa"/>
            <w:gridSpan w:val="10"/>
            <w:tcBorders>
              <w:top w:val="nil"/>
              <w:left w:val="nil"/>
              <w:bottom w:val="single" w:sz="4" w:space="0" w:color="auto"/>
              <w:right w:val="nil"/>
            </w:tcBorders>
            <w:vAlign w:val="bottom"/>
          </w:tcPr>
          <w:p w:rsidR="00CF3A4B" w:rsidRPr="00272EE6" w:rsidRDefault="00CF3A4B" w:rsidP="0006669E">
            <w:pPr>
              <w:rPr>
                <w:b/>
              </w:rPr>
            </w:pPr>
          </w:p>
        </w:tc>
        <w:tc>
          <w:tcPr>
            <w:tcW w:w="1048" w:type="dxa"/>
            <w:gridSpan w:val="2"/>
            <w:tcBorders>
              <w:top w:val="nil"/>
              <w:left w:val="nil"/>
              <w:bottom w:val="nil"/>
              <w:right w:val="single" w:sz="12" w:space="0" w:color="auto"/>
            </w:tcBorders>
            <w:vAlign w:val="bottom"/>
          </w:tcPr>
          <w:p w:rsidR="00CF3A4B" w:rsidRPr="00272EE6" w:rsidRDefault="00CF3A4B" w:rsidP="0006669E">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CF3A4B" w:rsidRPr="00272EE6" w:rsidRDefault="00CF3A4B" w:rsidP="0006669E">
            <w:pPr>
              <w:spacing w:before="20"/>
              <w:jc w:val="center"/>
              <w:rPr>
                <w:b/>
                <w:sz w:val="17"/>
                <w:szCs w:val="17"/>
              </w:rPr>
            </w:pPr>
          </w:p>
        </w:tc>
      </w:tr>
      <w:tr w:rsidR="00CF3A4B" w:rsidRPr="00272EE6" w:rsidTr="0006669E">
        <w:trPr>
          <w:trHeight w:hRule="exact" w:val="472"/>
        </w:trPr>
        <w:tc>
          <w:tcPr>
            <w:tcW w:w="1134" w:type="dxa"/>
            <w:tcBorders>
              <w:top w:val="nil"/>
              <w:left w:val="nil"/>
              <w:bottom w:val="nil"/>
              <w:right w:val="nil"/>
            </w:tcBorders>
            <w:vAlign w:val="bottom"/>
          </w:tcPr>
          <w:p w:rsidR="00CF3A4B" w:rsidRPr="00272EE6" w:rsidRDefault="00CF3A4B" w:rsidP="0006669E">
            <w:pPr>
              <w:jc w:val="right"/>
              <w:rPr>
                <w:sz w:val="17"/>
                <w:szCs w:val="17"/>
              </w:rPr>
            </w:pPr>
            <w:r>
              <w:rPr>
                <w:sz w:val="17"/>
                <w:szCs w:val="17"/>
              </w:rPr>
              <w:t>Структурное подразделение</w:t>
            </w:r>
          </w:p>
        </w:tc>
        <w:tc>
          <w:tcPr>
            <w:tcW w:w="10083" w:type="dxa"/>
            <w:gridSpan w:val="10"/>
            <w:tcBorders>
              <w:top w:val="nil"/>
              <w:left w:val="nil"/>
              <w:bottom w:val="single" w:sz="4" w:space="0" w:color="auto"/>
              <w:right w:val="nil"/>
            </w:tcBorders>
            <w:vAlign w:val="bottom"/>
          </w:tcPr>
          <w:p w:rsidR="00CF3A4B" w:rsidRPr="00272EE6" w:rsidRDefault="00CF3A4B" w:rsidP="0006669E">
            <w:pPr>
              <w:rPr>
                <w:b/>
              </w:rPr>
            </w:pPr>
          </w:p>
        </w:tc>
        <w:tc>
          <w:tcPr>
            <w:tcW w:w="1048" w:type="dxa"/>
            <w:gridSpan w:val="2"/>
            <w:tcBorders>
              <w:top w:val="nil"/>
              <w:left w:val="nil"/>
              <w:bottom w:val="nil"/>
              <w:right w:val="single" w:sz="12" w:space="0" w:color="auto"/>
            </w:tcBorders>
            <w:vAlign w:val="bottom"/>
          </w:tcPr>
          <w:p w:rsidR="00CF3A4B" w:rsidRPr="00272EE6" w:rsidRDefault="00CF3A4B" w:rsidP="0006669E">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CF3A4B" w:rsidRPr="00272EE6" w:rsidRDefault="00CF3A4B" w:rsidP="0006669E">
            <w:pPr>
              <w:spacing w:before="20"/>
              <w:jc w:val="center"/>
              <w:rPr>
                <w:b/>
                <w:sz w:val="17"/>
                <w:szCs w:val="17"/>
              </w:rPr>
            </w:pPr>
          </w:p>
        </w:tc>
      </w:tr>
      <w:tr w:rsidR="00CF3A4B" w:rsidRPr="00272EE6" w:rsidTr="0006669E">
        <w:trPr>
          <w:gridAfter w:val="14"/>
          <w:wAfter w:w="12779" w:type="dxa"/>
          <w:trHeight w:hRule="exact" w:val="152"/>
        </w:trPr>
        <w:tc>
          <w:tcPr>
            <w:tcW w:w="1134" w:type="dxa"/>
            <w:tcBorders>
              <w:top w:val="nil"/>
              <w:left w:val="nil"/>
              <w:bottom w:val="nil"/>
              <w:right w:val="nil"/>
            </w:tcBorders>
            <w:vAlign w:val="bottom"/>
          </w:tcPr>
          <w:p w:rsidR="00CF3A4B" w:rsidRPr="00272EE6" w:rsidRDefault="00CF3A4B" w:rsidP="0006669E">
            <w:pPr>
              <w:rPr>
                <w:sz w:val="17"/>
                <w:szCs w:val="17"/>
              </w:rPr>
            </w:pPr>
          </w:p>
        </w:tc>
      </w:tr>
      <w:tr w:rsidR="00CF3A4B" w:rsidRPr="00272EE6" w:rsidTr="00066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CF3A4B" w:rsidRPr="00272EE6" w:rsidRDefault="00CF3A4B" w:rsidP="0006669E">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тав-</w:t>
            </w:r>
            <w:r>
              <w:rPr>
                <w:sz w:val="14"/>
                <w:szCs w:val="14"/>
              </w:rPr>
              <w:br/>
              <w:t>ле</w:t>
            </w:r>
            <w:r>
              <w:rPr>
                <w:sz w:val="14"/>
                <w:szCs w:val="14"/>
              </w:rPr>
              <w:softHyphen/>
              <w:t>ния</w:t>
            </w:r>
          </w:p>
        </w:tc>
        <w:tc>
          <w:tcPr>
            <w:tcW w:w="1134" w:type="dxa"/>
            <w:gridSpan w:val="2"/>
            <w:vMerge w:val="restart"/>
            <w:tcBorders>
              <w:top w:val="double" w:sz="4" w:space="0" w:color="auto"/>
              <w:left w:val="nil"/>
              <w:bottom w:val="single" w:sz="4" w:space="0" w:color="auto"/>
              <w:right w:val="nil"/>
            </w:tcBorders>
          </w:tcPr>
          <w:p w:rsidR="00CF3A4B" w:rsidRPr="00272EE6" w:rsidRDefault="00CF3A4B" w:rsidP="0006669E">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97" w:type="dxa"/>
            <w:gridSpan w:val="3"/>
            <w:tcBorders>
              <w:top w:val="double" w:sz="4" w:space="0" w:color="auto"/>
              <w:left w:val="double" w:sz="4" w:space="0" w:color="auto"/>
              <w:bottom w:val="single" w:sz="4" w:space="0" w:color="auto"/>
              <w:right w:val="double" w:sz="4" w:space="0" w:color="auto"/>
            </w:tcBorders>
            <w:vAlign w:val="center"/>
          </w:tcPr>
          <w:p w:rsidR="00CF3A4B" w:rsidRPr="00272EE6" w:rsidRDefault="00CF3A4B" w:rsidP="0006669E">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2"/>
            <w:tcBorders>
              <w:top w:val="doub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CF3A4B" w:rsidRPr="00272EE6" w:rsidRDefault="00CF3A4B" w:rsidP="0006669E">
            <w:pPr>
              <w:ind w:left="397"/>
              <w:rPr>
                <w:sz w:val="14"/>
                <w:szCs w:val="14"/>
              </w:rPr>
            </w:pPr>
            <w:r>
              <w:rPr>
                <w:sz w:val="14"/>
                <w:szCs w:val="14"/>
              </w:rPr>
              <w:t>От</w:t>
            </w:r>
            <w:r>
              <w:rPr>
                <w:sz w:val="14"/>
                <w:szCs w:val="14"/>
              </w:rPr>
              <w:softHyphen/>
              <w:t>вет</w:t>
            </w:r>
            <w:r>
              <w:rPr>
                <w:sz w:val="14"/>
                <w:szCs w:val="14"/>
              </w:rPr>
              <w:softHyphen/>
              <w:t>ствен</w:t>
            </w:r>
            <w:r>
              <w:rPr>
                <w:sz w:val="14"/>
                <w:szCs w:val="14"/>
              </w:rPr>
              <w:softHyphen/>
              <w:t>ный за пос</w:t>
            </w:r>
            <w:r>
              <w:rPr>
                <w:sz w:val="14"/>
                <w:szCs w:val="14"/>
              </w:rPr>
              <w:softHyphen/>
              <w:t>тав</w:t>
            </w:r>
            <w:r>
              <w:rPr>
                <w:sz w:val="14"/>
                <w:szCs w:val="14"/>
              </w:rPr>
              <w:softHyphen/>
              <w:t>ку</w:t>
            </w:r>
          </w:p>
        </w:tc>
      </w:tr>
      <w:tr w:rsidR="00CF3A4B" w:rsidRPr="00272EE6" w:rsidTr="00066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CF3A4B" w:rsidRPr="00272EE6" w:rsidRDefault="00CF3A4B" w:rsidP="0006669E">
            <w:pPr>
              <w:rPr>
                <w:sz w:val="14"/>
                <w:szCs w:val="14"/>
              </w:rPr>
            </w:pPr>
          </w:p>
        </w:tc>
        <w:tc>
          <w:tcPr>
            <w:tcW w:w="1134" w:type="dxa"/>
            <w:gridSpan w:val="2"/>
            <w:vMerge/>
            <w:tcBorders>
              <w:top w:val="single" w:sz="4" w:space="0" w:color="auto"/>
              <w:left w:val="nil"/>
              <w:bottom w:val="single" w:sz="12" w:space="0" w:color="auto"/>
              <w:right w:val="nil"/>
            </w:tcBorders>
          </w:tcPr>
          <w:p w:rsidR="00CF3A4B" w:rsidRPr="00272EE6" w:rsidRDefault="00CF3A4B" w:rsidP="0006669E">
            <w:pPr>
              <w:rPr>
                <w:sz w:val="14"/>
                <w:szCs w:val="14"/>
              </w:rPr>
            </w:pPr>
          </w:p>
        </w:tc>
        <w:tc>
          <w:tcPr>
            <w:tcW w:w="1984" w:type="dxa"/>
            <w:tcBorders>
              <w:top w:val="single" w:sz="4" w:space="0" w:color="auto"/>
              <w:left w:val="double" w:sz="4" w:space="0" w:color="auto"/>
              <w:bottom w:val="single" w:sz="12" w:space="0" w:color="auto"/>
              <w:right w:val="single" w:sz="4" w:space="0" w:color="auto"/>
            </w:tcBorders>
          </w:tcPr>
          <w:p w:rsidR="00CF3A4B" w:rsidRPr="00272EE6" w:rsidRDefault="00CF3A4B" w:rsidP="0006669E">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gridSpan w:val="2"/>
            <w:tcBorders>
              <w:top w:val="single" w:sz="4" w:space="0" w:color="auto"/>
              <w:left w:val="single" w:sz="4" w:space="0" w:color="auto"/>
              <w:bottom w:val="single" w:sz="12" w:space="0" w:color="auto"/>
              <w:right w:val="double" w:sz="4" w:space="0" w:color="auto"/>
            </w:tcBorders>
          </w:tcPr>
          <w:p w:rsidR="00CF3A4B" w:rsidRPr="00272EE6" w:rsidRDefault="00CF3A4B" w:rsidP="0006669E">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tcBorders>
              <w:top w:val="single" w:sz="4" w:space="0" w:color="auto"/>
              <w:left w:val="nil"/>
              <w:bottom w:val="single" w:sz="12" w:space="0" w:color="auto"/>
              <w:right w:val="single" w:sz="4" w:space="0" w:color="auto"/>
            </w:tcBorders>
          </w:tcPr>
          <w:p w:rsidR="00CF3A4B" w:rsidRPr="00272EE6" w:rsidRDefault="00CF3A4B" w:rsidP="0006669E">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CF3A4B" w:rsidRPr="00272EE6" w:rsidRDefault="00CF3A4B" w:rsidP="0006669E">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CF3A4B" w:rsidRPr="00272EE6" w:rsidRDefault="00CF3A4B" w:rsidP="0006669E">
            <w:pPr>
              <w:spacing w:before="120"/>
              <w:jc w:val="center"/>
              <w:rPr>
                <w:sz w:val="14"/>
                <w:szCs w:val="14"/>
              </w:rPr>
            </w:pPr>
            <w:r>
              <w:rPr>
                <w:sz w:val="14"/>
                <w:szCs w:val="14"/>
              </w:rPr>
              <w:t>струк</w:t>
            </w:r>
            <w:r>
              <w:rPr>
                <w:sz w:val="14"/>
                <w:szCs w:val="14"/>
              </w:rPr>
              <w:softHyphen/>
              <w:t>тур-</w:t>
            </w:r>
            <w:r>
              <w:rPr>
                <w:sz w:val="14"/>
                <w:szCs w:val="14"/>
              </w:rPr>
              <w:br/>
              <w:t>ное под</w:t>
            </w:r>
            <w:r>
              <w:rPr>
                <w:sz w:val="14"/>
                <w:szCs w:val="14"/>
              </w:rPr>
              <w:softHyphen/>
              <w:t>раз-</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CF3A4B" w:rsidRPr="00272EE6" w:rsidRDefault="00CF3A4B" w:rsidP="0006669E">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CF3A4B" w:rsidRPr="00272EE6" w:rsidRDefault="00CF3A4B" w:rsidP="0006669E">
            <w:pPr>
              <w:spacing w:before="120"/>
              <w:jc w:val="center"/>
              <w:rPr>
                <w:sz w:val="14"/>
                <w:szCs w:val="14"/>
              </w:rPr>
            </w:pPr>
            <w:r>
              <w:rPr>
                <w:sz w:val="14"/>
                <w:szCs w:val="14"/>
              </w:rPr>
              <w:t xml:space="preserve">код </w:t>
            </w:r>
            <w:r>
              <w:rPr>
                <w:sz w:val="14"/>
                <w:szCs w:val="14"/>
              </w:rPr>
              <w:br/>
              <w:t>ис</w:t>
            </w:r>
            <w:r>
              <w:rPr>
                <w:sz w:val="14"/>
                <w:szCs w:val="14"/>
              </w:rPr>
              <w:softHyphen/>
              <w:t>пол-</w:t>
            </w:r>
            <w:r>
              <w:rPr>
                <w:sz w:val="14"/>
                <w:szCs w:val="14"/>
              </w:rPr>
              <w:br/>
            </w:r>
            <w:r>
              <w:rPr>
                <w:sz w:val="14"/>
                <w:szCs w:val="14"/>
              </w:rPr>
              <w:softHyphen/>
              <w:t>ни</w:t>
            </w:r>
            <w:r>
              <w:rPr>
                <w:sz w:val="14"/>
                <w:szCs w:val="14"/>
              </w:rPr>
              <w:softHyphen/>
              <w:t>те</w:t>
            </w:r>
            <w:r>
              <w:rPr>
                <w:sz w:val="14"/>
                <w:szCs w:val="14"/>
              </w:rPr>
              <w:softHyphen/>
              <w:t>ля</w:t>
            </w:r>
          </w:p>
        </w:tc>
      </w:tr>
      <w:tr w:rsidR="00CF3A4B" w:rsidRPr="00272EE6" w:rsidTr="00066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CF3A4B" w:rsidRPr="00272EE6" w:rsidRDefault="00CF3A4B" w:rsidP="0006669E">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CF3A4B" w:rsidRPr="00272EE6" w:rsidRDefault="00CF3A4B" w:rsidP="0006669E">
            <w:pPr>
              <w:jc w:val="center"/>
              <w:rPr>
                <w:b/>
              </w:rPr>
            </w:pPr>
          </w:p>
        </w:tc>
        <w:tc>
          <w:tcPr>
            <w:tcW w:w="1984" w:type="dxa"/>
            <w:tcBorders>
              <w:top w:val="single" w:sz="12" w:space="0" w:color="auto"/>
              <w:left w:val="nil"/>
              <w:bottom w:val="single" w:sz="12" w:space="0" w:color="auto"/>
              <w:right w:val="single" w:sz="4" w:space="0" w:color="auto"/>
            </w:tcBorders>
            <w:vAlign w:val="center"/>
          </w:tcPr>
          <w:p w:rsidR="00CF3A4B" w:rsidRPr="00272EE6" w:rsidRDefault="00CF3A4B" w:rsidP="0006669E">
            <w:pPr>
              <w:jc w:val="center"/>
              <w:rPr>
                <w:b/>
              </w:rPr>
            </w:pPr>
          </w:p>
        </w:tc>
        <w:tc>
          <w:tcPr>
            <w:tcW w:w="813" w:type="dxa"/>
            <w:gridSpan w:val="2"/>
            <w:tcBorders>
              <w:top w:val="single" w:sz="12" w:space="0" w:color="auto"/>
              <w:left w:val="single" w:sz="4" w:space="0" w:color="auto"/>
              <w:bottom w:val="single" w:sz="12" w:space="0" w:color="auto"/>
              <w:right w:val="double" w:sz="4" w:space="0" w:color="auto"/>
            </w:tcBorders>
            <w:vAlign w:val="center"/>
          </w:tcPr>
          <w:p w:rsidR="00CF3A4B" w:rsidRPr="00272EE6" w:rsidRDefault="00CF3A4B" w:rsidP="0006669E">
            <w:pPr>
              <w:jc w:val="center"/>
              <w:rPr>
                <w:b/>
              </w:rPr>
            </w:pPr>
          </w:p>
        </w:tc>
        <w:tc>
          <w:tcPr>
            <w:tcW w:w="1418" w:type="dxa"/>
            <w:tcBorders>
              <w:top w:val="single" w:sz="12" w:space="0" w:color="auto"/>
              <w:left w:val="nil"/>
              <w:bottom w:val="single" w:sz="12" w:space="0" w:color="auto"/>
              <w:right w:val="single" w:sz="4" w:space="0" w:color="auto"/>
            </w:tcBorders>
            <w:vAlign w:val="center"/>
          </w:tcPr>
          <w:p w:rsidR="00CF3A4B" w:rsidRPr="00272EE6" w:rsidRDefault="00CF3A4B" w:rsidP="0006669E">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CF3A4B" w:rsidRPr="00272EE6" w:rsidRDefault="00CF3A4B" w:rsidP="0006669E">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CF3A4B" w:rsidRPr="00272EE6" w:rsidRDefault="00CF3A4B" w:rsidP="0006669E">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CF3A4B" w:rsidRPr="00272EE6" w:rsidRDefault="00CF3A4B" w:rsidP="0006669E">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CF3A4B" w:rsidRPr="00272EE6" w:rsidRDefault="00CF3A4B" w:rsidP="0006669E">
            <w:pPr>
              <w:jc w:val="center"/>
              <w:rPr>
                <w:b/>
              </w:rPr>
            </w:pPr>
          </w:p>
        </w:tc>
      </w:tr>
    </w:tbl>
    <w:p w:rsidR="00CF3A4B" w:rsidRPr="00272EE6" w:rsidRDefault="00CF3A4B" w:rsidP="0006669E">
      <w:pPr>
        <w:tabs>
          <w:tab w:val="left" w:pos="993"/>
        </w:tabs>
        <w:spacing w:before="240"/>
        <w:rPr>
          <w:b/>
          <w:sz w:val="22"/>
          <w:szCs w:val="22"/>
        </w:rPr>
      </w:pPr>
      <w:r>
        <w:rPr>
          <w:sz w:val="17"/>
          <w:szCs w:val="17"/>
        </w:rPr>
        <w:t>Основание</w:t>
      </w:r>
      <w:r>
        <w:rPr>
          <w:sz w:val="17"/>
          <w:szCs w:val="17"/>
        </w:rPr>
        <w:tab/>
      </w:r>
    </w:p>
    <w:p w:rsidR="00CF3A4B" w:rsidRPr="00272EE6" w:rsidRDefault="00CF3A4B" w:rsidP="0006669E">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CF3A4B" w:rsidRPr="00272EE6" w:rsidTr="0006669E">
        <w:tc>
          <w:tcPr>
            <w:tcW w:w="851" w:type="dxa"/>
            <w:tcBorders>
              <w:top w:val="nil"/>
              <w:left w:val="nil"/>
              <w:bottom w:val="nil"/>
              <w:right w:val="nil"/>
            </w:tcBorders>
            <w:vAlign w:val="bottom"/>
          </w:tcPr>
          <w:p w:rsidR="00CF3A4B" w:rsidRPr="00272EE6" w:rsidRDefault="00CF3A4B" w:rsidP="0006669E">
            <w:pPr>
              <w:rPr>
                <w:sz w:val="17"/>
                <w:szCs w:val="17"/>
              </w:rPr>
            </w:pPr>
            <w:r>
              <w:rPr>
                <w:sz w:val="17"/>
                <w:szCs w:val="17"/>
              </w:rPr>
              <w:t>Кому</w:t>
            </w:r>
          </w:p>
        </w:tc>
        <w:tc>
          <w:tcPr>
            <w:tcW w:w="6173" w:type="dxa"/>
            <w:tcBorders>
              <w:top w:val="nil"/>
              <w:left w:val="nil"/>
              <w:bottom w:val="single" w:sz="4" w:space="0" w:color="auto"/>
              <w:right w:val="nil"/>
            </w:tcBorders>
            <w:vAlign w:val="bottom"/>
          </w:tcPr>
          <w:p w:rsidR="00CF3A4B" w:rsidRPr="00272EE6" w:rsidRDefault="00CF3A4B" w:rsidP="0006669E">
            <w:pPr>
              <w:rPr>
                <w:b/>
              </w:rPr>
            </w:pPr>
          </w:p>
        </w:tc>
        <w:tc>
          <w:tcPr>
            <w:tcW w:w="1056" w:type="dxa"/>
            <w:tcBorders>
              <w:top w:val="nil"/>
              <w:left w:val="nil"/>
              <w:bottom w:val="nil"/>
              <w:right w:val="nil"/>
            </w:tcBorders>
            <w:vAlign w:val="bottom"/>
          </w:tcPr>
          <w:p w:rsidR="00CF3A4B" w:rsidRPr="00272EE6" w:rsidRDefault="00CF3A4B" w:rsidP="0006669E">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CF3A4B" w:rsidRPr="00272EE6" w:rsidRDefault="00CF3A4B" w:rsidP="0006669E">
            <w:pPr>
              <w:rPr>
                <w:b/>
              </w:rPr>
            </w:pPr>
          </w:p>
        </w:tc>
      </w:tr>
    </w:tbl>
    <w:p w:rsidR="00CF3A4B" w:rsidRPr="00272EE6" w:rsidRDefault="00CF3A4B" w:rsidP="0006669E">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CF3A4B" w:rsidRPr="00272EE6" w:rsidTr="0006669E">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CF3A4B" w:rsidRPr="00272EE6" w:rsidRDefault="00CF3A4B" w:rsidP="0006669E">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CF3A4B" w:rsidRPr="00272EE6" w:rsidRDefault="00CF3A4B" w:rsidP="0006669E">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CF3A4B" w:rsidRPr="00272EE6" w:rsidRDefault="00CF3A4B" w:rsidP="0006669E">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CF3A4B" w:rsidRPr="00272EE6" w:rsidTr="0006669E">
        <w:trPr>
          <w:cantSplit/>
          <w:trHeight w:val="900"/>
        </w:trPr>
        <w:tc>
          <w:tcPr>
            <w:tcW w:w="907" w:type="dxa"/>
            <w:tcBorders>
              <w:top w:val="single" w:sz="4" w:space="0" w:color="auto"/>
              <w:left w:val="double" w:sz="4" w:space="0" w:color="auto"/>
              <w:bottom w:val="single" w:sz="4" w:space="0" w:color="auto"/>
              <w:right w:val="single" w:sz="4" w:space="0" w:color="auto"/>
            </w:tcBorders>
          </w:tcPr>
          <w:p w:rsidR="00CF3A4B" w:rsidRPr="00272EE6" w:rsidRDefault="00CF3A4B" w:rsidP="0006669E">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CF3A4B" w:rsidRPr="00272EE6" w:rsidRDefault="00CF3A4B" w:rsidP="0006669E">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но</w:t>
            </w:r>
            <w:r>
              <w:rPr>
                <w:sz w:val="14"/>
                <w:szCs w:val="14"/>
              </w:rPr>
              <w:softHyphen/>
              <w:t>мен-</w:t>
            </w:r>
            <w:r>
              <w:rPr>
                <w:sz w:val="14"/>
                <w:szCs w:val="14"/>
              </w:rPr>
              <w:br/>
            </w:r>
            <w:r>
              <w:rPr>
                <w:sz w:val="14"/>
                <w:szCs w:val="14"/>
              </w:rPr>
              <w:softHyphen/>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CF3A4B" w:rsidRPr="00272EE6" w:rsidRDefault="00CF3A4B" w:rsidP="0006669E">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tcBorders>
              <w:top w:val="single" w:sz="4" w:space="0" w:color="auto"/>
              <w:left w:val="nil"/>
              <w:bottom w:val="single" w:sz="4" w:space="0" w:color="auto"/>
              <w:right w:val="single" w:sz="4" w:space="0" w:color="auto"/>
            </w:tcBorders>
          </w:tcPr>
          <w:p w:rsidR="00CF3A4B" w:rsidRPr="00272EE6" w:rsidRDefault="00CF3A4B" w:rsidP="0006669E">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CF3A4B" w:rsidRPr="00272EE6" w:rsidRDefault="00CF3A4B" w:rsidP="0006669E">
            <w:pPr>
              <w:rPr>
                <w:sz w:val="14"/>
                <w:szCs w:val="14"/>
              </w:rPr>
            </w:pPr>
          </w:p>
        </w:tc>
        <w:tc>
          <w:tcPr>
            <w:tcW w:w="907" w:type="dxa"/>
            <w:vMerge/>
            <w:tcBorders>
              <w:top w:val="single" w:sz="4" w:space="0" w:color="auto"/>
              <w:left w:val="nil"/>
              <w:bottom w:val="single" w:sz="4" w:space="0" w:color="auto"/>
              <w:right w:val="double" w:sz="4" w:space="0" w:color="auto"/>
            </w:tcBorders>
          </w:tcPr>
          <w:p w:rsidR="00CF3A4B" w:rsidRPr="00272EE6" w:rsidRDefault="00CF3A4B" w:rsidP="0006669E">
            <w:pPr>
              <w:rPr>
                <w:sz w:val="14"/>
                <w:szCs w:val="14"/>
              </w:rPr>
            </w:pPr>
          </w:p>
        </w:tc>
        <w:tc>
          <w:tcPr>
            <w:tcW w:w="737" w:type="dxa"/>
            <w:vMerge/>
            <w:tcBorders>
              <w:top w:val="single" w:sz="4" w:space="0" w:color="auto"/>
              <w:left w:val="nil"/>
              <w:bottom w:val="single" w:sz="4" w:space="0" w:color="auto"/>
              <w:right w:val="double" w:sz="4" w:space="0" w:color="auto"/>
            </w:tcBorders>
          </w:tcPr>
          <w:p w:rsidR="00CF3A4B" w:rsidRPr="00272EE6" w:rsidRDefault="00CF3A4B" w:rsidP="0006669E">
            <w:pPr>
              <w:rPr>
                <w:sz w:val="14"/>
                <w:szCs w:val="14"/>
              </w:rPr>
            </w:pPr>
          </w:p>
        </w:tc>
        <w:tc>
          <w:tcPr>
            <w:tcW w:w="851" w:type="dxa"/>
            <w:vMerge/>
            <w:tcBorders>
              <w:top w:val="single" w:sz="4" w:space="0" w:color="auto"/>
              <w:left w:val="nil"/>
              <w:bottom w:val="single" w:sz="4" w:space="0" w:color="auto"/>
              <w:right w:val="nil"/>
            </w:tcBorders>
          </w:tcPr>
          <w:p w:rsidR="00CF3A4B" w:rsidRPr="00272EE6" w:rsidRDefault="00CF3A4B" w:rsidP="0006669E">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CF3A4B" w:rsidRPr="00272EE6" w:rsidRDefault="00CF3A4B" w:rsidP="0006669E">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CF3A4B" w:rsidRPr="00272EE6" w:rsidRDefault="00CF3A4B" w:rsidP="0006669E">
            <w:pPr>
              <w:rPr>
                <w:sz w:val="14"/>
                <w:szCs w:val="14"/>
              </w:rPr>
            </w:pPr>
          </w:p>
        </w:tc>
      </w:tr>
      <w:tr w:rsidR="00CF3A4B" w:rsidRPr="00272EE6" w:rsidTr="0006669E">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CF3A4B" w:rsidRPr="00272EE6" w:rsidRDefault="00CF3A4B" w:rsidP="0006669E">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CF3A4B" w:rsidRPr="00272EE6" w:rsidRDefault="00CF3A4B" w:rsidP="0006669E">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CF3A4B" w:rsidRPr="00272EE6" w:rsidRDefault="00CF3A4B" w:rsidP="0006669E">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CF3A4B" w:rsidRPr="00272EE6" w:rsidRDefault="00CF3A4B" w:rsidP="0006669E">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CF3A4B" w:rsidRPr="00272EE6" w:rsidRDefault="00CF3A4B" w:rsidP="0006669E">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CF3A4B" w:rsidRPr="00272EE6" w:rsidRDefault="00CF3A4B" w:rsidP="0006669E">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CF3A4B" w:rsidRPr="00272EE6" w:rsidRDefault="00CF3A4B" w:rsidP="0006669E">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CF3A4B" w:rsidRPr="00272EE6" w:rsidRDefault="00CF3A4B" w:rsidP="0006669E">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CF3A4B" w:rsidRPr="00272EE6" w:rsidRDefault="00CF3A4B" w:rsidP="0006669E">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CF3A4B" w:rsidRPr="00272EE6" w:rsidRDefault="00CF3A4B" w:rsidP="0006669E">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CF3A4B" w:rsidRPr="00272EE6" w:rsidRDefault="00CF3A4B" w:rsidP="0006669E">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CF3A4B" w:rsidRPr="00272EE6" w:rsidRDefault="00CF3A4B" w:rsidP="0006669E">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CF3A4B" w:rsidRPr="00272EE6" w:rsidRDefault="00CF3A4B" w:rsidP="0006669E">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CF3A4B" w:rsidRPr="00272EE6" w:rsidRDefault="00CF3A4B" w:rsidP="0006669E">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CF3A4B" w:rsidRPr="00272EE6" w:rsidRDefault="00CF3A4B" w:rsidP="0006669E">
            <w:pPr>
              <w:jc w:val="center"/>
              <w:rPr>
                <w:sz w:val="14"/>
                <w:szCs w:val="14"/>
              </w:rPr>
            </w:pPr>
            <w:r>
              <w:rPr>
                <w:sz w:val="14"/>
                <w:szCs w:val="14"/>
              </w:rPr>
              <w:t>15</w:t>
            </w:r>
          </w:p>
        </w:tc>
      </w:tr>
      <w:tr w:rsidR="00CF3A4B" w:rsidRPr="00272EE6" w:rsidTr="0006669E">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b/>
              </w:rPr>
            </w:pPr>
          </w:p>
        </w:tc>
        <w:tc>
          <w:tcPr>
            <w:tcW w:w="1361" w:type="dxa"/>
            <w:tcBorders>
              <w:top w:val="double" w:sz="4" w:space="0" w:color="auto"/>
              <w:left w:val="nil"/>
              <w:bottom w:val="single" w:sz="4" w:space="0" w:color="auto"/>
              <w:right w:val="single" w:sz="12" w:space="0" w:color="auto"/>
            </w:tcBorders>
            <w:vAlign w:val="center"/>
          </w:tcPr>
          <w:p w:rsidR="00CF3A4B" w:rsidRPr="00272EE6" w:rsidRDefault="00CF3A4B" w:rsidP="0006669E">
            <w:pPr>
              <w:jc w:val="center"/>
              <w:rPr>
                <w:b/>
              </w:rPr>
            </w:pPr>
          </w:p>
        </w:tc>
        <w:tc>
          <w:tcPr>
            <w:tcW w:w="794" w:type="dxa"/>
            <w:tcBorders>
              <w:top w:val="single" w:sz="12" w:space="0" w:color="auto"/>
              <w:left w:val="nil"/>
              <w:bottom w:val="single" w:sz="4" w:space="0" w:color="auto"/>
              <w:right w:val="double" w:sz="4" w:space="0" w:color="auto"/>
            </w:tcBorders>
            <w:vAlign w:val="center"/>
          </w:tcPr>
          <w:p w:rsidR="00CF3A4B" w:rsidRPr="00272EE6" w:rsidRDefault="00CF3A4B" w:rsidP="0006669E">
            <w:pPr>
              <w:jc w:val="center"/>
              <w:rPr>
                <w:b/>
              </w:rPr>
            </w:pPr>
          </w:p>
        </w:tc>
        <w:tc>
          <w:tcPr>
            <w:tcW w:w="624" w:type="dxa"/>
            <w:tcBorders>
              <w:top w:val="single" w:sz="12" w:space="0" w:color="auto"/>
              <w:left w:val="nil"/>
              <w:bottom w:val="single" w:sz="4" w:space="0" w:color="auto"/>
              <w:right w:val="single" w:sz="12" w:space="0" w:color="auto"/>
            </w:tcBorders>
            <w:vAlign w:val="center"/>
          </w:tcPr>
          <w:p w:rsidR="00CF3A4B" w:rsidRPr="00272EE6" w:rsidRDefault="00CF3A4B" w:rsidP="0006669E">
            <w:pPr>
              <w:jc w:val="center"/>
              <w:rPr>
                <w:b/>
              </w:rPr>
            </w:pPr>
          </w:p>
        </w:tc>
        <w:tc>
          <w:tcPr>
            <w:tcW w:w="1134" w:type="dxa"/>
            <w:tcBorders>
              <w:top w:val="double" w:sz="4" w:space="0" w:color="auto"/>
              <w:left w:val="nil"/>
              <w:bottom w:val="single" w:sz="4" w:space="0" w:color="auto"/>
              <w:right w:val="double" w:sz="4" w:space="0" w:color="auto"/>
            </w:tcBorders>
            <w:vAlign w:val="center"/>
          </w:tcPr>
          <w:p w:rsidR="00CF3A4B" w:rsidRPr="00272EE6" w:rsidRDefault="00CF3A4B" w:rsidP="0006669E">
            <w:pPr>
              <w:jc w:val="center"/>
              <w:rPr>
                <w:b/>
              </w:rPr>
            </w:pPr>
          </w:p>
        </w:tc>
        <w:tc>
          <w:tcPr>
            <w:tcW w:w="851" w:type="dxa"/>
            <w:tcBorders>
              <w:top w:val="double" w:sz="4" w:space="0" w:color="auto"/>
              <w:left w:val="nil"/>
              <w:bottom w:val="single" w:sz="4" w:space="0" w:color="auto"/>
              <w:right w:val="single" w:sz="12" w:space="0" w:color="auto"/>
            </w:tcBorders>
            <w:vAlign w:val="center"/>
          </w:tcPr>
          <w:p w:rsidR="00CF3A4B" w:rsidRPr="00272EE6" w:rsidRDefault="00CF3A4B" w:rsidP="0006669E">
            <w:pPr>
              <w:jc w:val="center"/>
              <w:rPr>
                <w:b/>
              </w:rPr>
            </w:pPr>
          </w:p>
        </w:tc>
        <w:tc>
          <w:tcPr>
            <w:tcW w:w="624" w:type="dxa"/>
            <w:tcBorders>
              <w:top w:val="single" w:sz="12" w:space="0" w:color="auto"/>
              <w:left w:val="nil"/>
              <w:bottom w:val="single" w:sz="4" w:space="0" w:color="auto"/>
              <w:right w:val="double" w:sz="4" w:space="0" w:color="auto"/>
            </w:tcBorders>
            <w:vAlign w:val="center"/>
          </w:tcPr>
          <w:p w:rsidR="00CF3A4B" w:rsidRPr="00272EE6" w:rsidRDefault="00CF3A4B" w:rsidP="0006669E">
            <w:pPr>
              <w:jc w:val="center"/>
              <w:rPr>
                <w:b/>
              </w:rPr>
            </w:pPr>
          </w:p>
        </w:tc>
        <w:tc>
          <w:tcPr>
            <w:tcW w:w="794" w:type="dxa"/>
            <w:tcBorders>
              <w:top w:val="single" w:sz="12" w:space="0" w:color="auto"/>
              <w:left w:val="nil"/>
              <w:bottom w:val="single" w:sz="4" w:space="0" w:color="auto"/>
              <w:right w:val="double" w:sz="4" w:space="0" w:color="auto"/>
            </w:tcBorders>
            <w:vAlign w:val="center"/>
          </w:tcPr>
          <w:p w:rsidR="00CF3A4B" w:rsidRPr="00272EE6" w:rsidRDefault="00CF3A4B" w:rsidP="0006669E">
            <w:pPr>
              <w:jc w:val="center"/>
              <w:rPr>
                <w:b/>
              </w:rPr>
            </w:pPr>
          </w:p>
        </w:tc>
        <w:tc>
          <w:tcPr>
            <w:tcW w:w="907" w:type="dxa"/>
            <w:tcBorders>
              <w:top w:val="single" w:sz="12" w:space="0" w:color="auto"/>
              <w:left w:val="nil"/>
              <w:bottom w:val="single" w:sz="4" w:space="0" w:color="auto"/>
              <w:right w:val="double" w:sz="4" w:space="0" w:color="auto"/>
            </w:tcBorders>
            <w:vAlign w:val="center"/>
          </w:tcPr>
          <w:p w:rsidR="00CF3A4B" w:rsidRPr="00272EE6" w:rsidRDefault="00CF3A4B" w:rsidP="0006669E">
            <w:pPr>
              <w:jc w:val="center"/>
              <w:rPr>
                <w:b/>
              </w:rPr>
            </w:pPr>
          </w:p>
        </w:tc>
        <w:tc>
          <w:tcPr>
            <w:tcW w:w="737" w:type="dxa"/>
            <w:tcBorders>
              <w:top w:val="single" w:sz="12" w:space="0" w:color="auto"/>
              <w:left w:val="nil"/>
              <w:bottom w:val="single" w:sz="4" w:space="0" w:color="auto"/>
              <w:right w:val="double" w:sz="4" w:space="0" w:color="auto"/>
            </w:tcBorders>
            <w:vAlign w:val="center"/>
          </w:tcPr>
          <w:p w:rsidR="00CF3A4B" w:rsidRPr="00272EE6" w:rsidRDefault="00CF3A4B" w:rsidP="0006669E">
            <w:pPr>
              <w:jc w:val="center"/>
              <w:rPr>
                <w:b/>
              </w:rPr>
            </w:pPr>
          </w:p>
        </w:tc>
        <w:tc>
          <w:tcPr>
            <w:tcW w:w="851" w:type="dxa"/>
            <w:tcBorders>
              <w:top w:val="single" w:sz="12" w:space="0" w:color="auto"/>
              <w:left w:val="nil"/>
              <w:bottom w:val="single" w:sz="4" w:space="0" w:color="auto"/>
              <w:right w:val="double" w:sz="4" w:space="0" w:color="auto"/>
            </w:tcBorders>
            <w:vAlign w:val="center"/>
          </w:tcPr>
          <w:p w:rsidR="00CF3A4B" w:rsidRPr="00272EE6" w:rsidRDefault="00CF3A4B" w:rsidP="0006669E">
            <w:pPr>
              <w:jc w:val="center"/>
              <w:rPr>
                <w:b/>
              </w:rPr>
            </w:pPr>
          </w:p>
        </w:tc>
        <w:tc>
          <w:tcPr>
            <w:tcW w:w="624" w:type="dxa"/>
            <w:tcBorders>
              <w:top w:val="single" w:sz="12" w:space="0" w:color="auto"/>
              <w:left w:val="nil"/>
              <w:bottom w:val="single" w:sz="4" w:space="0" w:color="auto"/>
              <w:right w:val="single" w:sz="4" w:space="0" w:color="auto"/>
            </w:tcBorders>
            <w:vAlign w:val="center"/>
          </w:tcPr>
          <w:p w:rsidR="00CF3A4B" w:rsidRPr="00272EE6" w:rsidRDefault="00CF3A4B" w:rsidP="0006669E">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b/>
              </w:rPr>
            </w:pPr>
          </w:p>
        </w:tc>
        <w:tc>
          <w:tcPr>
            <w:tcW w:w="1531" w:type="dxa"/>
            <w:tcBorders>
              <w:top w:val="double" w:sz="4" w:space="0" w:color="auto"/>
              <w:left w:val="nil"/>
              <w:bottom w:val="single" w:sz="4" w:space="0" w:color="auto"/>
              <w:right w:val="double" w:sz="4" w:space="0" w:color="auto"/>
            </w:tcBorders>
            <w:vAlign w:val="center"/>
          </w:tcPr>
          <w:p w:rsidR="00CF3A4B" w:rsidRPr="00272EE6" w:rsidRDefault="00CF3A4B" w:rsidP="0006669E">
            <w:pPr>
              <w:jc w:val="center"/>
              <w:rPr>
                <w:b/>
              </w:rPr>
            </w:pPr>
          </w:p>
        </w:tc>
      </w:tr>
      <w:tr w:rsidR="00CF3A4B" w:rsidRPr="00272EE6" w:rsidTr="0006669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r w:rsidR="00CF3A4B" w:rsidRPr="00272EE6" w:rsidTr="0006669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r w:rsidR="00CF3A4B" w:rsidRPr="00272EE6" w:rsidTr="0006669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r w:rsidR="00CF3A4B" w:rsidRPr="00272EE6" w:rsidTr="0006669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r w:rsidR="00CF3A4B" w:rsidRPr="00272EE6" w:rsidTr="0006669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bl>
    <w:p w:rsidR="00CF3A4B" w:rsidRPr="00272EE6" w:rsidRDefault="00CF3A4B" w:rsidP="0006669E">
      <w:pPr>
        <w:rPr>
          <w:sz w:val="17"/>
          <w:szCs w:val="17"/>
        </w:rPr>
      </w:pPr>
    </w:p>
    <w:p w:rsidR="00CF3A4B" w:rsidRPr="00272EE6" w:rsidRDefault="00CF3A4B" w:rsidP="0006669E">
      <w:pPr>
        <w:pageBreakBefore/>
        <w:spacing w:after="240"/>
        <w:jc w:val="right"/>
        <w:rPr>
          <w:sz w:val="17"/>
          <w:szCs w:val="17"/>
        </w:rPr>
      </w:pPr>
      <w:r>
        <w:rPr>
          <w:sz w:val="17"/>
          <w:szCs w:val="17"/>
        </w:rPr>
        <w:lastRenderedPageBreak/>
        <w:t>Оборотная сторона формы № М-15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CF3A4B" w:rsidRPr="00272EE6" w:rsidTr="0006669E">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CF3A4B" w:rsidRPr="00272EE6" w:rsidRDefault="00CF3A4B" w:rsidP="0006669E">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vMerge w:val="restart"/>
            <w:tcBorders>
              <w:top w:val="double" w:sz="4" w:space="0" w:color="auto"/>
              <w:left w:val="nil"/>
              <w:bottom w:val="single" w:sz="4" w:space="0" w:color="auto"/>
              <w:right w:val="nil"/>
            </w:tcBorders>
          </w:tcPr>
          <w:p w:rsidR="00CF3A4B" w:rsidRPr="00272EE6" w:rsidRDefault="00CF3A4B" w:rsidP="0006669E">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CF3A4B" w:rsidRPr="00272EE6" w:rsidRDefault="00CF3A4B" w:rsidP="0006669E">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CF3A4B" w:rsidRPr="00272EE6" w:rsidTr="0006669E">
        <w:trPr>
          <w:cantSplit/>
          <w:trHeight w:val="900"/>
        </w:trPr>
        <w:tc>
          <w:tcPr>
            <w:tcW w:w="907" w:type="dxa"/>
            <w:tcBorders>
              <w:top w:val="single" w:sz="4" w:space="0" w:color="auto"/>
              <w:left w:val="double" w:sz="4" w:space="0" w:color="auto"/>
              <w:bottom w:val="single" w:sz="4" w:space="0" w:color="auto"/>
              <w:right w:val="single" w:sz="4" w:space="0" w:color="auto"/>
            </w:tcBorders>
          </w:tcPr>
          <w:p w:rsidR="00CF3A4B" w:rsidRPr="00272EE6" w:rsidRDefault="00CF3A4B" w:rsidP="0006669E">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r>
            <w:r>
              <w:rPr>
                <w:sz w:val="14"/>
                <w:szCs w:val="14"/>
              </w:rPr>
              <w:softHyphen/>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CF3A4B" w:rsidRPr="00272EE6" w:rsidRDefault="00CF3A4B" w:rsidP="0006669E">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но</w:t>
            </w:r>
            <w:r>
              <w:rPr>
                <w:sz w:val="14"/>
                <w:szCs w:val="14"/>
              </w:rPr>
              <w:softHyphen/>
              <w:t>мен-</w:t>
            </w:r>
            <w:r>
              <w:rPr>
                <w:sz w:val="14"/>
                <w:szCs w:val="14"/>
              </w:rPr>
              <w:br/>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CF3A4B" w:rsidRPr="00272EE6" w:rsidRDefault="00CF3A4B" w:rsidP="0006669E">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tcBorders>
              <w:top w:val="single" w:sz="4" w:space="0" w:color="auto"/>
              <w:left w:val="nil"/>
              <w:bottom w:val="single" w:sz="4" w:space="0" w:color="auto"/>
              <w:right w:val="single" w:sz="4" w:space="0" w:color="auto"/>
            </w:tcBorders>
          </w:tcPr>
          <w:p w:rsidR="00CF3A4B" w:rsidRPr="00272EE6" w:rsidRDefault="00CF3A4B" w:rsidP="0006669E">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CF3A4B" w:rsidRPr="00272EE6" w:rsidRDefault="00CF3A4B" w:rsidP="0006669E">
            <w:pPr>
              <w:rPr>
                <w:sz w:val="14"/>
                <w:szCs w:val="14"/>
              </w:rPr>
            </w:pPr>
          </w:p>
        </w:tc>
        <w:tc>
          <w:tcPr>
            <w:tcW w:w="907" w:type="dxa"/>
            <w:vMerge/>
            <w:tcBorders>
              <w:top w:val="single" w:sz="4" w:space="0" w:color="auto"/>
              <w:left w:val="nil"/>
              <w:bottom w:val="single" w:sz="4" w:space="0" w:color="auto"/>
              <w:right w:val="double" w:sz="4" w:space="0" w:color="auto"/>
            </w:tcBorders>
          </w:tcPr>
          <w:p w:rsidR="00CF3A4B" w:rsidRPr="00272EE6" w:rsidRDefault="00CF3A4B" w:rsidP="0006669E">
            <w:pPr>
              <w:rPr>
                <w:sz w:val="14"/>
                <w:szCs w:val="14"/>
              </w:rPr>
            </w:pPr>
          </w:p>
        </w:tc>
        <w:tc>
          <w:tcPr>
            <w:tcW w:w="737" w:type="dxa"/>
            <w:vMerge/>
            <w:tcBorders>
              <w:top w:val="single" w:sz="4" w:space="0" w:color="auto"/>
              <w:left w:val="nil"/>
              <w:bottom w:val="single" w:sz="4" w:space="0" w:color="auto"/>
              <w:right w:val="double" w:sz="4" w:space="0" w:color="auto"/>
            </w:tcBorders>
          </w:tcPr>
          <w:p w:rsidR="00CF3A4B" w:rsidRPr="00272EE6" w:rsidRDefault="00CF3A4B" w:rsidP="0006669E">
            <w:pPr>
              <w:rPr>
                <w:sz w:val="14"/>
                <w:szCs w:val="14"/>
              </w:rPr>
            </w:pPr>
          </w:p>
        </w:tc>
        <w:tc>
          <w:tcPr>
            <w:tcW w:w="851" w:type="dxa"/>
            <w:vMerge/>
            <w:tcBorders>
              <w:top w:val="single" w:sz="4" w:space="0" w:color="auto"/>
              <w:left w:val="nil"/>
              <w:bottom w:val="single" w:sz="4" w:space="0" w:color="auto"/>
              <w:right w:val="nil"/>
            </w:tcBorders>
          </w:tcPr>
          <w:p w:rsidR="00CF3A4B" w:rsidRPr="00272EE6" w:rsidRDefault="00CF3A4B" w:rsidP="0006669E">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CF3A4B" w:rsidRPr="00272EE6" w:rsidRDefault="00CF3A4B" w:rsidP="0006669E">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CF3A4B" w:rsidRPr="00272EE6" w:rsidRDefault="00CF3A4B" w:rsidP="0006669E">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CF3A4B" w:rsidRPr="00272EE6" w:rsidRDefault="00CF3A4B" w:rsidP="0006669E">
            <w:pPr>
              <w:rPr>
                <w:sz w:val="14"/>
                <w:szCs w:val="14"/>
              </w:rPr>
            </w:pPr>
          </w:p>
        </w:tc>
      </w:tr>
      <w:tr w:rsidR="00CF3A4B" w:rsidRPr="00272EE6" w:rsidTr="0006669E">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CF3A4B" w:rsidRPr="00272EE6" w:rsidRDefault="00CF3A4B" w:rsidP="0006669E">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CF3A4B" w:rsidRPr="00272EE6" w:rsidRDefault="00CF3A4B" w:rsidP="0006669E">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CF3A4B" w:rsidRPr="00272EE6" w:rsidRDefault="00CF3A4B" w:rsidP="0006669E">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CF3A4B" w:rsidRPr="00272EE6" w:rsidRDefault="00CF3A4B" w:rsidP="0006669E">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CF3A4B" w:rsidRPr="00272EE6" w:rsidRDefault="00CF3A4B" w:rsidP="0006669E">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CF3A4B" w:rsidRPr="00272EE6" w:rsidRDefault="00CF3A4B" w:rsidP="0006669E">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CF3A4B" w:rsidRPr="00272EE6" w:rsidRDefault="00CF3A4B" w:rsidP="0006669E">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CF3A4B" w:rsidRPr="00272EE6" w:rsidRDefault="00CF3A4B" w:rsidP="0006669E">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CF3A4B" w:rsidRPr="00272EE6" w:rsidRDefault="00CF3A4B" w:rsidP="0006669E">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CF3A4B" w:rsidRPr="00272EE6" w:rsidRDefault="00CF3A4B" w:rsidP="0006669E">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CF3A4B" w:rsidRPr="00272EE6" w:rsidRDefault="00CF3A4B" w:rsidP="0006669E">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CF3A4B" w:rsidRPr="00272EE6" w:rsidRDefault="00CF3A4B" w:rsidP="0006669E">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CF3A4B" w:rsidRPr="00272EE6" w:rsidRDefault="00CF3A4B" w:rsidP="0006669E">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CF3A4B" w:rsidRPr="00272EE6" w:rsidRDefault="00CF3A4B" w:rsidP="0006669E">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CF3A4B" w:rsidRPr="00272EE6" w:rsidRDefault="00CF3A4B" w:rsidP="0006669E">
            <w:pPr>
              <w:jc w:val="center"/>
              <w:rPr>
                <w:sz w:val="14"/>
                <w:szCs w:val="14"/>
              </w:rPr>
            </w:pPr>
            <w:r>
              <w:rPr>
                <w:sz w:val="14"/>
                <w:szCs w:val="14"/>
              </w:rPr>
              <w:t>15</w:t>
            </w:r>
          </w:p>
        </w:tc>
      </w:tr>
      <w:tr w:rsidR="00CF3A4B" w:rsidRPr="00272EE6" w:rsidTr="0006669E">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r w:rsidR="00CF3A4B" w:rsidRPr="00272EE6" w:rsidTr="0006669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r w:rsidR="00CF3A4B" w:rsidRPr="00272EE6" w:rsidTr="0006669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r w:rsidR="00CF3A4B" w:rsidRPr="00272EE6" w:rsidTr="0006669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r w:rsidR="00CF3A4B" w:rsidRPr="00272EE6" w:rsidTr="0006669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r w:rsidR="00CF3A4B" w:rsidRPr="00272EE6" w:rsidTr="0006669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r w:rsidR="00CF3A4B" w:rsidRPr="00272EE6" w:rsidTr="0006669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r w:rsidR="00CF3A4B" w:rsidRPr="00272EE6" w:rsidTr="0006669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r w:rsidR="00CF3A4B" w:rsidRPr="00272EE6" w:rsidTr="0006669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r w:rsidR="00CF3A4B" w:rsidRPr="00272EE6" w:rsidTr="0006669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r w:rsidR="00CF3A4B" w:rsidRPr="00272EE6" w:rsidTr="0006669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r w:rsidR="00CF3A4B" w:rsidRPr="00272EE6" w:rsidTr="0006669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r w:rsidR="00CF3A4B" w:rsidRPr="00272EE6" w:rsidTr="0006669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F3A4B" w:rsidRPr="00272EE6" w:rsidRDefault="00CF3A4B" w:rsidP="0006669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3A4B" w:rsidRPr="00272EE6" w:rsidRDefault="00CF3A4B" w:rsidP="0006669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F3A4B" w:rsidRPr="00272EE6" w:rsidRDefault="00CF3A4B" w:rsidP="0006669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F3A4B" w:rsidRPr="00272EE6" w:rsidRDefault="00CF3A4B" w:rsidP="0006669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F3A4B" w:rsidRPr="00272EE6" w:rsidRDefault="00CF3A4B" w:rsidP="0006669E">
            <w:pPr>
              <w:jc w:val="center"/>
              <w:rPr>
                <w:sz w:val="14"/>
                <w:szCs w:val="14"/>
              </w:rPr>
            </w:pPr>
          </w:p>
        </w:tc>
      </w:tr>
    </w:tbl>
    <w:p w:rsidR="00CF3A4B" w:rsidRPr="00272EE6" w:rsidRDefault="00CF3A4B" w:rsidP="0006669E">
      <w:pPr>
        <w:spacing w:before="120"/>
        <w:rPr>
          <w:sz w:val="17"/>
          <w:szCs w:val="17"/>
        </w:rPr>
      </w:pPr>
    </w:p>
    <w:tbl>
      <w:tblPr>
        <w:tblW w:w="0" w:type="auto"/>
        <w:tblInd w:w="28"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CF3A4B" w:rsidRPr="00272EE6" w:rsidTr="0006669E">
        <w:trPr>
          <w:gridAfter w:val="6"/>
          <w:wAfter w:w="5670" w:type="dxa"/>
        </w:trPr>
        <w:tc>
          <w:tcPr>
            <w:tcW w:w="1361" w:type="dxa"/>
            <w:gridSpan w:val="2"/>
            <w:tcBorders>
              <w:top w:val="nil"/>
              <w:left w:val="nil"/>
              <w:bottom w:val="nil"/>
              <w:right w:val="nil"/>
            </w:tcBorders>
            <w:vAlign w:val="bottom"/>
          </w:tcPr>
          <w:p w:rsidR="00CF3A4B" w:rsidRPr="00272EE6" w:rsidRDefault="00CF3A4B" w:rsidP="0006669E">
            <w:pPr>
              <w:rPr>
                <w:sz w:val="17"/>
                <w:szCs w:val="17"/>
              </w:rPr>
            </w:pPr>
            <w:r>
              <w:rPr>
                <w:sz w:val="17"/>
                <w:szCs w:val="17"/>
              </w:rPr>
              <w:t>Всего отпущено</w:t>
            </w:r>
          </w:p>
        </w:tc>
        <w:tc>
          <w:tcPr>
            <w:tcW w:w="5160" w:type="dxa"/>
            <w:gridSpan w:val="3"/>
            <w:tcBorders>
              <w:top w:val="nil"/>
              <w:left w:val="nil"/>
              <w:bottom w:val="single" w:sz="4" w:space="0" w:color="auto"/>
              <w:right w:val="nil"/>
            </w:tcBorders>
            <w:vAlign w:val="bottom"/>
          </w:tcPr>
          <w:p w:rsidR="00CF3A4B" w:rsidRPr="00272EE6" w:rsidRDefault="00CF3A4B" w:rsidP="0006669E">
            <w:pPr>
              <w:rPr>
                <w:b/>
              </w:rPr>
            </w:pPr>
          </w:p>
        </w:tc>
        <w:tc>
          <w:tcPr>
            <w:tcW w:w="1559" w:type="dxa"/>
            <w:gridSpan w:val="2"/>
            <w:tcBorders>
              <w:top w:val="nil"/>
              <w:left w:val="nil"/>
              <w:bottom w:val="nil"/>
              <w:right w:val="nil"/>
            </w:tcBorders>
            <w:vAlign w:val="bottom"/>
          </w:tcPr>
          <w:p w:rsidR="00CF3A4B" w:rsidRPr="00272EE6" w:rsidRDefault="00CF3A4B" w:rsidP="0006669E">
            <w:pPr>
              <w:ind w:left="113"/>
              <w:rPr>
                <w:sz w:val="17"/>
                <w:szCs w:val="17"/>
              </w:rPr>
            </w:pPr>
            <w:r>
              <w:rPr>
                <w:sz w:val="17"/>
                <w:szCs w:val="17"/>
              </w:rPr>
              <w:t>наименований</w:t>
            </w:r>
          </w:p>
        </w:tc>
      </w:tr>
      <w:tr w:rsidR="00CF3A4B" w:rsidRPr="00272EE6" w:rsidTr="0006669E">
        <w:trPr>
          <w:gridAfter w:val="6"/>
          <w:wAfter w:w="5670" w:type="dxa"/>
        </w:trPr>
        <w:tc>
          <w:tcPr>
            <w:tcW w:w="1361" w:type="dxa"/>
            <w:gridSpan w:val="2"/>
            <w:tcBorders>
              <w:top w:val="nil"/>
              <w:left w:val="nil"/>
              <w:bottom w:val="nil"/>
              <w:right w:val="nil"/>
            </w:tcBorders>
          </w:tcPr>
          <w:p w:rsidR="00CF3A4B" w:rsidRPr="00272EE6" w:rsidRDefault="00CF3A4B" w:rsidP="0006669E">
            <w:pPr>
              <w:rPr>
                <w:sz w:val="17"/>
                <w:szCs w:val="17"/>
              </w:rPr>
            </w:pPr>
          </w:p>
        </w:tc>
        <w:tc>
          <w:tcPr>
            <w:tcW w:w="5160" w:type="dxa"/>
            <w:gridSpan w:val="3"/>
            <w:tcBorders>
              <w:top w:val="nil"/>
              <w:left w:val="nil"/>
              <w:bottom w:val="nil"/>
              <w:right w:val="nil"/>
            </w:tcBorders>
          </w:tcPr>
          <w:p w:rsidR="00CF3A4B" w:rsidRPr="00272EE6" w:rsidRDefault="00CF3A4B" w:rsidP="0006669E">
            <w:pPr>
              <w:jc w:val="center"/>
              <w:rPr>
                <w:sz w:val="12"/>
                <w:szCs w:val="12"/>
              </w:rPr>
            </w:pPr>
            <w:r>
              <w:rPr>
                <w:sz w:val="12"/>
                <w:szCs w:val="12"/>
              </w:rPr>
              <w:t>(прописью)</w:t>
            </w:r>
          </w:p>
        </w:tc>
        <w:tc>
          <w:tcPr>
            <w:tcW w:w="1559" w:type="dxa"/>
            <w:gridSpan w:val="2"/>
            <w:tcBorders>
              <w:top w:val="nil"/>
              <w:left w:val="nil"/>
              <w:bottom w:val="nil"/>
              <w:right w:val="nil"/>
            </w:tcBorders>
          </w:tcPr>
          <w:p w:rsidR="00CF3A4B" w:rsidRPr="00272EE6" w:rsidRDefault="00CF3A4B" w:rsidP="0006669E">
            <w:pPr>
              <w:rPr>
                <w:sz w:val="17"/>
                <w:szCs w:val="17"/>
              </w:rPr>
            </w:pPr>
          </w:p>
        </w:tc>
      </w:tr>
      <w:tr w:rsidR="00CF3A4B" w:rsidRPr="00272EE6" w:rsidTr="0006669E">
        <w:trPr>
          <w:cantSplit/>
        </w:trPr>
        <w:tc>
          <w:tcPr>
            <w:tcW w:w="851" w:type="dxa"/>
            <w:tcBorders>
              <w:top w:val="nil"/>
              <w:left w:val="nil"/>
              <w:bottom w:val="nil"/>
              <w:right w:val="nil"/>
            </w:tcBorders>
            <w:vAlign w:val="bottom"/>
          </w:tcPr>
          <w:p w:rsidR="00CF3A4B" w:rsidRPr="00272EE6" w:rsidRDefault="00CF3A4B" w:rsidP="0006669E">
            <w:pPr>
              <w:rPr>
                <w:sz w:val="17"/>
                <w:szCs w:val="17"/>
              </w:rPr>
            </w:pPr>
            <w:r>
              <w:rPr>
                <w:sz w:val="17"/>
                <w:szCs w:val="17"/>
              </w:rPr>
              <w:t>на сумму</w:t>
            </w:r>
          </w:p>
        </w:tc>
        <w:tc>
          <w:tcPr>
            <w:tcW w:w="3544" w:type="dxa"/>
            <w:gridSpan w:val="2"/>
            <w:tcBorders>
              <w:top w:val="nil"/>
              <w:left w:val="nil"/>
              <w:bottom w:val="single" w:sz="4" w:space="0" w:color="auto"/>
              <w:right w:val="nil"/>
            </w:tcBorders>
            <w:vAlign w:val="bottom"/>
          </w:tcPr>
          <w:p w:rsidR="00CF3A4B" w:rsidRPr="00272EE6" w:rsidRDefault="00CF3A4B" w:rsidP="0006669E">
            <w:pPr>
              <w:rPr>
                <w:b/>
              </w:rPr>
            </w:pPr>
          </w:p>
        </w:tc>
        <w:tc>
          <w:tcPr>
            <w:tcW w:w="538" w:type="dxa"/>
            <w:tcBorders>
              <w:top w:val="nil"/>
              <w:left w:val="nil"/>
              <w:bottom w:val="nil"/>
              <w:right w:val="nil"/>
            </w:tcBorders>
            <w:vAlign w:val="bottom"/>
          </w:tcPr>
          <w:p w:rsidR="00CF3A4B" w:rsidRPr="00272EE6" w:rsidRDefault="00CF3A4B" w:rsidP="0006669E">
            <w:pPr>
              <w:jc w:val="center"/>
              <w:rPr>
                <w:sz w:val="17"/>
                <w:szCs w:val="17"/>
              </w:rPr>
            </w:pPr>
            <w:r>
              <w:rPr>
                <w:sz w:val="17"/>
                <w:szCs w:val="17"/>
              </w:rPr>
              <w:t>руб.</w:t>
            </w:r>
          </w:p>
        </w:tc>
        <w:tc>
          <w:tcPr>
            <w:tcW w:w="1588" w:type="dxa"/>
            <w:tcBorders>
              <w:top w:val="nil"/>
              <w:left w:val="nil"/>
              <w:bottom w:val="single" w:sz="4" w:space="0" w:color="auto"/>
              <w:right w:val="nil"/>
            </w:tcBorders>
            <w:vAlign w:val="bottom"/>
          </w:tcPr>
          <w:p w:rsidR="00CF3A4B" w:rsidRPr="00272EE6" w:rsidRDefault="00CF3A4B" w:rsidP="0006669E">
            <w:pPr>
              <w:jc w:val="center"/>
              <w:rPr>
                <w:sz w:val="17"/>
                <w:szCs w:val="17"/>
              </w:rPr>
            </w:pPr>
          </w:p>
        </w:tc>
        <w:tc>
          <w:tcPr>
            <w:tcW w:w="567" w:type="dxa"/>
            <w:tcBorders>
              <w:top w:val="nil"/>
              <w:left w:val="nil"/>
              <w:bottom w:val="nil"/>
              <w:right w:val="nil"/>
            </w:tcBorders>
            <w:vAlign w:val="bottom"/>
          </w:tcPr>
          <w:p w:rsidR="00CF3A4B" w:rsidRPr="00272EE6" w:rsidRDefault="00CF3A4B" w:rsidP="0006669E">
            <w:pPr>
              <w:jc w:val="center"/>
              <w:rPr>
                <w:sz w:val="17"/>
                <w:szCs w:val="17"/>
              </w:rPr>
            </w:pPr>
            <w:r>
              <w:rPr>
                <w:sz w:val="17"/>
                <w:szCs w:val="17"/>
              </w:rPr>
              <w:t>коп.</w:t>
            </w:r>
          </w:p>
        </w:tc>
        <w:tc>
          <w:tcPr>
            <w:tcW w:w="1559" w:type="dxa"/>
            <w:gridSpan w:val="2"/>
            <w:tcBorders>
              <w:top w:val="nil"/>
              <w:left w:val="nil"/>
              <w:bottom w:val="nil"/>
              <w:right w:val="nil"/>
            </w:tcBorders>
            <w:vAlign w:val="bottom"/>
          </w:tcPr>
          <w:p w:rsidR="00CF3A4B" w:rsidRPr="00272EE6" w:rsidRDefault="00CF3A4B" w:rsidP="0006669E">
            <w:pPr>
              <w:rPr>
                <w:sz w:val="17"/>
                <w:szCs w:val="17"/>
              </w:rPr>
            </w:pPr>
          </w:p>
        </w:tc>
        <w:tc>
          <w:tcPr>
            <w:tcW w:w="1985" w:type="dxa"/>
            <w:tcBorders>
              <w:top w:val="nil"/>
              <w:left w:val="nil"/>
              <w:bottom w:val="nil"/>
              <w:right w:val="nil"/>
            </w:tcBorders>
            <w:vAlign w:val="bottom"/>
          </w:tcPr>
          <w:p w:rsidR="00CF3A4B" w:rsidRPr="00272EE6" w:rsidRDefault="00CF3A4B" w:rsidP="0006669E">
            <w:pPr>
              <w:rPr>
                <w:b/>
              </w:rPr>
            </w:pPr>
            <w:r>
              <w:rPr>
                <w:sz w:val="17"/>
                <w:szCs w:val="17"/>
              </w:rPr>
              <w:t>в том числе сумма НДС</w:t>
            </w:r>
          </w:p>
        </w:tc>
        <w:tc>
          <w:tcPr>
            <w:tcW w:w="1417" w:type="dxa"/>
            <w:tcBorders>
              <w:top w:val="nil"/>
              <w:left w:val="nil"/>
              <w:bottom w:val="single" w:sz="4" w:space="0" w:color="auto"/>
              <w:right w:val="nil"/>
            </w:tcBorders>
            <w:vAlign w:val="bottom"/>
          </w:tcPr>
          <w:p w:rsidR="00CF3A4B" w:rsidRPr="00272EE6" w:rsidRDefault="00CF3A4B" w:rsidP="0006669E">
            <w:pPr>
              <w:rPr>
                <w:b/>
              </w:rPr>
            </w:pPr>
            <w:r>
              <w:rPr>
                <w:b/>
                <w:sz w:val="22"/>
                <w:szCs w:val="22"/>
              </w:rPr>
              <w:t>)</w:t>
            </w:r>
          </w:p>
        </w:tc>
        <w:tc>
          <w:tcPr>
            <w:tcW w:w="426" w:type="dxa"/>
            <w:tcBorders>
              <w:top w:val="nil"/>
              <w:left w:val="nil"/>
              <w:bottom w:val="nil"/>
              <w:right w:val="nil"/>
            </w:tcBorders>
            <w:vAlign w:val="bottom"/>
          </w:tcPr>
          <w:p w:rsidR="00CF3A4B" w:rsidRPr="00272EE6" w:rsidRDefault="00CF3A4B" w:rsidP="0006669E">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CF3A4B" w:rsidRPr="00272EE6" w:rsidRDefault="00CF3A4B" w:rsidP="0006669E">
            <w:pPr>
              <w:jc w:val="center"/>
              <w:rPr>
                <w:sz w:val="17"/>
                <w:szCs w:val="17"/>
              </w:rPr>
            </w:pPr>
          </w:p>
        </w:tc>
        <w:tc>
          <w:tcPr>
            <w:tcW w:w="424" w:type="dxa"/>
            <w:tcBorders>
              <w:top w:val="nil"/>
              <w:left w:val="nil"/>
              <w:bottom w:val="nil"/>
              <w:right w:val="nil"/>
            </w:tcBorders>
            <w:vAlign w:val="bottom"/>
          </w:tcPr>
          <w:p w:rsidR="00CF3A4B" w:rsidRPr="00272EE6" w:rsidRDefault="00CF3A4B" w:rsidP="0006669E">
            <w:pPr>
              <w:jc w:val="right"/>
              <w:rPr>
                <w:sz w:val="17"/>
                <w:szCs w:val="17"/>
              </w:rPr>
            </w:pPr>
            <w:r>
              <w:rPr>
                <w:sz w:val="17"/>
                <w:szCs w:val="17"/>
              </w:rPr>
              <w:t>коп.</w:t>
            </w:r>
          </w:p>
        </w:tc>
      </w:tr>
      <w:tr w:rsidR="00CF3A4B" w:rsidRPr="00272EE6" w:rsidTr="0006669E">
        <w:trPr>
          <w:cantSplit/>
        </w:trPr>
        <w:tc>
          <w:tcPr>
            <w:tcW w:w="851" w:type="dxa"/>
            <w:tcBorders>
              <w:top w:val="nil"/>
              <w:left w:val="nil"/>
              <w:bottom w:val="nil"/>
              <w:right w:val="nil"/>
            </w:tcBorders>
          </w:tcPr>
          <w:p w:rsidR="00CF3A4B" w:rsidRPr="00272EE6" w:rsidRDefault="00CF3A4B" w:rsidP="0006669E">
            <w:pPr>
              <w:rPr>
                <w:sz w:val="17"/>
                <w:szCs w:val="17"/>
              </w:rPr>
            </w:pPr>
          </w:p>
        </w:tc>
        <w:tc>
          <w:tcPr>
            <w:tcW w:w="3544" w:type="dxa"/>
            <w:gridSpan w:val="2"/>
            <w:tcBorders>
              <w:top w:val="nil"/>
              <w:left w:val="nil"/>
              <w:bottom w:val="nil"/>
              <w:right w:val="nil"/>
            </w:tcBorders>
          </w:tcPr>
          <w:p w:rsidR="00CF3A4B" w:rsidRPr="00272EE6" w:rsidRDefault="00CF3A4B" w:rsidP="0006669E">
            <w:pPr>
              <w:jc w:val="center"/>
              <w:rPr>
                <w:sz w:val="12"/>
                <w:szCs w:val="12"/>
              </w:rPr>
            </w:pPr>
            <w:r>
              <w:rPr>
                <w:sz w:val="12"/>
                <w:szCs w:val="12"/>
              </w:rPr>
              <w:t>(прописью)</w:t>
            </w:r>
          </w:p>
        </w:tc>
        <w:tc>
          <w:tcPr>
            <w:tcW w:w="538" w:type="dxa"/>
            <w:tcBorders>
              <w:top w:val="nil"/>
              <w:left w:val="nil"/>
              <w:bottom w:val="nil"/>
              <w:right w:val="nil"/>
            </w:tcBorders>
          </w:tcPr>
          <w:p w:rsidR="00CF3A4B" w:rsidRPr="00272EE6" w:rsidRDefault="00CF3A4B" w:rsidP="0006669E">
            <w:pPr>
              <w:rPr>
                <w:sz w:val="17"/>
                <w:szCs w:val="17"/>
              </w:rPr>
            </w:pPr>
          </w:p>
        </w:tc>
        <w:tc>
          <w:tcPr>
            <w:tcW w:w="1588" w:type="dxa"/>
            <w:tcBorders>
              <w:top w:val="nil"/>
              <w:left w:val="nil"/>
              <w:bottom w:val="nil"/>
              <w:right w:val="nil"/>
            </w:tcBorders>
          </w:tcPr>
          <w:p w:rsidR="00CF3A4B" w:rsidRPr="00272EE6" w:rsidRDefault="00CF3A4B" w:rsidP="0006669E">
            <w:pPr>
              <w:rPr>
                <w:sz w:val="17"/>
                <w:szCs w:val="17"/>
              </w:rPr>
            </w:pPr>
          </w:p>
        </w:tc>
        <w:tc>
          <w:tcPr>
            <w:tcW w:w="567" w:type="dxa"/>
            <w:tcBorders>
              <w:top w:val="nil"/>
              <w:left w:val="nil"/>
              <w:bottom w:val="nil"/>
              <w:right w:val="nil"/>
            </w:tcBorders>
          </w:tcPr>
          <w:p w:rsidR="00CF3A4B" w:rsidRPr="00272EE6" w:rsidRDefault="00CF3A4B" w:rsidP="0006669E">
            <w:pPr>
              <w:rPr>
                <w:sz w:val="17"/>
                <w:szCs w:val="17"/>
              </w:rPr>
            </w:pPr>
          </w:p>
        </w:tc>
        <w:tc>
          <w:tcPr>
            <w:tcW w:w="1559" w:type="dxa"/>
            <w:gridSpan w:val="2"/>
            <w:tcBorders>
              <w:top w:val="nil"/>
              <w:left w:val="nil"/>
              <w:bottom w:val="nil"/>
              <w:right w:val="nil"/>
            </w:tcBorders>
          </w:tcPr>
          <w:p w:rsidR="00CF3A4B" w:rsidRPr="00272EE6" w:rsidRDefault="00CF3A4B" w:rsidP="0006669E">
            <w:pPr>
              <w:rPr>
                <w:sz w:val="17"/>
                <w:szCs w:val="17"/>
              </w:rPr>
            </w:pPr>
          </w:p>
        </w:tc>
        <w:tc>
          <w:tcPr>
            <w:tcW w:w="1985" w:type="dxa"/>
            <w:tcBorders>
              <w:top w:val="nil"/>
              <w:left w:val="nil"/>
              <w:bottom w:val="nil"/>
              <w:right w:val="nil"/>
            </w:tcBorders>
          </w:tcPr>
          <w:p w:rsidR="00CF3A4B" w:rsidRPr="00272EE6" w:rsidRDefault="00CF3A4B" w:rsidP="0006669E">
            <w:pPr>
              <w:rPr>
                <w:sz w:val="17"/>
                <w:szCs w:val="17"/>
              </w:rPr>
            </w:pPr>
          </w:p>
        </w:tc>
        <w:tc>
          <w:tcPr>
            <w:tcW w:w="1417" w:type="dxa"/>
            <w:tcBorders>
              <w:top w:val="nil"/>
              <w:left w:val="nil"/>
              <w:bottom w:val="nil"/>
              <w:right w:val="nil"/>
            </w:tcBorders>
          </w:tcPr>
          <w:p w:rsidR="00CF3A4B" w:rsidRPr="00272EE6" w:rsidRDefault="00CF3A4B" w:rsidP="0006669E">
            <w:pPr>
              <w:rPr>
                <w:sz w:val="17"/>
                <w:szCs w:val="17"/>
              </w:rPr>
            </w:pPr>
          </w:p>
        </w:tc>
        <w:tc>
          <w:tcPr>
            <w:tcW w:w="426" w:type="dxa"/>
            <w:tcBorders>
              <w:top w:val="nil"/>
              <w:left w:val="nil"/>
              <w:bottom w:val="nil"/>
              <w:right w:val="nil"/>
            </w:tcBorders>
          </w:tcPr>
          <w:p w:rsidR="00CF3A4B" w:rsidRPr="00272EE6" w:rsidRDefault="00CF3A4B" w:rsidP="0006669E">
            <w:pPr>
              <w:rPr>
                <w:sz w:val="17"/>
                <w:szCs w:val="17"/>
              </w:rPr>
            </w:pPr>
          </w:p>
        </w:tc>
        <w:tc>
          <w:tcPr>
            <w:tcW w:w="851" w:type="dxa"/>
            <w:tcBorders>
              <w:top w:val="nil"/>
              <w:left w:val="nil"/>
              <w:bottom w:val="nil"/>
              <w:right w:val="nil"/>
            </w:tcBorders>
          </w:tcPr>
          <w:p w:rsidR="00CF3A4B" w:rsidRPr="00272EE6" w:rsidRDefault="00CF3A4B" w:rsidP="0006669E">
            <w:pPr>
              <w:rPr>
                <w:sz w:val="17"/>
                <w:szCs w:val="17"/>
              </w:rPr>
            </w:pPr>
          </w:p>
        </w:tc>
        <w:tc>
          <w:tcPr>
            <w:tcW w:w="424" w:type="dxa"/>
            <w:tcBorders>
              <w:top w:val="nil"/>
              <w:left w:val="nil"/>
              <w:bottom w:val="nil"/>
              <w:right w:val="nil"/>
            </w:tcBorders>
          </w:tcPr>
          <w:p w:rsidR="00CF3A4B" w:rsidRPr="00272EE6" w:rsidRDefault="00CF3A4B" w:rsidP="0006669E">
            <w:pPr>
              <w:rPr>
                <w:sz w:val="17"/>
                <w:szCs w:val="17"/>
              </w:rPr>
            </w:pPr>
          </w:p>
        </w:tc>
      </w:tr>
    </w:tbl>
    <w:p w:rsidR="00CF3A4B" w:rsidRPr="00272EE6" w:rsidRDefault="00CF3A4B" w:rsidP="0006669E">
      <w:pPr>
        <w:rPr>
          <w:sz w:val="17"/>
          <w:szCs w:val="17"/>
        </w:rPr>
      </w:pPr>
    </w:p>
    <w:tbl>
      <w:tblPr>
        <w:tblW w:w="0" w:type="auto"/>
        <w:tblInd w:w="28"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CF3A4B" w:rsidRPr="00272EE6" w:rsidTr="0006669E">
        <w:tc>
          <w:tcPr>
            <w:tcW w:w="1474" w:type="dxa"/>
            <w:tcBorders>
              <w:top w:val="nil"/>
              <w:left w:val="nil"/>
              <w:bottom w:val="nil"/>
              <w:right w:val="nil"/>
            </w:tcBorders>
            <w:vAlign w:val="bottom"/>
          </w:tcPr>
          <w:p w:rsidR="00CF3A4B" w:rsidRPr="00272EE6" w:rsidRDefault="00CF3A4B" w:rsidP="0006669E">
            <w:pPr>
              <w:rPr>
                <w:b/>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CF3A4B" w:rsidRPr="00272EE6" w:rsidRDefault="00CF3A4B" w:rsidP="0006669E">
            <w:pPr>
              <w:rPr>
                <w:b/>
              </w:rPr>
            </w:pPr>
          </w:p>
        </w:tc>
        <w:tc>
          <w:tcPr>
            <w:tcW w:w="170" w:type="dxa"/>
            <w:tcBorders>
              <w:top w:val="nil"/>
              <w:left w:val="nil"/>
              <w:bottom w:val="nil"/>
              <w:right w:val="nil"/>
            </w:tcBorders>
            <w:vAlign w:val="bottom"/>
          </w:tcPr>
          <w:p w:rsidR="00CF3A4B" w:rsidRPr="00272EE6" w:rsidRDefault="00CF3A4B" w:rsidP="0006669E">
            <w:pPr>
              <w:jc w:val="center"/>
              <w:rPr>
                <w:sz w:val="17"/>
                <w:szCs w:val="17"/>
              </w:rPr>
            </w:pPr>
          </w:p>
        </w:tc>
        <w:tc>
          <w:tcPr>
            <w:tcW w:w="680" w:type="dxa"/>
            <w:tcBorders>
              <w:top w:val="nil"/>
              <w:left w:val="nil"/>
              <w:bottom w:val="single" w:sz="4" w:space="0" w:color="auto"/>
              <w:right w:val="nil"/>
            </w:tcBorders>
            <w:vAlign w:val="bottom"/>
          </w:tcPr>
          <w:p w:rsidR="00CF3A4B" w:rsidRPr="00272EE6" w:rsidRDefault="00CF3A4B" w:rsidP="0006669E">
            <w:pPr>
              <w:jc w:val="center"/>
              <w:rPr>
                <w:sz w:val="17"/>
                <w:szCs w:val="17"/>
              </w:rPr>
            </w:pPr>
          </w:p>
        </w:tc>
        <w:tc>
          <w:tcPr>
            <w:tcW w:w="170" w:type="dxa"/>
            <w:tcBorders>
              <w:top w:val="nil"/>
              <w:left w:val="nil"/>
              <w:bottom w:val="nil"/>
              <w:right w:val="nil"/>
            </w:tcBorders>
            <w:vAlign w:val="bottom"/>
          </w:tcPr>
          <w:p w:rsidR="00CF3A4B" w:rsidRPr="00272EE6" w:rsidRDefault="00CF3A4B" w:rsidP="0006669E">
            <w:pPr>
              <w:jc w:val="center"/>
              <w:rPr>
                <w:sz w:val="17"/>
                <w:szCs w:val="17"/>
              </w:rPr>
            </w:pPr>
          </w:p>
        </w:tc>
        <w:tc>
          <w:tcPr>
            <w:tcW w:w="1474" w:type="dxa"/>
            <w:tcBorders>
              <w:top w:val="nil"/>
              <w:left w:val="nil"/>
              <w:bottom w:val="single" w:sz="4" w:space="0" w:color="auto"/>
              <w:right w:val="nil"/>
            </w:tcBorders>
            <w:vAlign w:val="bottom"/>
          </w:tcPr>
          <w:p w:rsidR="00CF3A4B" w:rsidRPr="00272EE6" w:rsidRDefault="00CF3A4B" w:rsidP="0006669E">
            <w:pPr>
              <w:jc w:val="center"/>
              <w:rPr>
                <w:sz w:val="17"/>
                <w:szCs w:val="17"/>
              </w:rPr>
            </w:pPr>
          </w:p>
        </w:tc>
        <w:tc>
          <w:tcPr>
            <w:tcW w:w="3772" w:type="dxa"/>
            <w:tcBorders>
              <w:top w:val="nil"/>
              <w:left w:val="nil"/>
              <w:bottom w:val="nil"/>
              <w:right w:val="nil"/>
            </w:tcBorders>
            <w:vAlign w:val="bottom"/>
          </w:tcPr>
          <w:p w:rsidR="00CF3A4B" w:rsidRPr="00272EE6" w:rsidRDefault="00CF3A4B" w:rsidP="0006669E">
            <w:pPr>
              <w:pStyle w:val="afffff9"/>
            </w:pPr>
            <w:r>
              <w:t xml:space="preserve">Главный бухгалтер </w:t>
            </w:r>
          </w:p>
        </w:tc>
        <w:tc>
          <w:tcPr>
            <w:tcW w:w="737" w:type="dxa"/>
            <w:tcBorders>
              <w:top w:val="nil"/>
              <w:left w:val="nil"/>
              <w:bottom w:val="single" w:sz="4" w:space="0" w:color="auto"/>
              <w:right w:val="nil"/>
            </w:tcBorders>
            <w:vAlign w:val="bottom"/>
          </w:tcPr>
          <w:p w:rsidR="00CF3A4B" w:rsidRPr="00272EE6" w:rsidRDefault="00CF3A4B" w:rsidP="0006669E">
            <w:pPr>
              <w:jc w:val="center"/>
              <w:rPr>
                <w:sz w:val="17"/>
                <w:szCs w:val="17"/>
              </w:rPr>
            </w:pPr>
          </w:p>
        </w:tc>
        <w:tc>
          <w:tcPr>
            <w:tcW w:w="284" w:type="dxa"/>
            <w:tcBorders>
              <w:top w:val="nil"/>
              <w:left w:val="nil"/>
              <w:bottom w:val="nil"/>
              <w:right w:val="nil"/>
            </w:tcBorders>
            <w:vAlign w:val="bottom"/>
          </w:tcPr>
          <w:p w:rsidR="00CF3A4B" w:rsidRPr="00272EE6" w:rsidRDefault="00CF3A4B" w:rsidP="0006669E">
            <w:pPr>
              <w:jc w:val="center"/>
              <w:rPr>
                <w:sz w:val="17"/>
                <w:szCs w:val="17"/>
              </w:rPr>
            </w:pPr>
          </w:p>
        </w:tc>
        <w:tc>
          <w:tcPr>
            <w:tcW w:w="1531" w:type="dxa"/>
            <w:tcBorders>
              <w:top w:val="nil"/>
              <w:left w:val="nil"/>
              <w:bottom w:val="single" w:sz="4" w:space="0" w:color="auto"/>
              <w:right w:val="nil"/>
            </w:tcBorders>
            <w:vAlign w:val="bottom"/>
          </w:tcPr>
          <w:p w:rsidR="00CF3A4B" w:rsidRPr="00272EE6" w:rsidRDefault="00CF3A4B" w:rsidP="0006669E">
            <w:pPr>
              <w:jc w:val="center"/>
              <w:rPr>
                <w:sz w:val="17"/>
                <w:szCs w:val="17"/>
              </w:rPr>
            </w:pPr>
          </w:p>
        </w:tc>
      </w:tr>
      <w:tr w:rsidR="00CF3A4B" w:rsidRPr="00272EE6" w:rsidTr="0006669E">
        <w:tc>
          <w:tcPr>
            <w:tcW w:w="1474" w:type="dxa"/>
            <w:tcBorders>
              <w:top w:val="nil"/>
              <w:left w:val="nil"/>
              <w:bottom w:val="nil"/>
              <w:right w:val="nil"/>
            </w:tcBorders>
          </w:tcPr>
          <w:p w:rsidR="00CF3A4B" w:rsidRPr="00272EE6" w:rsidRDefault="00CF3A4B" w:rsidP="0006669E">
            <w:pPr>
              <w:rPr>
                <w:sz w:val="17"/>
                <w:szCs w:val="17"/>
              </w:rPr>
            </w:pPr>
          </w:p>
        </w:tc>
        <w:tc>
          <w:tcPr>
            <w:tcW w:w="907" w:type="dxa"/>
            <w:tcBorders>
              <w:top w:val="nil"/>
              <w:left w:val="nil"/>
              <w:bottom w:val="nil"/>
              <w:right w:val="nil"/>
            </w:tcBorders>
          </w:tcPr>
          <w:p w:rsidR="00CF3A4B" w:rsidRPr="00272EE6" w:rsidRDefault="00CF3A4B" w:rsidP="0006669E">
            <w:pPr>
              <w:jc w:val="center"/>
              <w:rPr>
                <w:sz w:val="12"/>
                <w:szCs w:val="12"/>
              </w:rPr>
            </w:pPr>
            <w:r>
              <w:rPr>
                <w:sz w:val="12"/>
                <w:szCs w:val="12"/>
              </w:rPr>
              <w:t>(должность)</w:t>
            </w:r>
          </w:p>
        </w:tc>
        <w:tc>
          <w:tcPr>
            <w:tcW w:w="170" w:type="dxa"/>
            <w:tcBorders>
              <w:top w:val="nil"/>
              <w:left w:val="nil"/>
              <w:bottom w:val="nil"/>
              <w:right w:val="nil"/>
            </w:tcBorders>
          </w:tcPr>
          <w:p w:rsidR="00CF3A4B" w:rsidRPr="00272EE6" w:rsidRDefault="00CF3A4B" w:rsidP="0006669E">
            <w:pPr>
              <w:jc w:val="center"/>
              <w:rPr>
                <w:sz w:val="12"/>
                <w:szCs w:val="12"/>
              </w:rPr>
            </w:pPr>
          </w:p>
        </w:tc>
        <w:tc>
          <w:tcPr>
            <w:tcW w:w="680" w:type="dxa"/>
            <w:tcBorders>
              <w:top w:val="nil"/>
              <w:left w:val="nil"/>
              <w:bottom w:val="nil"/>
              <w:right w:val="nil"/>
            </w:tcBorders>
          </w:tcPr>
          <w:p w:rsidR="00CF3A4B" w:rsidRPr="00272EE6" w:rsidRDefault="00CF3A4B" w:rsidP="0006669E">
            <w:pPr>
              <w:jc w:val="center"/>
              <w:rPr>
                <w:sz w:val="12"/>
                <w:szCs w:val="12"/>
              </w:rPr>
            </w:pPr>
            <w:r>
              <w:rPr>
                <w:sz w:val="12"/>
                <w:szCs w:val="12"/>
              </w:rPr>
              <w:t>(подпись)</w:t>
            </w:r>
          </w:p>
        </w:tc>
        <w:tc>
          <w:tcPr>
            <w:tcW w:w="170" w:type="dxa"/>
            <w:tcBorders>
              <w:top w:val="nil"/>
              <w:left w:val="nil"/>
              <w:bottom w:val="nil"/>
              <w:right w:val="nil"/>
            </w:tcBorders>
          </w:tcPr>
          <w:p w:rsidR="00CF3A4B" w:rsidRPr="00272EE6" w:rsidRDefault="00CF3A4B" w:rsidP="0006669E">
            <w:pPr>
              <w:jc w:val="center"/>
              <w:rPr>
                <w:sz w:val="12"/>
                <w:szCs w:val="12"/>
              </w:rPr>
            </w:pPr>
          </w:p>
        </w:tc>
        <w:tc>
          <w:tcPr>
            <w:tcW w:w="1474" w:type="dxa"/>
            <w:tcBorders>
              <w:top w:val="nil"/>
              <w:left w:val="nil"/>
              <w:bottom w:val="nil"/>
              <w:right w:val="nil"/>
            </w:tcBorders>
          </w:tcPr>
          <w:p w:rsidR="00CF3A4B" w:rsidRPr="00272EE6" w:rsidRDefault="00CF3A4B" w:rsidP="0006669E">
            <w:pPr>
              <w:jc w:val="center"/>
              <w:rPr>
                <w:sz w:val="12"/>
                <w:szCs w:val="12"/>
              </w:rPr>
            </w:pPr>
            <w:r>
              <w:rPr>
                <w:sz w:val="12"/>
                <w:szCs w:val="12"/>
              </w:rPr>
              <w:t>(расшифровка подписи)</w:t>
            </w:r>
          </w:p>
        </w:tc>
        <w:tc>
          <w:tcPr>
            <w:tcW w:w="3772" w:type="dxa"/>
            <w:tcBorders>
              <w:top w:val="nil"/>
              <w:left w:val="nil"/>
              <w:bottom w:val="nil"/>
              <w:right w:val="nil"/>
            </w:tcBorders>
          </w:tcPr>
          <w:p w:rsidR="00CF3A4B" w:rsidRPr="00272EE6" w:rsidRDefault="00CF3A4B" w:rsidP="0006669E">
            <w:pPr>
              <w:rPr>
                <w:sz w:val="17"/>
                <w:szCs w:val="17"/>
              </w:rPr>
            </w:pPr>
          </w:p>
        </w:tc>
        <w:tc>
          <w:tcPr>
            <w:tcW w:w="737" w:type="dxa"/>
            <w:tcBorders>
              <w:top w:val="nil"/>
              <w:left w:val="nil"/>
              <w:bottom w:val="nil"/>
              <w:right w:val="nil"/>
            </w:tcBorders>
          </w:tcPr>
          <w:p w:rsidR="00CF3A4B" w:rsidRPr="00272EE6" w:rsidRDefault="00CF3A4B" w:rsidP="0006669E">
            <w:pPr>
              <w:jc w:val="center"/>
              <w:rPr>
                <w:sz w:val="12"/>
                <w:szCs w:val="12"/>
              </w:rPr>
            </w:pPr>
            <w:r>
              <w:rPr>
                <w:sz w:val="12"/>
                <w:szCs w:val="12"/>
              </w:rPr>
              <w:t>(подпись)</w:t>
            </w:r>
          </w:p>
        </w:tc>
        <w:tc>
          <w:tcPr>
            <w:tcW w:w="284" w:type="dxa"/>
            <w:tcBorders>
              <w:top w:val="nil"/>
              <w:left w:val="nil"/>
              <w:bottom w:val="nil"/>
              <w:right w:val="nil"/>
            </w:tcBorders>
          </w:tcPr>
          <w:p w:rsidR="00CF3A4B" w:rsidRPr="00272EE6" w:rsidRDefault="00CF3A4B" w:rsidP="0006669E">
            <w:pPr>
              <w:jc w:val="center"/>
              <w:rPr>
                <w:sz w:val="12"/>
                <w:szCs w:val="12"/>
              </w:rPr>
            </w:pPr>
          </w:p>
        </w:tc>
        <w:tc>
          <w:tcPr>
            <w:tcW w:w="1531" w:type="dxa"/>
            <w:tcBorders>
              <w:top w:val="nil"/>
              <w:left w:val="nil"/>
              <w:bottom w:val="nil"/>
              <w:right w:val="nil"/>
            </w:tcBorders>
          </w:tcPr>
          <w:p w:rsidR="00CF3A4B" w:rsidRPr="00272EE6" w:rsidRDefault="00CF3A4B" w:rsidP="0006669E">
            <w:pPr>
              <w:jc w:val="center"/>
              <w:rPr>
                <w:sz w:val="12"/>
                <w:szCs w:val="12"/>
              </w:rPr>
            </w:pPr>
            <w:r>
              <w:rPr>
                <w:sz w:val="12"/>
                <w:szCs w:val="12"/>
              </w:rPr>
              <w:t>(расшифровка подписи)</w:t>
            </w:r>
          </w:p>
        </w:tc>
      </w:tr>
    </w:tbl>
    <w:p w:rsidR="00CF3A4B" w:rsidRPr="00272EE6" w:rsidRDefault="00CF3A4B" w:rsidP="0006669E">
      <w:pPr>
        <w:rPr>
          <w:sz w:val="17"/>
          <w:szCs w:val="17"/>
        </w:rPr>
      </w:pPr>
    </w:p>
    <w:tbl>
      <w:tblPr>
        <w:tblW w:w="0" w:type="auto"/>
        <w:tblInd w:w="28"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CF3A4B" w:rsidRPr="00272EE6" w:rsidTr="0006669E">
        <w:trPr>
          <w:cantSplit/>
        </w:trPr>
        <w:tc>
          <w:tcPr>
            <w:tcW w:w="851" w:type="dxa"/>
            <w:tcBorders>
              <w:top w:val="nil"/>
              <w:left w:val="nil"/>
              <w:bottom w:val="nil"/>
              <w:right w:val="nil"/>
            </w:tcBorders>
            <w:vAlign w:val="bottom"/>
          </w:tcPr>
          <w:p w:rsidR="00CF3A4B" w:rsidRPr="00272EE6" w:rsidRDefault="00CF3A4B" w:rsidP="0006669E">
            <w:pPr>
              <w:rPr>
                <w:sz w:val="17"/>
                <w:szCs w:val="17"/>
              </w:rPr>
            </w:pPr>
            <w:r>
              <w:rPr>
                <w:sz w:val="17"/>
                <w:szCs w:val="17"/>
              </w:rPr>
              <w:t>Отпустил</w:t>
            </w:r>
          </w:p>
        </w:tc>
        <w:tc>
          <w:tcPr>
            <w:tcW w:w="907" w:type="dxa"/>
            <w:tcBorders>
              <w:top w:val="nil"/>
              <w:left w:val="nil"/>
              <w:bottom w:val="single" w:sz="4" w:space="0" w:color="auto"/>
              <w:right w:val="nil"/>
            </w:tcBorders>
            <w:vAlign w:val="bottom"/>
          </w:tcPr>
          <w:p w:rsidR="00CF3A4B" w:rsidRPr="00272EE6" w:rsidRDefault="00CF3A4B" w:rsidP="0006669E">
            <w:pPr>
              <w:rPr>
                <w:b/>
              </w:rPr>
            </w:pPr>
          </w:p>
        </w:tc>
        <w:tc>
          <w:tcPr>
            <w:tcW w:w="170" w:type="dxa"/>
            <w:tcBorders>
              <w:top w:val="nil"/>
              <w:left w:val="nil"/>
              <w:bottom w:val="nil"/>
              <w:right w:val="nil"/>
            </w:tcBorders>
            <w:vAlign w:val="bottom"/>
          </w:tcPr>
          <w:p w:rsidR="00CF3A4B" w:rsidRPr="00272EE6" w:rsidRDefault="00CF3A4B" w:rsidP="0006669E">
            <w:pPr>
              <w:jc w:val="center"/>
              <w:rPr>
                <w:sz w:val="17"/>
                <w:szCs w:val="17"/>
              </w:rPr>
            </w:pPr>
          </w:p>
        </w:tc>
        <w:tc>
          <w:tcPr>
            <w:tcW w:w="680" w:type="dxa"/>
            <w:tcBorders>
              <w:top w:val="nil"/>
              <w:left w:val="nil"/>
              <w:bottom w:val="single" w:sz="4" w:space="0" w:color="auto"/>
              <w:right w:val="nil"/>
            </w:tcBorders>
            <w:vAlign w:val="bottom"/>
          </w:tcPr>
          <w:p w:rsidR="00CF3A4B" w:rsidRPr="00272EE6" w:rsidRDefault="00CF3A4B" w:rsidP="0006669E">
            <w:pPr>
              <w:jc w:val="center"/>
              <w:rPr>
                <w:sz w:val="17"/>
                <w:szCs w:val="17"/>
              </w:rPr>
            </w:pPr>
          </w:p>
        </w:tc>
        <w:tc>
          <w:tcPr>
            <w:tcW w:w="170" w:type="dxa"/>
            <w:tcBorders>
              <w:top w:val="nil"/>
              <w:left w:val="nil"/>
              <w:bottom w:val="nil"/>
              <w:right w:val="nil"/>
            </w:tcBorders>
            <w:vAlign w:val="bottom"/>
          </w:tcPr>
          <w:p w:rsidR="00CF3A4B" w:rsidRPr="00272EE6" w:rsidRDefault="00CF3A4B" w:rsidP="0006669E">
            <w:pPr>
              <w:jc w:val="center"/>
              <w:rPr>
                <w:sz w:val="17"/>
                <w:szCs w:val="17"/>
              </w:rPr>
            </w:pPr>
          </w:p>
        </w:tc>
        <w:tc>
          <w:tcPr>
            <w:tcW w:w="1474" w:type="dxa"/>
            <w:tcBorders>
              <w:top w:val="nil"/>
              <w:left w:val="nil"/>
              <w:bottom w:val="single" w:sz="4" w:space="0" w:color="auto"/>
              <w:right w:val="nil"/>
            </w:tcBorders>
            <w:vAlign w:val="bottom"/>
          </w:tcPr>
          <w:p w:rsidR="00CF3A4B" w:rsidRPr="00272EE6" w:rsidRDefault="00CF3A4B" w:rsidP="0006669E">
            <w:pPr>
              <w:jc w:val="center"/>
              <w:rPr>
                <w:sz w:val="17"/>
                <w:szCs w:val="17"/>
              </w:rPr>
            </w:pPr>
          </w:p>
        </w:tc>
        <w:tc>
          <w:tcPr>
            <w:tcW w:w="3119" w:type="dxa"/>
            <w:tcBorders>
              <w:top w:val="nil"/>
              <w:left w:val="nil"/>
              <w:bottom w:val="nil"/>
              <w:right w:val="nil"/>
            </w:tcBorders>
            <w:vAlign w:val="bottom"/>
          </w:tcPr>
          <w:p w:rsidR="00CF3A4B" w:rsidRPr="00272EE6" w:rsidRDefault="00CF3A4B" w:rsidP="0006669E">
            <w:pPr>
              <w:pStyle w:val="afffff9"/>
            </w:pPr>
            <w:r>
              <w:t xml:space="preserve">Получил </w:t>
            </w:r>
          </w:p>
        </w:tc>
        <w:tc>
          <w:tcPr>
            <w:tcW w:w="794" w:type="dxa"/>
            <w:tcBorders>
              <w:top w:val="nil"/>
              <w:left w:val="nil"/>
              <w:bottom w:val="single" w:sz="4" w:space="0" w:color="auto"/>
              <w:right w:val="nil"/>
            </w:tcBorders>
            <w:vAlign w:val="bottom"/>
          </w:tcPr>
          <w:p w:rsidR="00CF3A4B" w:rsidRPr="00272EE6" w:rsidRDefault="00CF3A4B" w:rsidP="0006669E">
            <w:pPr>
              <w:pStyle w:val="2"/>
              <w:jc w:val="center"/>
              <w:rPr>
                <w:rFonts w:cs="Times New Roman"/>
                <w:b w:val="0"/>
                <w:bCs w:val="0"/>
                <w:color w:val="4F81BD"/>
              </w:rPr>
            </w:pPr>
          </w:p>
        </w:tc>
        <w:tc>
          <w:tcPr>
            <w:tcW w:w="170" w:type="dxa"/>
            <w:tcBorders>
              <w:top w:val="nil"/>
              <w:left w:val="nil"/>
              <w:bottom w:val="nil"/>
              <w:right w:val="nil"/>
            </w:tcBorders>
            <w:vAlign w:val="bottom"/>
          </w:tcPr>
          <w:p w:rsidR="00CF3A4B" w:rsidRPr="00272EE6" w:rsidRDefault="00CF3A4B" w:rsidP="0006669E">
            <w:pPr>
              <w:pStyle w:val="2"/>
              <w:jc w:val="center"/>
              <w:rPr>
                <w:rFonts w:cs="Times New Roman"/>
                <w:b w:val="0"/>
                <w:bCs w:val="0"/>
                <w:color w:val="4F81BD"/>
              </w:rPr>
            </w:pPr>
          </w:p>
        </w:tc>
        <w:tc>
          <w:tcPr>
            <w:tcW w:w="794" w:type="dxa"/>
            <w:tcBorders>
              <w:top w:val="nil"/>
              <w:left w:val="nil"/>
              <w:bottom w:val="single" w:sz="4" w:space="0" w:color="auto"/>
              <w:right w:val="nil"/>
            </w:tcBorders>
            <w:vAlign w:val="bottom"/>
          </w:tcPr>
          <w:p w:rsidR="00CF3A4B" w:rsidRPr="00272EE6" w:rsidRDefault="00CF3A4B" w:rsidP="0006669E">
            <w:pPr>
              <w:pStyle w:val="2"/>
              <w:jc w:val="center"/>
              <w:rPr>
                <w:rFonts w:cs="Times New Roman"/>
                <w:b w:val="0"/>
                <w:bCs w:val="0"/>
                <w:color w:val="4F81BD"/>
              </w:rPr>
            </w:pPr>
          </w:p>
        </w:tc>
        <w:tc>
          <w:tcPr>
            <w:tcW w:w="284" w:type="dxa"/>
            <w:tcBorders>
              <w:top w:val="nil"/>
              <w:left w:val="nil"/>
              <w:bottom w:val="nil"/>
              <w:right w:val="nil"/>
            </w:tcBorders>
            <w:vAlign w:val="bottom"/>
          </w:tcPr>
          <w:p w:rsidR="00CF3A4B" w:rsidRPr="00272EE6" w:rsidRDefault="00CF3A4B" w:rsidP="0006669E">
            <w:pPr>
              <w:jc w:val="center"/>
              <w:rPr>
                <w:sz w:val="17"/>
                <w:szCs w:val="17"/>
              </w:rPr>
            </w:pPr>
          </w:p>
        </w:tc>
        <w:tc>
          <w:tcPr>
            <w:tcW w:w="1531" w:type="dxa"/>
            <w:tcBorders>
              <w:top w:val="nil"/>
              <w:left w:val="nil"/>
              <w:bottom w:val="single" w:sz="4" w:space="0" w:color="auto"/>
              <w:right w:val="nil"/>
            </w:tcBorders>
            <w:vAlign w:val="bottom"/>
          </w:tcPr>
          <w:p w:rsidR="00CF3A4B" w:rsidRPr="00272EE6" w:rsidRDefault="00CF3A4B" w:rsidP="0006669E">
            <w:pPr>
              <w:jc w:val="center"/>
              <w:rPr>
                <w:sz w:val="17"/>
                <w:szCs w:val="17"/>
              </w:rPr>
            </w:pPr>
          </w:p>
        </w:tc>
      </w:tr>
      <w:tr w:rsidR="00CF3A4B" w:rsidRPr="00272EE6" w:rsidTr="0006669E">
        <w:trPr>
          <w:cantSplit/>
        </w:trPr>
        <w:tc>
          <w:tcPr>
            <w:tcW w:w="851" w:type="dxa"/>
            <w:tcBorders>
              <w:top w:val="nil"/>
              <w:left w:val="nil"/>
              <w:bottom w:val="nil"/>
              <w:right w:val="nil"/>
            </w:tcBorders>
          </w:tcPr>
          <w:p w:rsidR="00CF3A4B" w:rsidRPr="00272EE6" w:rsidRDefault="00CF3A4B" w:rsidP="0006669E">
            <w:pPr>
              <w:rPr>
                <w:sz w:val="17"/>
                <w:szCs w:val="17"/>
              </w:rPr>
            </w:pPr>
          </w:p>
        </w:tc>
        <w:tc>
          <w:tcPr>
            <w:tcW w:w="907" w:type="dxa"/>
            <w:tcBorders>
              <w:top w:val="nil"/>
              <w:left w:val="nil"/>
              <w:bottom w:val="nil"/>
              <w:right w:val="nil"/>
            </w:tcBorders>
          </w:tcPr>
          <w:p w:rsidR="00CF3A4B" w:rsidRPr="00272EE6" w:rsidRDefault="00CF3A4B" w:rsidP="0006669E">
            <w:pPr>
              <w:jc w:val="center"/>
              <w:rPr>
                <w:sz w:val="12"/>
                <w:szCs w:val="12"/>
              </w:rPr>
            </w:pPr>
            <w:r>
              <w:rPr>
                <w:sz w:val="12"/>
                <w:szCs w:val="12"/>
              </w:rPr>
              <w:t>(должность)</w:t>
            </w:r>
          </w:p>
        </w:tc>
        <w:tc>
          <w:tcPr>
            <w:tcW w:w="170" w:type="dxa"/>
            <w:tcBorders>
              <w:top w:val="nil"/>
              <w:left w:val="nil"/>
              <w:bottom w:val="nil"/>
              <w:right w:val="nil"/>
            </w:tcBorders>
          </w:tcPr>
          <w:p w:rsidR="00CF3A4B" w:rsidRPr="00272EE6" w:rsidRDefault="00CF3A4B" w:rsidP="0006669E">
            <w:pPr>
              <w:jc w:val="center"/>
              <w:rPr>
                <w:sz w:val="12"/>
                <w:szCs w:val="12"/>
              </w:rPr>
            </w:pPr>
          </w:p>
        </w:tc>
        <w:tc>
          <w:tcPr>
            <w:tcW w:w="680" w:type="dxa"/>
            <w:tcBorders>
              <w:top w:val="nil"/>
              <w:left w:val="nil"/>
              <w:bottom w:val="nil"/>
              <w:right w:val="nil"/>
            </w:tcBorders>
          </w:tcPr>
          <w:p w:rsidR="00CF3A4B" w:rsidRPr="00272EE6" w:rsidRDefault="00CF3A4B" w:rsidP="0006669E">
            <w:pPr>
              <w:jc w:val="center"/>
              <w:rPr>
                <w:sz w:val="12"/>
                <w:szCs w:val="12"/>
              </w:rPr>
            </w:pPr>
            <w:r>
              <w:rPr>
                <w:sz w:val="12"/>
                <w:szCs w:val="12"/>
              </w:rPr>
              <w:t>(подпись)</w:t>
            </w:r>
          </w:p>
        </w:tc>
        <w:tc>
          <w:tcPr>
            <w:tcW w:w="170" w:type="dxa"/>
            <w:tcBorders>
              <w:top w:val="nil"/>
              <w:left w:val="nil"/>
              <w:bottom w:val="nil"/>
              <w:right w:val="nil"/>
            </w:tcBorders>
          </w:tcPr>
          <w:p w:rsidR="00CF3A4B" w:rsidRPr="00272EE6" w:rsidRDefault="00CF3A4B" w:rsidP="0006669E">
            <w:pPr>
              <w:jc w:val="center"/>
              <w:rPr>
                <w:sz w:val="12"/>
                <w:szCs w:val="12"/>
              </w:rPr>
            </w:pPr>
          </w:p>
        </w:tc>
        <w:tc>
          <w:tcPr>
            <w:tcW w:w="1474" w:type="dxa"/>
            <w:tcBorders>
              <w:top w:val="nil"/>
              <w:left w:val="nil"/>
              <w:bottom w:val="nil"/>
              <w:right w:val="nil"/>
            </w:tcBorders>
          </w:tcPr>
          <w:p w:rsidR="00CF3A4B" w:rsidRPr="00272EE6" w:rsidRDefault="00CF3A4B" w:rsidP="0006669E">
            <w:pPr>
              <w:jc w:val="center"/>
              <w:rPr>
                <w:sz w:val="12"/>
                <w:szCs w:val="12"/>
              </w:rPr>
            </w:pPr>
            <w:r>
              <w:rPr>
                <w:sz w:val="12"/>
                <w:szCs w:val="12"/>
              </w:rPr>
              <w:t>(расшифровка подписи)</w:t>
            </w:r>
          </w:p>
        </w:tc>
        <w:tc>
          <w:tcPr>
            <w:tcW w:w="3119" w:type="dxa"/>
            <w:tcBorders>
              <w:top w:val="nil"/>
              <w:left w:val="nil"/>
              <w:bottom w:val="nil"/>
              <w:right w:val="nil"/>
            </w:tcBorders>
          </w:tcPr>
          <w:p w:rsidR="00CF3A4B" w:rsidRPr="00272EE6" w:rsidRDefault="00CF3A4B" w:rsidP="0006669E">
            <w:pPr>
              <w:rPr>
                <w:sz w:val="17"/>
                <w:szCs w:val="17"/>
              </w:rPr>
            </w:pPr>
          </w:p>
        </w:tc>
        <w:tc>
          <w:tcPr>
            <w:tcW w:w="794" w:type="dxa"/>
            <w:tcBorders>
              <w:top w:val="nil"/>
              <w:left w:val="nil"/>
              <w:bottom w:val="nil"/>
              <w:right w:val="nil"/>
            </w:tcBorders>
          </w:tcPr>
          <w:p w:rsidR="00CF3A4B" w:rsidRPr="00272EE6" w:rsidRDefault="00CF3A4B" w:rsidP="0006669E">
            <w:pPr>
              <w:jc w:val="center"/>
              <w:rPr>
                <w:sz w:val="12"/>
                <w:szCs w:val="12"/>
              </w:rPr>
            </w:pPr>
            <w:r>
              <w:rPr>
                <w:sz w:val="12"/>
                <w:szCs w:val="12"/>
              </w:rPr>
              <w:t>(должность)</w:t>
            </w:r>
          </w:p>
        </w:tc>
        <w:tc>
          <w:tcPr>
            <w:tcW w:w="170" w:type="dxa"/>
            <w:tcBorders>
              <w:top w:val="nil"/>
              <w:left w:val="nil"/>
              <w:bottom w:val="nil"/>
              <w:right w:val="nil"/>
            </w:tcBorders>
          </w:tcPr>
          <w:p w:rsidR="00CF3A4B" w:rsidRPr="00272EE6" w:rsidRDefault="00CF3A4B" w:rsidP="0006669E">
            <w:pPr>
              <w:rPr>
                <w:sz w:val="17"/>
                <w:szCs w:val="17"/>
              </w:rPr>
            </w:pPr>
          </w:p>
        </w:tc>
        <w:tc>
          <w:tcPr>
            <w:tcW w:w="794" w:type="dxa"/>
            <w:tcBorders>
              <w:top w:val="nil"/>
              <w:left w:val="nil"/>
              <w:bottom w:val="nil"/>
              <w:right w:val="nil"/>
            </w:tcBorders>
          </w:tcPr>
          <w:p w:rsidR="00CF3A4B" w:rsidRPr="00272EE6" w:rsidRDefault="00CF3A4B" w:rsidP="0006669E">
            <w:pPr>
              <w:jc w:val="center"/>
              <w:rPr>
                <w:sz w:val="12"/>
                <w:szCs w:val="12"/>
              </w:rPr>
            </w:pPr>
            <w:r>
              <w:rPr>
                <w:sz w:val="12"/>
                <w:szCs w:val="12"/>
              </w:rPr>
              <w:t>(подпись)</w:t>
            </w:r>
          </w:p>
        </w:tc>
        <w:tc>
          <w:tcPr>
            <w:tcW w:w="284" w:type="dxa"/>
            <w:tcBorders>
              <w:top w:val="nil"/>
              <w:left w:val="nil"/>
              <w:bottom w:val="nil"/>
              <w:right w:val="nil"/>
            </w:tcBorders>
          </w:tcPr>
          <w:p w:rsidR="00CF3A4B" w:rsidRPr="00272EE6" w:rsidRDefault="00CF3A4B" w:rsidP="0006669E">
            <w:pPr>
              <w:jc w:val="center"/>
              <w:rPr>
                <w:sz w:val="12"/>
                <w:szCs w:val="12"/>
              </w:rPr>
            </w:pPr>
          </w:p>
        </w:tc>
        <w:tc>
          <w:tcPr>
            <w:tcW w:w="1531" w:type="dxa"/>
            <w:tcBorders>
              <w:top w:val="nil"/>
              <w:left w:val="nil"/>
              <w:bottom w:val="nil"/>
              <w:right w:val="nil"/>
            </w:tcBorders>
          </w:tcPr>
          <w:p w:rsidR="00CF3A4B" w:rsidRPr="00272EE6" w:rsidRDefault="00CF3A4B" w:rsidP="0006669E">
            <w:pPr>
              <w:jc w:val="center"/>
              <w:rPr>
                <w:sz w:val="12"/>
                <w:szCs w:val="12"/>
              </w:rPr>
            </w:pPr>
            <w:r>
              <w:rPr>
                <w:sz w:val="12"/>
                <w:szCs w:val="12"/>
              </w:rPr>
              <w:t>(расшифровка подписи)</w:t>
            </w:r>
          </w:p>
        </w:tc>
      </w:tr>
    </w:tbl>
    <w:p w:rsidR="00CF3A4B" w:rsidRPr="00272EE6" w:rsidRDefault="00CF3A4B" w:rsidP="0006669E">
      <w:pPr>
        <w:ind w:firstLine="851"/>
        <w:jc w:val="both"/>
        <w:sectPr w:rsidR="00CF3A4B" w:rsidRPr="00272EE6" w:rsidSect="0006669E">
          <w:pgSz w:w="16838" w:h="11906" w:orient="landscape"/>
          <w:pgMar w:top="709" w:right="1134" w:bottom="851" w:left="1134" w:header="709" w:footer="709" w:gutter="0"/>
          <w:cols w:space="708"/>
          <w:docGrid w:linePitch="360"/>
        </w:sectPr>
      </w:pPr>
    </w:p>
    <w:p w:rsidR="006D478B" w:rsidRDefault="006D478B" w:rsidP="0006669E">
      <w:pPr>
        <w:pStyle w:val="ConsPlusNonformat"/>
        <w:jc w:val="both"/>
        <w:rPr>
          <w:bCs/>
        </w:rPr>
      </w:pPr>
    </w:p>
    <w:tbl>
      <w:tblPr>
        <w:tblW w:w="0" w:type="auto"/>
        <w:tblInd w:w="25" w:type="dxa"/>
        <w:tblLook w:val="0000"/>
      </w:tblPr>
      <w:tblGrid>
        <w:gridCol w:w="9829"/>
      </w:tblGrid>
      <w:tr w:rsidR="006D478B" w:rsidRPr="00272EE6" w:rsidTr="006D478B">
        <w:trPr>
          <w:trHeight w:val="178"/>
        </w:trPr>
        <w:tc>
          <w:tcPr>
            <w:tcW w:w="9829" w:type="dxa"/>
            <w:vAlign w:val="bottom"/>
          </w:tcPr>
          <w:p w:rsidR="006D478B" w:rsidRPr="00272EE6" w:rsidRDefault="006D478B" w:rsidP="0006669E">
            <w:pPr>
              <w:ind w:firstLine="851"/>
              <w:jc w:val="right"/>
            </w:pPr>
            <w:r>
              <w:t xml:space="preserve">Приложение № </w:t>
            </w:r>
            <w:r w:rsidR="00B27685">
              <w:t>6</w:t>
            </w:r>
          </w:p>
          <w:p w:rsidR="006D478B" w:rsidRPr="00272EE6" w:rsidRDefault="006D478B" w:rsidP="00B27685">
            <w:pPr>
              <w:ind w:firstLine="851"/>
              <w:jc w:val="right"/>
            </w:pPr>
            <w:r>
              <w:t xml:space="preserve">к </w:t>
            </w:r>
            <w:r w:rsidR="00B27685">
              <w:t xml:space="preserve">документации о закупке </w:t>
            </w:r>
          </w:p>
          <w:p w:rsidR="006D478B" w:rsidRPr="00272EE6" w:rsidRDefault="006D478B" w:rsidP="0006669E"/>
          <w:p w:rsidR="006D478B" w:rsidRPr="00272EE6" w:rsidRDefault="006D478B" w:rsidP="0006669E">
            <w:pPr>
              <w:jc w:val="center"/>
              <w:rPr>
                <w:sz w:val="28"/>
                <w:szCs w:val="28"/>
              </w:rPr>
            </w:pPr>
            <w:r>
              <w:rPr>
                <w:sz w:val="28"/>
                <w:szCs w:val="28"/>
              </w:rPr>
              <w:t>Перечень банков</w:t>
            </w:r>
          </w:p>
          <w:p w:rsidR="006D478B" w:rsidRPr="00272EE6" w:rsidRDefault="006D478B" w:rsidP="0006669E"/>
          <w:tbl>
            <w:tblPr>
              <w:tblW w:w="8946" w:type="dxa"/>
              <w:tblInd w:w="93" w:type="dxa"/>
              <w:tblLook w:val="04A0"/>
            </w:tblPr>
            <w:tblGrid>
              <w:gridCol w:w="1008"/>
              <w:gridCol w:w="7938"/>
            </w:tblGrid>
            <w:tr w:rsidR="006D478B" w:rsidRPr="00272EE6" w:rsidTr="0006669E">
              <w:trPr>
                <w:trHeight w:val="460"/>
              </w:trPr>
              <w:tc>
                <w:tcPr>
                  <w:tcW w:w="1008" w:type="dxa"/>
                  <w:tcBorders>
                    <w:top w:val="single" w:sz="4" w:space="0" w:color="auto"/>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w:t>
                  </w:r>
                </w:p>
              </w:tc>
              <w:tc>
                <w:tcPr>
                  <w:tcW w:w="7938" w:type="dxa"/>
                  <w:tcBorders>
                    <w:top w:val="single" w:sz="4" w:space="0" w:color="auto"/>
                    <w:left w:val="nil"/>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Банк</w:t>
                  </w:r>
                </w:p>
              </w:tc>
            </w:tr>
            <w:tr w:rsidR="006D478B" w:rsidRPr="00272EE6" w:rsidTr="0006669E">
              <w:trPr>
                <w:trHeight w:val="268"/>
              </w:trPr>
              <w:tc>
                <w:tcPr>
                  <w:tcW w:w="1008" w:type="dxa"/>
                  <w:tcBorders>
                    <w:top w:val="nil"/>
                    <w:left w:val="single" w:sz="4" w:space="0" w:color="auto"/>
                    <w:bottom w:val="nil"/>
                    <w:right w:val="single" w:sz="4" w:space="0" w:color="auto"/>
                  </w:tcBorders>
                  <w:shd w:val="clear" w:color="auto" w:fill="FFFFFF"/>
                  <w:noWrap/>
                  <w:hideMark/>
                </w:tcPr>
                <w:p w:rsidR="006D478B" w:rsidRPr="00272EE6" w:rsidRDefault="006D478B" w:rsidP="0006669E">
                  <w:pPr>
                    <w:rPr>
                      <w:color w:val="000000"/>
                    </w:rPr>
                  </w:pPr>
                  <w:r>
                    <w:rPr>
                      <w:color w:val="000000"/>
                    </w:rPr>
                    <w:t>1</w:t>
                  </w:r>
                </w:p>
              </w:tc>
              <w:tc>
                <w:tcPr>
                  <w:tcW w:w="7938" w:type="dxa"/>
                  <w:tcBorders>
                    <w:top w:val="nil"/>
                    <w:left w:val="nil"/>
                    <w:bottom w:val="nil"/>
                    <w:right w:val="single" w:sz="4" w:space="0" w:color="auto"/>
                  </w:tcBorders>
                  <w:shd w:val="clear" w:color="auto" w:fill="FFFFFF"/>
                  <w:hideMark/>
                </w:tcPr>
                <w:p w:rsidR="006D478B" w:rsidRPr="00272EE6" w:rsidRDefault="006D478B" w:rsidP="0006669E">
                  <w:pPr>
                    <w:rPr>
                      <w:color w:val="000000"/>
                    </w:rPr>
                  </w:pPr>
                  <w:r>
                    <w:rPr>
                      <w:color w:val="000000"/>
                    </w:rPr>
                    <w:t>ПАО "Сбербанк России"</w:t>
                  </w:r>
                </w:p>
              </w:tc>
            </w:tr>
            <w:tr w:rsidR="006D478B" w:rsidRPr="00272EE6" w:rsidTr="0006669E">
              <w:trPr>
                <w:trHeight w:val="171"/>
              </w:trPr>
              <w:tc>
                <w:tcPr>
                  <w:tcW w:w="1008" w:type="dxa"/>
                  <w:tcBorders>
                    <w:top w:val="single" w:sz="4" w:space="0" w:color="auto"/>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2</w:t>
                  </w:r>
                </w:p>
              </w:tc>
              <w:tc>
                <w:tcPr>
                  <w:tcW w:w="7938" w:type="dxa"/>
                  <w:tcBorders>
                    <w:top w:val="single" w:sz="4" w:space="0" w:color="auto"/>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"Банк ГПБ" (АО)</w:t>
                  </w:r>
                </w:p>
              </w:tc>
            </w:tr>
            <w:tr w:rsidR="006D478B" w:rsidRPr="00272EE6" w:rsidTr="0006669E">
              <w:trPr>
                <w:trHeight w:val="261"/>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3</w:t>
                  </w:r>
                </w:p>
              </w:tc>
              <w:tc>
                <w:tcPr>
                  <w:tcW w:w="7938" w:type="dxa"/>
                  <w:tcBorders>
                    <w:top w:val="nil"/>
                    <w:left w:val="nil"/>
                    <w:bottom w:val="nil"/>
                    <w:right w:val="single" w:sz="4" w:space="0" w:color="auto"/>
                  </w:tcBorders>
                  <w:shd w:val="clear" w:color="auto" w:fill="FFFFFF"/>
                  <w:hideMark/>
                </w:tcPr>
                <w:p w:rsidR="006D478B" w:rsidRPr="00272EE6" w:rsidRDefault="006D478B" w:rsidP="0006669E">
                  <w:pPr>
                    <w:rPr>
                      <w:color w:val="000000"/>
                    </w:rPr>
                  </w:pPr>
                  <w:r>
                    <w:rPr>
                      <w:color w:val="000000"/>
                    </w:rPr>
                    <w:t>ОАО АКБ "Банк Москвы"</w:t>
                  </w:r>
                </w:p>
              </w:tc>
            </w:tr>
            <w:tr w:rsidR="006D478B" w:rsidRPr="00272EE6" w:rsidTr="0006669E">
              <w:trPr>
                <w:trHeight w:val="188"/>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4</w:t>
                  </w:r>
                </w:p>
              </w:tc>
              <w:tc>
                <w:tcPr>
                  <w:tcW w:w="7938" w:type="dxa"/>
                  <w:tcBorders>
                    <w:top w:val="single" w:sz="4" w:space="0" w:color="auto"/>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 xml:space="preserve">Банк ВТБ (ПАО) </w:t>
                  </w:r>
                </w:p>
              </w:tc>
            </w:tr>
            <w:tr w:rsidR="006D478B" w:rsidRPr="00272EE6" w:rsidTr="0006669E">
              <w:trPr>
                <w:trHeight w:val="127"/>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5</w:t>
                  </w:r>
                </w:p>
              </w:tc>
              <w:tc>
                <w:tcPr>
                  <w:tcW w:w="7938" w:type="dxa"/>
                  <w:tcBorders>
                    <w:top w:val="nil"/>
                    <w:left w:val="nil"/>
                    <w:bottom w:val="nil"/>
                    <w:right w:val="single" w:sz="4" w:space="0" w:color="auto"/>
                  </w:tcBorders>
                  <w:shd w:val="clear" w:color="auto" w:fill="FFFFFF"/>
                  <w:hideMark/>
                </w:tcPr>
                <w:p w:rsidR="006D478B" w:rsidRPr="00272EE6" w:rsidRDefault="006D478B" w:rsidP="0006669E">
                  <w:pPr>
                    <w:rPr>
                      <w:color w:val="000000"/>
                    </w:rPr>
                  </w:pPr>
                  <w:r>
                    <w:rPr>
                      <w:color w:val="000000"/>
                    </w:rPr>
                    <w:t>ОАО Банк "ФК Открытие"</w:t>
                  </w:r>
                </w:p>
              </w:tc>
            </w:tr>
            <w:tr w:rsidR="006D478B" w:rsidRPr="00272EE6" w:rsidTr="0006669E">
              <w:trPr>
                <w:trHeight w:val="240"/>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6</w:t>
                  </w:r>
                </w:p>
              </w:tc>
              <w:tc>
                <w:tcPr>
                  <w:tcW w:w="7938" w:type="dxa"/>
                  <w:tcBorders>
                    <w:top w:val="single" w:sz="4" w:space="0" w:color="auto"/>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"Банк ВТБ 24" (ПАО)</w:t>
                  </w:r>
                </w:p>
              </w:tc>
            </w:tr>
            <w:tr w:rsidR="006D478B" w:rsidRPr="00272EE6" w:rsidTr="0006669E">
              <w:trPr>
                <w:trHeight w:val="203"/>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7</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 xml:space="preserve">АО "Альфа-Банк" </w:t>
                  </w:r>
                </w:p>
              </w:tc>
            </w:tr>
            <w:tr w:rsidR="006D478B" w:rsidRPr="00272EE6" w:rsidTr="0006669E">
              <w:trPr>
                <w:trHeight w:val="181"/>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8</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ОАО "</w:t>
                  </w:r>
                  <w:proofErr w:type="spellStart"/>
                  <w:r>
                    <w:rPr>
                      <w:color w:val="000000"/>
                    </w:rPr>
                    <w:t>Россельхозбанк</w:t>
                  </w:r>
                  <w:proofErr w:type="spellEnd"/>
                  <w:r>
                    <w:rPr>
                      <w:color w:val="000000"/>
                    </w:rPr>
                    <w:t>"</w:t>
                  </w:r>
                </w:p>
              </w:tc>
            </w:tr>
            <w:tr w:rsidR="006D478B" w:rsidRPr="00272EE6" w:rsidTr="0006669E">
              <w:trPr>
                <w:trHeight w:val="128"/>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9</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АО "</w:t>
                  </w:r>
                  <w:proofErr w:type="spellStart"/>
                  <w:r>
                    <w:rPr>
                      <w:color w:val="000000"/>
                    </w:rPr>
                    <w:t>ЮниКредитБанк</w:t>
                  </w:r>
                  <w:proofErr w:type="spellEnd"/>
                  <w:r>
                    <w:rPr>
                      <w:color w:val="000000"/>
                    </w:rPr>
                    <w:t>"</w:t>
                  </w:r>
                </w:p>
              </w:tc>
            </w:tr>
            <w:tr w:rsidR="006D478B" w:rsidRPr="00272EE6" w:rsidTr="0006669E">
              <w:trPr>
                <w:trHeight w:val="233"/>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10</w:t>
                  </w:r>
                </w:p>
              </w:tc>
              <w:tc>
                <w:tcPr>
                  <w:tcW w:w="7938" w:type="dxa"/>
                  <w:tcBorders>
                    <w:top w:val="nil"/>
                    <w:left w:val="nil"/>
                    <w:bottom w:val="nil"/>
                    <w:right w:val="single" w:sz="4" w:space="0" w:color="auto"/>
                  </w:tcBorders>
                  <w:shd w:val="clear" w:color="auto" w:fill="FFFFFF"/>
                  <w:hideMark/>
                </w:tcPr>
                <w:p w:rsidR="006D478B" w:rsidRPr="00272EE6" w:rsidRDefault="006D478B" w:rsidP="0006669E">
                  <w:pPr>
                    <w:rPr>
                      <w:color w:val="000000"/>
                    </w:rPr>
                  </w:pPr>
                  <w:r>
                    <w:rPr>
                      <w:color w:val="000000"/>
                    </w:rPr>
                    <w:t>АКБ "Абсолют Банк" (ПАО)</w:t>
                  </w:r>
                </w:p>
              </w:tc>
            </w:tr>
            <w:tr w:rsidR="006D478B" w:rsidRPr="00272EE6" w:rsidTr="0006669E">
              <w:trPr>
                <w:trHeight w:val="209"/>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11</w:t>
                  </w:r>
                </w:p>
              </w:tc>
              <w:tc>
                <w:tcPr>
                  <w:tcW w:w="7938" w:type="dxa"/>
                  <w:tcBorders>
                    <w:top w:val="single" w:sz="4" w:space="0" w:color="auto"/>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АО КБ "</w:t>
                  </w:r>
                  <w:proofErr w:type="spellStart"/>
                  <w:r>
                    <w:rPr>
                      <w:color w:val="000000"/>
                    </w:rPr>
                    <w:t>Ситибанк</w:t>
                  </w:r>
                  <w:proofErr w:type="spellEnd"/>
                  <w:r>
                    <w:rPr>
                      <w:color w:val="000000"/>
                    </w:rPr>
                    <w:t>"</w:t>
                  </w:r>
                </w:p>
              </w:tc>
            </w:tr>
            <w:tr w:rsidR="006D478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12</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"ИНГ Банк (Евразия)" АО</w:t>
                  </w:r>
                </w:p>
              </w:tc>
            </w:tr>
            <w:tr w:rsidR="006D478B" w:rsidRPr="00272EE6" w:rsidTr="0006669E">
              <w:trPr>
                <w:trHeight w:val="263"/>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13</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ПАО "БАНК "Санкт-Петербург"</w:t>
                  </w:r>
                </w:p>
              </w:tc>
            </w:tr>
            <w:tr w:rsidR="006D478B" w:rsidRPr="00272EE6" w:rsidTr="0006669E">
              <w:trPr>
                <w:trHeight w:val="280"/>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14</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ПАО АКБ "РОСБАНК"</w:t>
                  </w:r>
                </w:p>
              </w:tc>
            </w:tr>
            <w:tr w:rsidR="006D478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15</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ПАО "Банк Зенит"</w:t>
                  </w:r>
                </w:p>
              </w:tc>
            </w:tr>
            <w:tr w:rsidR="006D478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16</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АО "</w:t>
                  </w:r>
                  <w:proofErr w:type="spellStart"/>
                  <w:r>
                    <w:rPr>
                      <w:color w:val="000000"/>
                    </w:rPr>
                    <w:t>Райффайзенбанк</w:t>
                  </w:r>
                  <w:proofErr w:type="spellEnd"/>
                </w:p>
              </w:tc>
            </w:tr>
            <w:tr w:rsidR="006D478B" w:rsidRPr="00272EE6" w:rsidTr="0006669E">
              <w:trPr>
                <w:trHeight w:val="173"/>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17</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АО "</w:t>
                  </w:r>
                  <w:proofErr w:type="spellStart"/>
                  <w:r>
                    <w:rPr>
                      <w:color w:val="000000"/>
                    </w:rPr>
                    <w:t>Нордеа</w:t>
                  </w:r>
                  <w:proofErr w:type="spellEnd"/>
                  <w:r>
                    <w:rPr>
                      <w:color w:val="000000"/>
                    </w:rPr>
                    <w:t xml:space="preserve"> Банк"</w:t>
                  </w:r>
                </w:p>
              </w:tc>
            </w:tr>
            <w:tr w:rsidR="006D478B" w:rsidRPr="00272EE6" w:rsidTr="0006669E">
              <w:trPr>
                <w:trHeight w:val="299"/>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18</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ПАО "Ханты-Мансийский Банк Открытие"</w:t>
                  </w:r>
                </w:p>
              </w:tc>
            </w:tr>
            <w:tr w:rsidR="006D478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19</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ПАО "АК БАРС" Банк</w:t>
                  </w:r>
                </w:p>
              </w:tc>
            </w:tr>
            <w:tr w:rsidR="006D478B" w:rsidRPr="00272EE6" w:rsidTr="0006669E">
              <w:trPr>
                <w:trHeight w:val="162"/>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20</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ПАО ""БИНБАНК"</w:t>
                  </w:r>
                </w:p>
              </w:tc>
            </w:tr>
            <w:tr w:rsidR="006D478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21</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ПАО АКБ "Связь-Банк"</w:t>
                  </w:r>
                </w:p>
              </w:tc>
            </w:tr>
            <w:tr w:rsidR="006D478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22</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АО АКБ "НОВИКОМБАНК"</w:t>
                  </w:r>
                </w:p>
              </w:tc>
            </w:tr>
            <w:tr w:rsidR="006D478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23</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Банк "Возрождение" (ПАО)</w:t>
                  </w:r>
                </w:p>
              </w:tc>
            </w:tr>
            <w:tr w:rsidR="006D478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24</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 xml:space="preserve">"БНП </w:t>
                  </w:r>
                  <w:proofErr w:type="spellStart"/>
                  <w:r>
                    <w:rPr>
                      <w:color w:val="000000"/>
                    </w:rPr>
                    <w:t>Париба</w:t>
                  </w:r>
                  <w:proofErr w:type="spellEnd"/>
                  <w:r>
                    <w:rPr>
                      <w:color w:val="000000"/>
                    </w:rPr>
                    <w:t>" АО</w:t>
                  </w:r>
                </w:p>
              </w:tc>
            </w:tr>
            <w:tr w:rsidR="006D478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25</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АО "ГЛОБЭКСБАНК"</w:t>
                  </w:r>
                </w:p>
              </w:tc>
            </w:tr>
            <w:tr w:rsidR="006D478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26</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ОАО "</w:t>
                  </w:r>
                  <w:proofErr w:type="spellStart"/>
                  <w:r>
                    <w:rPr>
                      <w:color w:val="000000"/>
                    </w:rPr>
                    <w:t>СКБ-Банк</w:t>
                  </w:r>
                  <w:proofErr w:type="spellEnd"/>
                  <w:r>
                    <w:rPr>
                      <w:color w:val="000000"/>
                    </w:rPr>
                    <w:t>"</w:t>
                  </w:r>
                </w:p>
              </w:tc>
            </w:tr>
            <w:tr w:rsidR="006D478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27</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ЗАО "СНГБ"</w:t>
                  </w:r>
                </w:p>
              </w:tc>
            </w:tr>
            <w:tr w:rsidR="006D478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28</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АКБ "</w:t>
                  </w:r>
                  <w:proofErr w:type="spellStart"/>
                  <w:r>
                    <w:rPr>
                      <w:color w:val="000000"/>
                    </w:rPr>
                    <w:t>РосЕвроБанк</w:t>
                  </w:r>
                  <w:proofErr w:type="spellEnd"/>
                  <w:r>
                    <w:rPr>
                      <w:color w:val="000000"/>
                    </w:rPr>
                    <w:t>" (АО)</w:t>
                  </w:r>
                </w:p>
              </w:tc>
            </w:tr>
            <w:tr w:rsidR="006D478B" w:rsidRPr="00272EE6" w:rsidTr="0006669E">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29</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ПАО АКБ "АВАНГАРД"</w:t>
                  </w:r>
                </w:p>
              </w:tc>
            </w:tr>
            <w:tr w:rsidR="006D478B" w:rsidRPr="00272EE6" w:rsidTr="0006669E">
              <w:trPr>
                <w:trHeight w:val="151"/>
              </w:trPr>
              <w:tc>
                <w:tcPr>
                  <w:tcW w:w="1008" w:type="dxa"/>
                  <w:tcBorders>
                    <w:top w:val="nil"/>
                    <w:left w:val="single" w:sz="4" w:space="0" w:color="auto"/>
                    <w:bottom w:val="single" w:sz="4" w:space="0" w:color="auto"/>
                    <w:right w:val="single" w:sz="4" w:space="0" w:color="auto"/>
                  </w:tcBorders>
                  <w:shd w:val="clear" w:color="auto" w:fill="FFFFFF"/>
                  <w:noWrap/>
                  <w:hideMark/>
                </w:tcPr>
                <w:p w:rsidR="006D478B" w:rsidRPr="00272EE6" w:rsidRDefault="006D478B" w:rsidP="0006669E">
                  <w:pPr>
                    <w:rPr>
                      <w:color w:val="000000"/>
                    </w:rPr>
                  </w:pPr>
                  <w:r>
                    <w:rPr>
                      <w:color w:val="000000"/>
                    </w:rPr>
                    <w:t>30</w:t>
                  </w:r>
                </w:p>
              </w:tc>
              <w:tc>
                <w:tcPr>
                  <w:tcW w:w="7938" w:type="dxa"/>
                  <w:tcBorders>
                    <w:top w:val="nil"/>
                    <w:left w:val="nil"/>
                    <w:bottom w:val="single" w:sz="4" w:space="0" w:color="auto"/>
                    <w:right w:val="single" w:sz="4" w:space="0" w:color="auto"/>
                  </w:tcBorders>
                  <w:shd w:val="clear" w:color="auto" w:fill="FFFFFF"/>
                  <w:hideMark/>
                </w:tcPr>
                <w:p w:rsidR="006D478B" w:rsidRPr="00272EE6" w:rsidRDefault="006D478B" w:rsidP="0006669E">
                  <w:pPr>
                    <w:rPr>
                      <w:color w:val="000000"/>
                    </w:rPr>
                  </w:pPr>
                  <w:r>
                    <w:rPr>
                      <w:color w:val="000000"/>
                    </w:rPr>
                    <w:t>КБ "</w:t>
                  </w:r>
                  <w:proofErr w:type="spellStart"/>
                  <w:r>
                    <w:rPr>
                      <w:color w:val="000000"/>
                    </w:rPr>
                    <w:t>ЛОКО-Банк</w:t>
                  </w:r>
                  <w:proofErr w:type="spellEnd"/>
                  <w:r>
                    <w:rPr>
                      <w:color w:val="000000"/>
                    </w:rPr>
                    <w:t>" (АО)</w:t>
                  </w:r>
                </w:p>
              </w:tc>
            </w:tr>
          </w:tbl>
          <w:p w:rsidR="006D478B" w:rsidRPr="00272EE6" w:rsidRDefault="006D478B" w:rsidP="0006669E"/>
          <w:p w:rsidR="006D478B" w:rsidRPr="00272EE6" w:rsidRDefault="006D478B" w:rsidP="0006669E">
            <w:pPr>
              <w:rPr>
                <w:rFonts w:eastAsia="MS Mincho"/>
                <w:b/>
                <w:sz w:val="28"/>
                <w:szCs w:val="28"/>
              </w:rPr>
            </w:pPr>
          </w:p>
          <w:p w:rsidR="006D478B" w:rsidRPr="00272EE6" w:rsidRDefault="006D478B" w:rsidP="0006669E">
            <w:pPr>
              <w:rPr>
                <w:sz w:val="28"/>
                <w:szCs w:val="28"/>
                <w:lang w:eastAsia="ru-RU"/>
              </w:rPr>
            </w:pPr>
          </w:p>
          <w:p w:rsidR="006D478B" w:rsidRPr="00272EE6" w:rsidRDefault="006D478B" w:rsidP="0006669E">
            <w:pPr>
              <w:ind w:firstLine="851"/>
              <w:jc w:val="right"/>
            </w:pPr>
          </w:p>
          <w:p w:rsidR="006D478B" w:rsidRPr="00272EE6" w:rsidRDefault="006D478B" w:rsidP="0006669E">
            <w:pPr>
              <w:ind w:firstLine="851"/>
              <w:jc w:val="right"/>
            </w:pPr>
          </w:p>
          <w:p w:rsidR="006D478B" w:rsidRDefault="006D478B" w:rsidP="0006669E">
            <w:pPr>
              <w:ind w:firstLine="851"/>
              <w:jc w:val="right"/>
            </w:pPr>
          </w:p>
          <w:p w:rsidR="00B27685" w:rsidRPr="00272EE6" w:rsidRDefault="00B27685" w:rsidP="0006669E">
            <w:pPr>
              <w:ind w:firstLine="851"/>
              <w:jc w:val="right"/>
            </w:pPr>
          </w:p>
          <w:p w:rsidR="006D478B" w:rsidRPr="00272EE6" w:rsidRDefault="006D478B" w:rsidP="0006669E">
            <w:pPr>
              <w:ind w:firstLine="851"/>
              <w:jc w:val="right"/>
            </w:pPr>
          </w:p>
          <w:p w:rsidR="006D478B" w:rsidRDefault="006D478B" w:rsidP="0006669E">
            <w:pPr>
              <w:ind w:firstLine="851"/>
              <w:jc w:val="right"/>
            </w:pPr>
          </w:p>
          <w:p w:rsidR="00B27685" w:rsidRPr="00272EE6" w:rsidRDefault="00B27685" w:rsidP="0006669E">
            <w:pPr>
              <w:ind w:firstLine="851"/>
              <w:jc w:val="right"/>
            </w:pPr>
          </w:p>
          <w:p w:rsidR="006D478B" w:rsidRPr="00272EE6" w:rsidRDefault="006D478B" w:rsidP="0006669E">
            <w:pPr>
              <w:ind w:firstLine="851"/>
              <w:jc w:val="right"/>
            </w:pPr>
          </w:p>
          <w:p w:rsidR="006D478B" w:rsidRPr="00272EE6" w:rsidRDefault="006D478B" w:rsidP="0006669E">
            <w:pPr>
              <w:ind w:firstLine="851"/>
              <w:jc w:val="right"/>
            </w:pPr>
          </w:p>
          <w:p w:rsidR="00B27685" w:rsidRDefault="006D478B" w:rsidP="0006669E">
            <w:pPr>
              <w:ind w:firstLine="851"/>
              <w:jc w:val="right"/>
            </w:pPr>
            <w:r>
              <w:lastRenderedPageBreak/>
              <w:t xml:space="preserve">Приложение № </w:t>
            </w:r>
            <w:r w:rsidR="00B27685">
              <w:t xml:space="preserve">7 </w:t>
            </w:r>
          </w:p>
          <w:p w:rsidR="006D478B" w:rsidRPr="00272EE6" w:rsidRDefault="00B27685" w:rsidP="0006669E">
            <w:pPr>
              <w:ind w:firstLine="851"/>
              <w:jc w:val="right"/>
            </w:pPr>
            <w:r>
              <w:t>к документации о закупке</w:t>
            </w:r>
          </w:p>
          <w:p w:rsidR="006D478B" w:rsidRPr="00272EE6" w:rsidRDefault="006D478B" w:rsidP="0006669E">
            <w:pPr>
              <w:ind w:firstLine="851"/>
              <w:jc w:val="right"/>
            </w:pPr>
          </w:p>
          <w:p w:rsidR="006D478B" w:rsidRPr="00272EE6" w:rsidRDefault="006D478B" w:rsidP="0006669E">
            <w:pPr>
              <w:tabs>
                <w:tab w:val="center" w:pos="4923"/>
                <w:tab w:val="left" w:pos="6448"/>
              </w:tabs>
              <w:rPr>
                <w:b/>
                <w:i/>
              </w:rPr>
            </w:pPr>
            <w:r>
              <w:rPr>
                <w:b/>
                <w:i/>
              </w:rPr>
              <w:t>Форма независимой или банковской гарантии, предоставляемой в качестве обеспечения надлежащего исполнения договора</w:t>
            </w:r>
          </w:p>
          <w:p w:rsidR="006D478B" w:rsidRPr="00272EE6" w:rsidRDefault="006D478B" w:rsidP="0006669E">
            <w:pPr>
              <w:tabs>
                <w:tab w:val="left" w:pos="5103"/>
              </w:tabs>
              <w:rPr>
                <w:b/>
                <w:bCs/>
              </w:rPr>
            </w:pPr>
          </w:p>
          <w:p w:rsidR="006D478B" w:rsidRPr="00272EE6" w:rsidRDefault="006D478B" w:rsidP="0006669E">
            <w:pPr>
              <w:tabs>
                <w:tab w:val="left" w:pos="5103"/>
              </w:tabs>
              <w:rPr>
                <w:bCs/>
                <w:i/>
              </w:rPr>
            </w:pPr>
            <w:r>
              <w:rPr>
                <w:bCs/>
                <w:i/>
              </w:rPr>
              <w:t>Бланк банка/коммерческой организации</w:t>
            </w:r>
            <w:r>
              <w:rPr>
                <w:bCs/>
                <w:i/>
              </w:rPr>
              <w:tab/>
            </w:r>
            <w:r>
              <w:rPr>
                <w:bCs/>
                <w:i/>
              </w:rPr>
              <w:tab/>
            </w:r>
            <w:r>
              <w:rPr>
                <w:bCs/>
                <w:i/>
              </w:rPr>
              <w:tab/>
            </w:r>
          </w:p>
          <w:p w:rsidR="006D478B" w:rsidRPr="00272EE6" w:rsidRDefault="006D478B" w:rsidP="0006669E">
            <w:pPr>
              <w:keepNext/>
              <w:tabs>
                <w:tab w:val="num" w:pos="432"/>
              </w:tabs>
              <w:spacing w:before="240" w:after="60"/>
              <w:ind w:left="540"/>
              <w:jc w:val="center"/>
              <w:outlineLvl w:val="0"/>
              <w:rPr>
                <w:rFonts w:eastAsia="MS Mincho" w:cs="Arial"/>
                <w:b/>
                <w:bCs/>
                <w:color w:val="000000"/>
                <w:kern w:val="1"/>
                <w:szCs w:val="32"/>
              </w:rPr>
            </w:pPr>
            <w:r>
              <w:rPr>
                <w:rFonts w:eastAsia="MS Mincho" w:cs="Arial"/>
                <w:b/>
                <w:bCs/>
                <w:color w:val="000000"/>
                <w:kern w:val="1"/>
                <w:szCs w:val="32"/>
              </w:rPr>
              <w:t>НЕЗАВИСИМАЯ/БАНКОВСКАЯ ГАРАНТИЯ №_____</w:t>
            </w:r>
          </w:p>
          <w:p w:rsidR="006D478B" w:rsidRPr="00272EE6" w:rsidRDefault="006D478B" w:rsidP="0006669E">
            <w:pPr>
              <w:spacing w:line="280" w:lineRule="exact"/>
              <w:ind w:right="-58"/>
              <w:jc w:val="right"/>
              <w:rPr>
                <w:b/>
                <w:bCs/>
              </w:rPr>
            </w:pPr>
            <w:r>
              <w:tab/>
            </w:r>
            <w:r>
              <w:tab/>
            </w:r>
            <w:r>
              <w:tab/>
            </w:r>
            <w:r>
              <w:tab/>
            </w:r>
            <w:r>
              <w:tab/>
            </w:r>
            <w:r>
              <w:tab/>
            </w:r>
            <w:r>
              <w:tab/>
              <w:t xml:space="preserve">       “___” ____</w:t>
            </w:r>
            <w:r>
              <w:tab/>
              <w:t>___ 20____ г.</w:t>
            </w:r>
            <w:r>
              <w:rPr>
                <w:b/>
                <w:bCs/>
              </w:rPr>
              <w:t xml:space="preserve"> </w:t>
            </w:r>
          </w:p>
          <w:p w:rsidR="006D478B" w:rsidRPr="00272EE6" w:rsidRDefault="006D478B" w:rsidP="0006669E">
            <w:pPr>
              <w:spacing w:line="280" w:lineRule="exact"/>
              <w:ind w:right="-58"/>
              <w:rPr>
                <w:b/>
                <w:bCs/>
              </w:rPr>
            </w:pPr>
          </w:p>
          <w:p w:rsidR="006D478B" w:rsidRPr="00272EE6" w:rsidRDefault="006D478B" w:rsidP="0006669E">
            <w:pPr>
              <w:spacing w:after="120"/>
              <w:ind w:right="-57"/>
              <w:jc w:val="both"/>
            </w:pPr>
            <w:proofErr w:type="gramStart"/>
            <w:r>
              <w:rPr>
                <w:bCs/>
              </w:rPr>
              <w:t>Банк/коммерческая организация ____________ /________(адрес), генеральная лицензия ЦБ РФ № _____, к/с _____, БИК ____________, ИНН ___________, именуемый в дальнейшем «Гарант», в лице _______________, действующего на основании __________, настоящим, безусловно, гарантирует выполнение обязательств ____________, именуемого в дальнейшем «Принципал», перед ПАО «</w:t>
            </w:r>
            <w:proofErr w:type="spellStart"/>
            <w:r>
              <w:rPr>
                <w:bCs/>
              </w:rPr>
              <w:t>ТрансКонтейнер</w:t>
            </w:r>
            <w:proofErr w:type="spellEnd"/>
            <w:r>
              <w:rPr>
                <w:bCs/>
              </w:rPr>
              <w:t>», именуемым в дальнейшем «Бенефициар».</w:t>
            </w:r>
            <w:proofErr w:type="gramEnd"/>
          </w:p>
          <w:p w:rsidR="006D478B" w:rsidRPr="00272EE6" w:rsidRDefault="006D478B" w:rsidP="0006669E">
            <w:pPr>
              <w:ind w:firstLine="709"/>
              <w:jc w:val="both"/>
              <w:rPr>
                <w:szCs w:val="20"/>
              </w:rPr>
            </w:pPr>
            <w:r>
              <w:rPr>
                <w:sz w:val="28"/>
                <w:szCs w:val="20"/>
              </w:rPr>
              <w:t xml:space="preserve">1. </w:t>
            </w:r>
            <w:r>
              <w:rPr>
                <w:szCs w:val="20"/>
              </w:rPr>
              <w:t xml:space="preserve">Гарантией обеспечивается обязательство Принципала по надлежащему исполнению договора, заключаемого между Принципалом и Бенефициаром по итогам Открытого конкурса в электронной форме  №________ </w:t>
            </w:r>
            <w:r>
              <w:rPr>
                <w:szCs w:val="20"/>
                <w:u w:val="single"/>
              </w:rPr>
              <w:t xml:space="preserve">(далее – </w:t>
            </w:r>
            <w:proofErr w:type="spellStart"/>
            <w:r>
              <w:rPr>
                <w:szCs w:val="20"/>
                <w:u w:val="single"/>
              </w:rPr>
              <w:t>ОКэ</w:t>
            </w:r>
            <w:proofErr w:type="spellEnd"/>
            <w:r>
              <w:rPr>
                <w:szCs w:val="20"/>
                <w:u w:val="single"/>
              </w:rPr>
              <w:t>)</w:t>
            </w:r>
            <w:r>
              <w:rPr>
                <w:szCs w:val="20"/>
              </w:rPr>
              <w:t>.</w:t>
            </w:r>
          </w:p>
          <w:p w:rsidR="006D478B" w:rsidRPr="00272EE6" w:rsidRDefault="006D478B" w:rsidP="0006669E">
            <w:pPr>
              <w:ind w:firstLine="708"/>
              <w:jc w:val="both"/>
            </w:pPr>
            <w:r>
              <w:t xml:space="preserve">2. </w:t>
            </w:r>
            <w:proofErr w:type="gramStart"/>
            <w:r>
              <w:t>Сумма</w:t>
            </w:r>
            <w:proofErr w:type="gramEnd"/>
            <w:r>
              <w:t xml:space="preserve"> на которую выдана настоящая Гарантия составляет </w:t>
            </w:r>
            <w:r>
              <w:rPr>
                <w:u w:val="single"/>
              </w:rPr>
              <w:t>_______</w:t>
            </w:r>
            <w:r>
              <w:t xml:space="preserve"> (</w:t>
            </w:r>
            <w:r>
              <w:rPr>
                <w:u w:val="single"/>
              </w:rPr>
              <w:t>______</w:t>
            </w:r>
            <w:r>
              <w:t>) руб.</w:t>
            </w:r>
          </w:p>
          <w:p w:rsidR="006D478B" w:rsidRPr="00272EE6" w:rsidRDefault="006D478B" w:rsidP="0006669E">
            <w:pPr>
              <w:ind w:firstLine="709"/>
              <w:jc w:val="both"/>
            </w:pPr>
            <w:r>
              <w:t>3. По просьбе Принципала Гарант принимает на себя обязательство уплатить не позднее 5 (пяти) календарных дней с момента получения первого письменного требования Бенефициара любую сумму, не превышающую</w:t>
            </w:r>
            <w:proofErr w:type="gramStart"/>
            <w:r>
              <w:t xml:space="preserve"> </w:t>
            </w:r>
            <w:r>
              <w:rPr>
                <w:u w:val="single"/>
              </w:rPr>
              <w:t xml:space="preserve">               </w:t>
            </w:r>
            <w:r>
              <w:t xml:space="preserve"> (_</w:t>
            </w:r>
            <w:r>
              <w:rPr>
                <w:u w:val="single"/>
              </w:rPr>
              <w:t>___________</w:t>
            </w:r>
            <w:r>
              <w:t xml:space="preserve">) </w:t>
            </w:r>
            <w:proofErr w:type="gramEnd"/>
            <w:r>
              <w:t>рублей, в случае неисполнения или ненадлежащего исполнения Принципалом обязательств по договору, заключаемому между Принципалом и Бенефициаром по итогам Открытого аукциона.</w:t>
            </w:r>
          </w:p>
          <w:p w:rsidR="006D478B" w:rsidRPr="00272EE6" w:rsidRDefault="006D478B" w:rsidP="0006669E">
            <w:pPr>
              <w:ind w:firstLine="709"/>
              <w:jc w:val="both"/>
              <w:rPr>
                <w:bCs/>
              </w:rPr>
            </w:pPr>
            <w:r>
              <w:t xml:space="preserve">4. Обязательства Гаранта перед Бенефициаром по настоящей Гарантии ограничены суммой, на которую она выдана. </w:t>
            </w:r>
            <w:r>
              <w:rPr>
                <w:bCs/>
              </w:rPr>
              <w:t>Ответственность Гаранта перед Бенефициаром за невыполнение или ненадлежащее выполнение обязательств по настоящей Гарантии не ограничена суммой, на которую выдана Гарантия.</w:t>
            </w:r>
          </w:p>
          <w:p w:rsidR="006D478B" w:rsidRPr="00272EE6" w:rsidRDefault="006D478B" w:rsidP="0006669E">
            <w:pPr>
              <w:ind w:firstLine="708"/>
              <w:jc w:val="both"/>
            </w:pPr>
            <w:r>
              <w:t xml:space="preserve">5. </w:t>
            </w:r>
            <w:proofErr w:type="gramStart"/>
            <w:r>
              <w:t>В случае неоплаты в указанный настоящей Гарантии срок суммы, требуемой Бенефициаром, Гарант уплачивает Бенефициару пени в размере ___% от несвоевременно оплаченной суммы за каждый день просрочки.</w:t>
            </w:r>
            <w:proofErr w:type="gramEnd"/>
            <w:r>
              <w:t xml:space="preserve"> Уплата неустойки не освобождает Гаранта от исполнения обязательства по настоящей Гарантии.</w:t>
            </w:r>
          </w:p>
          <w:p w:rsidR="006D478B" w:rsidRPr="00272EE6" w:rsidRDefault="006D478B" w:rsidP="0006669E">
            <w:pPr>
              <w:ind w:firstLine="708"/>
              <w:jc w:val="both"/>
            </w:pPr>
            <w:r>
              <w:t xml:space="preserve">6. Требование Бенефициара об уплате суммы, указанной в  настоящей Гарантии, содержащее заявление о том, что Принципал не выполнил условий указанного договора, должно быть представлено в письменной форме по адресу: ________. </w:t>
            </w:r>
          </w:p>
          <w:p w:rsidR="006D478B" w:rsidRPr="00272EE6" w:rsidRDefault="006D478B" w:rsidP="0006669E">
            <w:pPr>
              <w:ind w:firstLine="708"/>
              <w:jc w:val="both"/>
            </w:pPr>
            <w:r>
              <w:t xml:space="preserve">7. </w:t>
            </w:r>
            <w:proofErr w:type="gramStart"/>
            <w:r>
              <w:t>В требовании  Бенефициара должно быть указано, какие обязательства Принципала по договору, обеспеченные настоящей Гарантией, не исполнены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roofErr w:type="gramEnd"/>
            <w:r>
              <w:t xml:space="preserve"> Бенефициар может предъявить более одного требования о платеже по настоящей Гарантии.</w:t>
            </w:r>
          </w:p>
          <w:p w:rsidR="006D478B" w:rsidRPr="00272EE6" w:rsidRDefault="006D478B" w:rsidP="0006669E">
            <w:pPr>
              <w:ind w:firstLine="708"/>
              <w:jc w:val="both"/>
            </w:pPr>
            <w:r>
              <w:t xml:space="preserve">8. К требованию Бенефициара о совершении платежа по настоящей Гарантии должна быть приложена копия Гарантии, а также расчет суммы, подлежащей уплате Бенефициару согласно настоящей Гарантии, за подписью уполномоченного представителя Бенефициара. </w:t>
            </w:r>
          </w:p>
          <w:p w:rsidR="006D478B" w:rsidRPr="00272EE6" w:rsidRDefault="006D478B" w:rsidP="0006669E">
            <w:pPr>
              <w:ind w:firstLine="708"/>
              <w:jc w:val="both"/>
            </w:pPr>
            <w:r>
              <w:t>9. Обязательства Гаранта по настоящей Гарантии будут уменьшены на общую сумму платежей Принципала, произведенных в погашение его обязательств по Договору, и на любую сумму, списанную с данной Гарантии.</w:t>
            </w:r>
          </w:p>
          <w:p w:rsidR="006D478B" w:rsidRPr="00272EE6" w:rsidRDefault="006D478B" w:rsidP="0006669E">
            <w:pPr>
              <w:ind w:firstLine="708"/>
              <w:jc w:val="both"/>
            </w:pPr>
            <w:r>
              <w:t xml:space="preserve">10. Требование платежа по настоящей Гарантии не может быть предъявлено ранее установленного договором  срока  выполнения обязательств по договору.  </w:t>
            </w:r>
          </w:p>
          <w:p w:rsidR="006D478B" w:rsidRPr="00272EE6" w:rsidRDefault="006D478B" w:rsidP="0006669E">
            <w:pPr>
              <w:ind w:firstLine="708"/>
              <w:jc w:val="both"/>
            </w:pPr>
            <w:r>
              <w:lastRenderedPageBreak/>
              <w:t xml:space="preserve">11. Настоящая Гарантия действует с ______________ 20___г. по  ______________ 20___г. и прекращается, а Гарант освобождается от всех своих обязательств в данной связи, если требования Бенефициара не были предъявлены до этой даты или на эту дату. </w:t>
            </w:r>
          </w:p>
          <w:p w:rsidR="006D478B" w:rsidRPr="00272EE6" w:rsidRDefault="006D478B" w:rsidP="0006669E">
            <w:pPr>
              <w:ind w:firstLine="708"/>
              <w:jc w:val="both"/>
            </w:pPr>
            <w:r>
              <w:t xml:space="preserve">12. Принадлежащее Бенефициару по Гарантии право требования к Гаранту может быть передано правопреемнику Бенефициара и /или третьему лицу, независимо от того является ли держателем банковской гарантии правопреемник, сам Бенефициар или третье лицо. Все прочие условия настоящей Гарантии в случае такой передачи сохраняют свою силу. </w:t>
            </w:r>
          </w:p>
          <w:p w:rsidR="006D478B" w:rsidRPr="00272EE6" w:rsidRDefault="006D478B" w:rsidP="0006669E">
            <w:pPr>
              <w:ind w:firstLine="708"/>
              <w:jc w:val="both"/>
            </w:pPr>
            <w:r>
              <w:t>13. Настоящая Гарантия не может быть отозвана и/или изменена Гарантом.</w:t>
            </w:r>
          </w:p>
          <w:p w:rsidR="006D478B" w:rsidRPr="00272EE6" w:rsidRDefault="006D478B" w:rsidP="0006669E">
            <w:pPr>
              <w:ind w:firstLine="708"/>
              <w:jc w:val="both"/>
            </w:pPr>
            <w:r>
              <w:t>14. Гарант отказывает в удовлетворении требований Бенефициара только в случаях, предусмотренных статьей 376 Гражданского кодека Российской Федерации.</w:t>
            </w:r>
            <w:r>
              <w:tab/>
            </w:r>
          </w:p>
          <w:p w:rsidR="006D478B" w:rsidRPr="00272EE6" w:rsidRDefault="006D478B" w:rsidP="0006669E">
            <w:pPr>
              <w:ind w:firstLine="708"/>
              <w:jc w:val="both"/>
            </w:pPr>
            <w:r>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и/или связанные с ней, подлежат рассмотрению в  Арбитражном суде города Москвы.</w:t>
            </w:r>
          </w:p>
          <w:p w:rsidR="006D478B" w:rsidRPr="00272EE6" w:rsidRDefault="006D478B" w:rsidP="0006669E">
            <w:pPr>
              <w:ind w:firstLine="708"/>
              <w:jc w:val="both"/>
            </w:pPr>
            <w:r>
              <w:t>16. По окончании срока действия Гарантии Бенефициар по письменному требованию Гаранта должен вернуть Гаранту оригинал настоящей Гарантии.</w:t>
            </w:r>
          </w:p>
          <w:p w:rsidR="006D478B" w:rsidRPr="00272EE6" w:rsidRDefault="006D478B" w:rsidP="0006669E">
            <w:pPr>
              <w:ind w:right="-58"/>
              <w:jc w:val="both"/>
            </w:pPr>
          </w:p>
          <w:p w:rsidR="006D478B" w:rsidRPr="00272EE6" w:rsidRDefault="006D478B" w:rsidP="0006669E">
            <w:r>
              <w:t>Подписи.</w:t>
            </w:r>
          </w:p>
          <w:p w:rsidR="006D478B" w:rsidRPr="00272EE6" w:rsidRDefault="006D478B" w:rsidP="0006669E">
            <w:pPr>
              <w:rPr>
                <w:bCs/>
              </w:rPr>
            </w:pPr>
            <w:r>
              <w:t xml:space="preserve"> </w:t>
            </w:r>
            <w:r>
              <w:rPr>
                <w:bCs/>
              </w:rPr>
              <w:t>М. П.</w:t>
            </w:r>
          </w:p>
          <w:p w:rsidR="006D478B" w:rsidRPr="00272EE6" w:rsidRDefault="006D478B" w:rsidP="0006669E"/>
          <w:p w:rsidR="006D478B" w:rsidRPr="00272EE6" w:rsidRDefault="006D478B" w:rsidP="0006669E"/>
          <w:p w:rsidR="006D478B" w:rsidRPr="00272EE6" w:rsidRDefault="006D478B" w:rsidP="0006669E"/>
          <w:p w:rsidR="006D478B" w:rsidRPr="00272EE6" w:rsidRDefault="006D478B" w:rsidP="0006669E">
            <w:pPr>
              <w:ind w:firstLine="851"/>
              <w:jc w:val="right"/>
            </w:pPr>
          </w:p>
          <w:p w:rsidR="006D478B" w:rsidRPr="00272EE6" w:rsidRDefault="006D478B" w:rsidP="0006669E">
            <w:pPr>
              <w:ind w:firstLine="851"/>
              <w:jc w:val="right"/>
            </w:pPr>
          </w:p>
          <w:p w:rsidR="006D478B" w:rsidRPr="00272EE6" w:rsidRDefault="006D478B" w:rsidP="0006669E">
            <w:pPr>
              <w:ind w:firstLine="851"/>
              <w:jc w:val="right"/>
            </w:pPr>
          </w:p>
          <w:p w:rsidR="006D478B" w:rsidRPr="00272EE6" w:rsidRDefault="006D478B" w:rsidP="0006669E">
            <w:pPr>
              <w:ind w:firstLine="851"/>
              <w:jc w:val="right"/>
            </w:pPr>
          </w:p>
          <w:p w:rsidR="006D478B" w:rsidRPr="00272EE6" w:rsidRDefault="006D478B" w:rsidP="0006669E">
            <w:pPr>
              <w:ind w:firstLine="851"/>
              <w:jc w:val="right"/>
            </w:pPr>
          </w:p>
          <w:p w:rsidR="006D478B" w:rsidRDefault="006D478B" w:rsidP="0006669E">
            <w:pPr>
              <w:ind w:firstLine="851"/>
              <w:jc w:val="right"/>
            </w:pPr>
          </w:p>
          <w:p w:rsidR="006D478B" w:rsidRPr="00272EE6" w:rsidRDefault="006D478B" w:rsidP="0006669E">
            <w:pPr>
              <w:ind w:firstLine="851"/>
              <w:jc w:val="right"/>
            </w:pPr>
          </w:p>
          <w:p w:rsidR="006D478B" w:rsidRPr="00272EE6" w:rsidRDefault="006D478B" w:rsidP="0006669E">
            <w:pPr>
              <w:ind w:firstLine="851"/>
              <w:jc w:val="right"/>
            </w:pPr>
          </w:p>
          <w:p w:rsidR="006D478B" w:rsidRPr="00272EE6" w:rsidRDefault="006D478B"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B27685" w:rsidRDefault="00B27685" w:rsidP="0006669E">
            <w:pPr>
              <w:ind w:firstLine="851"/>
              <w:jc w:val="right"/>
            </w:pPr>
          </w:p>
          <w:p w:rsidR="006D478B" w:rsidRPr="00272EE6" w:rsidRDefault="006D478B" w:rsidP="0006669E">
            <w:pPr>
              <w:jc w:val="right"/>
            </w:pPr>
          </w:p>
        </w:tc>
      </w:tr>
    </w:tbl>
    <w:p w:rsidR="00CF3A4B" w:rsidRDefault="00CF3A4B">
      <w:pPr>
        <w:pStyle w:val="1"/>
        <w:ind w:left="540" w:firstLine="0"/>
        <w:jc w:val="right"/>
        <w:rPr>
          <w:rFonts w:cs="Times New Roman"/>
          <w:b w:val="0"/>
        </w:rPr>
      </w:pPr>
    </w:p>
    <w:sectPr w:rsidR="00CF3A4B" w:rsidSect="00BA5E3A">
      <w:pgSz w:w="11907" w:h="16840" w:code="9"/>
      <w:pgMar w:top="1134" w:right="851" w:bottom="851"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F1D" w:rsidRDefault="00A27F1D">
      <w:r>
        <w:separator/>
      </w:r>
    </w:p>
  </w:endnote>
  <w:endnote w:type="continuationSeparator" w:id="0">
    <w:p w:rsidR="00A27F1D" w:rsidRDefault="00A27F1D">
      <w:r>
        <w:continuationSeparator/>
      </w:r>
    </w:p>
  </w:endnote>
  <w:endnote w:type="continuationNotice" w:id="1">
    <w:p w:rsidR="00A27F1D" w:rsidRDefault="00A27F1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sig w:usb0="00000000" w:usb1="00000000" w:usb2="00000000" w:usb3="00000000" w:csb0="00000000" w:csb1="00000000"/>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20B0806080604040204"/>
    <w:charset w:val="00"/>
    <w:family w:val="swiss"/>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20002A87" w:usb1="00000000" w:usb2="00000000" w:usb3="00000000" w:csb0="000001FF" w:csb1="00000000"/>
  </w:font>
  <w:font w:name="OpenSymbol">
    <w:altName w:val="MS Mincho"/>
    <w:charset w:val="80"/>
    <w:family w:val="auto"/>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379" w:rsidRDefault="007C74B1" w:rsidP="00BF6892">
    <w:pPr>
      <w:pStyle w:val="affffa"/>
      <w:framePr w:wrap="around" w:vAnchor="text" w:hAnchor="margin" w:xAlign="right" w:y="1"/>
      <w:rPr>
        <w:rStyle w:val="afff1"/>
      </w:rPr>
    </w:pPr>
    <w:r>
      <w:rPr>
        <w:rStyle w:val="afff1"/>
      </w:rPr>
      <w:fldChar w:fldCharType="begin"/>
    </w:r>
    <w:r w:rsidR="00E10379">
      <w:rPr>
        <w:rStyle w:val="afff1"/>
      </w:rPr>
      <w:instrText xml:space="preserve">PAGE  </w:instrText>
    </w:r>
    <w:r>
      <w:rPr>
        <w:rStyle w:val="afff1"/>
      </w:rPr>
      <w:fldChar w:fldCharType="separate"/>
    </w:r>
    <w:r w:rsidR="00E10379">
      <w:rPr>
        <w:rStyle w:val="afff1"/>
        <w:noProof/>
      </w:rPr>
      <w:t>28</w:t>
    </w:r>
    <w:r>
      <w:rPr>
        <w:rStyle w:val="afff1"/>
      </w:rPr>
      <w:fldChar w:fldCharType="end"/>
    </w:r>
  </w:p>
  <w:p w:rsidR="00E10379" w:rsidRDefault="00E10379" w:rsidP="00BF6892">
    <w:pPr>
      <w:pStyle w:val="affff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379" w:rsidRDefault="00E10379">
    <w:pPr>
      <w:pStyle w:val="affffa"/>
      <w:jc w:val="center"/>
    </w:pPr>
  </w:p>
  <w:p w:rsidR="00E10379" w:rsidRDefault="00E10379" w:rsidP="00BF6892">
    <w:pPr>
      <w:pStyle w:val="affff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379" w:rsidRDefault="007C74B1" w:rsidP="00BF6892">
    <w:pPr>
      <w:pStyle w:val="affffa"/>
      <w:framePr w:wrap="around" w:vAnchor="text" w:hAnchor="margin" w:xAlign="right" w:y="1"/>
      <w:rPr>
        <w:rStyle w:val="afff1"/>
      </w:rPr>
    </w:pPr>
    <w:r>
      <w:rPr>
        <w:rStyle w:val="afff1"/>
      </w:rPr>
      <w:fldChar w:fldCharType="begin"/>
    </w:r>
    <w:r w:rsidR="00E10379">
      <w:rPr>
        <w:rStyle w:val="afff1"/>
      </w:rPr>
      <w:instrText xml:space="preserve">PAGE  </w:instrText>
    </w:r>
    <w:r>
      <w:rPr>
        <w:rStyle w:val="afff1"/>
      </w:rPr>
      <w:fldChar w:fldCharType="separate"/>
    </w:r>
    <w:r w:rsidR="00E10379">
      <w:rPr>
        <w:rStyle w:val="afff1"/>
        <w:noProof/>
      </w:rPr>
      <w:t>28</w:t>
    </w:r>
    <w:r>
      <w:rPr>
        <w:rStyle w:val="afff1"/>
      </w:rPr>
      <w:fldChar w:fldCharType="end"/>
    </w:r>
  </w:p>
  <w:p w:rsidR="00E10379" w:rsidRDefault="00E10379" w:rsidP="00BF6892">
    <w:pPr>
      <w:pStyle w:val="affff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379" w:rsidRDefault="00E10379">
    <w:pPr>
      <w:pStyle w:val="affffa"/>
      <w:jc w:val="center"/>
    </w:pPr>
  </w:p>
  <w:p w:rsidR="00E10379" w:rsidRDefault="00E10379" w:rsidP="0006669E">
    <w:pPr>
      <w:pStyle w:val="affffa"/>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F1D" w:rsidRDefault="00A27F1D">
      <w:r>
        <w:separator/>
      </w:r>
    </w:p>
  </w:footnote>
  <w:footnote w:type="continuationSeparator" w:id="0">
    <w:p w:rsidR="00A27F1D" w:rsidRDefault="00A27F1D">
      <w:r>
        <w:continuationSeparator/>
      </w:r>
    </w:p>
  </w:footnote>
  <w:footnote w:type="continuationNotice" w:id="1">
    <w:p w:rsidR="00A27F1D" w:rsidRDefault="00A27F1D"/>
  </w:footnote>
  <w:footnote w:id="2">
    <w:p w:rsidR="00E10379" w:rsidRDefault="00E10379" w:rsidP="00D26839">
      <w:pPr>
        <w:pStyle w:val="affffb"/>
      </w:pPr>
    </w:p>
  </w:footnote>
  <w:footnote w:id="3">
    <w:p w:rsidR="00E10379" w:rsidRDefault="00E10379" w:rsidP="0006669E">
      <w:pPr>
        <w:pStyle w:val="affffb"/>
      </w:pPr>
      <w:r>
        <w:rPr>
          <w:rStyle w:val="affff4"/>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379" w:rsidRDefault="007C74B1">
    <w:pPr>
      <w:pStyle w:val="affff8"/>
      <w:jc w:val="center"/>
    </w:pPr>
    <w:fldSimple w:instr=" PAGE   \* MERGEFORMAT ">
      <w:r w:rsidR="007005CE">
        <w:rPr>
          <w:noProof/>
        </w:rPr>
        <w:t>31</w:t>
      </w:r>
    </w:fldSimple>
  </w:p>
  <w:p w:rsidR="00E10379" w:rsidRDefault="00E10379">
    <w:pPr>
      <w:pStyle w:val="afff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379" w:rsidRDefault="00E10379" w:rsidP="0006669E">
    <w:pPr>
      <w:pStyle w:val="affff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3">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4">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7">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8">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49">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1">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2">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3">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6">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7">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8">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9">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1">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3">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4">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5">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69">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70">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2">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7">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8">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1">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2">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4">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6">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7">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88">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89">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0">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1">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2">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3">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4">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6">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9">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0">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1">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2">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3">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4">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5">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6">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7">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09">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0">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3">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5">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17">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8">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9">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0">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1">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2">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3">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4">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5">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6">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7">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28">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0">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1">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3">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4">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5">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6">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37">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38">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3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0">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1">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2">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3">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4">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45">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46">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7">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48">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49">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0">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1">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2">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4">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55">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56">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7">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3">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4">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5">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66">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7">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6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0">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1">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2">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3">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4">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5">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76">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77">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78">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7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1">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2">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3">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84">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6">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68"/>
  </w:num>
  <w:num w:numId="8">
    <w:abstractNumId w:val="131"/>
  </w:num>
  <w:num w:numId="9">
    <w:abstractNumId w:val="35"/>
  </w:num>
  <w:num w:numId="10">
    <w:abstractNumId w:val="114"/>
  </w:num>
  <w:num w:numId="11">
    <w:abstractNumId w:val="145"/>
  </w:num>
  <w:num w:numId="12">
    <w:abstractNumId w:val="158"/>
  </w:num>
  <w:num w:numId="13">
    <w:abstractNumId w:val="97"/>
  </w:num>
  <w:num w:numId="14">
    <w:abstractNumId w:val="179"/>
  </w:num>
  <w:num w:numId="15">
    <w:abstractNumId w:val="111"/>
  </w:num>
  <w:num w:numId="16">
    <w:abstractNumId w:val="115"/>
  </w:num>
  <w:num w:numId="17">
    <w:abstractNumId w:val="86"/>
  </w:num>
  <w:num w:numId="18">
    <w:abstractNumId w:val="85"/>
  </w:num>
  <w:num w:numId="19">
    <w:abstractNumId w:val="90"/>
  </w:num>
  <w:num w:numId="20">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4"/>
  </w:num>
  <w:num w:numId="24">
    <w:abstractNumId w:val="27"/>
  </w:num>
  <w:num w:numId="25">
    <w:abstractNumId w:val="36"/>
  </w:num>
  <w:num w:numId="26">
    <w:abstractNumId w:val="72"/>
  </w:num>
  <w:num w:numId="27">
    <w:abstractNumId w:val="29"/>
  </w:num>
  <w:num w:numId="28">
    <w:abstractNumId w:val="65"/>
  </w:num>
  <w:num w:numId="29">
    <w:abstractNumId w:val="175"/>
  </w:num>
  <w:num w:numId="30">
    <w:abstractNumId w:val="121"/>
  </w:num>
  <w:num w:numId="31">
    <w:abstractNumId w:val="53"/>
  </w:num>
  <w:num w:numId="32">
    <w:abstractNumId w:val="59"/>
  </w:num>
  <w:num w:numId="33">
    <w:abstractNumId w:val="93"/>
  </w:num>
  <w:num w:numId="34">
    <w:abstractNumId w:val="50"/>
  </w:num>
  <w:num w:numId="35">
    <w:abstractNumId w:val="142"/>
  </w:num>
  <w:num w:numId="36">
    <w:abstractNumId w:val="116"/>
  </w:num>
  <w:num w:numId="37">
    <w:abstractNumId w:val="58"/>
  </w:num>
  <w:num w:numId="38">
    <w:abstractNumId w:val="76"/>
  </w:num>
  <w:num w:numId="39">
    <w:abstractNumId w:val="106"/>
  </w:num>
  <w:num w:numId="40">
    <w:abstractNumId w:val="152"/>
  </w:num>
  <w:num w:numId="41">
    <w:abstractNumId w:val="105"/>
  </w:num>
  <w:num w:numId="42">
    <w:abstractNumId w:val="165"/>
  </w:num>
  <w:num w:numId="43">
    <w:abstractNumId w:val="117"/>
  </w:num>
  <w:num w:numId="44">
    <w:abstractNumId w:val="148"/>
  </w:num>
  <w:num w:numId="45">
    <w:abstractNumId w:val="60"/>
  </w:num>
  <w:num w:numId="46">
    <w:abstractNumId w:val="126"/>
  </w:num>
  <w:num w:numId="47">
    <w:abstractNumId w:val="43"/>
  </w:num>
  <w:num w:numId="48">
    <w:abstractNumId w:val="151"/>
  </w:num>
  <w:num w:numId="49">
    <w:abstractNumId w:val="123"/>
  </w:num>
  <w:num w:numId="50">
    <w:abstractNumId w:val="122"/>
  </w:num>
  <w:num w:numId="51">
    <w:abstractNumId w:val="143"/>
  </w:num>
  <w:num w:numId="52">
    <w:abstractNumId w:val="28"/>
  </w:num>
  <w:num w:numId="53">
    <w:abstractNumId w:val="172"/>
  </w:num>
  <w:num w:numId="54">
    <w:abstractNumId w:val="84"/>
  </w:num>
  <w:num w:numId="55">
    <w:abstractNumId w:val="91"/>
  </w:num>
  <w:num w:numId="56">
    <w:abstractNumId w:val="24"/>
  </w:num>
  <w:num w:numId="57">
    <w:abstractNumId w:val="146"/>
  </w:num>
  <w:num w:numId="58">
    <w:abstractNumId w:val="34"/>
  </w:num>
  <w:num w:numId="59">
    <w:abstractNumId w:val="73"/>
  </w:num>
  <w:num w:numId="60">
    <w:abstractNumId w:val="156"/>
  </w:num>
  <w:num w:numId="61">
    <w:abstractNumId w:val="155"/>
  </w:num>
  <w:num w:numId="62">
    <w:abstractNumId w:val="147"/>
  </w:num>
  <w:num w:numId="63">
    <w:abstractNumId w:val="94"/>
  </w:num>
  <w:num w:numId="64">
    <w:abstractNumId w:val="135"/>
  </w:num>
  <w:num w:numId="65">
    <w:abstractNumId w:val="74"/>
  </w:num>
  <w:num w:numId="66">
    <w:abstractNumId w:val="78"/>
  </w:num>
  <w:num w:numId="67">
    <w:abstractNumId w:val="113"/>
  </w:num>
  <w:num w:numId="68">
    <w:abstractNumId w:val="107"/>
  </w:num>
  <w:num w:numId="69">
    <w:abstractNumId w:val="70"/>
  </w:num>
  <w:num w:numId="70">
    <w:abstractNumId w:val="104"/>
  </w:num>
  <w:num w:numId="71">
    <w:abstractNumId w:val="83"/>
  </w:num>
  <w:num w:numId="72">
    <w:abstractNumId w:val="57"/>
  </w:num>
  <w:num w:numId="73">
    <w:abstractNumId w:val="108"/>
  </w:num>
  <w:num w:numId="74">
    <w:abstractNumId w:val="169"/>
  </w:num>
  <w:num w:numId="75">
    <w:abstractNumId w:val="92"/>
  </w:num>
  <w:num w:numId="76">
    <w:abstractNumId w:val="176"/>
  </w:num>
  <w:num w:numId="77">
    <w:abstractNumId w:val="136"/>
  </w:num>
  <w:num w:numId="78">
    <w:abstractNumId w:val="54"/>
  </w:num>
  <w:num w:numId="79">
    <w:abstractNumId w:val="61"/>
  </w:num>
  <w:num w:numId="80">
    <w:abstractNumId w:val="81"/>
  </w:num>
  <w:num w:numId="81">
    <w:abstractNumId w:val="177"/>
  </w:num>
  <w:num w:numId="82">
    <w:abstractNumId w:val="109"/>
  </w:num>
  <w:num w:numId="83">
    <w:abstractNumId w:val="124"/>
  </w:num>
  <w:num w:numId="84">
    <w:abstractNumId w:val="167"/>
  </w:num>
  <w:num w:numId="85">
    <w:abstractNumId w:val="38"/>
  </w:num>
  <w:num w:numId="86">
    <w:abstractNumId w:val="134"/>
  </w:num>
  <w:num w:numId="87">
    <w:abstractNumId w:val="99"/>
  </w:num>
  <w:num w:numId="88">
    <w:abstractNumId w:val="41"/>
  </w:num>
  <w:num w:numId="89">
    <w:abstractNumId w:val="138"/>
  </w:num>
  <w:num w:numId="90">
    <w:abstractNumId w:val="33"/>
  </w:num>
  <w:num w:numId="91">
    <w:abstractNumId w:val="157"/>
  </w:num>
  <w:num w:numId="92">
    <w:abstractNumId w:val="55"/>
  </w:num>
  <w:num w:numId="93">
    <w:abstractNumId w:val="166"/>
  </w:num>
  <w:num w:numId="94">
    <w:abstractNumId w:val="178"/>
  </w:num>
  <w:num w:numId="95">
    <w:abstractNumId w:val="66"/>
  </w:num>
  <w:num w:numId="96">
    <w:abstractNumId w:val="95"/>
  </w:num>
  <w:num w:numId="97">
    <w:abstractNumId w:val="141"/>
  </w:num>
  <w:num w:numId="98">
    <w:abstractNumId w:val="82"/>
  </w:num>
  <w:num w:numId="99">
    <w:abstractNumId w:val="118"/>
  </w:num>
  <w:num w:numId="10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5"/>
  </w:num>
  <w:num w:numId="10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8"/>
  </w:num>
  <w:num w:numId="108">
    <w:abstractNumId w:val="164"/>
  </w:num>
  <w:num w:numId="109">
    <w:abstractNumId w:val="150"/>
  </w:num>
  <w:num w:numId="110">
    <w:abstractNumId w:val="30"/>
  </w:num>
  <w:num w:numId="111">
    <w:abstractNumId w:val="45"/>
  </w:num>
  <w:num w:numId="112">
    <w:abstractNumId w:val="89"/>
  </w:num>
  <w:num w:numId="113">
    <w:abstractNumId w:val="149"/>
  </w:num>
  <w:num w:numId="114">
    <w:abstractNumId w:val="163"/>
  </w:num>
  <w:num w:numId="115">
    <w:abstractNumId w:val="153"/>
  </w:num>
  <w:num w:numId="116">
    <w:abstractNumId w:val="31"/>
  </w:num>
  <w:num w:numId="117">
    <w:abstractNumId w:val="110"/>
  </w:num>
  <w:num w:numId="118">
    <w:abstractNumId w:val="186"/>
  </w:num>
  <w:num w:numId="119">
    <w:abstractNumId w:val="37"/>
  </w:num>
  <w:num w:numId="120">
    <w:abstractNumId w:val="119"/>
  </w:num>
  <w:num w:numId="121">
    <w:abstractNumId w:val="49"/>
  </w:num>
  <w:num w:numId="122">
    <w:abstractNumId w:val="182"/>
  </w:num>
  <w:num w:numId="123">
    <w:abstractNumId w:val="32"/>
  </w:num>
  <w:num w:numId="124">
    <w:abstractNumId w:val="42"/>
  </w:num>
  <w:num w:numId="125">
    <w:abstractNumId w:val="170"/>
  </w:num>
  <w:num w:numId="126">
    <w:abstractNumId w:val="101"/>
  </w:num>
  <w:num w:numId="127">
    <w:abstractNumId w:val="127"/>
  </w:num>
  <w:num w:numId="128">
    <w:abstractNumId w:val="56"/>
  </w:num>
  <w:num w:numId="129">
    <w:abstractNumId w:val="40"/>
  </w:num>
  <w:num w:numId="130">
    <w:abstractNumId w:val="133"/>
  </w:num>
  <w:num w:numId="131">
    <w:abstractNumId w:val="68"/>
  </w:num>
  <w:num w:numId="132">
    <w:abstractNumId w:val="181"/>
  </w:num>
  <w:num w:numId="133">
    <w:abstractNumId w:val="26"/>
  </w:num>
  <w:num w:numId="134">
    <w:abstractNumId w:val="0"/>
  </w:num>
  <w:num w:numId="135">
    <w:abstractNumId w:val="144"/>
  </w:num>
  <w:num w:numId="136">
    <w:abstractNumId w:val="25"/>
  </w:num>
  <w:num w:numId="137">
    <w:abstractNumId w:val="137"/>
  </w:num>
  <w:num w:numId="138">
    <w:abstractNumId w:val="77"/>
  </w:num>
  <w:num w:numId="139">
    <w:abstractNumId w:val="79"/>
  </w:num>
  <w:num w:numId="140">
    <w:abstractNumId w:val="100"/>
  </w:num>
  <w:num w:numId="141">
    <w:abstractNumId w:val="52"/>
  </w:num>
  <w:num w:numId="142">
    <w:abstractNumId w:val="47"/>
  </w:num>
  <w:num w:numId="143">
    <w:abstractNumId w:val="103"/>
  </w:num>
  <w:num w:numId="144">
    <w:abstractNumId w:val="63"/>
  </w:num>
  <w:num w:numId="145">
    <w:abstractNumId w:val="140"/>
  </w:num>
  <w:num w:numId="146">
    <w:abstractNumId w:val="162"/>
  </w:num>
  <w:num w:numId="147">
    <w:abstractNumId w:val="112"/>
  </w:num>
  <w:num w:numId="148">
    <w:abstractNumId w:val="71"/>
  </w:num>
  <w:num w:numId="149">
    <w:abstractNumId w:val="173"/>
  </w:num>
  <w:num w:numId="150">
    <w:abstractNumId w:val="130"/>
  </w:num>
  <w:num w:numId="151">
    <w:abstractNumId w:val="62"/>
  </w:num>
  <w:num w:numId="152">
    <w:abstractNumId w:val="48"/>
  </w:num>
  <w:num w:numId="153">
    <w:abstractNumId w:val="171"/>
  </w:num>
  <w:num w:numId="154">
    <w:abstractNumId w:val="46"/>
  </w:num>
  <w:num w:numId="155">
    <w:abstractNumId w:val="102"/>
  </w:num>
  <w:num w:numId="156">
    <w:abstractNumId w:val="64"/>
  </w:num>
  <w:num w:numId="157">
    <w:abstractNumId w:val="44"/>
  </w:num>
  <w:num w:numId="158">
    <w:abstractNumId w:val="80"/>
  </w:num>
  <w:num w:numId="159">
    <w:abstractNumId w:val="87"/>
    <w:lvlOverride w:ilvl="0">
      <w:startOverride w:val="1"/>
    </w:lvlOverride>
  </w:num>
  <w:num w:numId="160">
    <w:abstractNumId w:val="120"/>
  </w:num>
  <w:num w:numId="161">
    <w:abstractNumId w:val="154"/>
  </w:num>
  <w:num w:numId="162">
    <w:abstractNumId w:val="88"/>
  </w:num>
  <w:num w:numId="163">
    <w:abstractNumId w:val="23"/>
  </w:num>
  <w:num w:numId="164">
    <w:abstractNumId w:val="132"/>
  </w:num>
  <w:num w:numId="165">
    <w:abstractNumId w:val="139"/>
  </w:num>
  <w:num w:numId="166">
    <w:abstractNumId w:val="51"/>
  </w:num>
  <w:num w:numId="167">
    <w:abstractNumId w:val="185"/>
  </w:num>
  <w:num w:numId="168">
    <w:abstractNumId w:val="161"/>
  </w:num>
  <w:num w:numId="16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3652"/>
    <w:rsid w:val="00004F48"/>
    <w:rsid w:val="000058BC"/>
    <w:rsid w:val="00006894"/>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4320C"/>
    <w:rsid w:val="00045441"/>
    <w:rsid w:val="000454C8"/>
    <w:rsid w:val="0004598C"/>
    <w:rsid w:val="000459FE"/>
    <w:rsid w:val="0005366B"/>
    <w:rsid w:val="0005464B"/>
    <w:rsid w:val="0005551E"/>
    <w:rsid w:val="000557B3"/>
    <w:rsid w:val="0006669E"/>
    <w:rsid w:val="00067024"/>
    <w:rsid w:val="00067DAA"/>
    <w:rsid w:val="000728C1"/>
    <w:rsid w:val="00076F66"/>
    <w:rsid w:val="00080031"/>
    <w:rsid w:val="0008126C"/>
    <w:rsid w:val="0008205D"/>
    <w:rsid w:val="00082F4D"/>
    <w:rsid w:val="00083039"/>
    <w:rsid w:val="000846BC"/>
    <w:rsid w:val="00085E9C"/>
    <w:rsid w:val="0009129F"/>
    <w:rsid w:val="00092D66"/>
    <w:rsid w:val="00092E1F"/>
    <w:rsid w:val="000954FB"/>
    <w:rsid w:val="000978CE"/>
    <w:rsid w:val="000A291C"/>
    <w:rsid w:val="000A2B5E"/>
    <w:rsid w:val="000A2D97"/>
    <w:rsid w:val="000A3B81"/>
    <w:rsid w:val="000A6527"/>
    <w:rsid w:val="000A679F"/>
    <w:rsid w:val="000B4E76"/>
    <w:rsid w:val="000B5302"/>
    <w:rsid w:val="000B753E"/>
    <w:rsid w:val="000B7A3C"/>
    <w:rsid w:val="000C7CAF"/>
    <w:rsid w:val="000D2BC3"/>
    <w:rsid w:val="000D63DB"/>
    <w:rsid w:val="000D7C2E"/>
    <w:rsid w:val="000E2555"/>
    <w:rsid w:val="000E4C6B"/>
    <w:rsid w:val="000E5BB8"/>
    <w:rsid w:val="000F1048"/>
    <w:rsid w:val="000F6E81"/>
    <w:rsid w:val="00100B0E"/>
    <w:rsid w:val="001044E8"/>
    <w:rsid w:val="00104812"/>
    <w:rsid w:val="00107194"/>
    <w:rsid w:val="0010735E"/>
    <w:rsid w:val="00107C51"/>
    <w:rsid w:val="001104EA"/>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164"/>
    <w:rsid w:val="00153C3B"/>
    <w:rsid w:val="001541D6"/>
    <w:rsid w:val="001565E3"/>
    <w:rsid w:val="001626D2"/>
    <w:rsid w:val="00162EF3"/>
    <w:rsid w:val="00164D0C"/>
    <w:rsid w:val="0016528F"/>
    <w:rsid w:val="0016647C"/>
    <w:rsid w:val="0016761E"/>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24B7"/>
    <w:rsid w:val="001A34CC"/>
    <w:rsid w:val="001A3A8D"/>
    <w:rsid w:val="001A4CBB"/>
    <w:rsid w:val="001A544E"/>
    <w:rsid w:val="001B0C10"/>
    <w:rsid w:val="001B150C"/>
    <w:rsid w:val="001B24B6"/>
    <w:rsid w:val="001B420A"/>
    <w:rsid w:val="001B4296"/>
    <w:rsid w:val="001B5653"/>
    <w:rsid w:val="001C08FD"/>
    <w:rsid w:val="001C228C"/>
    <w:rsid w:val="001C32D5"/>
    <w:rsid w:val="001C75ED"/>
    <w:rsid w:val="001D7456"/>
    <w:rsid w:val="001E11D6"/>
    <w:rsid w:val="001E3E36"/>
    <w:rsid w:val="001E499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0E61"/>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46E9E"/>
    <w:rsid w:val="00250445"/>
    <w:rsid w:val="00250B24"/>
    <w:rsid w:val="00257F85"/>
    <w:rsid w:val="00261326"/>
    <w:rsid w:val="0026437D"/>
    <w:rsid w:val="00265B2B"/>
    <w:rsid w:val="00267AAB"/>
    <w:rsid w:val="00267ED9"/>
    <w:rsid w:val="00270203"/>
    <w:rsid w:val="002766D2"/>
    <w:rsid w:val="0028168C"/>
    <w:rsid w:val="002823F1"/>
    <w:rsid w:val="00282B03"/>
    <w:rsid w:val="002910EA"/>
    <w:rsid w:val="00291899"/>
    <w:rsid w:val="002930D6"/>
    <w:rsid w:val="002A0B04"/>
    <w:rsid w:val="002A1091"/>
    <w:rsid w:val="002A1180"/>
    <w:rsid w:val="002A2796"/>
    <w:rsid w:val="002A4D3C"/>
    <w:rsid w:val="002A71D9"/>
    <w:rsid w:val="002A7708"/>
    <w:rsid w:val="002A7F06"/>
    <w:rsid w:val="002B267C"/>
    <w:rsid w:val="002B42FD"/>
    <w:rsid w:val="002B4E36"/>
    <w:rsid w:val="002B6325"/>
    <w:rsid w:val="002C2D33"/>
    <w:rsid w:val="002C3FF9"/>
    <w:rsid w:val="002C4AE0"/>
    <w:rsid w:val="002C5538"/>
    <w:rsid w:val="002C56A0"/>
    <w:rsid w:val="002C5E1B"/>
    <w:rsid w:val="002C7848"/>
    <w:rsid w:val="002D3D4A"/>
    <w:rsid w:val="002D5869"/>
    <w:rsid w:val="002E18D3"/>
    <w:rsid w:val="002E3DBF"/>
    <w:rsid w:val="002E5F49"/>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6F7D"/>
    <w:rsid w:val="0032789B"/>
    <w:rsid w:val="003316C3"/>
    <w:rsid w:val="0033352F"/>
    <w:rsid w:val="00333F1D"/>
    <w:rsid w:val="00335079"/>
    <w:rsid w:val="00335F0B"/>
    <w:rsid w:val="003367D5"/>
    <w:rsid w:val="00340665"/>
    <w:rsid w:val="0034269D"/>
    <w:rsid w:val="0034513A"/>
    <w:rsid w:val="00345306"/>
    <w:rsid w:val="003459B9"/>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75199"/>
    <w:rsid w:val="0038180D"/>
    <w:rsid w:val="00386F7E"/>
    <w:rsid w:val="00391D03"/>
    <w:rsid w:val="003A0695"/>
    <w:rsid w:val="003A084A"/>
    <w:rsid w:val="003A5B21"/>
    <w:rsid w:val="003B1BDF"/>
    <w:rsid w:val="003B2482"/>
    <w:rsid w:val="003B26A4"/>
    <w:rsid w:val="003C0A1E"/>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D51"/>
    <w:rsid w:val="00401E31"/>
    <w:rsid w:val="00410B56"/>
    <w:rsid w:val="00414B1F"/>
    <w:rsid w:val="0041591A"/>
    <w:rsid w:val="004224C0"/>
    <w:rsid w:val="00423A01"/>
    <w:rsid w:val="00426A4E"/>
    <w:rsid w:val="004272B0"/>
    <w:rsid w:val="00427CFD"/>
    <w:rsid w:val="004314C8"/>
    <w:rsid w:val="00433A78"/>
    <w:rsid w:val="0043423C"/>
    <w:rsid w:val="0043596D"/>
    <w:rsid w:val="00435A9A"/>
    <w:rsid w:val="004375D8"/>
    <w:rsid w:val="00442419"/>
    <w:rsid w:val="00443169"/>
    <w:rsid w:val="00444F6A"/>
    <w:rsid w:val="00445A3A"/>
    <w:rsid w:val="0045171D"/>
    <w:rsid w:val="00451763"/>
    <w:rsid w:val="00454ECC"/>
    <w:rsid w:val="004555FA"/>
    <w:rsid w:val="004634C8"/>
    <w:rsid w:val="00466C41"/>
    <w:rsid w:val="004745C7"/>
    <w:rsid w:val="004774A6"/>
    <w:rsid w:val="0047759E"/>
    <w:rsid w:val="004808B9"/>
    <w:rsid w:val="00483B41"/>
    <w:rsid w:val="004843BE"/>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22E1"/>
    <w:rsid w:val="004D35FB"/>
    <w:rsid w:val="004D381E"/>
    <w:rsid w:val="004D4FA2"/>
    <w:rsid w:val="004D6625"/>
    <w:rsid w:val="004E0866"/>
    <w:rsid w:val="004E12F4"/>
    <w:rsid w:val="004E207B"/>
    <w:rsid w:val="004E2DE7"/>
    <w:rsid w:val="004E3757"/>
    <w:rsid w:val="004E7A4E"/>
    <w:rsid w:val="004E7DDA"/>
    <w:rsid w:val="004F4771"/>
    <w:rsid w:val="004F47FC"/>
    <w:rsid w:val="005055BC"/>
    <w:rsid w:val="005058F1"/>
    <w:rsid w:val="00506509"/>
    <w:rsid w:val="0051006B"/>
    <w:rsid w:val="00510C5D"/>
    <w:rsid w:val="005114F0"/>
    <w:rsid w:val="00511914"/>
    <w:rsid w:val="00515995"/>
    <w:rsid w:val="005171A2"/>
    <w:rsid w:val="00520DB7"/>
    <w:rsid w:val="00521353"/>
    <w:rsid w:val="00521F95"/>
    <w:rsid w:val="00522DB5"/>
    <w:rsid w:val="0052390C"/>
    <w:rsid w:val="005242ED"/>
    <w:rsid w:val="00524395"/>
    <w:rsid w:val="00527AB7"/>
    <w:rsid w:val="005329BD"/>
    <w:rsid w:val="00534697"/>
    <w:rsid w:val="00534C87"/>
    <w:rsid w:val="005367DA"/>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0D49"/>
    <w:rsid w:val="00582AFB"/>
    <w:rsid w:val="005834BA"/>
    <w:rsid w:val="00587791"/>
    <w:rsid w:val="0059102E"/>
    <w:rsid w:val="00592021"/>
    <w:rsid w:val="00593786"/>
    <w:rsid w:val="00596B19"/>
    <w:rsid w:val="005A0E3B"/>
    <w:rsid w:val="005A195B"/>
    <w:rsid w:val="005A315E"/>
    <w:rsid w:val="005A3AD8"/>
    <w:rsid w:val="005A6CE9"/>
    <w:rsid w:val="005B0213"/>
    <w:rsid w:val="005B3C0C"/>
    <w:rsid w:val="005C1848"/>
    <w:rsid w:val="005C2801"/>
    <w:rsid w:val="005C5B53"/>
    <w:rsid w:val="005D1A8B"/>
    <w:rsid w:val="005D6190"/>
    <w:rsid w:val="005D64F1"/>
    <w:rsid w:val="005D6803"/>
    <w:rsid w:val="005D769D"/>
    <w:rsid w:val="005E0074"/>
    <w:rsid w:val="005E00A1"/>
    <w:rsid w:val="005E0B21"/>
    <w:rsid w:val="005E4CCA"/>
    <w:rsid w:val="005E62A4"/>
    <w:rsid w:val="005E6CAE"/>
    <w:rsid w:val="005F09FC"/>
    <w:rsid w:val="005F1F95"/>
    <w:rsid w:val="005F2D24"/>
    <w:rsid w:val="005F3426"/>
    <w:rsid w:val="005F5726"/>
    <w:rsid w:val="005F6691"/>
    <w:rsid w:val="005F6C0E"/>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363D"/>
    <w:rsid w:val="00633831"/>
    <w:rsid w:val="006400A0"/>
    <w:rsid w:val="006402DD"/>
    <w:rsid w:val="0065657D"/>
    <w:rsid w:val="006575DD"/>
    <w:rsid w:val="00657940"/>
    <w:rsid w:val="00664449"/>
    <w:rsid w:val="00670FD8"/>
    <w:rsid w:val="006742D1"/>
    <w:rsid w:val="00674404"/>
    <w:rsid w:val="00675C86"/>
    <w:rsid w:val="00690B2B"/>
    <w:rsid w:val="006A1CB3"/>
    <w:rsid w:val="006A6E08"/>
    <w:rsid w:val="006B3895"/>
    <w:rsid w:val="006C29D7"/>
    <w:rsid w:val="006C2DA9"/>
    <w:rsid w:val="006C32B9"/>
    <w:rsid w:val="006C3A69"/>
    <w:rsid w:val="006C4984"/>
    <w:rsid w:val="006C5245"/>
    <w:rsid w:val="006C525B"/>
    <w:rsid w:val="006C7DC1"/>
    <w:rsid w:val="006D150B"/>
    <w:rsid w:val="006D3659"/>
    <w:rsid w:val="006D478B"/>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05CE"/>
    <w:rsid w:val="00702067"/>
    <w:rsid w:val="007046B2"/>
    <w:rsid w:val="00706C8C"/>
    <w:rsid w:val="00712759"/>
    <w:rsid w:val="00713ACC"/>
    <w:rsid w:val="00714DA9"/>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2221"/>
    <w:rsid w:val="00752FEB"/>
    <w:rsid w:val="00753ED4"/>
    <w:rsid w:val="00754AD8"/>
    <w:rsid w:val="00760838"/>
    <w:rsid w:val="007629A8"/>
    <w:rsid w:val="007635C4"/>
    <w:rsid w:val="00763EDB"/>
    <w:rsid w:val="007646D6"/>
    <w:rsid w:val="00765DAB"/>
    <w:rsid w:val="00773282"/>
    <w:rsid w:val="00775FD7"/>
    <w:rsid w:val="0077686A"/>
    <w:rsid w:val="007768E4"/>
    <w:rsid w:val="00777D7F"/>
    <w:rsid w:val="00780CF3"/>
    <w:rsid w:val="0078198A"/>
    <w:rsid w:val="007827BD"/>
    <w:rsid w:val="00782E92"/>
    <w:rsid w:val="00783AD5"/>
    <w:rsid w:val="0078432F"/>
    <w:rsid w:val="0078593D"/>
    <w:rsid w:val="0078644A"/>
    <w:rsid w:val="00786F92"/>
    <w:rsid w:val="00790D45"/>
    <w:rsid w:val="00791462"/>
    <w:rsid w:val="00792193"/>
    <w:rsid w:val="007946F8"/>
    <w:rsid w:val="00794B4F"/>
    <w:rsid w:val="007A6FD8"/>
    <w:rsid w:val="007B0F50"/>
    <w:rsid w:val="007B1A7A"/>
    <w:rsid w:val="007B2101"/>
    <w:rsid w:val="007B26E8"/>
    <w:rsid w:val="007B36CE"/>
    <w:rsid w:val="007B3AD8"/>
    <w:rsid w:val="007B4040"/>
    <w:rsid w:val="007B5E85"/>
    <w:rsid w:val="007C1052"/>
    <w:rsid w:val="007C2A45"/>
    <w:rsid w:val="007C51E1"/>
    <w:rsid w:val="007C74B1"/>
    <w:rsid w:val="007D00C3"/>
    <w:rsid w:val="007D06F1"/>
    <w:rsid w:val="007D50EE"/>
    <w:rsid w:val="007D6548"/>
    <w:rsid w:val="007D6AB4"/>
    <w:rsid w:val="007D70AA"/>
    <w:rsid w:val="007E34AB"/>
    <w:rsid w:val="007E41AF"/>
    <w:rsid w:val="007E4298"/>
    <w:rsid w:val="007E48BC"/>
    <w:rsid w:val="007E57F1"/>
    <w:rsid w:val="007E6795"/>
    <w:rsid w:val="007F61F7"/>
    <w:rsid w:val="007F633E"/>
    <w:rsid w:val="00801BFA"/>
    <w:rsid w:val="008035D3"/>
    <w:rsid w:val="00804946"/>
    <w:rsid w:val="00806AAF"/>
    <w:rsid w:val="008075B1"/>
    <w:rsid w:val="00810CB7"/>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478A"/>
    <w:rsid w:val="0087521C"/>
    <w:rsid w:val="0087611C"/>
    <w:rsid w:val="008761D0"/>
    <w:rsid w:val="00876C18"/>
    <w:rsid w:val="008803CE"/>
    <w:rsid w:val="008825E9"/>
    <w:rsid w:val="0088411D"/>
    <w:rsid w:val="00884E0C"/>
    <w:rsid w:val="008920FA"/>
    <w:rsid w:val="0089305F"/>
    <w:rsid w:val="00895CBC"/>
    <w:rsid w:val="0089720B"/>
    <w:rsid w:val="008A3E89"/>
    <w:rsid w:val="008A4080"/>
    <w:rsid w:val="008A5A18"/>
    <w:rsid w:val="008A66CB"/>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0456"/>
    <w:rsid w:val="008F484E"/>
    <w:rsid w:val="008F67E0"/>
    <w:rsid w:val="00900B4A"/>
    <w:rsid w:val="0090508E"/>
    <w:rsid w:val="009068D2"/>
    <w:rsid w:val="00906A59"/>
    <w:rsid w:val="00906F29"/>
    <w:rsid w:val="009110DC"/>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23E0"/>
    <w:rsid w:val="00977896"/>
    <w:rsid w:val="009801BF"/>
    <w:rsid w:val="00982C6F"/>
    <w:rsid w:val="009830CC"/>
    <w:rsid w:val="0098468A"/>
    <w:rsid w:val="0098473B"/>
    <w:rsid w:val="0098627F"/>
    <w:rsid w:val="009864ED"/>
    <w:rsid w:val="00986AF7"/>
    <w:rsid w:val="0099158B"/>
    <w:rsid w:val="00991BDD"/>
    <w:rsid w:val="00991DEB"/>
    <w:rsid w:val="009928BB"/>
    <w:rsid w:val="00994521"/>
    <w:rsid w:val="00997B7D"/>
    <w:rsid w:val="009A111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82A"/>
    <w:rsid w:val="009C7DAF"/>
    <w:rsid w:val="009C7E58"/>
    <w:rsid w:val="009D368F"/>
    <w:rsid w:val="009D3A40"/>
    <w:rsid w:val="009E32F6"/>
    <w:rsid w:val="009E37BC"/>
    <w:rsid w:val="009E4368"/>
    <w:rsid w:val="009E54F4"/>
    <w:rsid w:val="009E565A"/>
    <w:rsid w:val="009E64D8"/>
    <w:rsid w:val="009F1183"/>
    <w:rsid w:val="009F7E18"/>
    <w:rsid w:val="00A023CD"/>
    <w:rsid w:val="00A1439C"/>
    <w:rsid w:val="00A153F5"/>
    <w:rsid w:val="00A161F5"/>
    <w:rsid w:val="00A2166B"/>
    <w:rsid w:val="00A23026"/>
    <w:rsid w:val="00A2358C"/>
    <w:rsid w:val="00A257A2"/>
    <w:rsid w:val="00A26820"/>
    <w:rsid w:val="00A2745B"/>
    <w:rsid w:val="00A27F1D"/>
    <w:rsid w:val="00A30C19"/>
    <w:rsid w:val="00A33235"/>
    <w:rsid w:val="00A33EC4"/>
    <w:rsid w:val="00A34231"/>
    <w:rsid w:val="00A34895"/>
    <w:rsid w:val="00A34A32"/>
    <w:rsid w:val="00A354D3"/>
    <w:rsid w:val="00A3611E"/>
    <w:rsid w:val="00A37D2E"/>
    <w:rsid w:val="00A4055F"/>
    <w:rsid w:val="00A45D08"/>
    <w:rsid w:val="00A464CA"/>
    <w:rsid w:val="00A517C7"/>
    <w:rsid w:val="00A53E11"/>
    <w:rsid w:val="00A543C0"/>
    <w:rsid w:val="00A56BC4"/>
    <w:rsid w:val="00A62751"/>
    <w:rsid w:val="00A647EF"/>
    <w:rsid w:val="00A65E19"/>
    <w:rsid w:val="00A66B0D"/>
    <w:rsid w:val="00A6781A"/>
    <w:rsid w:val="00A75FE1"/>
    <w:rsid w:val="00A80D5E"/>
    <w:rsid w:val="00A84759"/>
    <w:rsid w:val="00A856EA"/>
    <w:rsid w:val="00A876EA"/>
    <w:rsid w:val="00A90AF8"/>
    <w:rsid w:val="00AA2018"/>
    <w:rsid w:val="00AA25CA"/>
    <w:rsid w:val="00AA4048"/>
    <w:rsid w:val="00AA454A"/>
    <w:rsid w:val="00AA4A21"/>
    <w:rsid w:val="00AA5562"/>
    <w:rsid w:val="00AA79B7"/>
    <w:rsid w:val="00AB0224"/>
    <w:rsid w:val="00AB066A"/>
    <w:rsid w:val="00AB46D2"/>
    <w:rsid w:val="00AB67FE"/>
    <w:rsid w:val="00AB727D"/>
    <w:rsid w:val="00AC2828"/>
    <w:rsid w:val="00AD18C4"/>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2093B"/>
    <w:rsid w:val="00B20C51"/>
    <w:rsid w:val="00B22346"/>
    <w:rsid w:val="00B23947"/>
    <w:rsid w:val="00B2419D"/>
    <w:rsid w:val="00B24553"/>
    <w:rsid w:val="00B24CC5"/>
    <w:rsid w:val="00B25998"/>
    <w:rsid w:val="00B27685"/>
    <w:rsid w:val="00B31747"/>
    <w:rsid w:val="00B346F5"/>
    <w:rsid w:val="00B353DC"/>
    <w:rsid w:val="00B4382C"/>
    <w:rsid w:val="00B46C95"/>
    <w:rsid w:val="00B4765F"/>
    <w:rsid w:val="00B5040A"/>
    <w:rsid w:val="00B51C2D"/>
    <w:rsid w:val="00B52CCB"/>
    <w:rsid w:val="00B55C29"/>
    <w:rsid w:val="00B55FE0"/>
    <w:rsid w:val="00B56154"/>
    <w:rsid w:val="00B61C0C"/>
    <w:rsid w:val="00B654BE"/>
    <w:rsid w:val="00B70FC2"/>
    <w:rsid w:val="00B7520F"/>
    <w:rsid w:val="00B75801"/>
    <w:rsid w:val="00B84DA4"/>
    <w:rsid w:val="00B876F4"/>
    <w:rsid w:val="00B924BD"/>
    <w:rsid w:val="00B92E44"/>
    <w:rsid w:val="00B938CD"/>
    <w:rsid w:val="00BA23FF"/>
    <w:rsid w:val="00BA2DD2"/>
    <w:rsid w:val="00BA55A0"/>
    <w:rsid w:val="00BA5E3A"/>
    <w:rsid w:val="00BA7F0B"/>
    <w:rsid w:val="00BB0613"/>
    <w:rsid w:val="00BB21E3"/>
    <w:rsid w:val="00BB3C30"/>
    <w:rsid w:val="00BB50A4"/>
    <w:rsid w:val="00BB5B51"/>
    <w:rsid w:val="00BB61F8"/>
    <w:rsid w:val="00BB73DA"/>
    <w:rsid w:val="00BC0CC1"/>
    <w:rsid w:val="00BC1922"/>
    <w:rsid w:val="00BC2A5E"/>
    <w:rsid w:val="00BC3DC0"/>
    <w:rsid w:val="00BC4EAB"/>
    <w:rsid w:val="00BC6664"/>
    <w:rsid w:val="00BC66DE"/>
    <w:rsid w:val="00BC778B"/>
    <w:rsid w:val="00BD3C7C"/>
    <w:rsid w:val="00BD59BC"/>
    <w:rsid w:val="00BD5B44"/>
    <w:rsid w:val="00BE06D9"/>
    <w:rsid w:val="00BE2157"/>
    <w:rsid w:val="00BE3E36"/>
    <w:rsid w:val="00BE6418"/>
    <w:rsid w:val="00BF02BD"/>
    <w:rsid w:val="00BF59DB"/>
    <w:rsid w:val="00BF5C0A"/>
    <w:rsid w:val="00BF681E"/>
    <w:rsid w:val="00BF6892"/>
    <w:rsid w:val="00C02641"/>
    <w:rsid w:val="00C04B7A"/>
    <w:rsid w:val="00C11773"/>
    <w:rsid w:val="00C13A71"/>
    <w:rsid w:val="00C159C6"/>
    <w:rsid w:val="00C15C57"/>
    <w:rsid w:val="00C20E91"/>
    <w:rsid w:val="00C22ACD"/>
    <w:rsid w:val="00C2558C"/>
    <w:rsid w:val="00C25CE5"/>
    <w:rsid w:val="00C25DC9"/>
    <w:rsid w:val="00C264D5"/>
    <w:rsid w:val="00C27292"/>
    <w:rsid w:val="00C2783F"/>
    <w:rsid w:val="00C2793E"/>
    <w:rsid w:val="00C27BC9"/>
    <w:rsid w:val="00C27F4D"/>
    <w:rsid w:val="00C30ED0"/>
    <w:rsid w:val="00C318D3"/>
    <w:rsid w:val="00C3191F"/>
    <w:rsid w:val="00C324AA"/>
    <w:rsid w:val="00C3633B"/>
    <w:rsid w:val="00C36FD3"/>
    <w:rsid w:val="00C44A5A"/>
    <w:rsid w:val="00C46384"/>
    <w:rsid w:val="00C47406"/>
    <w:rsid w:val="00C51709"/>
    <w:rsid w:val="00C52179"/>
    <w:rsid w:val="00C5263C"/>
    <w:rsid w:val="00C53FE9"/>
    <w:rsid w:val="00C5496E"/>
    <w:rsid w:val="00C54E80"/>
    <w:rsid w:val="00C5583D"/>
    <w:rsid w:val="00C576D0"/>
    <w:rsid w:val="00C60714"/>
    <w:rsid w:val="00C6181A"/>
    <w:rsid w:val="00C61887"/>
    <w:rsid w:val="00C62580"/>
    <w:rsid w:val="00C62785"/>
    <w:rsid w:val="00C67EE5"/>
    <w:rsid w:val="00C73214"/>
    <w:rsid w:val="00C802A0"/>
    <w:rsid w:val="00C80BCB"/>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20D9"/>
    <w:rsid w:val="00CB5E99"/>
    <w:rsid w:val="00CC630B"/>
    <w:rsid w:val="00CD05E4"/>
    <w:rsid w:val="00CD0F32"/>
    <w:rsid w:val="00CD198A"/>
    <w:rsid w:val="00CD2D17"/>
    <w:rsid w:val="00CD5F32"/>
    <w:rsid w:val="00CD72BC"/>
    <w:rsid w:val="00CE2993"/>
    <w:rsid w:val="00CE7EB4"/>
    <w:rsid w:val="00CF1CB4"/>
    <w:rsid w:val="00CF2EA5"/>
    <w:rsid w:val="00CF3A4B"/>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26839"/>
    <w:rsid w:val="00D32FFA"/>
    <w:rsid w:val="00D3394B"/>
    <w:rsid w:val="00D40FC7"/>
    <w:rsid w:val="00D41593"/>
    <w:rsid w:val="00D43CE5"/>
    <w:rsid w:val="00D4516A"/>
    <w:rsid w:val="00D45860"/>
    <w:rsid w:val="00D51A12"/>
    <w:rsid w:val="00D57C3F"/>
    <w:rsid w:val="00D60565"/>
    <w:rsid w:val="00D6241C"/>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3E0D"/>
    <w:rsid w:val="00D94079"/>
    <w:rsid w:val="00D94307"/>
    <w:rsid w:val="00D950E5"/>
    <w:rsid w:val="00D953A5"/>
    <w:rsid w:val="00DA2087"/>
    <w:rsid w:val="00DB4345"/>
    <w:rsid w:val="00DB65F7"/>
    <w:rsid w:val="00DB6989"/>
    <w:rsid w:val="00DB6CCE"/>
    <w:rsid w:val="00DC0783"/>
    <w:rsid w:val="00DC4097"/>
    <w:rsid w:val="00DC427E"/>
    <w:rsid w:val="00DC58D5"/>
    <w:rsid w:val="00DC5D58"/>
    <w:rsid w:val="00DC6D82"/>
    <w:rsid w:val="00DC6E6B"/>
    <w:rsid w:val="00DD09A8"/>
    <w:rsid w:val="00DD1D3A"/>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7445"/>
    <w:rsid w:val="00E10379"/>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5B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A451D"/>
    <w:rsid w:val="00EA5F49"/>
    <w:rsid w:val="00EB5A21"/>
    <w:rsid w:val="00EB5EC6"/>
    <w:rsid w:val="00EB67CA"/>
    <w:rsid w:val="00EC1625"/>
    <w:rsid w:val="00EC35CE"/>
    <w:rsid w:val="00EC3F87"/>
    <w:rsid w:val="00EC4BDA"/>
    <w:rsid w:val="00ED4BB4"/>
    <w:rsid w:val="00ED6D69"/>
    <w:rsid w:val="00ED7B3B"/>
    <w:rsid w:val="00EE091A"/>
    <w:rsid w:val="00EE18CC"/>
    <w:rsid w:val="00EE3988"/>
    <w:rsid w:val="00EE4884"/>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30250"/>
    <w:rsid w:val="00F31C55"/>
    <w:rsid w:val="00F339A5"/>
    <w:rsid w:val="00F34B34"/>
    <w:rsid w:val="00F3603C"/>
    <w:rsid w:val="00F372DD"/>
    <w:rsid w:val="00F3754B"/>
    <w:rsid w:val="00F37987"/>
    <w:rsid w:val="00F4187B"/>
    <w:rsid w:val="00F41AE2"/>
    <w:rsid w:val="00F41D64"/>
    <w:rsid w:val="00F43070"/>
    <w:rsid w:val="00F46365"/>
    <w:rsid w:val="00F46987"/>
    <w:rsid w:val="00F52EDC"/>
    <w:rsid w:val="00F53BD9"/>
    <w:rsid w:val="00F558DF"/>
    <w:rsid w:val="00F564DD"/>
    <w:rsid w:val="00F65CDB"/>
    <w:rsid w:val="00F6671C"/>
    <w:rsid w:val="00F710D0"/>
    <w:rsid w:val="00F729C0"/>
    <w:rsid w:val="00F75159"/>
    <w:rsid w:val="00F76448"/>
    <w:rsid w:val="00F77D26"/>
    <w:rsid w:val="00F804A4"/>
    <w:rsid w:val="00F8108F"/>
    <w:rsid w:val="00F856CB"/>
    <w:rsid w:val="00F86FAA"/>
    <w:rsid w:val="00F87826"/>
    <w:rsid w:val="00F9133C"/>
    <w:rsid w:val="00F944A3"/>
    <w:rsid w:val="00F97E18"/>
    <w:rsid w:val="00FA3290"/>
    <w:rsid w:val="00FA3C13"/>
    <w:rsid w:val="00FA40D7"/>
    <w:rsid w:val="00FA44EB"/>
    <w:rsid w:val="00FA6889"/>
    <w:rsid w:val="00FA6A0D"/>
    <w:rsid w:val="00FA7B2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6F2"/>
    <w:rsid w:val="00FF3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qFormat/>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uiPriority w:val="99"/>
    <w:rsid w:val="00F76448"/>
    <w:rPr>
      <w:rFonts w:eastAsia="MS Mincho"/>
      <w:sz w:val="26"/>
      <w:szCs w:val="24"/>
      <w:lang w:val="ru-RU" w:eastAsia="ar-SA" w:bidi="ar-SA"/>
    </w:rPr>
  </w:style>
  <w:style w:type="character" w:customStyle="1" w:styleId="afff0">
    <w:name w:val="Основной текст с отступом Знак"/>
    <w:uiPriority w:val="99"/>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uiPriority w:val="99"/>
    <w:rsid w:val="00F76448"/>
    <w:rPr>
      <w:rFonts w:eastAsia="MS Mincho"/>
      <w:spacing w:val="-2"/>
      <w:sz w:val="24"/>
      <w:szCs w:val="24"/>
      <w:lang w:val="ru-RU" w:eastAsia="ar-SA" w:bidi="ar-SA"/>
    </w:rPr>
  </w:style>
  <w:style w:type="character" w:styleId="afff3">
    <w:name w:val="Hyperlink"/>
    <w:uiPriority w:val="99"/>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rsid w:val="00F76448"/>
  </w:style>
  <w:style w:type="paragraph" w:styleId="affff9">
    <w:name w:val="Body Text Indent"/>
    <w:basedOn w:val="affb"/>
    <w:link w:val="2f1"/>
    <w:uiPriority w:val="99"/>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uiPriority w:val="99"/>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uiPriority w:val="99"/>
    <w:rsid w:val="009C211A"/>
    <w:rPr>
      <w:lang w:eastAsia="ar-SA"/>
    </w:rPr>
  </w:style>
  <w:style w:type="table" w:styleId="affffff1">
    <w:name w:val="Table Grid"/>
    <w:aliases w:val="OTR,Сетка таблицы GR"/>
    <w:basedOn w:val="affd"/>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uiPriority w:val="99"/>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7"/>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rsid w:val="00FD7467"/>
    <w:rPr>
      <w:sz w:val="24"/>
      <w:szCs w:val="24"/>
      <w:lang w:eastAsia="ar-SA"/>
    </w:rPr>
  </w:style>
  <w:style w:type="character" w:customStyle="1" w:styleId="1fff9">
    <w:name w:val="Основной текст с отступом Знак1"/>
    <w:basedOn w:val="affc"/>
    <w:uiPriority w:val="99"/>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rPr>
  </w:style>
  <w:style w:type="character" w:customStyle="1" w:styleId="affffffb">
    <w:name w:val="Обычный текст Знак"/>
    <w:link w:val="affffffa"/>
    <w:locked/>
    <w:rsid w:val="00FD7467"/>
    <w:rPr>
      <w:sz w:val="28"/>
      <w:szCs w:val="28"/>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18"/>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19"/>
      </w:numPr>
      <w:suppressAutoHyphens w:val="0"/>
    </w:pPr>
    <w:rPr>
      <w:rFonts w:ascii="Cambria" w:hAnsi="Cambria"/>
      <w:sz w:val="28"/>
    </w:rPr>
  </w:style>
  <w:style w:type="character" w:customStyle="1" w:styleId="1fffd">
    <w:name w:val="Маркир_1 Знак"/>
    <w:link w:val="1c"/>
    <w:rsid w:val="00FD7467"/>
    <w:rPr>
      <w:rFonts w:ascii="Cambria" w:hAnsi="Cambria"/>
      <w:sz w:val="28"/>
      <w:szCs w:val="24"/>
    </w:rPr>
  </w:style>
  <w:style w:type="paragraph" w:customStyle="1" w:styleId="5New">
    <w:name w:val="Стиль 5 New"/>
    <w:basedOn w:val="50"/>
    <w:qFormat/>
    <w:rsid w:val="00FD7467"/>
    <w:pPr>
      <w:keepLines w:val="0"/>
      <w:numPr>
        <w:ilvl w:val="2"/>
        <w:numId w:val="20"/>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1"/>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eastAsia="en-US"/>
    </w:rPr>
  </w:style>
  <w:style w:type="character" w:customStyle="1" w:styleId="afffffff8">
    <w:name w:val="Стандарт_Шапка таблицы Знак"/>
    <w:link w:val="afffffff7"/>
    <w:locked/>
    <w:rsid w:val="00FD7467"/>
    <w:rPr>
      <w:rFonts w:ascii="Arial" w:hAnsi="Arial"/>
      <w:b/>
      <w:sz w:val="22"/>
      <w:lang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3"/>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4"/>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5"/>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6"/>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7"/>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28"/>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29"/>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29"/>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0"/>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3"/>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2"/>
      </w:numPr>
    </w:pPr>
  </w:style>
  <w:style w:type="character" w:customStyle="1" w:styleId="3ff0">
    <w:name w:val="Заголовок 3.КД Знак Знак"/>
    <w:basedOn w:val="2ff1"/>
    <w:link w:val="36"/>
    <w:rsid w:val="00FD7467"/>
    <w:rPr>
      <w:b/>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4"/>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5"/>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6"/>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7"/>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7"/>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38"/>
      </w:numPr>
      <w:tabs>
        <w:tab w:val="left" w:pos="1531"/>
      </w:tabs>
    </w:pPr>
    <w:rPr>
      <w:lang w:eastAsia="en-US"/>
    </w:rPr>
  </w:style>
  <w:style w:type="character" w:customStyle="1" w:styleId="afffffffff1">
    <w:name w:val="ТребСпис Знак"/>
    <w:link w:val="ab"/>
    <w:rsid w:val="00FD7467"/>
    <w:rPr>
      <w:rFonts w:ascii="Verdana" w:hAnsi="Verdana"/>
      <w:iCs/>
      <w:sz w:val="18"/>
      <w:szCs w:val="22"/>
      <w:lang w:eastAsia="en-US"/>
    </w:rPr>
  </w:style>
  <w:style w:type="paragraph" w:customStyle="1" w:styleId="Tabletext">
    <w:name w:val="Tabletext"/>
    <w:basedOn w:val="affb"/>
    <w:rsid w:val="00FD7467"/>
    <w:pPr>
      <w:keepLines/>
      <w:widowControl w:val="0"/>
      <w:numPr>
        <w:ilvl w:val="1"/>
        <w:numId w:val="38"/>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39"/>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0"/>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rPr>
  </w:style>
  <w:style w:type="paragraph" w:customStyle="1" w:styleId="af5">
    <w:name w:val="Обычный_марк"/>
    <w:basedOn w:val="affb"/>
    <w:link w:val="afffffffffc"/>
    <w:qFormat/>
    <w:rsid w:val="00FD7467"/>
    <w:pPr>
      <w:numPr>
        <w:numId w:val="41"/>
      </w:numPr>
      <w:tabs>
        <w:tab w:val="left" w:pos="284"/>
        <w:tab w:val="left" w:pos="1134"/>
      </w:tabs>
      <w:suppressAutoHyphens w:val="0"/>
      <w:ind w:left="0" w:firstLine="709"/>
      <w:jc w:val="both"/>
    </w:pPr>
    <w:rPr>
      <w:rFonts w:ascii="Cambria" w:hAnsi="Cambria"/>
      <w:sz w:val="28"/>
    </w:rPr>
  </w:style>
  <w:style w:type="paragraph" w:customStyle="1" w:styleId="2b">
    <w:name w:val="Обычный_марк2"/>
    <w:basedOn w:val="affff6"/>
    <w:link w:val="2ff8"/>
    <w:qFormat/>
    <w:rsid w:val="00FD7467"/>
    <w:pPr>
      <w:numPr>
        <w:numId w:val="42"/>
      </w:numPr>
      <w:tabs>
        <w:tab w:val="left" w:pos="1560"/>
      </w:tabs>
      <w:suppressAutoHyphens w:val="0"/>
      <w:ind w:left="0" w:firstLine="1134"/>
      <w:jc w:val="left"/>
    </w:pPr>
    <w:rPr>
      <w:rFonts w:ascii="Cambria" w:eastAsia="Times New Roman" w:hAnsi="Cambria"/>
      <w:sz w:val="28"/>
      <w:szCs w:val="28"/>
    </w:rPr>
  </w:style>
  <w:style w:type="character" w:customStyle="1" w:styleId="afffffffffc">
    <w:name w:val="Обычный_марк Знак"/>
    <w:link w:val="af5"/>
    <w:rsid w:val="00FD7467"/>
    <w:rPr>
      <w:rFonts w:ascii="Cambria" w:hAnsi="Cambria"/>
      <w:sz w:val="28"/>
      <w:szCs w:val="24"/>
    </w:rPr>
  </w:style>
  <w:style w:type="character" w:customStyle="1" w:styleId="2ff8">
    <w:name w:val="Обычный_марк2 Знак"/>
    <w:link w:val="2b"/>
    <w:rsid w:val="00FD7467"/>
    <w:rPr>
      <w:rFonts w:ascii="Cambria" w:hAnsi="Cambria"/>
      <w:sz w:val="28"/>
      <w:szCs w:val="28"/>
    </w:rPr>
  </w:style>
  <w:style w:type="paragraph" w:customStyle="1" w:styleId="afa">
    <w:name w:val="маркированный"/>
    <w:aliases w:val="Symbol (Symbol),Слева:  0,63 см,Выступ:  0"/>
    <w:basedOn w:val="affb"/>
    <w:rsid w:val="00FD7467"/>
    <w:pPr>
      <w:numPr>
        <w:numId w:val="43"/>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4"/>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5"/>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6"/>
      </w:numPr>
      <w:suppressAutoHyphens w:val="0"/>
      <w:spacing w:before="120"/>
      <w:jc w:val="both"/>
    </w:pPr>
    <w:rPr>
      <w:rFonts w:ascii="Cambria" w:hAnsi="Cambria"/>
      <w:b/>
      <w:szCs w:val="20"/>
    </w:rPr>
  </w:style>
  <w:style w:type="character" w:customStyle="1" w:styleId="OTRNameTable0">
    <w:name w:val="OTR_Name_Table Знак"/>
    <w:link w:val="OTRNameTable"/>
    <w:rsid w:val="00FD7467"/>
    <w:rPr>
      <w:rFonts w:ascii="Cambria" w:hAnsi="Cambria"/>
      <w:b/>
      <w:sz w:val="24"/>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48"/>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rPr>
  </w:style>
  <w:style w:type="character" w:customStyle="1" w:styleId="afffffffffff6">
    <w:name w:val="Основной абзац списка_ФК Знак"/>
    <w:link w:val="afffffffffff5"/>
    <w:locked/>
    <w:rsid w:val="00FD7467"/>
    <w:rPr>
      <w:rFonts w:ascii="Cambria" w:hAnsi="Cambria"/>
      <w:sz w:val="28"/>
      <w:szCs w:val="28"/>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0"/>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49"/>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2"/>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2"/>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2"/>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2"/>
      </w:numPr>
      <w:spacing w:before="120"/>
      <w:jc w:val="both"/>
    </w:pPr>
    <w:rPr>
      <w:rFonts w:ascii="Arial" w:hAnsi="Arial"/>
      <w:spacing w:val="-2"/>
      <w:sz w:val="22"/>
    </w:rPr>
  </w:style>
  <w:style w:type="paragraph" w:customStyle="1" w:styleId="13">
    <w:name w:val="_Заг1.Пункт"/>
    <w:rsid w:val="00FD7467"/>
    <w:pPr>
      <w:numPr>
        <w:ilvl w:val="3"/>
        <w:numId w:val="52"/>
      </w:numPr>
      <w:spacing w:before="120"/>
      <w:jc w:val="both"/>
    </w:pPr>
    <w:rPr>
      <w:rFonts w:ascii="Arial" w:hAnsi="Arial"/>
      <w:spacing w:val="-2"/>
      <w:sz w:val="22"/>
    </w:rPr>
  </w:style>
  <w:style w:type="paragraph" w:customStyle="1" w:styleId="22">
    <w:name w:val="_Заг2.подПункт"/>
    <w:rsid w:val="00FD7467"/>
    <w:pPr>
      <w:numPr>
        <w:ilvl w:val="6"/>
        <w:numId w:val="52"/>
      </w:numPr>
      <w:spacing w:before="120"/>
      <w:jc w:val="both"/>
    </w:pPr>
    <w:rPr>
      <w:rFonts w:ascii="Arial" w:hAnsi="Arial"/>
      <w:spacing w:val="-2"/>
      <w:sz w:val="22"/>
    </w:rPr>
  </w:style>
  <w:style w:type="paragraph" w:customStyle="1" w:styleId="21">
    <w:name w:val="_Заг2.Пункт"/>
    <w:rsid w:val="00FD7467"/>
    <w:pPr>
      <w:numPr>
        <w:ilvl w:val="5"/>
        <w:numId w:val="52"/>
      </w:numPr>
      <w:spacing w:before="120"/>
      <w:jc w:val="both"/>
    </w:pPr>
    <w:rPr>
      <w:rFonts w:ascii="Arial" w:hAnsi="Arial"/>
      <w:spacing w:val="-2"/>
      <w:sz w:val="22"/>
    </w:rPr>
  </w:style>
  <w:style w:type="paragraph" w:customStyle="1" w:styleId="32">
    <w:name w:val="_Заг3.подПункт"/>
    <w:rsid w:val="00FD7467"/>
    <w:pPr>
      <w:numPr>
        <w:ilvl w:val="8"/>
        <w:numId w:val="52"/>
      </w:numPr>
      <w:spacing w:before="120"/>
      <w:jc w:val="both"/>
    </w:pPr>
    <w:rPr>
      <w:rFonts w:ascii="Arial" w:hAnsi="Arial"/>
      <w:spacing w:val="-2"/>
      <w:sz w:val="22"/>
    </w:rPr>
  </w:style>
  <w:style w:type="paragraph" w:customStyle="1" w:styleId="31">
    <w:name w:val="_Заг3.Пункт"/>
    <w:rsid w:val="00FD7467"/>
    <w:pPr>
      <w:numPr>
        <w:ilvl w:val="7"/>
        <w:numId w:val="52"/>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1"/>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3"/>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4"/>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5"/>
      </w:numPr>
      <w:spacing w:before="40"/>
      <w:jc w:val="both"/>
    </w:pPr>
    <w:rPr>
      <w:rFonts w:ascii="Arial" w:hAnsi="Arial"/>
      <w:spacing w:val="-2"/>
      <w:szCs w:val="18"/>
    </w:rPr>
  </w:style>
  <w:style w:type="paragraph" w:customStyle="1" w:styleId="10">
    <w:name w:val="_Табл.Переч.1).за.Текст"/>
    <w:rsid w:val="00FD7467"/>
    <w:pPr>
      <w:numPr>
        <w:numId w:val="56"/>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7"/>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5"/>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69"/>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58"/>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59"/>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0"/>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1"/>
      </w:numPr>
      <w:spacing w:before="40"/>
      <w:ind w:firstLine="397"/>
    </w:pPr>
    <w:rPr>
      <w:rFonts w:ascii="Arial" w:hAnsi="Arial"/>
      <w:spacing w:val="-2"/>
      <w:szCs w:val="18"/>
    </w:rPr>
  </w:style>
  <w:style w:type="paragraph" w:customStyle="1" w:styleId="aff3">
    <w:name w:val="_Табл.Переч.а).за.Текст"/>
    <w:rsid w:val="00FD7467"/>
    <w:pPr>
      <w:numPr>
        <w:numId w:val="62"/>
      </w:numPr>
      <w:spacing w:before="40"/>
      <w:jc w:val="both"/>
    </w:pPr>
    <w:rPr>
      <w:rFonts w:ascii="Arial" w:hAnsi="Arial"/>
      <w:spacing w:val="-2"/>
      <w:szCs w:val="18"/>
    </w:rPr>
  </w:style>
  <w:style w:type="paragraph" w:customStyle="1" w:styleId="af1">
    <w:name w:val="_Табл.Переч.а).за.ТекстАбзац"/>
    <w:rsid w:val="00FD7467"/>
    <w:pPr>
      <w:numPr>
        <w:numId w:val="63"/>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4"/>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7"/>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68"/>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6"/>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0"/>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0"/>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1"/>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2"/>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4"/>
      </w:numPr>
      <w:tabs>
        <w:tab w:val="clear" w:pos="2704"/>
        <w:tab w:val="num" w:pos="612"/>
        <w:tab w:val="num" w:pos="1080"/>
      </w:tabs>
      <w:spacing w:before="240" w:line="360" w:lineRule="auto"/>
      <w:ind w:left="360"/>
    </w:pPr>
    <w:rPr>
      <w:rFonts w:cs="Times New Roman Bold"/>
      <w:bCs/>
      <w:lang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3"/>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5"/>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5"/>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5"/>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6"/>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2"/>
      </w:numPr>
      <w:tabs>
        <w:tab w:val="left" w:pos="1260"/>
      </w:tabs>
      <w:spacing w:after="160"/>
      <w:ind w:left="1260" w:hanging="1260"/>
    </w:pPr>
    <w:rPr>
      <w:rFonts w:ascii="Cambria" w:hAnsi="Cambria"/>
      <w:sz w:val="24"/>
      <w:szCs w:val="24"/>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7"/>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7"/>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7"/>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7"/>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78"/>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79"/>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0"/>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1"/>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3"/>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4"/>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6"/>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7"/>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89"/>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5"/>
      </w:numPr>
    </w:pPr>
  </w:style>
  <w:style w:type="numbering" w:customStyle="1" w:styleId="StyleNumbered">
    <w:name w:val="Style Numbered"/>
    <w:rsid w:val="00FD7467"/>
    <w:pPr>
      <w:numPr>
        <w:numId w:val="88"/>
      </w:numPr>
    </w:pPr>
  </w:style>
  <w:style w:type="numbering" w:customStyle="1" w:styleId="ArticleSection1">
    <w:name w:val="Article / Section1"/>
    <w:rsid w:val="00FD7467"/>
    <w:pPr>
      <w:numPr>
        <w:numId w:val="82"/>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rPr>
  </w:style>
  <w:style w:type="character" w:customStyle="1" w:styleId="NNOsnovnoytext0">
    <w:name w:val="NN_Osnovnoy_text Знак"/>
    <w:link w:val="NNOsnovnoytext"/>
    <w:rsid w:val="00FD7467"/>
    <w:rPr>
      <w:rFonts w:ascii="Arial" w:hAnsi="Arial"/>
      <w:sz w:val="24"/>
      <w:szCs w:val="24"/>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rPr>
  </w:style>
  <w:style w:type="paragraph" w:customStyle="1" w:styleId="37">
    <w:name w:val="ТКП ТС Заголовок 3 го уровня"/>
    <w:basedOn w:val="NNZagolovok2"/>
    <w:next w:val="NNOsnovnoytext"/>
    <w:qFormat/>
    <w:rsid w:val="00FD7467"/>
    <w:pPr>
      <w:numPr>
        <w:numId w:val="96"/>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3"/>
      </w:numPr>
      <w:ind w:left="1418" w:hanging="567"/>
    </w:pPr>
  </w:style>
  <w:style w:type="paragraph" w:customStyle="1" w:styleId="NNSpisok2uroven">
    <w:name w:val="NN_Spisok_2_uroven"/>
    <w:basedOn w:val="NNSpisok1uroven"/>
    <w:next w:val="NNOsnovnoytext"/>
    <w:link w:val="NNSpisok2uroven0"/>
    <w:qFormat/>
    <w:rsid w:val="00FD7467"/>
    <w:pPr>
      <w:numPr>
        <w:numId w:val="94"/>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rPr>
  </w:style>
  <w:style w:type="paragraph" w:customStyle="1" w:styleId="NNSpisok3uroven">
    <w:name w:val="NN_Spisok_3_uroven"/>
    <w:basedOn w:val="NNSpisok2uroven"/>
    <w:link w:val="NNSpisok3uroven0"/>
    <w:qFormat/>
    <w:rsid w:val="00FD7467"/>
    <w:pPr>
      <w:numPr>
        <w:numId w:val="95"/>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1"/>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NNZagolovok40">
    <w:name w:val="NN_Zagolovok_4 Знак"/>
    <w:link w:val="NNZagolovok4"/>
    <w:rsid w:val="00FD7467"/>
    <w:rPr>
      <w:rFonts w:ascii="Cambria" w:hAnsi="Cambria"/>
      <w:b/>
      <w:bCs/>
      <w:color w:val="000000"/>
      <w:sz w:val="28"/>
      <w:szCs w:val="28"/>
    </w:rPr>
  </w:style>
  <w:style w:type="table" w:customStyle="1" w:styleId="afffffffffffffffffffd">
    <w:name w:val="ТКП ТС Таб Основной текст"/>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NNZagolovok0">
    <w:name w:val="NN_Zagolovok Знак"/>
    <w:link w:val="NNZagolovok"/>
    <w:rsid w:val="00FD7467"/>
    <w:rPr>
      <w:rFonts w:ascii="Arial" w:hAnsi="Arial"/>
      <w:i/>
      <w:color w:val="000000"/>
      <w:sz w:val="24"/>
      <w:szCs w:val="18"/>
    </w:rPr>
  </w:style>
  <w:style w:type="table" w:customStyle="1" w:styleId="afffffffffffffffffffe">
    <w:name w:val="ТКП ТС Таблица"/>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rPr>
  </w:style>
  <w:style w:type="paragraph" w:customStyle="1" w:styleId="NNSpisoknumerovaniy">
    <w:name w:val="NN_Spisok_numerovaniy"/>
    <w:link w:val="NNSpisoknumerovaniy0"/>
    <w:qFormat/>
    <w:rsid w:val="00FD7467"/>
    <w:pPr>
      <w:numPr>
        <w:numId w:val="97"/>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2"/>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98"/>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99"/>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rPr>
  </w:style>
  <w:style w:type="character" w:customStyle="1" w:styleId="NNSpisoktabl0">
    <w:name w:val="NN_Spisok_tabl Знак"/>
    <w:link w:val="NNSpisoktabl"/>
    <w:rsid w:val="00FD7467"/>
    <w:rPr>
      <w:rFonts w:ascii="Arial" w:eastAsia="Calibri" w:hAnsi="Arial"/>
      <w:sz w:val="21"/>
      <w:szCs w:val="21"/>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affffffffffffffffffff2">
    <w:name w:val="ТКП ТС Заголовок Знак"/>
    <w:link w:val="affffffffffffffffffff1"/>
    <w:rsid w:val="00FD7467"/>
    <w:rPr>
      <w:rFonts w:ascii="Arial" w:hAnsi="Arial"/>
      <w:i/>
      <w:color w:val="000000"/>
      <w:sz w:val="24"/>
      <w:szCs w:val="18"/>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rPr>
  </w:style>
  <w:style w:type="paragraph" w:customStyle="1" w:styleId="1fffffff1">
    <w:name w:val="Титул 1 Ж"/>
    <w:basedOn w:val="affb"/>
    <w:semiHidden/>
    <w:rsid w:val="00FD7467"/>
    <w:pPr>
      <w:suppressAutoHyphens w:val="0"/>
      <w:jc w:val="center"/>
    </w:pPr>
    <w:rPr>
      <w:rFonts w:eastAsia="Calibri"/>
      <w:b/>
      <w:caps/>
      <w:sz w:val="27"/>
      <w:szCs w:val="27"/>
      <w:lang w:eastAsia="ru-RU"/>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rPr>
  </w:style>
  <w:style w:type="paragraph" w:customStyle="1" w:styleId="25">
    <w:name w:val="Дефис 2"/>
    <w:basedOn w:val="1ffffffa"/>
    <w:link w:val="2ffff1"/>
    <w:semiHidden/>
    <w:rsid w:val="00FD7467"/>
    <w:pPr>
      <w:numPr>
        <w:ilvl w:val="1"/>
        <w:numId w:val="100"/>
      </w:numPr>
      <w:tabs>
        <w:tab w:val="clear" w:pos="1002"/>
        <w:tab w:val="num" w:pos="567"/>
        <w:tab w:val="num" w:pos="1429"/>
      </w:tabs>
      <w:ind w:left="709"/>
    </w:p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2"/>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4"/>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3"/>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rPr>
  </w:style>
  <w:style w:type="paragraph" w:customStyle="1" w:styleId="1f1">
    <w:name w:val="маркированный список 1"/>
    <w:basedOn w:val="affb"/>
    <w:semiHidden/>
    <w:rsid w:val="00FD7467"/>
    <w:pPr>
      <w:numPr>
        <w:numId w:val="105"/>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1"/>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6"/>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7"/>
      </w:numPr>
    </w:pPr>
  </w:style>
  <w:style w:type="numbering" w:customStyle="1" w:styleId="1f7">
    <w:name w:val="Номер 1"/>
    <w:rsid w:val="00FD7467"/>
    <w:pPr>
      <w:numPr>
        <w:numId w:val="108"/>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09"/>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0"/>
      </w:numPr>
      <w:suppressAutoHyphens w:val="0"/>
      <w:spacing w:before="120" w:after="120"/>
      <w:ind w:left="568" w:hanging="284"/>
      <w:jc w:val="both"/>
    </w:pPr>
    <w:rPr>
      <w:rFonts w:ascii="Calibri" w:hAnsi="Calibri"/>
    </w:rPr>
  </w:style>
  <w:style w:type="character" w:customStyle="1" w:styleId="afffffffffffffffffffff9">
    <w:name w:val="Абзац первого уровня Знак"/>
    <w:link w:val="a0"/>
    <w:rsid w:val="00FD7467"/>
    <w:rPr>
      <w:rFonts w:ascii="Calibri" w:hAnsi="Calibri"/>
      <w:sz w:val="24"/>
      <w:szCs w:val="24"/>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rPr>
  </w:style>
  <w:style w:type="character" w:customStyle="1" w:styleId="87">
    <w:name w:val="Стиль8 Знак"/>
    <w:link w:val="86"/>
    <w:locked/>
    <w:rsid w:val="00FD7467"/>
    <w:rPr>
      <w:rFonts w:ascii="Cambria" w:hAnsi="Cambria"/>
      <w:sz w:val="28"/>
      <w:szCs w:val="28"/>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rPr>
  </w:style>
  <w:style w:type="character" w:customStyle="1" w:styleId="7H10">
    <w:name w:val="7H1 Знак"/>
    <w:link w:val="7H1"/>
    <w:locked/>
    <w:rsid w:val="00FD7467"/>
    <w:rPr>
      <w:rFonts w:ascii="Cambria" w:eastAsia="PMingLiU" w:hAnsi="Cambria"/>
      <w:sz w:val="28"/>
      <w:szCs w:val="28"/>
    </w:rPr>
  </w:style>
  <w:style w:type="paragraph" w:customStyle="1" w:styleId="9h1">
    <w:name w:val="9h1"/>
    <w:basedOn w:val="1fff4"/>
    <w:link w:val="9h10"/>
    <w:rsid w:val="00FD7467"/>
    <w:pPr>
      <w:numPr>
        <w:numId w:val="114"/>
      </w:numPr>
      <w:suppressAutoHyphens w:val="0"/>
      <w:spacing w:before="240"/>
      <w:contextualSpacing/>
      <w:jc w:val="center"/>
      <w:outlineLvl w:val="1"/>
    </w:pPr>
    <w:rPr>
      <w:rFonts w:ascii="Cambria" w:eastAsia="PMingLiU" w:hAnsi="Cambria"/>
      <w:b/>
      <w:sz w:val="28"/>
      <w:szCs w:val="28"/>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eastAsia="ru-RU"/>
    </w:rPr>
  </w:style>
  <w:style w:type="paragraph" w:customStyle="1" w:styleId="7T">
    <w:name w:val="7T"/>
    <w:basedOn w:val="affffffff0"/>
    <w:link w:val="7T0"/>
    <w:rsid w:val="00FD7467"/>
    <w:pPr>
      <w:suppressAutoHyphens/>
      <w:spacing w:before="240"/>
      <w:jc w:val="both"/>
    </w:pPr>
    <w:rPr>
      <w:rFonts w:eastAsia="PMingLiU"/>
      <w:lang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3"/>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
    <w:name w:val="Сетка таблицы GR2"/>
    <w:basedOn w:val="affd"/>
    <w:next w:val="affffff1"/>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uiPriority w:val="99"/>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6"/>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7"/>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18"/>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18"/>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19"/>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0"/>
      </w:numPr>
      <w:jc w:val="both"/>
    </w:pPr>
    <w:rPr>
      <w:rFonts w:eastAsia="PMingLiU"/>
      <w:szCs w:val="22"/>
      <w:lang w:val="en-US" w:eastAsia="en-US"/>
    </w:rPr>
  </w:style>
  <w:style w:type="paragraph" w:customStyle="1" w:styleId="40">
    <w:name w:val="Раздел 4"/>
    <w:next w:val="affffffffffffffffffffffc"/>
    <w:rsid w:val="00FD7467"/>
    <w:pPr>
      <w:numPr>
        <w:ilvl w:val="3"/>
        <w:numId w:val="121"/>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5"/>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3"/>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4"/>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6"/>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7"/>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28"/>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29"/>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rPr>
  </w:style>
  <w:style w:type="character" w:customStyle="1" w:styleId="NormalListChar">
    <w:name w:val="Normal List Char"/>
    <w:link w:val="NormalList"/>
    <w:locked/>
    <w:rsid w:val="00FD7467"/>
    <w:rPr>
      <w:rFonts w:ascii="Cambria" w:eastAsia="PMingLiU" w:hAnsi="Cambria"/>
      <w:sz w:val="24"/>
      <w:szCs w:val="24"/>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0"/>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rPr>
  </w:style>
  <w:style w:type="character" w:customStyle="1" w:styleId="CharChar0">
    <w:name w:val="Комментарии Char Char"/>
    <w:link w:val="afffffffffffffffffffffff2"/>
    <w:locked/>
    <w:rsid w:val="00FD7467"/>
    <w:rPr>
      <w:rFonts w:ascii="Cambria" w:eastAsia="PMingLiU" w:hAnsi="Cambria"/>
      <w:color w:val="FF9900"/>
      <w:sz w:val="24"/>
      <w:szCs w:val="24"/>
    </w:rPr>
  </w:style>
  <w:style w:type="paragraph" w:customStyle="1" w:styleId="60">
    <w:name w:val="Стиль Абзац списка + Перед:  6 пт После:  0 пт Междустр.интервал:..."/>
    <w:basedOn w:val="1fff4"/>
    <w:rsid w:val="00FD7467"/>
    <w:pPr>
      <w:widowControl w:val="0"/>
      <w:numPr>
        <w:numId w:val="131"/>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2"/>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3"/>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rPr>
  </w:style>
  <w:style w:type="character" w:customStyle="1" w:styleId="phNormal0">
    <w:name w:val="ph_Normal Знак"/>
    <w:link w:val="phNormal"/>
    <w:locked/>
    <w:rsid w:val="00FD7467"/>
    <w:rPr>
      <w:rFonts w:ascii="Cambria" w:eastAsia="PMingLiU" w:hAnsi="Cambria"/>
      <w:sz w:val="24"/>
      <w:szCs w:val="24"/>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rPr>
  </w:style>
  <w:style w:type="character" w:customStyle="1" w:styleId="afffffffffffffffffffffff6">
    <w:name w:val="Основной без отступа Знак"/>
    <w:link w:val="afffffffffffffffffffffff5"/>
    <w:locked/>
    <w:rsid w:val="00FD7467"/>
    <w:rPr>
      <w:rFonts w:ascii="Calibri" w:hAnsi="Calibri"/>
      <w:kern w:val="24"/>
      <w:sz w:val="24"/>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4"/>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6"/>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7"/>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38"/>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rPr>
  </w:style>
  <w:style w:type="character" w:customStyle="1" w:styleId="affffffffffffffffffffffff1">
    <w:name w:val="РП.Табл.Заголовок Знак"/>
    <w:link w:val="affffffffffffffffffffffff0"/>
    <w:locked/>
    <w:rsid w:val="00FD7467"/>
    <w:rPr>
      <w:rFonts w:ascii="Cambria" w:eastAsia="PMingLiU" w:hAnsi="Cambria"/>
      <w:b/>
      <w:sz w:val="24"/>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39"/>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0"/>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2"/>
      </w:numPr>
    </w:pPr>
  </w:style>
  <w:style w:type="paragraph" w:customStyle="1" w:styleId="130">
    <w:name w:val="Стиль Заголовок 1 + По левому краю После:  3 пт Междустр.интервал..."/>
    <w:basedOn w:val="1"/>
    <w:autoRedefine/>
    <w:rsid w:val="00FD7467"/>
    <w:pPr>
      <w:pageBreakBefore/>
      <w:numPr>
        <w:numId w:val="141"/>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3"/>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4"/>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5"/>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6"/>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6"/>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49"/>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0"/>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1"/>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2"/>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3"/>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4"/>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5"/>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6"/>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7"/>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2"/>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58"/>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rPr>
  </w:style>
  <w:style w:type="paragraph" w:customStyle="1" w:styleId="af">
    <w:name w:val="МЕНЮ"/>
    <w:basedOn w:val="affffffffffffffffffffffff"/>
    <w:link w:val="afffffffffffffffffffffffffff0"/>
    <w:rsid w:val="00FD7467"/>
    <w:pPr>
      <w:numPr>
        <w:numId w:val="159"/>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5"/>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0"/>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1"/>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2"/>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3"/>
      </w:numPr>
      <w:tabs>
        <w:tab w:val="num" w:pos="1620"/>
      </w:tabs>
      <w:spacing w:before="0" w:after="0"/>
    </w:pPr>
  </w:style>
  <w:style w:type="paragraph" w:customStyle="1" w:styleId="8h1">
    <w:name w:val="8h1"/>
    <w:basedOn w:val="NNZagolovok1"/>
    <w:link w:val="8h10"/>
    <w:rsid w:val="00FD7467"/>
    <w:pPr>
      <w:pageBreakBefore w:val="0"/>
      <w:numPr>
        <w:numId w:val="164"/>
      </w:numPr>
      <w:tabs>
        <w:tab w:val="num" w:pos="1571"/>
      </w:tabs>
      <w:spacing w:after="0"/>
      <w:jc w:val="center"/>
    </w:pPr>
    <w:rPr>
      <w:rFonts w:eastAsia="Times New Roman"/>
      <w:lang w:eastAsia="ru-RU"/>
    </w:rPr>
  </w:style>
  <w:style w:type="character" w:customStyle="1" w:styleId="7bul0">
    <w:name w:val="7bul Знак"/>
    <w:link w:val="7bul"/>
    <w:locked/>
    <w:rsid w:val="00FD7467"/>
    <w:rPr>
      <w:rFonts w:ascii="Cambria" w:eastAsia="PMingLiU" w:hAnsi="Cambria"/>
      <w:sz w:val="28"/>
      <w:szCs w:val="28"/>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rPr>
  </w:style>
  <w:style w:type="character" w:customStyle="1" w:styleId="9h20">
    <w:name w:val="9h2 Знак"/>
    <w:link w:val="9h2"/>
    <w:locked/>
    <w:rsid w:val="00FD7467"/>
    <w:rPr>
      <w:rFonts w:ascii="Cambria" w:eastAsia="PMingLiU" w:hAnsi="Cambria"/>
      <w:sz w:val="28"/>
      <w:szCs w:val="28"/>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6"/>
      </w:numPr>
    </w:pPr>
  </w:style>
  <w:style w:type="numbering" w:customStyle="1" w:styleId="113">
    <w:name w:val="Статья / Раздел11"/>
    <w:rsid w:val="00FD7467"/>
    <w:pPr>
      <w:numPr>
        <w:numId w:val="83"/>
      </w:numPr>
    </w:pPr>
  </w:style>
  <w:style w:type="numbering" w:customStyle="1" w:styleId="StyleNumbered1">
    <w:name w:val="Style Numbered1"/>
    <w:rsid w:val="00FD7467"/>
    <w:pPr>
      <w:numPr>
        <w:numId w:val="86"/>
      </w:numPr>
    </w:pPr>
  </w:style>
  <w:style w:type="numbering" w:customStyle="1" w:styleId="1111111">
    <w:name w:val="1 / 1.1 / 1.1.11"/>
    <w:basedOn w:val="affe"/>
    <w:next w:val="111111"/>
    <w:rsid w:val="00FD7467"/>
    <w:pPr>
      <w:numPr>
        <w:numId w:val="31"/>
      </w:numPr>
    </w:pPr>
  </w:style>
  <w:style w:type="numbering" w:customStyle="1" w:styleId="110">
    <w:name w:val="Стиль маркированный11"/>
    <w:rsid w:val="00FD7467"/>
    <w:pPr>
      <w:numPr>
        <w:numId w:val="148"/>
      </w:numPr>
    </w:pPr>
  </w:style>
  <w:style w:type="numbering" w:customStyle="1" w:styleId="1ai1">
    <w:name w:val="1 / a / i1"/>
    <w:basedOn w:val="affe"/>
    <w:next w:val="1ai"/>
    <w:rsid w:val="00FD7467"/>
    <w:pPr>
      <w:numPr>
        <w:numId w:val="57"/>
      </w:numPr>
    </w:pPr>
  </w:style>
  <w:style w:type="numbering" w:customStyle="1" w:styleId="312">
    <w:name w:val="ТКП ТС Заголовок  3го уровня1"/>
    <w:rsid w:val="00FD7467"/>
    <w:pPr>
      <w:numPr>
        <w:numId w:val="94"/>
      </w:numPr>
    </w:pPr>
  </w:style>
  <w:style w:type="numbering" w:customStyle="1" w:styleId="ArticleSection11">
    <w:name w:val="Article / Section11"/>
    <w:rsid w:val="00FD7467"/>
    <w:pPr>
      <w:numPr>
        <w:numId w:val="80"/>
      </w:numPr>
    </w:pPr>
  </w:style>
  <w:style w:type="numbering" w:customStyle="1" w:styleId="1110">
    <w:name w:val="Стиль нумерованный111"/>
    <w:rsid w:val="00FD7467"/>
    <w:pPr>
      <w:numPr>
        <w:numId w:val="147"/>
      </w:numPr>
    </w:pPr>
  </w:style>
  <w:style w:type="numbering" w:customStyle="1" w:styleId="310">
    <w:name w:val="ТКП ТС Заголовок31"/>
    <w:rsid w:val="00FD7467"/>
    <w:pPr>
      <w:numPr>
        <w:numId w:val="95"/>
      </w:numPr>
    </w:pPr>
  </w:style>
  <w:style w:type="numbering" w:customStyle="1" w:styleId="17">
    <w:name w:val="Список для таблицы1"/>
    <w:rsid w:val="00FD7467"/>
    <w:pPr>
      <w:numPr>
        <w:numId w:val="111"/>
      </w:numPr>
    </w:pPr>
  </w:style>
  <w:style w:type="numbering" w:customStyle="1" w:styleId="ArticleSection21">
    <w:name w:val="Article / Section21"/>
    <w:rsid w:val="00FD7467"/>
    <w:pPr>
      <w:numPr>
        <w:numId w:val="55"/>
      </w:numPr>
    </w:pPr>
  </w:style>
  <w:style w:type="numbering" w:customStyle="1" w:styleId="aff5">
    <w:name w:val="Перечесление"/>
    <w:rsid w:val="00FD7467"/>
    <w:pPr>
      <w:numPr>
        <w:numId w:val="115"/>
      </w:numPr>
    </w:pPr>
  </w:style>
  <w:style w:type="numbering" w:customStyle="1" w:styleId="111">
    <w:name w:val="Номер 11"/>
    <w:rsid w:val="00FD7467"/>
    <w:pPr>
      <w:numPr>
        <w:numId w:val="112"/>
      </w:numPr>
    </w:pPr>
  </w:style>
  <w:style w:type="numbering" w:customStyle="1" w:styleId="012063">
    <w:name w:val="Стиль нумерованный Слева:  012 см Выступ:  063 см"/>
    <w:rsid w:val="00FD7467"/>
    <w:pPr>
      <w:numPr>
        <w:numId w:val="122"/>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b/>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rPr>
  </w:style>
  <w:style w:type="character" w:customStyle="1" w:styleId="h312">
    <w:name w:val="h3.1 Знак"/>
    <w:basedOn w:val="H3"/>
    <w:link w:val="h310"/>
    <w:rsid w:val="00FD7467"/>
    <w:rPr>
      <w:b/>
      <w:sz w:val="28"/>
      <w:szCs w:val="28"/>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rPr>
  </w:style>
  <w:style w:type="character" w:customStyle="1" w:styleId="3fff7">
    <w:name w:val="_Заголовок 3 Знак"/>
    <w:link w:val="3fff6"/>
    <w:locked/>
    <w:rsid w:val="00FD7467"/>
    <w:rPr>
      <w:b/>
      <w:sz w:val="26"/>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6"/>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7"/>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5"/>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affffffffffffffffffffffffffff6">
    <w:name w:val="Заголовок"/>
    <w:basedOn w:val="affb"/>
    <w:next w:val="affff6"/>
    <w:rsid w:val="00CF3A4B"/>
    <w:pPr>
      <w:keepNext/>
      <w:spacing w:before="240" w:after="120"/>
    </w:pPr>
    <w:rPr>
      <w:rFonts w:ascii="Arial" w:eastAsia="SimSun" w:hAnsi="Arial" w:cs="Mangal"/>
      <w:sz w:val="28"/>
      <w:szCs w:val="28"/>
    </w:rPr>
  </w:style>
  <w:style w:type="paragraph" w:customStyle="1" w:styleId="m9099270348538263430gmail-msobodytext">
    <w:name w:val="m_9099270348538263430gmail-msobodytext"/>
    <w:basedOn w:val="affb"/>
    <w:rsid w:val="00CF3A4B"/>
    <w:pPr>
      <w:suppressAutoHyphens w:val="0"/>
      <w:spacing w:before="100" w:beforeAutospacing="1" w:after="100" w:afterAutospacing="1"/>
    </w:pPr>
    <w:rPr>
      <w:rFonts w:eastAsiaTheme="minorHAnsi"/>
      <w:lang w:eastAsia="ru-RU"/>
    </w:rPr>
  </w:style>
  <w:style w:type="character" w:customStyle="1" w:styleId="ConsNonformat0">
    <w:name w:val="ConsNonformat Знак"/>
    <w:link w:val="ConsNonformat"/>
    <w:uiPriority w:val="99"/>
    <w:locked/>
    <w:rsid w:val="00CF3A4B"/>
    <w:rPr>
      <w:rFonts w:ascii="Courier New" w:eastAsia="Arial" w:hAnsi="Courier New"/>
      <w:lang w:eastAsia="ar-SA"/>
    </w:rPr>
  </w:style>
  <w:style w:type="paragraph" w:customStyle="1" w:styleId="4fa">
    <w:name w:val="Обычный4"/>
    <w:rsid w:val="00CF3A4B"/>
  </w:style>
  <w:style w:type="paragraph" w:customStyle="1" w:styleId="normal0">
    <w:name w:val="normal"/>
    <w:rsid w:val="00CF3A4B"/>
    <w:rPr>
      <w:sz w:val="24"/>
      <w:szCs w:val="24"/>
    </w:rPr>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85893383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eader" Target="header1.xml"/><Relationship Id="rId25" Type="http://schemas.openxmlformats.org/officeDocument/2006/relationships/hyperlink" Target="consultantplus://offline/ref=145962643B0704907BFBD6F811C738DE3E0A1870930320FAFBE2A9DF862C1AE71729F751005C4BVBoCB"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zakupki.gov.ru"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otc.r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otc.ru/"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http://zakupki.gov.ru/epz/main/public/home.html" TargetMode="External"/><Relationship Id="rId27" Type="http://schemas.openxmlformats.org/officeDocument/2006/relationships/footer" Target="footer3.xml"/><Relationship Id="rId30" Type="http://schemas.openxmlformats.org/officeDocument/2006/relationships/oleObject" Target="embeddings/_____Microsoft_Office_Excel_97-20031.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2.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96787-ACAF-4BBD-9749-0482938205F3}">
  <ds:schemaRefs>
    <ds:schemaRef ds:uri="http://schemas.openxmlformats.org/officeDocument/2006/bibliography"/>
  </ds:schemaRefs>
</ds:datastoreItem>
</file>

<file path=customXml/itemProps5.xml><?xml version="1.0" encoding="utf-8"?>
<ds:datastoreItem xmlns:ds="http://schemas.openxmlformats.org/officeDocument/2006/customXml" ds:itemID="{5276B4ED-381D-417F-89F9-756055D3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76</Pages>
  <Words>24050</Words>
  <Characters>137085</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160814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Болдоржиева</cp:lastModifiedBy>
  <cp:revision>29</cp:revision>
  <cp:lastPrinted>2017-04-04T18:21:00Z</cp:lastPrinted>
  <dcterms:created xsi:type="dcterms:W3CDTF">2017-10-13T08:37:00Z</dcterms:created>
  <dcterms:modified xsi:type="dcterms:W3CDTF">2018-06-15T01:58:00Z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