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E35C7C" w:rsidRDefault="00BA6287">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E35C7C" w:rsidRDefault="00BA6287">
      <w:pPr>
        <w:tabs>
          <w:tab w:val="left" w:pos="4962"/>
        </w:tabs>
        <w:ind w:left="4253" w:firstLine="0"/>
        <w:jc w:val="left"/>
        <w:rPr>
          <w:b/>
          <w:bCs/>
          <w:sz w:val="28"/>
          <w:szCs w:val="28"/>
        </w:rPr>
      </w:pPr>
      <w:r>
        <w:rPr>
          <w:b/>
          <w:bCs/>
          <w:sz w:val="28"/>
          <w:szCs w:val="28"/>
        </w:rPr>
        <w:t>Андрей Витальевич Банщиков</w:t>
      </w:r>
    </w:p>
    <w:p w:rsidR="00C70EA2" w:rsidRPr="006D2B87" w:rsidRDefault="00C70EA2" w:rsidP="00D9584C">
      <w:pPr>
        <w:tabs>
          <w:tab w:val="left" w:pos="4962"/>
        </w:tabs>
        <w:ind w:left="4253"/>
        <w:jc w:val="left"/>
        <w:rPr>
          <w:rFonts w:eastAsia="Arial Unicode MS"/>
        </w:rPr>
      </w:pPr>
    </w:p>
    <w:p w:rsidR="00E35C7C" w:rsidRDefault="00BA6287">
      <w:pPr>
        <w:tabs>
          <w:tab w:val="left" w:pos="4962"/>
        </w:tabs>
        <w:ind w:left="4253" w:firstLine="0"/>
        <w:jc w:val="left"/>
        <w:rPr>
          <w:b/>
          <w:bCs/>
          <w:sz w:val="28"/>
        </w:rPr>
      </w:pPr>
      <w:r>
        <w:rPr>
          <w:b/>
          <w:bCs/>
          <w:sz w:val="28"/>
        </w:rPr>
        <w:t>«15» июня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w:t>
      </w:r>
      <w:proofErr w:type="gramStart"/>
      <w:r>
        <w:t>в</w:t>
      </w:r>
      <w:proofErr w:type="gramEnd"/>
      <w:r>
        <w:t xml:space="preserve"> </w:t>
      </w:r>
      <w:proofErr w:type="gramStart"/>
      <w:r>
        <w:t>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 (далее – Положение о закупках) проводит:</w:t>
      </w:r>
      <w:proofErr w:type="gramEnd"/>
    </w:p>
    <w:p w:rsidR="00E35C7C" w:rsidRDefault="00BA6287">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ОКэ-НКПЗАБ-18-0022 по предмету закупки "Приобретение грузового автом</w:t>
      </w:r>
      <w:r w:rsidR="004048A4">
        <w:t>о</w:t>
      </w:r>
      <w:r>
        <w:t xml:space="preserve">биля с бортовой платформой для нужд Контейнерного терминала Чита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w:t>
      </w:r>
      <w:r>
        <w:lastRenderedPageBreak/>
        <w:t>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w:t>
      </w:r>
      <w:r>
        <w:lastRenderedPageBreak/>
        <w:t>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35C7C" w:rsidRDefault="00BA6287">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lastRenderedPageBreak/>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w:t>
      </w:r>
      <w:r>
        <w:rPr>
          <w:color w:val="000000"/>
          <w:sz w:val="28"/>
          <w:szCs w:val="28"/>
        </w:rPr>
        <w:lastRenderedPageBreak/>
        <w:t xml:space="preserve">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w:t>
      </w:r>
      <w:r>
        <w:rPr>
          <w:sz w:val="28"/>
          <w:szCs w:val="28"/>
        </w:rPr>
        <w:lastRenderedPageBreak/>
        <w:t>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35C7C" w:rsidRDefault="00BA6287">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w:t>
      </w:r>
      <w:r>
        <w:rPr>
          <w:rFonts w:eastAsia="Times New Roman"/>
          <w:sz w:val="28"/>
          <w:szCs w:val="28"/>
        </w:rPr>
        <w:lastRenderedPageBreak/>
        <w:t>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w:t>
      </w:r>
      <w:r>
        <w:rPr>
          <w:sz w:val="28"/>
          <w:szCs w:val="28"/>
        </w:rPr>
        <w:lastRenderedPageBreak/>
        <w:t xml:space="preserve">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lastRenderedPageBreak/>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w:t>
      </w:r>
      <w:r>
        <w:rPr>
          <w:sz w:val="28"/>
          <w:szCs w:val="28"/>
        </w:rPr>
        <w:lastRenderedPageBreak/>
        <w:t xml:space="preserve">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 xml:space="preserve">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w:t>
      </w:r>
      <w:r>
        <w:rPr>
          <w:sz w:val="28"/>
          <w:szCs w:val="28"/>
        </w:rPr>
        <w:lastRenderedPageBreak/>
        <w:t>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35C7C" w:rsidRDefault="00BA6287">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w:t>
      </w:r>
      <w:r>
        <w:rPr>
          <w:sz w:val="28"/>
          <w:szCs w:val="28"/>
        </w:rPr>
        <w:lastRenderedPageBreak/>
        <w:t xml:space="preserve">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lastRenderedPageBreak/>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35C7C" w:rsidRDefault="004B5442">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9370C4" w:rsidRPr="007E6DE4" w:rsidRDefault="009370C4" w:rsidP="00805082">
                  <w:pPr>
                    <w:rPr>
                      <w:b/>
                      <w:sz w:val="28"/>
                      <w:szCs w:val="28"/>
                    </w:rPr>
                  </w:pPr>
                  <w:r w:rsidRPr="007E6DE4">
                    <w:rPr>
                      <w:b/>
                      <w:sz w:val="28"/>
                      <w:szCs w:val="28"/>
                    </w:rPr>
                    <w:t xml:space="preserve">_____________________________________________, </w:t>
                  </w:r>
                </w:p>
                <w:p w:rsidR="009370C4" w:rsidRDefault="009370C4" w:rsidP="00805082">
                  <w:pPr>
                    <w:rPr>
                      <w:sz w:val="28"/>
                      <w:szCs w:val="28"/>
                    </w:rPr>
                  </w:pPr>
                  <w:r w:rsidRPr="007E6DE4">
                    <w:rPr>
                      <w:i/>
                      <w:sz w:val="20"/>
                      <w:szCs w:val="20"/>
                    </w:rPr>
                    <w:t>наименование претендента</w:t>
                  </w:r>
                  <w:r w:rsidRPr="00923E2D">
                    <w:rPr>
                      <w:sz w:val="28"/>
                      <w:szCs w:val="28"/>
                    </w:rPr>
                    <w:t xml:space="preserve"> </w:t>
                  </w:r>
                </w:p>
                <w:p w:rsidR="009370C4" w:rsidRPr="007E6DE4" w:rsidRDefault="009370C4" w:rsidP="00805082">
                  <w:pPr>
                    <w:rPr>
                      <w:b/>
                      <w:sz w:val="28"/>
                      <w:szCs w:val="28"/>
                    </w:rPr>
                  </w:pPr>
                  <w:r w:rsidRPr="007E6DE4">
                    <w:rPr>
                      <w:b/>
                      <w:sz w:val="28"/>
                      <w:szCs w:val="28"/>
                    </w:rPr>
                    <w:t>________________________________________</w:t>
                  </w:r>
                </w:p>
                <w:p w:rsidR="009370C4" w:rsidRPr="007E6DE4" w:rsidRDefault="009370C4" w:rsidP="00805082">
                  <w:pPr>
                    <w:rPr>
                      <w:i/>
                      <w:sz w:val="20"/>
                      <w:szCs w:val="20"/>
                    </w:rPr>
                  </w:pPr>
                  <w:r w:rsidRPr="007E6DE4">
                    <w:rPr>
                      <w:i/>
                      <w:sz w:val="20"/>
                      <w:szCs w:val="20"/>
                    </w:rPr>
                    <w:t>государство регистрации претендента</w:t>
                  </w:r>
                </w:p>
                <w:p w:rsidR="009370C4" w:rsidRPr="007E6DE4" w:rsidRDefault="009370C4" w:rsidP="00805082">
                  <w:pPr>
                    <w:rPr>
                      <w:b/>
                      <w:sz w:val="28"/>
                      <w:szCs w:val="28"/>
                    </w:rPr>
                  </w:pPr>
                  <w:r w:rsidRPr="007E6DE4">
                    <w:rPr>
                      <w:b/>
                      <w:sz w:val="28"/>
                      <w:szCs w:val="28"/>
                    </w:rPr>
                    <w:t>_____________________________</w:t>
                  </w:r>
                  <w:r>
                    <w:rPr>
                      <w:b/>
                      <w:sz w:val="28"/>
                      <w:szCs w:val="28"/>
                    </w:rPr>
                    <w:t>__________________</w:t>
                  </w:r>
                </w:p>
                <w:p w:rsidR="009370C4" w:rsidRPr="007E6DE4" w:rsidRDefault="009370C4" w:rsidP="00805082">
                  <w:pPr>
                    <w:rPr>
                      <w:i/>
                      <w:sz w:val="20"/>
                      <w:szCs w:val="20"/>
                    </w:rPr>
                  </w:pPr>
                  <w:r w:rsidRPr="007E6DE4">
                    <w:rPr>
                      <w:i/>
                      <w:sz w:val="20"/>
                      <w:szCs w:val="20"/>
                    </w:rPr>
                    <w:t>ИНН претендента (для претендентов-резидентов Российской Федерации)</w:t>
                  </w:r>
                </w:p>
                <w:p w:rsidR="009370C4" w:rsidRDefault="009370C4" w:rsidP="00805082">
                  <w:pPr>
                    <w:jc w:val="both"/>
                  </w:pPr>
                </w:p>
                <w:p w:rsidR="00E35C7C" w:rsidRDefault="00BA6287">
                  <w:pPr>
                    <w:rPr>
                      <w:b/>
                    </w:rPr>
                  </w:pPr>
                  <w:r>
                    <w:rPr>
                      <w:b/>
                    </w:rPr>
                    <w:t>ЗАЯВКА НА УЧАСТИЕ В ОТКРЫТОМ КОНКУРСЕ № ОКэ-НКПЗАБ-18-0022</w:t>
                  </w:r>
                </w:p>
                <w:p w:rsidR="009370C4" w:rsidRPr="004328BF" w:rsidRDefault="009370C4" w:rsidP="00805082">
                  <w:pPr>
                    <w:rPr>
                      <w:b/>
                    </w:rPr>
                  </w:pPr>
                  <w:r w:rsidRPr="004328BF">
                    <w:rPr>
                      <w:b/>
                    </w:rPr>
                    <w:t xml:space="preserve">(лот № _________) </w:t>
                  </w:r>
                </w:p>
                <w:p w:rsidR="009370C4" w:rsidRPr="00521EAB" w:rsidRDefault="009370C4" w:rsidP="00805082">
                  <w:pPr>
                    <w:rPr>
                      <w:i/>
                    </w:rPr>
                  </w:pPr>
                  <w:r w:rsidRPr="004328BF">
                    <w:rPr>
                      <w:i/>
                    </w:rPr>
                    <w:t>(указывается, если предусмотрены лоты)</w:t>
                  </w:r>
                </w:p>
                <w:p w:rsidR="009370C4" w:rsidRPr="00923E2D" w:rsidRDefault="009370C4" w:rsidP="00805082">
                  <w:pPr>
                    <w:rPr>
                      <w:b/>
                    </w:rPr>
                  </w:pPr>
                </w:p>
                <w:p w:rsidR="009370C4" w:rsidRPr="00923E2D" w:rsidRDefault="009370C4" w:rsidP="00805082">
                  <w:pPr>
                    <w:ind w:left="2124" w:firstLine="708"/>
                    <w:rPr>
                      <w:i/>
                    </w:rPr>
                  </w:pPr>
                </w:p>
              </w:txbxContent>
            </v:textbox>
            <w10:wrap type="tight"/>
          </v:shape>
        </w:pict>
      </w:r>
      <w:r w:rsidR="00BA6287">
        <w:rPr>
          <w:sz w:val="28"/>
          <w:szCs w:val="28"/>
        </w:rPr>
        <w:t xml:space="preserve"> При подаче Заявки на бумажном носителе п</w:t>
      </w:r>
      <w:r w:rsidR="00BA6287">
        <w:rPr>
          <w:sz w:val="28"/>
        </w:rPr>
        <w:t>исьмо (конверт) с Заявкой должен</w:t>
      </w:r>
      <w:r w:rsidR="00BA6287">
        <w:rPr>
          <w:sz w:val="28"/>
          <w:szCs w:val="28"/>
        </w:rPr>
        <w:t xml:space="preserve"> иметь следующую маркировку:</w:t>
      </w:r>
    </w:p>
    <w:p w:rsidR="00E35C7C" w:rsidRDefault="00BA6287">
      <w:pPr>
        <w:ind w:left="0" w:firstLine="709"/>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E35C7C" w:rsidRDefault="00BA6287">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35C7C" w:rsidRDefault="00BA6287">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E35C7C" w:rsidRDefault="00BA6287">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E35C7C" w:rsidRDefault="00E35C7C">
      <w:pPr>
        <w:pStyle w:val="a"/>
        <w:ind w:firstLine="709"/>
        <w:rPr>
          <w:b w:val="0"/>
          <w:i w:val="0"/>
        </w:rPr>
      </w:pPr>
    </w:p>
    <w:p w:rsidR="00E35C7C" w:rsidRDefault="00BA6287">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 xml:space="preserve">более </w:t>
      </w:r>
      <w:r>
        <w:rPr>
          <w:b w:val="0"/>
          <w:i w:val="0"/>
        </w:rPr>
        <w:lastRenderedPageBreak/>
        <w:t>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E35C7C" w:rsidRPr="00545A61" w:rsidRDefault="00E35C7C" w:rsidP="007E7A8C">
      <w:pPr>
        <w:tabs>
          <w:tab w:val="num" w:pos="1070"/>
        </w:tabs>
        <w:ind w:left="0" w:firstLine="709"/>
        <w:jc w:val="both"/>
        <w:rPr>
          <w:rFonts w:eastAsia="MS Mincho"/>
          <w:b/>
          <w:sz w:val="28"/>
          <w:szCs w:val="28"/>
        </w:rPr>
      </w:pPr>
      <w:r>
        <w:rPr>
          <w:rFonts w:eastAsia="MS Mincho"/>
          <w:b/>
          <w:sz w:val="28"/>
          <w:szCs w:val="28"/>
        </w:rPr>
        <w:t>4.1. Общие положения</w:t>
      </w:r>
    </w:p>
    <w:p w:rsidR="00E35C7C" w:rsidRPr="00545A61" w:rsidRDefault="00E35C7C" w:rsidP="007E7A8C">
      <w:pPr>
        <w:tabs>
          <w:tab w:val="num" w:pos="1070"/>
        </w:tabs>
        <w:ind w:left="0" w:firstLine="709"/>
        <w:jc w:val="both"/>
        <w:rPr>
          <w:rFonts w:eastAsia="MS Mincho"/>
          <w:sz w:val="28"/>
          <w:szCs w:val="28"/>
        </w:rPr>
      </w:pPr>
      <w:r>
        <w:rPr>
          <w:rFonts w:eastAsia="MS Mincho"/>
          <w:sz w:val="28"/>
          <w:szCs w:val="28"/>
        </w:rPr>
        <w:t xml:space="preserve">4.1.1. Предмет конкурса – </w:t>
      </w:r>
      <w:r>
        <w:rPr>
          <w:color w:val="000000" w:themeColor="text1"/>
          <w:sz w:val="28"/>
          <w:szCs w:val="28"/>
        </w:rPr>
        <w:t>приобретение грузового автомобиля с бортовой платформой для нужд Контейнерного терминала Чита филиала ПАО «</w:t>
      </w:r>
      <w:proofErr w:type="spellStart"/>
      <w:r>
        <w:rPr>
          <w:color w:val="000000" w:themeColor="text1"/>
          <w:sz w:val="28"/>
          <w:szCs w:val="28"/>
        </w:rPr>
        <w:t>ТрансКонтейнер</w:t>
      </w:r>
      <w:proofErr w:type="spellEnd"/>
      <w:r>
        <w:rPr>
          <w:color w:val="000000" w:themeColor="text1"/>
          <w:sz w:val="28"/>
          <w:szCs w:val="28"/>
        </w:rPr>
        <w:t>» на Забайкальской железной дороге</w:t>
      </w:r>
      <w:r>
        <w:rPr>
          <w:rFonts w:eastAsia="MS Mincho"/>
          <w:sz w:val="28"/>
          <w:szCs w:val="28"/>
        </w:rPr>
        <w:t xml:space="preserve"> (далее – «Покупатель»).</w:t>
      </w:r>
    </w:p>
    <w:p w:rsidR="00E35C7C" w:rsidRPr="00545A61" w:rsidRDefault="00E35C7C" w:rsidP="007E7A8C">
      <w:pPr>
        <w:tabs>
          <w:tab w:val="num" w:pos="1070"/>
        </w:tabs>
        <w:ind w:left="0" w:firstLine="709"/>
        <w:jc w:val="both"/>
        <w:rPr>
          <w:sz w:val="28"/>
          <w:szCs w:val="28"/>
        </w:rPr>
      </w:pPr>
      <w:r>
        <w:rPr>
          <w:sz w:val="28"/>
          <w:szCs w:val="28"/>
        </w:rPr>
        <w:t xml:space="preserve">4.1.2. Предмет настоящего открытого конкурса неделим, то есть претендент в случае победы в Открытом конкурсе должен осуществить поставку </w:t>
      </w:r>
      <w:r>
        <w:rPr>
          <w:color w:val="000000" w:themeColor="text1"/>
          <w:sz w:val="28"/>
          <w:szCs w:val="28"/>
        </w:rPr>
        <w:t>грузового автомобиля с бортовой платформой</w:t>
      </w:r>
      <w:r>
        <w:rPr>
          <w:sz w:val="28"/>
          <w:szCs w:val="28"/>
        </w:rPr>
        <w:t xml:space="preserve"> (далее – Товар) в полном ассортименте и в полном объеме согласно настоящей документации о закупке.</w:t>
      </w:r>
    </w:p>
    <w:p w:rsidR="00E35C7C" w:rsidRPr="00545A61" w:rsidRDefault="00E35C7C" w:rsidP="007E7A8C">
      <w:pPr>
        <w:ind w:left="0"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w:t>
      </w:r>
      <w:r>
        <w:rPr>
          <w:rFonts w:eastAsia="MS Mincho"/>
          <w:sz w:val="28"/>
          <w:szCs w:val="28"/>
        </w:rPr>
        <w:t xml:space="preserve"> которые Покупатель принимает по своему усмотрению.</w:t>
      </w:r>
    </w:p>
    <w:p w:rsidR="00E35C7C" w:rsidRPr="00545A61" w:rsidRDefault="00E35C7C" w:rsidP="007E7A8C">
      <w:pPr>
        <w:ind w:left="0" w:firstLine="709"/>
        <w:jc w:val="both"/>
        <w:rPr>
          <w:bCs/>
          <w:sz w:val="28"/>
          <w:szCs w:val="28"/>
          <w:lang w:eastAsia="ru-RU"/>
        </w:rPr>
      </w:pPr>
      <w:r>
        <w:rPr>
          <w:b/>
          <w:bCs/>
          <w:sz w:val="28"/>
          <w:szCs w:val="28"/>
          <w:lang w:eastAsia="ru-RU"/>
        </w:rPr>
        <w:t>4.2. Требования к качеству Товара</w:t>
      </w:r>
    </w:p>
    <w:p w:rsidR="00E35C7C" w:rsidRPr="00545A61" w:rsidRDefault="00E35C7C" w:rsidP="007E7A8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w:t>
      </w:r>
    </w:p>
    <w:p w:rsidR="00E35C7C" w:rsidRPr="00545A61" w:rsidRDefault="00E35C7C" w:rsidP="007E7A8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Поставляемый Товар должен соответствовать действующим в Российской Федерации </w:t>
      </w:r>
      <w:proofErr w:type="spellStart"/>
      <w:r>
        <w:rPr>
          <w:rFonts w:ascii="Times New Roman" w:eastAsia="Times New Roman" w:hAnsi="Times New Roman"/>
          <w:bCs/>
          <w:sz w:val="28"/>
          <w:szCs w:val="28"/>
          <w:lang w:eastAsia="ru-RU"/>
        </w:rPr>
        <w:t>ГОСТам</w:t>
      </w:r>
      <w:proofErr w:type="spellEnd"/>
      <w:r>
        <w:rPr>
          <w:rFonts w:ascii="Times New Roman" w:eastAsia="Times New Roman" w:hAnsi="Times New Roman"/>
          <w:bCs/>
          <w:sz w:val="28"/>
          <w:szCs w:val="28"/>
          <w:lang w:eastAsia="ru-RU"/>
        </w:rPr>
        <w:t>, санитарным нормам, техническому регламенту Таможенного союза «О безопасности колесных транспортных средств» (</w:t>
      </w:r>
      <w:proofErr w:type="gramStart"/>
      <w:r>
        <w:rPr>
          <w:rFonts w:ascii="Times New Roman" w:eastAsia="Times New Roman" w:hAnsi="Times New Roman"/>
          <w:bCs/>
          <w:sz w:val="28"/>
          <w:szCs w:val="28"/>
          <w:lang w:eastAsia="ru-RU"/>
        </w:rPr>
        <w:t>ТР</w:t>
      </w:r>
      <w:proofErr w:type="gramEnd"/>
      <w:r>
        <w:rPr>
          <w:rFonts w:ascii="Times New Roman" w:eastAsia="Times New Roman" w:hAnsi="Times New Roman"/>
          <w:bCs/>
          <w:sz w:val="28"/>
          <w:szCs w:val="28"/>
          <w:lang w:eastAsia="ru-RU"/>
        </w:rPr>
        <w:t xml:space="preserve"> ТС - 018 - 2011).</w:t>
      </w:r>
    </w:p>
    <w:p w:rsidR="00E35C7C" w:rsidRPr="00545A61" w:rsidRDefault="00E35C7C" w:rsidP="007E7A8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E35C7C" w:rsidRPr="00545A61" w:rsidRDefault="00E35C7C" w:rsidP="007E7A8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E35C7C" w:rsidRPr="00545A61" w:rsidRDefault="00E35C7C" w:rsidP="007E7A8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 Товаре не должно быть механических повреждений.</w:t>
      </w:r>
    </w:p>
    <w:p w:rsidR="00E35C7C" w:rsidRPr="000252DE" w:rsidRDefault="00E35C7C" w:rsidP="007E7A8C">
      <w:pPr>
        <w:tabs>
          <w:tab w:val="left" w:pos="1418"/>
        </w:tabs>
        <w:ind w:left="0" w:firstLine="709"/>
        <w:jc w:val="both"/>
        <w:rPr>
          <w:b/>
          <w:color w:val="000000" w:themeColor="text1"/>
          <w:sz w:val="28"/>
          <w:szCs w:val="28"/>
        </w:rPr>
      </w:pPr>
      <w:r>
        <w:rPr>
          <w:b/>
          <w:color w:val="000000" w:themeColor="text1"/>
          <w:sz w:val="28"/>
          <w:szCs w:val="28"/>
        </w:rPr>
        <w:t>4.3. Технические характеристики и количество Товара</w:t>
      </w:r>
    </w:p>
    <w:tbl>
      <w:tblPr>
        <w:tblStyle w:val="afff2"/>
        <w:tblW w:w="9974" w:type="dxa"/>
        <w:tblLook w:val="04A0"/>
      </w:tblPr>
      <w:tblGrid>
        <w:gridCol w:w="4082"/>
        <w:gridCol w:w="5892"/>
      </w:tblGrid>
      <w:tr w:rsidR="00E35C7C" w:rsidRPr="00A65FAF" w:rsidTr="00B9050B">
        <w:trPr>
          <w:trHeight w:val="315"/>
        </w:trPr>
        <w:tc>
          <w:tcPr>
            <w:tcW w:w="4082" w:type="dxa"/>
            <w:hideMark/>
          </w:tcPr>
          <w:p w:rsidR="00E35C7C" w:rsidRPr="00A65FAF" w:rsidRDefault="00E35C7C" w:rsidP="00B9050B">
            <w:pPr>
              <w:ind w:left="0"/>
              <w:jc w:val="right"/>
              <w:rPr>
                <w:b/>
                <w:bCs/>
              </w:rPr>
            </w:pPr>
            <w:r>
              <w:rPr>
                <w:b/>
                <w:bCs/>
              </w:rPr>
              <w:t>Колесная формула:</w:t>
            </w:r>
          </w:p>
        </w:tc>
        <w:tc>
          <w:tcPr>
            <w:tcW w:w="0" w:type="auto"/>
            <w:hideMark/>
          </w:tcPr>
          <w:p w:rsidR="00E35C7C" w:rsidRPr="00A65FAF" w:rsidRDefault="00E35C7C" w:rsidP="00B9050B">
            <w:pPr>
              <w:ind w:left="0"/>
            </w:pPr>
            <w:r>
              <w:t>4х2</w:t>
            </w:r>
          </w:p>
        </w:tc>
      </w:tr>
      <w:tr w:rsidR="00E35C7C" w:rsidRPr="00A65FAF" w:rsidTr="00B9050B">
        <w:trPr>
          <w:trHeight w:val="299"/>
        </w:trPr>
        <w:tc>
          <w:tcPr>
            <w:tcW w:w="4082" w:type="dxa"/>
            <w:hideMark/>
          </w:tcPr>
          <w:p w:rsidR="00E35C7C" w:rsidRPr="00A65FAF" w:rsidRDefault="00E35C7C" w:rsidP="00B9050B">
            <w:pPr>
              <w:ind w:left="0"/>
              <w:jc w:val="right"/>
              <w:rPr>
                <w:b/>
                <w:bCs/>
              </w:rPr>
            </w:pPr>
            <w:r>
              <w:rPr>
                <w:b/>
                <w:bCs/>
              </w:rPr>
              <w:t>Количество мест в кабине, чел:</w:t>
            </w:r>
          </w:p>
        </w:tc>
        <w:tc>
          <w:tcPr>
            <w:tcW w:w="0" w:type="auto"/>
            <w:hideMark/>
          </w:tcPr>
          <w:p w:rsidR="00E35C7C" w:rsidRPr="007E7A8C" w:rsidRDefault="00E35C7C" w:rsidP="007E7A8C">
            <w:pPr>
              <w:ind w:left="0"/>
            </w:pPr>
            <w:r>
              <w:rPr>
                <w:b/>
              </w:rPr>
              <w:t xml:space="preserve"> </w:t>
            </w:r>
            <w:r>
              <w:t>не менее 5+1</w:t>
            </w:r>
          </w:p>
        </w:tc>
      </w:tr>
      <w:tr w:rsidR="00E35C7C" w:rsidRPr="00A65FAF" w:rsidTr="00B9050B">
        <w:trPr>
          <w:trHeight w:val="630"/>
        </w:trPr>
        <w:tc>
          <w:tcPr>
            <w:tcW w:w="4082" w:type="dxa"/>
            <w:hideMark/>
          </w:tcPr>
          <w:p w:rsidR="00E35C7C" w:rsidRPr="00A65FAF" w:rsidRDefault="00E35C7C" w:rsidP="007E7A8C">
            <w:pPr>
              <w:ind w:left="0" w:firstLine="142"/>
              <w:jc w:val="right"/>
              <w:rPr>
                <w:b/>
                <w:bCs/>
              </w:rPr>
            </w:pPr>
            <w:r>
              <w:rPr>
                <w:b/>
                <w:bCs/>
              </w:rPr>
              <w:t xml:space="preserve">Разрешенная максимальная масса, </w:t>
            </w:r>
            <w:proofErr w:type="gramStart"/>
            <w:r>
              <w:rPr>
                <w:b/>
                <w:bCs/>
              </w:rPr>
              <w:t>кг</w:t>
            </w:r>
            <w:proofErr w:type="gramEnd"/>
            <w:r>
              <w:rPr>
                <w:b/>
                <w:bCs/>
              </w:rPr>
              <w:t>:</w:t>
            </w:r>
          </w:p>
        </w:tc>
        <w:tc>
          <w:tcPr>
            <w:tcW w:w="0" w:type="auto"/>
            <w:hideMark/>
          </w:tcPr>
          <w:p w:rsidR="00E35C7C" w:rsidRPr="00A65FAF" w:rsidRDefault="00E35C7C" w:rsidP="00B9050B">
            <w:pPr>
              <w:ind w:left="0"/>
            </w:pPr>
            <w:r>
              <w:t>не более 3500</w:t>
            </w:r>
          </w:p>
        </w:tc>
      </w:tr>
      <w:tr w:rsidR="00E35C7C" w:rsidRPr="007E7A8C" w:rsidTr="00B9050B">
        <w:trPr>
          <w:trHeight w:val="315"/>
        </w:trPr>
        <w:tc>
          <w:tcPr>
            <w:tcW w:w="4082" w:type="dxa"/>
            <w:hideMark/>
          </w:tcPr>
          <w:p w:rsidR="00E35C7C" w:rsidRPr="007E7A8C" w:rsidRDefault="00E35C7C" w:rsidP="00B9050B">
            <w:pPr>
              <w:ind w:left="0"/>
              <w:jc w:val="right"/>
              <w:rPr>
                <w:b/>
                <w:bCs/>
              </w:rPr>
            </w:pPr>
            <w:r>
              <w:rPr>
                <w:b/>
                <w:bCs/>
              </w:rPr>
              <w:t xml:space="preserve">Масса без нагрузки, </w:t>
            </w:r>
            <w:proofErr w:type="gramStart"/>
            <w:r>
              <w:rPr>
                <w:b/>
                <w:bCs/>
              </w:rPr>
              <w:t>кг</w:t>
            </w:r>
            <w:proofErr w:type="gramEnd"/>
            <w:r>
              <w:rPr>
                <w:b/>
                <w:bCs/>
              </w:rPr>
              <w:t>:</w:t>
            </w:r>
          </w:p>
        </w:tc>
        <w:tc>
          <w:tcPr>
            <w:tcW w:w="0" w:type="auto"/>
            <w:hideMark/>
          </w:tcPr>
          <w:p w:rsidR="00E35C7C" w:rsidRPr="007E7A8C" w:rsidRDefault="00E35C7C" w:rsidP="00B9050B">
            <w:pPr>
              <w:ind w:left="0"/>
            </w:pPr>
            <w:r>
              <w:t>не более 1920</w:t>
            </w:r>
          </w:p>
        </w:tc>
      </w:tr>
      <w:tr w:rsidR="00E35C7C" w:rsidRPr="00A65FAF" w:rsidTr="00B9050B">
        <w:trPr>
          <w:trHeight w:val="299"/>
        </w:trPr>
        <w:tc>
          <w:tcPr>
            <w:tcW w:w="4082" w:type="dxa"/>
            <w:hideMark/>
          </w:tcPr>
          <w:p w:rsidR="00E35C7C" w:rsidRPr="007E7A8C" w:rsidRDefault="00E35C7C" w:rsidP="00B9050B">
            <w:pPr>
              <w:ind w:left="0"/>
              <w:jc w:val="right"/>
              <w:rPr>
                <w:b/>
                <w:bCs/>
              </w:rPr>
            </w:pPr>
            <w:r>
              <w:rPr>
                <w:b/>
                <w:bCs/>
              </w:rPr>
              <w:t xml:space="preserve">Грузоподъемность, </w:t>
            </w:r>
            <w:proofErr w:type="gramStart"/>
            <w:r>
              <w:rPr>
                <w:b/>
                <w:bCs/>
              </w:rPr>
              <w:t>кг</w:t>
            </w:r>
            <w:proofErr w:type="gramEnd"/>
            <w:r>
              <w:rPr>
                <w:b/>
                <w:bCs/>
              </w:rPr>
              <w:t>:</w:t>
            </w:r>
          </w:p>
        </w:tc>
        <w:tc>
          <w:tcPr>
            <w:tcW w:w="0" w:type="auto"/>
            <w:hideMark/>
          </w:tcPr>
          <w:p w:rsidR="00E35C7C" w:rsidRPr="00A65FAF" w:rsidRDefault="00E35C7C" w:rsidP="00B9050B">
            <w:pPr>
              <w:ind w:left="0"/>
            </w:pPr>
            <w:r>
              <w:t>не более 1580</w:t>
            </w:r>
          </w:p>
        </w:tc>
      </w:tr>
      <w:tr w:rsidR="00E35C7C" w:rsidRPr="00A65FAF" w:rsidTr="00B9050B">
        <w:trPr>
          <w:trHeight w:val="630"/>
        </w:trPr>
        <w:tc>
          <w:tcPr>
            <w:tcW w:w="4082" w:type="dxa"/>
            <w:hideMark/>
          </w:tcPr>
          <w:p w:rsidR="00E35C7C" w:rsidRPr="00A65FAF" w:rsidRDefault="00E35C7C" w:rsidP="00B9050B">
            <w:pPr>
              <w:ind w:left="0"/>
              <w:jc w:val="right"/>
              <w:rPr>
                <w:b/>
                <w:bCs/>
              </w:rPr>
            </w:pPr>
            <w:r>
              <w:rPr>
                <w:b/>
                <w:bCs/>
              </w:rPr>
              <w:t>Сцепление:</w:t>
            </w:r>
          </w:p>
        </w:tc>
        <w:tc>
          <w:tcPr>
            <w:tcW w:w="0" w:type="auto"/>
            <w:hideMark/>
          </w:tcPr>
          <w:p w:rsidR="00E35C7C" w:rsidRPr="00A65FAF" w:rsidRDefault="00E35C7C" w:rsidP="00B9050B">
            <w:pPr>
              <w:ind w:left="0" w:firstLine="23"/>
            </w:pPr>
            <w:proofErr w:type="gramStart"/>
            <w:r>
              <w:t>Однодисковое</w:t>
            </w:r>
            <w:proofErr w:type="gramEnd"/>
            <w:r>
              <w:t>,  сухое, с гидравлическим приводом</w:t>
            </w:r>
          </w:p>
        </w:tc>
      </w:tr>
      <w:tr w:rsidR="00E35C7C" w:rsidRPr="00A65FAF" w:rsidTr="00B9050B">
        <w:trPr>
          <w:trHeight w:val="315"/>
        </w:trPr>
        <w:tc>
          <w:tcPr>
            <w:tcW w:w="4082" w:type="dxa"/>
            <w:hideMark/>
          </w:tcPr>
          <w:p w:rsidR="00E35C7C" w:rsidRPr="00A65FAF" w:rsidRDefault="00E35C7C" w:rsidP="00B9050B">
            <w:pPr>
              <w:ind w:left="0"/>
              <w:jc w:val="right"/>
              <w:rPr>
                <w:b/>
                <w:bCs/>
              </w:rPr>
            </w:pPr>
            <w:r>
              <w:rPr>
                <w:b/>
                <w:bCs/>
              </w:rPr>
              <w:t>Коробка передач</w:t>
            </w:r>
          </w:p>
        </w:tc>
        <w:tc>
          <w:tcPr>
            <w:tcW w:w="0" w:type="auto"/>
            <w:hideMark/>
          </w:tcPr>
          <w:p w:rsidR="00E35C7C" w:rsidRPr="00A65FAF" w:rsidRDefault="00E35C7C" w:rsidP="00B9050B">
            <w:pPr>
              <w:ind w:left="0"/>
            </w:pPr>
            <w:r>
              <w:t>Механическая, пятиступенчатая.</w:t>
            </w:r>
          </w:p>
        </w:tc>
      </w:tr>
      <w:tr w:rsidR="00E35C7C" w:rsidRPr="00A65FAF" w:rsidTr="00B9050B">
        <w:trPr>
          <w:trHeight w:val="299"/>
        </w:trPr>
        <w:tc>
          <w:tcPr>
            <w:tcW w:w="4082" w:type="dxa"/>
            <w:hideMark/>
          </w:tcPr>
          <w:p w:rsidR="00E35C7C" w:rsidRPr="00A65FAF" w:rsidRDefault="00E35C7C" w:rsidP="00B9050B">
            <w:pPr>
              <w:ind w:left="0"/>
              <w:jc w:val="right"/>
              <w:rPr>
                <w:b/>
                <w:bCs/>
              </w:rPr>
            </w:pPr>
            <w:r>
              <w:rPr>
                <w:b/>
                <w:bCs/>
              </w:rPr>
              <w:t>Главная передача:</w:t>
            </w:r>
          </w:p>
        </w:tc>
        <w:tc>
          <w:tcPr>
            <w:tcW w:w="0" w:type="auto"/>
            <w:hideMark/>
          </w:tcPr>
          <w:p w:rsidR="00E35C7C" w:rsidRPr="00A65FAF" w:rsidRDefault="00E35C7C" w:rsidP="00B9050B">
            <w:pPr>
              <w:ind w:left="0"/>
            </w:pPr>
            <w:r>
              <w:t>Коническая,  гипоидная.</w:t>
            </w:r>
          </w:p>
        </w:tc>
      </w:tr>
      <w:tr w:rsidR="00E35C7C" w:rsidRPr="00A65FAF" w:rsidTr="00B9050B">
        <w:trPr>
          <w:trHeight w:val="662"/>
        </w:trPr>
        <w:tc>
          <w:tcPr>
            <w:tcW w:w="0" w:type="auto"/>
            <w:gridSpan w:val="2"/>
            <w:hideMark/>
          </w:tcPr>
          <w:p w:rsidR="00E35C7C" w:rsidRPr="00A65FAF" w:rsidRDefault="00E35C7C" w:rsidP="00B9050B">
            <w:pPr>
              <w:keepNext/>
              <w:pBdr>
                <w:bottom w:val="single" w:sz="6" w:space="1" w:color="auto"/>
              </w:pBdr>
              <w:tabs>
                <w:tab w:val="left" w:pos="2410"/>
              </w:tabs>
              <w:outlineLvl w:val="1"/>
              <w:rPr>
                <w:b/>
                <w:color w:val="000000" w:themeColor="text1"/>
                <w:u w:val="single"/>
              </w:rPr>
            </w:pPr>
            <w:r>
              <w:rPr>
                <w:b/>
                <w:color w:val="000000" w:themeColor="text1"/>
                <w:u w:val="single"/>
              </w:rPr>
              <w:t>Размеры автомобиля</w:t>
            </w:r>
          </w:p>
          <w:p w:rsidR="00E35C7C" w:rsidRPr="00A65FAF" w:rsidRDefault="00E35C7C" w:rsidP="00B9050B">
            <w:pPr>
              <w:rPr>
                <w:color w:val="000000" w:themeColor="text1"/>
              </w:rPr>
            </w:pPr>
          </w:p>
        </w:tc>
      </w:tr>
      <w:tr w:rsidR="00E35C7C" w:rsidRPr="00A65FAF" w:rsidTr="00B9050B">
        <w:trPr>
          <w:trHeight w:val="315"/>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Длина: </w:t>
            </w:r>
          </w:p>
        </w:tc>
        <w:tc>
          <w:tcPr>
            <w:tcW w:w="5892" w:type="dxa"/>
            <w:hideMark/>
          </w:tcPr>
          <w:p w:rsidR="00E35C7C" w:rsidRPr="00A65FAF" w:rsidRDefault="00E35C7C" w:rsidP="007E7A8C">
            <w:pPr>
              <w:spacing w:line="270" w:lineRule="atLeast"/>
              <w:rPr>
                <w:color w:val="000000" w:themeColor="text1"/>
              </w:rPr>
            </w:pPr>
            <w:r>
              <w:rPr>
                <w:color w:val="000000" w:themeColor="text1"/>
              </w:rPr>
              <w:t xml:space="preserve"> не более 5</w:t>
            </w:r>
            <w:r>
              <w:rPr>
                <w:color w:val="000000" w:themeColor="text1"/>
                <w:lang w:val="en-US"/>
              </w:rPr>
              <w:t>54</w:t>
            </w:r>
            <w:r>
              <w:rPr>
                <w:color w:val="000000" w:themeColor="text1"/>
              </w:rPr>
              <w:t xml:space="preserve">0 мм. </w:t>
            </w:r>
          </w:p>
        </w:tc>
      </w:tr>
      <w:tr w:rsidR="00E35C7C" w:rsidRPr="00A65FAF" w:rsidTr="00B9050B">
        <w:trPr>
          <w:trHeight w:val="299"/>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Ширина: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2066 мм. </w:t>
            </w:r>
          </w:p>
        </w:tc>
      </w:tr>
      <w:tr w:rsidR="00E35C7C" w:rsidRPr="00A65FAF" w:rsidTr="00B9050B">
        <w:trPr>
          <w:trHeight w:val="331"/>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lastRenderedPageBreak/>
              <w:t xml:space="preserve">Высота по кабине (по тенту):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2364 (2660) мм. </w:t>
            </w:r>
          </w:p>
        </w:tc>
      </w:tr>
      <w:tr w:rsidR="00E35C7C" w:rsidRPr="00A65FAF" w:rsidTr="00B9050B">
        <w:trPr>
          <w:trHeight w:val="315"/>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Передний свес: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1030 мм. </w:t>
            </w:r>
          </w:p>
        </w:tc>
      </w:tr>
      <w:tr w:rsidR="00E35C7C" w:rsidRPr="00A65FAF" w:rsidTr="00B9050B">
        <w:trPr>
          <w:trHeight w:val="315"/>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Колесная база: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2900 мм. </w:t>
            </w:r>
          </w:p>
        </w:tc>
      </w:tr>
      <w:tr w:rsidR="00E35C7C" w:rsidRPr="00A65FAF" w:rsidTr="00B9050B">
        <w:trPr>
          <w:trHeight w:val="614"/>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Внутренняя длина грузовой платформы: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2306 мм. </w:t>
            </w:r>
          </w:p>
        </w:tc>
      </w:tr>
      <w:tr w:rsidR="00E35C7C" w:rsidRPr="00A65FAF" w:rsidTr="00B9050B">
        <w:trPr>
          <w:trHeight w:val="630"/>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Внутренняя ширина грузовой платформы: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1978 мм. </w:t>
            </w:r>
          </w:p>
        </w:tc>
      </w:tr>
      <w:tr w:rsidR="00E35C7C" w:rsidRPr="00A65FAF" w:rsidTr="00B9050B">
        <w:trPr>
          <w:trHeight w:val="630"/>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Высота грузовой платформы по борту: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400 мм. </w:t>
            </w:r>
          </w:p>
        </w:tc>
      </w:tr>
      <w:tr w:rsidR="00E35C7C" w:rsidRPr="00A65FAF" w:rsidTr="00B9050B">
        <w:trPr>
          <w:trHeight w:val="315"/>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Погрузочная высота: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более 725 мм. </w:t>
            </w:r>
          </w:p>
        </w:tc>
      </w:tr>
      <w:tr w:rsidR="00E35C7C" w:rsidRPr="00A65FAF" w:rsidTr="00B9050B">
        <w:trPr>
          <w:trHeight w:val="347"/>
        </w:trPr>
        <w:tc>
          <w:tcPr>
            <w:tcW w:w="9974" w:type="dxa"/>
            <w:gridSpan w:val="2"/>
            <w:hideMark/>
          </w:tcPr>
          <w:p w:rsidR="00E35C7C" w:rsidRPr="00A65FAF" w:rsidRDefault="00E35C7C" w:rsidP="00B9050B">
            <w:pPr>
              <w:keepNext/>
              <w:pBdr>
                <w:bottom w:val="single" w:sz="6" w:space="1" w:color="auto"/>
              </w:pBdr>
              <w:tabs>
                <w:tab w:val="left" w:pos="2410"/>
              </w:tabs>
              <w:outlineLvl w:val="1"/>
              <w:rPr>
                <w:b/>
                <w:color w:val="000000" w:themeColor="text1"/>
                <w:u w:val="single"/>
              </w:rPr>
            </w:pPr>
            <w:r>
              <w:rPr>
                <w:b/>
                <w:color w:val="000000" w:themeColor="text1"/>
                <w:u w:val="single"/>
              </w:rPr>
              <w:t>Двигатель</w:t>
            </w:r>
          </w:p>
        </w:tc>
      </w:tr>
      <w:tr w:rsidR="00E35C7C" w:rsidRPr="00A65FAF" w:rsidTr="00B9050B">
        <w:trPr>
          <w:trHeight w:val="379"/>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Двигатель: </w:t>
            </w:r>
          </w:p>
        </w:tc>
        <w:tc>
          <w:tcPr>
            <w:tcW w:w="5892" w:type="dxa"/>
            <w:hideMark/>
          </w:tcPr>
          <w:p w:rsidR="00E35C7C" w:rsidRPr="00A65FAF" w:rsidRDefault="00E35C7C" w:rsidP="007E7A8C">
            <w:pPr>
              <w:spacing w:line="270" w:lineRule="atLeast"/>
              <w:rPr>
                <w:color w:val="000000" w:themeColor="text1"/>
              </w:rPr>
            </w:pPr>
            <w:r>
              <w:rPr>
                <w:color w:val="000000" w:themeColor="text1"/>
              </w:rPr>
              <w:t xml:space="preserve">Бензиновый </w:t>
            </w:r>
          </w:p>
        </w:tc>
      </w:tr>
      <w:tr w:rsidR="00E35C7C" w:rsidRPr="00A65FAF" w:rsidTr="00B9050B">
        <w:trPr>
          <w:trHeight w:val="390"/>
        </w:trPr>
        <w:tc>
          <w:tcPr>
            <w:tcW w:w="4082" w:type="dxa"/>
            <w:hideMark/>
          </w:tcPr>
          <w:p w:rsidR="00E35C7C" w:rsidRPr="00A65FAF" w:rsidRDefault="00E35C7C" w:rsidP="00B9050B">
            <w:pPr>
              <w:spacing w:line="270" w:lineRule="atLeast"/>
              <w:jc w:val="right"/>
              <w:rPr>
                <w:b/>
                <w:bCs/>
                <w:color w:val="000000" w:themeColor="text1"/>
              </w:rPr>
            </w:pPr>
            <w:r>
              <w:rPr>
                <w:b/>
                <w:bCs/>
                <w:color w:val="000000" w:themeColor="text1"/>
              </w:rPr>
              <w:t xml:space="preserve">Экологический класс двигателя: </w:t>
            </w:r>
          </w:p>
        </w:tc>
        <w:tc>
          <w:tcPr>
            <w:tcW w:w="5892" w:type="dxa"/>
            <w:hideMark/>
          </w:tcPr>
          <w:p w:rsidR="00E35C7C" w:rsidRPr="00A65FAF" w:rsidRDefault="00E35C7C" w:rsidP="00B9050B">
            <w:pPr>
              <w:spacing w:line="270" w:lineRule="atLeast"/>
              <w:rPr>
                <w:color w:val="000000" w:themeColor="text1"/>
              </w:rPr>
            </w:pPr>
            <w:r>
              <w:rPr>
                <w:color w:val="000000" w:themeColor="text1"/>
              </w:rPr>
              <w:t xml:space="preserve">Не ниже ЕВРО - 5 </w:t>
            </w:r>
          </w:p>
        </w:tc>
      </w:tr>
      <w:tr w:rsidR="00E35C7C" w:rsidRPr="00A65FAF" w:rsidTr="00B9050B">
        <w:trPr>
          <w:trHeight w:val="296"/>
        </w:trPr>
        <w:tc>
          <w:tcPr>
            <w:tcW w:w="4082" w:type="dxa"/>
            <w:hideMark/>
          </w:tcPr>
          <w:p w:rsidR="00E35C7C" w:rsidRPr="00A65FAF" w:rsidRDefault="00E35C7C" w:rsidP="00B9050B">
            <w:pPr>
              <w:spacing w:line="270" w:lineRule="atLeast"/>
              <w:jc w:val="right"/>
              <w:rPr>
                <w:b/>
                <w:bCs/>
                <w:color w:val="000000" w:themeColor="text1"/>
              </w:rPr>
            </w:pPr>
            <w:r>
              <w:rPr>
                <w:b/>
                <w:bCs/>
                <w:lang w:eastAsia="ru-RU"/>
              </w:rPr>
              <w:t xml:space="preserve">Дополнительные опции товара:                        </w:t>
            </w:r>
          </w:p>
        </w:tc>
        <w:tc>
          <w:tcPr>
            <w:tcW w:w="5892" w:type="dxa"/>
            <w:hideMark/>
          </w:tcPr>
          <w:p w:rsidR="00E35C7C" w:rsidRPr="00A65FAF" w:rsidRDefault="00E35C7C" w:rsidP="00B9050B">
            <w:pPr>
              <w:spacing w:line="270" w:lineRule="atLeast"/>
              <w:rPr>
                <w:color w:val="000000" w:themeColor="text1"/>
              </w:rPr>
            </w:pPr>
            <w:r>
              <w:rPr>
                <w:bCs/>
                <w:lang w:val="en-US" w:eastAsia="ru-RU"/>
              </w:rPr>
              <w:t>ABS</w:t>
            </w:r>
            <w:r>
              <w:rPr>
                <w:bCs/>
                <w:lang w:eastAsia="ru-RU"/>
              </w:rPr>
              <w:t>, Кондиционер</w:t>
            </w:r>
          </w:p>
        </w:tc>
      </w:tr>
    </w:tbl>
    <w:p w:rsidR="00E35C7C" w:rsidRDefault="00E35C7C" w:rsidP="007E7A8C">
      <w:pPr>
        <w:pStyle w:val="aff7"/>
        <w:ind w:left="284" w:firstLine="0"/>
        <w:jc w:val="both"/>
        <w:rPr>
          <w:bCs/>
          <w:sz w:val="28"/>
          <w:szCs w:val="28"/>
          <w:lang w:eastAsia="ru-RU"/>
        </w:rPr>
      </w:pPr>
      <w:r>
        <w:rPr>
          <w:bCs/>
          <w:sz w:val="28"/>
          <w:szCs w:val="28"/>
          <w:lang w:eastAsia="ru-RU"/>
        </w:rPr>
        <w:tab/>
      </w:r>
    </w:p>
    <w:p w:rsidR="00E35C7C" w:rsidRDefault="00E35C7C" w:rsidP="008F0532">
      <w:pPr>
        <w:pStyle w:val="aff7"/>
        <w:ind w:left="284" w:firstLine="424"/>
        <w:jc w:val="both"/>
        <w:rPr>
          <w:b/>
          <w:bCs/>
          <w:sz w:val="28"/>
          <w:szCs w:val="28"/>
          <w:lang w:eastAsia="ru-RU"/>
        </w:rPr>
      </w:pPr>
      <w:r>
        <w:rPr>
          <w:b/>
          <w:bCs/>
          <w:sz w:val="28"/>
          <w:szCs w:val="28"/>
          <w:lang w:eastAsia="ru-RU"/>
        </w:rPr>
        <w:t>4.4. Срок поставки товара</w:t>
      </w:r>
    </w:p>
    <w:p w:rsidR="00E35C7C" w:rsidRDefault="00E35C7C" w:rsidP="008F0532">
      <w:pPr>
        <w:pStyle w:val="aff7"/>
        <w:ind w:left="284" w:firstLine="424"/>
        <w:jc w:val="both"/>
        <w:rPr>
          <w:bCs/>
          <w:sz w:val="28"/>
          <w:szCs w:val="28"/>
          <w:lang w:eastAsia="ru-RU"/>
        </w:rPr>
      </w:pPr>
      <w:r>
        <w:rPr>
          <w:bCs/>
          <w:sz w:val="28"/>
          <w:szCs w:val="28"/>
          <w:lang w:eastAsia="ru-RU"/>
        </w:rPr>
        <w:t xml:space="preserve">4.4.1.  Срок поставки товара не должен превышать 45 (сорок пять) календарных дней </w:t>
      </w:r>
      <w:proofErr w:type="gramStart"/>
      <w:r>
        <w:rPr>
          <w:bCs/>
          <w:sz w:val="28"/>
          <w:szCs w:val="28"/>
          <w:lang w:eastAsia="ru-RU"/>
        </w:rPr>
        <w:t>с даты заключения</w:t>
      </w:r>
      <w:proofErr w:type="gramEnd"/>
      <w:r>
        <w:rPr>
          <w:bCs/>
          <w:sz w:val="28"/>
          <w:szCs w:val="28"/>
          <w:lang w:eastAsia="ru-RU"/>
        </w:rPr>
        <w:t xml:space="preserve"> договора. </w:t>
      </w:r>
    </w:p>
    <w:p w:rsidR="00E35C7C" w:rsidRDefault="00E35C7C" w:rsidP="008F0532">
      <w:pPr>
        <w:pStyle w:val="aff7"/>
        <w:ind w:left="284" w:firstLine="424"/>
        <w:jc w:val="both"/>
        <w:rPr>
          <w:bCs/>
          <w:sz w:val="28"/>
          <w:szCs w:val="28"/>
          <w:lang w:eastAsia="ru-RU"/>
        </w:rPr>
      </w:pPr>
    </w:p>
    <w:p w:rsidR="00E35C7C" w:rsidRPr="008F0532" w:rsidRDefault="00E35C7C" w:rsidP="008F0532">
      <w:pPr>
        <w:pStyle w:val="aff7"/>
        <w:ind w:left="284" w:firstLine="424"/>
        <w:jc w:val="both"/>
        <w:rPr>
          <w:b/>
          <w:bCs/>
          <w:sz w:val="28"/>
          <w:szCs w:val="28"/>
          <w:lang w:eastAsia="ru-RU"/>
        </w:rPr>
      </w:pPr>
      <w:r>
        <w:rPr>
          <w:b/>
          <w:bCs/>
          <w:sz w:val="28"/>
          <w:szCs w:val="28"/>
          <w:lang w:eastAsia="ru-RU"/>
        </w:rPr>
        <w:t>4.5. Место поставки товара</w:t>
      </w:r>
    </w:p>
    <w:p w:rsidR="00E35C7C" w:rsidRDefault="00E35C7C" w:rsidP="008F0532">
      <w:pPr>
        <w:pStyle w:val="aff7"/>
        <w:ind w:left="284" w:firstLine="424"/>
        <w:jc w:val="both"/>
        <w:rPr>
          <w:bCs/>
          <w:sz w:val="28"/>
          <w:szCs w:val="28"/>
          <w:lang w:eastAsia="ru-RU"/>
        </w:rPr>
      </w:pPr>
      <w:r>
        <w:rPr>
          <w:bCs/>
          <w:sz w:val="28"/>
          <w:szCs w:val="28"/>
          <w:lang w:eastAsia="ru-RU"/>
        </w:rPr>
        <w:t xml:space="preserve">4.5.1. Место поставки товара по адресу: </w:t>
      </w:r>
      <w:proofErr w:type="gramStart"/>
      <w:r>
        <w:rPr>
          <w:bCs/>
          <w:sz w:val="28"/>
          <w:szCs w:val="28"/>
          <w:lang w:eastAsia="ru-RU"/>
        </w:rPr>
        <w:t>г</w:t>
      </w:r>
      <w:proofErr w:type="gramEnd"/>
      <w:r>
        <w:rPr>
          <w:bCs/>
          <w:sz w:val="28"/>
          <w:szCs w:val="28"/>
          <w:lang w:eastAsia="ru-RU"/>
        </w:rPr>
        <w:t xml:space="preserve">. Чита, Контейнерный терминал Чита, ул. Лазо, 120. </w:t>
      </w:r>
    </w:p>
    <w:p w:rsidR="00E35C7C" w:rsidRPr="008F0532" w:rsidRDefault="00E35C7C" w:rsidP="008F0532">
      <w:pPr>
        <w:pStyle w:val="aff7"/>
        <w:ind w:left="284" w:firstLine="424"/>
        <w:jc w:val="both"/>
        <w:rPr>
          <w:bCs/>
          <w:sz w:val="28"/>
          <w:szCs w:val="28"/>
          <w:lang w:eastAsia="ru-RU"/>
        </w:rPr>
      </w:pPr>
    </w:p>
    <w:p w:rsidR="00E35C7C" w:rsidRPr="004C4BB9" w:rsidRDefault="00E35C7C" w:rsidP="007E7A8C">
      <w:pPr>
        <w:ind w:left="0" w:firstLine="709"/>
        <w:jc w:val="both"/>
        <w:rPr>
          <w:bCs/>
          <w:sz w:val="28"/>
          <w:szCs w:val="28"/>
          <w:lang w:eastAsia="ru-RU"/>
        </w:rPr>
      </w:pPr>
      <w:r>
        <w:rPr>
          <w:b/>
          <w:bCs/>
          <w:sz w:val="28"/>
          <w:szCs w:val="28"/>
          <w:lang w:eastAsia="ru-RU"/>
        </w:rPr>
        <w:t>4.6.   Срок гарантии на Товар</w:t>
      </w:r>
    </w:p>
    <w:p w:rsidR="00E35C7C" w:rsidRDefault="00E35C7C" w:rsidP="007E7A8C">
      <w:pPr>
        <w:pStyle w:val="afd"/>
        <w:tabs>
          <w:tab w:val="left" w:pos="426"/>
        </w:tabs>
        <w:ind w:left="0" w:firstLine="709"/>
        <w:jc w:val="both"/>
        <w:rPr>
          <w:bCs/>
          <w:szCs w:val="28"/>
          <w:lang w:eastAsia="ru-RU"/>
        </w:rPr>
      </w:pPr>
      <w:r>
        <w:rPr>
          <w:bCs/>
          <w:szCs w:val="28"/>
          <w:lang w:eastAsia="ru-RU"/>
        </w:rPr>
        <w:t>4.6.1. Срок гарантии на Товар должен составлять не менее 2 лет или 80 000 км пробега (в зависимости от того, что наступит ранее).</w:t>
      </w:r>
      <w:r>
        <w:rPr>
          <w:color w:val="000000"/>
          <w:sz w:val="24"/>
          <w:szCs w:val="24"/>
        </w:rPr>
        <w:t xml:space="preserve"> </w:t>
      </w:r>
      <w:r>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E35C7C" w:rsidRPr="00064E26" w:rsidRDefault="00E35C7C" w:rsidP="007E7A8C">
      <w:pPr>
        <w:pStyle w:val="afd"/>
        <w:tabs>
          <w:tab w:val="num" w:pos="360"/>
          <w:tab w:val="left" w:pos="426"/>
        </w:tabs>
        <w:ind w:left="0" w:firstLine="709"/>
        <w:jc w:val="both"/>
        <w:rPr>
          <w:bCs/>
          <w:szCs w:val="28"/>
          <w:lang w:eastAsia="ru-RU"/>
        </w:rPr>
      </w:pPr>
      <w:r>
        <w:rPr>
          <w:bCs/>
          <w:szCs w:val="28"/>
          <w:lang w:eastAsia="ru-RU"/>
        </w:rPr>
        <w:t xml:space="preserve">Гарантийный срок на Товар исчисляется </w:t>
      </w:r>
      <w:proofErr w:type="gramStart"/>
      <w:r>
        <w:rPr>
          <w:bCs/>
          <w:szCs w:val="28"/>
          <w:lang w:eastAsia="ru-RU"/>
        </w:rPr>
        <w:t>с даты подписания</w:t>
      </w:r>
      <w:proofErr w:type="gramEnd"/>
      <w:r>
        <w:rPr>
          <w:bCs/>
          <w:szCs w:val="28"/>
          <w:lang w:eastAsia="ru-RU"/>
        </w:rPr>
        <w:t xml:space="preserve"> сторонами акта приема-передачи Товара, а также соответствующей отметки в регистрационной карточке сервисной книжки.</w:t>
      </w:r>
    </w:p>
    <w:p w:rsidR="00E35C7C" w:rsidRDefault="00E35C7C" w:rsidP="007E7A8C">
      <w:pPr>
        <w:ind w:hanging="181"/>
        <w:jc w:val="both"/>
        <w:rPr>
          <w:b/>
          <w:sz w:val="28"/>
          <w:szCs w:val="28"/>
        </w:rPr>
      </w:pPr>
      <w:r>
        <w:rPr>
          <w:b/>
          <w:sz w:val="28"/>
          <w:szCs w:val="28"/>
        </w:rPr>
        <w:t xml:space="preserve">   </w:t>
      </w:r>
    </w:p>
    <w:p w:rsidR="00E35C7C" w:rsidRDefault="00E35C7C" w:rsidP="007E7A8C">
      <w:pPr>
        <w:ind w:hanging="181"/>
        <w:jc w:val="both"/>
        <w:rPr>
          <w:sz w:val="28"/>
          <w:szCs w:val="28"/>
        </w:rPr>
      </w:pPr>
      <w:r>
        <w:rPr>
          <w:b/>
          <w:sz w:val="28"/>
          <w:szCs w:val="28"/>
        </w:rPr>
        <w:t xml:space="preserve">    4.7. Условия и порядок оплаты:</w:t>
      </w:r>
      <w:r>
        <w:rPr>
          <w:sz w:val="28"/>
          <w:szCs w:val="28"/>
        </w:rPr>
        <w:t xml:space="preserve"> </w:t>
      </w:r>
    </w:p>
    <w:p w:rsidR="00E35C7C" w:rsidRDefault="00E35C7C" w:rsidP="007E7A8C">
      <w:pPr>
        <w:ind w:left="0"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E35C7C" w:rsidRDefault="00E35C7C" w:rsidP="007E7A8C">
      <w:pPr>
        <w:ind w:left="0" w:firstLine="709"/>
        <w:jc w:val="both"/>
        <w:rPr>
          <w:sz w:val="28"/>
          <w:szCs w:val="28"/>
        </w:rPr>
      </w:pPr>
    </w:p>
    <w:p w:rsidR="00E35C7C" w:rsidRDefault="00E35C7C" w:rsidP="007E7A8C">
      <w:pPr>
        <w:ind w:left="0" w:firstLine="709"/>
        <w:jc w:val="both"/>
        <w:rPr>
          <w:sz w:val="28"/>
          <w:szCs w:val="28"/>
        </w:rPr>
      </w:pPr>
      <w:r>
        <w:rPr>
          <w:b/>
          <w:sz w:val="28"/>
          <w:szCs w:val="28"/>
        </w:rPr>
        <w:t>4.8. Количество (Объем) закупаемого товара:</w:t>
      </w:r>
      <w:r>
        <w:rPr>
          <w:sz w:val="28"/>
          <w:szCs w:val="28"/>
        </w:rPr>
        <w:t xml:space="preserve"> 1 единица. </w:t>
      </w:r>
    </w:p>
    <w:p w:rsidR="00E35C7C" w:rsidRDefault="00E35C7C" w:rsidP="007E7A8C">
      <w:pPr>
        <w:jc w:val="both"/>
        <w:rPr>
          <w:b/>
          <w:sz w:val="28"/>
          <w:szCs w:val="28"/>
        </w:rPr>
      </w:pPr>
      <w:r>
        <w:rPr>
          <w:b/>
          <w:sz w:val="28"/>
          <w:szCs w:val="28"/>
        </w:rPr>
        <w:t xml:space="preserve">          </w:t>
      </w:r>
    </w:p>
    <w:p w:rsidR="00E35C7C" w:rsidRPr="008F27F6" w:rsidRDefault="00E35C7C" w:rsidP="00971A43">
      <w:pPr>
        <w:ind w:firstLine="0"/>
        <w:jc w:val="both"/>
        <w:rPr>
          <w:b/>
          <w:sz w:val="28"/>
          <w:szCs w:val="28"/>
        </w:rPr>
      </w:pPr>
      <w:r>
        <w:rPr>
          <w:b/>
          <w:sz w:val="28"/>
          <w:szCs w:val="28"/>
        </w:rPr>
        <w:t xml:space="preserve">   4.9. Максимальная цена договора.</w:t>
      </w:r>
    </w:p>
    <w:p w:rsidR="00E35C7C" w:rsidRPr="00276CD7" w:rsidRDefault="00E35C7C" w:rsidP="00276CD7">
      <w:pPr>
        <w:pStyle w:val="19"/>
        <w:ind w:left="0" w:firstLine="851"/>
        <w:rPr>
          <w:szCs w:val="28"/>
        </w:rPr>
      </w:pPr>
      <w:r>
        <w:rPr>
          <w:szCs w:val="28"/>
        </w:rPr>
        <w:lastRenderedPageBreak/>
        <w:t>Максимальная цена договора составляет 1 000 000 (один миллион) рублей 00 копеек с учетом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E35C7C" w:rsidRDefault="00BA6287">
            <w:pPr>
              <w:ind w:left="0" w:firstLine="0"/>
              <w:jc w:val="both"/>
            </w:pPr>
            <w:r>
              <w:t>Открытый конкурс в электронной форме № ОКэ-НКПЗАБ-18-0022 по предмету закупк</w:t>
            </w:r>
            <w:r w:rsidR="004048A4">
              <w:t>и "Приобретение грузового автомо</w:t>
            </w:r>
            <w:r>
              <w:t xml:space="preserve">биля с бортовой платформой для нужд Контейнерного терминала Чита филиала ПАО </w:t>
            </w:r>
            <w:r w:rsidR="006F5519">
              <w:t>«</w:t>
            </w:r>
            <w:proofErr w:type="spellStart"/>
            <w:r>
              <w:t>ТрансКонтейнер</w:t>
            </w:r>
            <w:proofErr w:type="spellEnd"/>
            <w:r w:rsidR="006F5519">
              <w:t>»</w:t>
            </w:r>
            <w:r>
              <w:t xml:space="preserve"> на Забайкальской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E35C7C" w:rsidRDefault="00BA6287">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35C7C" w:rsidRDefault="00BA6287">
            <w:pPr>
              <w:pStyle w:val="19"/>
              <w:ind w:left="34" w:firstLine="0"/>
              <w:jc w:val="left"/>
              <w:rPr>
                <w:sz w:val="24"/>
                <w:szCs w:val="24"/>
              </w:rPr>
            </w:pPr>
            <w:r>
              <w:rPr>
                <w:sz w:val="24"/>
                <w:szCs w:val="24"/>
              </w:rPr>
              <w:t>Адрес: Российская Федерация, 672000, г. Чита, ул. Анохина, д. 91, корпус 2</w:t>
            </w:r>
          </w:p>
          <w:p w:rsidR="00E35C7C" w:rsidRDefault="00BA6287">
            <w:pPr>
              <w:ind w:left="34" w:firstLine="0"/>
              <w:jc w:val="left"/>
            </w:pPr>
            <w:r>
              <w:t>Контактно</w:t>
            </w:r>
            <w:proofErr w:type="gramStart"/>
            <w:r>
              <w:t>е(</w:t>
            </w:r>
            <w:proofErr w:type="spellStart"/>
            <w:proofErr w:type="gramEnd"/>
            <w:r>
              <w:t>ые</w:t>
            </w:r>
            <w:proofErr w:type="spellEnd"/>
            <w:r>
              <w:t>) лицо(а) Заказчика: Болдоржиева Виктория Юрьевна,</w:t>
            </w:r>
          </w:p>
          <w:p w:rsidR="00E35C7C" w:rsidRDefault="00BA6287">
            <w:pPr>
              <w:ind w:left="34" w:firstLine="0"/>
              <w:jc w:val="left"/>
              <w:rPr>
                <w:rFonts w:ascii="Calibri" w:hAnsi="Calibri" w:cs="Calibri"/>
                <w:color w:val="000000"/>
                <w:sz w:val="22"/>
                <w:szCs w:val="22"/>
                <w:lang w:eastAsia="ru-RU"/>
              </w:rPr>
            </w:pPr>
            <w:r>
              <w:t xml:space="preserve">тел. +7(495)7881717(6355), электронный адрес </w:t>
            </w:r>
            <w:proofErr w:type="spellStart"/>
            <w:r>
              <w:t>seredinaa@trcont.ru</w:t>
            </w:r>
            <w:proofErr w:type="spellEnd"/>
            <w:r>
              <w:t>.</w:t>
            </w:r>
          </w:p>
          <w:p w:rsidR="00E35C7C" w:rsidRDefault="00E35C7C">
            <w:pPr>
              <w:ind w:left="34" w:firstLine="0"/>
              <w:jc w:val="left"/>
              <w:rPr>
                <w:rFonts w:ascii="Calibri" w:hAnsi="Calibri" w:cs="Calibri"/>
                <w:color w:val="000000"/>
                <w:sz w:val="22"/>
                <w:szCs w:val="22"/>
                <w:lang w:eastAsia="ru-RU"/>
              </w:rPr>
            </w:pPr>
          </w:p>
          <w:p w:rsidR="00E35C7C" w:rsidRDefault="00BA6287">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rPr>
              <w:t>BoldorzhievaVIU@trcont.ru</w:t>
            </w:r>
            <w:proofErr w:type="spellEnd"/>
            <w:r>
              <w:rPr>
                <w:sz w:val="24"/>
                <w:szCs w:val="24"/>
              </w:rPr>
              <w:t>.</w:t>
            </w:r>
          </w:p>
          <w:p w:rsidR="00E35C7C" w:rsidRDefault="00E35C7C">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E35C7C" w:rsidRDefault="00BA6287">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«15» июня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5"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E35C7C" w:rsidRDefault="00BA6287" w:rsidP="008F0742">
            <w:pPr>
              <w:pStyle w:val="19"/>
              <w:ind w:left="0" w:firstLine="0"/>
              <w:rPr>
                <w:i/>
                <w:sz w:val="24"/>
                <w:szCs w:val="24"/>
              </w:rPr>
            </w:pPr>
            <w:r>
              <w:rPr>
                <w:sz w:val="24"/>
                <w:szCs w:val="24"/>
              </w:rPr>
              <w:t>Начальная (максимальная) цена договора составляет 1000000 (один миллион) рублей 00 копеек с у</w:t>
            </w:r>
            <w:r w:rsidR="008F0742">
              <w:rPr>
                <w:sz w:val="24"/>
                <w:szCs w:val="24"/>
              </w:rPr>
              <w:t xml:space="preserve">четом всех налогов (кроме НДС), </w:t>
            </w:r>
            <w:r>
              <w:rPr>
                <w:sz w:val="24"/>
                <w:szCs w:val="24"/>
              </w:rPr>
              <w:t>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w:t>
            </w:r>
            <w:r w:rsidR="008F0742">
              <w:rPr>
                <w:sz w:val="24"/>
                <w:szCs w:val="24"/>
              </w:rPr>
              <w:t>тельством Российской Федерации.</w:t>
            </w:r>
          </w:p>
        </w:tc>
      </w:tr>
      <w:tr w:rsidR="005C0C5C" w:rsidRPr="00C65EBB" w:rsidTr="005E043C">
        <w:trPr>
          <w:jc w:val="center"/>
        </w:trPr>
        <w:tc>
          <w:tcPr>
            <w:tcW w:w="560" w:type="dxa"/>
          </w:tcPr>
          <w:p w:rsidR="005C0C5C" w:rsidRPr="00C65EBB" w:rsidRDefault="005C0C5C" w:rsidP="005E043C">
            <w:pPr>
              <w:pStyle w:val="19"/>
              <w:ind w:left="0" w:firstLine="0"/>
              <w:jc w:val="left"/>
              <w:rPr>
                <w:b/>
                <w:sz w:val="24"/>
                <w:szCs w:val="24"/>
              </w:rPr>
            </w:pPr>
            <w:r w:rsidRPr="00C65EBB">
              <w:rPr>
                <w:b/>
                <w:sz w:val="24"/>
                <w:szCs w:val="24"/>
              </w:rPr>
              <w:t>6.</w:t>
            </w:r>
          </w:p>
        </w:tc>
        <w:tc>
          <w:tcPr>
            <w:tcW w:w="2525" w:type="dxa"/>
          </w:tcPr>
          <w:p w:rsidR="005C0C5C" w:rsidRPr="00C65EBB" w:rsidRDefault="005C0C5C" w:rsidP="005E043C">
            <w:pPr>
              <w:pStyle w:val="Default"/>
              <w:ind w:left="0" w:firstLine="0"/>
              <w:jc w:val="left"/>
              <w:rPr>
                <w:b/>
                <w:color w:val="auto"/>
              </w:rPr>
            </w:pPr>
            <w:r w:rsidRPr="00C65EBB">
              <w:rPr>
                <w:b/>
                <w:color w:val="auto"/>
              </w:rPr>
              <w:t>Место, дата начала и окончания подачи Заявок</w:t>
            </w:r>
          </w:p>
        </w:tc>
        <w:tc>
          <w:tcPr>
            <w:tcW w:w="6769" w:type="dxa"/>
          </w:tcPr>
          <w:p w:rsidR="00E35C7C" w:rsidRPr="00C65EBB" w:rsidRDefault="00BA6287">
            <w:pPr>
              <w:ind w:left="34" w:firstLine="0"/>
              <w:jc w:val="both"/>
              <w:rPr>
                <w:szCs w:val="28"/>
              </w:rPr>
            </w:pPr>
            <w:r w:rsidRPr="00C65EBB">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4A12D6">
              <w:rPr>
                <w:szCs w:val="28"/>
              </w:rPr>
              <w:t>«25</w:t>
            </w:r>
            <w:r w:rsidRPr="00C65EBB">
              <w:rPr>
                <w:szCs w:val="28"/>
              </w:rPr>
              <w:t>» июля 2018 г. 14 час. 00 мин</w:t>
            </w:r>
            <w:proofErr w:type="gramStart"/>
            <w:r w:rsidRPr="00C65EBB">
              <w:rPr>
                <w:szCs w:val="28"/>
              </w:rPr>
              <w:t>.</w:t>
            </w:r>
            <w:r w:rsidRPr="00C65EBB">
              <w:t>м</w:t>
            </w:r>
            <w:proofErr w:type="gramEnd"/>
            <w:r w:rsidRPr="00C65EBB">
              <w:t>естного времени.</w:t>
            </w:r>
          </w:p>
        </w:tc>
      </w:tr>
      <w:tr w:rsidR="005C0C5C" w:rsidRPr="00C65EBB" w:rsidTr="005E043C">
        <w:trPr>
          <w:jc w:val="center"/>
        </w:trPr>
        <w:tc>
          <w:tcPr>
            <w:tcW w:w="560" w:type="dxa"/>
          </w:tcPr>
          <w:p w:rsidR="005C0C5C" w:rsidRPr="00C65EBB" w:rsidRDefault="005C0C5C" w:rsidP="005E043C">
            <w:pPr>
              <w:pStyle w:val="19"/>
              <w:ind w:left="0" w:firstLine="0"/>
              <w:jc w:val="left"/>
              <w:rPr>
                <w:b/>
                <w:sz w:val="24"/>
                <w:szCs w:val="24"/>
              </w:rPr>
            </w:pPr>
            <w:r w:rsidRPr="00C65EBB">
              <w:rPr>
                <w:b/>
                <w:sz w:val="24"/>
                <w:szCs w:val="24"/>
              </w:rPr>
              <w:t>7.</w:t>
            </w:r>
          </w:p>
        </w:tc>
        <w:tc>
          <w:tcPr>
            <w:tcW w:w="2525" w:type="dxa"/>
          </w:tcPr>
          <w:p w:rsidR="005C0C5C" w:rsidRPr="00C65EBB" w:rsidRDefault="005C0C5C" w:rsidP="005E043C">
            <w:pPr>
              <w:pStyle w:val="Default"/>
              <w:ind w:left="0" w:firstLine="0"/>
              <w:jc w:val="left"/>
              <w:rPr>
                <w:b/>
                <w:color w:val="auto"/>
              </w:rPr>
            </w:pPr>
            <w:r w:rsidRPr="00C65EBB">
              <w:rPr>
                <w:b/>
                <w:color w:val="auto"/>
              </w:rPr>
              <w:t>Срок действия Заявки</w:t>
            </w:r>
            <w:r w:rsidRPr="00C65EBB">
              <w:rPr>
                <w:b/>
                <w:color w:val="auto"/>
              </w:rPr>
              <w:tab/>
            </w:r>
          </w:p>
        </w:tc>
        <w:tc>
          <w:tcPr>
            <w:tcW w:w="6769" w:type="dxa"/>
          </w:tcPr>
          <w:p w:rsidR="00E35C7C" w:rsidRPr="00C65EBB" w:rsidRDefault="00BA6287">
            <w:pPr>
              <w:pStyle w:val="19"/>
              <w:ind w:left="0" w:firstLine="284"/>
              <w:rPr>
                <w:i/>
                <w:sz w:val="24"/>
                <w:szCs w:val="24"/>
              </w:rPr>
            </w:pPr>
            <w:r w:rsidRPr="00C65EBB">
              <w:rPr>
                <w:sz w:val="24"/>
                <w:szCs w:val="24"/>
              </w:rPr>
              <w:t xml:space="preserve">Заявка должна действовать не менее 90 календарных дней </w:t>
            </w:r>
            <w:proofErr w:type="gramStart"/>
            <w:r w:rsidRPr="00C65EBB">
              <w:rPr>
                <w:sz w:val="24"/>
                <w:szCs w:val="24"/>
              </w:rPr>
              <w:t>с даты окончания</w:t>
            </w:r>
            <w:proofErr w:type="gramEnd"/>
            <w:r w:rsidRPr="00C65EBB">
              <w:rPr>
                <w:sz w:val="24"/>
                <w:szCs w:val="24"/>
              </w:rPr>
              <w:t xml:space="preserve"> срока подачи Заявок (пункт 6 настоящей Информационной карты).</w:t>
            </w:r>
          </w:p>
        </w:tc>
      </w:tr>
      <w:tr w:rsidR="005C0C5C" w:rsidRPr="00C65EBB" w:rsidTr="005E043C">
        <w:trPr>
          <w:jc w:val="center"/>
        </w:trPr>
        <w:tc>
          <w:tcPr>
            <w:tcW w:w="560" w:type="dxa"/>
          </w:tcPr>
          <w:p w:rsidR="005C0C5C" w:rsidRPr="00C65EBB" w:rsidRDefault="005C0C5C" w:rsidP="005E043C">
            <w:pPr>
              <w:pStyle w:val="19"/>
              <w:ind w:left="0" w:firstLine="0"/>
              <w:jc w:val="left"/>
              <w:rPr>
                <w:b/>
                <w:sz w:val="24"/>
                <w:szCs w:val="24"/>
              </w:rPr>
            </w:pPr>
            <w:r w:rsidRPr="00C65EBB">
              <w:rPr>
                <w:b/>
                <w:sz w:val="24"/>
                <w:szCs w:val="24"/>
              </w:rPr>
              <w:t>8.</w:t>
            </w:r>
          </w:p>
        </w:tc>
        <w:tc>
          <w:tcPr>
            <w:tcW w:w="2525" w:type="dxa"/>
          </w:tcPr>
          <w:p w:rsidR="005C0C5C" w:rsidRPr="00C65EBB" w:rsidRDefault="005C0C5C" w:rsidP="005E043C">
            <w:pPr>
              <w:pStyle w:val="Default"/>
              <w:ind w:left="0" w:firstLine="0"/>
              <w:jc w:val="left"/>
              <w:rPr>
                <w:b/>
                <w:color w:val="auto"/>
              </w:rPr>
            </w:pPr>
            <w:r w:rsidRPr="00C65EBB">
              <w:rPr>
                <w:b/>
                <w:color w:val="auto"/>
              </w:rPr>
              <w:t>Рассмотрение оценка и сопоставление Заявок</w:t>
            </w:r>
          </w:p>
        </w:tc>
        <w:tc>
          <w:tcPr>
            <w:tcW w:w="6769" w:type="dxa"/>
          </w:tcPr>
          <w:p w:rsidR="00E35C7C" w:rsidRPr="00C65EBB" w:rsidRDefault="00BA6287" w:rsidP="006F5519">
            <w:pPr>
              <w:pStyle w:val="19"/>
              <w:ind w:left="0" w:firstLine="284"/>
              <w:rPr>
                <w:sz w:val="24"/>
                <w:szCs w:val="24"/>
              </w:rPr>
            </w:pPr>
            <w:r w:rsidRPr="00C65EBB">
              <w:rPr>
                <w:sz w:val="24"/>
                <w:szCs w:val="24"/>
              </w:rPr>
              <w:t xml:space="preserve">Оценка и сопоставление Заявок состоится </w:t>
            </w:r>
            <w:r w:rsidRPr="00C65EBB">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sidRPr="00C65EBB">
              <w:rPr>
                <w:sz w:val="24"/>
                <w:szCs w:val="28"/>
              </w:rPr>
              <w:t>«</w:t>
            </w:r>
            <w:r w:rsidR="004A12D6">
              <w:rPr>
                <w:sz w:val="24"/>
                <w:szCs w:val="28"/>
              </w:rPr>
              <w:t>06</w:t>
            </w:r>
            <w:r w:rsidR="006F5519" w:rsidRPr="00C65EBB">
              <w:rPr>
                <w:sz w:val="24"/>
                <w:szCs w:val="28"/>
              </w:rPr>
              <w:t xml:space="preserve">» августа </w:t>
            </w:r>
            <w:r w:rsidRPr="00C65EBB">
              <w:rPr>
                <w:sz w:val="24"/>
                <w:szCs w:val="28"/>
              </w:rPr>
              <w:t>2018 г. 14 час. 00 мин</w:t>
            </w:r>
            <w:proofErr w:type="gramStart"/>
            <w:r w:rsidRPr="00C65EBB">
              <w:rPr>
                <w:sz w:val="24"/>
                <w:szCs w:val="28"/>
              </w:rPr>
              <w:t>.</w:t>
            </w:r>
            <w:bookmarkEnd w:id="19"/>
            <w:bookmarkEnd w:id="20"/>
            <w:bookmarkEnd w:id="21"/>
            <w:bookmarkEnd w:id="22"/>
            <w:bookmarkEnd w:id="23"/>
            <w:bookmarkEnd w:id="24"/>
            <w:bookmarkEnd w:id="25"/>
            <w:bookmarkEnd w:id="26"/>
            <w:bookmarkEnd w:id="27"/>
            <w:bookmarkEnd w:id="28"/>
            <w:bookmarkEnd w:id="29"/>
            <w:bookmarkEnd w:id="30"/>
            <w:r w:rsidRPr="00C65EBB">
              <w:rPr>
                <w:sz w:val="24"/>
                <w:szCs w:val="24"/>
              </w:rPr>
              <w:t>м</w:t>
            </w:r>
            <w:proofErr w:type="gramEnd"/>
            <w:r w:rsidRPr="00C65EBB">
              <w:rPr>
                <w:sz w:val="24"/>
                <w:szCs w:val="24"/>
              </w:rPr>
              <w:t>естного времени по адресу, указанному в пункте 2 настоящей Информационной карты.</w:t>
            </w:r>
          </w:p>
        </w:tc>
      </w:tr>
      <w:tr w:rsidR="005C0C5C" w:rsidRPr="00C65EBB" w:rsidTr="005E043C">
        <w:trPr>
          <w:jc w:val="center"/>
        </w:trPr>
        <w:tc>
          <w:tcPr>
            <w:tcW w:w="560" w:type="dxa"/>
          </w:tcPr>
          <w:p w:rsidR="005C0C5C" w:rsidRPr="00C65EBB" w:rsidRDefault="005C0C5C" w:rsidP="005E043C">
            <w:pPr>
              <w:pStyle w:val="19"/>
              <w:ind w:left="0" w:firstLine="0"/>
              <w:jc w:val="left"/>
              <w:rPr>
                <w:b/>
                <w:sz w:val="24"/>
                <w:szCs w:val="24"/>
              </w:rPr>
            </w:pPr>
            <w:r w:rsidRPr="00C65EBB">
              <w:rPr>
                <w:b/>
                <w:sz w:val="24"/>
                <w:szCs w:val="24"/>
              </w:rPr>
              <w:t>9.</w:t>
            </w:r>
          </w:p>
        </w:tc>
        <w:tc>
          <w:tcPr>
            <w:tcW w:w="2525" w:type="dxa"/>
          </w:tcPr>
          <w:p w:rsidR="005C0C5C" w:rsidRPr="00C65EBB" w:rsidRDefault="005C0C5C" w:rsidP="005E043C">
            <w:pPr>
              <w:pStyle w:val="Default"/>
              <w:ind w:left="0" w:firstLine="0"/>
              <w:jc w:val="left"/>
              <w:rPr>
                <w:b/>
                <w:color w:val="auto"/>
              </w:rPr>
            </w:pPr>
            <w:r w:rsidRPr="00C65EBB">
              <w:rPr>
                <w:b/>
                <w:color w:val="auto"/>
              </w:rPr>
              <w:t>Конкурсная комиссия</w:t>
            </w:r>
          </w:p>
        </w:tc>
        <w:tc>
          <w:tcPr>
            <w:tcW w:w="6769" w:type="dxa"/>
          </w:tcPr>
          <w:p w:rsidR="00E35C7C" w:rsidRPr="00C65EBB" w:rsidRDefault="00BA6287">
            <w:pPr>
              <w:pStyle w:val="19"/>
              <w:ind w:left="0" w:firstLine="318"/>
              <w:rPr>
                <w:sz w:val="24"/>
                <w:szCs w:val="24"/>
              </w:rPr>
            </w:pPr>
            <w:r w:rsidRPr="00C65EBB">
              <w:rPr>
                <w:sz w:val="24"/>
                <w:szCs w:val="24"/>
              </w:rPr>
              <w:t>Решение об итогах Открытого конкурса принимается Конкурсной комиссией ф</w:t>
            </w:r>
            <w:bookmarkStart w:id="31" w:name="_GoBack"/>
            <w:bookmarkEnd w:id="31"/>
            <w:r w:rsidRPr="00C65EBB">
              <w:rPr>
                <w:sz w:val="24"/>
                <w:szCs w:val="24"/>
              </w:rPr>
              <w:t>илиала ПАО «</w:t>
            </w:r>
            <w:proofErr w:type="spellStart"/>
            <w:r w:rsidRPr="00C65EBB">
              <w:rPr>
                <w:sz w:val="24"/>
                <w:szCs w:val="24"/>
              </w:rPr>
              <w:t>ТрансКонтейнер</w:t>
            </w:r>
            <w:proofErr w:type="spellEnd"/>
            <w:r w:rsidRPr="00C65EBB">
              <w:rPr>
                <w:sz w:val="24"/>
                <w:szCs w:val="24"/>
              </w:rPr>
              <w:t>» на Забайкальской железной дороге Российская Федерация, 672000, г. Чита, ул. Анохина, д. 91, корпус 2.</w:t>
            </w:r>
          </w:p>
        </w:tc>
      </w:tr>
      <w:tr w:rsidR="005C0C5C" w:rsidRPr="00F86FAA" w:rsidTr="005E043C">
        <w:trPr>
          <w:jc w:val="center"/>
        </w:trPr>
        <w:tc>
          <w:tcPr>
            <w:tcW w:w="560" w:type="dxa"/>
          </w:tcPr>
          <w:p w:rsidR="005C0C5C" w:rsidRPr="00C65EBB" w:rsidRDefault="005C0C5C" w:rsidP="005E043C">
            <w:pPr>
              <w:pStyle w:val="19"/>
              <w:ind w:left="0" w:firstLine="0"/>
              <w:jc w:val="left"/>
              <w:rPr>
                <w:b/>
                <w:sz w:val="24"/>
                <w:szCs w:val="24"/>
              </w:rPr>
            </w:pPr>
            <w:r w:rsidRPr="00C65EBB">
              <w:rPr>
                <w:b/>
                <w:sz w:val="24"/>
                <w:szCs w:val="24"/>
              </w:rPr>
              <w:t>10.</w:t>
            </w:r>
          </w:p>
        </w:tc>
        <w:tc>
          <w:tcPr>
            <w:tcW w:w="2525" w:type="dxa"/>
          </w:tcPr>
          <w:p w:rsidR="005C0C5C" w:rsidRPr="00C65EBB" w:rsidRDefault="005C0C5C" w:rsidP="005E043C">
            <w:pPr>
              <w:pStyle w:val="Default"/>
              <w:ind w:left="0" w:firstLine="0"/>
              <w:jc w:val="left"/>
              <w:rPr>
                <w:b/>
                <w:color w:val="auto"/>
              </w:rPr>
            </w:pPr>
            <w:r w:rsidRPr="00C65EBB">
              <w:rPr>
                <w:b/>
                <w:color w:val="auto"/>
              </w:rPr>
              <w:t>Подведение итогов</w:t>
            </w:r>
          </w:p>
        </w:tc>
        <w:tc>
          <w:tcPr>
            <w:tcW w:w="6769" w:type="dxa"/>
          </w:tcPr>
          <w:p w:rsidR="00E35C7C" w:rsidRDefault="00BA6287" w:rsidP="004A12D6">
            <w:pPr>
              <w:pStyle w:val="19"/>
              <w:ind w:left="0" w:firstLine="284"/>
              <w:rPr>
                <w:sz w:val="24"/>
                <w:szCs w:val="24"/>
              </w:rPr>
            </w:pPr>
            <w:r w:rsidRPr="00C65EBB">
              <w:rPr>
                <w:sz w:val="24"/>
                <w:szCs w:val="24"/>
              </w:rPr>
              <w:t xml:space="preserve">Подведение итогов состоится не позднее </w:t>
            </w:r>
            <w:bookmarkStart w:id="32" w:name="OLE_LINK14"/>
            <w:bookmarkStart w:id="33" w:name="OLE_LINK15"/>
            <w:bookmarkStart w:id="34" w:name="OLE_LINK28"/>
            <w:r w:rsidRPr="00C65EBB">
              <w:rPr>
                <w:sz w:val="24"/>
                <w:szCs w:val="28"/>
              </w:rPr>
              <w:t>«</w:t>
            </w:r>
            <w:r w:rsidR="004A12D6">
              <w:rPr>
                <w:sz w:val="24"/>
                <w:szCs w:val="28"/>
              </w:rPr>
              <w:t xml:space="preserve">20» </w:t>
            </w:r>
            <w:r w:rsidR="006F5519" w:rsidRPr="00C65EBB">
              <w:rPr>
                <w:sz w:val="24"/>
                <w:szCs w:val="28"/>
              </w:rPr>
              <w:t>августа</w:t>
            </w:r>
            <w:r w:rsidRPr="00C65EBB">
              <w:rPr>
                <w:sz w:val="24"/>
                <w:szCs w:val="28"/>
              </w:rPr>
              <w:t xml:space="preserve"> 2018 г. 14 час. 00 мин.</w:t>
            </w:r>
            <w:bookmarkEnd w:id="32"/>
            <w:bookmarkEnd w:id="33"/>
            <w:bookmarkEnd w:id="34"/>
            <w:r w:rsidRPr="00C65EBB">
              <w:rPr>
                <w:sz w:val="22"/>
                <w:szCs w:val="24"/>
              </w:rPr>
              <w:t xml:space="preserve"> </w:t>
            </w:r>
            <w:r w:rsidRPr="00C65EBB">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9" w:type="dxa"/>
          </w:tcPr>
          <w:p w:rsidR="00E35C7C" w:rsidRDefault="00BA6287">
            <w:pPr>
              <w:suppressAutoHyphens/>
              <w:ind w:left="0" w:firstLine="0"/>
              <w:jc w:val="both"/>
              <w:rPr>
                <w:rFonts w:eastAsia="Arial"/>
              </w:rPr>
            </w:pPr>
            <w:r>
              <w:rPr>
                <w:rFonts w:eastAsia="Arial"/>
              </w:rPr>
              <w:lastRenderedPageBreak/>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w:t>
            </w:r>
            <w:r>
              <w:rPr>
                <w:rFonts w:eastAsia="Arial"/>
              </w:rPr>
              <w:lastRenderedPageBreak/>
              <w:t xml:space="preserve">накладной (ТОРГ-12) или УПД на основании счета, </w:t>
            </w:r>
            <w:proofErr w:type="spellStart"/>
            <w:proofErr w:type="gramStart"/>
            <w:r>
              <w:rPr>
                <w:rFonts w:eastAsia="Arial"/>
              </w:rPr>
              <w:t>счет-фактуры</w:t>
            </w:r>
            <w:proofErr w:type="spellEnd"/>
            <w:proofErr w:type="gramEnd"/>
            <w:r>
              <w:rPr>
                <w:rFonts w:eastAsia="Arial"/>
              </w:rPr>
              <w:t xml:space="preserve"> поставщика.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E35C7C" w:rsidRDefault="00BA6287">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E35C7C" w:rsidRDefault="00BA6287">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Срок поставки товара не должен превышать 45 (сорок пять) календарных дней </w:t>
            </w:r>
            <w:proofErr w:type="gramStart"/>
            <w:r>
              <w:rPr>
                <w:rFonts w:eastAsia="Arial"/>
              </w:rPr>
              <w:t>с даты заключения</w:t>
            </w:r>
            <w:proofErr w:type="gramEnd"/>
            <w:r>
              <w:rPr>
                <w:rFonts w:eastAsia="Arial"/>
              </w:rPr>
              <w:t xml:space="preserve"> договора. </w:t>
            </w:r>
          </w:p>
          <w:p w:rsidR="005C0C5C" w:rsidRPr="005C0C5C" w:rsidRDefault="005C0C5C" w:rsidP="005C0C5C">
            <w:pPr>
              <w:suppressAutoHyphens/>
              <w:autoSpaceDE w:val="0"/>
              <w:ind w:left="0" w:firstLine="0"/>
              <w:jc w:val="both"/>
              <w:rPr>
                <w:rFonts w:eastAsia="Arial"/>
              </w:rPr>
            </w:pPr>
          </w:p>
          <w:p w:rsidR="00E35C7C" w:rsidRDefault="00BA6287">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Чита, Контейнерный терминал Чита, ул. Лазо, 120.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E35C7C" w:rsidRDefault="00BA6287">
            <w:pPr>
              <w:suppressAutoHyphens/>
              <w:ind w:left="0" w:firstLine="0"/>
              <w:jc w:val="both"/>
              <w:rPr>
                <w:rFonts w:eastAsia="Arial"/>
              </w:rPr>
            </w:pPr>
            <w:r>
              <w:rPr>
                <w:rFonts w:eastAsia="Arial"/>
              </w:rPr>
              <w:t>1 единица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E35C7C" w:rsidRDefault="00BA6287">
            <w:pPr>
              <w:pStyle w:val="aff"/>
              <w:ind w:left="0" w:firstLine="0"/>
              <w:jc w:val="both"/>
              <w:rPr>
                <w:sz w:val="24"/>
                <w:szCs w:val="24"/>
              </w:rPr>
            </w:pPr>
            <w:r w:rsidRPr="008F0742">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E35C7C" w:rsidRDefault="00BA6287">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35C7C" w:rsidRPr="008F0742" w:rsidRDefault="00BA6287">
            <w:pPr>
              <w:numPr>
                <w:ilvl w:val="1"/>
                <w:numId w:val="23"/>
              </w:numPr>
              <w:suppressAutoHyphens/>
              <w:jc w:val="both"/>
            </w:pPr>
            <w:r w:rsidRPr="008F074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35C7C" w:rsidRPr="008F0742" w:rsidRDefault="00BA6287">
            <w:pPr>
              <w:numPr>
                <w:ilvl w:val="1"/>
                <w:numId w:val="23"/>
              </w:numPr>
              <w:suppressAutoHyphens/>
              <w:jc w:val="both"/>
            </w:pPr>
            <w:r w:rsidRPr="008F0742">
              <w:t>отсутствие за последние три года просроченной задолженности перед ПАО «</w:t>
            </w:r>
            <w:proofErr w:type="spellStart"/>
            <w:r w:rsidRPr="008F0742">
              <w:t>ТрансКонтейнер</w:t>
            </w:r>
            <w:proofErr w:type="spellEnd"/>
            <w:r w:rsidRPr="008F0742">
              <w:t>», фактов невыполнения обязательств перед ПАО «</w:t>
            </w:r>
            <w:proofErr w:type="spellStart"/>
            <w:r w:rsidRPr="008F0742">
              <w:t>ТрансКонтейнер</w:t>
            </w:r>
            <w:proofErr w:type="spellEnd"/>
            <w:r w:rsidRPr="008F0742">
              <w:t>» и причинения вреда имуществу ПАО «</w:t>
            </w:r>
            <w:proofErr w:type="spellStart"/>
            <w:r w:rsidRPr="008F0742">
              <w:t>ТрансКонтейнер</w:t>
            </w:r>
            <w:proofErr w:type="spellEnd"/>
            <w:r w:rsidRPr="008F0742">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35C7C" w:rsidRPr="008F0742" w:rsidRDefault="00BA6287">
            <w:pPr>
              <w:numPr>
                <w:ilvl w:val="1"/>
                <w:numId w:val="23"/>
              </w:numPr>
              <w:suppressAutoHyphens/>
              <w:jc w:val="both"/>
            </w:pPr>
            <w:r w:rsidRPr="008F07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35C7C" w:rsidRPr="008F0742" w:rsidRDefault="00BA6287">
            <w:pPr>
              <w:numPr>
                <w:ilvl w:val="1"/>
                <w:numId w:val="23"/>
              </w:numPr>
              <w:suppressAutoHyphens/>
              <w:jc w:val="both"/>
            </w:pPr>
            <w:proofErr w:type="gramStart"/>
            <w:r w:rsidRPr="008F074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0742">
              <w:t>://</w:t>
            </w:r>
            <w:r>
              <w:rPr>
                <w:lang w:val="en-US"/>
              </w:rPr>
              <w:t>service</w:t>
            </w:r>
            <w:r w:rsidRPr="008F0742">
              <w:t>.</w:t>
            </w:r>
            <w:proofErr w:type="spellStart"/>
            <w:r>
              <w:rPr>
                <w:lang w:val="en-US"/>
              </w:rPr>
              <w:t>nalog</w:t>
            </w:r>
            <w:proofErr w:type="spellEnd"/>
            <w:r w:rsidRPr="008F0742">
              <w:t>.</w:t>
            </w:r>
            <w:proofErr w:type="spellStart"/>
            <w:r>
              <w:rPr>
                <w:lang w:val="en-US"/>
              </w:rPr>
              <w:t>ru</w:t>
            </w:r>
            <w:proofErr w:type="spellEnd"/>
            <w:r w:rsidRPr="008F0742">
              <w:t>/</w:t>
            </w:r>
            <w:proofErr w:type="spellStart"/>
            <w:r>
              <w:rPr>
                <w:lang w:val="en-US"/>
              </w:rPr>
              <w:t>zd</w:t>
            </w:r>
            <w:proofErr w:type="spellEnd"/>
            <w:r w:rsidRPr="008F0742">
              <w:t>.</w:t>
            </w:r>
            <w:r>
              <w:rPr>
                <w:lang w:val="en-US"/>
              </w:rPr>
              <w:t>do</w:t>
            </w:r>
            <w:r w:rsidRPr="008F0742">
              <w:t>).</w:t>
            </w:r>
            <w:proofErr w:type="gramEnd"/>
            <w:r w:rsidRPr="008F0742">
              <w:t xml:space="preserve"> </w:t>
            </w:r>
            <w:proofErr w:type="gramStart"/>
            <w:r w:rsidRPr="008F0742">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8F0742">
              <w:lastRenderedPageBreak/>
              <w:t>обязанностей (заверенные банком копии платежных поручений, акты сверки с отметкой налогового органа и т.п.).</w:t>
            </w:r>
            <w:proofErr w:type="gramEnd"/>
            <w:r w:rsidRPr="008F074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0742">
              <w:t>://</w:t>
            </w:r>
            <w:r>
              <w:rPr>
                <w:lang w:val="en-US"/>
              </w:rPr>
              <w:t>service</w:t>
            </w:r>
            <w:r w:rsidRPr="008F0742">
              <w:t>.</w:t>
            </w:r>
            <w:proofErr w:type="spellStart"/>
            <w:r>
              <w:rPr>
                <w:lang w:val="en-US"/>
              </w:rPr>
              <w:t>nalog</w:t>
            </w:r>
            <w:proofErr w:type="spellEnd"/>
            <w:r w:rsidRPr="008F0742">
              <w:t>.</w:t>
            </w:r>
            <w:proofErr w:type="spellStart"/>
            <w:r>
              <w:rPr>
                <w:lang w:val="en-US"/>
              </w:rPr>
              <w:t>ru</w:t>
            </w:r>
            <w:proofErr w:type="spellEnd"/>
            <w:r w:rsidRPr="008F0742">
              <w:t>/</w:t>
            </w:r>
            <w:proofErr w:type="spellStart"/>
            <w:r>
              <w:rPr>
                <w:lang w:val="en-US"/>
              </w:rPr>
              <w:t>zd</w:t>
            </w:r>
            <w:proofErr w:type="spellEnd"/>
            <w:r w:rsidRPr="008F0742">
              <w:t>.</w:t>
            </w:r>
            <w:r>
              <w:rPr>
                <w:lang w:val="en-US"/>
              </w:rPr>
              <w:t>do</w:t>
            </w:r>
            <w:r w:rsidRPr="008F0742">
              <w:t>));</w:t>
            </w:r>
          </w:p>
          <w:p w:rsidR="00E35C7C" w:rsidRPr="008F0742" w:rsidRDefault="00BA6287">
            <w:pPr>
              <w:numPr>
                <w:ilvl w:val="1"/>
                <w:numId w:val="23"/>
              </w:numPr>
              <w:suppressAutoHyphens/>
              <w:jc w:val="both"/>
            </w:pPr>
            <w:proofErr w:type="gramStart"/>
            <w:r w:rsidRPr="008F074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8F0742">
              <w:t>неприостановлении</w:t>
            </w:r>
            <w:proofErr w:type="spellEnd"/>
            <w:r w:rsidRPr="008F074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0742">
              <w:t>://</w:t>
            </w:r>
            <w:proofErr w:type="spellStart"/>
            <w:r>
              <w:rPr>
                <w:lang w:val="en-US"/>
              </w:rPr>
              <w:t>fssprus</w:t>
            </w:r>
            <w:proofErr w:type="spellEnd"/>
            <w:r w:rsidRPr="008F0742">
              <w:t>.</w:t>
            </w:r>
            <w:proofErr w:type="spellStart"/>
            <w:r>
              <w:rPr>
                <w:lang w:val="en-US"/>
              </w:rPr>
              <w:t>ru</w:t>
            </w:r>
            <w:proofErr w:type="spellEnd"/>
            <w:r w:rsidRPr="008F0742">
              <w:t>/</w:t>
            </w:r>
            <w:proofErr w:type="spellStart"/>
            <w:r>
              <w:rPr>
                <w:lang w:val="en-US"/>
              </w:rPr>
              <w:t>iss</w:t>
            </w:r>
            <w:proofErr w:type="spellEnd"/>
            <w:r w:rsidRPr="008F0742">
              <w:t>/</w:t>
            </w:r>
            <w:proofErr w:type="spellStart"/>
            <w:r>
              <w:rPr>
                <w:lang w:val="en-US"/>
              </w:rPr>
              <w:t>ip</w:t>
            </w:r>
            <w:proofErr w:type="spellEnd"/>
            <w:r w:rsidRPr="008F0742">
              <w:t>), а также информации в едином</w:t>
            </w:r>
            <w:proofErr w:type="gramEnd"/>
            <w:r w:rsidRPr="008F0742">
              <w:t xml:space="preserve"> Федеральном </w:t>
            </w:r>
            <w:proofErr w:type="gramStart"/>
            <w:r w:rsidRPr="008F0742">
              <w:t>реестре</w:t>
            </w:r>
            <w:proofErr w:type="gramEnd"/>
            <w:r w:rsidRPr="008F0742">
              <w:t xml:space="preserve"> сведений о фактах деятельности юридических лиц </w:t>
            </w:r>
            <w:r>
              <w:rPr>
                <w:lang w:val="en-US"/>
              </w:rPr>
              <w:t>http</w:t>
            </w:r>
            <w:r w:rsidRPr="008F0742">
              <w:t>://</w:t>
            </w:r>
            <w:r>
              <w:rPr>
                <w:lang w:val="en-US"/>
              </w:rPr>
              <w:t>www</w:t>
            </w:r>
            <w:r w:rsidRPr="008F0742">
              <w:t>.</w:t>
            </w:r>
            <w:proofErr w:type="spellStart"/>
            <w:r>
              <w:rPr>
                <w:lang w:val="en-US"/>
              </w:rPr>
              <w:t>fedresurs</w:t>
            </w:r>
            <w:proofErr w:type="spellEnd"/>
            <w:r w:rsidRPr="008F0742">
              <w:t>.</w:t>
            </w:r>
            <w:proofErr w:type="spellStart"/>
            <w:r>
              <w:rPr>
                <w:lang w:val="en-US"/>
              </w:rPr>
              <w:t>ru</w:t>
            </w:r>
            <w:proofErr w:type="spellEnd"/>
            <w:r w:rsidRPr="008F0742">
              <w:t>/</w:t>
            </w:r>
            <w:r>
              <w:rPr>
                <w:lang w:val="en-US"/>
              </w:rPr>
              <w:t>companies</w:t>
            </w:r>
            <w:r w:rsidRPr="008F0742">
              <w:t>/</w:t>
            </w:r>
            <w:proofErr w:type="spellStart"/>
            <w:r>
              <w:rPr>
                <w:lang w:val="en-US"/>
              </w:rPr>
              <w:t>IsSearching</w:t>
            </w:r>
            <w:proofErr w:type="spellEnd"/>
            <w:r w:rsidRPr="008F0742">
              <w:t xml:space="preserve">. </w:t>
            </w:r>
            <w:proofErr w:type="gramStart"/>
            <w:r w:rsidRPr="008F074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F0742">
              <w:t xml:space="preserve"> Организатором на день рассмотрения Заявок проверяется информация о наличии исполнительных производств и/или </w:t>
            </w:r>
            <w:proofErr w:type="spellStart"/>
            <w:r w:rsidRPr="008F0742">
              <w:t>неприостановлении</w:t>
            </w:r>
            <w:proofErr w:type="spellEnd"/>
            <w:r w:rsidRPr="008F074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35C7C" w:rsidRPr="008F0742" w:rsidRDefault="00BA6287">
            <w:pPr>
              <w:numPr>
                <w:ilvl w:val="1"/>
                <w:numId w:val="23"/>
              </w:numPr>
              <w:suppressAutoHyphens/>
              <w:jc w:val="both"/>
            </w:pPr>
            <w:r w:rsidRPr="008F074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8F0742">
              <w:lastRenderedPageBreak/>
              <w:t>каждого юридического и/или физического лица, выступающего на стороне одного претендента;</w:t>
            </w:r>
          </w:p>
          <w:p w:rsidR="00E35C7C" w:rsidRPr="008F0742" w:rsidRDefault="00BA6287">
            <w:pPr>
              <w:numPr>
                <w:ilvl w:val="1"/>
                <w:numId w:val="23"/>
              </w:numPr>
              <w:suppressAutoHyphens/>
              <w:jc w:val="both"/>
            </w:pPr>
            <w:r w:rsidRPr="008F0742">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E35C7C" w:rsidRDefault="00BA6287">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E35C7C" w:rsidRDefault="00BA6287">
                  <w:pPr>
                    <w:pStyle w:val="afa"/>
                    <w:ind w:left="63" w:firstLine="0"/>
                    <w:rPr>
                      <w:sz w:val="24"/>
                    </w:rPr>
                  </w:pPr>
                  <w:r>
                    <w:rPr>
                      <w:sz w:val="24"/>
                    </w:rPr>
                    <w:t xml:space="preserve">Цена договора </w:t>
                  </w:r>
                </w:p>
              </w:tc>
              <w:tc>
                <w:tcPr>
                  <w:tcW w:w="2114" w:type="dxa"/>
                </w:tcPr>
                <w:p w:rsidR="00E35C7C" w:rsidRDefault="00BA6287">
                  <w:pPr>
                    <w:pStyle w:val="afa"/>
                    <w:ind w:left="63" w:firstLine="0"/>
                    <w:rPr>
                      <w:sz w:val="24"/>
                      <w:lang w:val="en-US"/>
                    </w:rPr>
                  </w:pPr>
                  <w:r>
                    <w:rPr>
                      <w:sz w:val="24"/>
                      <w:lang w:val="en-US"/>
                    </w:rPr>
                    <w:t>0,55</w:t>
                  </w:r>
                </w:p>
              </w:tc>
            </w:tr>
            <w:tr w:rsidR="005C0C5C" w:rsidRPr="00514332" w:rsidTr="005C0C5C">
              <w:tc>
                <w:tcPr>
                  <w:tcW w:w="4423" w:type="dxa"/>
                </w:tcPr>
                <w:p w:rsidR="00E35C7C" w:rsidRDefault="00BA6287">
                  <w:pPr>
                    <w:pStyle w:val="afa"/>
                    <w:ind w:left="63" w:firstLine="0"/>
                    <w:rPr>
                      <w:sz w:val="24"/>
                    </w:rPr>
                  </w:pPr>
                  <w:r>
                    <w:rPr>
                      <w:sz w:val="24"/>
                    </w:rPr>
                    <w:t xml:space="preserve">Срок поставки товара </w:t>
                  </w:r>
                </w:p>
              </w:tc>
              <w:tc>
                <w:tcPr>
                  <w:tcW w:w="2114" w:type="dxa"/>
                </w:tcPr>
                <w:p w:rsidR="00E35C7C" w:rsidRDefault="00BA6287">
                  <w:pPr>
                    <w:pStyle w:val="afa"/>
                    <w:ind w:left="63" w:firstLine="0"/>
                    <w:rPr>
                      <w:sz w:val="24"/>
                      <w:lang w:val="en-US"/>
                    </w:rPr>
                  </w:pPr>
                  <w:r>
                    <w:rPr>
                      <w:sz w:val="24"/>
                      <w:lang w:val="en-US"/>
                    </w:rPr>
                    <w:t>0,25</w:t>
                  </w:r>
                </w:p>
              </w:tc>
            </w:tr>
            <w:tr w:rsidR="005C0C5C" w:rsidRPr="00514332" w:rsidTr="005C0C5C">
              <w:tc>
                <w:tcPr>
                  <w:tcW w:w="4423" w:type="dxa"/>
                </w:tcPr>
                <w:p w:rsidR="00E35C7C" w:rsidRDefault="00BA6287">
                  <w:pPr>
                    <w:pStyle w:val="afa"/>
                    <w:ind w:left="63" w:firstLine="0"/>
                    <w:rPr>
                      <w:sz w:val="24"/>
                    </w:rPr>
                  </w:pPr>
                  <w:r>
                    <w:rPr>
                      <w:sz w:val="24"/>
                    </w:rPr>
                    <w:t xml:space="preserve">Срок гарантии на Товар </w:t>
                  </w:r>
                </w:p>
              </w:tc>
              <w:tc>
                <w:tcPr>
                  <w:tcW w:w="2114" w:type="dxa"/>
                </w:tcPr>
                <w:p w:rsidR="00E35C7C" w:rsidRDefault="00BA6287">
                  <w:pPr>
                    <w:pStyle w:val="afa"/>
                    <w:ind w:left="63" w:firstLine="0"/>
                    <w:rPr>
                      <w:sz w:val="24"/>
                      <w:lang w:val="en-US"/>
                    </w:rPr>
                  </w:pPr>
                  <w:r>
                    <w:rPr>
                      <w:sz w:val="24"/>
                      <w:lang w:val="en-US"/>
                    </w:rPr>
                    <w:t>0,20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E35C7C" w:rsidRDefault="008F0742" w:rsidP="008F0742">
            <w:pPr>
              <w:pStyle w:val="-3"/>
              <w:tabs>
                <w:tab w:val="clear" w:pos="1985"/>
              </w:tabs>
              <w:suppressAutoHyphens/>
              <w:ind w:left="0" w:firstLine="0"/>
              <w:rPr>
                <w:sz w:val="24"/>
              </w:rPr>
            </w:pPr>
            <w:r>
              <w:rPr>
                <w:sz w:val="24"/>
              </w:rPr>
              <w:t xml:space="preserve">         </w:t>
            </w:r>
            <w:r w:rsidR="00BA628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E35C7C" w:rsidRDefault="00BA6287" w:rsidP="008F074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E35C7C" w:rsidRDefault="00BA6287">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E35C7C" w:rsidRDefault="00E35C7C">
            <w:pPr>
              <w:pStyle w:val="19"/>
              <w:ind w:left="34" w:firstLine="0"/>
              <w:rPr>
                <w:sz w:val="24"/>
                <w:szCs w:val="24"/>
              </w:rPr>
            </w:pPr>
          </w:p>
          <w:p w:rsidR="00E35C7C" w:rsidRDefault="00BA6287">
            <w:pPr>
              <w:pStyle w:val="19"/>
              <w:ind w:left="34" w:firstLine="0"/>
              <w:rPr>
                <w:sz w:val="24"/>
                <w:szCs w:val="24"/>
              </w:rPr>
            </w:pPr>
            <w:r>
              <w:rPr>
                <w:sz w:val="24"/>
                <w:szCs w:val="24"/>
              </w:rPr>
              <w:t>Не предусмотрено</w:t>
            </w:r>
          </w:p>
          <w:p w:rsidR="00E35C7C" w:rsidRDefault="00E35C7C">
            <w:pPr>
              <w:pStyle w:val="19"/>
              <w:ind w:left="34" w:firstLine="0"/>
              <w:rPr>
                <w:sz w:val="24"/>
                <w:szCs w:val="24"/>
              </w:rPr>
            </w:pPr>
          </w:p>
          <w:p w:rsidR="00E35C7C" w:rsidRDefault="00E35C7C">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E35C7C" w:rsidRDefault="00BA6287">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w:t>
            </w:r>
            <w:r>
              <w:rPr>
                <w:sz w:val="24"/>
                <w:szCs w:val="24"/>
              </w:rPr>
              <w:lastRenderedPageBreak/>
              <w:t xml:space="preserve">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lastRenderedPageBreak/>
        <w:br w:type="page"/>
      </w:r>
    </w:p>
    <w:p w:rsidR="00E35C7C" w:rsidRDefault="00BA6287">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E35C7C" w:rsidRDefault="00BA6287">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E35C7C" w:rsidRDefault="00BA6287">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E35C7C" w:rsidRPr="00193D5D" w:rsidRDefault="00E35C7C" w:rsidP="00E35C7C">
      <w:pPr>
        <w:pStyle w:val="2"/>
        <w:suppressAutoHyphens/>
        <w:spacing w:before="0" w:after="0"/>
        <w:rPr>
          <w:iCs w:val="0"/>
          <w:sz w:val="36"/>
          <w:szCs w:val="36"/>
        </w:rPr>
      </w:pPr>
      <w:r>
        <w:rPr>
          <w:iCs w:val="0"/>
          <w:sz w:val="36"/>
          <w:szCs w:val="36"/>
        </w:rPr>
        <w:t>Финансово-коммерческое предложение</w:t>
      </w:r>
    </w:p>
    <w:p w:rsidR="00E35C7C" w:rsidRPr="00C72FD7" w:rsidRDefault="00E35C7C" w:rsidP="00C8762B">
      <w:pPr>
        <w:tabs>
          <w:tab w:val="left" w:pos="2554"/>
        </w:tabs>
      </w:pPr>
      <w:r>
        <w:tab/>
      </w:r>
    </w:p>
    <w:p w:rsidR="00E35C7C" w:rsidRPr="00C33B09" w:rsidRDefault="00E35C7C" w:rsidP="00C8762B">
      <w:pPr>
        <w:rPr>
          <w:sz w:val="28"/>
          <w:szCs w:val="28"/>
        </w:rPr>
      </w:pPr>
      <w:r>
        <w:rPr>
          <w:sz w:val="28"/>
          <w:szCs w:val="28"/>
        </w:rPr>
        <w:t>«____» _________ 201_ г.                 Открытый конкурс № О</w:t>
      </w:r>
      <w:proofErr w:type="gramStart"/>
      <w:r>
        <w:rPr>
          <w:sz w:val="28"/>
          <w:szCs w:val="28"/>
        </w:rPr>
        <w:t>К-</w:t>
      </w:r>
      <w:proofErr w:type="gramEnd"/>
      <w:r>
        <w:rPr>
          <w:sz w:val="28"/>
          <w:szCs w:val="28"/>
        </w:rPr>
        <w:t>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E35C7C" w:rsidRPr="008F1253" w:rsidRDefault="00E35C7C" w:rsidP="00C8762B">
      <w:pPr>
        <w:rPr>
          <w:bCs/>
          <w:i/>
        </w:rPr>
      </w:pPr>
      <w:r>
        <w:rPr>
          <w:bCs/>
          <w:i/>
        </w:rPr>
        <w:t xml:space="preserve">                                                                                   Указывается  при необходимости</w:t>
      </w:r>
    </w:p>
    <w:p w:rsidR="00E35C7C" w:rsidRDefault="00E35C7C" w:rsidP="00C8762B"/>
    <w:p w:rsidR="00E35C7C" w:rsidRPr="003E7259" w:rsidRDefault="00E35C7C" w:rsidP="00C8762B">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E35C7C" w:rsidRPr="0065769F" w:rsidRDefault="00E35C7C" w:rsidP="00C8762B">
      <w:pPr>
        <w:ind w:firstLine="708"/>
        <w:rPr>
          <w:bCs/>
          <w:sz w:val="28"/>
          <w:szCs w:val="28"/>
        </w:rPr>
      </w:pPr>
    </w:p>
    <w:tbl>
      <w:tblPr>
        <w:tblW w:w="5258" w:type="pct"/>
        <w:tblInd w:w="-601" w:type="dxa"/>
        <w:tblLayout w:type="fixed"/>
        <w:tblLook w:val="0000"/>
      </w:tblPr>
      <w:tblGrid>
        <w:gridCol w:w="765"/>
        <w:gridCol w:w="2293"/>
        <w:gridCol w:w="2036"/>
        <w:gridCol w:w="2161"/>
        <w:gridCol w:w="2008"/>
        <w:gridCol w:w="1697"/>
      </w:tblGrid>
      <w:tr w:rsidR="00E35C7C" w:rsidRPr="00B12787" w:rsidTr="00166A56">
        <w:trPr>
          <w:trHeight w:val="3077"/>
        </w:trPr>
        <w:tc>
          <w:tcPr>
            <w:tcW w:w="349" w:type="pct"/>
            <w:tcBorders>
              <w:top w:val="single" w:sz="4" w:space="0" w:color="auto"/>
              <w:left w:val="single" w:sz="4" w:space="0" w:color="auto"/>
              <w:right w:val="single" w:sz="4" w:space="0" w:color="auto"/>
            </w:tcBorders>
            <w:vAlign w:val="center"/>
          </w:tcPr>
          <w:p w:rsidR="00E35C7C" w:rsidRPr="00B12787" w:rsidRDefault="00E35C7C" w:rsidP="008F0742">
            <w:pPr>
              <w:ind w:left="0" w:firstLine="0"/>
              <w:jc w:val="both"/>
            </w:pPr>
            <w:r>
              <w:t xml:space="preserve">№ </w:t>
            </w:r>
            <w:proofErr w:type="spellStart"/>
            <w:proofErr w:type="gramStart"/>
            <w:r>
              <w:t>п</w:t>
            </w:r>
            <w:proofErr w:type="spellEnd"/>
            <w:proofErr w:type="gramEnd"/>
            <w:r>
              <w:t>/</w:t>
            </w:r>
            <w:proofErr w:type="spellStart"/>
            <w:r>
              <w:t>п</w:t>
            </w:r>
            <w:proofErr w:type="spellEnd"/>
          </w:p>
        </w:tc>
        <w:tc>
          <w:tcPr>
            <w:tcW w:w="1046" w:type="pct"/>
            <w:tcBorders>
              <w:top w:val="single" w:sz="4" w:space="0" w:color="auto"/>
              <w:left w:val="single" w:sz="4" w:space="0" w:color="auto"/>
              <w:right w:val="single" w:sz="4" w:space="0" w:color="auto"/>
            </w:tcBorders>
            <w:vAlign w:val="center"/>
          </w:tcPr>
          <w:p w:rsidR="00E35C7C" w:rsidRPr="00B12787" w:rsidRDefault="00E35C7C" w:rsidP="00322907">
            <w:pPr>
              <w:ind w:left="18" w:hanging="18"/>
            </w:pPr>
            <w:r>
              <w:t>Наименование товара</w:t>
            </w:r>
          </w:p>
        </w:tc>
        <w:tc>
          <w:tcPr>
            <w:tcW w:w="929" w:type="pct"/>
            <w:tcBorders>
              <w:top w:val="single" w:sz="4" w:space="0" w:color="auto"/>
              <w:left w:val="single" w:sz="4" w:space="0" w:color="auto"/>
              <w:right w:val="single" w:sz="4" w:space="0" w:color="auto"/>
            </w:tcBorders>
            <w:vAlign w:val="center"/>
          </w:tcPr>
          <w:p w:rsidR="00E35C7C" w:rsidRPr="00B12787" w:rsidRDefault="00E35C7C" w:rsidP="00322907">
            <w:pPr>
              <w:ind w:left="18" w:hanging="18"/>
            </w:pPr>
            <w:r>
              <w:t xml:space="preserve">Цена за единицу товара, без учета НДС </w:t>
            </w:r>
          </w:p>
        </w:tc>
        <w:tc>
          <w:tcPr>
            <w:tcW w:w="986" w:type="pct"/>
            <w:tcBorders>
              <w:top w:val="single" w:sz="4" w:space="0" w:color="auto"/>
              <w:left w:val="single" w:sz="4" w:space="0" w:color="auto"/>
              <w:right w:val="single" w:sz="4" w:space="0" w:color="auto"/>
            </w:tcBorders>
            <w:vAlign w:val="center"/>
          </w:tcPr>
          <w:p w:rsidR="00E35C7C" w:rsidRDefault="00E35C7C" w:rsidP="00322907">
            <w:pPr>
              <w:ind w:left="18" w:hanging="18"/>
            </w:pPr>
            <w:r>
              <w:t>Количество товара</w:t>
            </w:r>
          </w:p>
          <w:p w:rsidR="00E35C7C" w:rsidRPr="00B12787" w:rsidRDefault="00E35C7C" w:rsidP="00322907">
            <w:pPr>
              <w:ind w:left="18" w:hanging="18"/>
            </w:pPr>
          </w:p>
        </w:tc>
        <w:tc>
          <w:tcPr>
            <w:tcW w:w="916" w:type="pct"/>
            <w:tcBorders>
              <w:top w:val="single" w:sz="4" w:space="0" w:color="auto"/>
              <w:left w:val="single" w:sz="4" w:space="0" w:color="auto"/>
              <w:right w:val="single" w:sz="4" w:space="0" w:color="auto"/>
            </w:tcBorders>
            <w:vAlign w:val="center"/>
          </w:tcPr>
          <w:p w:rsidR="00E35C7C" w:rsidRPr="00C71F9C" w:rsidRDefault="00E35C7C" w:rsidP="00166A56">
            <w:pPr>
              <w:ind w:left="18" w:hanging="18"/>
            </w:pPr>
            <w:r>
              <w:t>Срок гарантии на Товар (</w:t>
            </w:r>
            <w:r>
              <w:rPr>
                <w:bCs/>
                <w:szCs w:val="28"/>
                <w:lang w:eastAsia="ru-RU"/>
              </w:rPr>
              <w:t xml:space="preserve">не менее 2 лет или 80 000 км пробега </w:t>
            </w:r>
            <w:proofErr w:type="gramStart"/>
            <w:r>
              <w:rPr>
                <w:bCs/>
                <w:szCs w:val="28"/>
                <w:lang w:eastAsia="ru-RU"/>
              </w:rPr>
              <w:t>с даты подписания</w:t>
            </w:r>
            <w:proofErr w:type="gramEnd"/>
            <w:r>
              <w:rPr>
                <w:bCs/>
                <w:szCs w:val="28"/>
                <w:lang w:eastAsia="ru-RU"/>
              </w:rPr>
              <w:t xml:space="preserve"> сторонами акта приема-передачи Товара</w:t>
            </w:r>
            <w:r>
              <w:t>).</w:t>
            </w:r>
          </w:p>
        </w:tc>
        <w:tc>
          <w:tcPr>
            <w:tcW w:w="774" w:type="pct"/>
            <w:tcBorders>
              <w:top w:val="single" w:sz="4" w:space="0" w:color="auto"/>
              <w:left w:val="single" w:sz="4" w:space="0" w:color="auto"/>
              <w:right w:val="single" w:sz="4" w:space="0" w:color="auto"/>
            </w:tcBorders>
          </w:tcPr>
          <w:p w:rsidR="00E35C7C" w:rsidRPr="000633BE" w:rsidRDefault="00E35C7C" w:rsidP="00166A56">
            <w:pPr>
              <w:ind w:left="18" w:hanging="18"/>
            </w:pPr>
            <w:r>
              <w:t xml:space="preserve">Срок поставки Товара (не более 45  календарных дней </w:t>
            </w:r>
            <w:proofErr w:type="gramStart"/>
            <w:r>
              <w:t>с даты подписания</w:t>
            </w:r>
            <w:proofErr w:type="gramEnd"/>
            <w:r>
              <w:t xml:space="preserve"> договора)</w:t>
            </w:r>
          </w:p>
        </w:tc>
      </w:tr>
      <w:tr w:rsidR="00E35C7C" w:rsidRPr="00B12787" w:rsidTr="00166A56">
        <w:trPr>
          <w:trHeight w:val="258"/>
        </w:trPr>
        <w:tc>
          <w:tcPr>
            <w:tcW w:w="349" w:type="pct"/>
            <w:tcBorders>
              <w:top w:val="nil"/>
              <w:left w:val="single" w:sz="4" w:space="0" w:color="auto"/>
              <w:bottom w:val="single" w:sz="4" w:space="0" w:color="auto"/>
              <w:right w:val="single" w:sz="4" w:space="0" w:color="auto"/>
            </w:tcBorders>
            <w:noWrap/>
            <w:vAlign w:val="bottom"/>
          </w:tcPr>
          <w:p w:rsidR="00E35C7C" w:rsidRPr="00B12787" w:rsidRDefault="00E35C7C" w:rsidP="00322907">
            <w:r>
              <w:t>1</w:t>
            </w:r>
          </w:p>
        </w:tc>
        <w:tc>
          <w:tcPr>
            <w:tcW w:w="1046" w:type="pct"/>
            <w:tcBorders>
              <w:top w:val="nil"/>
              <w:left w:val="nil"/>
              <w:bottom w:val="single" w:sz="4" w:space="0" w:color="auto"/>
              <w:right w:val="single" w:sz="4" w:space="0" w:color="auto"/>
            </w:tcBorders>
            <w:noWrap/>
            <w:vAlign w:val="bottom"/>
          </w:tcPr>
          <w:p w:rsidR="00E35C7C" w:rsidRPr="00B12787" w:rsidRDefault="00E35C7C" w:rsidP="00322907">
            <w:r>
              <w:t>2</w:t>
            </w:r>
          </w:p>
        </w:tc>
        <w:tc>
          <w:tcPr>
            <w:tcW w:w="929" w:type="pct"/>
            <w:tcBorders>
              <w:top w:val="single" w:sz="4" w:space="0" w:color="auto"/>
              <w:left w:val="single" w:sz="4" w:space="0" w:color="auto"/>
              <w:bottom w:val="single" w:sz="4" w:space="0" w:color="auto"/>
              <w:right w:val="single" w:sz="4" w:space="0" w:color="auto"/>
            </w:tcBorders>
            <w:noWrap/>
            <w:vAlign w:val="bottom"/>
          </w:tcPr>
          <w:p w:rsidR="00E35C7C" w:rsidRPr="00B12787" w:rsidRDefault="00E35C7C" w:rsidP="00322907">
            <w:r>
              <w:t>3</w:t>
            </w:r>
          </w:p>
        </w:tc>
        <w:tc>
          <w:tcPr>
            <w:tcW w:w="986" w:type="pct"/>
            <w:tcBorders>
              <w:top w:val="single" w:sz="4" w:space="0" w:color="auto"/>
              <w:left w:val="single" w:sz="4" w:space="0" w:color="auto"/>
              <w:bottom w:val="single" w:sz="4" w:space="0" w:color="auto"/>
              <w:right w:val="single" w:sz="4" w:space="0" w:color="auto"/>
            </w:tcBorders>
            <w:noWrap/>
            <w:vAlign w:val="bottom"/>
          </w:tcPr>
          <w:p w:rsidR="00E35C7C" w:rsidRPr="00B12787" w:rsidRDefault="00E35C7C" w:rsidP="00322907">
            <w:r>
              <w:t>4</w:t>
            </w:r>
          </w:p>
        </w:tc>
        <w:tc>
          <w:tcPr>
            <w:tcW w:w="916" w:type="pct"/>
            <w:tcBorders>
              <w:top w:val="single" w:sz="4" w:space="0" w:color="auto"/>
              <w:left w:val="single" w:sz="4" w:space="0" w:color="auto"/>
              <w:bottom w:val="single" w:sz="4" w:space="0" w:color="auto"/>
              <w:right w:val="single" w:sz="4" w:space="0" w:color="auto"/>
            </w:tcBorders>
            <w:vAlign w:val="bottom"/>
          </w:tcPr>
          <w:p w:rsidR="00E35C7C" w:rsidRPr="00B12787" w:rsidRDefault="00E35C7C" w:rsidP="00322907">
            <w:r>
              <w:t>5</w:t>
            </w:r>
          </w:p>
        </w:tc>
        <w:tc>
          <w:tcPr>
            <w:tcW w:w="774" w:type="pct"/>
            <w:tcBorders>
              <w:top w:val="single" w:sz="4" w:space="0" w:color="auto"/>
              <w:left w:val="single" w:sz="4" w:space="0" w:color="auto"/>
              <w:bottom w:val="single" w:sz="4" w:space="0" w:color="auto"/>
              <w:right w:val="single" w:sz="4" w:space="0" w:color="auto"/>
            </w:tcBorders>
          </w:tcPr>
          <w:p w:rsidR="00E35C7C" w:rsidRDefault="00E35C7C" w:rsidP="00322907">
            <w:r>
              <w:t>6</w:t>
            </w:r>
          </w:p>
        </w:tc>
      </w:tr>
      <w:tr w:rsidR="00E35C7C" w:rsidRPr="00166A56" w:rsidTr="00166A56">
        <w:trPr>
          <w:trHeight w:val="319"/>
        </w:trPr>
        <w:tc>
          <w:tcPr>
            <w:tcW w:w="349" w:type="pct"/>
            <w:tcBorders>
              <w:top w:val="nil"/>
              <w:left w:val="single" w:sz="4" w:space="0" w:color="auto"/>
              <w:bottom w:val="single" w:sz="4" w:space="0" w:color="auto"/>
              <w:right w:val="single" w:sz="4" w:space="0" w:color="auto"/>
            </w:tcBorders>
            <w:noWrap/>
            <w:vAlign w:val="bottom"/>
          </w:tcPr>
          <w:p w:rsidR="00E35C7C" w:rsidRPr="00166A56" w:rsidRDefault="00E35C7C" w:rsidP="00322907">
            <w:r>
              <w:t>1</w:t>
            </w:r>
          </w:p>
        </w:tc>
        <w:tc>
          <w:tcPr>
            <w:tcW w:w="1046" w:type="pct"/>
            <w:tcBorders>
              <w:top w:val="nil"/>
              <w:left w:val="nil"/>
              <w:bottom w:val="single" w:sz="4" w:space="0" w:color="auto"/>
              <w:right w:val="single" w:sz="4" w:space="0" w:color="auto"/>
            </w:tcBorders>
            <w:noWrap/>
          </w:tcPr>
          <w:p w:rsidR="00E35C7C" w:rsidRPr="00166A56" w:rsidRDefault="00E35C7C" w:rsidP="008F0742">
            <w:pPr>
              <w:tabs>
                <w:tab w:val="left" w:pos="798"/>
              </w:tabs>
              <w:ind w:left="0" w:firstLine="0"/>
              <w:jc w:val="both"/>
            </w:pPr>
            <w:r>
              <w:rPr>
                <w:color w:val="000000" w:themeColor="text1"/>
              </w:rPr>
              <w:t>Грузовой автомобиль с бортовой платформой</w:t>
            </w:r>
          </w:p>
        </w:tc>
        <w:tc>
          <w:tcPr>
            <w:tcW w:w="929" w:type="pct"/>
            <w:tcBorders>
              <w:top w:val="single" w:sz="4" w:space="0" w:color="auto"/>
              <w:left w:val="single" w:sz="4" w:space="0" w:color="auto"/>
              <w:bottom w:val="single" w:sz="4" w:space="0" w:color="auto"/>
              <w:right w:val="single" w:sz="4" w:space="0" w:color="auto"/>
            </w:tcBorders>
            <w:noWrap/>
            <w:vAlign w:val="bottom"/>
          </w:tcPr>
          <w:p w:rsidR="00E35C7C" w:rsidRPr="00166A56" w:rsidRDefault="00E35C7C" w:rsidP="00322907"/>
        </w:tc>
        <w:tc>
          <w:tcPr>
            <w:tcW w:w="986" w:type="pct"/>
            <w:tcBorders>
              <w:top w:val="single" w:sz="4" w:space="0" w:color="auto"/>
              <w:left w:val="single" w:sz="4" w:space="0" w:color="auto"/>
              <w:bottom w:val="single" w:sz="4" w:space="0" w:color="auto"/>
              <w:right w:val="single" w:sz="4" w:space="0" w:color="auto"/>
            </w:tcBorders>
            <w:noWrap/>
            <w:vAlign w:val="bottom"/>
          </w:tcPr>
          <w:p w:rsidR="00E35C7C" w:rsidRPr="00166A56" w:rsidRDefault="00E35C7C" w:rsidP="00341217">
            <w:r>
              <w:t>1</w:t>
            </w:r>
          </w:p>
        </w:tc>
        <w:tc>
          <w:tcPr>
            <w:tcW w:w="916" w:type="pct"/>
            <w:tcBorders>
              <w:top w:val="single" w:sz="4" w:space="0" w:color="auto"/>
              <w:left w:val="single" w:sz="4" w:space="0" w:color="auto"/>
              <w:bottom w:val="single" w:sz="4" w:space="0" w:color="auto"/>
              <w:right w:val="single" w:sz="4" w:space="0" w:color="auto"/>
            </w:tcBorders>
            <w:vAlign w:val="bottom"/>
          </w:tcPr>
          <w:p w:rsidR="00E35C7C" w:rsidRPr="00166A56" w:rsidRDefault="00E35C7C" w:rsidP="00322907"/>
        </w:tc>
        <w:tc>
          <w:tcPr>
            <w:tcW w:w="774" w:type="pct"/>
            <w:tcBorders>
              <w:top w:val="single" w:sz="4" w:space="0" w:color="auto"/>
              <w:left w:val="single" w:sz="4" w:space="0" w:color="auto"/>
              <w:bottom w:val="single" w:sz="4" w:space="0" w:color="auto"/>
              <w:right w:val="single" w:sz="4" w:space="0" w:color="auto"/>
            </w:tcBorders>
          </w:tcPr>
          <w:p w:rsidR="00E35C7C" w:rsidRPr="00166A56" w:rsidRDefault="00E35C7C" w:rsidP="00322907"/>
        </w:tc>
      </w:tr>
    </w:tbl>
    <w:p w:rsidR="00E35C7C" w:rsidRPr="000379F8" w:rsidRDefault="00E35C7C" w:rsidP="00C8762B">
      <w:pPr>
        <w:ind w:firstLine="567"/>
        <w:jc w:val="both"/>
        <w:rPr>
          <w:color w:val="BFBFBF"/>
          <w:sz w:val="28"/>
          <w:szCs w:val="28"/>
        </w:rPr>
      </w:pPr>
    </w:p>
    <w:p w:rsidR="00E35C7C" w:rsidRPr="00891D79" w:rsidRDefault="00E35C7C" w:rsidP="00341217">
      <w:pPr>
        <w:pStyle w:val="19"/>
        <w:ind w:firstLine="851"/>
        <w:rPr>
          <w:szCs w:val="28"/>
        </w:rPr>
      </w:pPr>
      <w:r>
        <w:rPr>
          <w:szCs w:val="28"/>
        </w:rPr>
        <w:t>1. Цена, указанная в настоящем финансово-коммерческом предложении по ______________</w:t>
      </w:r>
      <w:r>
        <w:rPr>
          <w:i/>
          <w:szCs w:val="28"/>
        </w:rPr>
        <w:t>(поставке товара)</w:t>
      </w:r>
      <w:r>
        <w:rPr>
          <w:szCs w:val="28"/>
        </w:rPr>
        <w:t>, учитывает стоимость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E35C7C" w:rsidRPr="00891D79" w:rsidRDefault="00E35C7C" w:rsidP="00341217">
      <w:pPr>
        <w:rPr>
          <w:sz w:val="28"/>
          <w:szCs w:val="28"/>
        </w:rPr>
      </w:pPr>
    </w:p>
    <w:p w:rsidR="00E35C7C" w:rsidRDefault="00E35C7C" w:rsidP="00C8762B">
      <w:pPr>
        <w:pStyle w:val="afd"/>
        <w:ind w:firstLine="0"/>
        <w:jc w:val="both"/>
        <w:rPr>
          <w:szCs w:val="28"/>
        </w:rPr>
      </w:pPr>
      <w:r>
        <w:rPr>
          <w:szCs w:val="28"/>
        </w:rPr>
        <w:t>_____________</w:t>
      </w:r>
      <w:r>
        <w:rPr>
          <w:i/>
          <w:szCs w:val="28"/>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E35C7C" w:rsidRDefault="00E35C7C" w:rsidP="00C8762B">
      <w:pPr>
        <w:pStyle w:val="afd"/>
      </w:pPr>
      <w:r>
        <w:rPr>
          <w:szCs w:val="28"/>
        </w:rPr>
        <w:t xml:space="preserve">2. Дополнительные условия </w:t>
      </w:r>
      <w:r>
        <w:t xml:space="preserve">поставки товара_______________________________________________________ </w:t>
      </w:r>
    </w:p>
    <w:p w:rsidR="00E35C7C" w:rsidRPr="00721D0D" w:rsidRDefault="00E35C7C" w:rsidP="00C8762B">
      <w:pPr>
        <w:pStyle w:val="afd"/>
        <w:rPr>
          <w:i/>
          <w:sz w:val="24"/>
          <w:szCs w:val="24"/>
        </w:rPr>
      </w:pPr>
      <w:r>
        <w:rPr>
          <w:i/>
          <w:sz w:val="24"/>
          <w:szCs w:val="24"/>
        </w:rPr>
        <w:t>(заполняется претендентом при необходимости).</w:t>
      </w:r>
    </w:p>
    <w:p w:rsidR="00E35C7C" w:rsidRPr="00D963B6" w:rsidRDefault="00E35C7C" w:rsidP="00C8762B">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r>
      <w:r>
        <w:rPr>
          <w:i/>
          <w:sz w:val="24"/>
          <w:szCs w:val="24"/>
        </w:rPr>
        <w:lastRenderedPageBreak/>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E35C7C" w:rsidRPr="00205668" w:rsidRDefault="00E35C7C" w:rsidP="00C8762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E35C7C" w:rsidRPr="00205668" w:rsidRDefault="00E35C7C" w:rsidP="00C8762B">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35C7C" w:rsidRPr="00205668" w:rsidRDefault="00E35C7C" w:rsidP="00C8762B">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E35C7C" w:rsidRPr="00205668" w:rsidRDefault="00E35C7C" w:rsidP="00C8762B">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35C7C" w:rsidRPr="0015616D" w:rsidRDefault="00E35C7C" w:rsidP="00C8762B">
      <w:pPr>
        <w:pStyle w:val="afa"/>
        <w:ind w:firstLine="0"/>
        <w:jc w:val="left"/>
        <w:rPr>
          <w:rFonts w:eastAsia="Times New Roman"/>
          <w:sz w:val="28"/>
          <w:szCs w:val="28"/>
        </w:rPr>
      </w:pPr>
    </w:p>
    <w:p w:rsidR="00E35C7C" w:rsidRDefault="00E35C7C" w:rsidP="00C8762B">
      <w:pPr>
        <w:pStyle w:val="afa"/>
        <w:ind w:firstLine="0"/>
        <w:jc w:val="left"/>
        <w:rPr>
          <w:rFonts w:eastAsia="Times New Roman"/>
          <w:sz w:val="28"/>
          <w:szCs w:val="28"/>
        </w:rPr>
      </w:pPr>
    </w:p>
    <w:p w:rsidR="00E35C7C" w:rsidRPr="00C20080" w:rsidRDefault="00E35C7C" w:rsidP="00C8762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35C7C" w:rsidRPr="00C20080" w:rsidRDefault="00E35C7C" w:rsidP="00C8762B">
      <w:pPr>
        <w:tabs>
          <w:tab w:val="left" w:pos="8640"/>
        </w:tabs>
        <w:rPr>
          <w:i/>
        </w:rPr>
      </w:pPr>
      <w:r>
        <w:rPr>
          <w:i/>
        </w:rPr>
        <w:t>(наименование претендента)</w:t>
      </w:r>
    </w:p>
    <w:p w:rsidR="00E35C7C" w:rsidRPr="00C20080" w:rsidRDefault="00E35C7C" w:rsidP="00C8762B">
      <w:pPr>
        <w:rPr>
          <w:sz w:val="28"/>
          <w:szCs w:val="28"/>
          <w:lang w:eastAsia="ru-RU"/>
        </w:rPr>
      </w:pPr>
      <w:r>
        <w:rPr>
          <w:sz w:val="28"/>
          <w:szCs w:val="28"/>
          <w:lang w:eastAsia="ru-RU"/>
        </w:rPr>
        <w:t>__________________________________________________________________</w:t>
      </w:r>
    </w:p>
    <w:p w:rsidR="00E35C7C" w:rsidRPr="00C20080" w:rsidRDefault="00E35C7C" w:rsidP="00C8762B">
      <w:pPr>
        <w:rPr>
          <w:i/>
        </w:rPr>
      </w:pPr>
      <w:r>
        <w:rPr>
          <w:i/>
        </w:rPr>
        <w:t xml:space="preserve">       М.П.</w:t>
      </w:r>
      <w:r>
        <w:rPr>
          <w:i/>
        </w:rPr>
        <w:tab/>
      </w:r>
      <w:r>
        <w:rPr>
          <w:i/>
        </w:rPr>
        <w:tab/>
      </w:r>
      <w:r>
        <w:rPr>
          <w:i/>
        </w:rPr>
        <w:tab/>
        <w:t>(должность, подпись, ФИО)</w:t>
      </w:r>
    </w:p>
    <w:p w:rsidR="00E35C7C" w:rsidRPr="00C20080" w:rsidRDefault="00E35C7C" w:rsidP="00C8762B">
      <w:pPr>
        <w:rPr>
          <w:sz w:val="28"/>
          <w:szCs w:val="28"/>
          <w:lang w:eastAsia="ru-RU"/>
        </w:rPr>
      </w:pPr>
      <w:r>
        <w:rPr>
          <w:sz w:val="28"/>
          <w:szCs w:val="28"/>
          <w:lang w:eastAsia="ru-RU"/>
        </w:rPr>
        <w:t>"____" _________ 201__ г.</w:t>
      </w:r>
    </w:p>
    <w:p w:rsidR="00E35C7C" w:rsidRPr="00205668" w:rsidRDefault="00E35C7C" w:rsidP="00C8762B">
      <w:pPr>
        <w:pStyle w:val="afa"/>
        <w:ind w:firstLine="0"/>
        <w:jc w:val="left"/>
        <w:rPr>
          <w:rFonts w:eastAsia="Times New Roman"/>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E35C7C" w:rsidRDefault="00BA6287">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E35C7C" w:rsidRDefault="00E35C7C">
      <w:pPr>
        <w:ind w:left="0" w:hanging="11"/>
        <w:jc w:val="left"/>
        <w:rPr>
          <w:rFonts w:eastAsia="MS Mincho"/>
          <w:b/>
          <w:i/>
          <w:sz w:val="28"/>
          <w:szCs w:val="28"/>
        </w:rPr>
      </w:pPr>
    </w:p>
    <w:p w:rsidR="00E35C7C" w:rsidRPr="00217AEA" w:rsidRDefault="00E35C7C" w:rsidP="007306E2">
      <w:pPr>
        <w:ind w:left="0" w:firstLine="0"/>
        <w:rPr>
          <w:b/>
        </w:rPr>
      </w:pPr>
      <w:r>
        <w:rPr>
          <w:b/>
        </w:rPr>
        <w:t xml:space="preserve">            Договор № НКП </w:t>
      </w:r>
      <w:proofErr w:type="spellStart"/>
      <w:r>
        <w:rPr>
          <w:b/>
        </w:rPr>
        <w:t>Заб-д</w:t>
      </w:r>
      <w:proofErr w:type="spellEnd"/>
      <w:r>
        <w:t>/___</w:t>
      </w:r>
    </w:p>
    <w:p w:rsidR="00E35C7C" w:rsidRPr="00A323C2" w:rsidRDefault="00E35C7C" w:rsidP="007306E2">
      <w:pPr>
        <w:tabs>
          <w:tab w:val="left" w:pos="7371"/>
        </w:tabs>
        <w:ind w:left="0" w:firstLine="709"/>
      </w:pPr>
      <w:r>
        <w:rPr>
          <w:b/>
        </w:rPr>
        <w:t>купли-продажи автомобиля</w:t>
      </w:r>
    </w:p>
    <w:p w:rsidR="00E35C7C" w:rsidRPr="00A323C2" w:rsidRDefault="00E35C7C" w:rsidP="007306E2">
      <w:pPr>
        <w:tabs>
          <w:tab w:val="left" w:pos="7371"/>
        </w:tabs>
        <w:ind w:left="0" w:firstLine="709"/>
      </w:pPr>
    </w:p>
    <w:p w:rsidR="00E35C7C" w:rsidRPr="00A323C2" w:rsidRDefault="00E35C7C" w:rsidP="007306E2">
      <w:pPr>
        <w:tabs>
          <w:tab w:val="left" w:pos="7371"/>
        </w:tabs>
        <w:ind w:left="0" w:firstLine="0"/>
        <w:jc w:val="both"/>
      </w:pPr>
      <w:r>
        <w:t>г. Чита                                                                                                        «___»___________ 2018 г.</w:t>
      </w:r>
    </w:p>
    <w:p w:rsidR="00E35C7C" w:rsidRPr="00A323C2" w:rsidRDefault="00E35C7C" w:rsidP="007306E2">
      <w:pPr>
        <w:ind w:left="0" w:firstLine="709"/>
        <w:jc w:val="right"/>
      </w:pPr>
    </w:p>
    <w:p w:rsidR="00E35C7C" w:rsidRPr="00A323C2" w:rsidRDefault="00E35C7C" w:rsidP="007306E2">
      <w:pPr>
        <w:ind w:left="0" w:firstLine="709"/>
        <w:jc w:val="right"/>
      </w:pPr>
    </w:p>
    <w:p w:rsidR="00E35C7C" w:rsidRPr="00A323C2" w:rsidRDefault="00E35C7C" w:rsidP="007306E2">
      <w:pPr>
        <w:ind w:left="0"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 филиала ПАО «</w:t>
      </w:r>
      <w:proofErr w:type="spellStart"/>
      <w:r>
        <w:t>ТрансКонтейнер</w:t>
      </w:r>
      <w:proofErr w:type="spellEnd"/>
      <w:r>
        <w:t>» на Забайкальской железной дороге  действующего на основании ______ ________, и _______________________ ( _______), именуемое в дальнейшем «Продавец», в лице _________</w:t>
      </w:r>
      <w:proofErr w:type="gramStart"/>
      <w:r>
        <w:t xml:space="preserve"> ,</w:t>
      </w:r>
      <w:proofErr w:type="gramEnd"/>
      <w:r>
        <w:t xml:space="preserve"> действующего на основании _________ </w:t>
      </w:r>
      <w:r>
        <w:rPr>
          <w:iCs/>
        </w:rPr>
        <w:t>, с другой стороны, совместно</w:t>
      </w:r>
      <w:r>
        <w:t xml:space="preserve"> именуемые «Стороны», заключили настоящий Договор о нижеследующем:</w:t>
      </w:r>
    </w:p>
    <w:p w:rsidR="00E35C7C" w:rsidRDefault="00E35C7C" w:rsidP="00E35C7C">
      <w:pPr>
        <w:pStyle w:val="aff7"/>
        <w:numPr>
          <w:ilvl w:val="0"/>
          <w:numId w:val="25"/>
        </w:numPr>
        <w:tabs>
          <w:tab w:val="num" w:pos="0"/>
          <w:tab w:val="left" w:pos="3402"/>
          <w:tab w:val="left" w:pos="3686"/>
          <w:tab w:val="left" w:pos="3828"/>
        </w:tabs>
        <w:ind w:left="0" w:firstLine="709"/>
        <w:rPr>
          <w:b/>
          <w:bCs/>
        </w:rPr>
      </w:pPr>
      <w:r>
        <w:rPr>
          <w:b/>
          <w:bCs/>
        </w:rPr>
        <w:t>Предмет Договора</w:t>
      </w:r>
    </w:p>
    <w:p w:rsidR="00E35C7C" w:rsidRPr="00A323C2" w:rsidRDefault="00E35C7C" w:rsidP="00BA77BA">
      <w:pPr>
        <w:pStyle w:val="aff7"/>
        <w:tabs>
          <w:tab w:val="left" w:pos="3402"/>
          <w:tab w:val="left" w:pos="3686"/>
          <w:tab w:val="left" w:pos="3828"/>
        </w:tabs>
        <w:ind w:left="709" w:firstLine="0"/>
        <w:jc w:val="both"/>
        <w:rPr>
          <w:b/>
          <w:bCs/>
        </w:rPr>
      </w:pPr>
    </w:p>
    <w:p w:rsidR="00E35C7C" w:rsidRPr="00A323C2" w:rsidRDefault="00E35C7C" w:rsidP="007306E2">
      <w:pPr>
        <w:tabs>
          <w:tab w:val="left" w:pos="540"/>
          <w:tab w:val="left" w:pos="1134"/>
        </w:tabs>
        <w:ind w:left="0" w:firstLine="851"/>
        <w:jc w:val="both"/>
        <w:rPr>
          <w:color w:val="FF0000"/>
        </w:rPr>
      </w:pPr>
      <w:r>
        <w:t xml:space="preserve">1.1. По настоящему Договору Продавец обязуется передать в собственность Покупателю </w:t>
      </w:r>
      <w:r>
        <w:rPr>
          <w:color w:val="000000" w:themeColor="text1"/>
        </w:rPr>
        <w:t>грузовой автомобиль с бортовой платформой для нужд Контейнерного терминала Чита</w:t>
      </w:r>
      <w:r>
        <w:rPr>
          <w:color w:val="000000" w:themeColor="text1"/>
          <w:sz w:val="28"/>
          <w:szCs w:val="28"/>
        </w:rPr>
        <w:t xml:space="preserve"> </w:t>
      </w:r>
      <w:r>
        <w:rPr>
          <w:color w:val="000000" w:themeColor="text1"/>
        </w:rPr>
        <w:t>филиала ПАО «</w:t>
      </w:r>
      <w:proofErr w:type="spellStart"/>
      <w:r>
        <w:rPr>
          <w:color w:val="000000" w:themeColor="text1"/>
        </w:rPr>
        <w:t>ТрансКонтейнер</w:t>
      </w:r>
      <w:proofErr w:type="spellEnd"/>
      <w:r>
        <w:rPr>
          <w:color w:val="000000" w:themeColor="text1"/>
        </w:rPr>
        <w:t>» на Забайкальской железной дороге</w:t>
      </w:r>
      <w:r>
        <w:t xml:space="preserve"> марки </w:t>
      </w:r>
      <w:r>
        <w:rPr>
          <w:rFonts w:eastAsia="MS Mincho"/>
        </w:rPr>
        <w:t>_______________</w:t>
      </w:r>
      <w:r>
        <w:t xml:space="preserve"> (далее – Товар), имеющий следующие основные характеристики: </w:t>
      </w:r>
      <w:r>
        <w:rPr>
          <w:color w:val="FF0000"/>
        </w:rPr>
        <w:t xml:space="preserve">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234"/>
        <w:gridCol w:w="5831"/>
      </w:tblGrid>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ind w:left="0" w:firstLine="0"/>
              <w:jc w:val="both"/>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ind w:left="0" w:firstLine="709"/>
              <w:jc w:val="both"/>
              <w:rPr>
                <w:lang w:val="en-US"/>
              </w:rPr>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модель,</w:t>
            </w:r>
            <w:r>
              <w:rPr>
                <w:color w:val="FF0000"/>
              </w:rPr>
              <w:t xml:space="preserve"> </w:t>
            </w:r>
            <w:r>
              <w:t>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ind w:left="0" w:firstLine="709"/>
              <w:jc w:val="both"/>
              <w:rPr>
                <w:lang w:val="en-US"/>
              </w:rPr>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тип ТС</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год и</w:t>
            </w:r>
            <w:proofErr w:type="spellStart"/>
            <w:r>
              <w:rPr>
                <w:rFonts w:eastAsia="MS Mincho"/>
                <w:lang w:val="en-US"/>
              </w:rPr>
              <w:t>згот</w:t>
            </w:r>
            <w:proofErr w:type="spellEnd"/>
            <w:r>
              <w:rPr>
                <w:rFonts w:eastAsia="MS Mincho"/>
              </w:rPr>
              <w:t>о</w:t>
            </w:r>
            <w:proofErr w:type="spellStart"/>
            <w:r>
              <w:rPr>
                <w:rFonts w:eastAsia="MS Mincho"/>
                <w:lang w:val="en-US"/>
              </w:rPr>
              <w:t>вл</w:t>
            </w:r>
            <w:proofErr w:type="spellEnd"/>
            <w:r>
              <w:rPr>
                <w:rFonts w:eastAsia="MS Mincho"/>
              </w:rPr>
              <w:t>е</w:t>
            </w:r>
            <w:r>
              <w:rPr>
                <w:rFonts w:eastAsia="MS Mincho"/>
                <w:lang w:val="en-US"/>
              </w:rPr>
              <w:t>н</w:t>
            </w:r>
            <w:proofErr w:type="spellStart"/>
            <w:r>
              <w:rPr>
                <w:rFonts w:eastAsia="MS Mincho"/>
              </w:rPr>
              <w:t>ия</w:t>
            </w:r>
            <w:proofErr w:type="spellEnd"/>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rPr>
                <w:rFonts w:eastAsia="MS Mincho"/>
                <w:lang w:val="en-US"/>
              </w:rPr>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ind w:left="0" w:firstLine="0"/>
              <w:jc w:val="both"/>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Del="003819F7"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Del="00F14681" w:rsidRDefault="00E35C7C" w:rsidP="00B9050B">
            <w:pPr>
              <w:ind w:left="0" w:firstLine="0"/>
              <w:jc w:val="both"/>
            </w:pPr>
            <w:r>
              <w:t xml:space="preserve">- мощность двигателя, </w:t>
            </w:r>
            <w:proofErr w:type="gramStart"/>
            <w:r>
              <w:t>л</w:t>
            </w:r>
            <w:proofErr w:type="gramEnd"/>
            <w:r>
              <w:t>.с. (кВт)</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рама №</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rPr>
                <w:lang w:val="en-US"/>
              </w:rPr>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r w:rsidR="00E35C7C" w:rsidRPr="00A323C2" w:rsidTr="00B9050B">
        <w:tc>
          <w:tcPr>
            <w:tcW w:w="4234"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0"/>
              <w:jc w:val="both"/>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E35C7C" w:rsidRPr="00A323C2" w:rsidRDefault="00E35C7C" w:rsidP="00B9050B">
            <w:pPr>
              <w:ind w:left="0" w:firstLine="709"/>
              <w:jc w:val="both"/>
            </w:pPr>
          </w:p>
        </w:tc>
      </w:tr>
    </w:tbl>
    <w:p w:rsidR="00E35C7C" w:rsidRPr="00A323C2" w:rsidRDefault="00E35C7C" w:rsidP="007306E2">
      <w:pPr>
        <w:ind w:left="0" w:firstLine="851"/>
        <w:jc w:val="both"/>
      </w:pPr>
      <w:r>
        <w:t xml:space="preserve">а Покупатель обязуется принять Товар и оплатить за него определенную настоящим Договором цену. </w:t>
      </w:r>
    </w:p>
    <w:p w:rsidR="00E35C7C" w:rsidRPr="00A323C2" w:rsidRDefault="00E35C7C" w:rsidP="007306E2">
      <w:pPr>
        <w:ind w:left="0" w:firstLine="851"/>
        <w:jc w:val="both"/>
      </w:pPr>
      <w: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E35C7C" w:rsidRPr="00A323C2" w:rsidRDefault="00E35C7C" w:rsidP="007306E2">
      <w:pPr>
        <w:ind w:left="0" w:firstLine="851"/>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E35C7C" w:rsidRDefault="00E35C7C" w:rsidP="007306E2">
      <w:pPr>
        <w:pStyle w:val="afd"/>
        <w:tabs>
          <w:tab w:val="left" w:pos="426"/>
        </w:tabs>
        <w:ind w:left="0" w:firstLine="851"/>
        <w:jc w:val="both"/>
        <w:rPr>
          <w:sz w:val="24"/>
          <w:szCs w:val="24"/>
        </w:rPr>
      </w:pPr>
      <w:r>
        <w:rPr>
          <w:sz w:val="24"/>
          <w:szCs w:val="24"/>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E35C7C" w:rsidRDefault="00E35C7C" w:rsidP="007306E2">
      <w:pPr>
        <w:pStyle w:val="afd"/>
        <w:tabs>
          <w:tab w:val="left" w:pos="426"/>
        </w:tabs>
        <w:ind w:left="0" w:firstLine="851"/>
        <w:jc w:val="both"/>
        <w:rPr>
          <w:sz w:val="24"/>
          <w:szCs w:val="24"/>
        </w:rPr>
      </w:pPr>
    </w:p>
    <w:p w:rsidR="00E35C7C" w:rsidRPr="00A323C2" w:rsidRDefault="00E35C7C" w:rsidP="00E35C7C">
      <w:pPr>
        <w:pStyle w:val="afd"/>
        <w:numPr>
          <w:ilvl w:val="1"/>
          <w:numId w:val="26"/>
        </w:numPr>
        <w:tabs>
          <w:tab w:val="num" w:pos="0"/>
        </w:tabs>
        <w:ind w:left="0" w:firstLine="709"/>
        <w:rPr>
          <w:b/>
          <w:sz w:val="24"/>
          <w:szCs w:val="24"/>
        </w:rPr>
      </w:pPr>
      <w:r>
        <w:rPr>
          <w:b/>
          <w:sz w:val="24"/>
          <w:szCs w:val="24"/>
        </w:rPr>
        <w:t>2. Цена Договора и порядок оплаты</w:t>
      </w:r>
    </w:p>
    <w:p w:rsidR="00E35C7C" w:rsidRDefault="00E35C7C" w:rsidP="00BA77BA">
      <w:pPr>
        <w:pStyle w:val="afd"/>
        <w:tabs>
          <w:tab w:val="left" w:pos="426"/>
          <w:tab w:val="num" w:pos="1354"/>
        </w:tabs>
        <w:ind w:left="0" w:firstLine="0"/>
        <w:jc w:val="both"/>
        <w:rPr>
          <w:sz w:val="24"/>
          <w:szCs w:val="24"/>
        </w:rPr>
      </w:pPr>
      <w:r>
        <w:rPr>
          <w:sz w:val="24"/>
          <w:szCs w:val="24"/>
        </w:rPr>
        <w:tab/>
        <w:t xml:space="preserve">       2.1. Цена настоящего Договора составляет ____________ (____________) рублей ___ копеек, с учетом всех налогов, в том числе НДС 18% - __________ (___________) рублей __ </w:t>
      </w:r>
      <w:r>
        <w:rPr>
          <w:sz w:val="24"/>
          <w:szCs w:val="24"/>
        </w:rPr>
        <w:lastRenderedPageBreak/>
        <w:t xml:space="preserve">копеек/НДС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sz w:val="24"/>
          <w:szCs w:val="24"/>
        </w:rPr>
        <w:t xml:space="preserve">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rsidR="00E35C7C" w:rsidRDefault="00E35C7C" w:rsidP="00BA77BA">
      <w:pPr>
        <w:pStyle w:val="afd"/>
        <w:tabs>
          <w:tab w:val="left" w:pos="426"/>
          <w:tab w:val="num" w:pos="1354"/>
        </w:tabs>
        <w:ind w:left="0" w:firstLine="0"/>
        <w:jc w:val="both"/>
        <w:rPr>
          <w:sz w:val="24"/>
          <w:szCs w:val="24"/>
        </w:rPr>
      </w:pPr>
      <w:r>
        <w:rPr>
          <w:sz w:val="24"/>
          <w:szCs w:val="24"/>
        </w:rPr>
        <w:t xml:space="preserve">              </w:t>
      </w:r>
      <w:r>
        <w:rPr>
          <w:color w:val="000000"/>
          <w:sz w:val="24"/>
          <w:szCs w:val="24"/>
        </w:rPr>
        <w:t>Общая  цена настоящего Договора является фиксированной и не подлежит изменению по соглашению Сторон.</w:t>
      </w:r>
    </w:p>
    <w:p w:rsidR="00E35C7C" w:rsidRPr="00620D26" w:rsidRDefault="00E35C7C" w:rsidP="00BA77BA">
      <w:pPr>
        <w:pStyle w:val="afd"/>
        <w:tabs>
          <w:tab w:val="left" w:pos="426"/>
          <w:tab w:val="num" w:pos="1354"/>
        </w:tabs>
        <w:ind w:left="0" w:firstLine="0"/>
        <w:jc w:val="both"/>
        <w:rPr>
          <w:color w:val="000000"/>
          <w:sz w:val="24"/>
          <w:szCs w:val="24"/>
        </w:rPr>
      </w:pPr>
      <w:r>
        <w:rPr>
          <w:sz w:val="24"/>
          <w:szCs w:val="24"/>
        </w:rPr>
        <w:t xml:space="preserve">              2.2. В цену настоящего Договора входят стоимость </w:t>
      </w:r>
      <w:r>
        <w:rPr>
          <w:color w:val="000000"/>
          <w:sz w:val="24"/>
          <w:szCs w:val="24"/>
        </w:rPr>
        <w:t>гарантийного обслуживания и ремонт в порядке и на условиях предусмотренных настоящим Договором.</w:t>
      </w:r>
    </w:p>
    <w:p w:rsidR="00E35C7C" w:rsidRPr="00620D26" w:rsidRDefault="00E35C7C" w:rsidP="007306E2">
      <w:pPr>
        <w:tabs>
          <w:tab w:val="num" w:pos="0"/>
        </w:tabs>
        <w:ind w:left="0" w:firstLine="851"/>
        <w:jc w:val="both"/>
        <w:rPr>
          <w:bCs/>
          <w:lang w:eastAsia="ru-RU"/>
        </w:rPr>
      </w:pPr>
      <w:r>
        <w:t xml:space="preserve">2.3. Оплата Товара по настоящему Договору производится Покупателем в </w:t>
      </w:r>
      <w:r>
        <w:rPr>
          <w:bCs/>
          <w:lang w:eastAsia="ru-RU"/>
        </w:rPr>
        <w:t xml:space="preserve">течение 30 (тридцати) календарных дней </w:t>
      </w:r>
      <w:proofErr w:type="gramStart"/>
      <w:r>
        <w:rPr>
          <w:bCs/>
          <w:lang w:eastAsia="ru-RU"/>
        </w:rPr>
        <w:t>с даты подписания</w:t>
      </w:r>
      <w:proofErr w:type="gramEnd"/>
      <w:r>
        <w:rPr>
          <w:bCs/>
          <w:lang w:eastAsia="ru-RU"/>
        </w:rPr>
        <w:t xml:space="preserve"> Сторонами Акта приемки-передачи Товара на основании счета Продавца.  </w:t>
      </w:r>
    </w:p>
    <w:p w:rsidR="00E35C7C" w:rsidRPr="00620D26" w:rsidRDefault="00E35C7C" w:rsidP="007306E2">
      <w:pPr>
        <w:tabs>
          <w:tab w:val="num" w:pos="0"/>
        </w:tabs>
        <w:ind w:left="0" w:firstLine="851"/>
        <w:jc w:val="both"/>
      </w:pPr>
      <w:r>
        <w:t xml:space="preserve">2.4. Оплата Товара производится Покупателем </w:t>
      </w:r>
      <w:r>
        <w:rPr>
          <w:rFonts w:eastAsia="MS Mincho"/>
          <w:bCs/>
        </w:rPr>
        <w:t xml:space="preserve">путем безналичного перечисления денежных средств </w:t>
      </w:r>
      <w:r>
        <w:t>на расчетный счет Продавца.</w:t>
      </w:r>
    </w:p>
    <w:p w:rsidR="00E35C7C" w:rsidRDefault="00E35C7C" w:rsidP="007306E2">
      <w:pPr>
        <w:pStyle w:val="afd"/>
        <w:tabs>
          <w:tab w:val="num" w:pos="0"/>
        </w:tabs>
        <w:ind w:left="0" w:firstLine="851"/>
        <w:jc w:val="both"/>
        <w:rPr>
          <w:sz w:val="24"/>
          <w:szCs w:val="24"/>
        </w:rPr>
      </w:pPr>
      <w:r>
        <w:rPr>
          <w:sz w:val="24"/>
          <w:szCs w:val="24"/>
        </w:rPr>
        <w:t>2.5. Датой оплаты Товара является дата поступления денежных сре</w:t>
      </w:r>
      <w:proofErr w:type="gramStart"/>
      <w:r>
        <w:rPr>
          <w:sz w:val="24"/>
          <w:szCs w:val="24"/>
        </w:rPr>
        <w:t>дств в п</w:t>
      </w:r>
      <w:proofErr w:type="gramEnd"/>
      <w:r>
        <w:rPr>
          <w:sz w:val="24"/>
          <w:szCs w:val="24"/>
        </w:rPr>
        <w:t>олном объеме на расчетный счет Продавца.</w:t>
      </w:r>
    </w:p>
    <w:p w:rsidR="00E35C7C" w:rsidRPr="00620D26" w:rsidRDefault="00E35C7C" w:rsidP="007306E2">
      <w:pPr>
        <w:pStyle w:val="afd"/>
        <w:tabs>
          <w:tab w:val="num" w:pos="0"/>
        </w:tabs>
        <w:ind w:left="0" w:firstLine="851"/>
        <w:jc w:val="both"/>
        <w:rPr>
          <w:sz w:val="24"/>
          <w:szCs w:val="24"/>
        </w:rPr>
      </w:pPr>
    </w:p>
    <w:p w:rsidR="00E35C7C" w:rsidRPr="00620D26" w:rsidRDefault="00E35C7C" w:rsidP="007306E2">
      <w:pPr>
        <w:ind w:left="0" w:firstLine="709"/>
        <w:rPr>
          <w:b/>
          <w:bCs/>
        </w:rPr>
      </w:pPr>
      <w:r>
        <w:rPr>
          <w:b/>
          <w:bCs/>
        </w:rPr>
        <w:t>3. Срок и порядок передачи Товара</w:t>
      </w:r>
    </w:p>
    <w:p w:rsidR="00E35C7C" w:rsidRPr="00A323C2" w:rsidRDefault="00E35C7C" w:rsidP="007306E2">
      <w:pPr>
        <w:ind w:left="0" w:firstLine="851"/>
        <w:jc w:val="both"/>
        <w:rPr>
          <w:color w:val="FF0000"/>
        </w:rPr>
      </w:pPr>
      <w:r>
        <w:t>3.1. 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proofErr w:type="gramStart"/>
      <w:r>
        <w:br/>
        <w:t xml:space="preserve">___ (_________) </w:t>
      </w:r>
      <w:proofErr w:type="gramEnd"/>
      <w:r>
        <w:t>календарных дней с даты заключения договора</w:t>
      </w:r>
      <w:r>
        <w:rPr>
          <w:bCs/>
          <w:lang w:eastAsia="ru-RU"/>
        </w:rPr>
        <w:t>.</w:t>
      </w:r>
    </w:p>
    <w:p w:rsidR="00E35C7C" w:rsidRPr="00A323C2" w:rsidRDefault="00E35C7C" w:rsidP="007306E2">
      <w:pPr>
        <w:ind w:left="0" w:firstLine="851"/>
        <w:jc w:val="both"/>
      </w:pPr>
      <w:r>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E35C7C" w:rsidRPr="00B8725E" w:rsidRDefault="00E35C7C" w:rsidP="007306E2">
      <w:pPr>
        <w:ind w:left="0" w:firstLine="851"/>
        <w:jc w:val="both"/>
      </w:pPr>
      <w:r>
        <w:t xml:space="preserve">3.3. Товар передается Покупателю на складе Покупателя по адресу: </w:t>
      </w:r>
      <w:r>
        <w:br/>
      </w:r>
      <w:proofErr w:type="gramStart"/>
      <w:r>
        <w:t>г</w:t>
      </w:r>
      <w:proofErr w:type="gramEnd"/>
      <w:r>
        <w:t>. Чита, Контейнерный терминал Чита, ул. Лазо 120.</w:t>
      </w:r>
    </w:p>
    <w:p w:rsidR="00E35C7C" w:rsidRPr="00A323C2" w:rsidRDefault="00E35C7C" w:rsidP="007306E2">
      <w:pPr>
        <w:ind w:left="0" w:firstLine="851"/>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+7 (3022) 22-00-25, +7 (3022) 22-54-99 и электронной почте по адресу: </w:t>
      </w:r>
      <w:hyperlink r:id="rId18" w:history="1">
        <w:r>
          <w:rPr>
            <w:rStyle w:val="a8"/>
          </w:rPr>
          <w:t>_____________</w:t>
        </w:r>
      </w:hyperlink>
      <w:r>
        <w:t>.</w:t>
      </w:r>
    </w:p>
    <w:p w:rsidR="00E35C7C" w:rsidRPr="00A323C2" w:rsidRDefault="00E35C7C" w:rsidP="007306E2">
      <w:pPr>
        <w:ind w:left="0" w:firstLine="851"/>
        <w:jc w:val="both"/>
      </w:pPr>
      <w:r>
        <w:t xml:space="preserve">3.5. Покупатель обязан осуществить приемку Товара, его принадлежностей и относящихся к нему документов. После приемки Товара Покупатель подписывает Акт приема-передачи.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E35C7C" w:rsidRDefault="00E35C7C" w:rsidP="007306E2">
      <w:pPr>
        <w:ind w:left="0" w:firstLine="851"/>
        <w:jc w:val="both"/>
      </w:pPr>
      <w:r>
        <w:t xml:space="preserve">3.6. Продавец обязуется передать Товар Покупателю по адресу, указанному в п. 3.3. настоящего Договора. </w:t>
      </w:r>
    </w:p>
    <w:p w:rsidR="00E35C7C" w:rsidRPr="00A323C2" w:rsidRDefault="00E35C7C" w:rsidP="007306E2">
      <w:pPr>
        <w:ind w:left="0" w:firstLine="851"/>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E35C7C" w:rsidRPr="00A323C2" w:rsidRDefault="00E35C7C" w:rsidP="007306E2">
      <w:pPr>
        <w:ind w:left="0" w:firstLine="851"/>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E35C7C" w:rsidRDefault="00E35C7C" w:rsidP="007306E2">
      <w:pPr>
        <w:ind w:left="0" w:firstLine="851"/>
        <w:jc w:val="both"/>
      </w:pPr>
      <w: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E35C7C" w:rsidRPr="00A323C2" w:rsidRDefault="00E35C7C" w:rsidP="007306E2">
      <w:pPr>
        <w:ind w:left="0" w:firstLine="851"/>
        <w:jc w:val="both"/>
      </w:pPr>
    </w:p>
    <w:p w:rsidR="00E35C7C" w:rsidRPr="00A323C2" w:rsidRDefault="00E35C7C" w:rsidP="00E35C7C">
      <w:pPr>
        <w:pStyle w:val="afd"/>
        <w:numPr>
          <w:ilvl w:val="1"/>
          <w:numId w:val="25"/>
        </w:numPr>
        <w:tabs>
          <w:tab w:val="left" w:pos="426"/>
        </w:tabs>
        <w:ind w:left="0" w:firstLine="709"/>
        <w:rPr>
          <w:b/>
          <w:bCs/>
          <w:sz w:val="24"/>
          <w:szCs w:val="24"/>
        </w:rPr>
      </w:pPr>
      <w:r>
        <w:rPr>
          <w:b/>
          <w:bCs/>
          <w:sz w:val="24"/>
          <w:szCs w:val="24"/>
        </w:rPr>
        <w:lastRenderedPageBreak/>
        <w:t>4. Качество Товара и условия Гарантии</w:t>
      </w:r>
    </w:p>
    <w:p w:rsidR="00E35C7C" w:rsidRPr="00A323C2" w:rsidRDefault="00E35C7C" w:rsidP="007306E2">
      <w:pPr>
        <w:tabs>
          <w:tab w:val="left" w:pos="426"/>
        </w:tabs>
        <w:ind w:left="0" w:firstLine="851"/>
        <w:jc w:val="both"/>
        <w:rPr>
          <w:color w:val="000000"/>
        </w:rPr>
      </w:pPr>
      <w:r>
        <w:rPr>
          <w:color w:val="000000"/>
        </w:rPr>
        <w:t xml:space="preserve">4.1. Качество Товара должно соответствовать законодательству Российской Федерации, требованиям </w:t>
      </w:r>
      <w:proofErr w:type="gramStart"/>
      <w:r>
        <w:rPr>
          <w:color w:val="000000"/>
        </w:rPr>
        <w:t>действующих</w:t>
      </w:r>
      <w:proofErr w:type="gramEnd"/>
      <w:r>
        <w:rPr>
          <w:color w:val="000000"/>
        </w:rPr>
        <w:t xml:space="preserve"> </w:t>
      </w:r>
      <w:proofErr w:type="spellStart"/>
      <w:r>
        <w:rPr>
          <w:color w:val="000000"/>
        </w:rPr>
        <w:t>ГОСТов</w:t>
      </w:r>
      <w:proofErr w:type="spellEnd"/>
      <w:r>
        <w:rPr>
          <w:color w:val="000000"/>
        </w:rP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E35C7C" w:rsidRPr="00A323C2" w:rsidRDefault="00E35C7C" w:rsidP="007306E2">
      <w:pPr>
        <w:pStyle w:val="afd"/>
        <w:tabs>
          <w:tab w:val="left" w:pos="426"/>
        </w:tabs>
        <w:ind w:left="0" w:firstLine="851"/>
        <w:jc w:val="both"/>
        <w:rPr>
          <w:bCs/>
          <w:sz w:val="24"/>
          <w:szCs w:val="24"/>
        </w:rPr>
      </w:pPr>
      <w:r>
        <w:rPr>
          <w:bCs/>
          <w:sz w:val="24"/>
          <w:szCs w:val="24"/>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E35C7C" w:rsidRPr="00A323C2" w:rsidRDefault="00E35C7C" w:rsidP="007306E2">
      <w:pPr>
        <w:pStyle w:val="afd"/>
        <w:tabs>
          <w:tab w:val="left" w:pos="426"/>
        </w:tabs>
        <w:ind w:left="0" w:firstLine="851"/>
        <w:jc w:val="both"/>
        <w:rPr>
          <w:bCs/>
          <w:sz w:val="24"/>
          <w:szCs w:val="24"/>
          <w:lang w:eastAsia="en-US"/>
        </w:rPr>
      </w:pPr>
      <w:r>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E35C7C" w:rsidRPr="00A323C2" w:rsidRDefault="00E35C7C" w:rsidP="007306E2">
      <w:pPr>
        <w:pStyle w:val="afd"/>
        <w:tabs>
          <w:tab w:val="left" w:pos="426"/>
        </w:tabs>
        <w:ind w:left="0" w:firstLine="851"/>
        <w:jc w:val="both"/>
        <w:rPr>
          <w:bCs/>
          <w:sz w:val="24"/>
          <w:szCs w:val="24"/>
          <w:lang w:eastAsia="en-US"/>
        </w:rPr>
      </w:pPr>
      <w:r>
        <w:rPr>
          <w:bCs/>
          <w:sz w:val="24"/>
          <w:szCs w:val="24"/>
          <w:lang w:eastAsia="en-US"/>
        </w:rPr>
        <w:t>4.4. Продавец гарантирует, что передаваемый Покупателю Товар технически исправен и не имеет дефектов материала или изготовления.</w:t>
      </w:r>
    </w:p>
    <w:p w:rsidR="00E35C7C" w:rsidRPr="00A323C2" w:rsidRDefault="00E35C7C" w:rsidP="007306E2">
      <w:pPr>
        <w:pStyle w:val="afd"/>
        <w:tabs>
          <w:tab w:val="left" w:pos="426"/>
        </w:tabs>
        <w:ind w:left="0" w:firstLine="851"/>
        <w:jc w:val="both"/>
        <w:rPr>
          <w:color w:val="000000"/>
          <w:sz w:val="24"/>
          <w:szCs w:val="24"/>
          <w:highlight w:val="yellow"/>
        </w:rPr>
      </w:pPr>
      <w:r>
        <w:rPr>
          <w:color w:val="000000"/>
          <w:sz w:val="24"/>
          <w:szCs w:val="24"/>
        </w:rPr>
        <w:t>4.5. Продавец предоставляет гарантию качества Товара на срок</w:t>
      </w:r>
      <w:proofErr w:type="gramStart"/>
      <w:r>
        <w:rPr>
          <w:color w:val="000000"/>
          <w:sz w:val="24"/>
          <w:szCs w:val="24"/>
        </w:rPr>
        <w:t xml:space="preserve"> ___ (___________) </w:t>
      </w:r>
      <w:proofErr w:type="gramEnd"/>
      <w:r>
        <w:rPr>
          <w:color w:val="000000"/>
          <w:sz w:val="24"/>
          <w:szCs w:val="24"/>
        </w:rPr>
        <w:t xml:space="preserve">года/лет или __________ (____________) километров пробега в зависимости от того, что наступит ранее. </w:t>
      </w:r>
    </w:p>
    <w:p w:rsidR="00E35C7C" w:rsidRPr="00A323C2" w:rsidRDefault="00E35C7C" w:rsidP="00E35C7C">
      <w:pPr>
        <w:pStyle w:val="afd"/>
        <w:numPr>
          <w:ilvl w:val="1"/>
          <w:numId w:val="25"/>
        </w:numPr>
        <w:tabs>
          <w:tab w:val="clear" w:pos="644"/>
          <w:tab w:val="num" w:pos="0"/>
          <w:tab w:val="left" w:pos="426"/>
          <w:tab w:val="num" w:pos="709"/>
        </w:tabs>
        <w:ind w:left="0" w:firstLine="709"/>
        <w:jc w:val="both"/>
        <w:rPr>
          <w:sz w:val="24"/>
          <w:szCs w:val="24"/>
        </w:rPr>
      </w:pPr>
      <w:r>
        <w:rPr>
          <w:color w:val="000000"/>
          <w:sz w:val="24"/>
          <w:szCs w:val="24"/>
        </w:rPr>
        <w:t xml:space="preserve">Гарантийный срок на Товар исчисляется </w:t>
      </w:r>
      <w:proofErr w:type="gramStart"/>
      <w:r>
        <w:rPr>
          <w:color w:val="000000"/>
          <w:sz w:val="24"/>
          <w:szCs w:val="24"/>
        </w:rPr>
        <w:t>с даты подписания</w:t>
      </w:r>
      <w:proofErr w:type="gramEnd"/>
      <w:r>
        <w:rPr>
          <w:color w:val="000000"/>
          <w:sz w:val="24"/>
          <w:szCs w:val="24"/>
        </w:rPr>
        <w:t xml:space="preserve"> Сторонами Акта приема-передачи Товара, а также соответствующей отметки в регистрационной карточке </w:t>
      </w:r>
      <w:r>
        <w:rPr>
          <w:sz w:val="24"/>
          <w:szCs w:val="24"/>
        </w:rPr>
        <w:t>Сервисной книжки.</w:t>
      </w:r>
    </w:p>
    <w:p w:rsidR="00E35C7C" w:rsidRPr="001C6047" w:rsidRDefault="00E35C7C" w:rsidP="007306E2">
      <w:pPr>
        <w:tabs>
          <w:tab w:val="num" w:pos="0"/>
        </w:tabs>
        <w:ind w:left="0" w:firstLine="851"/>
        <w:jc w:val="both"/>
        <w:rPr>
          <w:lang w:eastAsia="de-DE"/>
        </w:rPr>
      </w:pPr>
      <w:r>
        <w:t xml:space="preserve">4.6. </w:t>
      </w:r>
      <w:r>
        <w:rPr>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E35C7C" w:rsidRPr="001C6047" w:rsidRDefault="00E35C7C" w:rsidP="007306E2">
      <w:pPr>
        <w:tabs>
          <w:tab w:val="num" w:pos="0"/>
        </w:tabs>
        <w:ind w:left="0" w:firstLine="851"/>
        <w:jc w:val="both"/>
        <w:rPr>
          <w:lang w:eastAsia="de-DE"/>
        </w:rPr>
      </w:pPr>
      <w:r>
        <w:rPr>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E35C7C" w:rsidRPr="001C6047" w:rsidRDefault="00E35C7C" w:rsidP="007306E2">
      <w:pPr>
        <w:pStyle w:val="aff7"/>
        <w:tabs>
          <w:tab w:val="num" w:pos="0"/>
        </w:tabs>
        <w:ind w:left="0" w:firstLine="851"/>
        <w:jc w:val="both"/>
        <w:rPr>
          <w:lang w:eastAsia="de-DE"/>
        </w:rPr>
      </w:pPr>
      <w:r>
        <w:rPr>
          <w:lang w:eastAsia="de-DE"/>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spellStart"/>
      <w:r>
        <w:rPr>
          <w:lang w:eastAsia="de-DE"/>
        </w:rPr>
        <w:t>диллера</w:t>
      </w:r>
      <w:proofErr w:type="spellEnd"/>
      <w:r>
        <w:rPr>
          <w:lang w:eastAsia="de-DE"/>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E35C7C" w:rsidRPr="001C6047" w:rsidRDefault="00E35C7C" w:rsidP="007306E2">
      <w:pPr>
        <w:ind w:left="0" w:firstLine="851"/>
        <w:jc w:val="both"/>
        <w:rPr>
          <w:lang w:eastAsia="de-DE"/>
        </w:rPr>
      </w:pPr>
      <w:r>
        <w:rPr>
          <w:lang w:eastAsia="de-DE"/>
        </w:rP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E35C7C" w:rsidRPr="001C6047" w:rsidRDefault="00E35C7C" w:rsidP="007306E2">
      <w:pPr>
        <w:ind w:left="0" w:firstLine="851"/>
        <w:jc w:val="both"/>
        <w:rPr>
          <w:lang w:eastAsia="de-DE"/>
        </w:rPr>
      </w:pPr>
      <w:r>
        <w:rPr>
          <w:lang w:eastAsia="de-DE"/>
        </w:rPr>
        <w:t xml:space="preserve">4.10. В </w:t>
      </w:r>
      <w:proofErr w:type="gramStart"/>
      <w:r>
        <w:rPr>
          <w:lang w:eastAsia="de-DE"/>
        </w:rPr>
        <w:t>случае</w:t>
      </w:r>
      <w:proofErr w:type="gramEnd"/>
      <w:r>
        <w:rPr>
          <w:lang w:eastAsia="de-DE"/>
        </w:rPr>
        <w:t>,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E35C7C" w:rsidRPr="001C6047" w:rsidRDefault="00E35C7C" w:rsidP="007306E2">
      <w:pPr>
        <w:ind w:left="0" w:firstLine="851"/>
        <w:jc w:val="both"/>
        <w:rPr>
          <w:lang w:eastAsia="de-DE"/>
        </w:rPr>
      </w:pPr>
      <w:r>
        <w:rPr>
          <w:lang w:eastAsia="de-DE"/>
        </w:rPr>
        <w:t xml:space="preserve">4.11. </w:t>
      </w:r>
      <w:proofErr w:type="gramStart"/>
      <w:r>
        <w:rPr>
          <w:lang w:eastAsia="de-DE"/>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Pr>
          <w:lang w:eastAsia="de-DE"/>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rPr>
          <w:lang w:eastAsia="de-DE"/>
        </w:rPr>
        <w:t>,</w:t>
      </w:r>
      <w:proofErr w:type="gramEnd"/>
      <w:r>
        <w:rPr>
          <w:lang w:eastAsia="de-DE"/>
        </w:rPr>
        <w:t xml:space="preserve"> чем на 10 (десяти) рабочих дней.</w:t>
      </w:r>
    </w:p>
    <w:p w:rsidR="00E35C7C" w:rsidRPr="001C6047" w:rsidRDefault="00E35C7C" w:rsidP="007306E2">
      <w:pPr>
        <w:ind w:left="0" w:firstLine="851"/>
        <w:jc w:val="both"/>
        <w:rPr>
          <w:lang w:eastAsia="de-DE"/>
        </w:rPr>
      </w:pPr>
      <w:proofErr w:type="gramStart"/>
      <w:r>
        <w:rPr>
          <w:lang w:eastAsia="de-DE"/>
        </w:rPr>
        <w:t xml:space="preserve">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w:t>
      </w:r>
      <w:r>
        <w:rPr>
          <w:lang w:eastAsia="de-DE"/>
        </w:rPr>
        <w:lastRenderedPageBreak/>
        <w:t>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w:t>
      </w:r>
      <w:proofErr w:type="gramEnd"/>
      <w:r>
        <w:rPr>
          <w:lang w:eastAsia="de-DE"/>
        </w:rPr>
        <w:t xml:space="preserve">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E35C7C" w:rsidRPr="001C6047" w:rsidRDefault="00E35C7C" w:rsidP="007306E2">
      <w:pPr>
        <w:ind w:left="0" w:firstLine="851"/>
        <w:jc w:val="both"/>
        <w:rPr>
          <w:lang w:eastAsia="en-US"/>
        </w:rPr>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E35C7C" w:rsidRPr="001C6047" w:rsidRDefault="00E35C7C" w:rsidP="007306E2">
      <w:pPr>
        <w:ind w:left="0" w:firstLine="851"/>
        <w:jc w:val="both"/>
        <w:rPr>
          <w:lang w:eastAsia="de-DE"/>
        </w:rPr>
      </w:pPr>
      <w:r>
        <w:rPr>
          <w:lang w:eastAsia="de-DE"/>
        </w:rPr>
        <w:t>4.12.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E35C7C" w:rsidRPr="00A323C2" w:rsidRDefault="00E35C7C" w:rsidP="007306E2">
      <w:pPr>
        <w:pStyle w:val="afd"/>
        <w:tabs>
          <w:tab w:val="left" w:pos="426"/>
          <w:tab w:val="num" w:pos="1354"/>
        </w:tabs>
        <w:ind w:left="0" w:firstLine="851"/>
        <w:jc w:val="both"/>
        <w:rPr>
          <w:color w:val="000000"/>
          <w:sz w:val="24"/>
          <w:szCs w:val="24"/>
        </w:rPr>
      </w:pPr>
      <w:r>
        <w:rPr>
          <w:color w:val="000000"/>
          <w:sz w:val="24"/>
          <w:szCs w:val="24"/>
        </w:rPr>
        <w:t xml:space="preserve">4.13. Гарантия </w:t>
      </w:r>
      <w:r>
        <w:rPr>
          <w:color w:val="000000"/>
          <w:sz w:val="24"/>
          <w:szCs w:val="24"/>
          <w:lang w:eastAsia="ru-RU"/>
        </w:rPr>
        <w:t>качества</w:t>
      </w:r>
      <w:r>
        <w:rPr>
          <w:color w:val="000000"/>
          <w:sz w:val="24"/>
          <w:szCs w:val="24"/>
        </w:rPr>
        <w:t xml:space="preserve"> на лакокрасочное покрытие и </w:t>
      </w:r>
      <w:proofErr w:type="spellStart"/>
      <w:r>
        <w:rPr>
          <w:color w:val="000000"/>
          <w:sz w:val="24"/>
          <w:szCs w:val="24"/>
        </w:rPr>
        <w:t>противосквозную</w:t>
      </w:r>
      <w:proofErr w:type="spellEnd"/>
      <w:r>
        <w:rPr>
          <w:color w:val="000000"/>
          <w:sz w:val="24"/>
          <w:szCs w:val="24"/>
        </w:rPr>
        <w:t xml:space="preserve"> коррозию установлены в Руководстве по гарантийному обслуживанию.</w:t>
      </w:r>
    </w:p>
    <w:p w:rsidR="00E35C7C" w:rsidRPr="00A323C2" w:rsidRDefault="00E35C7C" w:rsidP="007306E2">
      <w:pPr>
        <w:tabs>
          <w:tab w:val="left" w:pos="426"/>
        </w:tabs>
        <w:ind w:left="0" w:firstLine="851"/>
        <w:jc w:val="both"/>
        <w:rPr>
          <w:color w:val="000000"/>
        </w:rPr>
      </w:pPr>
      <w:r>
        <w:rPr>
          <w:color w:val="000000"/>
        </w:rPr>
        <w:t>4.14.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E35C7C" w:rsidRPr="001C6047" w:rsidRDefault="00E35C7C" w:rsidP="007306E2">
      <w:pPr>
        <w:ind w:left="0" w:firstLine="851"/>
        <w:jc w:val="both"/>
        <w:rPr>
          <w:lang w:eastAsia="de-DE"/>
        </w:rPr>
      </w:pPr>
      <w:r>
        <w:rPr>
          <w:lang w:eastAsia="de-DE"/>
        </w:rPr>
        <w:t xml:space="preserve">4.15. В </w:t>
      </w:r>
      <w:proofErr w:type="gramStart"/>
      <w:r>
        <w:rPr>
          <w:lang w:eastAsia="de-DE"/>
        </w:rPr>
        <w:t>случае</w:t>
      </w:r>
      <w:proofErr w:type="gramEnd"/>
      <w:r>
        <w:rPr>
          <w:lang w:eastAsia="de-DE"/>
        </w:rPr>
        <w:t xml:space="preserve"> возникновения между Сторонами спора относительно обнаруженных недостатков и причины их возникновения, Покупатель обязан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E35C7C" w:rsidRPr="001C6047" w:rsidRDefault="00E35C7C" w:rsidP="007306E2">
      <w:pPr>
        <w:ind w:left="0" w:firstLine="851"/>
        <w:jc w:val="both"/>
        <w:rPr>
          <w:lang w:eastAsia="de-DE"/>
        </w:rPr>
      </w:pPr>
      <w:r>
        <w:rPr>
          <w:lang w:eastAsia="de-DE"/>
        </w:rPr>
        <w:t>4.16.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E35C7C" w:rsidRPr="001C6047" w:rsidRDefault="00E35C7C" w:rsidP="007306E2">
      <w:pPr>
        <w:ind w:left="0" w:firstLine="851"/>
        <w:jc w:val="both"/>
        <w:rPr>
          <w:lang w:eastAsia="de-DE"/>
        </w:rPr>
      </w:pPr>
      <w:r>
        <w:rPr>
          <w:lang w:eastAsia="de-DE"/>
        </w:rPr>
        <w:t>4.16.1.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E35C7C" w:rsidRPr="001C6047" w:rsidRDefault="00E35C7C" w:rsidP="007306E2">
      <w:pPr>
        <w:ind w:left="0" w:firstLine="851"/>
        <w:jc w:val="both"/>
        <w:rPr>
          <w:lang w:eastAsia="de-DE"/>
        </w:rPr>
      </w:pPr>
      <w:r>
        <w:rPr>
          <w:lang w:eastAsia="de-DE"/>
        </w:rPr>
        <w:t>4.16.2. Повреждения элементов управления системами Товара в результате попадания на них жидкостей  и посторонних предметов.</w:t>
      </w:r>
    </w:p>
    <w:p w:rsidR="00E35C7C" w:rsidRPr="001C6047" w:rsidRDefault="00E35C7C" w:rsidP="007306E2">
      <w:pPr>
        <w:ind w:left="0" w:firstLine="851"/>
        <w:jc w:val="both"/>
        <w:rPr>
          <w:lang w:eastAsia="de-DE"/>
        </w:rPr>
      </w:pPr>
      <w:r>
        <w:rPr>
          <w:lang w:eastAsia="de-DE"/>
        </w:rPr>
        <w:t>4.16.3.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E35C7C" w:rsidRPr="001C6047" w:rsidRDefault="00E35C7C" w:rsidP="007306E2">
      <w:pPr>
        <w:ind w:left="0" w:firstLine="851"/>
        <w:jc w:val="both"/>
        <w:rPr>
          <w:lang w:eastAsia="de-DE"/>
        </w:rPr>
      </w:pPr>
      <w:r>
        <w:rPr>
          <w:lang w:eastAsia="de-DE"/>
        </w:rPr>
        <w:t>4.17.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E35C7C" w:rsidRPr="00A323C2" w:rsidRDefault="00E35C7C" w:rsidP="007306E2">
      <w:pPr>
        <w:ind w:left="0" w:firstLine="851"/>
        <w:jc w:val="both"/>
        <w:rPr>
          <w:spacing w:val="6"/>
          <w:lang w:eastAsia="de-DE"/>
        </w:rPr>
      </w:pPr>
      <w:r>
        <w:rPr>
          <w:lang w:eastAsia="de-DE"/>
        </w:rPr>
        <w:t xml:space="preserve">4.17.1.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Pr>
          <w:lang w:eastAsia="de-DE"/>
        </w:rPr>
        <w:t>ГОСТов</w:t>
      </w:r>
      <w:proofErr w:type="spellEnd"/>
      <w:r>
        <w:rPr>
          <w:lang w:eastAsia="de-DE"/>
        </w:rPr>
        <w:t xml:space="preserve"> и технического регламента</w:t>
      </w:r>
    </w:p>
    <w:p w:rsidR="00E35C7C" w:rsidRPr="001C6047" w:rsidRDefault="00E35C7C" w:rsidP="007306E2">
      <w:pPr>
        <w:ind w:left="0" w:firstLine="851"/>
        <w:jc w:val="both"/>
        <w:rPr>
          <w:lang w:eastAsia="de-DE"/>
        </w:rPr>
      </w:pPr>
      <w:r>
        <w:rPr>
          <w:lang w:eastAsia="de-DE"/>
        </w:rPr>
        <w:lastRenderedPageBreak/>
        <w:t xml:space="preserve">4.17.2. Использования Покупателем или уполномоченным им лицом омывающей жидкости, в том числе воды (для систем </w:t>
      </w:r>
      <w:proofErr w:type="spellStart"/>
      <w:r>
        <w:rPr>
          <w:lang w:eastAsia="de-DE"/>
        </w:rPr>
        <w:t>омывателей</w:t>
      </w:r>
      <w:proofErr w:type="spellEnd"/>
      <w:r>
        <w:rPr>
          <w:lang w:eastAsia="de-DE"/>
        </w:rPr>
        <w:t xml:space="preserve"> стекол), с температурой замерзания, не соответствующей температуре окружающей среды;</w:t>
      </w:r>
    </w:p>
    <w:p w:rsidR="00E35C7C" w:rsidRPr="001C6047" w:rsidRDefault="00E35C7C" w:rsidP="007306E2">
      <w:pPr>
        <w:ind w:left="0" w:firstLine="851"/>
        <w:jc w:val="both"/>
        <w:rPr>
          <w:lang w:eastAsia="de-DE"/>
        </w:rPr>
      </w:pPr>
      <w:r>
        <w:rPr>
          <w:lang w:eastAsia="de-DE"/>
        </w:rPr>
        <w:t>4.17.3.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E35C7C" w:rsidRPr="001C6047" w:rsidRDefault="00E35C7C" w:rsidP="007306E2">
      <w:pPr>
        <w:ind w:left="0" w:firstLine="709"/>
        <w:jc w:val="both"/>
        <w:rPr>
          <w:lang w:eastAsia="de-DE"/>
        </w:rPr>
      </w:pPr>
      <w:r>
        <w:rPr>
          <w:lang w:eastAsia="de-DE"/>
        </w:rPr>
        <w:t xml:space="preserve">4.17.4. </w:t>
      </w:r>
      <w:proofErr w:type="gramStart"/>
      <w:r>
        <w:rPr>
          <w:lang w:eastAsia="de-DE"/>
        </w:rP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E35C7C" w:rsidRPr="001C6047" w:rsidRDefault="00E35C7C" w:rsidP="007306E2">
      <w:pPr>
        <w:ind w:left="0" w:firstLine="851"/>
        <w:jc w:val="both"/>
        <w:rPr>
          <w:lang w:eastAsia="de-DE"/>
        </w:rPr>
      </w:pPr>
      <w:r>
        <w:rPr>
          <w:lang w:eastAsia="de-DE"/>
        </w:rPr>
        <w:t>4.18.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E35C7C" w:rsidRPr="001C6047" w:rsidRDefault="00E35C7C" w:rsidP="007306E2">
      <w:pPr>
        <w:ind w:left="0" w:firstLine="851"/>
        <w:jc w:val="both"/>
        <w:rPr>
          <w:lang w:eastAsia="de-DE"/>
        </w:rPr>
      </w:pPr>
      <w:r>
        <w:rPr>
          <w:lang w:eastAsia="de-DE"/>
        </w:rPr>
        <w:t>4.19.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E35C7C" w:rsidRPr="001C6047" w:rsidRDefault="00E35C7C" w:rsidP="007306E2">
      <w:pPr>
        <w:ind w:left="0" w:firstLine="851"/>
        <w:jc w:val="both"/>
        <w:rPr>
          <w:lang w:eastAsia="de-DE"/>
        </w:rPr>
      </w:pPr>
      <w:r>
        <w:rPr>
          <w:lang w:eastAsia="de-DE"/>
        </w:rPr>
        <w:t xml:space="preserve">4.20. Регламентные работы, указанные в Руководстве по гарантийному обслуживанию/Руководстве по </w:t>
      </w:r>
      <w:proofErr w:type="spellStart"/>
      <w:r>
        <w:rPr>
          <w:lang w:eastAsia="de-DE"/>
        </w:rPr>
        <w:t>экпслуатации</w:t>
      </w:r>
      <w:proofErr w:type="spellEnd"/>
      <w:r>
        <w:rPr>
          <w:lang w:eastAsia="de-DE"/>
        </w:rPr>
        <w:t xml:space="preserve">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E35C7C" w:rsidRPr="00A65FAF" w:rsidRDefault="00E35C7C" w:rsidP="007306E2">
      <w:pPr>
        <w:ind w:left="0" w:firstLine="851"/>
        <w:jc w:val="both"/>
        <w:rPr>
          <w:spacing w:val="6"/>
          <w:lang w:eastAsia="de-DE"/>
        </w:rPr>
      </w:pPr>
      <w:r>
        <w:rPr>
          <w:lang w:eastAsia="de-DE"/>
        </w:rPr>
        <w:t>4.21.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w:t>
      </w:r>
      <w:r>
        <w:rPr>
          <w:spacing w:val="6"/>
          <w:lang w:eastAsia="de-DE"/>
        </w:rPr>
        <w:t xml:space="preserve"> </w:t>
      </w:r>
      <w:r>
        <w:rPr>
          <w:lang w:eastAsia="de-DE"/>
        </w:rPr>
        <w:t>эксплуатировать по назначению. Все технические параметры Товара в его стандартной</w:t>
      </w:r>
      <w:r>
        <w:rPr>
          <w:spacing w:val="6"/>
          <w:lang w:eastAsia="de-DE"/>
        </w:rPr>
        <w:t xml:space="preserve"> </w:t>
      </w:r>
      <w:r>
        <w:rPr>
          <w:lang w:eastAsia="de-DE"/>
        </w:rPr>
        <w:t>комплектации соответствуют всем требованиям, необходимым и достаточным для постановки Товара на учет в органах ГИБДД.</w:t>
      </w:r>
      <w:r>
        <w:rPr>
          <w:spacing w:val="6"/>
          <w:lang w:eastAsia="de-DE"/>
        </w:rPr>
        <w:t xml:space="preserve"> </w:t>
      </w:r>
    </w:p>
    <w:p w:rsidR="00E35C7C" w:rsidRPr="00A323C2" w:rsidRDefault="00E35C7C" w:rsidP="007306E2">
      <w:pPr>
        <w:ind w:left="0" w:firstLine="709"/>
        <w:rPr>
          <w:b/>
          <w:bCs/>
        </w:rPr>
      </w:pPr>
      <w:r>
        <w:rPr>
          <w:b/>
          <w:bCs/>
        </w:rPr>
        <w:t>5. Ответственность сторон.</w:t>
      </w:r>
    </w:p>
    <w:p w:rsidR="00E35C7C" w:rsidRPr="00A323C2" w:rsidRDefault="00E35C7C" w:rsidP="007306E2">
      <w:pPr>
        <w:pStyle w:val="afd"/>
        <w:ind w:left="0" w:firstLine="851"/>
        <w:jc w:val="both"/>
        <w:rPr>
          <w:sz w:val="24"/>
          <w:szCs w:val="24"/>
        </w:rPr>
      </w:pPr>
      <w:r>
        <w:rPr>
          <w:sz w:val="24"/>
          <w:szCs w:val="24"/>
        </w:rPr>
        <w:t xml:space="preserve">5.1. В </w:t>
      </w:r>
      <w:proofErr w:type="gramStart"/>
      <w:r>
        <w:rPr>
          <w:sz w:val="24"/>
          <w:szCs w:val="24"/>
        </w:rPr>
        <w:t>случае</w:t>
      </w:r>
      <w:proofErr w:type="gramEnd"/>
      <w:r>
        <w:rPr>
          <w:sz w:val="24"/>
          <w:szCs w:val="24"/>
        </w:rPr>
        <w:t xml:space="preserve">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E35C7C" w:rsidRPr="00A323C2" w:rsidRDefault="00E35C7C" w:rsidP="007306E2">
      <w:pPr>
        <w:pStyle w:val="afd"/>
        <w:ind w:left="0" w:firstLine="851"/>
        <w:jc w:val="both"/>
        <w:rPr>
          <w:sz w:val="24"/>
          <w:szCs w:val="24"/>
        </w:rPr>
      </w:pPr>
      <w:r>
        <w:rPr>
          <w:sz w:val="24"/>
          <w:szCs w:val="24"/>
        </w:rPr>
        <w:t xml:space="preserve">5.2. </w:t>
      </w:r>
      <w:proofErr w:type="gramStart"/>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roofErr w:type="gramEnd"/>
    </w:p>
    <w:p w:rsidR="00E35C7C" w:rsidRPr="00A323C2" w:rsidRDefault="00E35C7C" w:rsidP="007306E2">
      <w:pPr>
        <w:widowControl w:val="0"/>
        <w:autoSpaceDE w:val="0"/>
        <w:autoSpaceDN w:val="0"/>
        <w:adjustRightInd w:val="0"/>
        <w:ind w:left="0" w:firstLine="851"/>
        <w:jc w:val="both"/>
      </w:pPr>
      <w:r>
        <w:t xml:space="preserve">5.3. В </w:t>
      </w:r>
      <w:proofErr w:type="gramStart"/>
      <w:r>
        <w:t>случае</w:t>
      </w:r>
      <w:proofErr w:type="gramEnd"/>
      <w:r>
        <w:t xml:space="preserve">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E35C7C" w:rsidRPr="00A323C2" w:rsidRDefault="00E35C7C" w:rsidP="007306E2">
      <w:pPr>
        <w:pStyle w:val="afd"/>
        <w:ind w:left="0" w:firstLine="851"/>
        <w:jc w:val="both"/>
        <w:rPr>
          <w:sz w:val="24"/>
          <w:szCs w:val="24"/>
        </w:rPr>
      </w:pPr>
      <w:r>
        <w:rPr>
          <w:sz w:val="24"/>
          <w:szCs w:val="24"/>
        </w:rPr>
        <w:t>5.4. Уплата штрафных санкций не освобождает виновную Сторону от исполнения принятых на себя обязательств.</w:t>
      </w:r>
    </w:p>
    <w:p w:rsidR="00E35C7C" w:rsidRPr="00A323C2" w:rsidRDefault="00E35C7C" w:rsidP="007306E2">
      <w:pPr>
        <w:pStyle w:val="afd"/>
        <w:ind w:left="0" w:firstLine="851"/>
        <w:jc w:val="both"/>
        <w:rPr>
          <w:sz w:val="24"/>
          <w:szCs w:val="24"/>
        </w:rPr>
      </w:pPr>
      <w:r>
        <w:rPr>
          <w:sz w:val="24"/>
          <w:szCs w:val="24"/>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E35C7C" w:rsidRPr="00A323C2" w:rsidRDefault="00E35C7C" w:rsidP="007306E2">
      <w:pPr>
        <w:ind w:left="0" w:firstLine="851"/>
        <w:jc w:val="both"/>
      </w:pPr>
      <w:r>
        <w:lastRenderedPageBreak/>
        <w:t xml:space="preserve">5.6. В </w:t>
      </w:r>
      <w:proofErr w:type="gramStart"/>
      <w:r>
        <w:t>случае</w:t>
      </w:r>
      <w:proofErr w:type="gramEnd"/>
      <w:r>
        <w:t xml:space="preserve">,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E35C7C" w:rsidRPr="00A323C2" w:rsidRDefault="00E35C7C" w:rsidP="007306E2">
      <w:pPr>
        <w:ind w:left="0" w:firstLine="709"/>
        <w:rPr>
          <w:b/>
          <w:bCs/>
        </w:rPr>
      </w:pPr>
      <w:r>
        <w:rPr>
          <w:b/>
          <w:bCs/>
        </w:rPr>
        <w:t>6. Обстоятельства непреодолимой силы</w:t>
      </w:r>
    </w:p>
    <w:p w:rsidR="00E35C7C" w:rsidRPr="00A323C2" w:rsidRDefault="00E35C7C" w:rsidP="007306E2">
      <w:pPr>
        <w:ind w:left="0" w:firstLine="851"/>
        <w:jc w:val="both"/>
      </w:pPr>
      <w:r>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w:t>
      </w:r>
      <w:proofErr w:type="gramStart"/>
      <w:r>
        <w:t xml:space="preserve">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roofErr w:type="gramEnd"/>
    </w:p>
    <w:p w:rsidR="00E35C7C" w:rsidRPr="00A323C2" w:rsidRDefault="00E35C7C" w:rsidP="007306E2">
      <w:pPr>
        <w:ind w:left="0" w:firstLine="851"/>
        <w:jc w:val="both"/>
      </w:pPr>
      <w:r>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E35C7C" w:rsidRPr="00A323C2" w:rsidRDefault="00E35C7C" w:rsidP="007306E2">
      <w:pPr>
        <w:ind w:left="0" w:firstLine="851"/>
        <w:jc w:val="both"/>
      </w:pPr>
      <w:r>
        <w:t xml:space="preserve">6.3. Если обстоятельства непреодолимой силы действуют на протяжении </w:t>
      </w:r>
      <w:r>
        <w:br/>
        <w:t xml:space="preserve">3 (трех)  последовательных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35C7C" w:rsidRPr="00A323C2" w:rsidRDefault="00E35C7C" w:rsidP="007306E2">
      <w:pPr>
        <w:pStyle w:val="aff7"/>
        <w:ind w:left="0" w:firstLine="709"/>
        <w:rPr>
          <w:b/>
          <w:bCs/>
        </w:rPr>
      </w:pPr>
      <w:r>
        <w:rPr>
          <w:b/>
          <w:bCs/>
        </w:rPr>
        <w:t>7. Порядок рассмотрения споров</w:t>
      </w:r>
    </w:p>
    <w:p w:rsidR="00E35C7C" w:rsidRPr="00A323C2" w:rsidRDefault="00E35C7C" w:rsidP="007306E2">
      <w:pPr>
        <w:ind w:left="0" w:firstLine="851"/>
        <w:jc w:val="both"/>
      </w:pPr>
      <w:r>
        <w:t xml:space="preserve">7.1. Все споры, возникающие при исполнении настоящего Договора, решаются Сторонами путем переговоров, которые могут </w:t>
      </w:r>
      <w:proofErr w:type="gramStart"/>
      <w:r>
        <w:t>проводиться</w:t>
      </w:r>
      <w:proofErr w:type="gramEnd"/>
      <w:r>
        <w:t xml:space="preserve"> в том числе путем отправления писем по почте, обмена факсимильными сообщениями.</w:t>
      </w:r>
    </w:p>
    <w:p w:rsidR="00E35C7C" w:rsidRPr="00A323C2" w:rsidRDefault="00E35C7C" w:rsidP="007306E2">
      <w:pPr>
        <w:ind w:left="0"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E35C7C" w:rsidRPr="00A323C2" w:rsidRDefault="00E35C7C" w:rsidP="007306E2">
      <w:pPr>
        <w:ind w:left="0" w:firstLine="851"/>
        <w:jc w:val="both"/>
      </w:pPr>
      <w:r>
        <w:t xml:space="preserve">7.3.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35C7C" w:rsidRPr="00A323C2" w:rsidRDefault="00E35C7C" w:rsidP="007306E2">
      <w:pPr>
        <w:autoSpaceDE w:val="0"/>
        <w:autoSpaceDN w:val="0"/>
        <w:ind w:left="0" w:firstLine="709"/>
        <w:rPr>
          <w:b/>
        </w:rPr>
      </w:pPr>
      <w:r>
        <w:rPr>
          <w:b/>
        </w:rPr>
        <w:t xml:space="preserve">8. </w:t>
      </w:r>
      <w:proofErr w:type="spellStart"/>
      <w:r>
        <w:rPr>
          <w:b/>
        </w:rPr>
        <w:t>Антикоррупционная</w:t>
      </w:r>
      <w:proofErr w:type="spellEnd"/>
      <w:r>
        <w:rPr>
          <w:b/>
        </w:rPr>
        <w:t xml:space="preserve"> оговорка</w:t>
      </w:r>
    </w:p>
    <w:p w:rsidR="00E35C7C" w:rsidRPr="00A323C2" w:rsidRDefault="00E35C7C" w:rsidP="007306E2">
      <w:pPr>
        <w:autoSpaceDE w:val="0"/>
        <w:autoSpaceDN w:val="0"/>
        <w:ind w:left="0" w:firstLine="851"/>
        <w:jc w:val="both"/>
      </w:pPr>
      <w:r>
        <w:t xml:space="preserve">8.1.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35C7C" w:rsidRPr="00A323C2" w:rsidRDefault="00E35C7C" w:rsidP="007306E2">
      <w:pPr>
        <w:autoSpaceDE w:val="0"/>
        <w:autoSpaceDN w:val="0"/>
        <w:ind w:left="0"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5C7C" w:rsidRPr="00A323C2" w:rsidRDefault="00E35C7C" w:rsidP="007306E2">
      <w:pPr>
        <w:autoSpaceDE w:val="0"/>
        <w:autoSpaceDN w:val="0"/>
        <w:ind w:left="0" w:firstLine="851"/>
        <w:jc w:val="both"/>
      </w:pPr>
      <w:r>
        <w:t xml:space="preserve">8.2.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35C7C" w:rsidRPr="00A323C2" w:rsidRDefault="00E35C7C" w:rsidP="007306E2">
      <w:pPr>
        <w:autoSpaceDE w:val="0"/>
        <w:autoSpaceDN w:val="0"/>
        <w:ind w:left="0" w:firstLine="851"/>
        <w:jc w:val="both"/>
      </w:pPr>
      <w:r>
        <w:t>Каналы уведомления Продавца о нарушениях каких-либо положений пункта 8.1 настоящего Договора:</w:t>
      </w:r>
      <w:r>
        <w:rPr>
          <w:lang w:eastAsia="ru-RU"/>
        </w:rPr>
        <w:t xml:space="preserve"> _______________</w:t>
      </w:r>
    </w:p>
    <w:p w:rsidR="00E35C7C" w:rsidRPr="00A323C2" w:rsidRDefault="00E35C7C" w:rsidP="007306E2">
      <w:pPr>
        <w:autoSpaceDE w:val="0"/>
        <w:autoSpaceDN w:val="0"/>
        <w:ind w:left="0" w:firstLine="851"/>
        <w:jc w:val="both"/>
      </w:pPr>
      <w:r>
        <w:lastRenderedPageBreak/>
        <w:t xml:space="preserve">Каналы уведомления Покупателя о нарушениях каких-либо положений пункта 8.1 настоящего Договора: 8 (495) 788-17-17, официальный сайт </w:t>
      </w:r>
      <w:proofErr w:type="spellStart"/>
      <w:r>
        <w:t>www.trcont.ru</w:t>
      </w:r>
      <w:proofErr w:type="spellEnd"/>
      <w:r>
        <w:t>.</w:t>
      </w:r>
    </w:p>
    <w:p w:rsidR="00E35C7C" w:rsidRPr="00A323C2" w:rsidRDefault="00E35C7C" w:rsidP="007306E2">
      <w:pPr>
        <w:autoSpaceDE w:val="0"/>
        <w:autoSpaceDN w:val="0"/>
        <w:ind w:left="0" w:firstLine="851"/>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35C7C" w:rsidRPr="00A323C2" w:rsidRDefault="00E35C7C" w:rsidP="007306E2">
      <w:pPr>
        <w:autoSpaceDE w:val="0"/>
        <w:autoSpaceDN w:val="0"/>
        <w:ind w:left="0" w:firstLine="851"/>
        <w:jc w:val="both"/>
      </w:pPr>
      <w: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35C7C" w:rsidRPr="00A323C2" w:rsidRDefault="00E35C7C" w:rsidP="007306E2">
      <w:pPr>
        <w:ind w:left="0" w:firstLine="851"/>
        <w:jc w:val="both"/>
      </w:pPr>
      <w: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E35C7C" w:rsidRPr="00A323C2" w:rsidRDefault="00E35C7C" w:rsidP="007306E2">
      <w:pPr>
        <w:ind w:left="0" w:firstLine="709"/>
        <w:rPr>
          <w:b/>
        </w:rPr>
      </w:pPr>
      <w:r>
        <w:rPr>
          <w:b/>
        </w:rPr>
        <w:t>9.  Порядок внесения изменений, дополнений в Договор и его расторжения</w:t>
      </w:r>
    </w:p>
    <w:p w:rsidR="00E35C7C" w:rsidRPr="00A323C2" w:rsidRDefault="00E35C7C" w:rsidP="007306E2">
      <w:pPr>
        <w:ind w:left="0" w:firstLine="851"/>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E35C7C" w:rsidRPr="00A323C2" w:rsidRDefault="00E35C7C" w:rsidP="007306E2">
      <w:pPr>
        <w:ind w:left="0" w:firstLine="851"/>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E35C7C" w:rsidRPr="00A323C2" w:rsidRDefault="00E35C7C" w:rsidP="007306E2">
      <w:pPr>
        <w:pStyle w:val="ConsNormal"/>
        <w:ind w:left="0" w:firstLine="851"/>
        <w:jc w:val="both"/>
        <w:rPr>
          <w:rFonts w:ascii="Times New Roman" w:hAnsi="Times New Roman" w:cs="Times New Roman"/>
          <w:sz w:val="24"/>
          <w:szCs w:val="24"/>
        </w:rPr>
      </w:pPr>
      <w:r>
        <w:rPr>
          <w:rFonts w:ascii="Times New Roman" w:hAnsi="Times New Roman" w:cs="Times New Roman"/>
          <w:sz w:val="24"/>
          <w:szCs w:val="24"/>
        </w:rP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35C7C" w:rsidRPr="00A65FAF" w:rsidRDefault="00E35C7C" w:rsidP="007306E2">
      <w:pPr>
        <w:ind w:left="0" w:firstLine="851"/>
        <w:jc w:val="both"/>
      </w:pPr>
      <w:r>
        <w:t xml:space="preserve">9.4. </w:t>
      </w:r>
      <w:proofErr w:type="gramStart"/>
      <w: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с даты расторжения настоящего Договора. </w:t>
      </w:r>
      <w:r>
        <w:rPr>
          <w:iCs/>
        </w:rPr>
        <w:t xml:space="preserve">        </w:t>
      </w:r>
      <w:proofErr w:type="gramEnd"/>
    </w:p>
    <w:p w:rsidR="00E35C7C" w:rsidRPr="00A323C2" w:rsidRDefault="00E35C7C" w:rsidP="007306E2">
      <w:pPr>
        <w:ind w:left="0" w:firstLine="709"/>
        <w:rPr>
          <w:b/>
        </w:rPr>
      </w:pPr>
      <w:r>
        <w:rPr>
          <w:b/>
        </w:rPr>
        <w:t>10.Срок действия Договора</w:t>
      </w:r>
    </w:p>
    <w:p w:rsidR="00E35C7C" w:rsidRPr="00A323C2" w:rsidRDefault="00E35C7C" w:rsidP="007306E2">
      <w:pPr>
        <w:ind w:left="0" w:firstLine="851"/>
        <w:jc w:val="both"/>
        <w:rPr>
          <w:bCs/>
          <w:lang w:eastAsia="ru-RU"/>
        </w:rPr>
      </w:pPr>
      <w:r>
        <w:t xml:space="preserve">10.1. </w:t>
      </w:r>
      <w:r>
        <w:rPr>
          <w:bCs/>
          <w:lang w:eastAsia="ru-RU"/>
        </w:rPr>
        <w:t xml:space="preserve">Договор вступает в силу </w:t>
      </w:r>
      <w:proofErr w:type="gramStart"/>
      <w:r>
        <w:rPr>
          <w:bCs/>
          <w:lang w:eastAsia="ru-RU"/>
        </w:rPr>
        <w:t>с даты подписания</w:t>
      </w:r>
      <w:proofErr w:type="gramEnd"/>
      <w:r>
        <w:rPr>
          <w:bCs/>
          <w:lang w:eastAsia="ru-RU"/>
        </w:rPr>
        <w:t xml:space="preserve"> Сторонами и действует до полного выполнения Сторонами своих обязательств по договору.</w:t>
      </w:r>
    </w:p>
    <w:p w:rsidR="00E35C7C" w:rsidRPr="00A323C2" w:rsidRDefault="00E35C7C" w:rsidP="007306E2">
      <w:pPr>
        <w:ind w:left="0" w:firstLine="709"/>
        <w:jc w:val="both"/>
      </w:pPr>
    </w:p>
    <w:p w:rsidR="00E35C7C" w:rsidRPr="00A323C2" w:rsidRDefault="00E35C7C" w:rsidP="007306E2">
      <w:pPr>
        <w:autoSpaceDE w:val="0"/>
        <w:autoSpaceDN w:val="0"/>
        <w:ind w:left="0" w:firstLine="709"/>
        <w:rPr>
          <w:b/>
        </w:rPr>
      </w:pPr>
      <w:r>
        <w:rPr>
          <w:b/>
        </w:rPr>
        <w:t>11. Гарантии и заверения Поставщика</w:t>
      </w:r>
    </w:p>
    <w:p w:rsidR="00E35C7C" w:rsidRPr="00A323C2" w:rsidRDefault="00E35C7C" w:rsidP="007306E2">
      <w:pPr>
        <w:ind w:left="0" w:firstLine="851"/>
        <w:contextualSpacing/>
        <w:jc w:val="both"/>
      </w:pPr>
      <w:r>
        <w:t>11.1. Продавец настоящим заверяет Покупателя и гарантирует, что на дату заключения настоящего Договора:</w:t>
      </w:r>
    </w:p>
    <w:p w:rsidR="00E35C7C" w:rsidRPr="00A323C2" w:rsidRDefault="00E35C7C" w:rsidP="007306E2">
      <w:pPr>
        <w:ind w:left="0" w:firstLine="851"/>
        <w:contextualSpacing/>
        <w:jc w:val="both"/>
      </w:pPr>
      <w:r>
        <w:t xml:space="preserve">11.1.1. 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35C7C" w:rsidRPr="00A323C2" w:rsidRDefault="00E35C7C" w:rsidP="007306E2">
      <w:pPr>
        <w:ind w:left="0" w:firstLine="851"/>
        <w:contextualSpacing/>
        <w:jc w:val="both"/>
      </w:pPr>
      <w:r>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E35C7C" w:rsidRPr="00A323C2" w:rsidRDefault="00E35C7C" w:rsidP="007306E2">
      <w:pPr>
        <w:ind w:left="0" w:firstLine="851"/>
        <w:contextualSpacing/>
        <w:jc w:val="both"/>
      </w:pPr>
      <w:r>
        <w:t>11.1.3. настоящий Договор от имени Продавца подписан лицом, которое надлежащим образом уполномочено совершать такие действия;</w:t>
      </w:r>
    </w:p>
    <w:p w:rsidR="00E35C7C" w:rsidRPr="00A323C2" w:rsidRDefault="00E35C7C" w:rsidP="007306E2">
      <w:pPr>
        <w:ind w:left="0" w:firstLine="851"/>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E35C7C" w:rsidRPr="00A323C2" w:rsidRDefault="00E35C7C" w:rsidP="007306E2">
      <w:pPr>
        <w:ind w:left="0" w:firstLine="851"/>
        <w:contextualSpacing/>
        <w:jc w:val="both"/>
      </w:pPr>
      <w:r>
        <w:lastRenderedPageBreak/>
        <w:t>11.1.5. не существует каких-либо обстоятельств, которые ограничивают, запрещают исполнение Продавцом обязательств по настоящему Договору.</w:t>
      </w:r>
    </w:p>
    <w:p w:rsidR="00E35C7C" w:rsidRPr="00A323C2" w:rsidRDefault="00E35C7C" w:rsidP="007306E2">
      <w:pPr>
        <w:ind w:left="0" w:firstLine="709"/>
        <w:rPr>
          <w:b/>
        </w:rPr>
      </w:pPr>
      <w:r>
        <w:rPr>
          <w:b/>
        </w:rPr>
        <w:t>12. Дополнительные условия</w:t>
      </w:r>
    </w:p>
    <w:p w:rsidR="00E35C7C" w:rsidRPr="00A323C2" w:rsidRDefault="00E35C7C" w:rsidP="007306E2">
      <w:pPr>
        <w:pStyle w:val="43"/>
        <w:ind w:firstLine="851"/>
        <w:jc w:val="both"/>
        <w:rPr>
          <w:sz w:val="24"/>
          <w:szCs w:val="24"/>
        </w:rPr>
      </w:pPr>
      <w:r>
        <w:rPr>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35C7C" w:rsidRPr="00A323C2" w:rsidRDefault="00E35C7C" w:rsidP="007306E2">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w:t>
      </w:r>
      <w:proofErr w:type="gramStart"/>
      <w:r>
        <w:rPr>
          <w:sz w:val="24"/>
          <w:szCs w:val="24"/>
        </w:rPr>
        <w:t>случае</w:t>
      </w:r>
      <w:proofErr w:type="gramEnd"/>
      <w:r>
        <w:rPr>
          <w:sz w:val="24"/>
          <w:szCs w:val="24"/>
        </w:rP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E35C7C" w:rsidRPr="00A323C2" w:rsidRDefault="00E35C7C" w:rsidP="007306E2">
      <w:pPr>
        <w:ind w:left="0" w:firstLine="851"/>
        <w:jc w:val="both"/>
        <w:rPr>
          <w:lang w:eastAsia="ru-RU"/>
        </w:rPr>
      </w:pPr>
      <w:r>
        <w:rPr>
          <w:lang w:eastAsia="ru-RU"/>
        </w:rPr>
        <w:t>12.3. Все вопросы, не предусмотренные настоящим Договором, регулируются законодательством Российской Федерации.</w:t>
      </w:r>
    </w:p>
    <w:p w:rsidR="00E35C7C" w:rsidRPr="00A323C2" w:rsidRDefault="00E35C7C" w:rsidP="007306E2">
      <w:pPr>
        <w:pStyle w:val="afd"/>
        <w:ind w:left="0" w:firstLine="851"/>
        <w:jc w:val="both"/>
        <w:rPr>
          <w:sz w:val="24"/>
          <w:szCs w:val="24"/>
          <w:lang w:eastAsia="ru-RU"/>
        </w:rPr>
      </w:pPr>
      <w:r>
        <w:rPr>
          <w:sz w:val="24"/>
          <w:szCs w:val="24"/>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E35C7C" w:rsidRPr="00A323C2" w:rsidRDefault="00E35C7C" w:rsidP="007306E2">
      <w:pPr>
        <w:ind w:left="0" w:firstLine="851"/>
        <w:jc w:val="both"/>
      </w:pPr>
      <w:r>
        <w:rPr>
          <w:lang w:eastAsia="ru-RU"/>
        </w:rPr>
        <w:t>12.5. Все приложения к настоящему Договору являются</w:t>
      </w:r>
      <w:r>
        <w:t xml:space="preserve"> его неотъемлемыми частями.</w:t>
      </w:r>
    </w:p>
    <w:p w:rsidR="00E35C7C" w:rsidRPr="00A323C2" w:rsidRDefault="00E35C7C" w:rsidP="007306E2">
      <w:pPr>
        <w:ind w:left="0" w:firstLine="851"/>
        <w:jc w:val="both"/>
      </w:pPr>
      <w:r>
        <w:t>12.6. К настоящему Договору прилагаются:</w:t>
      </w:r>
    </w:p>
    <w:p w:rsidR="00E35C7C" w:rsidRPr="00A323C2" w:rsidRDefault="00E35C7C" w:rsidP="007306E2">
      <w:pPr>
        <w:ind w:left="0" w:firstLine="851"/>
        <w:jc w:val="both"/>
      </w:pPr>
      <w:r>
        <w:t>12.6.1. Спецификация (Приложение № 1);</w:t>
      </w:r>
    </w:p>
    <w:p w:rsidR="00E35C7C" w:rsidRPr="00A65FAF" w:rsidRDefault="00E35C7C" w:rsidP="007306E2">
      <w:pPr>
        <w:ind w:left="0" w:firstLine="851"/>
        <w:jc w:val="both"/>
      </w:pPr>
      <w:r>
        <w:t>12.6.2. Акт приема-передачи Товара (ФОРМА) (Приложение № 2).</w:t>
      </w:r>
    </w:p>
    <w:p w:rsidR="00E35C7C" w:rsidRPr="00A323C2" w:rsidRDefault="00E35C7C" w:rsidP="007306E2">
      <w:pPr>
        <w:tabs>
          <w:tab w:val="left" w:pos="4395"/>
        </w:tabs>
        <w:ind w:left="0" w:firstLine="709"/>
        <w:rPr>
          <w:b/>
          <w:bCs/>
        </w:rPr>
      </w:pPr>
      <w:r>
        <w:rPr>
          <w:b/>
          <w:bCs/>
        </w:rPr>
        <w:t>13. Юридические адреса и банковские реквизиты Сторон</w:t>
      </w:r>
    </w:p>
    <w:p w:rsidR="00E35C7C" w:rsidRPr="00A323C2" w:rsidRDefault="00E35C7C" w:rsidP="007306E2">
      <w:pPr>
        <w:ind w:left="0" w:firstLine="709"/>
        <w:rPr>
          <w:color w:val="FF0000"/>
        </w:rPr>
      </w:pPr>
    </w:p>
    <w:tbl>
      <w:tblPr>
        <w:tblW w:w="10036" w:type="dxa"/>
        <w:tblLook w:val="0000"/>
      </w:tblPr>
      <w:tblGrid>
        <w:gridCol w:w="4791"/>
        <w:gridCol w:w="5245"/>
      </w:tblGrid>
      <w:tr w:rsidR="00E35C7C" w:rsidRPr="00A323C2" w:rsidTr="00B9050B">
        <w:trPr>
          <w:trHeight w:val="233"/>
        </w:trPr>
        <w:tc>
          <w:tcPr>
            <w:tcW w:w="4791" w:type="dxa"/>
          </w:tcPr>
          <w:p w:rsidR="00E35C7C" w:rsidRPr="00B8725E" w:rsidRDefault="00E35C7C" w:rsidP="00B9050B">
            <w:pPr>
              <w:pStyle w:val="afd"/>
              <w:ind w:left="0" w:firstLine="0"/>
              <w:jc w:val="left"/>
              <w:rPr>
                <w:sz w:val="24"/>
                <w:szCs w:val="24"/>
              </w:rPr>
            </w:pPr>
            <w:r>
              <w:rPr>
                <w:b/>
                <w:sz w:val="24"/>
                <w:szCs w:val="24"/>
              </w:rPr>
              <w:t>ПОКУПАТЕЛЬ:</w:t>
            </w:r>
            <w:r>
              <w:rPr>
                <w:sz w:val="24"/>
                <w:szCs w:val="24"/>
              </w:rPr>
              <w:t xml:space="preserve">  </w:t>
            </w:r>
          </w:p>
          <w:p w:rsidR="00E35C7C" w:rsidRPr="00B8725E" w:rsidRDefault="00E35C7C" w:rsidP="00B9050B">
            <w:pPr>
              <w:ind w:left="0" w:firstLine="0"/>
              <w:jc w:val="left"/>
              <w:rPr>
                <w:b/>
              </w:rPr>
            </w:pPr>
            <w:r>
              <w:rPr>
                <w:b/>
              </w:rPr>
              <w:t>ПАО «Центр по перевозке грузов в контейнерах «</w:t>
            </w:r>
            <w:proofErr w:type="spellStart"/>
            <w:r>
              <w:rPr>
                <w:b/>
              </w:rPr>
              <w:t>ТрансКонтейнер</w:t>
            </w:r>
            <w:proofErr w:type="spellEnd"/>
            <w:r>
              <w:rPr>
                <w:b/>
              </w:rPr>
              <w:t>» (Филиал на Забайкальской железной дороге)</w:t>
            </w:r>
          </w:p>
          <w:p w:rsidR="00E35C7C" w:rsidRPr="00B8725E" w:rsidRDefault="00E35C7C" w:rsidP="00B9050B">
            <w:pPr>
              <w:ind w:left="0" w:firstLine="0"/>
              <w:jc w:val="left"/>
            </w:pPr>
            <w:r>
              <w:t>Адрес: 107228, Москва, Оружейный переулок, д.19</w:t>
            </w:r>
          </w:p>
          <w:p w:rsidR="00E35C7C" w:rsidRPr="00B8725E" w:rsidRDefault="00E35C7C" w:rsidP="00B9050B">
            <w:pPr>
              <w:jc w:val="left"/>
            </w:pPr>
            <w:r>
              <w:t xml:space="preserve">672092, г. Чита, ул. Анохина, 91 </w:t>
            </w:r>
          </w:p>
          <w:p w:rsidR="00E35C7C" w:rsidRPr="00B8725E" w:rsidRDefault="00E35C7C" w:rsidP="00B9050B">
            <w:pPr>
              <w:jc w:val="left"/>
            </w:pPr>
            <w:r>
              <w:t>ИНН 7708591995</w:t>
            </w:r>
          </w:p>
          <w:p w:rsidR="00E35C7C" w:rsidRPr="00B8725E" w:rsidRDefault="00E35C7C" w:rsidP="00B9050B">
            <w:pPr>
              <w:jc w:val="left"/>
            </w:pPr>
            <w:r>
              <w:t>КПП 753602002</w:t>
            </w:r>
          </w:p>
          <w:p w:rsidR="00E35C7C" w:rsidRPr="00B8725E" w:rsidRDefault="00E35C7C" w:rsidP="00B9050B">
            <w:pPr>
              <w:jc w:val="left"/>
            </w:pPr>
            <w:r>
              <w:t>ОКПО 57794592</w:t>
            </w:r>
          </w:p>
          <w:p w:rsidR="00E35C7C" w:rsidRPr="00B8725E" w:rsidRDefault="00E35C7C" w:rsidP="00B9050B">
            <w:pPr>
              <w:jc w:val="left"/>
            </w:pPr>
            <w:proofErr w:type="gramStart"/>
            <w:r>
              <w:t>Р</w:t>
            </w:r>
            <w:proofErr w:type="gramEnd"/>
            <w:r>
              <w:t>/с 40702810009030002960</w:t>
            </w:r>
          </w:p>
          <w:p w:rsidR="00E35C7C" w:rsidRPr="00B8725E" w:rsidRDefault="00E35C7C" w:rsidP="00B9050B">
            <w:pPr>
              <w:jc w:val="left"/>
            </w:pPr>
            <w:r>
              <w:t xml:space="preserve">Филиал ПАО «Банка ВТБ» в </w:t>
            </w:r>
            <w:proofErr w:type="gramStart"/>
            <w:r>
              <w:t>г</w:t>
            </w:r>
            <w:proofErr w:type="gramEnd"/>
            <w:r>
              <w:t>. Красноярске</w:t>
            </w:r>
          </w:p>
          <w:p w:rsidR="00E35C7C" w:rsidRPr="00B8725E" w:rsidRDefault="00E35C7C" w:rsidP="00B9050B">
            <w:pPr>
              <w:jc w:val="left"/>
            </w:pPr>
            <w:r>
              <w:t>БИК 040407777</w:t>
            </w:r>
          </w:p>
          <w:p w:rsidR="00E35C7C" w:rsidRPr="00B8725E" w:rsidRDefault="00E35C7C" w:rsidP="00B9050B">
            <w:pPr>
              <w:jc w:val="left"/>
            </w:pPr>
            <w:r>
              <w:t>К/С 30101810200000000777</w:t>
            </w:r>
          </w:p>
          <w:p w:rsidR="00E35C7C" w:rsidRPr="00FE3653" w:rsidRDefault="00E35C7C" w:rsidP="00B9050B">
            <w:pPr>
              <w:jc w:val="left"/>
              <w:rPr>
                <w:sz w:val="26"/>
                <w:szCs w:val="26"/>
              </w:rPr>
            </w:pPr>
            <w:r>
              <w:t>Тел. 22-59-25; факс: 32-17-81</w:t>
            </w:r>
          </w:p>
          <w:p w:rsidR="00E35C7C" w:rsidRPr="00B8725E" w:rsidRDefault="00E35C7C" w:rsidP="00B9050B">
            <w:pPr>
              <w:shd w:val="clear" w:color="auto" w:fill="FFFFFF"/>
              <w:ind w:left="0" w:firstLine="0"/>
              <w:jc w:val="left"/>
              <w:rPr>
                <w:lang w:eastAsia="ru-RU"/>
              </w:rPr>
            </w:pPr>
          </w:p>
          <w:p w:rsidR="00E35C7C" w:rsidRPr="00B8725E" w:rsidRDefault="00E35C7C" w:rsidP="00B9050B">
            <w:pPr>
              <w:shd w:val="clear" w:color="auto" w:fill="FFFFFF"/>
              <w:ind w:left="0" w:firstLine="0"/>
            </w:pPr>
          </w:p>
        </w:tc>
        <w:tc>
          <w:tcPr>
            <w:tcW w:w="5245" w:type="dxa"/>
          </w:tcPr>
          <w:p w:rsidR="00E35C7C" w:rsidRPr="00A323C2" w:rsidRDefault="00E35C7C" w:rsidP="00B9050B">
            <w:pPr>
              <w:pStyle w:val="ConsNormal"/>
              <w:ind w:left="0" w:firstLine="0"/>
              <w:rPr>
                <w:rFonts w:ascii="Times New Roman" w:hAnsi="Times New Roman" w:cs="Times New Roman"/>
                <w:sz w:val="24"/>
                <w:szCs w:val="24"/>
              </w:rPr>
            </w:pPr>
            <w:r>
              <w:rPr>
                <w:rFonts w:ascii="Times New Roman" w:hAnsi="Times New Roman" w:cs="Times New Roman"/>
                <w:b/>
                <w:sz w:val="24"/>
                <w:szCs w:val="24"/>
              </w:rPr>
              <w:t>ПРОДАВЕЦ:</w:t>
            </w:r>
            <w:r>
              <w:rPr>
                <w:rFonts w:ascii="Times New Roman" w:hAnsi="Times New Roman" w:cs="Times New Roman"/>
                <w:sz w:val="24"/>
                <w:szCs w:val="24"/>
              </w:rPr>
              <w:t xml:space="preserve"> </w:t>
            </w:r>
          </w:p>
          <w:p w:rsidR="00E35C7C" w:rsidRPr="00A323C2" w:rsidRDefault="00E35C7C" w:rsidP="00B9050B">
            <w:pPr>
              <w:ind w:left="0" w:firstLine="0"/>
              <w:rPr>
                <w:color w:val="17365D"/>
                <w:lang w:val="en-US"/>
              </w:rPr>
            </w:pPr>
          </w:p>
          <w:p w:rsidR="00E35C7C" w:rsidRPr="00A323C2" w:rsidRDefault="00E35C7C" w:rsidP="00B9050B">
            <w:pPr>
              <w:ind w:left="0" w:firstLine="0"/>
              <w:rPr>
                <w:lang w:val="en-US"/>
              </w:rPr>
            </w:pPr>
            <w:r>
              <w:rPr>
                <w:lang w:val="en-US"/>
              </w:rPr>
              <w:t xml:space="preserve"> </w:t>
            </w:r>
          </w:p>
        </w:tc>
      </w:tr>
      <w:tr w:rsidR="00E35C7C" w:rsidRPr="00A323C2" w:rsidTr="00B9050B">
        <w:trPr>
          <w:trHeight w:val="233"/>
        </w:trPr>
        <w:tc>
          <w:tcPr>
            <w:tcW w:w="4791" w:type="dxa"/>
          </w:tcPr>
          <w:p w:rsidR="00E35C7C" w:rsidRPr="00A323C2" w:rsidRDefault="00E35C7C" w:rsidP="00B9050B">
            <w:pPr>
              <w:shd w:val="clear" w:color="auto" w:fill="FFFFFF"/>
              <w:ind w:left="0" w:firstLine="0"/>
              <w:jc w:val="both"/>
            </w:pPr>
            <w:r>
              <w:t>Покупатель:</w:t>
            </w:r>
          </w:p>
          <w:p w:rsidR="00E35C7C" w:rsidRPr="00A323C2" w:rsidRDefault="00E35C7C" w:rsidP="00B9050B">
            <w:pPr>
              <w:shd w:val="clear" w:color="auto" w:fill="FFFFFF"/>
              <w:ind w:left="0" w:firstLine="0"/>
              <w:jc w:val="both"/>
            </w:pPr>
          </w:p>
          <w:p w:rsidR="00E35C7C" w:rsidRPr="00A323C2" w:rsidRDefault="00E35C7C" w:rsidP="00B9050B">
            <w:pPr>
              <w:shd w:val="clear" w:color="auto" w:fill="FFFFFF"/>
              <w:ind w:left="0" w:firstLine="0"/>
              <w:jc w:val="both"/>
            </w:pPr>
            <w:r>
              <w:t xml:space="preserve">______________________ </w:t>
            </w:r>
          </w:p>
          <w:p w:rsidR="00E35C7C" w:rsidRPr="00A323C2" w:rsidRDefault="00E35C7C" w:rsidP="00B9050B">
            <w:pPr>
              <w:pStyle w:val="afd"/>
              <w:ind w:left="0" w:firstLine="0"/>
              <w:jc w:val="both"/>
              <w:rPr>
                <w:b/>
                <w:sz w:val="24"/>
                <w:szCs w:val="24"/>
              </w:rPr>
            </w:pPr>
            <w:proofErr w:type="spellStart"/>
            <w:r>
              <w:rPr>
                <w:sz w:val="24"/>
                <w:szCs w:val="24"/>
              </w:rPr>
              <w:t>мп</w:t>
            </w:r>
            <w:proofErr w:type="spellEnd"/>
            <w:r>
              <w:rPr>
                <w:b/>
                <w:sz w:val="24"/>
                <w:szCs w:val="24"/>
              </w:rPr>
              <w:tab/>
            </w:r>
          </w:p>
        </w:tc>
        <w:tc>
          <w:tcPr>
            <w:tcW w:w="5245" w:type="dxa"/>
          </w:tcPr>
          <w:p w:rsidR="00E35C7C" w:rsidRPr="00A323C2" w:rsidRDefault="00E35C7C" w:rsidP="00B9050B">
            <w:pPr>
              <w:shd w:val="clear" w:color="auto" w:fill="FFFFFF"/>
              <w:ind w:left="0" w:firstLine="0"/>
              <w:jc w:val="both"/>
            </w:pPr>
            <w:r>
              <w:t>Продавец:</w:t>
            </w:r>
          </w:p>
          <w:p w:rsidR="00E35C7C" w:rsidRPr="00A323C2" w:rsidRDefault="00E35C7C" w:rsidP="00B9050B">
            <w:pPr>
              <w:shd w:val="clear" w:color="auto" w:fill="FFFFFF"/>
              <w:ind w:left="0" w:firstLine="0"/>
              <w:jc w:val="both"/>
            </w:pPr>
          </w:p>
          <w:p w:rsidR="00E35C7C" w:rsidRPr="00A323C2" w:rsidRDefault="00E35C7C" w:rsidP="00B9050B">
            <w:pPr>
              <w:pStyle w:val="ConsNormal"/>
              <w:ind w:left="0"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E35C7C" w:rsidRPr="00A323C2" w:rsidRDefault="00E35C7C" w:rsidP="00B9050B">
            <w:pPr>
              <w:pStyle w:val="ConsNormal"/>
              <w:ind w:left="0" w:firstLine="0"/>
              <w:jc w:val="both"/>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E35C7C" w:rsidRPr="00A323C2" w:rsidRDefault="00E35C7C" w:rsidP="007306E2">
      <w:pPr>
        <w:ind w:left="0" w:firstLine="709"/>
        <w:jc w:val="both"/>
      </w:pPr>
    </w:p>
    <w:p w:rsidR="00E35C7C" w:rsidRPr="00A323C2" w:rsidRDefault="00E35C7C" w:rsidP="007306E2">
      <w:pPr>
        <w:ind w:left="0" w:firstLine="709"/>
        <w:jc w:val="both"/>
      </w:pPr>
      <w:r>
        <w:br w:type="page"/>
      </w:r>
    </w:p>
    <w:p w:rsidR="00E35C7C" w:rsidRPr="00A323C2" w:rsidRDefault="00E35C7C" w:rsidP="007306E2">
      <w:pPr>
        <w:ind w:left="0" w:firstLine="709"/>
        <w:jc w:val="right"/>
      </w:pPr>
      <w:r>
        <w:lastRenderedPageBreak/>
        <w:t>Приложение № 1</w:t>
      </w:r>
    </w:p>
    <w:p w:rsidR="00E35C7C" w:rsidRPr="00A323C2" w:rsidRDefault="00E35C7C" w:rsidP="007306E2">
      <w:pPr>
        <w:tabs>
          <w:tab w:val="left" w:pos="7371"/>
        </w:tabs>
        <w:ind w:left="0" w:firstLine="709"/>
        <w:jc w:val="right"/>
      </w:pPr>
      <w:r>
        <w:t xml:space="preserve">к договору купли-продажи </w:t>
      </w:r>
    </w:p>
    <w:p w:rsidR="00E35C7C" w:rsidRPr="00A323C2" w:rsidRDefault="00E35C7C" w:rsidP="007306E2">
      <w:pPr>
        <w:tabs>
          <w:tab w:val="left" w:pos="7371"/>
        </w:tabs>
        <w:ind w:left="0" w:firstLine="709"/>
        <w:jc w:val="right"/>
      </w:pPr>
      <w:r>
        <w:t xml:space="preserve">автомобиля № НКП </w:t>
      </w:r>
      <w:proofErr w:type="spellStart"/>
      <w:r>
        <w:t>Заб-д</w:t>
      </w:r>
      <w:proofErr w:type="spellEnd"/>
      <w:r>
        <w:t xml:space="preserve">/____________________  </w:t>
      </w:r>
    </w:p>
    <w:p w:rsidR="00E35C7C" w:rsidRPr="00A323C2" w:rsidRDefault="00E35C7C" w:rsidP="007306E2">
      <w:pPr>
        <w:ind w:left="0" w:firstLine="709"/>
        <w:jc w:val="right"/>
      </w:pPr>
      <w:r>
        <w:t>от «___» ____________ 2018 г.</w:t>
      </w:r>
    </w:p>
    <w:p w:rsidR="00E35C7C" w:rsidRPr="00A323C2" w:rsidRDefault="00E35C7C" w:rsidP="007306E2">
      <w:pPr>
        <w:ind w:left="0" w:firstLine="709"/>
        <w:jc w:val="both"/>
      </w:pPr>
    </w:p>
    <w:p w:rsidR="00E35C7C" w:rsidRPr="00A323C2" w:rsidRDefault="00E35C7C" w:rsidP="007306E2">
      <w:pPr>
        <w:ind w:left="0" w:firstLine="709"/>
        <w:rPr>
          <w:b/>
        </w:rPr>
      </w:pPr>
      <w:r>
        <w:rPr>
          <w:b/>
        </w:rPr>
        <w:t>Спецификация</w:t>
      </w:r>
    </w:p>
    <w:p w:rsidR="00E35C7C" w:rsidRPr="00A323C2" w:rsidRDefault="00E35C7C" w:rsidP="007306E2">
      <w:pPr>
        <w:ind w:left="0" w:firstLine="709"/>
        <w:jc w:val="both"/>
        <w:rPr>
          <w:b/>
        </w:rPr>
      </w:pPr>
    </w:p>
    <w:p w:rsidR="00E35C7C" w:rsidRPr="00A323C2" w:rsidRDefault="00E35C7C" w:rsidP="007306E2">
      <w:pPr>
        <w:ind w:left="0"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E35C7C" w:rsidRPr="00A323C2" w:rsidRDefault="00E35C7C" w:rsidP="007306E2">
      <w:pPr>
        <w:pStyle w:val="afa"/>
        <w:ind w:left="0"/>
        <w:rPr>
          <w:bCs/>
          <w:sz w:val="24"/>
        </w:rPr>
      </w:pPr>
      <w:r>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213"/>
        <w:gridCol w:w="5770"/>
      </w:tblGrid>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val="en-US"/>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eastAsia="ru-RU"/>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pStyle w:val="afa"/>
              <w:ind w:left="0" w:firstLine="0"/>
              <w:rPr>
                <w:bCs/>
                <w:sz w:val="24"/>
                <w:lang w:eastAsia="ru-RU"/>
              </w:rPr>
            </w:pPr>
            <w:r>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rPr>
                <w:lang w:val="en-US"/>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eastAsia="ru-RU"/>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eastAsia="ru-RU"/>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pStyle w:val="afa"/>
              <w:ind w:left="0" w:firstLine="0"/>
              <w:rPr>
                <w:bCs/>
                <w:sz w:val="24"/>
                <w:lang w:eastAsia="ru-RU"/>
              </w:rPr>
            </w:pPr>
            <w:r>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rPr>
                <w:lang w:val="en-US"/>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eastAsia="ru-RU"/>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rPr>
                <w:lang w:val="en-US"/>
              </w:rPr>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pPr>
          </w:p>
        </w:tc>
      </w:tr>
      <w:tr w:rsidR="00E35C7C" w:rsidRPr="00A323C2" w:rsidTr="00B9050B">
        <w:trPr>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Технические характеристики</w:t>
            </w:r>
            <w:r>
              <w:rPr>
                <w:rStyle w:val="af7"/>
                <w:bCs/>
                <w:sz w:val="24"/>
                <w:lang w:eastAsia="ru-RU"/>
              </w:rPr>
              <w:footnoteReference w:id="2"/>
            </w:r>
            <w:r>
              <w:rPr>
                <w:bCs/>
                <w:sz w:val="24"/>
                <w:lang w:eastAsia="ru-RU"/>
              </w:rPr>
              <w:t>:</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ind w:left="0" w:firstLine="0"/>
              <w:jc w:val="both"/>
            </w:pPr>
          </w:p>
        </w:tc>
      </w:tr>
      <w:tr w:rsidR="00E35C7C" w:rsidRPr="00A323C2" w:rsidTr="00B9050B">
        <w:trPr>
          <w:trHeight w:val="1215"/>
          <w:jc w:val="center"/>
        </w:trPr>
        <w:tc>
          <w:tcPr>
            <w:tcW w:w="4213"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bCs/>
                <w:sz w:val="24"/>
                <w:lang w:eastAsia="ru-RU"/>
              </w:rPr>
            </w:pPr>
            <w:r>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E35C7C" w:rsidRPr="00A323C2" w:rsidRDefault="00E35C7C" w:rsidP="00B9050B">
            <w:pPr>
              <w:pStyle w:val="afa"/>
              <w:ind w:left="0" w:firstLine="0"/>
              <w:rPr>
                <w:sz w:val="24"/>
                <w:lang w:eastAsia="ru-RU"/>
              </w:rPr>
            </w:pPr>
          </w:p>
        </w:tc>
      </w:tr>
      <w:tr w:rsidR="00E35C7C" w:rsidRPr="00A323C2" w:rsidTr="00B9050B">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pStyle w:val="afa"/>
              <w:ind w:left="0" w:firstLine="0"/>
              <w:jc w:val="left"/>
              <w:rPr>
                <w:b/>
                <w:sz w:val="24"/>
                <w:lang w:eastAsia="ru-RU"/>
              </w:rPr>
            </w:pPr>
            <w:r>
              <w:rPr>
                <w:b/>
                <w:sz w:val="24"/>
                <w:lang w:eastAsia="ru-RU"/>
              </w:rPr>
              <w:t>Стоимость Товара, без НДС (18%)</w:t>
            </w:r>
          </w:p>
        </w:tc>
        <w:tc>
          <w:tcPr>
            <w:tcW w:w="5770"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ind w:left="0" w:firstLine="0"/>
              <w:jc w:val="both"/>
              <w:rPr>
                <w:lang w:eastAsia="ru-RU"/>
              </w:rPr>
            </w:pPr>
          </w:p>
        </w:tc>
      </w:tr>
      <w:tr w:rsidR="00E35C7C" w:rsidRPr="00A323C2" w:rsidTr="00B9050B">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pStyle w:val="afa"/>
              <w:ind w:left="0" w:firstLine="0"/>
              <w:jc w:val="left"/>
              <w:rPr>
                <w:b/>
                <w:sz w:val="24"/>
                <w:lang w:eastAsia="ru-RU"/>
              </w:rPr>
            </w:pPr>
            <w:r>
              <w:rPr>
                <w:b/>
                <w:sz w:val="24"/>
                <w:lang w:eastAsia="ru-RU"/>
              </w:rPr>
              <w:t>Стоимость Товара, в т.ч. НДС (18%)</w:t>
            </w:r>
          </w:p>
        </w:tc>
        <w:tc>
          <w:tcPr>
            <w:tcW w:w="5770" w:type="dxa"/>
            <w:tcBorders>
              <w:top w:val="single" w:sz="4" w:space="0" w:color="auto"/>
              <w:left w:val="single" w:sz="4" w:space="0" w:color="auto"/>
              <w:bottom w:val="single" w:sz="4" w:space="0" w:color="auto"/>
              <w:right w:val="single" w:sz="4" w:space="0" w:color="auto"/>
            </w:tcBorders>
            <w:vAlign w:val="center"/>
          </w:tcPr>
          <w:p w:rsidR="00E35C7C" w:rsidRPr="00A323C2" w:rsidRDefault="00E35C7C" w:rsidP="00B9050B">
            <w:pPr>
              <w:pStyle w:val="afa"/>
              <w:ind w:left="0" w:firstLine="0"/>
              <w:rPr>
                <w:sz w:val="24"/>
                <w:lang w:eastAsia="ru-RU"/>
              </w:rPr>
            </w:pPr>
          </w:p>
        </w:tc>
      </w:tr>
    </w:tbl>
    <w:p w:rsidR="00E35C7C" w:rsidRPr="00A323C2" w:rsidRDefault="00E35C7C" w:rsidP="007306E2">
      <w:pPr>
        <w:pStyle w:val="afa"/>
        <w:ind w:left="0"/>
        <w:rPr>
          <w:color w:val="FF0000"/>
          <w:sz w:val="24"/>
        </w:rPr>
      </w:pPr>
    </w:p>
    <w:p w:rsidR="00E35C7C" w:rsidRPr="00A323C2" w:rsidRDefault="00E35C7C" w:rsidP="007306E2">
      <w:pPr>
        <w:pStyle w:val="afa"/>
        <w:ind w:left="0"/>
        <w:rPr>
          <w:sz w:val="24"/>
        </w:rPr>
      </w:pPr>
      <w:r>
        <w:rPr>
          <w:sz w:val="24"/>
        </w:rPr>
        <w:t>2. Настоящая Спецификация является неотъемлемой частью Договора.</w:t>
      </w:r>
    </w:p>
    <w:p w:rsidR="00E35C7C" w:rsidRPr="00A323C2" w:rsidRDefault="00E35C7C" w:rsidP="007306E2">
      <w:pPr>
        <w:pStyle w:val="afa"/>
        <w:ind w:left="0"/>
        <w:rPr>
          <w:b/>
          <w:bCs/>
          <w:color w:val="FF0000"/>
          <w:sz w:val="24"/>
        </w:rPr>
      </w:pPr>
    </w:p>
    <w:p w:rsidR="00E35C7C" w:rsidRPr="00A323C2" w:rsidRDefault="00E35C7C" w:rsidP="007306E2">
      <w:pPr>
        <w:pStyle w:val="afa"/>
        <w:ind w:left="0"/>
        <w:rPr>
          <w:b/>
          <w:bCs/>
          <w:color w:val="FF0000"/>
          <w:sz w:val="24"/>
        </w:rPr>
      </w:pPr>
    </w:p>
    <w:p w:rsidR="00E35C7C" w:rsidRPr="00A323C2" w:rsidRDefault="00E35C7C" w:rsidP="007306E2">
      <w:pPr>
        <w:pStyle w:val="afa"/>
        <w:ind w:left="0"/>
        <w:rPr>
          <w:b/>
          <w:bCs/>
          <w:color w:val="FF0000"/>
          <w:sz w:val="24"/>
        </w:rPr>
      </w:pPr>
    </w:p>
    <w:tbl>
      <w:tblPr>
        <w:tblW w:w="10603" w:type="dxa"/>
        <w:tblLook w:val="0000"/>
      </w:tblPr>
      <w:tblGrid>
        <w:gridCol w:w="5358"/>
        <w:gridCol w:w="5245"/>
      </w:tblGrid>
      <w:tr w:rsidR="00E35C7C" w:rsidRPr="00A323C2" w:rsidTr="00B9050B">
        <w:trPr>
          <w:trHeight w:val="775"/>
        </w:trPr>
        <w:tc>
          <w:tcPr>
            <w:tcW w:w="5358" w:type="dxa"/>
          </w:tcPr>
          <w:p w:rsidR="00E35C7C" w:rsidRPr="00A323C2" w:rsidRDefault="00E35C7C" w:rsidP="00B9050B">
            <w:pPr>
              <w:shd w:val="clear" w:color="auto" w:fill="FFFFFF"/>
              <w:ind w:left="0" w:firstLine="0"/>
              <w:jc w:val="left"/>
            </w:pPr>
            <w:r>
              <w:t>Покупатель:</w:t>
            </w:r>
          </w:p>
          <w:p w:rsidR="00E35C7C" w:rsidRPr="00A323C2" w:rsidRDefault="00E35C7C" w:rsidP="00B9050B">
            <w:pPr>
              <w:shd w:val="clear" w:color="auto" w:fill="FFFFFF"/>
              <w:ind w:left="0" w:firstLine="0"/>
              <w:jc w:val="left"/>
            </w:pPr>
          </w:p>
          <w:p w:rsidR="00E35C7C" w:rsidRPr="00A323C2" w:rsidRDefault="00E35C7C" w:rsidP="00B9050B">
            <w:pPr>
              <w:shd w:val="clear" w:color="auto" w:fill="FFFFFF"/>
              <w:ind w:left="0" w:firstLine="0"/>
              <w:jc w:val="left"/>
            </w:pPr>
            <w:r>
              <w:t xml:space="preserve">______________________ </w:t>
            </w:r>
          </w:p>
          <w:p w:rsidR="00E35C7C" w:rsidRPr="00A323C2" w:rsidRDefault="00E35C7C" w:rsidP="00B9050B">
            <w:pPr>
              <w:pStyle w:val="afd"/>
              <w:ind w:left="0" w:firstLine="0"/>
              <w:jc w:val="left"/>
              <w:rPr>
                <w:b/>
                <w:sz w:val="24"/>
                <w:szCs w:val="24"/>
              </w:rPr>
            </w:pPr>
            <w:proofErr w:type="spellStart"/>
            <w:r>
              <w:rPr>
                <w:sz w:val="24"/>
                <w:szCs w:val="24"/>
              </w:rPr>
              <w:t>мп</w:t>
            </w:r>
            <w:proofErr w:type="spellEnd"/>
            <w:r>
              <w:rPr>
                <w:b/>
                <w:sz w:val="24"/>
                <w:szCs w:val="24"/>
              </w:rPr>
              <w:tab/>
            </w:r>
          </w:p>
        </w:tc>
        <w:tc>
          <w:tcPr>
            <w:tcW w:w="5245" w:type="dxa"/>
          </w:tcPr>
          <w:p w:rsidR="00E35C7C" w:rsidRPr="00A323C2" w:rsidRDefault="00E35C7C" w:rsidP="00B9050B">
            <w:pPr>
              <w:shd w:val="clear" w:color="auto" w:fill="FFFFFF"/>
              <w:ind w:left="0" w:firstLine="0"/>
              <w:jc w:val="left"/>
            </w:pPr>
            <w:r>
              <w:t>Продавец:</w:t>
            </w:r>
          </w:p>
          <w:p w:rsidR="00E35C7C" w:rsidRPr="00A323C2" w:rsidRDefault="00E35C7C" w:rsidP="00B9050B">
            <w:pPr>
              <w:shd w:val="clear" w:color="auto" w:fill="FFFFFF"/>
              <w:ind w:left="0" w:firstLine="0"/>
              <w:jc w:val="left"/>
            </w:pPr>
          </w:p>
          <w:p w:rsidR="00E35C7C" w:rsidRPr="00A323C2" w:rsidRDefault="00E35C7C" w:rsidP="00B9050B">
            <w:pPr>
              <w:shd w:val="clear" w:color="auto" w:fill="FFFFFF"/>
              <w:ind w:left="0" w:firstLine="0"/>
              <w:jc w:val="left"/>
            </w:pPr>
            <w:r>
              <w:t xml:space="preserve">______________________ </w:t>
            </w:r>
          </w:p>
          <w:p w:rsidR="00E35C7C" w:rsidRPr="00A323C2" w:rsidRDefault="00E35C7C" w:rsidP="00B9050B">
            <w:pPr>
              <w:pStyle w:val="ConsNormal"/>
              <w:ind w:left="0" w:firstLine="0"/>
              <w:jc w:val="left"/>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E35C7C" w:rsidRPr="00A323C2" w:rsidRDefault="00E35C7C" w:rsidP="007306E2">
      <w:pPr>
        <w:pStyle w:val="afa"/>
        <w:ind w:left="0"/>
        <w:jc w:val="left"/>
        <w:rPr>
          <w:b/>
          <w:bCs/>
          <w:color w:val="FF0000"/>
          <w:sz w:val="24"/>
        </w:rPr>
      </w:pPr>
    </w:p>
    <w:p w:rsidR="00E35C7C" w:rsidRPr="00A323C2" w:rsidRDefault="00E35C7C" w:rsidP="007306E2">
      <w:pPr>
        <w:pStyle w:val="afa"/>
        <w:ind w:left="0"/>
        <w:rPr>
          <w:b/>
          <w:bCs/>
          <w:color w:val="FF0000"/>
          <w:sz w:val="24"/>
        </w:rPr>
      </w:pPr>
    </w:p>
    <w:p w:rsidR="00E35C7C" w:rsidRPr="00A323C2" w:rsidRDefault="00E35C7C" w:rsidP="007306E2">
      <w:pPr>
        <w:ind w:left="0" w:firstLine="709"/>
        <w:jc w:val="right"/>
        <w:rPr>
          <w:b/>
          <w:color w:val="FF0000"/>
        </w:rPr>
      </w:pPr>
      <w:r>
        <w:rPr>
          <w:b/>
          <w:color w:val="FF0000"/>
        </w:rPr>
        <w:t xml:space="preserve"> </w:t>
      </w:r>
    </w:p>
    <w:p w:rsidR="00E35C7C" w:rsidRPr="00A323C2" w:rsidRDefault="00E35C7C" w:rsidP="007306E2">
      <w:pPr>
        <w:ind w:left="0" w:firstLine="709"/>
        <w:jc w:val="right"/>
        <w:rPr>
          <w:b/>
          <w:color w:val="FF0000"/>
        </w:rPr>
      </w:pPr>
    </w:p>
    <w:p w:rsidR="00E35C7C" w:rsidRPr="00A323C2" w:rsidRDefault="00E35C7C" w:rsidP="007306E2">
      <w:pPr>
        <w:ind w:left="0" w:firstLine="709"/>
        <w:jc w:val="right"/>
        <w:rPr>
          <w:b/>
          <w:color w:val="FF0000"/>
        </w:rPr>
      </w:pPr>
    </w:p>
    <w:p w:rsidR="00E35C7C" w:rsidRDefault="00E35C7C" w:rsidP="007306E2">
      <w:pPr>
        <w:ind w:left="0" w:firstLine="709"/>
        <w:jc w:val="right"/>
        <w:rPr>
          <w:b/>
          <w:color w:val="FF0000"/>
        </w:rPr>
      </w:pPr>
    </w:p>
    <w:p w:rsidR="00E35C7C" w:rsidRPr="00A323C2" w:rsidRDefault="00E35C7C" w:rsidP="007306E2">
      <w:pPr>
        <w:ind w:left="0" w:firstLine="709"/>
        <w:jc w:val="right"/>
        <w:rPr>
          <w:b/>
          <w:color w:val="FF0000"/>
        </w:rPr>
      </w:pPr>
    </w:p>
    <w:p w:rsidR="00E35C7C" w:rsidRPr="00A323C2" w:rsidRDefault="00E35C7C" w:rsidP="007306E2">
      <w:pPr>
        <w:ind w:left="0" w:firstLine="709"/>
        <w:jc w:val="right"/>
      </w:pPr>
      <w:r>
        <w:t>Приложение № 2</w:t>
      </w:r>
    </w:p>
    <w:p w:rsidR="00E35C7C" w:rsidRPr="00A323C2" w:rsidRDefault="00E35C7C" w:rsidP="007306E2">
      <w:pPr>
        <w:tabs>
          <w:tab w:val="left" w:pos="7371"/>
        </w:tabs>
        <w:ind w:left="0" w:firstLine="709"/>
        <w:jc w:val="right"/>
      </w:pPr>
      <w:r>
        <w:t xml:space="preserve">к договору купли-продажи </w:t>
      </w:r>
    </w:p>
    <w:p w:rsidR="00E35C7C" w:rsidRPr="00A323C2" w:rsidRDefault="00E35C7C" w:rsidP="007306E2">
      <w:pPr>
        <w:tabs>
          <w:tab w:val="left" w:pos="7371"/>
        </w:tabs>
        <w:ind w:left="0" w:firstLine="709"/>
        <w:jc w:val="right"/>
      </w:pPr>
      <w:r>
        <w:t xml:space="preserve">автомобиля № НКП </w:t>
      </w:r>
      <w:proofErr w:type="spellStart"/>
      <w:r>
        <w:t>Заб-д</w:t>
      </w:r>
      <w:proofErr w:type="spellEnd"/>
      <w:r>
        <w:t xml:space="preserve">/____________________  </w:t>
      </w:r>
    </w:p>
    <w:p w:rsidR="00E35C7C" w:rsidRPr="00A323C2" w:rsidRDefault="00E35C7C" w:rsidP="007306E2">
      <w:pPr>
        <w:ind w:left="0" w:firstLine="709"/>
        <w:jc w:val="right"/>
      </w:pPr>
      <w:r>
        <w:t>от «___» ____________ 2018 г</w:t>
      </w:r>
      <w:proofErr w:type="gramStart"/>
      <w:r>
        <w:t>..</w:t>
      </w:r>
      <w:proofErr w:type="gramEnd"/>
    </w:p>
    <w:p w:rsidR="00E35C7C" w:rsidRPr="00A323C2" w:rsidRDefault="00E35C7C" w:rsidP="007306E2">
      <w:pPr>
        <w:ind w:left="0" w:firstLine="709"/>
        <w:rPr>
          <w:b/>
          <w:sz w:val="12"/>
          <w:szCs w:val="12"/>
        </w:rPr>
      </w:pPr>
    </w:p>
    <w:p w:rsidR="00E35C7C" w:rsidRPr="00A323C2" w:rsidRDefault="00E35C7C" w:rsidP="007306E2">
      <w:pPr>
        <w:jc w:val="left"/>
        <w:rPr>
          <w:b/>
        </w:rPr>
      </w:pPr>
      <w:r>
        <w:rPr>
          <w:b/>
        </w:rPr>
        <w:t>ФОРМА</w:t>
      </w:r>
    </w:p>
    <w:p w:rsidR="00E35C7C" w:rsidRPr="00A323C2" w:rsidRDefault="00E35C7C" w:rsidP="007306E2">
      <w:pPr>
        <w:ind w:left="0" w:firstLine="709"/>
        <w:rPr>
          <w:b/>
        </w:rPr>
      </w:pPr>
      <w:r>
        <w:rPr>
          <w:b/>
        </w:rPr>
        <w:t>АКТ приема-передачи Товара</w:t>
      </w:r>
    </w:p>
    <w:p w:rsidR="00E35C7C" w:rsidRPr="00A323C2" w:rsidRDefault="00E35C7C" w:rsidP="007306E2">
      <w:pPr>
        <w:ind w:left="0" w:firstLine="0"/>
        <w:jc w:val="both"/>
      </w:pPr>
      <w:r>
        <w:t>г. Чита                                                                                             «___»___________ 2018 г.</w:t>
      </w:r>
    </w:p>
    <w:p w:rsidR="00E35C7C" w:rsidRPr="00A323C2" w:rsidRDefault="00E35C7C" w:rsidP="007306E2">
      <w:pPr>
        <w:pStyle w:val="afd"/>
        <w:ind w:left="0" w:firstLine="709"/>
        <w:rPr>
          <w:sz w:val="16"/>
          <w:szCs w:val="16"/>
        </w:rPr>
      </w:pPr>
    </w:p>
    <w:p w:rsidR="00E35C7C" w:rsidRPr="00A323C2" w:rsidRDefault="00E35C7C" w:rsidP="007306E2">
      <w:pPr>
        <w:pStyle w:val="afd"/>
        <w:spacing w:line="216" w:lineRule="auto"/>
        <w:ind w:left="0" w:firstLine="709"/>
        <w:jc w:val="both"/>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 (ПАО «</w:t>
      </w:r>
      <w:proofErr w:type="spellStart"/>
      <w:r>
        <w:rPr>
          <w:sz w:val="24"/>
          <w:szCs w:val="24"/>
        </w:rPr>
        <w:t>ТрансКонтейнер</w:t>
      </w:r>
      <w:proofErr w:type="spellEnd"/>
      <w:r>
        <w:rPr>
          <w:sz w:val="24"/>
          <w:szCs w:val="24"/>
        </w:rPr>
        <w:t>»), именуемое в дальнейшем «Покупатель», в лице _______________________ филиала ПАО «</w:t>
      </w:r>
      <w:proofErr w:type="spellStart"/>
      <w:r>
        <w:rPr>
          <w:sz w:val="24"/>
          <w:szCs w:val="24"/>
        </w:rPr>
        <w:t>ТрансКонтейнер</w:t>
      </w:r>
      <w:proofErr w:type="spellEnd"/>
      <w:r>
        <w:rPr>
          <w:sz w:val="24"/>
          <w:szCs w:val="24"/>
        </w:rPr>
        <w:t>» на Забайкальской железной дороге, действующего на основании доверенности _______________________________________, с одной стороны, и</w:t>
      </w:r>
      <w:proofErr w:type="gramStart"/>
      <w:r>
        <w:rPr>
          <w:sz w:val="24"/>
          <w:szCs w:val="24"/>
        </w:rPr>
        <w:t xml:space="preserve"> ______________ (__________), </w:t>
      </w:r>
      <w:proofErr w:type="gramEnd"/>
      <w:r>
        <w:rPr>
          <w:sz w:val="24"/>
          <w:szCs w:val="24"/>
        </w:rPr>
        <w:t>именуемое в дальнейшем «Продавец», в лице ___________, действующего на основании _________________________, с другой стороны, подписали настоящий Акт о нижеследующем:</w:t>
      </w:r>
      <w:r>
        <w:t xml:space="preserve"> </w:t>
      </w:r>
    </w:p>
    <w:p w:rsidR="00E35C7C" w:rsidRPr="00A323C2" w:rsidRDefault="00E35C7C" w:rsidP="007306E2">
      <w:pPr>
        <w:pStyle w:val="afd"/>
        <w:spacing w:line="216" w:lineRule="auto"/>
        <w:ind w:left="0" w:firstLine="709"/>
        <w:jc w:val="both"/>
        <w:rPr>
          <w:sz w:val="12"/>
          <w:szCs w:val="12"/>
        </w:rPr>
      </w:pPr>
    </w:p>
    <w:p w:rsidR="00E35C7C" w:rsidRPr="00A323C2" w:rsidRDefault="00E35C7C" w:rsidP="007306E2">
      <w:pPr>
        <w:pStyle w:val="afd"/>
        <w:spacing w:line="216" w:lineRule="auto"/>
        <w:ind w:left="0" w:firstLine="709"/>
        <w:jc w:val="both"/>
        <w:rPr>
          <w:sz w:val="24"/>
          <w:szCs w:val="24"/>
        </w:rPr>
      </w:pPr>
      <w:r>
        <w:rPr>
          <w:sz w:val="24"/>
          <w:szCs w:val="24"/>
        </w:rPr>
        <w:t>1. Продавец передал, а Покупатель принял следующий Товар:</w:t>
      </w:r>
    </w:p>
    <w:p w:rsidR="00E35C7C" w:rsidRPr="00A323C2" w:rsidRDefault="00E35C7C" w:rsidP="007306E2">
      <w:pPr>
        <w:pStyle w:val="afd"/>
        <w:spacing w:line="216" w:lineRule="auto"/>
        <w:ind w:left="0"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234"/>
        <w:gridCol w:w="5831"/>
      </w:tblGrid>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r w:rsidR="00E35C7C" w:rsidRPr="00A323C2" w:rsidTr="00B9050B">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lang w:val="en-US"/>
              </w:rPr>
            </w:pPr>
          </w:p>
        </w:tc>
      </w:tr>
      <w:tr w:rsidR="00E35C7C" w:rsidRPr="00A323C2" w:rsidTr="00B9050B">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jc w:val="left"/>
              <w:rPr>
                <w:sz w:val="24"/>
                <w:szCs w:val="24"/>
              </w:rPr>
            </w:pPr>
            <w:r>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E35C7C" w:rsidRPr="00A323C2" w:rsidRDefault="00E35C7C" w:rsidP="00B9050B">
            <w:pPr>
              <w:pStyle w:val="afd"/>
              <w:spacing w:line="216" w:lineRule="auto"/>
              <w:ind w:left="0" w:firstLine="0"/>
              <w:rPr>
                <w:sz w:val="24"/>
                <w:szCs w:val="24"/>
              </w:rPr>
            </w:pPr>
          </w:p>
        </w:tc>
      </w:tr>
    </w:tbl>
    <w:p w:rsidR="00E35C7C" w:rsidRPr="00A323C2" w:rsidRDefault="00E35C7C" w:rsidP="007306E2">
      <w:pPr>
        <w:pStyle w:val="afd"/>
        <w:spacing w:line="216" w:lineRule="auto"/>
        <w:ind w:left="0" w:firstLine="709"/>
        <w:rPr>
          <w:sz w:val="12"/>
          <w:szCs w:val="12"/>
        </w:rPr>
      </w:pPr>
    </w:p>
    <w:p w:rsidR="00E35C7C" w:rsidRPr="00A323C2" w:rsidRDefault="00E35C7C" w:rsidP="007306E2">
      <w:pPr>
        <w:pStyle w:val="37"/>
        <w:spacing w:after="0" w:line="216" w:lineRule="auto"/>
        <w:ind w:left="0" w:firstLine="709"/>
        <w:jc w:val="both"/>
        <w:rPr>
          <w:sz w:val="24"/>
          <w:szCs w:val="24"/>
        </w:rPr>
      </w:pPr>
      <w:r>
        <w:rPr>
          <w:sz w:val="24"/>
          <w:szCs w:val="24"/>
        </w:rPr>
        <w:t>2. Общая стоимость Товара составляет</w:t>
      </w:r>
      <w:proofErr w:type="gramStart"/>
      <w:r>
        <w:rPr>
          <w:sz w:val="24"/>
          <w:szCs w:val="24"/>
        </w:rPr>
        <w:t xml:space="preserve"> _________________ (____________) </w:t>
      </w:r>
      <w:proofErr w:type="gramEnd"/>
      <w:r>
        <w:rPr>
          <w:sz w:val="24"/>
          <w:szCs w:val="24"/>
        </w:rPr>
        <w:t xml:space="preserve">рублей ___ копеек, включая НДС 18% - ___________ (___________________) рублей __ копеек. </w:t>
      </w:r>
    </w:p>
    <w:p w:rsidR="00E35C7C" w:rsidRPr="00A323C2" w:rsidRDefault="00E35C7C" w:rsidP="007306E2">
      <w:pPr>
        <w:pStyle w:val="37"/>
        <w:spacing w:after="0" w:line="216" w:lineRule="auto"/>
        <w:ind w:left="0" w:firstLine="709"/>
        <w:jc w:val="both"/>
        <w:rPr>
          <w:bCs/>
          <w:sz w:val="24"/>
          <w:szCs w:val="24"/>
        </w:rPr>
      </w:pPr>
      <w:r>
        <w:rPr>
          <w:bCs/>
          <w:sz w:val="24"/>
          <w:szCs w:val="24"/>
        </w:rPr>
        <w:t>3. Комплектация Товара соответствует Спецификации (Приложение № 1 к Договору).</w:t>
      </w:r>
    </w:p>
    <w:p w:rsidR="00E35C7C" w:rsidRPr="00A323C2" w:rsidRDefault="00E35C7C" w:rsidP="007306E2">
      <w:pPr>
        <w:pStyle w:val="37"/>
        <w:spacing w:after="0" w:line="216" w:lineRule="auto"/>
        <w:ind w:left="0" w:firstLine="709"/>
        <w:jc w:val="both"/>
        <w:rPr>
          <w:bCs/>
          <w:sz w:val="24"/>
          <w:szCs w:val="24"/>
        </w:rPr>
      </w:pPr>
      <w:r>
        <w:rPr>
          <w:bCs/>
          <w:sz w:val="24"/>
          <w:szCs w:val="24"/>
        </w:rPr>
        <w:t>Принадлежности Товара и относящиеся к нему документы переданы Покупателю полностью.</w:t>
      </w:r>
    </w:p>
    <w:p w:rsidR="00E35C7C" w:rsidRPr="00A323C2" w:rsidRDefault="00E35C7C" w:rsidP="007306E2">
      <w:pPr>
        <w:pStyle w:val="37"/>
        <w:spacing w:after="0" w:line="216" w:lineRule="auto"/>
        <w:ind w:left="0" w:firstLine="709"/>
        <w:jc w:val="both"/>
        <w:rPr>
          <w:bCs/>
          <w:sz w:val="24"/>
          <w:szCs w:val="24"/>
        </w:rPr>
      </w:pPr>
      <w:r>
        <w:rPr>
          <w:bCs/>
          <w:sz w:val="24"/>
          <w:szCs w:val="24"/>
        </w:rPr>
        <w:t xml:space="preserve">Качество, комплектность и количество Товара </w:t>
      </w:r>
      <w:proofErr w:type="gramStart"/>
      <w:r>
        <w:rPr>
          <w:bCs/>
          <w:sz w:val="24"/>
          <w:szCs w:val="24"/>
        </w:rPr>
        <w:t>соответствуют</w:t>
      </w:r>
      <w:proofErr w:type="gramEnd"/>
      <w:r>
        <w:rPr>
          <w:bCs/>
          <w:sz w:val="24"/>
          <w:szCs w:val="24"/>
        </w:rPr>
        <w:t xml:space="preserve">/не соответствуют </w:t>
      </w:r>
      <w:r>
        <w:rPr>
          <w:bCs/>
          <w:i/>
          <w:sz w:val="24"/>
          <w:szCs w:val="24"/>
        </w:rPr>
        <w:t xml:space="preserve">(указать несоответствие) </w:t>
      </w:r>
      <w:r>
        <w:rPr>
          <w:bCs/>
          <w:sz w:val="24"/>
          <w:szCs w:val="24"/>
        </w:rPr>
        <w:t>условиям Договора.</w:t>
      </w:r>
    </w:p>
    <w:p w:rsidR="00E35C7C" w:rsidRPr="00A323C2" w:rsidRDefault="00E35C7C" w:rsidP="007306E2">
      <w:pPr>
        <w:pStyle w:val="37"/>
        <w:spacing w:after="0" w:line="216" w:lineRule="auto"/>
        <w:ind w:left="0" w:firstLine="709"/>
        <w:jc w:val="both"/>
        <w:rPr>
          <w:bCs/>
          <w:sz w:val="24"/>
          <w:szCs w:val="24"/>
        </w:rPr>
      </w:pPr>
      <w:r>
        <w:rPr>
          <w:bCs/>
          <w:sz w:val="24"/>
          <w:szCs w:val="24"/>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E35C7C" w:rsidRPr="00A323C2" w:rsidRDefault="00E35C7C" w:rsidP="007306E2">
      <w:pPr>
        <w:pStyle w:val="37"/>
        <w:spacing w:after="0" w:line="216" w:lineRule="auto"/>
        <w:ind w:left="0" w:firstLine="709"/>
        <w:jc w:val="both"/>
        <w:rPr>
          <w:bCs/>
          <w:sz w:val="24"/>
          <w:szCs w:val="24"/>
        </w:rPr>
      </w:pPr>
      <w:r>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rPr>
          <w:bCs/>
          <w:sz w:val="24"/>
          <w:szCs w:val="24"/>
        </w:rPr>
        <w:t>имеет</w:t>
      </w:r>
      <w:proofErr w:type="gramEnd"/>
      <w:r>
        <w:rPr>
          <w:bCs/>
          <w:sz w:val="24"/>
          <w:szCs w:val="24"/>
        </w:rPr>
        <w:t xml:space="preserve">/имеет </w:t>
      </w:r>
      <w:r>
        <w:rPr>
          <w:bCs/>
          <w:i/>
          <w:sz w:val="24"/>
          <w:szCs w:val="24"/>
        </w:rPr>
        <w:t>(указать перечень)</w:t>
      </w:r>
      <w:r>
        <w:rPr>
          <w:bCs/>
          <w:sz w:val="24"/>
          <w:szCs w:val="24"/>
        </w:rPr>
        <w:t>.</w:t>
      </w:r>
    </w:p>
    <w:p w:rsidR="00E35C7C" w:rsidRPr="00A323C2" w:rsidRDefault="00E35C7C" w:rsidP="007306E2">
      <w:pPr>
        <w:pStyle w:val="37"/>
        <w:spacing w:after="0" w:line="216" w:lineRule="auto"/>
        <w:ind w:left="0" w:firstLine="709"/>
        <w:jc w:val="both"/>
        <w:rPr>
          <w:bCs/>
          <w:sz w:val="24"/>
          <w:szCs w:val="24"/>
        </w:rPr>
      </w:pPr>
      <w:r>
        <w:rPr>
          <w:bCs/>
          <w:sz w:val="24"/>
          <w:szCs w:val="24"/>
        </w:rPr>
        <w:t xml:space="preserve">6. Настоящий Акт является неотъемлемой частью Договора.  </w:t>
      </w:r>
    </w:p>
    <w:p w:rsidR="00E35C7C" w:rsidRPr="00A323C2" w:rsidRDefault="00E35C7C" w:rsidP="007306E2">
      <w:pPr>
        <w:pStyle w:val="37"/>
        <w:spacing w:after="0" w:line="216" w:lineRule="auto"/>
        <w:ind w:left="0" w:firstLine="709"/>
        <w:jc w:val="both"/>
        <w:rPr>
          <w:bCs/>
          <w:sz w:val="18"/>
          <w:szCs w:val="18"/>
        </w:rPr>
      </w:pPr>
    </w:p>
    <w:tbl>
      <w:tblPr>
        <w:tblW w:w="9894" w:type="dxa"/>
        <w:tblLook w:val="0000"/>
      </w:tblPr>
      <w:tblGrid>
        <w:gridCol w:w="4649"/>
        <w:gridCol w:w="5245"/>
      </w:tblGrid>
      <w:tr w:rsidR="00E35C7C" w:rsidRPr="00A323C2" w:rsidTr="00B9050B">
        <w:trPr>
          <w:trHeight w:val="233"/>
        </w:trPr>
        <w:tc>
          <w:tcPr>
            <w:tcW w:w="4649" w:type="dxa"/>
          </w:tcPr>
          <w:p w:rsidR="00E35C7C" w:rsidRPr="00A323C2" w:rsidRDefault="00E35C7C" w:rsidP="00B9050B">
            <w:pPr>
              <w:pStyle w:val="afd"/>
              <w:ind w:left="0" w:firstLine="709"/>
              <w:jc w:val="left"/>
              <w:rPr>
                <w:sz w:val="24"/>
                <w:szCs w:val="24"/>
              </w:rPr>
            </w:pPr>
            <w:r>
              <w:rPr>
                <w:sz w:val="24"/>
                <w:szCs w:val="24"/>
              </w:rPr>
              <w:t>Покупатель:</w:t>
            </w:r>
          </w:p>
          <w:p w:rsidR="00E35C7C" w:rsidRPr="00A323C2" w:rsidRDefault="00E35C7C" w:rsidP="00B9050B">
            <w:pPr>
              <w:pStyle w:val="afd"/>
              <w:ind w:left="0" w:firstLine="709"/>
              <w:jc w:val="left"/>
              <w:rPr>
                <w:sz w:val="24"/>
                <w:szCs w:val="24"/>
              </w:rPr>
            </w:pPr>
            <w:r>
              <w:rPr>
                <w:sz w:val="24"/>
                <w:szCs w:val="24"/>
              </w:rPr>
              <w:t xml:space="preserve">______________________ </w:t>
            </w:r>
          </w:p>
          <w:p w:rsidR="00E35C7C" w:rsidRPr="00A323C2" w:rsidRDefault="00E35C7C" w:rsidP="00B9050B">
            <w:pPr>
              <w:pStyle w:val="afd"/>
              <w:ind w:left="0" w:firstLine="709"/>
              <w:jc w:val="left"/>
              <w:rPr>
                <w:sz w:val="24"/>
                <w:szCs w:val="24"/>
              </w:rPr>
            </w:pPr>
            <w:proofErr w:type="spellStart"/>
            <w:r>
              <w:rPr>
                <w:sz w:val="24"/>
                <w:szCs w:val="24"/>
              </w:rPr>
              <w:t>мп</w:t>
            </w:r>
            <w:proofErr w:type="spellEnd"/>
            <w:r>
              <w:rPr>
                <w:sz w:val="24"/>
                <w:szCs w:val="24"/>
              </w:rPr>
              <w:tab/>
            </w:r>
          </w:p>
        </w:tc>
        <w:tc>
          <w:tcPr>
            <w:tcW w:w="5245" w:type="dxa"/>
          </w:tcPr>
          <w:p w:rsidR="00E35C7C" w:rsidRPr="00A323C2" w:rsidRDefault="00E35C7C" w:rsidP="00B9050B">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Продавец:</w:t>
            </w:r>
          </w:p>
          <w:p w:rsidR="00E35C7C" w:rsidRPr="00A323C2" w:rsidRDefault="00E35C7C" w:rsidP="00B9050B">
            <w:pPr>
              <w:pStyle w:val="ConsNormal"/>
              <w:ind w:left="0" w:firstLine="709"/>
              <w:jc w:val="left"/>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E35C7C" w:rsidRPr="00A323C2" w:rsidRDefault="00E35C7C" w:rsidP="00B9050B">
            <w:pPr>
              <w:pStyle w:val="ConsNormal"/>
              <w:ind w:left="0" w:firstLine="709"/>
              <w:jc w:val="left"/>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E35C7C" w:rsidRDefault="00E35C7C" w:rsidP="008F0742"/>
    <w:sectPr w:rsidR="00E35C7C"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EFF" w:rsidRDefault="00A71EFF">
      <w:r>
        <w:separator/>
      </w:r>
    </w:p>
  </w:endnote>
  <w:endnote w:type="continuationSeparator" w:id="0">
    <w:p w:rsidR="00A71EFF" w:rsidRDefault="00A71EFF">
      <w:r>
        <w:continuationSeparator/>
      </w:r>
    </w:p>
  </w:endnote>
  <w:endnote w:type="continuationNotice" w:id="1">
    <w:p w:rsidR="00A71EFF" w:rsidRDefault="00A71E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4B5442" w:rsidP="00BF6892">
    <w:pPr>
      <w:pStyle w:val="afe"/>
      <w:framePr w:wrap="around" w:vAnchor="text" w:hAnchor="margin" w:xAlign="right" w:y="1"/>
      <w:rPr>
        <w:rStyle w:val="a6"/>
      </w:rPr>
    </w:pPr>
    <w:r>
      <w:rPr>
        <w:rStyle w:val="a6"/>
      </w:rPr>
      <w:fldChar w:fldCharType="begin"/>
    </w:r>
    <w:r w:rsidR="009370C4">
      <w:rPr>
        <w:rStyle w:val="a6"/>
      </w:rPr>
      <w:instrText xml:space="preserve">PAGE  </w:instrText>
    </w:r>
    <w:r>
      <w:rPr>
        <w:rStyle w:val="a6"/>
      </w:rPr>
      <w:fldChar w:fldCharType="separate"/>
    </w:r>
    <w:r w:rsidR="009370C4">
      <w:rPr>
        <w:rStyle w:val="a6"/>
        <w:noProof/>
      </w:rPr>
      <w:t>28</w:t>
    </w:r>
    <w:r>
      <w:rPr>
        <w:rStyle w:val="a6"/>
      </w:rPr>
      <w:fldChar w:fldCharType="end"/>
    </w:r>
  </w:p>
  <w:p w:rsidR="009370C4" w:rsidRDefault="009370C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9370C4">
    <w:pPr>
      <w:pStyle w:val="afe"/>
      <w:jc w:val="center"/>
    </w:pPr>
  </w:p>
  <w:p w:rsidR="009370C4" w:rsidRDefault="009370C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EFF" w:rsidRDefault="00A71EFF">
      <w:r>
        <w:separator/>
      </w:r>
    </w:p>
  </w:footnote>
  <w:footnote w:type="continuationSeparator" w:id="0">
    <w:p w:rsidR="00A71EFF" w:rsidRDefault="00A71EFF">
      <w:r>
        <w:continuationSeparator/>
      </w:r>
    </w:p>
  </w:footnote>
  <w:footnote w:type="continuationNotice" w:id="1">
    <w:p w:rsidR="00A71EFF" w:rsidRDefault="00A71EFF"/>
  </w:footnote>
  <w:footnote w:id="2">
    <w:p w:rsidR="00E35C7C" w:rsidRDefault="00E35C7C" w:rsidP="007306E2">
      <w:pPr>
        <w:pStyle w:val="aff"/>
        <w:jc w:val="both"/>
      </w:pPr>
      <w:r>
        <w:rPr>
          <w:rStyle w:val="af7"/>
          <w:rFonts w:eastAsia="MS Mincho"/>
        </w:rPr>
        <w:footnoteRef/>
      </w:r>
      <w:r>
        <w:t xml:space="preserve"> </w:t>
      </w:r>
      <w:r>
        <w:rPr>
          <w:bCs/>
          <w:lang w:eastAsia="ru-RU"/>
        </w:rPr>
        <w:t>Указываются характеристики Товара согласно финансово-коммерческого предложения Продавца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C4" w:rsidRDefault="004B5442">
    <w:pPr>
      <w:pStyle w:val="afc"/>
    </w:pPr>
    <w:r>
      <w:fldChar w:fldCharType="begin"/>
    </w:r>
    <w:r w:rsidR="009370C4">
      <w:instrText xml:space="preserve"> PAGE   \* MERGEFORMAT </w:instrText>
    </w:r>
    <w:r>
      <w:fldChar w:fldCharType="separate"/>
    </w:r>
    <w:r w:rsidR="004A12D6">
      <w:rPr>
        <w:noProof/>
      </w:rPr>
      <w:t>26</w:t>
    </w:r>
    <w:r>
      <w:rPr>
        <w:noProof/>
      </w:rPr>
      <w:fldChar w:fldCharType="end"/>
    </w:r>
  </w:p>
  <w:p w:rsidR="009370C4" w:rsidRDefault="009370C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4"/>
  </w:num>
  <w:num w:numId="15">
    <w:abstractNumId w:val="25"/>
  </w:num>
  <w:num w:numId="16">
    <w:abstractNumId w:val="27"/>
  </w:num>
  <w:num w:numId="17">
    <w:abstractNumId w:val="39"/>
  </w:num>
  <w:num w:numId="18">
    <w:abstractNumId w:val="28"/>
  </w:num>
  <w:num w:numId="19">
    <w:abstractNumId w:val="30"/>
  </w:num>
  <w:num w:numId="20">
    <w:abstractNumId w:val="23"/>
  </w:num>
  <w:num w:numId="21">
    <w:abstractNumId w:val="26"/>
  </w:num>
  <w:num w:numId="22">
    <w:abstractNumId w:val="5"/>
  </w:num>
  <w:num w:numId="23">
    <w:abstractNumId w:val="37"/>
  </w:num>
  <w:num w:numId="24">
    <w:abstractNumId w:val="21"/>
  </w:num>
  <w:num w:numId="25">
    <w:abstractNumId w:val="35"/>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3D8E"/>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60B"/>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48A4"/>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2D6"/>
    <w:rsid w:val="004A1CA3"/>
    <w:rsid w:val="004A25C0"/>
    <w:rsid w:val="004A25F0"/>
    <w:rsid w:val="004A3077"/>
    <w:rsid w:val="004B5442"/>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6F5519"/>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0742"/>
    <w:rsid w:val="008F2FFC"/>
    <w:rsid w:val="008F5575"/>
    <w:rsid w:val="00902046"/>
    <w:rsid w:val="009068D2"/>
    <w:rsid w:val="00914E3D"/>
    <w:rsid w:val="00920884"/>
    <w:rsid w:val="009219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1EFF"/>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1512"/>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A628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65EBB"/>
    <w:rsid w:val="00C70EA2"/>
    <w:rsid w:val="00C70EB8"/>
    <w:rsid w:val="00C72E7B"/>
    <w:rsid w:val="00C73E6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311A9"/>
    <w:rsid w:val="00E347BF"/>
    <w:rsid w:val="00E35BF3"/>
    <w:rsid w:val="00E35C7C"/>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sid w:val="00E35C7C"/>
    <w:rPr>
      <w:rFonts w:cs="Arial"/>
      <w:b/>
      <w:bCs/>
      <w:i/>
      <w:iCs/>
      <w:sz w:val="28"/>
      <w:szCs w:val="28"/>
      <w:lang w:eastAsia="ar-SA"/>
    </w:rPr>
  </w:style>
  <w:style w:type="paragraph" w:customStyle="1" w:styleId="43">
    <w:name w:val="Обычный4"/>
    <w:rsid w:val="00E35C7C"/>
    <w:pPr>
      <w:ind w:left="0"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mailto:DedeAV@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E65F8-0CBC-448B-B7D8-9952DF2D038E}">
  <ds:schemaRefs>
    <ds:schemaRef ds:uri="http://schemas.openxmlformats.org/officeDocument/2006/bibliography"/>
  </ds:schemaRefs>
</ds:datastoreItem>
</file>

<file path=customXml/itemProps3.xml><?xml version="1.0" encoding="utf-8"?>
<ds:datastoreItem xmlns:ds="http://schemas.openxmlformats.org/officeDocument/2006/customXml" ds:itemID="{22FC50CC-AA9B-4D7C-BAD9-DDAE1B64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48</Pages>
  <Words>16763</Words>
  <Characters>95550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112089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Болдоржиева</cp:lastModifiedBy>
  <cp:revision>11</cp:revision>
  <cp:lastPrinted>2018-07-05T05:48:00Z</cp:lastPrinted>
  <dcterms:created xsi:type="dcterms:W3CDTF">2018-05-30T19:39:00Z</dcterms:created>
  <dcterms:modified xsi:type="dcterms:W3CDTF">2018-07-05T06:16:00Z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