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D1CFE" w:rsidRDefault="004F576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Южно-Уральской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4D1CFE" w:rsidRDefault="004F5760">
      <w:pPr>
        <w:tabs>
          <w:tab w:val="left" w:pos="4962"/>
        </w:tabs>
        <w:ind w:left="4820"/>
        <w:rPr>
          <w:b/>
          <w:bCs/>
          <w:sz w:val="28"/>
          <w:szCs w:val="28"/>
        </w:rPr>
      </w:pPr>
      <w:r>
        <w:rPr>
          <w:b/>
          <w:bCs/>
          <w:sz w:val="28"/>
          <w:szCs w:val="28"/>
        </w:rPr>
        <w:t>Алексей Викторович Колебанов</w:t>
      </w:r>
    </w:p>
    <w:p w:rsidR="001D6E8A" w:rsidRPr="006D2B87" w:rsidRDefault="001D6E8A" w:rsidP="001D6E8A">
      <w:pPr>
        <w:tabs>
          <w:tab w:val="left" w:pos="4962"/>
        </w:tabs>
        <w:ind w:left="4820"/>
        <w:rPr>
          <w:rFonts w:eastAsia="Arial Unicode MS"/>
        </w:rPr>
      </w:pPr>
    </w:p>
    <w:p w:rsidR="004D1CFE" w:rsidRDefault="004F5760">
      <w:pPr>
        <w:tabs>
          <w:tab w:val="left" w:pos="4962"/>
        </w:tabs>
        <w:ind w:left="4820"/>
        <w:rPr>
          <w:b/>
          <w:bCs/>
          <w:sz w:val="28"/>
        </w:rPr>
      </w:pPr>
      <w:r>
        <w:rPr>
          <w:b/>
          <w:bCs/>
          <w:sz w:val="28"/>
        </w:rPr>
        <w:t>«29»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4D1CFE" w:rsidRDefault="004F5760">
      <w:pPr>
        <w:pStyle w:val="19"/>
        <w:ind w:firstLine="709"/>
      </w:pPr>
      <w:r>
        <w:t>Открытый конкурс в электронной форме среди субъектов МСП № ОКэ-МСП-НКПЮУР-18-0004 по предмету закупки "Реконструкция площадки №1 для переработки  крупнотоннажных контейнеров (инв. №00000181; кадастровый номер: 74:36:000000047641) на контейнерном терми</w:t>
      </w:r>
      <w:r>
        <w:t>нале Челябинск-Грузовой"</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4D1CFE" w:rsidRDefault="004F576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4D1CFE" w:rsidRDefault="004F576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4D1CFE" w:rsidRDefault="004F5760">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4D1CFE" w:rsidRDefault="004F576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D1CFE" w:rsidRDefault="004D1CFE">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4D1CFE" w:rsidRDefault="004F5760">
                  <w:pPr>
                    <w:jc w:val="center"/>
                    <w:rPr>
                      <w:b/>
                    </w:rPr>
                  </w:pPr>
                  <w:r>
                    <w:rPr>
                      <w:b/>
                    </w:rPr>
                    <w:t>ЗАЯВКА НА УЧАСТИЕ В ОТКРЫТОМ КОНКУРСЕ № ОКэ-МСП-НКПЮУР-18-0004</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4F5760">
        <w:rPr>
          <w:sz w:val="28"/>
          <w:szCs w:val="28"/>
        </w:rPr>
        <w:t xml:space="preserve"> При подаче Заявки на бумажном носителе п</w:t>
      </w:r>
      <w:r w:rsidR="004F5760">
        <w:rPr>
          <w:sz w:val="28"/>
        </w:rPr>
        <w:t>исьмо (конверт) с Заявкой должен</w:t>
      </w:r>
      <w:r w:rsidR="004F576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4D1CFE" w:rsidRDefault="004F5760">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D1CFE" w:rsidRDefault="004F576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D1CFE" w:rsidRDefault="004F5760">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4D1CFE" w:rsidRDefault="004F5760">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 Финансово - коммерческому предложению.</w:t>
      </w:r>
    </w:p>
    <w:p w:rsidR="004D1CFE" w:rsidRDefault="004F5760">
      <w:pPr>
        <w:pStyle w:val="a"/>
        <w:ind w:left="0" w:firstLine="720"/>
        <w:rPr>
          <w:b w:val="0"/>
          <w:i w:val="0"/>
        </w:rPr>
      </w:pPr>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4D1CFE" w:rsidRDefault="004F5760">
      <w:pPr>
        <w:pStyle w:val="a"/>
        <w:ind w:left="0" w:firstLine="720"/>
        <w:rPr>
          <w:b w:val="0"/>
          <w:i w:val="0"/>
        </w:rPr>
      </w:pPr>
      <w:r>
        <w:rPr>
          <w:b w:val="0"/>
          <w:i w:val="0"/>
        </w:rPr>
        <w:tab/>
        <w:t>В подтверждение претендент</w:t>
      </w:r>
      <w:r>
        <w:rPr>
          <w:b w:val="0"/>
          <w:i w:val="0"/>
        </w:rPr>
        <w:t xml:space="preserve">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4D1CFE" w:rsidRDefault="004F5760">
      <w:pPr>
        <w:pStyle w:val="a"/>
        <w:ind w:left="0" w:firstLine="720"/>
        <w:rPr>
          <w:b w:val="0"/>
          <w:i w:val="0"/>
        </w:rPr>
      </w:pPr>
      <w:r>
        <w:rPr>
          <w:b w:val="0"/>
          <w:i w:val="0"/>
        </w:rPr>
        <w:t xml:space="preserve"> В случае если претендент предполага</w:t>
      </w:r>
      <w:r>
        <w:rPr>
          <w:b w:val="0"/>
          <w:i w:val="0"/>
        </w:rPr>
        <w:t>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w:t>
      </w:r>
      <w:r>
        <w:rPr>
          <w:b w:val="0"/>
          <w:i w:val="0"/>
        </w:rPr>
        <w:t>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r>
        <w:rPr>
          <w:b w:val="0"/>
          <w:i w:val="0"/>
        </w:rPr>
        <w:t>.</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4D1CFE" w:rsidRDefault="004D1CFE" w:rsidP="00085587">
      <w:pPr>
        <w:jc w:val="center"/>
      </w:pPr>
    </w:p>
    <w:p w:rsidR="004D1CFE" w:rsidRDefault="004D1CFE" w:rsidP="00085587">
      <w:pPr>
        <w:jc w:val="center"/>
      </w:pPr>
    </w:p>
    <w:p w:rsidR="004D1CFE" w:rsidRDefault="004D1CFE" w:rsidP="00085587">
      <w:pPr>
        <w:jc w:val="center"/>
      </w:pPr>
    </w:p>
    <w:p w:rsidR="004D1CFE" w:rsidRPr="00C54C0D" w:rsidRDefault="004D1CFE" w:rsidP="00814348">
      <w:pPr>
        <w:ind w:firstLine="709"/>
        <w:jc w:val="both"/>
        <w:rPr>
          <w:b/>
          <w:bCs/>
          <w:sz w:val="28"/>
          <w:szCs w:val="28"/>
        </w:rPr>
      </w:pPr>
      <w:r>
        <w:rPr>
          <w:b/>
          <w:bCs/>
          <w:sz w:val="28"/>
          <w:szCs w:val="28"/>
        </w:rPr>
        <w:t>4.1. Общие положения</w:t>
      </w:r>
    </w:p>
    <w:p w:rsidR="004D1CFE" w:rsidRPr="00C54C0D" w:rsidRDefault="004D1CFE" w:rsidP="00814348">
      <w:pPr>
        <w:ind w:firstLine="709"/>
        <w:jc w:val="both"/>
        <w:rPr>
          <w:b/>
          <w:bCs/>
          <w:sz w:val="28"/>
          <w:szCs w:val="28"/>
        </w:rPr>
      </w:pPr>
    </w:p>
    <w:p w:rsidR="004D1CFE" w:rsidRPr="00356460" w:rsidRDefault="004D1CFE" w:rsidP="00814348">
      <w:pPr>
        <w:ind w:firstLine="540"/>
        <w:jc w:val="both"/>
        <w:rPr>
          <w:sz w:val="28"/>
          <w:szCs w:val="28"/>
        </w:rPr>
      </w:pPr>
      <w:r>
        <w:rPr>
          <w:sz w:val="28"/>
          <w:szCs w:val="28"/>
        </w:rPr>
        <w:t xml:space="preserve"> 4.1.1. Цель Работ: выполнение работ по реконструкции площадки №1 </w:t>
      </w:r>
      <w:r>
        <w:rPr>
          <w:color w:val="222222"/>
          <w:sz w:val="28"/>
          <w:szCs w:val="28"/>
          <w:shd w:val="clear" w:color="auto" w:fill="FFFFFF"/>
        </w:rPr>
        <w:t>для переработки крупнотоннажных контейнеров (инв. №00000181; кадастровый номер: 74:36:000000047641</w:t>
      </w:r>
      <w:r>
        <w:rPr>
          <w:sz w:val="28"/>
          <w:szCs w:val="28"/>
        </w:rPr>
        <w:t>, площадью 4570,1 кв.м., расположенной на Контейнерном терминале Челябинск-Грузовой,  по адресу: Челябинская область, г. Челябинск, станция  Челябинск-Грузовой, Троицкий тракт, 4.</w:t>
      </w:r>
    </w:p>
    <w:p w:rsidR="004D1CFE" w:rsidRPr="009C2E77" w:rsidRDefault="004D1CFE" w:rsidP="00814348">
      <w:pPr>
        <w:ind w:firstLine="708"/>
        <w:jc w:val="both"/>
        <w:rPr>
          <w:sz w:val="28"/>
          <w:szCs w:val="28"/>
        </w:rPr>
      </w:pPr>
      <w:r>
        <w:rPr>
          <w:sz w:val="28"/>
          <w:szCs w:val="28"/>
        </w:rPr>
        <w:t xml:space="preserve">4.1.2. Предмет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 </w:t>
      </w:r>
    </w:p>
    <w:p w:rsidR="004D1CFE" w:rsidRDefault="004D1CFE" w:rsidP="00814348">
      <w:pPr>
        <w:ind w:firstLine="708"/>
        <w:jc w:val="both"/>
        <w:rPr>
          <w:sz w:val="28"/>
          <w:szCs w:val="28"/>
        </w:rPr>
      </w:pPr>
      <w:r>
        <w:rPr>
          <w:sz w:val="28"/>
          <w:szCs w:val="28"/>
        </w:rPr>
        <w:t>4.1.3.В конкурсной заявке должны быть изложены условия, соответствующие требованиям технического задания, либо более выгодные для Заказчика.</w:t>
      </w:r>
    </w:p>
    <w:p w:rsidR="004D1CFE" w:rsidRPr="009C2E77" w:rsidRDefault="004D1CFE" w:rsidP="00814348">
      <w:pPr>
        <w:ind w:firstLine="709"/>
        <w:jc w:val="both"/>
        <w:rPr>
          <w:sz w:val="28"/>
          <w:szCs w:val="28"/>
        </w:rPr>
      </w:pPr>
      <w:r>
        <w:rPr>
          <w:sz w:val="28"/>
          <w:szCs w:val="28"/>
        </w:rPr>
        <w:t>4.1.4. Работы могут быть выполнены победителем Открытого конкурса с привлечением субподрядных организаций.</w:t>
      </w:r>
    </w:p>
    <w:p w:rsidR="004D1CFE" w:rsidRDefault="004D1CFE" w:rsidP="00085587">
      <w:pPr>
        <w:jc w:val="center"/>
      </w:pPr>
    </w:p>
    <w:p w:rsidR="004D1CFE" w:rsidRPr="00707ABF" w:rsidRDefault="004D1CFE" w:rsidP="00797C78">
      <w:pPr>
        <w:ind w:firstLine="709"/>
        <w:jc w:val="both"/>
        <w:rPr>
          <w:b/>
          <w:bCs/>
          <w:sz w:val="28"/>
          <w:szCs w:val="28"/>
        </w:rPr>
      </w:pPr>
      <w:r>
        <w:rPr>
          <w:b/>
          <w:bCs/>
          <w:sz w:val="28"/>
          <w:szCs w:val="28"/>
        </w:rPr>
        <w:t>4.2. Цена договора и порядок формирования цены договора</w:t>
      </w:r>
    </w:p>
    <w:p w:rsidR="004D1CFE" w:rsidRPr="00707ABF" w:rsidRDefault="004D1CFE" w:rsidP="00797C78">
      <w:pPr>
        <w:ind w:firstLine="709"/>
        <w:jc w:val="both"/>
        <w:rPr>
          <w:sz w:val="28"/>
          <w:szCs w:val="28"/>
        </w:rPr>
      </w:pPr>
    </w:p>
    <w:p w:rsidR="004D1CFE" w:rsidRPr="00707ABF" w:rsidRDefault="004D1CFE" w:rsidP="00797C78">
      <w:pPr>
        <w:ind w:firstLine="709"/>
        <w:jc w:val="both"/>
        <w:rPr>
          <w:color w:val="0000CC"/>
          <w:sz w:val="28"/>
          <w:szCs w:val="28"/>
        </w:rPr>
      </w:pPr>
      <w:r>
        <w:rPr>
          <w:sz w:val="28"/>
          <w:szCs w:val="28"/>
        </w:rPr>
        <w:t>4.2.1. Начальная (максимальная) цена договора составляет  15</w:t>
      </w:r>
      <w:r>
        <w:rPr>
          <w:sz w:val="28"/>
          <w:szCs w:val="28"/>
          <w:lang w:val="en-US"/>
        </w:rPr>
        <w:t> </w:t>
      </w:r>
      <w:r>
        <w:rPr>
          <w:sz w:val="28"/>
          <w:szCs w:val="28"/>
        </w:rPr>
        <w:t>100 000 (Пятнадцать  миллионов  сто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4D1CFE" w:rsidRPr="00707ABF" w:rsidRDefault="004D1CFE" w:rsidP="00797C78">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D1CFE" w:rsidRPr="00400A6F" w:rsidRDefault="004D1CFE" w:rsidP="009C4A62">
      <w:pPr>
        <w:ind w:firstLine="709"/>
        <w:jc w:val="both"/>
        <w:rPr>
          <w:sz w:val="28"/>
          <w:szCs w:val="28"/>
        </w:rPr>
      </w:pPr>
      <w:r>
        <w:rPr>
          <w:sz w:val="28"/>
          <w:szCs w:val="28"/>
        </w:rPr>
        <w:t xml:space="preserve">4.2.2. Общая стоимость работ подтверждается сметным расчетом, составленным на основании Технического задания (раздел 4 настоящей документации о закупке). 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Расчет оформляется в виде приложения к Финансово - коммерческому предложению. Работы выполняются с использованием материалов и оборудования претендента. </w:t>
      </w:r>
    </w:p>
    <w:p w:rsidR="004D1CFE" w:rsidRDefault="004D1CFE" w:rsidP="00F17E1D">
      <w:pPr>
        <w:tabs>
          <w:tab w:val="left" w:pos="1701"/>
        </w:tabs>
        <w:autoSpaceDE w:val="0"/>
        <w:ind w:firstLine="709"/>
        <w:jc w:val="both"/>
        <w:rPr>
          <w:rFonts w:eastAsia="Arial"/>
          <w:color w:val="000000"/>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w:t>
      </w:r>
      <w:r>
        <w:rPr>
          <w:rFonts w:eastAsia="Arial"/>
          <w:color w:val="000000"/>
          <w:sz w:val="28"/>
          <w:szCs w:val="28"/>
        </w:rPr>
        <w:lastRenderedPageBreak/>
        <w:t>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 закупке отдельным файлом) согласно Распоряжению ОАО «РЖД» от 19 января 2018 г. № 86/р.</w:t>
      </w:r>
    </w:p>
    <w:p w:rsidR="004D1CFE" w:rsidRDefault="004D1CFE">
      <w:pPr>
        <w:tabs>
          <w:tab w:val="left" w:pos="1701"/>
        </w:tabs>
        <w:autoSpaceDE w:val="0"/>
        <w:ind w:firstLine="1135"/>
        <w:jc w:val="both"/>
        <w:rPr>
          <w:rFonts w:eastAsia="Arial"/>
          <w:sz w:val="28"/>
          <w:szCs w:val="28"/>
        </w:rPr>
      </w:pPr>
    </w:p>
    <w:p w:rsidR="004D1CFE" w:rsidRDefault="004D1CFE" w:rsidP="00085587">
      <w:pPr>
        <w:jc w:val="center"/>
      </w:pPr>
    </w:p>
    <w:p w:rsidR="004D1CFE" w:rsidRPr="00707ABF" w:rsidRDefault="004D1CFE" w:rsidP="00797C78">
      <w:pPr>
        <w:jc w:val="both"/>
        <w:rPr>
          <w:b/>
          <w:bCs/>
          <w:sz w:val="28"/>
          <w:szCs w:val="28"/>
        </w:rPr>
      </w:pPr>
      <w:r>
        <w:rPr>
          <w:b/>
          <w:bCs/>
          <w:sz w:val="28"/>
          <w:szCs w:val="28"/>
        </w:rPr>
        <w:t xml:space="preserve">        4.3. Требования к выполняемым работам</w:t>
      </w:r>
    </w:p>
    <w:p w:rsidR="004D1CFE" w:rsidRDefault="004D1CFE" w:rsidP="00797C78">
      <w:pPr>
        <w:ind w:firstLine="540"/>
        <w:jc w:val="both"/>
        <w:rPr>
          <w:sz w:val="28"/>
          <w:szCs w:val="28"/>
        </w:rPr>
      </w:pPr>
    </w:p>
    <w:p w:rsidR="004D1CFE" w:rsidRDefault="004D1CFE" w:rsidP="00797C78">
      <w:pPr>
        <w:ind w:firstLine="540"/>
        <w:jc w:val="both"/>
        <w:rPr>
          <w:color w:val="FF0000"/>
          <w:sz w:val="28"/>
          <w:szCs w:val="28"/>
        </w:rPr>
      </w:pPr>
      <w:r>
        <w:rPr>
          <w:color w:val="000000"/>
          <w:sz w:val="28"/>
          <w:szCs w:val="28"/>
        </w:rPr>
        <w:t>4.3.1. Работы должны выполняться в соответствии  с нормативными документами Российской Федерации (СНиП, ГОСТ, СанПиН и др.)</w:t>
      </w:r>
    </w:p>
    <w:p w:rsidR="004D1CFE" w:rsidRDefault="004D1CFE" w:rsidP="00797C78">
      <w:pPr>
        <w:ind w:firstLine="540"/>
        <w:jc w:val="both"/>
        <w:rPr>
          <w:rFonts w:eastAsia="MS Mincho"/>
          <w:color w:val="000000"/>
          <w:sz w:val="28"/>
          <w:szCs w:val="28"/>
          <w:lang w:eastAsia="ru-RU"/>
        </w:rPr>
      </w:pPr>
      <w:r>
        <w:rPr>
          <w:color w:val="000000"/>
          <w:sz w:val="28"/>
          <w:szCs w:val="28"/>
        </w:rPr>
        <w:t xml:space="preserve">4.3.2. </w:t>
      </w:r>
      <w:r>
        <w:rPr>
          <w:rFonts w:eastAsia="MS Mincho"/>
          <w:color w:val="000000"/>
          <w:sz w:val="28"/>
          <w:szCs w:val="28"/>
          <w:lang w:eastAsia="ru-RU"/>
        </w:rPr>
        <w:t xml:space="preserve">При выполнении работ не допускается применение других материалов, кроме указанных в Техническом задании (раздел 4, подраздел 4.9 документации о закупке). </w:t>
      </w:r>
    </w:p>
    <w:p w:rsidR="004D1CFE" w:rsidRPr="00707ABD" w:rsidRDefault="004D1CFE" w:rsidP="00797C78">
      <w:pPr>
        <w:ind w:firstLine="540"/>
        <w:jc w:val="both"/>
        <w:rPr>
          <w:color w:val="000000"/>
          <w:sz w:val="28"/>
          <w:szCs w:val="28"/>
        </w:rPr>
      </w:pPr>
      <w:r>
        <w:rPr>
          <w:rFonts w:eastAsia="MS Mincho"/>
          <w:color w:val="000000"/>
          <w:sz w:val="28"/>
          <w:szCs w:val="28"/>
          <w:lang w:eastAsia="ru-RU"/>
        </w:rPr>
        <w:t xml:space="preserve">4.3.3. </w:t>
      </w:r>
      <w:r>
        <w:rPr>
          <w:color w:val="222222"/>
          <w:sz w:val="28"/>
          <w:szCs w:val="28"/>
          <w:shd w:val="clear" w:color="auto" w:fill="FFFFFF"/>
        </w:rPr>
        <w:t>Контроль соответствия выполнения работ на объекте осуществляется Заказчиком.</w:t>
      </w:r>
    </w:p>
    <w:p w:rsidR="004D1CFE" w:rsidRPr="00356460" w:rsidRDefault="004D1CFE" w:rsidP="00797C78">
      <w:pPr>
        <w:ind w:firstLine="540"/>
        <w:jc w:val="both"/>
        <w:rPr>
          <w:sz w:val="28"/>
          <w:szCs w:val="28"/>
        </w:rPr>
      </w:pPr>
      <w:r>
        <w:rPr>
          <w:sz w:val="28"/>
          <w:szCs w:val="28"/>
        </w:rPr>
        <w:t>4.3.4.Работы выполняются без остановки действующего предприятия Заказчика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4D1CFE" w:rsidRPr="00356460" w:rsidRDefault="004D1CFE" w:rsidP="00797C78">
      <w:pPr>
        <w:jc w:val="both"/>
        <w:rPr>
          <w:sz w:val="28"/>
          <w:szCs w:val="28"/>
        </w:rPr>
      </w:pPr>
      <w:r>
        <w:rPr>
          <w:sz w:val="28"/>
          <w:szCs w:val="28"/>
        </w:rPr>
        <w:t xml:space="preserve">         Работы выполняются  на объекте Заказчика  в рабочее время Заказчика (с 8-00 до 20-00 местного времени). При необходимости, по согласованию с Заказчиком, может устанавливаться иное время выполнения Работ.</w:t>
      </w:r>
    </w:p>
    <w:p w:rsidR="004D1CFE" w:rsidRPr="00356460" w:rsidRDefault="004D1CFE" w:rsidP="00797C78">
      <w:pPr>
        <w:ind w:firstLine="540"/>
        <w:jc w:val="both"/>
        <w:rPr>
          <w:sz w:val="28"/>
          <w:szCs w:val="28"/>
        </w:rPr>
      </w:pPr>
      <w:r>
        <w:rPr>
          <w:sz w:val="28"/>
          <w:szCs w:val="28"/>
        </w:rPr>
        <w:t>4.3.5.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p>
    <w:p w:rsidR="004D1CFE" w:rsidRPr="00356460" w:rsidRDefault="004D1CFE" w:rsidP="00797C78">
      <w:pPr>
        <w:ind w:firstLine="540"/>
        <w:jc w:val="both"/>
        <w:rPr>
          <w:sz w:val="28"/>
          <w:szCs w:val="28"/>
        </w:rPr>
      </w:pPr>
      <w:r>
        <w:rPr>
          <w:sz w:val="28"/>
          <w:szCs w:val="28"/>
        </w:rPr>
        <w:t>4.3.6. Для обеспечения доступа работников и строительной техники на объект производства работ победитель Открытого конкурса обязан своевременно информировать Заказчика о занятом персонале, используемой технике для  обеспечения  производства работ.</w:t>
      </w:r>
    </w:p>
    <w:p w:rsidR="004D1CFE" w:rsidRPr="00356460" w:rsidRDefault="004D1CFE" w:rsidP="00797C78">
      <w:pPr>
        <w:jc w:val="both"/>
        <w:rPr>
          <w:sz w:val="28"/>
          <w:szCs w:val="28"/>
        </w:rPr>
      </w:pPr>
      <w:r>
        <w:rPr>
          <w:sz w:val="28"/>
          <w:szCs w:val="28"/>
        </w:rPr>
        <w:t xml:space="preserve">      4.3.7.Выполняемые работы, равно как и их результат, должны соответствовать требованиям проектной документации и следующим нормативным документам:</w:t>
      </w:r>
    </w:p>
    <w:p w:rsidR="004D1CFE" w:rsidRPr="00356460" w:rsidRDefault="004D1CFE" w:rsidP="00797C78">
      <w:pPr>
        <w:ind w:firstLine="709"/>
        <w:jc w:val="both"/>
        <w:rPr>
          <w:sz w:val="28"/>
          <w:szCs w:val="28"/>
        </w:rPr>
      </w:pPr>
      <w:r>
        <w:rPr>
          <w:color w:val="FF0000"/>
          <w:sz w:val="28"/>
          <w:szCs w:val="28"/>
        </w:rPr>
        <w:t xml:space="preserve">- </w:t>
      </w:r>
      <w:r>
        <w:rPr>
          <w:sz w:val="28"/>
          <w:szCs w:val="28"/>
        </w:rPr>
        <w:t xml:space="preserve">Федеральный закон от 30.12.2009 </w:t>
      </w:r>
      <w:r>
        <w:rPr>
          <w:sz w:val="28"/>
          <w:szCs w:val="28"/>
          <w:lang w:val="en-US"/>
        </w:rPr>
        <w:t>N</w:t>
      </w:r>
      <w:r>
        <w:rPr>
          <w:sz w:val="28"/>
          <w:szCs w:val="28"/>
        </w:rPr>
        <w:t xml:space="preserve"> 384-ФЗ "Технический регламент о безопасности зданий и сооружений";</w:t>
      </w:r>
    </w:p>
    <w:p w:rsidR="004D1CFE" w:rsidRPr="00356460" w:rsidRDefault="004D1CFE" w:rsidP="00797C78">
      <w:pPr>
        <w:ind w:firstLine="709"/>
        <w:jc w:val="both"/>
        <w:rPr>
          <w:sz w:val="28"/>
          <w:szCs w:val="28"/>
        </w:rPr>
      </w:pPr>
      <w:r>
        <w:rPr>
          <w:sz w:val="28"/>
          <w:szCs w:val="28"/>
        </w:rPr>
        <w:t xml:space="preserve">- Федеральный закон от 22.07.2008 </w:t>
      </w:r>
      <w:r>
        <w:rPr>
          <w:sz w:val="28"/>
          <w:szCs w:val="28"/>
          <w:lang w:val="en-US"/>
        </w:rPr>
        <w:t>N</w:t>
      </w:r>
      <w:r>
        <w:rPr>
          <w:sz w:val="28"/>
          <w:szCs w:val="28"/>
        </w:rPr>
        <w:t xml:space="preserve"> 123-ФЗ "Технический регламент о требованиях пожарной безопасности";</w:t>
      </w:r>
    </w:p>
    <w:p w:rsidR="004D1CFE" w:rsidRPr="00356460" w:rsidRDefault="004D1CFE" w:rsidP="00797C78">
      <w:pPr>
        <w:ind w:firstLine="709"/>
        <w:jc w:val="both"/>
        <w:rPr>
          <w:sz w:val="28"/>
          <w:szCs w:val="28"/>
        </w:rPr>
      </w:pPr>
      <w:r>
        <w:rPr>
          <w:sz w:val="28"/>
          <w:szCs w:val="28"/>
        </w:rPr>
        <w:t xml:space="preserve">   -СНиП 12-03-2001 "Безопасность труда в строительстве. Часть 1. Общие требования"; </w:t>
      </w:r>
    </w:p>
    <w:p w:rsidR="004D1CFE" w:rsidRPr="00356460" w:rsidRDefault="004D1CFE" w:rsidP="00797C78">
      <w:pPr>
        <w:ind w:firstLine="709"/>
        <w:jc w:val="both"/>
        <w:rPr>
          <w:sz w:val="28"/>
          <w:szCs w:val="28"/>
        </w:rPr>
      </w:pPr>
      <w:r>
        <w:rPr>
          <w:sz w:val="28"/>
          <w:szCs w:val="28"/>
        </w:rPr>
        <w:lastRenderedPageBreak/>
        <w:t>- СНиП 12-04-2002 "Безопасность труда в строительстве. Часть 2. Строительное производство";</w:t>
      </w:r>
    </w:p>
    <w:p w:rsidR="004D1CFE" w:rsidRPr="00356460" w:rsidRDefault="004D1CFE" w:rsidP="00797C78">
      <w:pPr>
        <w:ind w:firstLine="709"/>
        <w:jc w:val="both"/>
        <w:rPr>
          <w:sz w:val="28"/>
          <w:szCs w:val="28"/>
        </w:rPr>
      </w:pPr>
      <w:r>
        <w:rPr>
          <w:sz w:val="28"/>
          <w:szCs w:val="28"/>
        </w:rPr>
        <w:t>- СНиП 21-01-97* "Пожарная безопасность зданий и сооружений";</w:t>
      </w:r>
    </w:p>
    <w:p w:rsidR="004D1CFE" w:rsidRPr="00356460" w:rsidRDefault="004D1CFE" w:rsidP="00797C78">
      <w:pPr>
        <w:ind w:firstLine="709"/>
        <w:jc w:val="both"/>
        <w:rPr>
          <w:sz w:val="28"/>
          <w:szCs w:val="28"/>
        </w:rPr>
      </w:pPr>
      <w:r>
        <w:rPr>
          <w:sz w:val="28"/>
          <w:szCs w:val="28"/>
        </w:rPr>
        <w:t>- СП 48.13330.2011 СНиП 12-01-2004 "Организация строительства";</w:t>
      </w:r>
    </w:p>
    <w:p w:rsidR="004D1CFE" w:rsidRPr="00356460" w:rsidRDefault="004D1CFE" w:rsidP="00797C78">
      <w:pPr>
        <w:ind w:firstLine="709"/>
        <w:jc w:val="both"/>
        <w:rPr>
          <w:sz w:val="28"/>
          <w:szCs w:val="28"/>
        </w:rPr>
      </w:pPr>
      <w:r>
        <w:rPr>
          <w:sz w:val="28"/>
          <w:szCs w:val="28"/>
        </w:rPr>
        <w:t>- СНиП 3.02.01-87 "Земляные сооружения, основания и фундаменты";</w:t>
      </w:r>
    </w:p>
    <w:p w:rsidR="004D1CFE" w:rsidRPr="00356460" w:rsidRDefault="004D1CFE" w:rsidP="00797C78">
      <w:pPr>
        <w:ind w:firstLine="709"/>
        <w:jc w:val="both"/>
        <w:rPr>
          <w:sz w:val="28"/>
          <w:szCs w:val="28"/>
        </w:rPr>
      </w:pPr>
      <w:r>
        <w:rPr>
          <w:sz w:val="28"/>
          <w:szCs w:val="28"/>
        </w:rPr>
        <w:t>- СНиП 3.03.01-87 "Несущие и ограждающие конструкции";</w:t>
      </w:r>
    </w:p>
    <w:p w:rsidR="004D1CFE" w:rsidRPr="00356460" w:rsidRDefault="004D1CFE" w:rsidP="00797C78">
      <w:pPr>
        <w:jc w:val="both"/>
        <w:rPr>
          <w:bCs/>
          <w:sz w:val="28"/>
          <w:szCs w:val="28"/>
          <w:shd w:val="clear" w:color="auto" w:fill="FFFFFF"/>
        </w:rPr>
      </w:pPr>
      <w:r>
        <w:rPr>
          <w:color w:val="FF0000"/>
          <w:sz w:val="28"/>
          <w:szCs w:val="28"/>
        </w:rPr>
        <w:t xml:space="preserve">         - </w:t>
      </w:r>
      <w:r>
        <w:rPr>
          <w:bCs/>
          <w:sz w:val="28"/>
          <w:szCs w:val="28"/>
          <w:shd w:val="clear" w:color="auto" w:fill="FFFFFF"/>
        </w:rPr>
        <w:t>СП 63.13330.2012 "СНиП 5201-2003 "Бетонные и железобетонные конструкции. Основные положения";</w:t>
      </w:r>
    </w:p>
    <w:p w:rsidR="004D1CFE" w:rsidRDefault="004D1CFE" w:rsidP="00797C78">
      <w:pPr>
        <w:ind w:firstLine="709"/>
        <w:jc w:val="both"/>
        <w:rPr>
          <w:sz w:val="28"/>
          <w:szCs w:val="28"/>
        </w:rPr>
      </w:pPr>
      <w:r>
        <w:rPr>
          <w:sz w:val="28"/>
          <w:szCs w:val="28"/>
        </w:rPr>
        <w:t>- СП 12-135-2003 «Безопасность труда в строительстве. Отраслевые типовые инструкции по охране труда»;</w:t>
      </w:r>
    </w:p>
    <w:p w:rsidR="004D1CFE" w:rsidRPr="00356460" w:rsidRDefault="004D1CFE" w:rsidP="00797C78">
      <w:pPr>
        <w:ind w:firstLine="709"/>
        <w:jc w:val="both"/>
        <w:rPr>
          <w:sz w:val="28"/>
          <w:szCs w:val="28"/>
        </w:rPr>
      </w:pPr>
      <w:r>
        <w:rPr>
          <w:sz w:val="28"/>
          <w:szCs w:val="28"/>
        </w:rPr>
        <w:t xml:space="preserve">  Применяемые материалы должны соответствовать стандартам Российской Федерации и иметь сертификаты.</w:t>
      </w:r>
    </w:p>
    <w:p w:rsidR="004D1CFE" w:rsidRDefault="004D1CFE" w:rsidP="00797C78">
      <w:pPr>
        <w:widowControl w:val="0"/>
        <w:tabs>
          <w:tab w:val="left" w:pos="1701"/>
        </w:tabs>
        <w:suppressAutoHyphens w:val="0"/>
        <w:jc w:val="both"/>
        <w:rPr>
          <w:sz w:val="28"/>
          <w:szCs w:val="28"/>
        </w:rPr>
      </w:pPr>
      <w:r>
        <w:rPr>
          <w:sz w:val="28"/>
          <w:szCs w:val="28"/>
        </w:rPr>
        <w:t xml:space="preserve">            Победитель Открытого конкурса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 </w:t>
      </w:r>
    </w:p>
    <w:p w:rsidR="004D1CFE" w:rsidRDefault="004D1CFE" w:rsidP="00085587">
      <w:pPr>
        <w:jc w:val="center"/>
      </w:pPr>
    </w:p>
    <w:p w:rsidR="004D1CFE" w:rsidRDefault="004D1CFE" w:rsidP="00B67980">
      <w:pPr>
        <w:ind w:firstLine="720"/>
        <w:jc w:val="both"/>
        <w:rPr>
          <w:b/>
          <w:sz w:val="28"/>
          <w:szCs w:val="28"/>
        </w:rPr>
      </w:pPr>
      <w:r>
        <w:rPr>
          <w:b/>
          <w:sz w:val="28"/>
          <w:szCs w:val="28"/>
        </w:rPr>
        <w:t>4.4. Порядок сдачи,  приемки работ.</w:t>
      </w:r>
    </w:p>
    <w:p w:rsidR="004D1CFE" w:rsidRDefault="004D1CFE" w:rsidP="00B67980">
      <w:pPr>
        <w:ind w:firstLine="720"/>
        <w:jc w:val="both"/>
        <w:rPr>
          <w:b/>
          <w:sz w:val="28"/>
          <w:szCs w:val="28"/>
        </w:rPr>
      </w:pPr>
    </w:p>
    <w:p w:rsidR="004D1CFE" w:rsidRPr="00A40925" w:rsidRDefault="004D1CFE" w:rsidP="00B67980">
      <w:pPr>
        <w:ind w:firstLine="709"/>
        <w:jc w:val="both"/>
        <w:rPr>
          <w:sz w:val="28"/>
          <w:szCs w:val="28"/>
        </w:rPr>
      </w:pPr>
      <w:r>
        <w:rPr>
          <w:sz w:val="28"/>
          <w:szCs w:val="28"/>
        </w:rPr>
        <w:t>4.4.1. По завершении  выполнения  Работ (этапа Работ</w:t>
      </w:r>
      <w:r>
        <w:t xml:space="preserve">) </w:t>
      </w:r>
      <w:r>
        <w:rPr>
          <w:sz w:val="28"/>
          <w:szCs w:val="28"/>
        </w:rPr>
        <w:t xml:space="preserve"> победитель Открытого конкурса в течение 5 (пяти) календарных дней представляет Заказчику акт о приемке выполненных Работ (этапа Работ)</w:t>
      </w:r>
      <w:r>
        <w:t xml:space="preserve"> </w:t>
      </w:r>
      <w:r>
        <w:rPr>
          <w:sz w:val="28"/>
          <w:szCs w:val="28"/>
        </w:rPr>
        <w:t>формы КС – 2, справку о стоимости выполненных Работ (этапа Работ)</w:t>
      </w:r>
      <w:r>
        <w:t xml:space="preserve"> </w:t>
      </w:r>
      <w:r>
        <w:rPr>
          <w:sz w:val="28"/>
          <w:szCs w:val="28"/>
        </w:rPr>
        <w:t xml:space="preserve"> и затрат формы КС-3, счета-фактуры.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победителя Открытого конкурса, должен соответствовать объёмам Работ, изложенным в приложении к договору. </w:t>
      </w:r>
    </w:p>
    <w:p w:rsidR="004D1CFE" w:rsidRPr="00372890" w:rsidRDefault="004D1CFE" w:rsidP="00B67980">
      <w:pPr>
        <w:pStyle w:val="affa"/>
        <w:ind w:firstLine="709"/>
        <w:jc w:val="both"/>
        <w:rPr>
          <w:rFonts w:ascii="Times New Roman" w:hAnsi="Times New Roman"/>
          <w:sz w:val="28"/>
          <w:szCs w:val="28"/>
        </w:rPr>
      </w:pPr>
      <w:r>
        <w:rPr>
          <w:rFonts w:ascii="Times New Roman" w:hAnsi="Times New Roman"/>
          <w:sz w:val="28"/>
          <w:szCs w:val="28"/>
        </w:rPr>
        <w:t>4.4.2. Заказчик в течение 10 (десяти) календарных дней с даты получения направляет</w:t>
      </w:r>
      <w:r>
        <w:rPr>
          <w:sz w:val="28"/>
          <w:szCs w:val="28"/>
        </w:rPr>
        <w:t xml:space="preserve"> </w:t>
      </w:r>
      <w:r>
        <w:rPr>
          <w:rFonts w:ascii="Times New Roman" w:hAnsi="Times New Roman"/>
          <w:sz w:val="28"/>
          <w:szCs w:val="28"/>
        </w:rPr>
        <w:t>победителю Открытого конкурса</w:t>
      </w:r>
      <w:r>
        <w:rPr>
          <w:sz w:val="28"/>
          <w:szCs w:val="28"/>
        </w:rPr>
        <w:t xml:space="preserve"> </w:t>
      </w:r>
      <w:r>
        <w:rPr>
          <w:rFonts w:ascii="Times New Roman" w:hAnsi="Times New Roman"/>
          <w:sz w:val="28"/>
          <w:szCs w:val="28"/>
        </w:rPr>
        <w:t xml:space="preserve"> подписанные акт о приемке выполненных Работ (этапа Работ)</w:t>
      </w:r>
      <w:r>
        <w:rPr>
          <w:rFonts w:ascii="Times New Roman" w:hAnsi="Times New Roman"/>
          <w:iCs/>
          <w:sz w:val="28"/>
          <w:szCs w:val="28"/>
        </w:rPr>
        <w:t xml:space="preserve"> </w:t>
      </w:r>
      <w:r>
        <w:rPr>
          <w:rFonts w:ascii="Times New Roman" w:hAnsi="Times New Roman"/>
          <w:sz w:val="28"/>
          <w:szCs w:val="28"/>
        </w:rPr>
        <w:t>формы КС-2, справку о стоимости выполненных Работ (этапа Работ) и затрат формы КС-3.</w:t>
      </w:r>
    </w:p>
    <w:p w:rsidR="004D1CFE" w:rsidRDefault="004D1CFE" w:rsidP="00B67980">
      <w:pPr>
        <w:ind w:firstLine="709"/>
        <w:jc w:val="both"/>
        <w:rPr>
          <w:sz w:val="28"/>
          <w:szCs w:val="28"/>
        </w:rPr>
      </w:pPr>
      <w:r>
        <w:rPr>
          <w:sz w:val="28"/>
          <w:szCs w:val="28"/>
        </w:rPr>
        <w:t>4.4.3. По окончании Работ Сторонами подписывается акт о приеме-сдаче отремонтированных, реконструированных, модернизированных объектов основных средств формы ОС-3.</w:t>
      </w:r>
    </w:p>
    <w:p w:rsidR="004D1CFE" w:rsidRDefault="004D1CFE" w:rsidP="00B67980">
      <w:pPr>
        <w:ind w:firstLine="720"/>
        <w:jc w:val="both"/>
        <w:rPr>
          <w:b/>
          <w:sz w:val="28"/>
          <w:szCs w:val="28"/>
        </w:rPr>
      </w:pPr>
    </w:p>
    <w:p w:rsidR="004D1CFE" w:rsidRDefault="004D1CFE" w:rsidP="00B67980">
      <w:pPr>
        <w:ind w:firstLine="720"/>
        <w:jc w:val="both"/>
        <w:rPr>
          <w:sz w:val="28"/>
          <w:szCs w:val="28"/>
        </w:rPr>
      </w:pPr>
      <w:r>
        <w:rPr>
          <w:b/>
          <w:sz w:val="28"/>
          <w:szCs w:val="28"/>
        </w:rPr>
        <w:t>4.5. Порядок оплаты работ.</w:t>
      </w:r>
    </w:p>
    <w:p w:rsidR="004D1CFE" w:rsidRDefault="004D1CFE" w:rsidP="00B67980">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4D1CFE" w:rsidRPr="00730D14" w:rsidRDefault="004D1CFE" w:rsidP="00B67980">
      <w:pPr>
        <w:ind w:firstLine="720"/>
        <w:jc w:val="both"/>
        <w:rPr>
          <w:sz w:val="28"/>
          <w:szCs w:val="28"/>
        </w:rPr>
      </w:pPr>
      <w:r>
        <w:rPr>
          <w:sz w:val="28"/>
          <w:szCs w:val="28"/>
        </w:rPr>
        <w:t>4.5.2. Авансирование не предусмотрено.</w:t>
      </w:r>
    </w:p>
    <w:p w:rsidR="004D1CFE" w:rsidRDefault="004D1CFE" w:rsidP="00B67980">
      <w:pPr>
        <w:ind w:firstLine="709"/>
        <w:jc w:val="both"/>
        <w:rPr>
          <w:sz w:val="28"/>
          <w:szCs w:val="28"/>
        </w:rPr>
      </w:pPr>
      <w:r>
        <w:rPr>
          <w:sz w:val="28"/>
          <w:szCs w:val="28"/>
        </w:rPr>
        <w:t>4.5.3.</w:t>
      </w:r>
      <w:r>
        <w:rPr>
          <w:i/>
          <w:sz w:val="28"/>
          <w:szCs w:val="28"/>
        </w:rPr>
        <w:t xml:space="preserve"> </w:t>
      </w:r>
      <w:r>
        <w:rPr>
          <w:sz w:val="28"/>
          <w:szCs w:val="28"/>
        </w:rPr>
        <w:t xml:space="preserve">Оплата Работ производится поэтапно, в соответствии с Календарным планом, путем перечисления денежных средств на расчетный счет победителя Открытого конкурса. Расчет производится Заказчиком после </w:t>
      </w:r>
      <w:r>
        <w:rPr>
          <w:sz w:val="28"/>
          <w:szCs w:val="28"/>
        </w:rPr>
        <w:lastRenderedPageBreak/>
        <w:t xml:space="preserve">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счетов-фактур, на основании выставленного счета, счета-фактуры победителя Открытого конкурса, в течение 30 (тридцати) календарных дней, с даты получения Заказчиком счета, счета-фактуры. </w:t>
      </w:r>
    </w:p>
    <w:p w:rsidR="004D1CFE" w:rsidRPr="00707ABD" w:rsidRDefault="004D1CFE" w:rsidP="00B67980">
      <w:pPr>
        <w:ind w:firstLine="709"/>
        <w:jc w:val="both"/>
        <w:rPr>
          <w:color w:val="000000"/>
          <w:sz w:val="28"/>
          <w:szCs w:val="28"/>
        </w:rPr>
      </w:pPr>
      <w:r>
        <w:rPr>
          <w:color w:val="000000"/>
          <w:sz w:val="28"/>
          <w:szCs w:val="28"/>
        </w:rPr>
        <w:t>Оплата последнего этапа выполнения Работ осуществляется после подписания акта о приемке выполненных работ (этапа Работ) формы КС-2, справки о стоимости выполненных работ (этапа Работ) и затрат формы КС-3, а также акта о приеме-сдаче отремонтированных, реконструированных, модернизированных объектов основных средств формы ОС-3.</w:t>
      </w:r>
    </w:p>
    <w:p w:rsidR="004D1CFE" w:rsidRDefault="004D1CFE" w:rsidP="00B67980">
      <w:pPr>
        <w:tabs>
          <w:tab w:val="left" w:pos="22680"/>
        </w:tabs>
        <w:ind w:firstLine="567"/>
        <w:jc w:val="both"/>
        <w:rPr>
          <w:b/>
          <w:sz w:val="28"/>
          <w:szCs w:val="28"/>
        </w:rPr>
      </w:pPr>
    </w:p>
    <w:p w:rsidR="004D1CFE" w:rsidRPr="00200324" w:rsidRDefault="004D1CFE" w:rsidP="00B67980">
      <w:pPr>
        <w:pStyle w:val="afa"/>
        <w:rPr>
          <w:b/>
          <w:sz w:val="28"/>
          <w:szCs w:val="28"/>
        </w:rPr>
      </w:pPr>
      <w:r>
        <w:rPr>
          <w:b/>
          <w:sz w:val="28"/>
          <w:szCs w:val="28"/>
        </w:rPr>
        <w:t xml:space="preserve">4.6. Требования к гарантийному сроку. </w:t>
      </w:r>
    </w:p>
    <w:p w:rsidR="004D1CFE" w:rsidRPr="00200324" w:rsidRDefault="004D1CFE" w:rsidP="00B67980">
      <w:pPr>
        <w:pStyle w:val="afa"/>
        <w:ind w:firstLine="720"/>
        <w:rPr>
          <w:b/>
          <w:bCs/>
        </w:rPr>
      </w:pPr>
      <w:r>
        <w:rPr>
          <w:sz w:val="28"/>
          <w:szCs w:val="28"/>
        </w:rPr>
        <w:t>4.6.1. Гарантийный срок на результаты работ должен составлять не менее 24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4D1CFE" w:rsidRPr="00707ABF" w:rsidRDefault="004D1CFE" w:rsidP="00B67980">
      <w:pPr>
        <w:ind w:firstLine="709"/>
        <w:jc w:val="both"/>
        <w:rPr>
          <w:sz w:val="28"/>
          <w:szCs w:val="28"/>
        </w:rPr>
      </w:pPr>
      <w:r>
        <w:rPr>
          <w:sz w:val="28"/>
          <w:szCs w:val="28"/>
        </w:rPr>
        <w:t xml:space="preserve"> 4.6.2. Победитель Открытого конкурса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i/>
          <w:iCs/>
          <w:sz w:val="28"/>
          <w:szCs w:val="28"/>
          <w:vertAlign w:val="superscript"/>
        </w:rPr>
        <w:t xml:space="preserve"> </w:t>
      </w:r>
      <w:r>
        <w:rPr>
          <w:sz w:val="28"/>
          <w:szCs w:val="28"/>
        </w:rPr>
        <w:t xml:space="preserve"> Расходы победителя Открытого конкурса, связанные с проведением гарантийного устранения недостатков в результатах Работ, Заказчиком не возмещаются.</w:t>
      </w:r>
    </w:p>
    <w:p w:rsidR="004D1CFE" w:rsidRDefault="004D1CFE" w:rsidP="00B67980">
      <w:pPr>
        <w:widowControl w:val="0"/>
        <w:tabs>
          <w:tab w:val="left" w:pos="1701"/>
        </w:tabs>
        <w:suppressAutoHyphens w:val="0"/>
        <w:jc w:val="both"/>
        <w:rPr>
          <w:sz w:val="28"/>
          <w:szCs w:val="28"/>
        </w:rPr>
      </w:pPr>
    </w:p>
    <w:p w:rsidR="004D1CFE" w:rsidRDefault="004D1CFE" w:rsidP="00B67980">
      <w:pPr>
        <w:jc w:val="both"/>
        <w:rPr>
          <w:sz w:val="28"/>
          <w:szCs w:val="28"/>
        </w:rPr>
      </w:pPr>
      <w:r>
        <w:rPr>
          <w:b/>
          <w:bCs/>
          <w:sz w:val="28"/>
          <w:szCs w:val="28"/>
        </w:rPr>
        <w:t xml:space="preserve">          4.7. Срок выполнения всего объёма работ -</w:t>
      </w:r>
      <w:r>
        <w:rPr>
          <w:sz w:val="28"/>
          <w:szCs w:val="28"/>
        </w:rPr>
        <w:t xml:space="preserve"> не более 40 (сорока) календарных дней с даты заключения договора. </w:t>
      </w:r>
    </w:p>
    <w:p w:rsidR="004D1CFE" w:rsidRPr="00707ABD" w:rsidRDefault="004D1CFE" w:rsidP="00B67980">
      <w:pPr>
        <w:jc w:val="both"/>
        <w:rPr>
          <w:color w:val="000000"/>
          <w:sz w:val="28"/>
          <w:szCs w:val="28"/>
        </w:rPr>
      </w:pPr>
      <w:r>
        <w:rPr>
          <w:color w:val="000000"/>
          <w:sz w:val="28"/>
          <w:szCs w:val="28"/>
        </w:rPr>
        <w:t xml:space="preserve">           Отдельные этапы работ и сроки их выполнения определяются претендентом в Календарном плане, составленному  по форме соответствующего приложения к проекту договора в составе финансово-коммерческого предложения. </w:t>
      </w:r>
    </w:p>
    <w:p w:rsidR="004D1CFE" w:rsidRDefault="004D1CFE" w:rsidP="00B67980">
      <w:pPr>
        <w:jc w:val="both"/>
        <w:rPr>
          <w:sz w:val="28"/>
          <w:szCs w:val="28"/>
        </w:rPr>
      </w:pPr>
    </w:p>
    <w:p w:rsidR="004D1CFE" w:rsidRPr="00707ABF" w:rsidRDefault="004D1CFE" w:rsidP="00B67980">
      <w:pPr>
        <w:ind w:firstLine="709"/>
        <w:jc w:val="both"/>
        <w:rPr>
          <w:b/>
          <w:bCs/>
          <w:sz w:val="28"/>
          <w:szCs w:val="28"/>
        </w:rPr>
      </w:pPr>
      <w:r>
        <w:rPr>
          <w:b/>
          <w:bCs/>
          <w:sz w:val="28"/>
          <w:szCs w:val="28"/>
        </w:rPr>
        <w:t>4.8. Место выполнения работ</w:t>
      </w:r>
    </w:p>
    <w:p w:rsidR="004D1CFE" w:rsidRPr="00707ABF" w:rsidRDefault="004D1CFE" w:rsidP="00B67980">
      <w:pPr>
        <w:ind w:firstLine="709"/>
        <w:jc w:val="both"/>
        <w:rPr>
          <w:sz w:val="32"/>
          <w:szCs w:val="32"/>
        </w:rPr>
      </w:pPr>
      <w:r>
        <w:rPr>
          <w:sz w:val="28"/>
          <w:szCs w:val="28"/>
        </w:rPr>
        <w:t>Российская Федерация, Челябинская область, г. Челябинск, станция Челябинск-Грузовой, Троицкий тракт, 4, Контейнерный терминал Челябинск-Грузовой.</w:t>
      </w:r>
    </w:p>
    <w:p w:rsidR="004D1CFE" w:rsidRDefault="004D1CFE" w:rsidP="00B67980">
      <w:pPr>
        <w:widowControl w:val="0"/>
        <w:tabs>
          <w:tab w:val="left" w:pos="1701"/>
        </w:tabs>
        <w:suppressAutoHyphens w:val="0"/>
        <w:jc w:val="both"/>
        <w:rPr>
          <w:sz w:val="28"/>
          <w:szCs w:val="28"/>
        </w:rPr>
      </w:pPr>
    </w:p>
    <w:p w:rsidR="004D1CFE" w:rsidRPr="00707ABF" w:rsidRDefault="004D1CFE" w:rsidP="00B67980">
      <w:pPr>
        <w:ind w:firstLine="709"/>
        <w:jc w:val="both"/>
        <w:rPr>
          <w:b/>
          <w:bCs/>
          <w:sz w:val="28"/>
          <w:szCs w:val="28"/>
        </w:rPr>
      </w:pPr>
      <w:r>
        <w:rPr>
          <w:b/>
          <w:bCs/>
          <w:sz w:val="28"/>
          <w:szCs w:val="28"/>
        </w:rPr>
        <w:t>4.9. Наименование и виды работ:</w:t>
      </w:r>
    </w:p>
    <w:p w:rsidR="004D1CFE" w:rsidRDefault="004D1CFE" w:rsidP="00085587">
      <w:pPr>
        <w:jc w:val="center"/>
      </w:pPr>
    </w:p>
    <w:tbl>
      <w:tblPr>
        <w:tblW w:w="555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859"/>
        <w:gridCol w:w="4083"/>
        <w:gridCol w:w="725"/>
        <w:gridCol w:w="1732"/>
        <w:gridCol w:w="1521"/>
        <w:gridCol w:w="1052"/>
        <w:gridCol w:w="528"/>
      </w:tblGrid>
      <w:tr w:rsidR="004D1CFE" w:rsidTr="00C0323A">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pPr>
              <w:spacing w:line="276" w:lineRule="auto"/>
              <w:jc w:val="center"/>
              <w:rPr>
                <w:lang w:val="en-US"/>
              </w:rPr>
            </w:pPr>
            <w:r>
              <w:rPr>
                <w:lang w:val="en-US"/>
              </w:rPr>
              <w:t>№п/п</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pPr>
              <w:spacing w:line="276" w:lineRule="auto"/>
              <w:jc w:val="center"/>
              <w:rPr>
                <w:lang w:val="en-US"/>
              </w:rPr>
            </w:pPr>
            <w:r>
              <w:rPr>
                <w:lang w:val="en-US"/>
              </w:rPr>
              <w:t>Наименование работ и затрат</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pPr>
              <w:spacing w:line="276" w:lineRule="auto"/>
              <w:jc w:val="center"/>
              <w:rPr>
                <w:lang w:val="en-US"/>
              </w:rPr>
            </w:pPr>
            <w:r>
              <w:rPr>
                <w:lang w:val="en-US"/>
              </w:rPr>
              <w:t>Ед. изм.</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pPr>
              <w:spacing w:line="276" w:lineRule="auto"/>
              <w:jc w:val="center"/>
              <w:rPr>
                <w:lang w:val="en-US"/>
              </w:rPr>
            </w:pPr>
            <w:r>
              <w:rPr>
                <w:lang w:val="en-US"/>
              </w:rPr>
              <w:t>Кол-во единиц</w:t>
            </w:r>
          </w:p>
        </w:tc>
      </w:tr>
      <w:tr w:rsidR="004D1CFE" w:rsidTr="00C0323A">
        <w:trPr>
          <w:gridBefore w:val="1"/>
          <w:gridAfter w:val="1"/>
          <w:wBefore w:w="209" w:type="pct"/>
          <w:wAfter w:w="242" w:type="pct"/>
        </w:trPr>
        <w:tc>
          <w:tcPr>
            <w:tcW w:w="4550" w:type="pct"/>
            <w:gridSpan w:val="6"/>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F36EEB">
            <w:pPr>
              <w:spacing w:line="276" w:lineRule="auto"/>
              <w:rPr>
                <w:b/>
                <w:bCs/>
              </w:rPr>
            </w:pPr>
            <w:r>
              <w:rPr>
                <w:rFonts w:ascii="Arial" w:hAnsi="Arial" w:cs="Arial"/>
                <w:b/>
                <w:bCs/>
                <w:sz w:val="20"/>
                <w:szCs w:val="20"/>
                <w:lang w:eastAsia="ru-RU"/>
              </w:rPr>
              <w:t xml:space="preserve">   </w:t>
            </w:r>
            <w:r>
              <w:rPr>
                <w:b/>
                <w:bCs/>
                <w:lang w:eastAsia="ru-RU"/>
              </w:rPr>
              <w:t>Раздел 1. Подготовительные работы</w:t>
            </w:r>
          </w:p>
        </w:tc>
      </w:tr>
      <w:tr w:rsidR="004D1CFE" w:rsidRPr="00B67980" w:rsidTr="00C0323A">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rPr>
                <w:lang w:val="en-US"/>
              </w:rPr>
            </w:pPr>
            <w:r>
              <w:rPr>
                <w:lang w:val="en-US"/>
              </w:rPr>
              <w:t>1</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both"/>
              <w:rPr>
                <w:lang w:eastAsia="ru-RU"/>
              </w:rPr>
            </w:pPr>
            <w:r>
              <w:rPr>
                <w:lang w:eastAsia="ru-RU"/>
              </w:rPr>
              <w:t>Фрезерование затвердевшего бетонного покрытия на глубину до 2 мм  (выравнивание «горизонта», удаление загрязнений верхнего слоя, создание эффекта шероховатости поверхности)</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both"/>
              <w:rPr>
                <w:lang w:eastAsia="ru-RU"/>
              </w:rPr>
            </w:pPr>
            <w:r>
              <w:rPr>
                <w:lang w:eastAsia="ru-RU"/>
              </w:rPr>
              <w:t>4570,1</w:t>
            </w:r>
          </w:p>
        </w:tc>
      </w:tr>
      <w:tr w:rsidR="004D1CFE" w:rsidRPr="00B67980" w:rsidTr="00C0323A">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pPr>
            <w:r>
              <w:t>2</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both"/>
              <w:rPr>
                <w:lang w:eastAsia="ru-RU"/>
              </w:rPr>
            </w:pPr>
            <w:r>
              <w:rPr>
                <w:lang w:eastAsia="ru-RU"/>
              </w:rPr>
              <w:t>Шлифовка бетонных поверхностей</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B67980">
            <w:pPr>
              <w:suppressAutoHyphens w:val="0"/>
              <w:jc w:val="both"/>
              <w:rPr>
                <w:lang w:eastAsia="ru-RU"/>
              </w:rPr>
            </w:pPr>
            <w:r>
              <w:rPr>
                <w:lang w:eastAsia="ru-RU"/>
              </w:rPr>
              <w:t>4570,1</w:t>
            </w:r>
          </w:p>
        </w:tc>
      </w:tr>
      <w:tr w:rsidR="004D1CFE" w:rsidRPr="00B67980" w:rsidTr="00C0323A">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pPr>
            <w:r>
              <w:lastRenderedPageBreak/>
              <w:t>3</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both"/>
              <w:rPr>
                <w:lang w:eastAsia="ru-RU"/>
              </w:rPr>
            </w:pPr>
            <w:r>
              <w:rPr>
                <w:lang w:eastAsia="ru-RU"/>
              </w:rPr>
              <w:t>Обеспыливание поверхности</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rsidR="004D1CFE" w:rsidRPr="00B67980" w:rsidRDefault="004D1CFE" w:rsidP="00B67980">
            <w:pPr>
              <w:suppressAutoHyphens w:val="0"/>
              <w:jc w:val="both"/>
              <w:rPr>
                <w:lang w:eastAsia="ru-RU"/>
              </w:rPr>
            </w:pPr>
            <w:r>
              <w:rPr>
                <w:lang w:eastAsia="ru-RU"/>
              </w:rPr>
              <w:t>4570,1</w:t>
            </w:r>
          </w:p>
        </w:tc>
      </w:tr>
      <w:tr w:rsidR="004D1CFE" w:rsidRPr="00B67980" w:rsidTr="00C0323A">
        <w:trPr>
          <w:gridBefore w:val="1"/>
          <w:gridAfter w:val="1"/>
          <w:wBefore w:w="209" w:type="pct"/>
          <w:wAfter w:w="242" w:type="pct"/>
        </w:trPr>
        <w:tc>
          <w:tcPr>
            <w:tcW w:w="4550" w:type="pct"/>
            <w:gridSpan w:val="6"/>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both"/>
              <w:rPr>
                <w:lang w:eastAsia="ru-RU"/>
              </w:rPr>
            </w:pPr>
            <w:r>
              <w:rPr>
                <w:b/>
                <w:bCs/>
                <w:lang w:eastAsia="ru-RU"/>
              </w:rPr>
              <w:t xml:space="preserve">   Раздел </w:t>
            </w:r>
            <w:r>
              <w:rPr>
                <w:b/>
                <w:bCs/>
                <w:lang w:val="en-US" w:eastAsia="ru-RU"/>
              </w:rPr>
              <w:t>2</w:t>
            </w:r>
            <w:r>
              <w:rPr>
                <w:b/>
                <w:bCs/>
                <w:lang w:eastAsia="ru-RU"/>
              </w:rPr>
              <w:t>. Наливные покрытия</w:t>
            </w:r>
          </w:p>
        </w:tc>
      </w:tr>
      <w:tr w:rsidR="004D1CFE" w:rsidRPr="00B67980" w:rsidTr="00C0323A">
        <w:trPr>
          <w:gridBefore w:val="1"/>
          <w:gridAfter w:val="1"/>
          <w:wBefore w:w="209" w:type="pct"/>
          <w:wAfter w:w="242" w:type="pct"/>
          <w:trHeight w:val="1712"/>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rPr>
                <w:lang w:val="en-US"/>
              </w:rPr>
            </w:pPr>
            <w:r>
              <w:rPr>
                <w:lang w:val="en-US"/>
              </w:rPr>
              <w:t>4</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Default="004D1CFE" w:rsidP="00B67980">
            <w:pPr>
              <w:suppressAutoHyphens w:val="0"/>
              <w:jc w:val="both"/>
              <w:rPr>
                <w:lang w:eastAsia="ru-RU"/>
              </w:rPr>
            </w:pPr>
            <w:r>
              <w:rPr>
                <w:lang w:eastAsia="ru-RU"/>
              </w:rPr>
              <w:t>Устройство покрытий наливных составом толщиной 4-6 мм и грунтовкой толщиной 0,5 мм</w:t>
            </w:r>
          </w:p>
          <w:p w:rsidR="004D1CFE" w:rsidRDefault="004D1CFE" w:rsidP="00B67980">
            <w:r>
              <w:t>Используемый материал:</w:t>
            </w:r>
          </w:p>
          <w:p w:rsidR="004D1CFE" w:rsidRPr="00254203" w:rsidRDefault="004D1CFE" w:rsidP="00B67980">
            <w:r>
              <w:t xml:space="preserve">Грунтовка полимерная </w:t>
            </w:r>
            <w:r>
              <w:rPr>
                <w:lang w:val="en-US"/>
              </w:rPr>
              <w:t>POLYTEC</w:t>
            </w:r>
            <w:r>
              <w:t xml:space="preserve"> </w:t>
            </w:r>
            <w:r>
              <w:rPr>
                <w:lang w:val="en-US"/>
              </w:rPr>
              <w:t>EP</w:t>
            </w:r>
            <w:r>
              <w:t xml:space="preserve">100, расход 0,45 кг/м2 </w:t>
            </w:r>
          </w:p>
          <w:p w:rsidR="004D1CFE" w:rsidRPr="00B67980" w:rsidRDefault="004D1CFE" w:rsidP="00CF6759">
            <w:pPr>
              <w:suppressAutoHyphens w:val="0"/>
              <w:jc w:val="both"/>
              <w:rPr>
                <w:lang w:eastAsia="ru-RU"/>
              </w:rPr>
            </w:pPr>
            <w:r>
              <w:t xml:space="preserve">Покрытие эластичное двухкомпонентное полимерцементное для бетонных поверхностей </w:t>
            </w:r>
            <w:r>
              <w:rPr>
                <w:lang w:val="en-US"/>
              </w:rPr>
              <w:t>POLYTEC</w:t>
            </w:r>
            <w:r>
              <w:t xml:space="preserve"> POLCEM, расход 9,8 кг/м2</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C0323A">
            <w:pPr>
              <w:suppressAutoHyphens w:val="0"/>
              <w:jc w:val="center"/>
              <w:rPr>
                <w:lang w:eastAsia="ru-RU"/>
              </w:rPr>
            </w:pPr>
            <w:r>
              <w:rPr>
                <w:lang w:eastAsia="ru-RU"/>
              </w:rPr>
              <w:t>4570,1</w:t>
            </w:r>
          </w:p>
        </w:tc>
      </w:tr>
      <w:tr w:rsidR="004D1CFE" w:rsidRPr="00B67980" w:rsidTr="00C0323A">
        <w:trPr>
          <w:gridBefore w:val="1"/>
          <w:gridAfter w:val="1"/>
          <w:wBefore w:w="209" w:type="pct"/>
          <w:wAfter w:w="242" w:type="pct"/>
          <w:trHeight w:val="561"/>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pPr>
            <w:r>
              <w:t>5</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Default="004D1CFE" w:rsidP="00C0323A">
            <w:pPr>
              <w:rPr>
                <w:color w:val="000000"/>
              </w:rPr>
            </w:pPr>
            <w:r>
              <w:t xml:space="preserve">Перевозка грузов бортовым </w:t>
            </w:r>
            <w:r>
              <w:rPr>
                <w:color w:val="000000"/>
              </w:rPr>
              <w:t xml:space="preserve">автомобилем </w:t>
            </w:r>
          </w:p>
          <w:p w:rsidR="004D1CFE" w:rsidRPr="00254203" w:rsidRDefault="004D1CFE" w:rsidP="00C0323A">
            <w:r>
              <w:rPr>
                <w:color w:val="000000"/>
              </w:rPr>
              <w:t>(ориентировочное расстояние: г. Пермь- г. Челябинск)</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т.</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B67980">
            <w:pPr>
              <w:suppressAutoHyphens w:val="0"/>
              <w:jc w:val="both"/>
              <w:rPr>
                <w:lang w:eastAsia="ru-RU"/>
              </w:rPr>
            </w:pPr>
            <w:r>
              <w:rPr>
                <w:lang w:eastAsia="ru-RU"/>
              </w:rPr>
              <w:t>46,8425</w:t>
            </w:r>
          </w:p>
        </w:tc>
      </w:tr>
      <w:tr w:rsidR="004D1CFE" w:rsidRPr="00B67980" w:rsidTr="00C0323A">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pPr>
            <w:r>
              <w:t>6</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254203" w:rsidRDefault="004D1CFE" w:rsidP="009C4A62">
            <w:r>
              <w:t xml:space="preserve">Погрузо-разгрузочные работы при автомобильных перевозках: Погрузка материалов, перевозимых в бочках </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т.</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B67980">
            <w:pPr>
              <w:suppressAutoHyphens w:val="0"/>
              <w:jc w:val="both"/>
              <w:rPr>
                <w:lang w:eastAsia="ru-RU"/>
              </w:rPr>
            </w:pPr>
            <w:r>
              <w:rPr>
                <w:lang w:eastAsia="ru-RU"/>
              </w:rPr>
              <w:t>46,8425</w:t>
            </w:r>
          </w:p>
        </w:tc>
      </w:tr>
      <w:tr w:rsidR="004D1CFE" w:rsidRPr="00B67980" w:rsidTr="00C0323A">
        <w:trPr>
          <w:gridBefore w:val="1"/>
          <w:gridAfter w:val="1"/>
          <w:wBefore w:w="209" w:type="pct"/>
          <w:wAfter w:w="242" w:type="pct"/>
          <w:trHeight w:val="399"/>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pacing w:line="276" w:lineRule="auto"/>
              <w:jc w:val="both"/>
            </w:pPr>
            <w:r>
              <w:t>7</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both"/>
              <w:rPr>
                <w:lang w:eastAsia="ru-RU"/>
              </w:rPr>
            </w:pPr>
            <w:r>
              <w:t>Разметка проезжей части краской сплошной линией шириной 0,1 м</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B67980">
            <w:pPr>
              <w:suppressAutoHyphens w:val="0"/>
              <w:jc w:val="center"/>
              <w:rPr>
                <w:iCs/>
                <w:lang w:eastAsia="ru-RU"/>
              </w:rPr>
            </w:pPr>
            <w:r>
              <w:rPr>
                <w:iCs/>
                <w:lang w:eastAsia="ru-RU"/>
              </w:rPr>
              <w:t>1 км</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B67980">
            <w:pPr>
              <w:suppressAutoHyphens w:val="0"/>
              <w:jc w:val="both"/>
              <w:rPr>
                <w:lang w:eastAsia="ru-RU"/>
              </w:rPr>
            </w:pPr>
            <w:r>
              <w:rPr>
                <w:lang w:eastAsia="ru-RU"/>
              </w:rPr>
              <w:t>0,695</w:t>
            </w:r>
          </w:p>
        </w:tc>
      </w:tr>
      <w:tr w:rsidR="004D1CFE" w:rsidTr="00B67980">
        <w:tc>
          <w:tcPr>
            <w:tcW w:w="2464" w:type="pct"/>
            <w:gridSpan w:val="3"/>
            <w:tcBorders>
              <w:top w:val="nil"/>
              <w:left w:val="nil"/>
              <w:bottom w:val="nil"/>
              <w:right w:val="nil"/>
            </w:tcBorders>
            <w:tcMar>
              <w:top w:w="0" w:type="dxa"/>
              <w:left w:w="115" w:type="dxa"/>
              <w:bottom w:w="0" w:type="dxa"/>
              <w:right w:w="115" w:type="dxa"/>
            </w:tcMar>
          </w:tcPr>
          <w:p w:rsidR="004D1CFE" w:rsidRDefault="004D1CFE">
            <w:pPr>
              <w:spacing w:line="276" w:lineRule="auto"/>
              <w:ind w:firstLine="709"/>
              <w:rPr>
                <w:vertAlign w:val="superscript"/>
              </w:rPr>
            </w:pPr>
          </w:p>
        </w:tc>
        <w:tc>
          <w:tcPr>
            <w:tcW w:w="331" w:type="pct"/>
            <w:tcBorders>
              <w:top w:val="nil"/>
              <w:left w:val="nil"/>
              <w:bottom w:val="nil"/>
              <w:right w:val="nil"/>
            </w:tcBorders>
            <w:tcMar>
              <w:top w:w="0" w:type="dxa"/>
              <w:left w:w="115" w:type="dxa"/>
              <w:bottom w:w="0" w:type="dxa"/>
              <w:right w:w="115" w:type="dxa"/>
            </w:tcMar>
          </w:tcPr>
          <w:p w:rsidR="004D1CFE" w:rsidRDefault="004D1CFE">
            <w:pPr>
              <w:spacing w:line="276" w:lineRule="auto"/>
              <w:rPr>
                <w:vertAlign w:val="superscript"/>
              </w:rPr>
            </w:pPr>
          </w:p>
        </w:tc>
        <w:tc>
          <w:tcPr>
            <w:tcW w:w="2205" w:type="pct"/>
            <w:gridSpan w:val="4"/>
            <w:tcBorders>
              <w:top w:val="nil"/>
              <w:left w:val="nil"/>
              <w:bottom w:val="nil"/>
              <w:right w:val="nil"/>
            </w:tcBorders>
            <w:tcMar>
              <w:top w:w="0" w:type="dxa"/>
              <w:left w:w="115" w:type="dxa"/>
              <w:bottom w:w="0" w:type="dxa"/>
              <w:right w:w="115" w:type="dxa"/>
            </w:tcMar>
          </w:tcPr>
          <w:p w:rsidR="004D1CFE" w:rsidRDefault="004D1CFE">
            <w:pPr>
              <w:spacing w:line="276" w:lineRule="auto"/>
            </w:pPr>
          </w:p>
        </w:tc>
      </w:tr>
    </w:tbl>
    <w:p w:rsidR="004D1CFE" w:rsidRPr="00B67980" w:rsidRDefault="004D1CFE" w:rsidP="00B67980">
      <w:pPr>
        <w:ind w:firstLine="708"/>
        <w:jc w:val="both"/>
        <w:rPr>
          <w:sz w:val="28"/>
          <w:szCs w:val="28"/>
        </w:rPr>
      </w:pPr>
      <w:r>
        <w:rPr>
          <w:sz w:val="28"/>
          <w:szCs w:val="28"/>
        </w:rP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D1CFE" w:rsidRDefault="004F5760">
            <w:r>
              <w:t xml:space="preserve">Открытый конкурс в электронной форме среди субъектов МСП № ОКэ-МСП-НКПЮУР-18-0004 по предмету закупки "Реконструкция площадки №1 для переработки  крупнотоннажных контейнеров (инв. №00000181; кадастровый номер: 74:36:000000047641) на контейнерном терминале </w:t>
            </w:r>
            <w:r>
              <w:t>Челябинск-Грузовой"</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4D1CFE" w:rsidRDefault="004F5760">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D1CFE" w:rsidRDefault="004F5760">
            <w:pPr>
              <w:pStyle w:val="19"/>
              <w:ind w:firstLine="0"/>
              <w:rPr>
                <w:sz w:val="24"/>
                <w:szCs w:val="24"/>
              </w:rPr>
            </w:pPr>
            <w:r>
              <w:rPr>
                <w:sz w:val="24"/>
                <w:szCs w:val="24"/>
              </w:rPr>
              <w:t>Пост</w:t>
            </w:r>
            <w:r>
              <w:rPr>
                <w:sz w:val="24"/>
                <w:szCs w:val="24"/>
              </w:rPr>
              <w:t>оянная рабочая группа Конкурсной</w:t>
            </w:r>
            <w:r>
              <w:rPr>
                <w:sz w:val="24"/>
                <w:szCs w:val="24"/>
              </w:rPr>
              <w:t xml:space="preserve"> комиссии</w:t>
            </w:r>
            <w:r w:rsidR="00A14356">
              <w:rPr>
                <w:sz w:val="24"/>
                <w:szCs w:val="24"/>
              </w:rPr>
              <w:t xml:space="preserve"> Уральского</w:t>
            </w:r>
            <w:r>
              <w:rPr>
                <w:sz w:val="24"/>
                <w:szCs w:val="24"/>
              </w:rPr>
              <w:t xml:space="preserve"> филиала ПАО «ТрансКонтейнер</w:t>
            </w:r>
            <w:r>
              <w:rPr>
                <w:sz w:val="24"/>
                <w:szCs w:val="24"/>
              </w:rPr>
              <w:t xml:space="preserve">» </w:t>
            </w:r>
          </w:p>
          <w:p w:rsidR="004D1CFE" w:rsidRDefault="004F5760">
            <w:pPr>
              <w:pStyle w:val="19"/>
              <w:ind w:firstLine="0"/>
              <w:rPr>
                <w:sz w:val="24"/>
                <w:szCs w:val="24"/>
              </w:rPr>
            </w:pPr>
            <w:r>
              <w:rPr>
                <w:sz w:val="24"/>
                <w:szCs w:val="24"/>
              </w:rPr>
              <w:t>Адрес: Российская Федерация, 620027, г. Екатеринбург, ул. Николая Никонова, д.8</w:t>
            </w:r>
          </w:p>
          <w:p w:rsidR="004D1CFE" w:rsidRDefault="004F5760">
            <w:pPr>
              <w:rPr>
                <w:rFonts w:ascii="Calibri" w:hAnsi="Calibri" w:cs="Calibri"/>
                <w:color w:val="000000"/>
                <w:sz w:val="22"/>
                <w:szCs w:val="22"/>
                <w:lang w:eastAsia="ru-RU"/>
              </w:rPr>
            </w:pPr>
            <w:r>
              <w:t>Контактное(ые) лицо(а) Заказчика: Давыдов Игорь Васильевич, тел. +7(351)2592133, электронный адрес davydoviv@trcont.ru.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4D1CFE" w:rsidRDefault="004F5760">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«29» июня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D1CFE" w:rsidRDefault="004F5760">
            <w:pPr>
              <w:pStyle w:val="19"/>
              <w:ind w:firstLine="0"/>
              <w:rPr>
                <w:sz w:val="24"/>
                <w:szCs w:val="24"/>
              </w:rPr>
            </w:pPr>
            <w:r>
              <w:rPr>
                <w:sz w:val="24"/>
                <w:szCs w:val="24"/>
              </w:rPr>
              <w:t>Начальная (максимальная) цена договора составляет 15100000 (пятнадцать миллионов сто тысяч)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w:t>
            </w:r>
            <w:r>
              <w:rPr>
                <w:sz w:val="24"/>
                <w:szCs w:val="24"/>
              </w:rPr>
              <w:t xml:space="preserve">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w:t>
            </w:r>
            <w:r>
              <w:rPr>
                <w:sz w:val="24"/>
                <w:szCs w:val="24"/>
              </w:rPr>
              <w:t>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4D1CFE" w:rsidRDefault="004F5760">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t xml:space="preserve">карты, с даты опубликования извещения о проведении Открытого конкурса и до </w:t>
            </w:r>
            <w:r>
              <w:rPr>
                <w:sz w:val="24"/>
                <w:szCs w:val="28"/>
              </w:rPr>
              <w:t>«23» июля 2018 г. 12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4D1CFE" w:rsidRDefault="004F5760">
            <w:pPr>
              <w:pStyle w:val="19"/>
              <w:ind w:firstLine="0"/>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4D1CFE" w:rsidRDefault="004F576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«31» июля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w:t>
            </w:r>
            <w:r>
              <w:rPr>
                <w:sz w:val="24"/>
                <w:szCs w:val="24"/>
              </w:rPr>
              <w:t>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4D1CFE" w:rsidRDefault="004F5760">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Южно-Уральской железной дороге</w:t>
            </w:r>
          </w:p>
          <w:p w:rsidR="004D1CFE" w:rsidRDefault="004F5760">
            <w:pPr>
              <w:pStyle w:val="19"/>
              <w:ind w:firstLine="0"/>
              <w:rPr>
                <w:sz w:val="24"/>
                <w:szCs w:val="24"/>
                <w:highlight w:val="cyan"/>
              </w:rPr>
            </w:pPr>
            <w:r>
              <w:rPr>
                <w:sz w:val="24"/>
                <w:szCs w:val="24"/>
              </w:rPr>
              <w:t xml:space="preserve">Адрес: </w:t>
            </w:r>
            <w:r>
              <w:rPr>
                <w:sz w:val="24"/>
                <w:szCs w:val="24"/>
              </w:rPr>
              <w:t xml:space="preserve">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D1CFE" w:rsidRDefault="004F5760">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«20» сентября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4D1CFE" w:rsidRDefault="004F5760">
            <w:pPr>
              <w:pStyle w:val="19"/>
              <w:ind w:firstLine="0"/>
              <w:rPr>
                <w:sz w:val="24"/>
                <w:szCs w:val="24"/>
              </w:rPr>
            </w:pPr>
            <w:r>
              <w:rPr>
                <w:sz w:val="24"/>
                <w:szCs w:val="24"/>
              </w:rPr>
              <w:t>Оплата работ производится по безналичному расчету. Авансирование не предусмотрено. Оплата Работ производится поэтапно, в соответствии с Календарным планом, путем перечисления денежных средств на расчетный счет победителя Открытого конкурса. Расчет производ</w:t>
            </w:r>
            <w:r>
              <w:rPr>
                <w:sz w:val="24"/>
                <w:szCs w:val="24"/>
              </w:rPr>
              <w:t xml:space="preserve">ится Заказчиком после 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w:t>
            </w:r>
            <w:r>
              <w:rPr>
                <w:sz w:val="24"/>
                <w:szCs w:val="24"/>
              </w:rPr>
              <w:lastRenderedPageBreak/>
              <w:t>счетов-фактур, на основании выставленного счета, счета-фактуры поб</w:t>
            </w:r>
            <w:r>
              <w:rPr>
                <w:sz w:val="24"/>
                <w:szCs w:val="24"/>
              </w:rPr>
              <w:t xml:space="preserve">едителя Открытого конкурса, в течение 30 (тридцати) календарных дней, с даты получения Заказчиком счета, счета-фактуры. </w:t>
            </w:r>
          </w:p>
          <w:p w:rsidR="004D1CFE" w:rsidRDefault="004F5760">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D1CFE" w:rsidRDefault="004F5760">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D1CFE" w:rsidRDefault="004F5760">
            <w:pPr>
              <w:pStyle w:val="Default"/>
              <w:jc w:val="both"/>
            </w:pPr>
            <w:r>
              <w:rPr>
                <w:b/>
                <w:bCs/>
                <w:color w:val="auto"/>
              </w:rPr>
              <w:t xml:space="preserve">Срок </w:t>
            </w:r>
            <w:r>
              <w:rPr>
                <w:b/>
                <w:color w:val="auto"/>
              </w:rPr>
              <w:t xml:space="preserve">выполнения работ, оказания </w:t>
            </w:r>
            <w:r>
              <w:rPr>
                <w:b/>
                <w:color w:val="auto"/>
              </w:rPr>
              <w:t>услуг, поставки товара и т.д.</w:t>
            </w:r>
            <w:r>
              <w:rPr>
                <w:b/>
                <w:bCs/>
                <w:color w:val="auto"/>
              </w:rPr>
              <w:t xml:space="preserve">: </w:t>
            </w:r>
            <w:r>
              <w:t>Не более 40 (сорока) календарных дней с даты заключения договора.  Отдельные этапы работ и сроки их выполнения определяются претендентом в Календарном плане, составленному  по форме соответствующего приложения к проекту догов</w:t>
            </w:r>
            <w:r>
              <w:t xml:space="preserve">ора в составе финансово-коммерческого предложения. </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4D1CFE" w:rsidRDefault="004F5760">
            <w:pPr>
              <w:pStyle w:val="19"/>
              <w:ind w:firstLine="0"/>
              <w:rPr>
                <w:sz w:val="24"/>
                <w:szCs w:val="24"/>
              </w:rPr>
            </w:pPr>
            <w:r>
              <w:rPr>
                <w:sz w:val="24"/>
                <w:szCs w:val="24"/>
              </w:rPr>
              <w:t>Российская Федерация,  Челябинская область, г. Челябинск, станция Челябинск-Грузовой, Троицкий тракт, 4. Контейнерный терминал Челябинск-Г</w:t>
            </w:r>
            <w:r>
              <w:rPr>
                <w:sz w:val="24"/>
                <w:szCs w:val="24"/>
              </w:rPr>
              <w:t>рузовой.</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4D1CFE" w:rsidRDefault="004F5760">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4D1CFE" w:rsidRDefault="004F5760">
            <w:pPr>
              <w:pStyle w:val="aff"/>
              <w:jc w:val="both"/>
              <w:rPr>
                <w:sz w:val="24"/>
                <w:szCs w:val="24"/>
              </w:rPr>
            </w:pPr>
            <w:r>
              <w:rPr>
                <w:sz w:val="24"/>
                <w:szCs w:val="24"/>
                <w:lang w:val="en-US"/>
              </w:rPr>
              <w:t xml:space="preserve">Русский язык. Вся переписка, связанная с проведением Открытого конкурса, ведется на русском языке или на </w:t>
            </w:r>
            <w:r>
              <w:rPr>
                <w:sz w:val="24"/>
                <w:szCs w:val="24"/>
                <w:lang w:val="en-US"/>
              </w:rPr>
              <w:t>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4D1CFE" w:rsidRDefault="004F5760">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D1CFE" w:rsidRDefault="004F5760">
            <w:pPr>
              <w:pStyle w:val="aff7"/>
              <w:numPr>
                <w:ilvl w:val="1"/>
                <w:numId w:val="21"/>
              </w:numPr>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D1CFE" w:rsidRDefault="004F5760">
            <w:pPr>
              <w:pStyle w:val="aff7"/>
              <w:numPr>
                <w:ilvl w:val="1"/>
                <w:numId w:val="21"/>
              </w:numPr>
              <w:jc w:val="both"/>
              <w:rPr>
                <w:lang w:val="en-US"/>
              </w:rPr>
            </w:pPr>
            <w:r>
              <w:rPr>
                <w:lang w:val="en-US"/>
              </w:rPr>
              <w:t>отсутствие за последние три года про</w:t>
            </w:r>
            <w:r>
              <w:rPr>
                <w:lang w:val="en-US"/>
              </w:rPr>
              <w:t xml:space="preserve">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D1CFE" w:rsidRDefault="004F5760">
            <w:pPr>
              <w:pStyle w:val="aff7"/>
              <w:numPr>
                <w:ilvl w:val="1"/>
                <w:numId w:val="21"/>
              </w:numPr>
              <w:jc w:val="both"/>
              <w:rPr>
                <w:lang w:val="en-US"/>
              </w:rPr>
            </w:pPr>
            <w:r>
              <w:rPr>
                <w:lang w:val="en-US"/>
              </w:rPr>
              <w:t>наличие опыта выполнения работ за период трех последних лет, предшествующих году подачи Заяв</w:t>
            </w:r>
            <w:r>
              <w:rPr>
                <w:lang w:val="en-US"/>
              </w:rPr>
              <w:t>ки и период времени в текущем году до момента окончания приема Заявок, с предметом договора (договоров), указанному в пункте 1.1.2. настоящей документации о закупке и пункте 1 информационной карты. Суммарная стоимость всех указанных и предоставленных прете</w:t>
            </w:r>
            <w:r>
              <w:rPr>
                <w:lang w:val="en-US"/>
              </w:rPr>
              <w:t xml:space="preserve">ндентом договоров с предметом (строительно-монтажные работы) должна быть не менее 10 % от начальной (максимальной) цены договора/цены лота; ; </w:t>
            </w:r>
          </w:p>
          <w:p w:rsidR="004D1CFE" w:rsidRDefault="004F5760">
            <w:pPr>
              <w:pStyle w:val="aff7"/>
              <w:numPr>
                <w:ilvl w:val="1"/>
                <w:numId w:val="21"/>
              </w:numPr>
              <w:jc w:val="both"/>
              <w:rPr>
                <w:lang w:val="en-US"/>
              </w:rPr>
            </w:pPr>
            <w:r>
              <w:rPr>
                <w:lang w:val="en-US"/>
              </w:rPr>
              <w:t xml:space="preserve">претендент должен соответствовать требованиям, установленным законодательством Российской </w:t>
            </w:r>
            <w:r>
              <w:rPr>
                <w:lang w:val="en-US"/>
              </w:rPr>
              <w:lastRenderedPageBreak/>
              <w:t>Федерации к лицам, осущ</w:t>
            </w:r>
            <w:r>
              <w:rPr>
                <w:lang w:val="en-US"/>
              </w:rPr>
              <w:t>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w:t>
            </w:r>
            <w:r>
              <w:rPr>
                <w:lang w:val="en-US"/>
              </w:rPr>
              <w:t xml:space="preserve">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w:t>
            </w:r>
            <w:r>
              <w:rPr>
                <w:lang w:val="en-US"/>
              </w:rPr>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w:t>
            </w:r>
            <w:r>
              <w:rPr>
                <w:lang w:val="en-US"/>
              </w:rPr>
              <w:t>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w:t>
            </w:r>
            <w:r>
              <w:rPr>
                <w:lang w:val="en-US"/>
              </w:rPr>
              <w:t>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w:t>
            </w:r>
            <w:r>
              <w:rPr>
                <w:lang w:val="en-US"/>
              </w:rPr>
              <w:t xml:space="preserve"> части 2.2 статьи 52 Градостроительного кодекса Российской Федерации..</w:t>
            </w:r>
          </w:p>
          <w:p w:rsidR="00A15F83" w:rsidRPr="006D2B87" w:rsidRDefault="00A15F83" w:rsidP="00A15F83">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D1CFE" w:rsidRDefault="004F5760">
            <w:pPr>
              <w:pStyle w:val="aff7"/>
              <w:numPr>
                <w:ilvl w:val="1"/>
                <w:numId w:val="21"/>
              </w:numPr>
              <w:jc w:val="both"/>
              <w:rPr>
                <w:lang w:val="en-US"/>
              </w:rPr>
            </w:pPr>
            <w:r>
              <w:rPr>
                <w:lang w:val="en-US"/>
              </w:rPr>
              <w:t>в случае если претендент/участник не яв</w:t>
            </w:r>
            <w:r>
              <w:rPr>
                <w:lang w:val="en-US"/>
              </w:rPr>
              <w:t xml:space="preserve">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D1CFE" w:rsidRDefault="004F5760">
            <w:pPr>
              <w:pStyle w:val="aff7"/>
              <w:numPr>
                <w:ilvl w:val="1"/>
                <w:numId w:val="21"/>
              </w:numPr>
              <w:jc w:val="both"/>
              <w:rPr>
                <w:lang w:val="en-US"/>
              </w:rPr>
            </w:pPr>
            <w:r>
              <w:rPr>
                <w:lang w:val="en-US"/>
              </w:rPr>
              <w:t>в подтверждение соответствия требованию, установленн</w:t>
            </w:r>
            <w:r>
              <w:rPr>
                <w:lang w:val="en-US"/>
              </w:rPr>
              <w:t>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w:t>
            </w:r>
            <w:r>
              <w:rPr>
                <w:lang w:val="en-US"/>
              </w:rPr>
              <w:t>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w:t>
            </w:r>
            <w:r>
              <w:rPr>
                <w:lang w:val="en-US"/>
              </w:rPr>
              <w:t xml:space="preserve">ждающие исполнение </w:t>
            </w:r>
            <w:r>
              <w:rPr>
                <w:lang w:val="en-US"/>
              </w:rPr>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w:t>
            </w:r>
            <w:r>
              <w:rPr>
                <w:lang w:val="en-US"/>
              </w:rPr>
              <w:t>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w:t>
            </w:r>
            <w:r>
              <w:rPr>
                <w:lang w:val="en-US"/>
              </w:rPr>
              <w:t xml:space="preserve">.ru/zd.do)); </w:t>
            </w:r>
          </w:p>
          <w:p w:rsidR="004D1CFE" w:rsidRDefault="004F5760">
            <w:pPr>
              <w:pStyle w:val="aff7"/>
              <w:numPr>
                <w:ilvl w:val="1"/>
                <w:numId w:val="21"/>
              </w:numPr>
              <w:jc w:val="both"/>
              <w:rPr>
                <w:lang w:val="en-US"/>
              </w:rPr>
            </w:pPr>
            <w:r>
              <w:rPr>
                <w:lang w:val="en-US"/>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w:t>
            </w:r>
            <w:r>
              <w:rPr>
                <w:lang w:val="en-US"/>
              </w:rPr>
              <w:t>/или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w:t>
            </w:r>
            <w:r>
              <w:rPr>
                <w:lang w:val="en-US"/>
              </w:rPr>
              <w:t>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w:t>
            </w:r>
            <w:r>
              <w:rPr>
                <w:lang w:val="en-US"/>
              </w:rPr>
              <w:t>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w:t>
            </w:r>
            <w:r>
              <w:rPr>
                <w:lang w:val="en-US"/>
              </w:rPr>
              <w:t xml:space="preserve">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w:t>
            </w:r>
            <w:r>
              <w:rPr>
                <w:lang w:val="en-US"/>
              </w:rPr>
              <w:t xml:space="preserve">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D1CFE" w:rsidRDefault="004F5760">
            <w:pPr>
              <w:pStyle w:val="aff7"/>
              <w:numPr>
                <w:ilvl w:val="1"/>
                <w:numId w:val="21"/>
              </w:numPr>
              <w:jc w:val="both"/>
              <w:rPr>
                <w:lang w:val="en-US"/>
              </w:rPr>
            </w:pPr>
            <w:r>
              <w:rPr>
                <w:lang w:val="en-US"/>
              </w:rPr>
              <w:t>годовая бухгалтерская (финансовая) отчетность, а именно: бухгалтерские балансы и отчеты о финансо</w:t>
            </w:r>
            <w:r>
              <w:rPr>
                <w:lang w:val="en-US"/>
              </w:rPr>
              <w:t>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w:t>
            </w:r>
            <w:r>
              <w:rPr>
                <w:lang w:val="en-US"/>
              </w:rPr>
              <w:t xml:space="preserve">ридического и/или физического лица, </w:t>
            </w:r>
            <w:r>
              <w:rPr>
                <w:lang w:val="en-US"/>
              </w:rPr>
              <w:lastRenderedPageBreak/>
              <w:t xml:space="preserve">выступающего на стороне одного претендента; </w:t>
            </w:r>
          </w:p>
          <w:p w:rsidR="004D1CFE" w:rsidRDefault="004F5760">
            <w:pPr>
              <w:pStyle w:val="aff7"/>
              <w:numPr>
                <w:ilvl w:val="1"/>
                <w:numId w:val="21"/>
              </w:numPr>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w:t>
            </w:r>
            <w:r>
              <w:rPr>
                <w:lang w:val="en-US"/>
              </w:rPr>
              <w:t xml:space="preserve">мационной карты; ; </w:t>
            </w:r>
          </w:p>
          <w:p w:rsidR="004D1CFE" w:rsidRDefault="004F5760">
            <w:pPr>
              <w:pStyle w:val="aff7"/>
              <w:numPr>
                <w:ilvl w:val="1"/>
                <w:numId w:val="21"/>
              </w:numPr>
              <w:jc w:val="both"/>
              <w:rPr>
                <w:lang w:val="en-US"/>
              </w:rPr>
            </w:pPr>
            <w:r>
              <w:rPr>
                <w:lang w:val="en-US"/>
              </w:rPr>
              <w:t>в подтверждение соответствия требованию, установленному подпунктом 1.3 настоящего пункта Информационной карты документации о закупке, претендент предоставляет документы подтверждающие факт  выполнения работ (договоры, накладные, акты сд</w:t>
            </w:r>
            <w:r>
              <w:rPr>
                <w:lang w:val="en-US"/>
              </w:rPr>
              <w:t>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w:t>
            </w:r>
            <w:r>
              <w:rPr>
                <w:lang w:val="en-US"/>
              </w:rPr>
              <w:t xml:space="preserve">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 </w:t>
            </w:r>
          </w:p>
          <w:p w:rsidR="004D1CFE" w:rsidRDefault="004F5760">
            <w:pPr>
              <w:pStyle w:val="aff7"/>
              <w:numPr>
                <w:ilvl w:val="1"/>
                <w:numId w:val="21"/>
              </w:numPr>
              <w:jc w:val="both"/>
              <w:rPr>
                <w:lang w:val="en-US"/>
              </w:rPr>
            </w:pPr>
            <w:r>
              <w:rPr>
                <w:lang w:val="en-US"/>
              </w:rPr>
              <w:t>в подтверждение соответствия требованию, установленному подпунк</w:t>
            </w:r>
            <w:r>
              <w:rPr>
                <w:lang w:val="en-US"/>
              </w:rPr>
              <w:t>том 1.3 настоящего пункта Информационной карты документации о закупке, претендент предоставляет 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об</w:t>
            </w:r>
            <w:r>
              <w:rPr>
                <w:lang w:val="en-US"/>
              </w:rPr>
              <w:t xml:space="preserve">ъектов капитального строительства,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Документы должны быть сканированы с оригинала либо нотариально </w:t>
            </w:r>
            <w:r>
              <w:rPr>
                <w:lang w:val="en-US"/>
              </w:rPr>
              <w:t xml:space="preserve">заверенной копии.; ; </w:t>
            </w:r>
          </w:p>
          <w:p w:rsidR="004D1CFE" w:rsidRDefault="004F5760">
            <w:pPr>
              <w:pStyle w:val="aff7"/>
              <w:numPr>
                <w:ilvl w:val="1"/>
                <w:numId w:val="21"/>
              </w:numPr>
              <w:jc w:val="both"/>
              <w:rPr>
                <w:lang w:val="en-US"/>
              </w:rPr>
            </w:pPr>
            <w:r>
              <w:rPr>
                <w:lang w:val="en-US"/>
              </w:rPr>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w:t>
            </w:r>
            <w:r>
              <w:rPr>
                <w:lang w:val="en-US"/>
              </w:rPr>
              <w:t>(об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w:t>
            </w:r>
            <w:r>
              <w:rPr>
                <w:lang w:val="en-US"/>
              </w:rPr>
              <w:t>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w:t>
            </w:r>
            <w:r>
              <w:rPr>
                <w:lang w:val="en-US"/>
              </w:rPr>
              <w:t xml:space="preserve">бязательство в случае признания его победителем процедуры Закупки представить вышеуказанное </w:t>
            </w:r>
            <w:r>
              <w:rPr>
                <w:lang w:val="en-US"/>
              </w:rPr>
              <w:lastRenderedPageBreak/>
              <w:t>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4D1CFE" w:rsidRDefault="004F5760">
                        <w:pPr>
                          <w:pStyle w:val="afa"/>
                          <w:ind w:firstLine="0"/>
                          <w:rPr>
                            <w:sz w:val="24"/>
                          </w:rPr>
                        </w:pPr>
                        <w:r>
                          <w:rPr>
                            <w:sz w:val="24"/>
                          </w:rPr>
                          <w:t xml:space="preserve">Цена договора   </w:t>
                        </w:r>
                      </w:p>
                    </w:tc>
                    <w:tc>
                      <w:tcPr>
                        <w:tcW w:w="2114" w:type="dxa"/>
                      </w:tcPr>
                      <w:p w:rsidR="004D1CFE" w:rsidRDefault="004F5760">
                        <w:pPr>
                          <w:pStyle w:val="afa"/>
                          <w:ind w:firstLine="0"/>
                          <w:rPr>
                            <w:sz w:val="24"/>
                            <w:lang w:val="en-US"/>
                          </w:rPr>
                        </w:pPr>
                        <w:r>
                          <w:rPr>
                            <w:sz w:val="24"/>
                            <w:lang w:val="en-US"/>
                          </w:rPr>
                          <w:t>0,55</w:t>
                        </w:r>
                      </w:p>
                    </w:tc>
                  </w:tr>
                  <w:tr w:rsidR="00B7370D" w:rsidRPr="00514332" w:rsidTr="00380FE4">
                    <w:tc>
                      <w:tcPr>
                        <w:tcW w:w="4423" w:type="dxa"/>
                      </w:tcPr>
                      <w:p w:rsidR="004D1CFE" w:rsidRDefault="004F5760">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4D1CFE" w:rsidRDefault="004F5760">
                        <w:pPr>
                          <w:pStyle w:val="afa"/>
                          <w:ind w:firstLine="0"/>
                          <w:rPr>
                            <w:sz w:val="24"/>
                            <w:lang w:val="en-US"/>
                          </w:rPr>
                        </w:pPr>
                        <w:r>
                          <w:rPr>
                            <w:sz w:val="24"/>
                            <w:lang w:val="en-US"/>
                          </w:rPr>
                          <w:t>0,15</w:t>
                        </w:r>
                      </w:p>
                    </w:tc>
                  </w:tr>
                  <w:tr w:rsidR="00B7370D" w:rsidRPr="00514332" w:rsidTr="00380FE4">
                    <w:tc>
                      <w:tcPr>
                        <w:tcW w:w="4423" w:type="dxa"/>
                      </w:tcPr>
                      <w:p w:rsidR="004D1CFE" w:rsidRDefault="004F5760">
                        <w:pPr>
                          <w:pStyle w:val="afa"/>
                          <w:ind w:firstLine="0"/>
                          <w:rPr>
                            <w:sz w:val="24"/>
                          </w:rPr>
                        </w:pPr>
                        <w:r>
                          <w:rPr>
                            <w:sz w:val="24"/>
                          </w:rPr>
                          <w:t xml:space="preserve">Срок выполнения </w:t>
                        </w:r>
                        <w:r>
                          <w:rPr>
                            <w:sz w:val="24"/>
                          </w:rPr>
                          <w:t xml:space="preserve">работ   </w:t>
                        </w:r>
                      </w:p>
                    </w:tc>
                    <w:tc>
                      <w:tcPr>
                        <w:tcW w:w="2114" w:type="dxa"/>
                      </w:tcPr>
                      <w:p w:rsidR="004D1CFE" w:rsidRDefault="004F5760">
                        <w:pPr>
                          <w:pStyle w:val="afa"/>
                          <w:ind w:firstLine="0"/>
                          <w:rPr>
                            <w:sz w:val="24"/>
                            <w:lang w:val="en-US"/>
                          </w:rPr>
                        </w:pPr>
                        <w:r>
                          <w:rPr>
                            <w:sz w:val="24"/>
                            <w:lang w:val="en-US"/>
                          </w:rPr>
                          <w:t>0,15</w:t>
                        </w:r>
                      </w:p>
                    </w:tc>
                  </w:tr>
                  <w:tr w:rsidR="00B7370D" w:rsidRPr="00514332" w:rsidTr="00380FE4">
                    <w:tc>
                      <w:tcPr>
                        <w:tcW w:w="4423" w:type="dxa"/>
                      </w:tcPr>
                      <w:p w:rsidR="004D1CFE" w:rsidRDefault="004F5760">
                        <w:pPr>
                          <w:pStyle w:val="afa"/>
                          <w:ind w:firstLine="0"/>
                          <w:rPr>
                            <w:sz w:val="24"/>
                          </w:rPr>
                        </w:pPr>
                        <w:r>
                          <w:rPr>
                            <w:sz w:val="24"/>
                          </w:rPr>
                          <w:t xml:space="preserve">Срок предоставления гарантии качества выполняемых работ   </w:t>
                        </w:r>
                      </w:p>
                    </w:tc>
                    <w:tc>
                      <w:tcPr>
                        <w:tcW w:w="2114" w:type="dxa"/>
                      </w:tcPr>
                      <w:p w:rsidR="004D1CFE" w:rsidRDefault="004F5760">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4D1CFE" w:rsidRDefault="004D1CFE">
            <w:pPr>
              <w:pStyle w:val="afa"/>
              <w:ind w:left="34" w:firstLine="567"/>
              <w:rPr>
                <w:sz w:val="24"/>
              </w:rPr>
            </w:pPr>
          </w:p>
          <w:p w:rsidR="004D1CFE" w:rsidRDefault="004F5760">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4D1CFE" w:rsidRDefault="004F5760">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4D1CFE" w:rsidRDefault="004F5760">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4D1CFE" w:rsidRDefault="004F5760">
            <w:pPr>
              <w:pStyle w:val="19"/>
              <w:ind w:firstLine="0"/>
              <w:rPr>
                <w:sz w:val="24"/>
                <w:szCs w:val="24"/>
              </w:rPr>
            </w:pPr>
            <w:r>
              <w:rPr>
                <w:sz w:val="24"/>
                <w:szCs w:val="24"/>
              </w:rPr>
              <w:t>Не предусмотрено</w:t>
            </w:r>
          </w:p>
          <w:p w:rsidR="004D1CFE" w:rsidRDefault="004D1CFE">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4D1CFE" w:rsidRDefault="004F5760">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D1CFE" w:rsidRDefault="004F5760">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D1CFE" w:rsidRDefault="004F5760">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D1CFE" w:rsidRPr="008F1253" w:rsidRDefault="004D1CFE" w:rsidP="00357C75">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D1CFE" w:rsidRPr="00C72FD7" w:rsidRDefault="004D1CFE" w:rsidP="00357C75"/>
    <w:p w:rsidR="004D1CFE" w:rsidRDefault="004D1CFE" w:rsidP="00357C75">
      <w:pPr>
        <w:rPr>
          <w:sz w:val="28"/>
          <w:szCs w:val="28"/>
        </w:rPr>
      </w:pPr>
      <w:r>
        <w:rPr>
          <w:sz w:val="28"/>
          <w:szCs w:val="28"/>
        </w:rPr>
        <w:t xml:space="preserve"> «____» _________ 201_ г.                 Открытый конкурс № ОКэ-МСП-_____  </w:t>
      </w:r>
    </w:p>
    <w:p w:rsidR="004D1CFE" w:rsidRPr="00C33B09" w:rsidRDefault="004D1CFE" w:rsidP="00357C7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4D1CFE" w:rsidRDefault="004D1CFE" w:rsidP="00357C75"/>
    <w:p w:rsidR="004D1CFE" w:rsidRPr="0065769F" w:rsidRDefault="004D1CFE" w:rsidP="00357C75">
      <w:pPr>
        <w:rPr>
          <w:sz w:val="28"/>
          <w:szCs w:val="28"/>
        </w:rPr>
      </w:pPr>
      <w:r>
        <w:rPr>
          <w:sz w:val="28"/>
          <w:szCs w:val="28"/>
        </w:rPr>
        <w:t>__________________________________________________________________</w:t>
      </w:r>
    </w:p>
    <w:p w:rsidR="004D1CFE" w:rsidRDefault="004D1CFE" w:rsidP="00357C75">
      <w:pPr>
        <w:ind w:firstLine="3"/>
        <w:jc w:val="center"/>
        <w:rPr>
          <w:bCs/>
          <w:i/>
        </w:rPr>
      </w:pPr>
      <w:r>
        <w:rPr>
          <w:bCs/>
          <w:i/>
        </w:rPr>
        <w:t>(Полное наименование п</w:t>
      </w:r>
      <w:r>
        <w:rPr>
          <w:i/>
        </w:rPr>
        <w:t>ретендента</w:t>
      </w:r>
      <w:r>
        <w:rPr>
          <w:bCs/>
          <w:i/>
        </w:rPr>
        <w:t>)</w:t>
      </w:r>
    </w:p>
    <w:tbl>
      <w:tblPr>
        <w:tblW w:w="4944" w:type="pct"/>
        <w:tblLayout w:type="fixed"/>
        <w:tblLook w:val="0000"/>
      </w:tblPr>
      <w:tblGrid>
        <w:gridCol w:w="516"/>
        <w:gridCol w:w="1639"/>
        <w:gridCol w:w="1460"/>
        <w:gridCol w:w="1896"/>
        <w:gridCol w:w="2335"/>
        <w:gridCol w:w="1898"/>
      </w:tblGrid>
      <w:tr w:rsidR="004D1CFE" w:rsidRPr="00384CDC" w:rsidTr="009F7460">
        <w:trPr>
          <w:trHeight w:val="2484"/>
        </w:trPr>
        <w:tc>
          <w:tcPr>
            <w:tcW w:w="265" w:type="pct"/>
            <w:tcBorders>
              <w:top w:val="single" w:sz="4" w:space="0" w:color="auto"/>
              <w:left w:val="single" w:sz="4" w:space="0" w:color="auto"/>
              <w:bottom w:val="single" w:sz="4" w:space="0" w:color="auto"/>
              <w:right w:val="single" w:sz="4" w:space="0" w:color="auto"/>
            </w:tcBorders>
            <w:vAlign w:val="center"/>
          </w:tcPr>
          <w:p w:rsidR="004D1CFE" w:rsidRPr="00384CDC" w:rsidRDefault="004D1CFE" w:rsidP="009F7460">
            <w:pPr>
              <w:jc w:val="center"/>
            </w:pPr>
            <w:r>
              <w:t>№ п/п</w:t>
            </w:r>
          </w:p>
        </w:tc>
        <w:tc>
          <w:tcPr>
            <w:tcW w:w="841" w:type="pct"/>
            <w:tcBorders>
              <w:top w:val="single" w:sz="4" w:space="0" w:color="auto"/>
              <w:left w:val="single" w:sz="4" w:space="0" w:color="auto"/>
              <w:bottom w:val="single" w:sz="4" w:space="0" w:color="auto"/>
              <w:right w:val="single" w:sz="4" w:space="0" w:color="auto"/>
            </w:tcBorders>
            <w:vAlign w:val="center"/>
          </w:tcPr>
          <w:p w:rsidR="004D1CFE" w:rsidRPr="00384CDC" w:rsidRDefault="004D1CFE" w:rsidP="009F7460">
            <w:pPr>
              <w:jc w:val="center"/>
            </w:pPr>
            <w:r>
              <w:t>Наименование работ</w:t>
            </w:r>
          </w:p>
        </w:tc>
        <w:tc>
          <w:tcPr>
            <w:tcW w:w="749" w:type="pct"/>
            <w:tcBorders>
              <w:top w:val="single" w:sz="4" w:space="0" w:color="auto"/>
              <w:left w:val="single" w:sz="4" w:space="0" w:color="auto"/>
              <w:bottom w:val="single" w:sz="4" w:space="0" w:color="auto"/>
              <w:right w:val="single" w:sz="4" w:space="0" w:color="auto"/>
            </w:tcBorders>
            <w:vAlign w:val="center"/>
          </w:tcPr>
          <w:p w:rsidR="004D1CFE" w:rsidRPr="00384CDC" w:rsidRDefault="004D1CFE" w:rsidP="009F7460">
            <w:pPr>
              <w:jc w:val="center"/>
            </w:pPr>
            <w:r>
              <w:t xml:space="preserve">Цена работ в руб., без учета НДС </w:t>
            </w:r>
          </w:p>
        </w:tc>
        <w:tc>
          <w:tcPr>
            <w:tcW w:w="973" w:type="pct"/>
            <w:tcBorders>
              <w:top w:val="single" w:sz="4" w:space="0" w:color="auto"/>
              <w:left w:val="single" w:sz="4" w:space="0" w:color="auto"/>
              <w:bottom w:val="single" w:sz="4" w:space="0" w:color="auto"/>
              <w:right w:val="single" w:sz="4" w:space="0" w:color="auto"/>
            </w:tcBorders>
            <w:vAlign w:val="center"/>
          </w:tcPr>
          <w:p w:rsidR="004D1CFE" w:rsidRPr="00384CDC" w:rsidRDefault="004D1CFE" w:rsidP="009F7460">
            <w:pPr>
              <w:jc w:val="center"/>
            </w:pPr>
            <w:r>
              <w:t xml:space="preserve">Условия и порядок расчетов за работы </w:t>
            </w:r>
          </w:p>
        </w:tc>
        <w:tc>
          <w:tcPr>
            <w:tcW w:w="1198" w:type="pct"/>
            <w:tcBorders>
              <w:top w:val="single" w:sz="4" w:space="0" w:color="auto"/>
              <w:left w:val="single" w:sz="4" w:space="0" w:color="auto"/>
              <w:bottom w:val="single" w:sz="4" w:space="0" w:color="auto"/>
              <w:right w:val="single" w:sz="4" w:space="0" w:color="auto"/>
            </w:tcBorders>
            <w:vAlign w:val="center"/>
          </w:tcPr>
          <w:p w:rsidR="004D1CFE" w:rsidRPr="00384CDC" w:rsidRDefault="004D1CFE" w:rsidP="009F7460">
            <w:pPr>
              <w:jc w:val="center"/>
            </w:pPr>
            <w:r>
              <w:t>Срок выполнения работ (указывается количество календарных дней с момента заключения договора)</w:t>
            </w:r>
          </w:p>
        </w:tc>
        <w:tc>
          <w:tcPr>
            <w:tcW w:w="974" w:type="pct"/>
            <w:tcBorders>
              <w:top w:val="single" w:sz="4" w:space="0" w:color="auto"/>
              <w:left w:val="single" w:sz="4" w:space="0" w:color="auto"/>
              <w:bottom w:val="single" w:sz="4" w:space="0" w:color="auto"/>
              <w:right w:val="single" w:sz="4" w:space="0" w:color="auto"/>
            </w:tcBorders>
            <w:vAlign w:val="center"/>
          </w:tcPr>
          <w:p w:rsidR="004D1CFE" w:rsidRPr="006A5CB3" w:rsidRDefault="004D1CFE" w:rsidP="009F7460">
            <w:pPr>
              <w:jc w:val="center"/>
              <w:rPr>
                <w:color w:val="000000"/>
              </w:rPr>
            </w:pPr>
            <w:r>
              <w:t>Гарантийный срок (указывается количество месяцев), но не менее 24 месяцев.</w:t>
            </w:r>
          </w:p>
          <w:p w:rsidR="004D1CFE" w:rsidRPr="00384CDC" w:rsidRDefault="004D1CFE" w:rsidP="009F7460">
            <w:pPr>
              <w:jc w:val="center"/>
            </w:pPr>
          </w:p>
        </w:tc>
      </w:tr>
      <w:tr w:rsidR="004D1CFE" w:rsidRPr="00384CDC" w:rsidTr="009F7460">
        <w:trPr>
          <w:trHeight w:val="255"/>
        </w:trPr>
        <w:tc>
          <w:tcPr>
            <w:tcW w:w="265" w:type="pct"/>
            <w:tcBorders>
              <w:top w:val="nil"/>
              <w:left w:val="single" w:sz="4" w:space="0" w:color="auto"/>
              <w:bottom w:val="single" w:sz="4" w:space="0" w:color="auto"/>
              <w:right w:val="single" w:sz="4" w:space="0" w:color="auto"/>
            </w:tcBorders>
            <w:noWrap/>
            <w:vAlign w:val="center"/>
          </w:tcPr>
          <w:p w:rsidR="004D1CFE" w:rsidRPr="00384CDC" w:rsidRDefault="004D1CFE" w:rsidP="009F7460">
            <w:pPr>
              <w:jc w:val="center"/>
            </w:pPr>
            <w:r>
              <w:t>1</w:t>
            </w:r>
          </w:p>
        </w:tc>
        <w:tc>
          <w:tcPr>
            <w:tcW w:w="841" w:type="pct"/>
            <w:tcBorders>
              <w:top w:val="nil"/>
              <w:left w:val="nil"/>
              <w:bottom w:val="single" w:sz="4" w:space="0" w:color="auto"/>
              <w:right w:val="single" w:sz="4" w:space="0" w:color="auto"/>
            </w:tcBorders>
            <w:noWrap/>
            <w:vAlign w:val="center"/>
          </w:tcPr>
          <w:p w:rsidR="004D1CFE" w:rsidRPr="00384CDC" w:rsidRDefault="004D1CFE" w:rsidP="009F7460">
            <w:pPr>
              <w:jc w:val="center"/>
            </w:pPr>
            <w:r>
              <w:t>2</w:t>
            </w:r>
          </w:p>
        </w:tc>
        <w:tc>
          <w:tcPr>
            <w:tcW w:w="749"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r>
              <w:t>3</w:t>
            </w:r>
          </w:p>
        </w:tc>
        <w:tc>
          <w:tcPr>
            <w:tcW w:w="973"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r>
              <w:t>4</w:t>
            </w:r>
          </w:p>
        </w:tc>
        <w:tc>
          <w:tcPr>
            <w:tcW w:w="1198"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r>
              <w:t>5</w:t>
            </w:r>
          </w:p>
        </w:tc>
        <w:tc>
          <w:tcPr>
            <w:tcW w:w="974"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r>
              <w:t>6</w:t>
            </w:r>
          </w:p>
        </w:tc>
      </w:tr>
      <w:tr w:rsidR="004D1CFE" w:rsidRPr="00384CDC" w:rsidTr="009F7460">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c>
          <w:tcPr>
            <w:tcW w:w="841" w:type="pct"/>
            <w:tcBorders>
              <w:top w:val="single" w:sz="4" w:space="0" w:color="auto"/>
              <w:left w:val="nil"/>
              <w:bottom w:val="single" w:sz="4" w:space="0" w:color="auto"/>
              <w:right w:val="single" w:sz="4" w:space="0" w:color="auto"/>
            </w:tcBorders>
            <w:noWrap/>
            <w:vAlign w:val="center"/>
          </w:tcPr>
          <w:p w:rsidR="004D1CFE" w:rsidRPr="00384CDC" w:rsidRDefault="004D1CFE" w:rsidP="009F7460">
            <w:pPr>
              <w:jc w:val="center"/>
            </w:pPr>
          </w:p>
        </w:tc>
        <w:tc>
          <w:tcPr>
            <w:tcW w:w="749"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c>
          <w:tcPr>
            <w:tcW w:w="1198"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r>
      <w:tr w:rsidR="004D1CFE" w:rsidRPr="00384CDC" w:rsidTr="009F7460">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4D1CFE" w:rsidRPr="006A5CB3" w:rsidRDefault="004D1CFE" w:rsidP="009F7460">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4D1CFE" w:rsidRDefault="004D1CFE" w:rsidP="009F7460"/>
        </w:tc>
        <w:tc>
          <w:tcPr>
            <w:tcW w:w="749"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c>
          <w:tcPr>
            <w:tcW w:w="1198"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r>
      <w:tr w:rsidR="004D1CFE" w:rsidRPr="00384CDC" w:rsidTr="009F7460">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4D1CFE" w:rsidRPr="006A5CB3" w:rsidRDefault="004D1CFE" w:rsidP="009F7460">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4D1CFE" w:rsidRPr="00384CDC" w:rsidRDefault="004D1CFE" w:rsidP="009F7460">
            <w:r>
              <w:t>ИТОГО:</w:t>
            </w:r>
          </w:p>
        </w:tc>
        <w:tc>
          <w:tcPr>
            <w:tcW w:w="749"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c>
          <w:tcPr>
            <w:tcW w:w="1198"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r>
      <w:tr w:rsidR="004D1CFE" w:rsidRPr="00384CDC" w:rsidTr="009F7460">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4D1CFE" w:rsidRPr="006A5CB3" w:rsidRDefault="004D1CFE" w:rsidP="009F7460">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4D1CFE" w:rsidRPr="00384CDC" w:rsidRDefault="004D1CFE" w:rsidP="009F7460">
            <w:r>
              <w:t>НДС 18%:</w:t>
            </w:r>
          </w:p>
        </w:tc>
        <w:tc>
          <w:tcPr>
            <w:tcW w:w="749"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c>
          <w:tcPr>
            <w:tcW w:w="1198"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r>
      <w:tr w:rsidR="004D1CFE" w:rsidRPr="00384CDC" w:rsidTr="009F7460">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4D1CFE" w:rsidRPr="006A5CB3" w:rsidRDefault="004D1CFE" w:rsidP="009F7460">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4D1CFE" w:rsidRPr="00384CDC" w:rsidRDefault="004D1CFE" w:rsidP="009F7460">
            <w:r>
              <w:t>ВСЕГО:</w:t>
            </w:r>
          </w:p>
        </w:tc>
        <w:tc>
          <w:tcPr>
            <w:tcW w:w="749"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c>
          <w:tcPr>
            <w:tcW w:w="1198" w:type="pct"/>
            <w:tcBorders>
              <w:top w:val="single" w:sz="4" w:space="0" w:color="auto"/>
              <w:left w:val="nil"/>
              <w:bottom w:val="single" w:sz="4" w:space="0" w:color="auto"/>
              <w:right w:val="single" w:sz="4" w:space="0" w:color="auto"/>
            </w:tcBorders>
            <w:vAlign w:val="center"/>
          </w:tcPr>
          <w:p w:rsidR="004D1CFE" w:rsidRPr="00384CDC" w:rsidRDefault="004D1CFE" w:rsidP="009F7460">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4D1CFE" w:rsidRPr="00384CDC" w:rsidRDefault="004D1CFE" w:rsidP="009F7460">
            <w:pPr>
              <w:jc w:val="center"/>
            </w:pPr>
          </w:p>
        </w:tc>
      </w:tr>
    </w:tbl>
    <w:p w:rsidR="004D1CFE" w:rsidRPr="0065769F" w:rsidRDefault="004D1CFE" w:rsidP="00357C75">
      <w:pPr>
        <w:ind w:firstLine="708"/>
        <w:rPr>
          <w:bCs/>
          <w:sz w:val="28"/>
          <w:szCs w:val="28"/>
        </w:rPr>
      </w:pPr>
    </w:p>
    <w:p w:rsidR="004D1CFE" w:rsidRDefault="004D1CFE" w:rsidP="00357C75">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4D1CFE" w:rsidRDefault="004D1CFE" w:rsidP="00357C75">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D1CFE" w:rsidRDefault="004D1CFE" w:rsidP="00357C75">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4D1CFE" w:rsidRPr="00721D0D" w:rsidRDefault="004D1CFE" w:rsidP="00357C75">
      <w:pPr>
        <w:pStyle w:val="afd"/>
        <w:jc w:val="center"/>
        <w:rPr>
          <w:i/>
          <w:sz w:val="24"/>
          <w:szCs w:val="24"/>
        </w:rPr>
      </w:pPr>
      <w:r>
        <w:rPr>
          <w:i/>
          <w:sz w:val="24"/>
          <w:szCs w:val="24"/>
        </w:rPr>
        <w:t>(заполняется претендентом при необходимости).</w:t>
      </w:r>
    </w:p>
    <w:p w:rsidR="004D1CFE" w:rsidRPr="00205668" w:rsidRDefault="004D1CFE" w:rsidP="00357C75">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4D1CFE" w:rsidRPr="00205668" w:rsidRDefault="004D1CFE" w:rsidP="00357C7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D1CFE" w:rsidRPr="00205668" w:rsidRDefault="004D1CFE" w:rsidP="00357C75">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D1CFE" w:rsidRPr="00205668" w:rsidRDefault="004D1CFE" w:rsidP="00357C75">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4D1CFE" w:rsidRPr="00205668" w:rsidRDefault="004D1CFE" w:rsidP="00357C75">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D1CFE" w:rsidRPr="007545BF" w:rsidRDefault="004D1CFE" w:rsidP="00357C75">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4D1CFE" w:rsidRPr="007545BF" w:rsidRDefault="004D1CFE" w:rsidP="00357C75">
      <w:pPr>
        <w:pStyle w:val="afd"/>
        <w:jc w:val="both"/>
        <w:rPr>
          <w:szCs w:val="28"/>
        </w:rPr>
      </w:pPr>
      <w:r>
        <w:rPr>
          <w:szCs w:val="28"/>
        </w:rPr>
        <w:t>1) приложение № 1 – Расчет стоимости _________ (работ, услуг, товаров и т.д.)  на ___ листах.</w:t>
      </w:r>
    </w:p>
    <w:p w:rsidR="004D1CFE" w:rsidRPr="007545BF" w:rsidRDefault="004D1CFE" w:rsidP="00357C75">
      <w:pPr>
        <w:pStyle w:val="afd"/>
        <w:jc w:val="both"/>
        <w:rPr>
          <w:szCs w:val="28"/>
        </w:rPr>
      </w:pPr>
      <w:r>
        <w:rPr>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4D1CFE" w:rsidRDefault="004D1CFE" w:rsidP="00357C75">
      <w:pPr>
        <w:pStyle w:val="afd"/>
        <w:jc w:val="both"/>
      </w:pPr>
      <w:r>
        <w:t xml:space="preserve">3) приложение №3 – в случае применения эквивалентности материалов заполняется претендентом по форме указанной ниже. </w:t>
      </w:r>
    </w:p>
    <w:p w:rsidR="004D1CFE" w:rsidRDefault="004D1CFE" w:rsidP="00357C75">
      <w:pPr>
        <w:pStyle w:val="afd"/>
        <w:jc w:val="both"/>
      </w:pPr>
    </w:p>
    <w:p w:rsidR="004D1CFE" w:rsidRPr="00C20080" w:rsidRDefault="004D1CFE" w:rsidP="00357C75">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1CFE" w:rsidRPr="00C20080" w:rsidRDefault="004D1CFE" w:rsidP="00357C75">
      <w:pPr>
        <w:tabs>
          <w:tab w:val="left" w:pos="8640"/>
        </w:tabs>
        <w:jc w:val="center"/>
        <w:rPr>
          <w:i/>
        </w:rPr>
      </w:pPr>
      <w:r>
        <w:rPr>
          <w:i/>
        </w:rPr>
        <w:t>(наименование претендента)</w:t>
      </w:r>
    </w:p>
    <w:p w:rsidR="004D1CFE" w:rsidRPr="00C20080" w:rsidRDefault="004D1CFE" w:rsidP="00357C75">
      <w:pPr>
        <w:rPr>
          <w:sz w:val="28"/>
          <w:szCs w:val="28"/>
          <w:lang w:eastAsia="ru-RU"/>
        </w:rPr>
      </w:pPr>
      <w:r>
        <w:rPr>
          <w:sz w:val="28"/>
          <w:szCs w:val="28"/>
          <w:lang w:eastAsia="ru-RU"/>
        </w:rPr>
        <w:t>________________________________________________________________</w:t>
      </w:r>
    </w:p>
    <w:p w:rsidR="004D1CFE" w:rsidRDefault="004D1CFE" w:rsidP="00357C75">
      <w:pPr>
        <w:rPr>
          <w:i/>
        </w:rPr>
      </w:pPr>
      <w:r>
        <w:rPr>
          <w:i/>
        </w:rPr>
        <w:t xml:space="preserve">       М.П.</w:t>
      </w:r>
      <w:r>
        <w:rPr>
          <w:i/>
        </w:rPr>
        <w:tab/>
      </w:r>
      <w:r>
        <w:rPr>
          <w:i/>
        </w:rPr>
        <w:tab/>
      </w:r>
      <w:r>
        <w:rPr>
          <w:i/>
        </w:rPr>
        <w:tab/>
        <w:t>(должность, подпись, ФИО)</w:t>
      </w:r>
    </w:p>
    <w:p w:rsidR="004D1CFE" w:rsidRDefault="004D1CFE" w:rsidP="00357C75">
      <w:pPr>
        <w:rPr>
          <w:i/>
        </w:rPr>
      </w:pPr>
    </w:p>
    <w:p w:rsidR="004D1CFE" w:rsidRDefault="004D1CFE" w:rsidP="00357C75">
      <w:pPr>
        <w:rPr>
          <w:i/>
        </w:rPr>
      </w:pPr>
    </w:p>
    <w:p w:rsidR="004D1CFE" w:rsidRDefault="004D1CFE" w:rsidP="00357C75">
      <w:pPr>
        <w:rPr>
          <w:i/>
        </w:rPr>
      </w:pPr>
    </w:p>
    <w:p w:rsidR="004D1CFE" w:rsidRPr="00C20080" w:rsidRDefault="004D1CFE" w:rsidP="00357C75">
      <w:pPr>
        <w:rPr>
          <w:i/>
        </w:rPr>
      </w:pPr>
    </w:p>
    <w:p w:rsidR="004D1CFE" w:rsidRDefault="004D1CFE">
      <w:r>
        <w:rPr>
          <w:sz w:val="28"/>
          <w:szCs w:val="28"/>
          <w:lang w:eastAsia="ru-RU"/>
        </w:rPr>
        <w:t>"____" _________ 201__ г.</w:t>
      </w:r>
    </w:p>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p w:rsidR="004D1CFE" w:rsidRDefault="004D1CFE" w:rsidP="00A25F9D">
      <w:pPr>
        <w:jc w:val="right"/>
      </w:pPr>
      <w:r>
        <w:t>Приложение №3</w:t>
      </w:r>
    </w:p>
    <w:p w:rsidR="004D1CFE" w:rsidRDefault="004D1CFE" w:rsidP="00A25F9D">
      <w:pPr>
        <w:jc w:val="right"/>
      </w:pPr>
      <w:r>
        <w:t>к финасово-коммерческому предложению</w:t>
      </w:r>
    </w:p>
    <w:p w:rsidR="004D1CFE" w:rsidRDefault="004D1CFE" w:rsidP="00A25F9D">
      <w:pPr>
        <w:jc w:val="right"/>
      </w:pPr>
    </w:p>
    <w:p w:rsidR="004D1CFE" w:rsidRPr="00017719" w:rsidRDefault="004D1CFE" w:rsidP="00A25F9D">
      <w:pPr>
        <w:rPr>
          <w:b/>
        </w:rPr>
      </w:pPr>
      <w:r>
        <w:rPr>
          <w:b/>
        </w:rPr>
        <w:t xml:space="preserve">Для полиуретанцементного покрытия  </w:t>
      </w:r>
      <w:r>
        <w:rPr>
          <w:b/>
          <w:lang w:val="en-US"/>
        </w:rPr>
        <w:t>POLYTEC</w:t>
      </w:r>
      <w:r>
        <w:rPr>
          <w:b/>
        </w:rPr>
        <w:t xml:space="preserve"> </w:t>
      </w:r>
      <w:r>
        <w:rPr>
          <w:b/>
          <w:lang w:val="en-US"/>
        </w:rPr>
        <w:t>POLCEM</w:t>
      </w:r>
    </w:p>
    <w:tbl>
      <w:tblPr>
        <w:tblStyle w:val="afff2"/>
        <w:tblW w:w="0" w:type="auto"/>
        <w:tblLook w:val="04A0"/>
      </w:tblPr>
      <w:tblGrid>
        <w:gridCol w:w="1914"/>
        <w:gridCol w:w="1914"/>
        <w:gridCol w:w="1914"/>
        <w:gridCol w:w="1914"/>
        <w:gridCol w:w="1915"/>
      </w:tblGrid>
      <w:tr w:rsidR="004D1CFE" w:rsidTr="00A25F9D">
        <w:tc>
          <w:tcPr>
            <w:tcW w:w="1914" w:type="dxa"/>
          </w:tcPr>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A25F9D">
            <w:pPr>
              <w:jc w:val="right"/>
            </w:pPr>
            <w:r>
              <w:t>Характеристика</w:t>
            </w:r>
          </w:p>
        </w:tc>
        <w:tc>
          <w:tcPr>
            <w:tcW w:w="1914" w:type="dxa"/>
          </w:tcPr>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D52DD5">
            <w:pPr>
              <w:jc w:val="center"/>
            </w:pPr>
            <w:r>
              <w:t>Ед.измерения</w:t>
            </w:r>
          </w:p>
        </w:tc>
        <w:tc>
          <w:tcPr>
            <w:tcW w:w="1914" w:type="dxa"/>
          </w:tcPr>
          <w:p w:rsidR="004D1CFE" w:rsidRDefault="004D1CFE" w:rsidP="002A777F">
            <w:pPr>
              <w:jc w:val="center"/>
            </w:pPr>
            <w:r>
              <w:t>Обозначение требуемой методики, разработанной Немецким институтом по стандартизации, или согласно Европейский стандартов</w:t>
            </w:r>
          </w:p>
        </w:tc>
        <w:tc>
          <w:tcPr>
            <w:tcW w:w="1914" w:type="dxa"/>
          </w:tcPr>
          <w:p w:rsidR="004D1CFE" w:rsidRDefault="004D1CFE" w:rsidP="002A777F">
            <w:pPr>
              <w:jc w:val="center"/>
            </w:pPr>
          </w:p>
          <w:p w:rsidR="004D1CFE" w:rsidRDefault="004D1CFE" w:rsidP="002A777F">
            <w:pPr>
              <w:jc w:val="center"/>
            </w:pPr>
          </w:p>
          <w:p w:rsidR="004D1CFE" w:rsidRDefault="004D1CFE" w:rsidP="002A777F">
            <w:pPr>
              <w:jc w:val="center"/>
            </w:pPr>
          </w:p>
          <w:p w:rsidR="004D1CFE" w:rsidRDefault="004D1CFE" w:rsidP="002A777F">
            <w:pPr>
              <w:jc w:val="center"/>
            </w:pPr>
          </w:p>
          <w:p w:rsidR="004D1CFE" w:rsidRDefault="004D1CFE" w:rsidP="002A777F">
            <w:pPr>
              <w:jc w:val="center"/>
            </w:pPr>
            <w:r>
              <w:t>Значение</w:t>
            </w:r>
          </w:p>
        </w:tc>
        <w:tc>
          <w:tcPr>
            <w:tcW w:w="1915" w:type="dxa"/>
          </w:tcPr>
          <w:p w:rsidR="004D1CFE" w:rsidRDefault="004D1CFE" w:rsidP="00A25F9D">
            <w:pPr>
              <w:jc w:val="right"/>
            </w:pPr>
          </w:p>
          <w:p w:rsidR="004D1CFE" w:rsidRDefault="004D1CFE" w:rsidP="00A25F9D">
            <w:pPr>
              <w:jc w:val="right"/>
            </w:pPr>
          </w:p>
          <w:p w:rsidR="004D1CFE" w:rsidRDefault="004D1CFE" w:rsidP="002A777F">
            <w:pPr>
              <w:jc w:val="center"/>
            </w:pPr>
            <w:r>
              <w:t>Значение претендента ( в соответствии с эквивалентным материалом)</w:t>
            </w:r>
          </w:p>
        </w:tc>
      </w:tr>
      <w:tr w:rsidR="004D1CFE" w:rsidTr="00A25F9D">
        <w:tc>
          <w:tcPr>
            <w:tcW w:w="1914" w:type="dxa"/>
          </w:tcPr>
          <w:p w:rsidR="004D1CFE" w:rsidRDefault="004D1CFE" w:rsidP="00D52DD5">
            <w:pPr>
              <w:jc w:val="both"/>
            </w:pPr>
            <w:r>
              <w:t>Плотность, не менее</w:t>
            </w:r>
          </w:p>
        </w:tc>
        <w:tc>
          <w:tcPr>
            <w:tcW w:w="1914" w:type="dxa"/>
          </w:tcPr>
          <w:p w:rsidR="004D1CFE" w:rsidRPr="00D52DD5" w:rsidRDefault="004D1CFE" w:rsidP="00D52DD5">
            <w:pPr>
              <w:jc w:val="both"/>
              <w:rPr>
                <w:lang w:val="en-US"/>
              </w:rPr>
            </w:pPr>
            <w:r>
              <w:rPr>
                <w:lang w:val="en-US"/>
              </w:rPr>
              <w:t>g/cm3</w:t>
            </w:r>
          </w:p>
        </w:tc>
        <w:tc>
          <w:tcPr>
            <w:tcW w:w="1914" w:type="dxa"/>
          </w:tcPr>
          <w:p w:rsidR="004D1CFE" w:rsidRPr="00D52DD5" w:rsidRDefault="004D1CFE" w:rsidP="00D52DD5">
            <w:pPr>
              <w:jc w:val="both"/>
              <w:rPr>
                <w:lang w:val="en-US"/>
              </w:rPr>
            </w:pPr>
            <w:r>
              <w:rPr>
                <w:lang w:val="en-US"/>
              </w:rPr>
              <w:t>DIN</w:t>
            </w:r>
            <w:r>
              <w:t xml:space="preserve"> </w:t>
            </w:r>
            <w:r>
              <w:rPr>
                <w:lang w:val="en-US"/>
              </w:rPr>
              <w:t>51757</w:t>
            </w:r>
          </w:p>
        </w:tc>
        <w:tc>
          <w:tcPr>
            <w:tcW w:w="1914" w:type="dxa"/>
          </w:tcPr>
          <w:p w:rsidR="004D1CFE" w:rsidRPr="00D52DD5" w:rsidRDefault="004D1CFE" w:rsidP="00D52DD5">
            <w:pPr>
              <w:jc w:val="both"/>
              <w:rPr>
                <w:lang w:val="en-US"/>
              </w:rPr>
            </w:pPr>
            <w:r>
              <w:rPr>
                <w:lang w:val="en-US"/>
              </w:rPr>
              <w:t>1</w:t>
            </w:r>
            <w:r>
              <w:t>,</w:t>
            </w:r>
            <w:r>
              <w:rPr>
                <w:lang w:val="en-US"/>
              </w:rPr>
              <w:t>92</w:t>
            </w:r>
          </w:p>
        </w:tc>
        <w:tc>
          <w:tcPr>
            <w:tcW w:w="1915" w:type="dxa"/>
          </w:tcPr>
          <w:p w:rsidR="004D1CFE" w:rsidRDefault="004D1CFE" w:rsidP="00D52DD5">
            <w:pPr>
              <w:jc w:val="both"/>
            </w:pPr>
          </w:p>
        </w:tc>
      </w:tr>
      <w:tr w:rsidR="004D1CFE" w:rsidTr="00A25F9D">
        <w:tc>
          <w:tcPr>
            <w:tcW w:w="1914" w:type="dxa"/>
          </w:tcPr>
          <w:p w:rsidR="004D1CFE" w:rsidRPr="00D52DD5" w:rsidRDefault="004D1CFE" w:rsidP="00D52DD5">
            <w:pPr>
              <w:jc w:val="both"/>
            </w:pPr>
            <w:r>
              <w:rPr>
                <w:color w:val="000000" w:themeColor="text1"/>
              </w:rPr>
              <w:t>Прочность</w:t>
            </w:r>
            <w:r>
              <w:t xml:space="preserve"> на сжатие</w:t>
            </w:r>
          </w:p>
        </w:tc>
        <w:tc>
          <w:tcPr>
            <w:tcW w:w="1914" w:type="dxa"/>
          </w:tcPr>
          <w:p w:rsidR="004D1CFE" w:rsidRPr="008F38A6" w:rsidRDefault="004D1CFE" w:rsidP="00D52DD5">
            <w:pPr>
              <w:jc w:val="both"/>
              <w:rPr>
                <w:color w:val="000000" w:themeColor="text1"/>
              </w:rPr>
            </w:pPr>
            <w:r>
              <w:rPr>
                <w:color w:val="000000" w:themeColor="text1"/>
              </w:rPr>
              <w:t>МРа</w:t>
            </w:r>
          </w:p>
        </w:tc>
        <w:tc>
          <w:tcPr>
            <w:tcW w:w="1914" w:type="dxa"/>
          </w:tcPr>
          <w:p w:rsidR="004D1CFE" w:rsidRPr="00D52DD5" w:rsidRDefault="004D1CFE" w:rsidP="00D52DD5">
            <w:pPr>
              <w:jc w:val="both"/>
              <w:rPr>
                <w:lang w:val="en-US"/>
              </w:rPr>
            </w:pPr>
            <w:r>
              <w:rPr>
                <w:lang w:val="en-US"/>
              </w:rPr>
              <w:t>EN ISO  604</w:t>
            </w:r>
          </w:p>
        </w:tc>
        <w:tc>
          <w:tcPr>
            <w:tcW w:w="1914" w:type="dxa"/>
          </w:tcPr>
          <w:p w:rsidR="004D1CFE" w:rsidRDefault="004D1CFE" w:rsidP="00D52DD5">
            <w:pPr>
              <w:jc w:val="both"/>
            </w:pPr>
            <w:r>
              <w:t>58</w:t>
            </w:r>
          </w:p>
        </w:tc>
        <w:tc>
          <w:tcPr>
            <w:tcW w:w="1915" w:type="dxa"/>
          </w:tcPr>
          <w:p w:rsidR="004D1CFE" w:rsidRDefault="004D1CFE" w:rsidP="00D52DD5">
            <w:pPr>
              <w:jc w:val="both"/>
            </w:pPr>
          </w:p>
        </w:tc>
      </w:tr>
      <w:tr w:rsidR="004D1CFE" w:rsidTr="00A25F9D">
        <w:tc>
          <w:tcPr>
            <w:tcW w:w="1914" w:type="dxa"/>
          </w:tcPr>
          <w:p w:rsidR="004D1CFE" w:rsidRPr="008F38A6" w:rsidRDefault="004D1CFE" w:rsidP="00D52DD5">
            <w:pPr>
              <w:jc w:val="both"/>
            </w:pPr>
            <w:r>
              <w:rPr>
                <w:lang w:val="en-US"/>
              </w:rPr>
              <w:t>Прочность на изгиб</w:t>
            </w:r>
          </w:p>
        </w:tc>
        <w:tc>
          <w:tcPr>
            <w:tcW w:w="1914" w:type="dxa"/>
          </w:tcPr>
          <w:p w:rsidR="004D1CFE" w:rsidRDefault="004D1CFE" w:rsidP="00D52DD5">
            <w:pPr>
              <w:jc w:val="both"/>
            </w:pPr>
            <w:r>
              <w:t>МРа</w:t>
            </w:r>
          </w:p>
        </w:tc>
        <w:tc>
          <w:tcPr>
            <w:tcW w:w="1914" w:type="dxa"/>
          </w:tcPr>
          <w:p w:rsidR="004D1CFE" w:rsidRPr="008F38A6" w:rsidRDefault="004D1CFE" w:rsidP="00D52DD5">
            <w:pPr>
              <w:jc w:val="both"/>
            </w:pPr>
            <w:r>
              <w:rPr>
                <w:lang w:val="en-US"/>
              </w:rPr>
              <w:t xml:space="preserve">EN ISO  </w:t>
            </w:r>
            <w:r>
              <w:t>178</w:t>
            </w:r>
          </w:p>
        </w:tc>
        <w:tc>
          <w:tcPr>
            <w:tcW w:w="1914" w:type="dxa"/>
          </w:tcPr>
          <w:p w:rsidR="004D1CFE" w:rsidRDefault="004D1CFE" w:rsidP="00D52DD5">
            <w:pPr>
              <w:jc w:val="both"/>
            </w:pPr>
            <w:r>
              <w:t>16</w:t>
            </w:r>
          </w:p>
        </w:tc>
        <w:tc>
          <w:tcPr>
            <w:tcW w:w="1915" w:type="dxa"/>
          </w:tcPr>
          <w:p w:rsidR="004D1CFE" w:rsidRDefault="004D1CFE" w:rsidP="00D52DD5">
            <w:pPr>
              <w:jc w:val="both"/>
            </w:pPr>
          </w:p>
        </w:tc>
      </w:tr>
      <w:tr w:rsidR="004D1CFE" w:rsidTr="00A25F9D">
        <w:tc>
          <w:tcPr>
            <w:tcW w:w="1914" w:type="dxa"/>
          </w:tcPr>
          <w:p w:rsidR="004D1CFE" w:rsidRDefault="004D1CFE" w:rsidP="00D52DD5">
            <w:pPr>
              <w:jc w:val="both"/>
            </w:pPr>
            <w:r>
              <w:t>Твердость по Шору Д</w:t>
            </w:r>
          </w:p>
        </w:tc>
        <w:tc>
          <w:tcPr>
            <w:tcW w:w="1914" w:type="dxa"/>
          </w:tcPr>
          <w:p w:rsidR="004D1CFE" w:rsidRDefault="004D1CFE" w:rsidP="00D52DD5">
            <w:pPr>
              <w:jc w:val="both"/>
            </w:pPr>
            <w:r>
              <w:t>Ед.</w:t>
            </w:r>
          </w:p>
        </w:tc>
        <w:tc>
          <w:tcPr>
            <w:tcW w:w="1914" w:type="dxa"/>
          </w:tcPr>
          <w:p w:rsidR="004D1CFE" w:rsidRPr="008F38A6" w:rsidRDefault="004D1CFE" w:rsidP="00D52DD5">
            <w:pPr>
              <w:jc w:val="both"/>
            </w:pPr>
            <w:r>
              <w:rPr>
                <w:lang w:val="en-US"/>
              </w:rPr>
              <w:t>DIN</w:t>
            </w:r>
            <w:r>
              <w:t xml:space="preserve"> </w:t>
            </w:r>
            <w:r>
              <w:rPr>
                <w:lang w:val="en-US"/>
              </w:rPr>
              <w:t>5</w:t>
            </w:r>
            <w:r>
              <w:t>3 505</w:t>
            </w:r>
          </w:p>
        </w:tc>
        <w:tc>
          <w:tcPr>
            <w:tcW w:w="1914" w:type="dxa"/>
          </w:tcPr>
          <w:p w:rsidR="004D1CFE" w:rsidRDefault="004D1CFE" w:rsidP="00D52DD5">
            <w:pPr>
              <w:jc w:val="both"/>
            </w:pPr>
            <w:r>
              <w:t>93</w:t>
            </w:r>
          </w:p>
        </w:tc>
        <w:tc>
          <w:tcPr>
            <w:tcW w:w="1915" w:type="dxa"/>
          </w:tcPr>
          <w:p w:rsidR="004D1CFE" w:rsidRDefault="004D1CFE" w:rsidP="00D52DD5">
            <w:pPr>
              <w:jc w:val="both"/>
            </w:pPr>
          </w:p>
        </w:tc>
      </w:tr>
      <w:tr w:rsidR="004D1CFE" w:rsidTr="00A25F9D">
        <w:tc>
          <w:tcPr>
            <w:tcW w:w="1914" w:type="dxa"/>
          </w:tcPr>
          <w:p w:rsidR="004D1CFE" w:rsidRDefault="004D1CFE" w:rsidP="00D52DD5">
            <w:pPr>
              <w:jc w:val="both"/>
            </w:pPr>
            <w:r>
              <w:t>Истираемость по Таберу</w:t>
            </w:r>
          </w:p>
        </w:tc>
        <w:tc>
          <w:tcPr>
            <w:tcW w:w="1914" w:type="dxa"/>
          </w:tcPr>
          <w:p w:rsidR="004D1CFE" w:rsidRDefault="004D1CFE" w:rsidP="00D52DD5">
            <w:pPr>
              <w:jc w:val="both"/>
            </w:pPr>
            <w:r>
              <w:t>Мг</w:t>
            </w:r>
          </w:p>
        </w:tc>
        <w:tc>
          <w:tcPr>
            <w:tcW w:w="1914" w:type="dxa"/>
          </w:tcPr>
          <w:p w:rsidR="004D1CFE" w:rsidRDefault="004D1CFE" w:rsidP="00D52DD5">
            <w:pPr>
              <w:jc w:val="both"/>
            </w:pPr>
            <w:r>
              <w:rPr>
                <w:lang w:val="en-US"/>
              </w:rPr>
              <w:t>DIN</w:t>
            </w:r>
            <w:r>
              <w:t xml:space="preserve"> </w:t>
            </w:r>
            <w:r>
              <w:rPr>
                <w:lang w:val="en-US"/>
              </w:rPr>
              <w:t>5</w:t>
            </w:r>
            <w:r>
              <w:t>3 754</w:t>
            </w:r>
          </w:p>
        </w:tc>
        <w:tc>
          <w:tcPr>
            <w:tcW w:w="1914" w:type="dxa"/>
          </w:tcPr>
          <w:p w:rsidR="004D1CFE" w:rsidRDefault="004D1CFE" w:rsidP="00D52DD5">
            <w:pPr>
              <w:jc w:val="both"/>
            </w:pPr>
            <w:r>
              <w:t>55</w:t>
            </w:r>
          </w:p>
        </w:tc>
        <w:tc>
          <w:tcPr>
            <w:tcW w:w="1915" w:type="dxa"/>
          </w:tcPr>
          <w:p w:rsidR="004D1CFE" w:rsidRDefault="004D1CFE" w:rsidP="00D52DD5">
            <w:pPr>
              <w:jc w:val="both"/>
            </w:pPr>
          </w:p>
        </w:tc>
      </w:tr>
    </w:tbl>
    <w:p w:rsidR="004D1CFE" w:rsidRDefault="004D1CFE" w:rsidP="00A25F9D">
      <w:pPr>
        <w:jc w:val="right"/>
      </w:pPr>
    </w:p>
    <w:p w:rsidR="004D1CFE" w:rsidRDefault="004D1CFE" w:rsidP="00A25F9D">
      <w:pPr>
        <w:jc w:val="right"/>
      </w:pPr>
    </w:p>
    <w:p w:rsidR="004D1CFE" w:rsidRDefault="004D1CFE" w:rsidP="00A25F9D">
      <w:pPr>
        <w:jc w:val="right"/>
      </w:pPr>
    </w:p>
    <w:p w:rsidR="004D1CFE" w:rsidRDefault="004D1CFE" w:rsidP="00A25F9D"/>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4D1CFE" w:rsidRDefault="004D1CFE">
      <w:pPr>
        <w:pStyle w:val="1"/>
        <w:jc w:val="right"/>
        <w:rPr>
          <w:rFonts w:cs="Times New Roman"/>
          <w:b w:val="0"/>
          <w:i/>
          <w:iCs/>
        </w:rPr>
      </w:pPr>
    </w:p>
    <w:p w:rsidR="004D1CFE" w:rsidRDefault="004F5760">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D1CFE" w:rsidRDefault="004D1CFE" w:rsidP="00122128">
      <w:pPr>
        <w:jc w:val="center"/>
        <w:rPr>
          <w:b/>
          <w:bCs/>
          <w:sz w:val="28"/>
          <w:szCs w:val="28"/>
        </w:rPr>
      </w:pPr>
    </w:p>
    <w:p w:rsidR="004D1CFE" w:rsidRDefault="004D1CFE" w:rsidP="00122128">
      <w:pPr>
        <w:jc w:val="center"/>
        <w:rPr>
          <w:b/>
          <w:bCs/>
          <w:sz w:val="28"/>
          <w:szCs w:val="28"/>
        </w:rPr>
      </w:pPr>
    </w:p>
    <w:p w:rsidR="004D1CFE" w:rsidRDefault="004D1CFE" w:rsidP="00122128">
      <w:pPr>
        <w:jc w:val="center"/>
        <w:rPr>
          <w:b/>
          <w:bCs/>
          <w:sz w:val="28"/>
          <w:szCs w:val="28"/>
        </w:rPr>
      </w:pPr>
    </w:p>
    <w:p w:rsidR="004D1CFE" w:rsidRDefault="004D1CFE" w:rsidP="00122128">
      <w:pPr>
        <w:jc w:val="center"/>
        <w:rPr>
          <w:b/>
          <w:bCs/>
          <w:sz w:val="28"/>
          <w:szCs w:val="28"/>
        </w:rPr>
      </w:pPr>
    </w:p>
    <w:p w:rsidR="004D1CFE" w:rsidRPr="00C97E49" w:rsidRDefault="004D1CFE" w:rsidP="0012212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D1CFE" w:rsidRPr="007415F9" w:rsidRDefault="004D1CFE" w:rsidP="0012212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D1CFE" w:rsidRPr="00C97E49" w:rsidTr="0083298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D1CFE" w:rsidRPr="005049BC" w:rsidRDefault="004D1CFE" w:rsidP="0083298A">
            <w:pPr>
              <w:jc w:val="center"/>
            </w:pPr>
            <w:r>
              <w:t xml:space="preserve"> Сумма стоимости оказанных услуг по договору, без учета НДС, руб.</w:t>
            </w:r>
          </w:p>
        </w:tc>
      </w:tr>
      <w:tr w:rsidR="004D1CFE" w:rsidRPr="00C97E49" w:rsidTr="0083298A">
        <w:trPr>
          <w:trHeight w:val="274"/>
        </w:trPr>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r>
              <w:t>1.</w:t>
            </w:r>
          </w:p>
        </w:tc>
        <w:tc>
          <w:tcPr>
            <w:tcW w:w="0" w:type="auto"/>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p>
        </w:tc>
        <w:tc>
          <w:tcPr>
            <w:tcW w:w="2665" w:type="dxa"/>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1735" w:type="dxa"/>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r>
      <w:tr w:rsidR="004D1CFE" w:rsidRPr="00C97E49" w:rsidTr="0083298A">
        <w:trPr>
          <w:trHeight w:val="262"/>
        </w:trPr>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r>
              <w:t>2.</w:t>
            </w:r>
          </w:p>
        </w:tc>
        <w:tc>
          <w:tcPr>
            <w:tcW w:w="0" w:type="auto"/>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p>
        </w:tc>
        <w:tc>
          <w:tcPr>
            <w:tcW w:w="2665" w:type="dxa"/>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1735" w:type="dxa"/>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r>
      <w:tr w:rsidR="004D1CFE" w:rsidRPr="00C97E49" w:rsidTr="0083298A">
        <w:trPr>
          <w:trHeight w:val="207"/>
        </w:trPr>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0" w:type="auto"/>
            <w:gridSpan w:val="3"/>
            <w:tcBorders>
              <w:top w:val="single" w:sz="4" w:space="0" w:color="auto"/>
              <w:left w:val="single" w:sz="4" w:space="0" w:color="auto"/>
              <w:bottom w:val="single" w:sz="4" w:space="0" w:color="auto"/>
              <w:right w:val="single" w:sz="4" w:space="0" w:color="auto"/>
            </w:tcBorders>
            <w:vAlign w:val="center"/>
          </w:tcPr>
          <w:p w:rsidR="004D1CFE" w:rsidRPr="00C97E49" w:rsidRDefault="004D1CFE" w:rsidP="0083298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c>
          <w:tcPr>
            <w:tcW w:w="0" w:type="auto"/>
            <w:tcBorders>
              <w:top w:val="single" w:sz="4" w:space="0" w:color="auto"/>
              <w:left w:val="single" w:sz="4" w:space="0" w:color="auto"/>
              <w:bottom w:val="single" w:sz="4" w:space="0" w:color="auto"/>
              <w:right w:val="single" w:sz="4" w:space="0" w:color="auto"/>
            </w:tcBorders>
          </w:tcPr>
          <w:p w:rsidR="004D1CFE" w:rsidRPr="00C97E49" w:rsidRDefault="004D1CFE" w:rsidP="0083298A"/>
        </w:tc>
      </w:tr>
    </w:tbl>
    <w:p w:rsidR="004D1CFE" w:rsidRDefault="004D1CFE" w:rsidP="00122128">
      <w:pPr>
        <w:jc w:val="center"/>
      </w:pPr>
    </w:p>
    <w:p w:rsidR="004D1CFE" w:rsidRDefault="004D1CFE" w:rsidP="00122128">
      <w:r>
        <w:t>Приложение: 1. копия договора на ____ листах.</w:t>
      </w:r>
    </w:p>
    <w:p w:rsidR="004D1CFE" w:rsidRDefault="004D1CFE" w:rsidP="00122128">
      <w:r>
        <w:t xml:space="preserve">                        2. копия акта на </w:t>
      </w:r>
      <w:r>
        <w:tab/>
        <w:t>____ листах.</w:t>
      </w:r>
    </w:p>
    <w:p w:rsidR="004D1CFE" w:rsidRPr="005049BC" w:rsidRDefault="004D1CFE" w:rsidP="00122128">
      <w:r>
        <w:tab/>
      </w:r>
      <w:r>
        <w:tab/>
        <w:t>3. копии иных документов на ____ листах.</w:t>
      </w:r>
    </w:p>
    <w:p w:rsidR="004D1CFE" w:rsidRDefault="004D1CFE" w:rsidP="00122128">
      <w:pPr>
        <w:jc w:val="center"/>
        <w:rPr>
          <w:b/>
          <w:szCs w:val="28"/>
        </w:rPr>
      </w:pPr>
    </w:p>
    <w:p w:rsidR="004D1CFE" w:rsidRDefault="004D1CFE" w:rsidP="00122128"/>
    <w:p w:rsidR="004D1CFE" w:rsidRDefault="004D1CFE" w:rsidP="00122128"/>
    <w:p w:rsidR="004D1CFE" w:rsidRPr="00C20080" w:rsidRDefault="004D1CFE" w:rsidP="0012212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D1CFE" w:rsidRPr="00C20080" w:rsidRDefault="004D1CFE" w:rsidP="00122128">
      <w:pPr>
        <w:tabs>
          <w:tab w:val="left" w:pos="8640"/>
        </w:tabs>
        <w:jc w:val="center"/>
        <w:rPr>
          <w:i/>
        </w:rPr>
      </w:pPr>
      <w:r>
        <w:rPr>
          <w:i/>
        </w:rPr>
        <w:t>(наименование претендента)</w:t>
      </w:r>
    </w:p>
    <w:p w:rsidR="004D1CFE" w:rsidRPr="00C20080" w:rsidRDefault="004D1CFE" w:rsidP="00122128">
      <w:pPr>
        <w:rPr>
          <w:sz w:val="28"/>
          <w:szCs w:val="28"/>
          <w:lang w:eastAsia="ru-RU"/>
        </w:rPr>
      </w:pPr>
      <w:r>
        <w:rPr>
          <w:sz w:val="28"/>
          <w:szCs w:val="28"/>
          <w:lang w:eastAsia="ru-RU"/>
        </w:rPr>
        <w:t>__________________________________________________________________</w:t>
      </w:r>
    </w:p>
    <w:p w:rsidR="004D1CFE" w:rsidRPr="00C20080" w:rsidRDefault="004D1CFE" w:rsidP="00122128">
      <w:pPr>
        <w:rPr>
          <w:i/>
        </w:rPr>
      </w:pPr>
      <w:r>
        <w:rPr>
          <w:i/>
        </w:rPr>
        <w:t xml:space="preserve">       М.П.</w:t>
      </w:r>
      <w:r>
        <w:rPr>
          <w:i/>
        </w:rPr>
        <w:tab/>
      </w:r>
      <w:r>
        <w:rPr>
          <w:i/>
        </w:rPr>
        <w:tab/>
      </w:r>
      <w:r>
        <w:rPr>
          <w:i/>
        </w:rPr>
        <w:tab/>
        <w:t>(должность, подпись, ФИО)</w:t>
      </w:r>
    </w:p>
    <w:p w:rsidR="004D1CFE" w:rsidRPr="00C20080" w:rsidRDefault="004D1CFE" w:rsidP="00122128">
      <w:pPr>
        <w:rPr>
          <w:sz w:val="28"/>
          <w:szCs w:val="28"/>
          <w:lang w:eastAsia="ru-RU"/>
        </w:rPr>
      </w:pPr>
      <w:r>
        <w:rPr>
          <w:sz w:val="28"/>
          <w:szCs w:val="28"/>
          <w:lang w:eastAsia="ru-RU"/>
        </w:rPr>
        <w:t>"____" _________ 201__ г.</w:t>
      </w:r>
    </w:p>
    <w:p w:rsidR="004D1CFE" w:rsidRDefault="004D1CFE" w:rsidP="00122128"/>
    <w:p w:rsidR="004D1CFE" w:rsidRDefault="004D1CFE" w:rsidP="00122128"/>
    <w:p w:rsidR="004D1CFE" w:rsidRDefault="004D1CFE"/>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D1CFE" w:rsidRDefault="004F5760">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4D1CFE" w:rsidRPr="00C923C6" w:rsidRDefault="004D1CFE" w:rsidP="005126FD">
      <w:pPr>
        <w:ind w:firstLine="709"/>
        <w:jc w:val="center"/>
        <w:rPr>
          <w:b/>
          <w:bCs/>
          <w:sz w:val="28"/>
          <w:szCs w:val="28"/>
        </w:rPr>
      </w:pPr>
      <w:r>
        <w:rPr>
          <w:b/>
          <w:bCs/>
          <w:sz w:val="28"/>
          <w:szCs w:val="28"/>
        </w:rPr>
        <w:t>ПРОЕКТ ДОГОВОРА</w:t>
      </w:r>
    </w:p>
    <w:p w:rsidR="004D1CFE" w:rsidRPr="00C923C6" w:rsidRDefault="004D1CFE" w:rsidP="005126FD">
      <w:pPr>
        <w:ind w:firstLine="709"/>
        <w:jc w:val="center"/>
        <w:rPr>
          <w:b/>
          <w:bCs/>
          <w:sz w:val="28"/>
          <w:szCs w:val="28"/>
        </w:rPr>
      </w:pPr>
    </w:p>
    <w:p w:rsidR="004D1CFE" w:rsidRPr="00C923C6" w:rsidRDefault="004D1CFE" w:rsidP="005126FD">
      <w:pPr>
        <w:ind w:firstLine="709"/>
        <w:jc w:val="center"/>
        <w:rPr>
          <w:b/>
          <w:bCs/>
          <w:sz w:val="28"/>
          <w:szCs w:val="28"/>
        </w:rPr>
      </w:pPr>
    </w:p>
    <w:p w:rsidR="004D1CFE" w:rsidRPr="00C923C6" w:rsidRDefault="004D1CFE" w:rsidP="005126FD">
      <w:pPr>
        <w:ind w:firstLine="709"/>
        <w:jc w:val="center"/>
        <w:rPr>
          <w:b/>
          <w:bCs/>
          <w:sz w:val="28"/>
          <w:szCs w:val="28"/>
        </w:rPr>
      </w:pPr>
      <w:r>
        <w:rPr>
          <w:b/>
          <w:bCs/>
          <w:sz w:val="28"/>
          <w:szCs w:val="28"/>
        </w:rPr>
        <w:t>Договор  № -___/___/___</w:t>
      </w:r>
    </w:p>
    <w:p w:rsidR="004D1CFE" w:rsidRPr="00C923C6" w:rsidRDefault="004D1CFE" w:rsidP="005126FD">
      <w:pPr>
        <w:ind w:firstLine="709"/>
        <w:jc w:val="center"/>
        <w:rPr>
          <w:b/>
          <w:bCs/>
          <w:sz w:val="28"/>
          <w:szCs w:val="28"/>
        </w:rPr>
      </w:pPr>
      <w:r>
        <w:rPr>
          <w:b/>
          <w:bCs/>
          <w:sz w:val="28"/>
          <w:szCs w:val="28"/>
        </w:rPr>
        <w:t>на выполнение работ</w:t>
      </w:r>
    </w:p>
    <w:p w:rsidR="004D1CFE" w:rsidRPr="00C923C6" w:rsidRDefault="004D1CFE" w:rsidP="005126FD">
      <w:pPr>
        <w:ind w:firstLine="709"/>
        <w:jc w:val="center"/>
      </w:pPr>
    </w:p>
    <w:p w:rsidR="004D1CFE" w:rsidRPr="00C923C6" w:rsidRDefault="004D1CFE" w:rsidP="005126FD">
      <w:pPr>
        <w:jc w:val="both"/>
      </w:pPr>
      <w:r>
        <w:t>г.__________                                                                                         «__»_______ 201__ г.</w:t>
      </w:r>
    </w:p>
    <w:p w:rsidR="004D1CFE" w:rsidRPr="00C923C6" w:rsidRDefault="004D1CFE" w:rsidP="005126FD">
      <w:pPr>
        <w:ind w:firstLine="709"/>
        <w:jc w:val="both"/>
      </w:pPr>
    </w:p>
    <w:p w:rsidR="004D1CFE" w:rsidRPr="00707ABF" w:rsidRDefault="004D1CFE" w:rsidP="005126FD">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4D1CFE" w:rsidRPr="00707ABF" w:rsidRDefault="004D1CFE" w:rsidP="005126FD">
      <w:pPr>
        <w:ind w:firstLine="709"/>
        <w:jc w:val="both"/>
      </w:pPr>
      <w:r>
        <w:t>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4D1CFE" w:rsidRPr="00707ABF" w:rsidRDefault="004D1CFE" w:rsidP="005126FD">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D1CFE" w:rsidRPr="00707ABF" w:rsidRDefault="004D1CFE" w:rsidP="005126FD">
      <w:pPr>
        <w:ind w:firstLine="709"/>
        <w:jc w:val="both"/>
      </w:pPr>
      <w:r>
        <w:rPr>
          <w:sz w:val="28"/>
          <w:szCs w:val="28"/>
        </w:rPr>
        <w:t>именуемое в дальнейшем «Исполнитель», в лице</w:t>
      </w:r>
      <w:r>
        <w:t xml:space="preserve"> __________________________________, </w:t>
      </w:r>
    </w:p>
    <w:p w:rsidR="004D1CFE" w:rsidRPr="00707ABF" w:rsidRDefault="004D1CFE" w:rsidP="005126FD">
      <w:pPr>
        <w:ind w:firstLine="709"/>
        <w:jc w:val="both"/>
      </w:pPr>
      <w:r>
        <w:rPr>
          <w:i/>
          <w:iCs/>
          <w:vertAlign w:val="superscript"/>
        </w:rPr>
        <w:t xml:space="preserve"> (должность, Ф.И.О. - полностью)</w:t>
      </w:r>
    </w:p>
    <w:p w:rsidR="004D1CFE" w:rsidRPr="00707ABF" w:rsidRDefault="004D1CFE" w:rsidP="005126FD">
      <w:pPr>
        <w:ind w:firstLine="709"/>
        <w:jc w:val="both"/>
      </w:pPr>
      <w:r>
        <w:rPr>
          <w:sz w:val="28"/>
          <w:szCs w:val="28"/>
        </w:rPr>
        <w:t>действующего на основании</w:t>
      </w:r>
      <w:r>
        <w:t>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4D1CFE" w:rsidRPr="00707ABF" w:rsidRDefault="004D1CFE" w:rsidP="005126FD">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4D1CFE" w:rsidRPr="00707ABF" w:rsidRDefault="004D1CFE" w:rsidP="005126FD">
      <w:pPr>
        <w:ind w:firstLine="709"/>
        <w:jc w:val="both"/>
        <w:rPr>
          <w:sz w:val="28"/>
          <w:szCs w:val="28"/>
        </w:rPr>
      </w:pPr>
    </w:p>
    <w:p w:rsidR="004D1CFE" w:rsidRPr="00707ABF" w:rsidRDefault="004D1CFE" w:rsidP="005126FD">
      <w:pPr>
        <w:ind w:firstLine="709"/>
        <w:jc w:val="center"/>
        <w:rPr>
          <w:b/>
          <w:bCs/>
          <w:sz w:val="28"/>
          <w:szCs w:val="28"/>
        </w:rPr>
      </w:pPr>
      <w:r>
        <w:rPr>
          <w:b/>
          <w:bCs/>
          <w:sz w:val="28"/>
          <w:szCs w:val="28"/>
        </w:rPr>
        <w:t>1. Предмет Договора</w:t>
      </w:r>
    </w:p>
    <w:p w:rsidR="004D1CFE" w:rsidRPr="00707ABF" w:rsidRDefault="004D1CFE" w:rsidP="005126FD">
      <w:pPr>
        <w:ind w:firstLine="709"/>
        <w:jc w:val="center"/>
        <w:rPr>
          <w:b/>
          <w:bCs/>
          <w:sz w:val="28"/>
          <w:szCs w:val="28"/>
        </w:rPr>
      </w:pPr>
    </w:p>
    <w:p w:rsidR="004D1CFE" w:rsidRPr="00A710CB" w:rsidRDefault="004D1CFE" w:rsidP="00FD4699">
      <w:pPr>
        <w:ind w:firstLine="540"/>
        <w:jc w:val="both"/>
      </w:pPr>
      <w:r>
        <w:rPr>
          <w:sz w:val="28"/>
          <w:szCs w:val="28"/>
        </w:rPr>
        <w:t xml:space="preserve">         1.1. Заказчик поручает и обязуется оплатить, а Исполнитель  принимает  на  себя  обязательства по выполнению работ по реконструкции площадки №1 </w:t>
      </w:r>
      <w:r>
        <w:rPr>
          <w:color w:val="222222"/>
          <w:sz w:val="28"/>
          <w:szCs w:val="28"/>
          <w:shd w:val="clear" w:color="auto" w:fill="FFFFFF"/>
        </w:rPr>
        <w:t>для переработки крупнотоннажных контейнеров (инв. №00000181; кадастровый номер: 74:36:000000047641</w:t>
      </w:r>
      <w:r>
        <w:rPr>
          <w:sz w:val="28"/>
          <w:szCs w:val="28"/>
        </w:rPr>
        <w:t>, площадью 4570,1 кв.м., расположенной на Контейнерном терминале Челябинск-Грузовой,  по адресу: Челябинская область, г. Челябинск, станция  Челябинск-Грузовой, Троицкий тракт, 4. (далее – Работы).</w:t>
      </w:r>
    </w:p>
    <w:p w:rsidR="004D1CFE" w:rsidRPr="00707ABF" w:rsidRDefault="004D1CFE" w:rsidP="005126FD">
      <w:pPr>
        <w:ind w:firstLine="709"/>
        <w:jc w:val="both"/>
        <w:rPr>
          <w:sz w:val="28"/>
          <w:szCs w:val="28"/>
        </w:rPr>
      </w:pPr>
      <w:r>
        <w:rPr>
          <w:sz w:val="28"/>
          <w:szCs w:val="28"/>
        </w:rPr>
        <w:t>1.2. Содержание и требования к Работам изложены в  Техническом задании (Приложение № 1) и Смете на выполнение работ (Приложение № 4), являющимися  неотъемлемыми частями настоящего Договора.</w:t>
      </w:r>
    </w:p>
    <w:p w:rsidR="004D1CFE" w:rsidRPr="00707ABF" w:rsidRDefault="004D1CFE" w:rsidP="005126FD">
      <w:pPr>
        <w:ind w:firstLine="851"/>
        <w:jc w:val="both"/>
        <w:rPr>
          <w:sz w:val="28"/>
          <w:szCs w:val="28"/>
        </w:rPr>
      </w:pPr>
      <w:r>
        <w:rPr>
          <w:sz w:val="28"/>
          <w:szCs w:val="28"/>
        </w:rPr>
        <w:t xml:space="preserve">1.3. Срок начала выполнения Работ по настоящему Договору - с даты  подписания Сторонами Договора. Срок окончания выполнения Работ по настоящему Договору -  _______________. Сроки выполнения отдельных </w:t>
      </w:r>
      <w:r>
        <w:rPr>
          <w:sz w:val="28"/>
          <w:szCs w:val="28"/>
        </w:rPr>
        <w:lastRenderedPageBreak/>
        <w:t>этапов Работ определяются Календарным планом (приложение № 2), являющимся  неотъемлемой частью настоящего Договора.</w:t>
      </w:r>
    </w:p>
    <w:p w:rsidR="004D1CFE" w:rsidRPr="00707ABF" w:rsidRDefault="004D1CFE" w:rsidP="005126FD">
      <w:pPr>
        <w:tabs>
          <w:tab w:val="left" w:pos="1061"/>
        </w:tabs>
        <w:ind w:firstLine="709"/>
        <w:jc w:val="both"/>
        <w:rPr>
          <w:sz w:val="28"/>
          <w:szCs w:val="28"/>
        </w:rPr>
      </w:pPr>
      <w:r>
        <w:rPr>
          <w:sz w:val="28"/>
          <w:szCs w:val="28"/>
        </w:rPr>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4) к настоящему Договору. Качество выполняемых Работ должно соответствовать требованиям ГОСТа, СниПам.</w:t>
      </w:r>
    </w:p>
    <w:p w:rsidR="004D1CFE" w:rsidRPr="00707ABF" w:rsidRDefault="004D1CFE" w:rsidP="005126FD">
      <w:pPr>
        <w:tabs>
          <w:tab w:val="left" w:pos="1061"/>
        </w:tabs>
        <w:ind w:firstLine="709"/>
        <w:jc w:val="both"/>
        <w:rPr>
          <w:sz w:val="28"/>
          <w:szCs w:val="28"/>
        </w:rPr>
      </w:pPr>
    </w:p>
    <w:p w:rsidR="004D1CFE" w:rsidRPr="00707ABF" w:rsidRDefault="004D1CFE" w:rsidP="005126FD">
      <w:pPr>
        <w:ind w:firstLine="709"/>
        <w:jc w:val="center"/>
        <w:rPr>
          <w:b/>
          <w:bCs/>
          <w:sz w:val="28"/>
          <w:szCs w:val="28"/>
        </w:rPr>
      </w:pPr>
      <w:r>
        <w:rPr>
          <w:b/>
          <w:bCs/>
          <w:sz w:val="28"/>
          <w:szCs w:val="28"/>
        </w:rPr>
        <w:t>2. Цена Работ и порядок оплаты</w:t>
      </w:r>
    </w:p>
    <w:p w:rsidR="004D1CFE" w:rsidRPr="00707ABF" w:rsidRDefault="004D1CFE" w:rsidP="005126FD">
      <w:pPr>
        <w:ind w:firstLine="709"/>
        <w:jc w:val="center"/>
        <w:rPr>
          <w:b/>
          <w:bCs/>
          <w:sz w:val="28"/>
          <w:szCs w:val="28"/>
        </w:rPr>
      </w:pPr>
    </w:p>
    <w:p w:rsidR="004D1CFE" w:rsidRPr="00692A79" w:rsidRDefault="004D1CFE" w:rsidP="005126FD">
      <w:pPr>
        <w:ind w:firstLine="709"/>
        <w:jc w:val="both"/>
      </w:pPr>
      <w:r>
        <w:rPr>
          <w:sz w:val="28"/>
          <w:szCs w:val="28"/>
        </w:rPr>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Исполнителю___________ (_________) рублей, в том числе НДС – 18% ____ (__________) рублей. </w:t>
      </w:r>
      <w:r>
        <w:rPr>
          <w:i/>
          <w:iCs/>
        </w:rPr>
        <w:t>(цена Работ и сумма налога указываются цифрами и в скобках прописью)</w:t>
      </w:r>
      <w:r>
        <w:rPr>
          <w:sz w:val="28"/>
          <w:szCs w:val="28"/>
        </w:rPr>
        <w:t xml:space="preserve"> </w:t>
      </w:r>
    </w:p>
    <w:p w:rsidR="004D1CFE" w:rsidRPr="00707ABF" w:rsidRDefault="004D1CFE" w:rsidP="005126FD">
      <w:pPr>
        <w:ind w:firstLine="709"/>
        <w:jc w:val="both"/>
        <w:rPr>
          <w:sz w:val="28"/>
          <w:szCs w:val="28"/>
        </w:rPr>
      </w:pPr>
      <w:r>
        <w:rPr>
          <w:sz w:val="28"/>
          <w:szCs w:val="28"/>
        </w:rPr>
        <w:t>Цена договора включает в себя все налоги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оказанных услуг, а также всех затрат, расходов, связанных с выполнением работ, оказанием услуг, в том числе  подрядных.</w:t>
      </w:r>
    </w:p>
    <w:p w:rsidR="004D1CFE" w:rsidRPr="00D0183A" w:rsidRDefault="004D1CFE" w:rsidP="005126FD">
      <w:pPr>
        <w:ind w:firstLine="709"/>
        <w:jc w:val="both"/>
        <w:rPr>
          <w:sz w:val="28"/>
          <w:szCs w:val="28"/>
        </w:rPr>
      </w:pPr>
      <w:r>
        <w:rPr>
          <w:sz w:val="28"/>
          <w:szCs w:val="28"/>
        </w:rPr>
        <w:t>Смета на выполнение Работ (приложение № 4) является неотъемлемой частью настоящего Договора и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  ОАО "РЖД" от 19.01.2018 №86/р.</w:t>
      </w:r>
    </w:p>
    <w:p w:rsidR="004D1CFE" w:rsidRDefault="004D1CFE" w:rsidP="00BE423B">
      <w:pPr>
        <w:ind w:firstLine="709"/>
        <w:jc w:val="both"/>
        <w:rPr>
          <w:sz w:val="28"/>
          <w:szCs w:val="28"/>
        </w:rPr>
      </w:pPr>
      <w:r>
        <w:rPr>
          <w:sz w:val="28"/>
          <w:szCs w:val="28"/>
        </w:rPr>
        <w:t xml:space="preserve">2.2. Оплата Работ производится поэтапно, в соответствии с Календарным планом, путем перечисления денежных средств на расчетный счет победителя Открытого конкурса. Расчет производится Заказчиком после 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счетов-фактур, на основании выставленного счета, счета-фактуры победителя Открытого конкурса, в течение 30 (тридцати) календарных дней, с даты получения Заказчиком счета, счета-фактуры. </w:t>
      </w:r>
    </w:p>
    <w:p w:rsidR="004D1CFE" w:rsidRPr="00707ABD" w:rsidRDefault="004D1CFE" w:rsidP="00BE423B">
      <w:pPr>
        <w:ind w:firstLine="709"/>
        <w:jc w:val="both"/>
        <w:rPr>
          <w:color w:val="000000"/>
          <w:sz w:val="28"/>
          <w:szCs w:val="28"/>
        </w:rPr>
      </w:pPr>
      <w:r>
        <w:rPr>
          <w:color w:val="000000"/>
          <w:sz w:val="28"/>
          <w:szCs w:val="28"/>
        </w:rPr>
        <w:t>Оплата последнего этапа выполнения Работ осуществляется после подписания акта о приемке выполненных работ (этапа Работ) формы КС-2, справки о стоимости выполненных работ (этапа Работ) и затрат формы КС-3, а также акта о приеме-сдаче отремонтированных, реконструированных, модернизированных объектов основных средств формы ОС-3.</w:t>
      </w:r>
    </w:p>
    <w:p w:rsidR="004D1CFE" w:rsidRDefault="004D1CFE" w:rsidP="005126FD">
      <w:pPr>
        <w:tabs>
          <w:tab w:val="left" w:pos="22680"/>
        </w:tabs>
        <w:ind w:firstLine="567"/>
        <w:jc w:val="both"/>
        <w:rPr>
          <w:sz w:val="28"/>
          <w:szCs w:val="28"/>
        </w:rPr>
      </w:pPr>
    </w:p>
    <w:p w:rsidR="004D1CFE" w:rsidRPr="00A710CB" w:rsidRDefault="004D1CFE" w:rsidP="005126FD">
      <w:pPr>
        <w:ind w:firstLine="709"/>
        <w:jc w:val="center"/>
        <w:rPr>
          <w:sz w:val="28"/>
          <w:szCs w:val="28"/>
        </w:rPr>
      </w:pPr>
    </w:p>
    <w:p w:rsidR="004D1CFE" w:rsidRPr="00A710CB" w:rsidRDefault="004D1CFE" w:rsidP="005126FD">
      <w:pPr>
        <w:ind w:firstLine="709"/>
        <w:jc w:val="center"/>
        <w:rPr>
          <w:b/>
          <w:bCs/>
          <w:sz w:val="28"/>
          <w:szCs w:val="28"/>
        </w:rPr>
      </w:pPr>
      <w:r>
        <w:rPr>
          <w:b/>
          <w:bCs/>
          <w:sz w:val="28"/>
          <w:szCs w:val="28"/>
        </w:rPr>
        <w:t>3. Порядок сдачи и приемки Работ</w:t>
      </w:r>
    </w:p>
    <w:p w:rsidR="004D1CFE" w:rsidRPr="00A710CB" w:rsidRDefault="004D1CFE" w:rsidP="005126FD">
      <w:pPr>
        <w:ind w:firstLine="709"/>
        <w:jc w:val="center"/>
        <w:rPr>
          <w:b/>
          <w:bCs/>
          <w:sz w:val="28"/>
          <w:szCs w:val="28"/>
        </w:rPr>
      </w:pPr>
    </w:p>
    <w:p w:rsidR="004D1CFE" w:rsidRPr="00A40925" w:rsidRDefault="004D1CFE" w:rsidP="005126FD">
      <w:pPr>
        <w:ind w:firstLine="709"/>
        <w:jc w:val="both"/>
        <w:rPr>
          <w:sz w:val="28"/>
          <w:szCs w:val="28"/>
        </w:rPr>
      </w:pPr>
      <w:r>
        <w:rPr>
          <w:sz w:val="28"/>
          <w:szCs w:val="28"/>
        </w:rPr>
        <w:t>3.1. По завершении  выполнения  Работ (этапа Работ</w:t>
      </w:r>
      <w:r>
        <w:t xml:space="preserve">) </w:t>
      </w:r>
      <w:r>
        <w:rPr>
          <w:sz w:val="28"/>
          <w:szCs w:val="28"/>
        </w:rPr>
        <w:t xml:space="preserve"> Исполнитель в течение 5 (пяти) календарных дней представляет Заказчику акт о приемке выполненных Работ (этапа Работ)</w:t>
      </w:r>
      <w:r>
        <w:t xml:space="preserve"> </w:t>
      </w:r>
      <w:r>
        <w:rPr>
          <w:sz w:val="28"/>
          <w:szCs w:val="28"/>
        </w:rPr>
        <w:t>формы КС – 2, справку о стоимости выполненных Работ (этапа Работ)</w:t>
      </w:r>
      <w:r>
        <w:t xml:space="preserve"> </w:t>
      </w:r>
      <w:r>
        <w:rPr>
          <w:sz w:val="28"/>
          <w:szCs w:val="28"/>
        </w:rPr>
        <w:t xml:space="preserve"> и затрат формы КС-3, счета-фактуры.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Техническом задании (приложение № 1) и Смете на выполнение работ (приложение № 4) к настоящему Договору. </w:t>
      </w:r>
    </w:p>
    <w:p w:rsidR="004D1CFE" w:rsidRPr="0045170C" w:rsidRDefault="004D1CFE" w:rsidP="005126FD">
      <w:pPr>
        <w:ind w:firstLine="709"/>
        <w:jc w:val="both"/>
        <w:rPr>
          <w:sz w:val="28"/>
          <w:szCs w:val="28"/>
        </w:rPr>
      </w:pPr>
      <w:r>
        <w:rPr>
          <w:sz w:val="28"/>
          <w:szCs w:val="28"/>
        </w:rPr>
        <w:t>3.2. Заказчик в течение 10 (десяти) календарных дней с даты получения направляет Исполнителю подписанные акт о приемке выполненных Работ (этапа Работ)</w:t>
      </w:r>
      <w:r>
        <w:rPr>
          <w:iCs/>
          <w:sz w:val="28"/>
          <w:szCs w:val="28"/>
        </w:rPr>
        <w:t xml:space="preserve"> </w:t>
      </w:r>
      <w:r>
        <w:rPr>
          <w:sz w:val="28"/>
          <w:szCs w:val="28"/>
        </w:rPr>
        <w:t>формы КС-2, справку о стоимости выполненных Работ (этапа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D1CFE" w:rsidRPr="00A710CB" w:rsidRDefault="004D1CFE" w:rsidP="005126FD">
      <w:pPr>
        <w:ind w:firstLine="709"/>
        <w:jc w:val="both"/>
        <w:rPr>
          <w:color w:val="FF0000"/>
          <w:sz w:val="28"/>
          <w:szCs w:val="28"/>
        </w:rPr>
      </w:pPr>
      <w:r>
        <w:rPr>
          <w:sz w:val="28"/>
          <w:szCs w:val="28"/>
        </w:rPr>
        <w:t>3.3. По окончании Работ Сторонами подписывается  акт о приеме-сдаче отремонтированных, реконструированных, модернизированных объектов основных средств формы ОС-3.</w:t>
      </w:r>
    </w:p>
    <w:p w:rsidR="004D1CFE" w:rsidRPr="00A710CB" w:rsidRDefault="004D1CFE" w:rsidP="005126FD">
      <w:pPr>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D1CFE" w:rsidRPr="00A710CB" w:rsidRDefault="004D1CFE" w:rsidP="005126FD">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D1CFE" w:rsidRPr="00A710CB" w:rsidRDefault="004D1CFE" w:rsidP="005126FD">
      <w:pPr>
        <w:ind w:firstLine="709"/>
        <w:jc w:val="both"/>
        <w:rPr>
          <w:sz w:val="28"/>
          <w:szCs w:val="28"/>
        </w:rPr>
      </w:pPr>
      <w:r>
        <w:rPr>
          <w:sz w:val="28"/>
          <w:szCs w:val="28"/>
        </w:rPr>
        <w:t>3.6. Гарантийный срок на результаты Работ по настоящему Договору - ____ (____________)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4D1CFE" w:rsidRPr="00707ABF" w:rsidRDefault="004D1CFE" w:rsidP="005126FD">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D1CFE" w:rsidRPr="00707ABF" w:rsidRDefault="004D1CFE" w:rsidP="005126FD">
      <w:pPr>
        <w:ind w:firstLine="709"/>
        <w:jc w:val="both"/>
        <w:rPr>
          <w:sz w:val="28"/>
          <w:szCs w:val="28"/>
        </w:rPr>
      </w:pPr>
      <w:r>
        <w:rPr>
          <w:sz w:val="28"/>
          <w:szCs w:val="28"/>
        </w:rPr>
        <w:t>3.7. Исполнитель обязан провести гарантийное устранение недостатков в результатах Работ в сроки, предусмотренные настоящим Договором.</w:t>
      </w:r>
      <w:r>
        <w:rPr>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D1CFE" w:rsidRPr="00707ABF" w:rsidRDefault="004D1CFE" w:rsidP="005126FD">
      <w:pPr>
        <w:ind w:firstLine="709"/>
        <w:jc w:val="both"/>
        <w:rPr>
          <w:sz w:val="28"/>
          <w:szCs w:val="28"/>
        </w:rPr>
      </w:pPr>
      <w:r>
        <w:rPr>
          <w:sz w:val="28"/>
          <w:szCs w:val="28"/>
        </w:rPr>
        <w:lastRenderedPageBreak/>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D1CFE" w:rsidRDefault="004D1CFE" w:rsidP="005126FD">
      <w:pPr>
        <w:ind w:firstLine="709"/>
        <w:jc w:val="center"/>
        <w:rPr>
          <w:b/>
          <w:bCs/>
          <w:sz w:val="28"/>
          <w:szCs w:val="28"/>
        </w:rPr>
      </w:pPr>
    </w:p>
    <w:p w:rsidR="004D1CFE" w:rsidRDefault="004D1CFE" w:rsidP="005126FD">
      <w:pPr>
        <w:ind w:firstLine="709"/>
        <w:jc w:val="center"/>
        <w:rPr>
          <w:b/>
          <w:bCs/>
          <w:sz w:val="28"/>
          <w:szCs w:val="28"/>
        </w:rPr>
      </w:pPr>
    </w:p>
    <w:p w:rsidR="004D1CFE" w:rsidRPr="00707ABF" w:rsidRDefault="004D1CFE" w:rsidP="005126FD">
      <w:pPr>
        <w:ind w:firstLine="709"/>
        <w:jc w:val="center"/>
        <w:rPr>
          <w:b/>
          <w:bCs/>
          <w:sz w:val="28"/>
          <w:szCs w:val="28"/>
        </w:rPr>
      </w:pPr>
      <w:r>
        <w:rPr>
          <w:b/>
          <w:bCs/>
          <w:sz w:val="28"/>
          <w:szCs w:val="28"/>
        </w:rPr>
        <w:t>4. Обязанности и права Сторон</w:t>
      </w:r>
    </w:p>
    <w:p w:rsidR="004D1CFE" w:rsidRPr="00707ABF" w:rsidRDefault="004D1CFE" w:rsidP="005126FD">
      <w:pPr>
        <w:ind w:firstLine="709"/>
        <w:jc w:val="center"/>
        <w:rPr>
          <w:b/>
          <w:bCs/>
          <w:sz w:val="28"/>
          <w:szCs w:val="28"/>
        </w:rPr>
      </w:pPr>
    </w:p>
    <w:p w:rsidR="004D1CFE" w:rsidRPr="00707ABF" w:rsidRDefault="004D1CFE" w:rsidP="005126FD">
      <w:pPr>
        <w:ind w:firstLine="709"/>
        <w:rPr>
          <w:sz w:val="28"/>
          <w:szCs w:val="28"/>
        </w:rPr>
      </w:pPr>
      <w:r>
        <w:rPr>
          <w:sz w:val="28"/>
          <w:szCs w:val="28"/>
        </w:rPr>
        <w:t>4.1. Исполнитель обязан:</w:t>
      </w:r>
    </w:p>
    <w:p w:rsidR="004D1CFE" w:rsidRPr="009659F8" w:rsidRDefault="004D1CFE" w:rsidP="005126FD">
      <w:pPr>
        <w:ind w:firstLine="709"/>
        <w:jc w:val="both"/>
        <w:rPr>
          <w:sz w:val="28"/>
          <w:szCs w:val="28"/>
        </w:rPr>
      </w:pPr>
      <w:r>
        <w:rPr>
          <w:sz w:val="28"/>
          <w:szCs w:val="28"/>
        </w:rPr>
        <w:t xml:space="preserve">4.1.1. Выполнить Работы в соответствии с требованиями настоящего Договора, </w:t>
      </w:r>
      <w:r>
        <w:rPr>
          <w:spacing w:val="-5"/>
          <w:sz w:val="28"/>
          <w:szCs w:val="28"/>
        </w:rPr>
        <w:t>качественно, в объеме и в сроки, предусмотренные настоящим Договором и Приложениями к нему, и сдать результаты Работ Заказчику в установленный настоящим Договором срок</w:t>
      </w:r>
      <w:r>
        <w:rPr>
          <w:sz w:val="28"/>
          <w:szCs w:val="28"/>
        </w:rPr>
        <w:t xml:space="preserve">. </w:t>
      </w:r>
    </w:p>
    <w:p w:rsidR="004D1CFE" w:rsidRPr="00707ABF" w:rsidRDefault="004D1CFE" w:rsidP="005126FD">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4D1CFE" w:rsidRPr="00707ABF" w:rsidRDefault="004D1CFE" w:rsidP="005126FD">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D1CFE" w:rsidRPr="00707ABF" w:rsidRDefault="004D1CFE" w:rsidP="005126FD">
      <w:pPr>
        <w:ind w:firstLine="709"/>
        <w:jc w:val="both"/>
        <w:rPr>
          <w:sz w:val="28"/>
          <w:szCs w:val="28"/>
        </w:rPr>
      </w:pPr>
      <w:r>
        <w:rPr>
          <w:sz w:val="28"/>
          <w:szCs w:val="28"/>
        </w:rPr>
        <w:t>4.1.3. Устранять недостатки в выполненных Работах своими силами и за свой счет.</w:t>
      </w:r>
    </w:p>
    <w:p w:rsidR="004D1CFE" w:rsidRPr="00707ABF" w:rsidRDefault="004D1CFE" w:rsidP="005126FD">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D1CFE" w:rsidRPr="00707ABF" w:rsidRDefault="004D1CFE" w:rsidP="005126FD">
      <w:pPr>
        <w:ind w:firstLine="709"/>
        <w:jc w:val="both"/>
        <w:rPr>
          <w:sz w:val="28"/>
          <w:szCs w:val="28"/>
        </w:rPr>
      </w:pPr>
      <w:r>
        <w:rPr>
          <w:sz w:val="28"/>
          <w:szCs w:val="28"/>
        </w:rPr>
        <w:t>4.1.5. Провести гарантийное устранение недостатков в результатах Работ в течение 30 (тридцати) календарных дней с даты получения уведомления Заказчика.</w:t>
      </w:r>
    </w:p>
    <w:p w:rsidR="004D1CFE" w:rsidRPr="00707ABF" w:rsidRDefault="004D1CFE" w:rsidP="005126FD">
      <w:pPr>
        <w:ind w:firstLine="709"/>
        <w:jc w:val="both"/>
        <w:rPr>
          <w:sz w:val="28"/>
          <w:szCs w:val="28"/>
        </w:rPr>
      </w:pPr>
      <w:r>
        <w:rPr>
          <w:sz w:val="28"/>
          <w:szCs w:val="28"/>
        </w:rPr>
        <w:t>4.1.6. Незамедлительно информировать Заказчика в случае выявления нецелесообразности продолжения выполнения Работ.</w:t>
      </w:r>
    </w:p>
    <w:p w:rsidR="004D1CFE" w:rsidRDefault="004D1CFE" w:rsidP="005126FD">
      <w:pPr>
        <w:tabs>
          <w:tab w:val="left" w:pos="1560"/>
        </w:tabs>
        <w:ind w:firstLine="709"/>
        <w:jc w:val="both"/>
        <w:rPr>
          <w:sz w:val="28"/>
          <w:szCs w:val="28"/>
        </w:rPr>
      </w:pPr>
      <w:r>
        <w:rPr>
          <w:sz w:val="28"/>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4D1CFE" w:rsidRPr="009F7C29" w:rsidRDefault="004D1CFE" w:rsidP="005126FD">
      <w:pPr>
        <w:shd w:val="clear" w:color="auto" w:fill="FFFFFF"/>
        <w:tabs>
          <w:tab w:val="left" w:pos="1723"/>
        </w:tabs>
        <w:spacing w:line="264" w:lineRule="auto"/>
        <w:ind w:firstLine="709"/>
        <w:jc w:val="both"/>
        <w:rPr>
          <w:spacing w:val="-7"/>
          <w:sz w:val="28"/>
          <w:szCs w:val="28"/>
        </w:rPr>
      </w:pPr>
      <w:r>
        <w:rPr>
          <w:sz w:val="28"/>
          <w:szCs w:val="28"/>
        </w:rPr>
        <w:t xml:space="preserve">4.1.8. </w:t>
      </w:r>
      <w:r>
        <w:rPr>
          <w:spacing w:val="-3"/>
          <w:sz w:val="28"/>
          <w:szCs w:val="28"/>
        </w:rPr>
        <w:t xml:space="preserve">Не разглашать конфиденциальную информацию третьим лицам и не </w:t>
      </w:r>
      <w:r>
        <w:rPr>
          <w:spacing w:val="-1"/>
          <w:sz w:val="28"/>
          <w:szCs w:val="28"/>
        </w:rPr>
        <w:t xml:space="preserve">использовать её для каких-либо целей, кроме связанных с выполнением обязательств по </w:t>
      </w:r>
      <w:r>
        <w:rPr>
          <w:spacing w:val="-7"/>
          <w:sz w:val="28"/>
          <w:szCs w:val="28"/>
        </w:rPr>
        <w:t>настоящему Договору.</w:t>
      </w:r>
    </w:p>
    <w:p w:rsidR="004D1CFE" w:rsidRPr="009F7C29" w:rsidRDefault="004D1CFE" w:rsidP="005126FD">
      <w:pPr>
        <w:shd w:val="clear" w:color="auto" w:fill="FFFFFF"/>
        <w:tabs>
          <w:tab w:val="left" w:pos="1205"/>
        </w:tabs>
        <w:spacing w:line="264" w:lineRule="auto"/>
        <w:ind w:firstLine="709"/>
        <w:jc w:val="both"/>
        <w:rPr>
          <w:sz w:val="28"/>
          <w:szCs w:val="28"/>
        </w:rPr>
      </w:pPr>
      <w:r>
        <w:rPr>
          <w:sz w:val="28"/>
          <w:szCs w:val="28"/>
        </w:rPr>
        <w:t>4.1.9. Обеспечить в ходе Работ выполнение необходимых мероприятий по охране труда и технике безопасности, рациональному использованию территории, охране окружающей среды.</w:t>
      </w:r>
    </w:p>
    <w:p w:rsidR="004D1CFE" w:rsidRPr="009F7C29" w:rsidRDefault="004D1CFE" w:rsidP="005126FD">
      <w:pPr>
        <w:shd w:val="clear" w:color="auto" w:fill="FFFFFF"/>
        <w:tabs>
          <w:tab w:val="left" w:pos="709"/>
        </w:tabs>
        <w:spacing w:line="264" w:lineRule="auto"/>
        <w:ind w:firstLine="709"/>
        <w:jc w:val="both"/>
        <w:rPr>
          <w:sz w:val="28"/>
          <w:szCs w:val="28"/>
        </w:rPr>
      </w:pPr>
      <w:r>
        <w:rPr>
          <w:sz w:val="28"/>
          <w:szCs w:val="28"/>
        </w:rPr>
        <w:t>4.1.10. Обеспечить содержание и уборку территории, на которой ведутся Работы, и прилегающей непосредственно к ней территории.</w:t>
      </w:r>
    </w:p>
    <w:p w:rsidR="004D1CFE" w:rsidRPr="009F7C29" w:rsidRDefault="004D1CFE" w:rsidP="005126FD">
      <w:pPr>
        <w:shd w:val="clear" w:color="auto" w:fill="FFFFFF"/>
        <w:tabs>
          <w:tab w:val="left" w:pos="709"/>
        </w:tabs>
        <w:spacing w:line="264" w:lineRule="auto"/>
        <w:ind w:firstLine="709"/>
        <w:jc w:val="both"/>
        <w:rPr>
          <w:sz w:val="28"/>
          <w:szCs w:val="28"/>
        </w:rPr>
      </w:pPr>
      <w:r>
        <w:rPr>
          <w:sz w:val="28"/>
          <w:szCs w:val="28"/>
        </w:rPr>
        <w:lastRenderedPageBreak/>
        <w:t xml:space="preserve">4.1.11. Использовать при выполнении Работ материалы, которые имеют соответствующие сертификаты, технические паспорта и другие документы, удостоверяющие их качество. </w:t>
      </w:r>
    </w:p>
    <w:p w:rsidR="004D1CFE" w:rsidRPr="009F7C29" w:rsidRDefault="004D1CFE" w:rsidP="005126FD">
      <w:pPr>
        <w:shd w:val="clear" w:color="auto" w:fill="FFFFFF"/>
        <w:tabs>
          <w:tab w:val="left" w:pos="709"/>
        </w:tabs>
        <w:spacing w:line="264" w:lineRule="auto"/>
        <w:ind w:firstLine="709"/>
        <w:jc w:val="both"/>
        <w:rPr>
          <w:sz w:val="28"/>
          <w:szCs w:val="28"/>
        </w:rPr>
      </w:pPr>
      <w:r>
        <w:rPr>
          <w:sz w:val="28"/>
          <w:szCs w:val="28"/>
        </w:rPr>
        <w:t xml:space="preserve">Если  Исполнитель при выполнении Работ использует материалы, качество которых не было подтверждено соответствующими документами, то Заказчик вправе потребовать от  Исполнителя замены данных материалов без дополнительной оплаты. </w:t>
      </w:r>
    </w:p>
    <w:p w:rsidR="004D1CFE" w:rsidRPr="009F7C29" w:rsidRDefault="004D1CFE" w:rsidP="005126FD">
      <w:pPr>
        <w:shd w:val="clear" w:color="auto" w:fill="FFFFFF"/>
        <w:tabs>
          <w:tab w:val="left" w:pos="709"/>
        </w:tabs>
        <w:spacing w:line="264" w:lineRule="auto"/>
        <w:ind w:firstLine="709"/>
        <w:jc w:val="both"/>
        <w:rPr>
          <w:sz w:val="28"/>
          <w:szCs w:val="28"/>
        </w:rPr>
      </w:pPr>
      <w:r>
        <w:rPr>
          <w:sz w:val="28"/>
          <w:szCs w:val="28"/>
        </w:rPr>
        <w:t>4.1.12. Работы, признанные Заказчиком  выполненными не в соответствии с условиями настоящего Договора, неудовлетворительно или с использованием недоброкачественных материалов, Исполнитель обязан исправить в установленный Заказчиком срок без возмещения понесенных Исполнителем при этом расходов.</w:t>
      </w:r>
    </w:p>
    <w:p w:rsidR="004D1CFE" w:rsidRPr="00707ABF" w:rsidRDefault="004D1CFE" w:rsidP="005126FD">
      <w:pPr>
        <w:ind w:firstLine="709"/>
        <w:jc w:val="both"/>
        <w:rPr>
          <w:sz w:val="28"/>
          <w:szCs w:val="28"/>
        </w:rPr>
      </w:pPr>
      <w:r>
        <w:rPr>
          <w:sz w:val="28"/>
          <w:szCs w:val="28"/>
        </w:rPr>
        <w:t>4.2. Заказчик обязан:</w:t>
      </w:r>
    </w:p>
    <w:p w:rsidR="004D1CFE" w:rsidRPr="00707ABF" w:rsidRDefault="004D1CFE" w:rsidP="005126FD">
      <w:pPr>
        <w:ind w:firstLine="709"/>
        <w:jc w:val="both"/>
        <w:rPr>
          <w:sz w:val="28"/>
          <w:szCs w:val="28"/>
        </w:rPr>
      </w:pPr>
      <w:r>
        <w:rPr>
          <w:sz w:val="28"/>
          <w:szCs w:val="28"/>
        </w:rPr>
        <w:t>4.2.1. Передавать Исполнителю необходимую для выполнения Работ информацию и документацию.</w:t>
      </w:r>
    </w:p>
    <w:p w:rsidR="004D1CFE" w:rsidRPr="00707ABF" w:rsidRDefault="004D1CFE" w:rsidP="005126FD">
      <w:pPr>
        <w:ind w:firstLine="709"/>
        <w:jc w:val="both"/>
        <w:rPr>
          <w:sz w:val="28"/>
          <w:szCs w:val="28"/>
        </w:rPr>
      </w:pPr>
      <w:r>
        <w:rPr>
          <w:sz w:val="28"/>
          <w:szCs w:val="28"/>
        </w:rPr>
        <w:t>4.2.2. Оплатить Работы в установленный срок в соответствии с условиями настоящего Договора.</w:t>
      </w:r>
    </w:p>
    <w:p w:rsidR="004D1CFE" w:rsidRPr="00707ABF" w:rsidRDefault="004D1CFE" w:rsidP="005126FD">
      <w:pPr>
        <w:ind w:firstLine="709"/>
        <w:jc w:val="both"/>
        <w:rPr>
          <w:sz w:val="28"/>
          <w:szCs w:val="28"/>
        </w:rPr>
      </w:pPr>
      <w:r>
        <w:rPr>
          <w:sz w:val="28"/>
          <w:szCs w:val="28"/>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4D1CFE" w:rsidRPr="00707ABF" w:rsidRDefault="004D1CFE" w:rsidP="005126FD">
      <w:pPr>
        <w:ind w:firstLine="700"/>
        <w:jc w:val="both"/>
        <w:rPr>
          <w:sz w:val="28"/>
          <w:szCs w:val="28"/>
        </w:rPr>
      </w:pPr>
      <w:r>
        <w:rPr>
          <w:sz w:val="28"/>
          <w:szCs w:val="28"/>
        </w:rPr>
        <w:t>4.2.4. Проверять ход и качество Работ, выполняемых Исполнителем, не вмешиваясь в его деятельность.</w:t>
      </w:r>
    </w:p>
    <w:p w:rsidR="004D1CFE" w:rsidRPr="00707ABF" w:rsidRDefault="004D1CFE" w:rsidP="005126FD">
      <w:pPr>
        <w:ind w:firstLine="700"/>
        <w:jc w:val="both"/>
        <w:rPr>
          <w:sz w:val="28"/>
          <w:szCs w:val="28"/>
        </w:rPr>
      </w:pPr>
      <w:r>
        <w:rPr>
          <w:sz w:val="28"/>
          <w:szCs w:val="28"/>
        </w:rPr>
        <w:t>4.3. Исполнитель вправе:</w:t>
      </w:r>
    </w:p>
    <w:p w:rsidR="004D1CFE" w:rsidRPr="00707ABF" w:rsidRDefault="004D1CFE" w:rsidP="005126FD">
      <w:pPr>
        <w:ind w:firstLine="720"/>
        <w:jc w:val="both"/>
        <w:rPr>
          <w:sz w:val="28"/>
          <w:szCs w:val="28"/>
        </w:rPr>
      </w:pPr>
      <w:r>
        <w:rPr>
          <w:sz w:val="28"/>
          <w:szCs w:val="28"/>
        </w:rPr>
        <w:t>4.3.1.Привлекать третьих лиц к исполнению обязательств, предусмотренных настоящим Договором.</w:t>
      </w:r>
    </w:p>
    <w:p w:rsidR="004D1CFE" w:rsidRPr="00707ABF" w:rsidRDefault="004D1CFE" w:rsidP="005126FD">
      <w:pPr>
        <w:ind w:firstLine="700"/>
        <w:jc w:val="both"/>
        <w:rPr>
          <w:sz w:val="28"/>
          <w:szCs w:val="28"/>
        </w:rPr>
      </w:pPr>
      <w:r>
        <w:rPr>
          <w:sz w:val="28"/>
          <w:szCs w:val="28"/>
        </w:rPr>
        <w:t>4. Заказчик вправе:</w:t>
      </w:r>
    </w:p>
    <w:p w:rsidR="004D1CFE" w:rsidRDefault="004D1CFE" w:rsidP="005126FD">
      <w:pPr>
        <w:ind w:firstLine="700"/>
        <w:jc w:val="both"/>
        <w:rPr>
          <w:sz w:val="28"/>
          <w:szCs w:val="28"/>
        </w:rPr>
      </w:pPr>
      <w:r>
        <w:rPr>
          <w:sz w:val="28"/>
          <w:szCs w:val="28"/>
        </w:rPr>
        <w:t>4.4.1.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D1CFE" w:rsidRDefault="004D1CFE" w:rsidP="005126FD">
      <w:pPr>
        <w:ind w:firstLine="700"/>
        <w:jc w:val="both"/>
        <w:rPr>
          <w:sz w:val="28"/>
          <w:szCs w:val="28"/>
        </w:rPr>
      </w:pPr>
    </w:p>
    <w:p w:rsidR="004D1CFE" w:rsidRPr="00707ABF" w:rsidRDefault="004D1CFE" w:rsidP="005126FD">
      <w:pPr>
        <w:ind w:firstLine="709"/>
        <w:jc w:val="center"/>
        <w:rPr>
          <w:b/>
          <w:bCs/>
          <w:sz w:val="28"/>
          <w:szCs w:val="28"/>
        </w:rPr>
      </w:pPr>
      <w:r>
        <w:rPr>
          <w:b/>
          <w:bCs/>
          <w:sz w:val="28"/>
          <w:szCs w:val="28"/>
        </w:rPr>
        <w:t>5. Ответственность Сторон</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D1CFE" w:rsidRPr="00707ABF" w:rsidRDefault="004D1CFE" w:rsidP="005126FD">
      <w:pPr>
        <w:ind w:firstLine="709"/>
        <w:jc w:val="both"/>
        <w:rPr>
          <w:sz w:val="28"/>
          <w:szCs w:val="28"/>
        </w:rPr>
      </w:pPr>
      <w:r>
        <w:rPr>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процента) от цены настоящего Договора за каждый день просрочки.</w:t>
      </w:r>
    </w:p>
    <w:p w:rsidR="004D1CFE" w:rsidRPr="00707ABF" w:rsidRDefault="004D1CFE" w:rsidP="005126FD">
      <w:pPr>
        <w:ind w:firstLine="709"/>
        <w:jc w:val="both"/>
        <w:rPr>
          <w:sz w:val="28"/>
          <w:szCs w:val="28"/>
        </w:rPr>
      </w:pPr>
      <w:r>
        <w:rPr>
          <w:sz w:val="28"/>
          <w:szCs w:val="28"/>
        </w:rPr>
        <w:t xml:space="preserve">5.3. В случае ненадлежащего выполнения Исполнителем условий настоящего Договора, несоответствия результатов Работ обусловленным </w:t>
      </w:r>
      <w:r>
        <w:rPr>
          <w:sz w:val="28"/>
          <w:szCs w:val="28"/>
        </w:rPr>
        <w:lastRenderedPageBreak/>
        <w:t>Сторонами требованиям Исполнитель уплачивает Заказчику штраф в размере 5% (пять процентов) от цены настоящего Договора.</w:t>
      </w:r>
    </w:p>
    <w:p w:rsidR="004D1CFE" w:rsidRPr="00CE1BE9" w:rsidRDefault="004D1CFE" w:rsidP="005126FD">
      <w:pPr>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4D1CFE" w:rsidRPr="00CE1BE9" w:rsidRDefault="004D1CFE" w:rsidP="005126FD">
      <w:pPr>
        <w:ind w:firstLine="700"/>
        <w:jc w:val="both"/>
        <w:rPr>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D1CFE" w:rsidRPr="00707ABF" w:rsidRDefault="004D1CFE" w:rsidP="005126FD">
      <w:pPr>
        <w:ind w:firstLine="720"/>
        <w:jc w:val="both"/>
        <w:rPr>
          <w:sz w:val="28"/>
          <w:szCs w:val="28"/>
        </w:rPr>
      </w:pPr>
      <w:r>
        <w:rPr>
          <w:sz w:val="28"/>
          <w:szCs w:val="28"/>
        </w:rPr>
        <w:t>5.5. 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
    <w:p w:rsidR="004D1CFE" w:rsidRPr="00707ABF" w:rsidRDefault="004D1CFE" w:rsidP="005126FD">
      <w:pPr>
        <w:ind w:firstLine="709"/>
        <w:jc w:val="center"/>
        <w:rPr>
          <w:sz w:val="28"/>
          <w:szCs w:val="28"/>
        </w:rPr>
      </w:pPr>
    </w:p>
    <w:p w:rsidR="004D1CFE" w:rsidRPr="00707ABF" w:rsidRDefault="004D1CFE" w:rsidP="005126FD">
      <w:pPr>
        <w:ind w:firstLine="709"/>
        <w:jc w:val="center"/>
        <w:rPr>
          <w:b/>
          <w:bCs/>
          <w:sz w:val="28"/>
          <w:szCs w:val="28"/>
        </w:rPr>
      </w:pPr>
      <w:r>
        <w:rPr>
          <w:b/>
          <w:bCs/>
          <w:sz w:val="28"/>
          <w:szCs w:val="28"/>
        </w:rPr>
        <w:t>6. Обстоятельства непреодолимой силы</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D1CFE" w:rsidRPr="00707ABF" w:rsidRDefault="004D1CFE" w:rsidP="005126FD">
      <w:pPr>
        <w:ind w:firstLine="709"/>
        <w:jc w:val="both"/>
        <w:rPr>
          <w:sz w:val="28"/>
          <w:szCs w:val="28"/>
        </w:rPr>
      </w:pPr>
      <w:r>
        <w:rPr>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D1CFE" w:rsidRPr="00707ABF" w:rsidRDefault="004D1CFE" w:rsidP="005126FD">
      <w:pPr>
        <w:ind w:firstLine="709"/>
        <w:jc w:val="both"/>
        <w:rPr>
          <w:sz w:val="28"/>
          <w:szCs w:val="28"/>
        </w:rPr>
      </w:pPr>
      <w:r>
        <w:rPr>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D1CFE" w:rsidRPr="00707ABF" w:rsidRDefault="004D1CFE" w:rsidP="005126FD">
      <w:pPr>
        <w:ind w:firstLine="709"/>
        <w:jc w:val="both"/>
        <w:rPr>
          <w:sz w:val="28"/>
          <w:szCs w:val="28"/>
        </w:rPr>
      </w:pPr>
      <w:r>
        <w:rPr>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4D1CFE" w:rsidRPr="00707ABF" w:rsidRDefault="004D1CFE" w:rsidP="005126FD">
      <w:pPr>
        <w:ind w:firstLine="709"/>
        <w:rPr>
          <w:i/>
          <w:iCs/>
          <w:sz w:val="28"/>
          <w:szCs w:val="28"/>
        </w:rPr>
      </w:pPr>
    </w:p>
    <w:p w:rsidR="004D1CFE" w:rsidRPr="00707ABF" w:rsidRDefault="004D1CFE" w:rsidP="005126FD">
      <w:pPr>
        <w:ind w:firstLine="709"/>
        <w:jc w:val="center"/>
        <w:rPr>
          <w:b/>
          <w:bCs/>
          <w:sz w:val="28"/>
          <w:szCs w:val="28"/>
        </w:rPr>
      </w:pPr>
      <w:r>
        <w:rPr>
          <w:b/>
          <w:bCs/>
          <w:sz w:val="28"/>
          <w:szCs w:val="28"/>
        </w:rPr>
        <w:t>7. Разрешение споров</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D1CFE" w:rsidRPr="00707ABF" w:rsidRDefault="004D1CFE" w:rsidP="005126FD">
      <w:pPr>
        <w:ind w:firstLine="709"/>
        <w:jc w:val="both"/>
        <w:rPr>
          <w:sz w:val="28"/>
          <w:szCs w:val="28"/>
        </w:rPr>
      </w:pPr>
      <w:r>
        <w:rPr>
          <w:sz w:val="28"/>
          <w:szCs w:val="28"/>
        </w:rPr>
        <w:lastRenderedPageBreak/>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D1CFE" w:rsidRPr="00707ABF" w:rsidRDefault="004D1CFE" w:rsidP="005126FD">
      <w:pPr>
        <w:ind w:firstLine="709"/>
        <w:jc w:val="both"/>
        <w:rPr>
          <w:i/>
          <w:iCs/>
          <w:sz w:val="28"/>
          <w:szCs w:val="28"/>
        </w:rPr>
      </w:pPr>
      <w:r>
        <w:rPr>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4D1CFE" w:rsidRPr="00707ABF" w:rsidRDefault="004D1CFE" w:rsidP="005126FD">
      <w:pPr>
        <w:ind w:firstLine="709"/>
        <w:jc w:val="both"/>
        <w:rPr>
          <w:b/>
          <w:bCs/>
          <w:sz w:val="28"/>
          <w:szCs w:val="28"/>
        </w:rPr>
      </w:pPr>
    </w:p>
    <w:p w:rsidR="004D1CFE" w:rsidRPr="00707ABF" w:rsidRDefault="004D1CFE" w:rsidP="005126FD">
      <w:pPr>
        <w:ind w:firstLine="709"/>
        <w:jc w:val="center"/>
        <w:rPr>
          <w:b/>
          <w:bCs/>
          <w:sz w:val="28"/>
          <w:szCs w:val="28"/>
        </w:rPr>
      </w:pPr>
      <w:r>
        <w:rPr>
          <w:b/>
          <w:bCs/>
          <w:sz w:val="28"/>
          <w:szCs w:val="28"/>
        </w:rPr>
        <w:t>8. Порядок внесения</w:t>
      </w:r>
    </w:p>
    <w:p w:rsidR="004D1CFE" w:rsidRPr="00707ABF" w:rsidRDefault="004D1CFE" w:rsidP="005126FD">
      <w:pPr>
        <w:ind w:firstLine="709"/>
        <w:jc w:val="center"/>
        <w:rPr>
          <w:b/>
          <w:bCs/>
          <w:sz w:val="28"/>
          <w:szCs w:val="28"/>
        </w:rPr>
      </w:pPr>
      <w:r>
        <w:rPr>
          <w:b/>
          <w:bCs/>
          <w:sz w:val="28"/>
          <w:szCs w:val="28"/>
        </w:rPr>
        <w:t>изменений, дополнений в Договор и его расторжения</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D1CFE" w:rsidRPr="00707ABF" w:rsidRDefault="004D1CFE" w:rsidP="005126FD">
      <w:pPr>
        <w:ind w:firstLine="709"/>
        <w:jc w:val="both"/>
        <w:rPr>
          <w:sz w:val="28"/>
          <w:szCs w:val="28"/>
        </w:rPr>
      </w:pPr>
      <w:r>
        <w:rPr>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4D1CFE" w:rsidRPr="00707ABF" w:rsidRDefault="004D1CFE" w:rsidP="005126FD">
      <w:pPr>
        <w:ind w:firstLine="709"/>
        <w:jc w:val="both"/>
        <w:rPr>
          <w:sz w:val="28"/>
          <w:szCs w:val="28"/>
        </w:rPr>
      </w:pPr>
      <w:r>
        <w:rPr>
          <w:sz w:val="28"/>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D1CFE" w:rsidRPr="00707ABF" w:rsidRDefault="004D1CFE" w:rsidP="005126FD">
      <w:pPr>
        <w:ind w:firstLine="709"/>
        <w:rPr>
          <w:b/>
          <w:bCs/>
          <w:sz w:val="28"/>
          <w:szCs w:val="28"/>
        </w:rPr>
      </w:pPr>
    </w:p>
    <w:p w:rsidR="004D1CFE" w:rsidRPr="00707ABF" w:rsidRDefault="004D1CFE" w:rsidP="005126FD">
      <w:pPr>
        <w:ind w:firstLine="709"/>
        <w:jc w:val="center"/>
        <w:rPr>
          <w:b/>
          <w:bCs/>
          <w:sz w:val="28"/>
          <w:szCs w:val="28"/>
        </w:rPr>
      </w:pPr>
      <w:r>
        <w:rPr>
          <w:b/>
          <w:bCs/>
          <w:sz w:val="28"/>
          <w:szCs w:val="28"/>
        </w:rPr>
        <w:t>9. Срок действия Договора</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9.1. Настоящий Договор вступает в силу с даты его подписания Сторонами и действует до полного исполнения сторонами своих обязательств.</w:t>
      </w:r>
    </w:p>
    <w:p w:rsidR="004D1CFE" w:rsidRPr="00707ABF" w:rsidRDefault="004D1CFE" w:rsidP="005126FD">
      <w:pPr>
        <w:ind w:firstLine="709"/>
        <w:jc w:val="both"/>
        <w:rPr>
          <w:sz w:val="28"/>
          <w:szCs w:val="28"/>
        </w:rPr>
      </w:pPr>
    </w:p>
    <w:p w:rsidR="004D1CFE" w:rsidRPr="00707ABF" w:rsidRDefault="004D1CFE" w:rsidP="005126FD">
      <w:pPr>
        <w:ind w:firstLine="709"/>
        <w:jc w:val="both"/>
        <w:rPr>
          <w:sz w:val="28"/>
          <w:szCs w:val="28"/>
        </w:rPr>
      </w:pPr>
    </w:p>
    <w:p w:rsidR="004D1CFE" w:rsidRPr="00707ABF" w:rsidRDefault="004D1CFE" w:rsidP="005126FD">
      <w:pPr>
        <w:ind w:firstLine="709"/>
        <w:jc w:val="center"/>
        <w:rPr>
          <w:b/>
          <w:bCs/>
          <w:sz w:val="28"/>
          <w:szCs w:val="28"/>
        </w:rPr>
      </w:pPr>
      <w:r>
        <w:rPr>
          <w:b/>
          <w:bCs/>
          <w:sz w:val="28"/>
          <w:szCs w:val="28"/>
        </w:rPr>
        <w:t>10. Антикоррупционная оговорка</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D1CFE" w:rsidRPr="00707ABF" w:rsidRDefault="004D1CFE" w:rsidP="005126FD">
      <w:pPr>
        <w:ind w:firstLine="709"/>
        <w:jc w:val="both"/>
        <w:rPr>
          <w:sz w:val="28"/>
          <w:szCs w:val="28"/>
        </w:rPr>
      </w:pPr>
      <w:r>
        <w:rPr>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w:t>
      </w:r>
      <w:r>
        <w:rPr>
          <w:sz w:val="28"/>
          <w:szCs w:val="28"/>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D1CFE" w:rsidRPr="00707ABF" w:rsidRDefault="004D1CFE" w:rsidP="005126FD">
      <w:pPr>
        <w:ind w:firstLine="709"/>
        <w:jc w:val="both"/>
        <w:rPr>
          <w:sz w:val="28"/>
          <w:szCs w:val="28"/>
        </w:rPr>
      </w:pPr>
      <w:r>
        <w:rPr>
          <w:sz w:val="28"/>
          <w:szCs w:val="28"/>
        </w:rPr>
        <w:t>10.2.</w:t>
      </w:r>
      <w:r>
        <w:rPr>
          <w:sz w:val="28"/>
          <w:szCs w:val="28"/>
          <w:lang w:val="en-US"/>
        </w:rPr>
        <w:t> </w:t>
      </w:r>
      <w:r>
        <w:rPr>
          <w:sz w:val="28"/>
          <w:szCs w:val="28"/>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D1CFE" w:rsidRPr="00707ABF" w:rsidRDefault="004D1CFE" w:rsidP="005126FD">
      <w:pPr>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D1CFE" w:rsidRPr="00707ABF" w:rsidRDefault="004D1CFE" w:rsidP="005126FD">
      <w:pPr>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ru</w:t>
      </w:r>
      <w:r>
        <w:rPr>
          <w:sz w:val="28"/>
          <w:szCs w:val="28"/>
        </w:rPr>
        <w:t>.</w:t>
      </w:r>
    </w:p>
    <w:p w:rsidR="004D1CFE" w:rsidRPr="00707ABF" w:rsidRDefault="004D1CFE" w:rsidP="005126FD">
      <w:pPr>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D1CFE" w:rsidRPr="00707ABF" w:rsidRDefault="004D1CFE" w:rsidP="005126FD">
      <w:pPr>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sz w:val="28"/>
          <w:szCs w:val="28"/>
          <w:lang w:val="en-US"/>
        </w:rPr>
        <w:t> </w:t>
      </w:r>
    </w:p>
    <w:p w:rsidR="004D1CFE" w:rsidRPr="00707ABF" w:rsidRDefault="004D1CFE" w:rsidP="005126FD">
      <w:pPr>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D1CFE" w:rsidRPr="00707ABF" w:rsidRDefault="004D1CFE" w:rsidP="005126FD">
      <w:pPr>
        <w:ind w:firstLine="709"/>
        <w:jc w:val="center"/>
        <w:rPr>
          <w:b/>
          <w:bCs/>
          <w:sz w:val="28"/>
          <w:szCs w:val="28"/>
        </w:rPr>
      </w:pPr>
    </w:p>
    <w:p w:rsidR="004D1CFE" w:rsidRPr="00707ABF" w:rsidRDefault="004D1CFE" w:rsidP="005126FD">
      <w:pPr>
        <w:ind w:firstLine="709"/>
        <w:jc w:val="center"/>
        <w:rPr>
          <w:b/>
          <w:bCs/>
          <w:sz w:val="28"/>
          <w:szCs w:val="28"/>
        </w:rPr>
      </w:pPr>
    </w:p>
    <w:p w:rsidR="004D1CFE" w:rsidRPr="00707ABF" w:rsidRDefault="004D1CFE" w:rsidP="005126FD">
      <w:pPr>
        <w:ind w:firstLine="709"/>
        <w:jc w:val="center"/>
        <w:rPr>
          <w:b/>
          <w:bCs/>
          <w:sz w:val="28"/>
          <w:szCs w:val="28"/>
        </w:rPr>
      </w:pPr>
      <w:r>
        <w:rPr>
          <w:b/>
          <w:bCs/>
          <w:sz w:val="28"/>
          <w:szCs w:val="28"/>
        </w:rPr>
        <w:t>11. Гарантии и заверения Исполнителя</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4D1CFE" w:rsidRPr="00707ABF" w:rsidRDefault="004D1CFE" w:rsidP="005126FD">
      <w:pPr>
        <w:ind w:firstLine="709"/>
        <w:jc w:val="both"/>
        <w:rPr>
          <w:sz w:val="28"/>
          <w:szCs w:val="28"/>
        </w:rPr>
      </w:pPr>
      <w:r>
        <w:rPr>
          <w:sz w:val="28"/>
          <w:szCs w:val="28"/>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4D1CFE" w:rsidRPr="00707ABF" w:rsidRDefault="004D1CFE" w:rsidP="005126FD">
      <w:pPr>
        <w:ind w:firstLine="709"/>
        <w:jc w:val="both"/>
        <w:rPr>
          <w:sz w:val="28"/>
          <w:szCs w:val="28"/>
        </w:rPr>
      </w:pPr>
      <w:r>
        <w:rPr>
          <w:sz w:val="28"/>
          <w:szCs w:val="28"/>
        </w:rPr>
        <w:lastRenderedPageBreak/>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D1CFE" w:rsidRPr="00707ABF" w:rsidRDefault="004D1CFE" w:rsidP="005126FD">
      <w:pPr>
        <w:ind w:firstLine="709"/>
        <w:jc w:val="both"/>
        <w:rPr>
          <w:sz w:val="28"/>
          <w:szCs w:val="28"/>
        </w:rPr>
      </w:pPr>
      <w:r>
        <w:rPr>
          <w:sz w:val="28"/>
          <w:szCs w:val="28"/>
        </w:rPr>
        <w:t>11.1.3. Настоящий Договор от имени Исполнителя подписан лицом, которое надлежащим образом уполномочено совершать такие действия;</w:t>
      </w:r>
    </w:p>
    <w:p w:rsidR="004D1CFE" w:rsidRPr="00707ABF" w:rsidRDefault="004D1CFE" w:rsidP="005126FD">
      <w:pPr>
        <w:ind w:firstLine="709"/>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D1CFE" w:rsidRPr="00707ABF" w:rsidRDefault="004D1CFE" w:rsidP="005126FD">
      <w:pPr>
        <w:ind w:firstLine="709"/>
        <w:jc w:val="both"/>
        <w:rPr>
          <w:sz w:val="28"/>
          <w:szCs w:val="28"/>
        </w:rPr>
      </w:pPr>
      <w:r>
        <w:rPr>
          <w:sz w:val="28"/>
          <w:szCs w:val="28"/>
        </w:rPr>
        <w:t>11.1.5. Не существует каких-либо обстоятельств, которые ограничивают, запрещают исполнение Исполнителем обязательств по настоящему Договору.</w:t>
      </w:r>
    </w:p>
    <w:p w:rsidR="004D1CFE" w:rsidRPr="00707ABF" w:rsidRDefault="004D1CFE" w:rsidP="005126FD">
      <w:pPr>
        <w:ind w:firstLine="709"/>
        <w:jc w:val="both"/>
        <w:rPr>
          <w:sz w:val="28"/>
          <w:szCs w:val="28"/>
        </w:rPr>
      </w:pPr>
    </w:p>
    <w:p w:rsidR="004D1CFE" w:rsidRPr="00707ABF" w:rsidRDefault="004D1CFE" w:rsidP="005126FD">
      <w:pPr>
        <w:ind w:firstLine="709"/>
        <w:jc w:val="center"/>
        <w:rPr>
          <w:b/>
          <w:bCs/>
          <w:sz w:val="28"/>
          <w:szCs w:val="28"/>
        </w:rPr>
      </w:pPr>
      <w:r>
        <w:rPr>
          <w:b/>
          <w:bCs/>
          <w:sz w:val="28"/>
          <w:szCs w:val="28"/>
        </w:rPr>
        <w:t>12. Прочие условия</w:t>
      </w:r>
    </w:p>
    <w:p w:rsidR="004D1CFE" w:rsidRPr="00707ABF" w:rsidRDefault="004D1CFE" w:rsidP="005126FD">
      <w:pPr>
        <w:ind w:firstLine="709"/>
        <w:jc w:val="center"/>
        <w:rPr>
          <w:b/>
          <w:bCs/>
          <w:sz w:val="28"/>
          <w:szCs w:val="28"/>
        </w:rPr>
      </w:pPr>
    </w:p>
    <w:p w:rsidR="004D1CFE" w:rsidRPr="00707ABF" w:rsidRDefault="004D1CFE" w:rsidP="005126FD">
      <w:pPr>
        <w:ind w:firstLine="709"/>
        <w:jc w:val="both"/>
        <w:rPr>
          <w:sz w:val="28"/>
          <w:szCs w:val="28"/>
        </w:rPr>
      </w:pPr>
      <w:r>
        <w:rPr>
          <w:sz w:val="28"/>
          <w:szCs w:val="28"/>
        </w:rPr>
        <w:t>12.1. Право собственности на результат Работ по настоящему Договору принадлежит Заказчику.</w:t>
      </w:r>
    </w:p>
    <w:p w:rsidR="004D1CFE" w:rsidRPr="00707ABF" w:rsidRDefault="004D1CFE" w:rsidP="005126FD">
      <w:pPr>
        <w:ind w:firstLine="709"/>
        <w:jc w:val="both"/>
        <w:rPr>
          <w:sz w:val="28"/>
          <w:szCs w:val="28"/>
        </w:rPr>
      </w:pPr>
      <w:r>
        <w:rPr>
          <w:sz w:val="28"/>
          <w:szCs w:val="28"/>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D1CFE" w:rsidRPr="00707ABF" w:rsidRDefault="004D1CFE" w:rsidP="005126FD">
      <w:pPr>
        <w:ind w:firstLine="709"/>
        <w:jc w:val="both"/>
        <w:rPr>
          <w:sz w:val="28"/>
          <w:szCs w:val="28"/>
        </w:rPr>
      </w:pPr>
      <w:r>
        <w:rPr>
          <w:sz w:val="28"/>
          <w:szCs w:val="28"/>
        </w:rP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4D1CFE" w:rsidRPr="00707ABF" w:rsidRDefault="004D1CFE" w:rsidP="005126FD">
      <w:pPr>
        <w:ind w:firstLine="709"/>
        <w:jc w:val="both"/>
        <w:rPr>
          <w:sz w:val="28"/>
          <w:szCs w:val="28"/>
        </w:rPr>
      </w:pPr>
      <w:r>
        <w:rPr>
          <w:sz w:val="28"/>
          <w:szCs w:val="28"/>
        </w:rPr>
        <w:t>12.4. Все приложения к настоящему Договору являются его неотъемлемыми частями.</w:t>
      </w:r>
    </w:p>
    <w:p w:rsidR="004D1CFE" w:rsidRPr="00707ABF" w:rsidRDefault="004D1CFE" w:rsidP="005126FD">
      <w:pPr>
        <w:ind w:firstLine="709"/>
        <w:jc w:val="both"/>
        <w:rPr>
          <w:sz w:val="28"/>
          <w:szCs w:val="28"/>
        </w:rPr>
      </w:pPr>
      <w:r>
        <w:rPr>
          <w:sz w:val="28"/>
          <w:szCs w:val="28"/>
        </w:rPr>
        <w:t>12.5. Передача прав и обязанностей Исполнителя третьим лицам не допускается без письменного согласия Заказчика.</w:t>
      </w:r>
    </w:p>
    <w:p w:rsidR="004D1CFE" w:rsidRPr="00707ABF" w:rsidRDefault="004D1CFE" w:rsidP="005126FD">
      <w:pPr>
        <w:ind w:firstLine="709"/>
        <w:jc w:val="both"/>
        <w:rPr>
          <w:sz w:val="28"/>
          <w:szCs w:val="28"/>
        </w:rPr>
      </w:pPr>
      <w:r>
        <w:rPr>
          <w:sz w:val="28"/>
          <w:szCs w:val="28"/>
        </w:rPr>
        <w:t>12.6. Все вопросы, не предусмотренные настоящим Договором, регулируются законодательством Российской Федерации.</w:t>
      </w:r>
    </w:p>
    <w:p w:rsidR="004D1CFE" w:rsidRPr="00707ABF" w:rsidRDefault="004D1CFE" w:rsidP="005126FD">
      <w:pPr>
        <w:ind w:firstLine="709"/>
        <w:jc w:val="both"/>
        <w:rPr>
          <w:sz w:val="28"/>
          <w:szCs w:val="28"/>
        </w:rPr>
      </w:pPr>
      <w:r>
        <w:rPr>
          <w:sz w:val="28"/>
          <w:szCs w:val="28"/>
        </w:rPr>
        <w:t>12.7. Настоящий Договор составлен в двух экземплярах, имеющих одинаковую силу, по одному для каждой из Сторон.</w:t>
      </w:r>
    </w:p>
    <w:p w:rsidR="004D1CFE" w:rsidRPr="00707ABF" w:rsidRDefault="004D1CFE" w:rsidP="005126FD">
      <w:pPr>
        <w:ind w:firstLine="709"/>
        <w:jc w:val="both"/>
        <w:rPr>
          <w:sz w:val="28"/>
          <w:szCs w:val="28"/>
        </w:rPr>
      </w:pPr>
      <w:r>
        <w:rPr>
          <w:sz w:val="28"/>
          <w:szCs w:val="28"/>
        </w:rPr>
        <w:t>12.8. К настоящему Договору прилагаются:</w:t>
      </w:r>
    </w:p>
    <w:p w:rsidR="004D1CFE" w:rsidRPr="00707ABF" w:rsidRDefault="004D1CFE" w:rsidP="005126FD">
      <w:pPr>
        <w:ind w:firstLine="709"/>
        <w:jc w:val="both"/>
        <w:rPr>
          <w:sz w:val="28"/>
          <w:szCs w:val="28"/>
        </w:rPr>
      </w:pPr>
      <w:r>
        <w:rPr>
          <w:sz w:val="28"/>
          <w:szCs w:val="28"/>
        </w:rPr>
        <w:t>12.8.1. Техническое задание  (приложение № 1);</w:t>
      </w:r>
    </w:p>
    <w:p w:rsidR="004D1CFE" w:rsidRPr="00707ABF" w:rsidRDefault="004D1CFE" w:rsidP="005126FD">
      <w:pPr>
        <w:ind w:firstLine="709"/>
        <w:jc w:val="both"/>
        <w:rPr>
          <w:sz w:val="28"/>
          <w:szCs w:val="28"/>
        </w:rPr>
      </w:pPr>
      <w:r>
        <w:rPr>
          <w:sz w:val="28"/>
          <w:szCs w:val="28"/>
        </w:rPr>
        <w:t>12.8.2. Календарный план (приложение № 2);</w:t>
      </w:r>
    </w:p>
    <w:p w:rsidR="004D1CFE" w:rsidRPr="00707ABF" w:rsidRDefault="004D1CFE" w:rsidP="005126FD">
      <w:pPr>
        <w:ind w:firstLine="709"/>
        <w:jc w:val="both"/>
        <w:rPr>
          <w:sz w:val="28"/>
          <w:szCs w:val="28"/>
        </w:rPr>
      </w:pPr>
      <w:r>
        <w:rPr>
          <w:sz w:val="28"/>
          <w:szCs w:val="28"/>
        </w:rPr>
        <w:t>12.8.3. Протокол согласования договорной цены (приложение № 3);</w:t>
      </w:r>
    </w:p>
    <w:p w:rsidR="004D1CFE" w:rsidRPr="00707ABF" w:rsidRDefault="004D1CFE" w:rsidP="005126FD">
      <w:pPr>
        <w:ind w:firstLine="709"/>
        <w:jc w:val="both"/>
        <w:rPr>
          <w:sz w:val="28"/>
          <w:szCs w:val="28"/>
        </w:rPr>
      </w:pPr>
      <w:r>
        <w:rPr>
          <w:sz w:val="28"/>
          <w:szCs w:val="28"/>
        </w:rPr>
        <w:t>12.8.4. Смета на выполнение Работ (приложение № 4);</w:t>
      </w:r>
    </w:p>
    <w:p w:rsidR="004D1CFE" w:rsidRPr="00707ABF" w:rsidRDefault="004D1CFE" w:rsidP="005126FD">
      <w:pPr>
        <w:ind w:firstLine="709"/>
        <w:jc w:val="both"/>
        <w:rPr>
          <w:sz w:val="28"/>
          <w:szCs w:val="28"/>
        </w:rPr>
      </w:pPr>
    </w:p>
    <w:p w:rsidR="004D1CFE" w:rsidRPr="00707ABF" w:rsidRDefault="004D1CFE" w:rsidP="005126FD">
      <w:pPr>
        <w:ind w:firstLine="709"/>
        <w:jc w:val="center"/>
        <w:rPr>
          <w:b/>
          <w:bCs/>
          <w:sz w:val="28"/>
          <w:szCs w:val="28"/>
        </w:rPr>
      </w:pPr>
      <w:r>
        <w:rPr>
          <w:b/>
          <w:bCs/>
          <w:sz w:val="28"/>
          <w:szCs w:val="28"/>
        </w:rPr>
        <w:t>13. Юридические адреса и платежные реквизиты Сторон</w:t>
      </w:r>
    </w:p>
    <w:tbl>
      <w:tblPr>
        <w:tblW w:w="61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0"/>
        <w:gridCol w:w="283"/>
        <w:gridCol w:w="5777"/>
        <w:gridCol w:w="472"/>
        <w:gridCol w:w="472"/>
      </w:tblGrid>
      <w:tr w:rsidR="004D1CFE" w:rsidTr="009F7460">
        <w:tc>
          <w:tcPr>
            <w:tcW w:w="2109" w:type="pct"/>
            <w:tcBorders>
              <w:top w:val="nil"/>
              <w:left w:val="nil"/>
              <w:bottom w:val="nil"/>
              <w:right w:val="nil"/>
            </w:tcBorders>
            <w:tcMar>
              <w:top w:w="0" w:type="dxa"/>
              <w:left w:w="115" w:type="dxa"/>
              <w:bottom w:w="0" w:type="dxa"/>
              <w:right w:w="115" w:type="dxa"/>
            </w:tcMar>
          </w:tcPr>
          <w:p w:rsidR="004D1CFE" w:rsidRDefault="004D1CFE" w:rsidP="009F7460">
            <w:pPr>
              <w:ind w:firstLine="486"/>
              <w:rPr>
                <w:sz w:val="28"/>
                <w:szCs w:val="28"/>
              </w:rPr>
            </w:pPr>
          </w:p>
          <w:p w:rsidR="004D1CFE" w:rsidRPr="00CA28A2" w:rsidRDefault="004D1CFE" w:rsidP="009F7460">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4D1CFE" w:rsidRPr="00FC5D59" w:rsidRDefault="004D1CFE" w:rsidP="009F7460">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4D1CFE" w:rsidRPr="00FC5D59" w:rsidRDefault="004D1CFE" w:rsidP="009F7460">
            <w:pPr>
              <w:spacing w:line="276" w:lineRule="auto"/>
              <w:rPr>
                <w:sz w:val="28"/>
                <w:szCs w:val="28"/>
              </w:rPr>
            </w:pPr>
          </w:p>
        </w:tc>
      </w:tr>
      <w:tr w:rsidR="004D1CFE" w:rsidTr="009F7460">
        <w:tc>
          <w:tcPr>
            <w:tcW w:w="2109" w:type="pct"/>
            <w:tcBorders>
              <w:top w:val="nil"/>
              <w:left w:val="nil"/>
              <w:bottom w:val="nil"/>
              <w:right w:val="nil"/>
            </w:tcBorders>
            <w:tcMar>
              <w:top w:w="0" w:type="dxa"/>
              <w:left w:w="115" w:type="dxa"/>
              <w:bottom w:w="0" w:type="dxa"/>
              <w:right w:w="115" w:type="dxa"/>
            </w:tcMar>
          </w:tcPr>
          <w:p w:rsidR="004D1CFE" w:rsidRPr="00F9799A" w:rsidRDefault="004D1CFE" w:rsidP="00CA28A2">
            <w:pPr>
              <w:ind w:firstLine="34"/>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4D1CFE" w:rsidRPr="00707ABF" w:rsidRDefault="004D1CFE" w:rsidP="009F7460">
            <w:pPr>
              <w:ind w:firstLine="34"/>
            </w:pPr>
          </w:p>
        </w:tc>
        <w:tc>
          <w:tcPr>
            <w:tcW w:w="0" w:type="auto"/>
            <w:tcBorders>
              <w:top w:val="nil"/>
              <w:left w:val="nil"/>
              <w:bottom w:val="nil"/>
              <w:right w:val="nil"/>
            </w:tcBorders>
            <w:tcMar>
              <w:top w:w="0" w:type="dxa"/>
              <w:left w:w="115" w:type="dxa"/>
              <w:bottom w:w="0" w:type="dxa"/>
              <w:right w:w="115" w:type="dxa"/>
            </w:tcMar>
          </w:tcPr>
          <w:p w:rsidR="004D1CFE" w:rsidRPr="00707ABF" w:rsidRDefault="004D1CFE" w:rsidP="009F7460">
            <w:pPr>
              <w:spacing w:line="276" w:lineRule="auto"/>
            </w:pPr>
          </w:p>
        </w:tc>
      </w:tr>
      <w:tr w:rsidR="004D1CFE" w:rsidTr="009F7460">
        <w:trPr>
          <w:gridAfter w:val="1"/>
        </w:trPr>
        <w:tc>
          <w:tcPr>
            <w:tcW w:w="2109" w:type="pct"/>
            <w:tcBorders>
              <w:top w:val="nil"/>
              <w:left w:val="nil"/>
              <w:bottom w:val="nil"/>
              <w:right w:val="nil"/>
            </w:tcBorders>
            <w:tcMar>
              <w:top w:w="0" w:type="dxa"/>
              <w:left w:w="115" w:type="dxa"/>
              <w:bottom w:w="0" w:type="dxa"/>
              <w:right w:w="115" w:type="dxa"/>
            </w:tcMar>
          </w:tcPr>
          <w:p w:rsidR="004D1CFE" w:rsidRPr="00707ABF" w:rsidRDefault="004D1CFE" w:rsidP="009F7460">
            <w:pPr>
              <w:ind w:firstLine="486"/>
              <w:rPr>
                <w:sz w:val="28"/>
                <w:szCs w:val="28"/>
              </w:rPr>
            </w:pPr>
            <w:r>
              <w:rPr>
                <w:sz w:val="28"/>
                <w:szCs w:val="28"/>
              </w:rPr>
              <w:t>Заказчик:</w:t>
            </w:r>
          </w:p>
          <w:p w:rsidR="004D1CFE" w:rsidRPr="00707ABF" w:rsidRDefault="004D1CFE" w:rsidP="009F7460">
            <w:pPr>
              <w:ind w:firstLine="486"/>
              <w:rPr>
                <w:sz w:val="28"/>
                <w:szCs w:val="28"/>
              </w:rPr>
            </w:pPr>
            <w:r>
              <w:t>____________________</w:t>
            </w:r>
          </w:p>
          <w:p w:rsidR="004D1CFE" w:rsidRPr="00707ABF" w:rsidRDefault="004D1CFE" w:rsidP="009F7460">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117" w:type="pct"/>
            <w:tcBorders>
              <w:top w:val="nil"/>
              <w:left w:val="nil"/>
              <w:bottom w:val="nil"/>
              <w:right w:val="nil"/>
            </w:tcBorders>
            <w:tcMar>
              <w:top w:w="0" w:type="dxa"/>
              <w:left w:w="115" w:type="dxa"/>
              <w:bottom w:w="0" w:type="dxa"/>
              <w:right w:w="115" w:type="dxa"/>
            </w:tcMar>
          </w:tcPr>
          <w:p w:rsidR="004D1CFE" w:rsidRPr="00707ABF" w:rsidRDefault="004D1CFE" w:rsidP="009F7460">
            <w:pPr>
              <w:spacing w:line="276" w:lineRule="auto"/>
              <w:rPr>
                <w:sz w:val="28"/>
                <w:szCs w:val="28"/>
                <w:vertAlign w:val="superscript"/>
              </w:rPr>
            </w:pPr>
          </w:p>
        </w:tc>
        <w:tc>
          <w:tcPr>
            <w:tcW w:w="0" w:type="auto"/>
            <w:tcBorders>
              <w:top w:val="nil"/>
              <w:left w:val="nil"/>
              <w:bottom w:val="nil"/>
              <w:right w:val="nil"/>
            </w:tcBorders>
            <w:tcMar>
              <w:top w:w="0" w:type="dxa"/>
              <w:left w:w="115" w:type="dxa"/>
              <w:bottom w:w="0" w:type="dxa"/>
              <w:right w:w="115" w:type="dxa"/>
            </w:tcMar>
          </w:tcPr>
          <w:p w:rsidR="004D1CFE" w:rsidRPr="00707ABF" w:rsidRDefault="004D1CFE" w:rsidP="009F7460">
            <w:pPr>
              <w:ind w:firstLine="709"/>
              <w:rPr>
                <w:sz w:val="28"/>
                <w:szCs w:val="28"/>
              </w:rPr>
            </w:pPr>
            <w:r>
              <w:rPr>
                <w:sz w:val="28"/>
                <w:szCs w:val="28"/>
              </w:rPr>
              <w:t>Исполнитель:</w:t>
            </w:r>
          </w:p>
          <w:p w:rsidR="004D1CFE" w:rsidRPr="00707ABF" w:rsidRDefault="004D1CFE" w:rsidP="009F7460">
            <w:pPr>
              <w:ind w:firstLine="709"/>
              <w:rPr>
                <w:sz w:val="28"/>
                <w:szCs w:val="28"/>
              </w:rPr>
            </w:pPr>
            <w:r>
              <w:rPr>
                <w:sz w:val="28"/>
                <w:szCs w:val="28"/>
              </w:rPr>
              <w:t>________    _________</w:t>
            </w:r>
          </w:p>
          <w:p w:rsidR="004D1CFE" w:rsidRPr="00707ABF" w:rsidRDefault="004D1CFE" w:rsidP="009F7460">
            <w:pPr>
              <w:ind w:firstLine="709"/>
              <w:rPr>
                <w:sz w:val="28"/>
                <w:szCs w:val="28"/>
              </w:rPr>
            </w:pPr>
            <w:r>
              <w:rPr>
                <w:sz w:val="28"/>
                <w:szCs w:val="28"/>
                <w:vertAlign w:val="superscript"/>
              </w:rPr>
              <w:t xml:space="preserve">(подпись)                        (Ф.И.О.)                                                                      </w:t>
            </w:r>
          </w:p>
        </w:tc>
        <w:tc>
          <w:tcPr>
            <w:tcW w:w="0" w:type="auto"/>
            <w:tcBorders>
              <w:top w:val="single" w:sz="2" w:space="0" w:color="000000"/>
              <w:left w:val="nil"/>
              <w:bottom w:val="single" w:sz="2" w:space="0" w:color="000000"/>
              <w:right w:val="single" w:sz="2" w:space="0" w:color="000000"/>
            </w:tcBorders>
            <w:tcMar>
              <w:top w:w="0" w:type="dxa"/>
              <w:left w:w="115" w:type="dxa"/>
              <w:bottom w:w="0" w:type="dxa"/>
              <w:right w:w="115" w:type="dxa"/>
            </w:tcMar>
          </w:tcPr>
          <w:p w:rsidR="004D1CFE" w:rsidRPr="00707ABF" w:rsidRDefault="004D1CFE" w:rsidP="009F7460">
            <w:pPr>
              <w:spacing w:line="276" w:lineRule="auto"/>
              <w:rPr>
                <w:sz w:val="28"/>
                <w:szCs w:val="28"/>
              </w:rPr>
            </w:pPr>
          </w:p>
        </w:tc>
      </w:tr>
    </w:tbl>
    <w:p w:rsidR="004D1CFE" w:rsidRDefault="004D1CFE" w:rsidP="005126FD">
      <w:pPr>
        <w:jc w:val="right"/>
        <w:rPr>
          <w:sz w:val="28"/>
          <w:szCs w:val="28"/>
        </w:rPr>
      </w:pPr>
    </w:p>
    <w:p w:rsidR="004D1CFE" w:rsidRPr="00707ABF" w:rsidRDefault="004D1CFE" w:rsidP="005126FD">
      <w:pPr>
        <w:jc w:val="right"/>
        <w:rPr>
          <w:sz w:val="28"/>
          <w:szCs w:val="28"/>
        </w:rPr>
      </w:pPr>
      <w:r>
        <w:rPr>
          <w:sz w:val="28"/>
          <w:szCs w:val="28"/>
        </w:rPr>
        <w:t>Приложение № 1</w:t>
      </w:r>
    </w:p>
    <w:p w:rsidR="004D1CFE" w:rsidRPr="00707ABF" w:rsidRDefault="004D1CFE" w:rsidP="005126FD">
      <w:pPr>
        <w:jc w:val="right"/>
        <w:rPr>
          <w:sz w:val="28"/>
          <w:szCs w:val="28"/>
        </w:rPr>
      </w:pPr>
      <w:r>
        <w:rPr>
          <w:sz w:val="28"/>
          <w:szCs w:val="28"/>
        </w:rPr>
        <w:t>к Договору на выполнение работ</w:t>
      </w:r>
    </w:p>
    <w:p w:rsidR="004D1CFE" w:rsidRPr="00707ABF" w:rsidRDefault="004D1CFE" w:rsidP="005126FD">
      <w:pPr>
        <w:jc w:val="right"/>
        <w:rPr>
          <w:sz w:val="28"/>
          <w:szCs w:val="28"/>
        </w:rPr>
      </w:pPr>
      <w:r>
        <w:rPr>
          <w:sz w:val="28"/>
          <w:szCs w:val="28"/>
        </w:rPr>
        <w:t>№ __/___/___</w:t>
      </w:r>
    </w:p>
    <w:p w:rsidR="004D1CFE" w:rsidRPr="00707ABF" w:rsidRDefault="004D1CFE" w:rsidP="005126FD">
      <w:pPr>
        <w:jc w:val="right"/>
        <w:rPr>
          <w:sz w:val="28"/>
          <w:szCs w:val="28"/>
        </w:rPr>
      </w:pPr>
      <w:r>
        <w:rPr>
          <w:sz w:val="28"/>
          <w:szCs w:val="28"/>
        </w:rPr>
        <w:t>от «___»_________201_ г.</w:t>
      </w:r>
    </w:p>
    <w:p w:rsidR="004D1CFE" w:rsidRPr="00707ABF" w:rsidRDefault="004D1CFE" w:rsidP="005126FD">
      <w:pPr>
        <w:rPr>
          <w:sz w:val="28"/>
          <w:szCs w:val="28"/>
        </w:rPr>
      </w:pPr>
    </w:p>
    <w:p w:rsidR="004D1CFE" w:rsidRPr="00707ABF" w:rsidRDefault="004D1CFE" w:rsidP="005126FD">
      <w:pPr>
        <w:jc w:val="center"/>
        <w:rPr>
          <w:sz w:val="28"/>
          <w:szCs w:val="28"/>
        </w:rPr>
      </w:pPr>
      <w:r>
        <w:rPr>
          <w:sz w:val="28"/>
          <w:szCs w:val="28"/>
        </w:rPr>
        <w:t>Техническое задание</w:t>
      </w:r>
    </w:p>
    <w:p w:rsidR="004D1CFE" w:rsidRPr="00707ABF" w:rsidRDefault="004D1CFE" w:rsidP="005126FD">
      <w:pPr>
        <w:ind w:firstLine="540"/>
        <w:jc w:val="both"/>
        <w:rPr>
          <w:sz w:val="28"/>
          <w:szCs w:val="28"/>
        </w:rPr>
      </w:pPr>
    </w:p>
    <w:p w:rsidR="004D1CFE" w:rsidRPr="00356460" w:rsidRDefault="004D1CFE" w:rsidP="005126FD">
      <w:pPr>
        <w:ind w:firstLine="540"/>
        <w:jc w:val="both"/>
        <w:rPr>
          <w:sz w:val="28"/>
          <w:szCs w:val="28"/>
        </w:rPr>
      </w:pPr>
      <w:r>
        <w:rPr>
          <w:sz w:val="28"/>
          <w:szCs w:val="28"/>
        </w:rPr>
        <w:t xml:space="preserve">1. Основание для выполнения Работ:  Титул на 2018 г. “Новое строительство, реконструкция и модернизация зданий и сооружений”. </w:t>
      </w:r>
    </w:p>
    <w:p w:rsidR="004D1CFE" w:rsidRPr="00356460" w:rsidRDefault="004D1CFE" w:rsidP="00FB619C">
      <w:pPr>
        <w:ind w:firstLine="540"/>
        <w:jc w:val="both"/>
        <w:rPr>
          <w:sz w:val="28"/>
          <w:szCs w:val="28"/>
        </w:rPr>
      </w:pPr>
      <w:r>
        <w:rPr>
          <w:sz w:val="28"/>
          <w:szCs w:val="28"/>
        </w:rPr>
        <w:t xml:space="preserve">2. Цель Работ: выполнение работ по устройству полиуретанцементного покрытия  </w:t>
      </w:r>
      <w:r>
        <w:rPr>
          <w:sz w:val="28"/>
          <w:szCs w:val="28"/>
          <w:lang w:val="en-US"/>
        </w:rPr>
        <w:t>POLYTEC</w:t>
      </w:r>
      <w:r>
        <w:rPr>
          <w:sz w:val="28"/>
          <w:szCs w:val="28"/>
        </w:rPr>
        <w:t xml:space="preserve"> </w:t>
      </w:r>
      <w:r>
        <w:rPr>
          <w:sz w:val="28"/>
          <w:szCs w:val="28"/>
          <w:lang w:val="en-US"/>
        </w:rPr>
        <w:t>POLCEM</w:t>
      </w:r>
      <w:r>
        <w:rPr>
          <w:sz w:val="28"/>
          <w:szCs w:val="28"/>
        </w:rPr>
        <w:t xml:space="preserve">  на площадке №1 </w:t>
      </w:r>
      <w:r>
        <w:rPr>
          <w:color w:val="222222"/>
          <w:sz w:val="28"/>
          <w:szCs w:val="28"/>
          <w:shd w:val="clear" w:color="auto" w:fill="FFFFFF"/>
        </w:rPr>
        <w:t>для переработки крупнотоннажных контейнеров (инв. №00000181; кадастровый номер: 74:36:000000047641</w:t>
      </w:r>
      <w:r>
        <w:rPr>
          <w:sz w:val="28"/>
          <w:szCs w:val="28"/>
        </w:rPr>
        <w:t>, площадью 4570,1 кв.м., расположенной на Контейнерном терминале Челябинск-Грузовой,  по адресу: Челябинская область, г. Челябинск, станция  Челябинск-Грузовой, Троицкий тракт, 4.</w:t>
      </w:r>
    </w:p>
    <w:p w:rsidR="004D1CFE" w:rsidRPr="007F084F" w:rsidRDefault="004D1CFE" w:rsidP="005126FD">
      <w:pPr>
        <w:ind w:firstLine="540"/>
        <w:jc w:val="both"/>
        <w:rPr>
          <w:sz w:val="28"/>
          <w:szCs w:val="28"/>
        </w:rPr>
      </w:pPr>
      <w:r>
        <w:rPr>
          <w:sz w:val="28"/>
          <w:szCs w:val="28"/>
        </w:rPr>
        <w:t>3. Требования к Работам:</w:t>
      </w:r>
    </w:p>
    <w:p w:rsidR="004D1CFE" w:rsidRDefault="004D1CFE" w:rsidP="00FB619C">
      <w:pPr>
        <w:ind w:firstLine="540"/>
        <w:jc w:val="both"/>
        <w:rPr>
          <w:color w:val="FF0000"/>
          <w:sz w:val="28"/>
          <w:szCs w:val="28"/>
        </w:rPr>
      </w:pPr>
      <w:r>
        <w:rPr>
          <w:color w:val="000000"/>
          <w:sz w:val="28"/>
          <w:szCs w:val="28"/>
        </w:rPr>
        <w:t>Работы должны выполняться в соответствии  с нормативными документами Российской Федерации (СНиП, ГОСТ, СанПиН и др.)</w:t>
      </w:r>
    </w:p>
    <w:p w:rsidR="004D1CFE" w:rsidRDefault="004D1CFE" w:rsidP="00FB619C">
      <w:pPr>
        <w:ind w:firstLine="540"/>
        <w:jc w:val="both"/>
        <w:rPr>
          <w:rFonts w:eastAsia="MS Mincho"/>
          <w:color w:val="000000"/>
          <w:sz w:val="28"/>
          <w:szCs w:val="28"/>
          <w:lang w:eastAsia="ru-RU"/>
        </w:rPr>
      </w:pPr>
      <w:r>
        <w:rPr>
          <w:rFonts w:eastAsia="MS Mincho"/>
          <w:color w:val="000000"/>
          <w:sz w:val="28"/>
          <w:szCs w:val="28"/>
          <w:lang w:eastAsia="ru-RU"/>
        </w:rPr>
        <w:t xml:space="preserve">При выполнении работ не допускается применение других материалов, кроме указанных в Техническом задании (раздел 4, подраздел 4.9 документации о закупке). </w:t>
      </w:r>
    </w:p>
    <w:p w:rsidR="004D1CFE" w:rsidRPr="00707ABD" w:rsidRDefault="004D1CFE" w:rsidP="00FB619C">
      <w:pPr>
        <w:ind w:firstLine="540"/>
        <w:jc w:val="both"/>
        <w:rPr>
          <w:color w:val="000000"/>
          <w:sz w:val="28"/>
          <w:szCs w:val="28"/>
        </w:rPr>
      </w:pPr>
      <w:r>
        <w:rPr>
          <w:color w:val="222222"/>
          <w:sz w:val="28"/>
          <w:szCs w:val="28"/>
          <w:shd w:val="clear" w:color="auto" w:fill="FFFFFF"/>
        </w:rPr>
        <w:t>Контроль соответствия выполнения работ на объекте осуществляется Заказчиком.</w:t>
      </w:r>
    </w:p>
    <w:p w:rsidR="004D1CFE" w:rsidRPr="00356460" w:rsidRDefault="004D1CFE" w:rsidP="00FB619C">
      <w:pPr>
        <w:ind w:firstLine="540"/>
        <w:jc w:val="both"/>
        <w:rPr>
          <w:sz w:val="28"/>
          <w:szCs w:val="28"/>
        </w:rPr>
      </w:pPr>
      <w:r>
        <w:rPr>
          <w:sz w:val="28"/>
          <w:szCs w:val="28"/>
        </w:rPr>
        <w:t>Работы выполняются без остановки действующего предприятия Заказчика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4D1CFE" w:rsidRPr="00356460" w:rsidRDefault="004D1CFE" w:rsidP="00FB619C">
      <w:pPr>
        <w:jc w:val="both"/>
        <w:rPr>
          <w:sz w:val="28"/>
          <w:szCs w:val="28"/>
        </w:rPr>
      </w:pPr>
      <w:r>
        <w:rPr>
          <w:sz w:val="28"/>
          <w:szCs w:val="28"/>
        </w:rPr>
        <w:t xml:space="preserve">         Работы выполняются  на объекте Заказчика  в рабочее время Заказчика (с 8-00 до 20-00 местного времени). При необходимости, по согласованию с Заказчиком, может устанавливаться иное время выполнения Работ.</w:t>
      </w:r>
    </w:p>
    <w:p w:rsidR="004D1CFE" w:rsidRPr="00356460" w:rsidRDefault="004D1CFE" w:rsidP="00FB619C">
      <w:pPr>
        <w:ind w:firstLine="540"/>
        <w:jc w:val="both"/>
        <w:rPr>
          <w:sz w:val="28"/>
          <w:szCs w:val="28"/>
        </w:rPr>
      </w:pPr>
      <w:r>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p>
    <w:p w:rsidR="004D1CFE" w:rsidRPr="00356460" w:rsidRDefault="004D1CFE" w:rsidP="00FB619C">
      <w:pPr>
        <w:ind w:firstLine="540"/>
        <w:jc w:val="both"/>
        <w:rPr>
          <w:sz w:val="28"/>
          <w:szCs w:val="28"/>
        </w:rPr>
      </w:pPr>
      <w:r>
        <w:rPr>
          <w:sz w:val="28"/>
          <w:szCs w:val="28"/>
        </w:rPr>
        <w:t xml:space="preserve">Для обеспечения доступа работников и строительной техники на объект производства работ победитель Открытого конкурса обязан своевременно </w:t>
      </w:r>
      <w:r>
        <w:rPr>
          <w:sz w:val="28"/>
          <w:szCs w:val="28"/>
        </w:rPr>
        <w:lastRenderedPageBreak/>
        <w:t>информировать Заказчика о занятом персонале, используемой технике для  обеспечения  производства работ.</w:t>
      </w:r>
    </w:p>
    <w:p w:rsidR="004D1CFE" w:rsidRPr="00356460" w:rsidRDefault="004D1CFE" w:rsidP="00FB619C">
      <w:pPr>
        <w:jc w:val="both"/>
        <w:rPr>
          <w:sz w:val="28"/>
          <w:szCs w:val="28"/>
        </w:rPr>
      </w:pPr>
      <w:r>
        <w:rPr>
          <w:sz w:val="28"/>
          <w:szCs w:val="28"/>
        </w:rPr>
        <w:t xml:space="preserve">      Выполняемые работы, равно как и их результат, должны соответствовать требованиям проектной документации и следующим нормативным документам:</w:t>
      </w:r>
    </w:p>
    <w:p w:rsidR="004D1CFE" w:rsidRPr="00356460" w:rsidRDefault="004D1CFE" w:rsidP="00FB619C">
      <w:pPr>
        <w:ind w:firstLine="709"/>
        <w:jc w:val="both"/>
        <w:rPr>
          <w:sz w:val="28"/>
          <w:szCs w:val="28"/>
        </w:rPr>
      </w:pPr>
      <w:r>
        <w:rPr>
          <w:color w:val="FF0000"/>
          <w:sz w:val="28"/>
          <w:szCs w:val="28"/>
        </w:rPr>
        <w:t xml:space="preserve">- </w:t>
      </w:r>
      <w:r>
        <w:rPr>
          <w:sz w:val="28"/>
          <w:szCs w:val="28"/>
        </w:rPr>
        <w:t xml:space="preserve">Федеральный закон от 30.12.2009 </w:t>
      </w:r>
      <w:r>
        <w:rPr>
          <w:sz w:val="28"/>
          <w:szCs w:val="28"/>
          <w:lang w:val="en-US"/>
        </w:rPr>
        <w:t>N</w:t>
      </w:r>
      <w:r>
        <w:rPr>
          <w:sz w:val="28"/>
          <w:szCs w:val="28"/>
        </w:rPr>
        <w:t xml:space="preserve"> 384-ФЗ "Технический регламент о безопасности зданий и сооружений";</w:t>
      </w:r>
    </w:p>
    <w:p w:rsidR="004D1CFE" w:rsidRPr="00356460" w:rsidRDefault="004D1CFE" w:rsidP="00FB619C">
      <w:pPr>
        <w:ind w:firstLine="709"/>
        <w:jc w:val="both"/>
        <w:rPr>
          <w:sz w:val="28"/>
          <w:szCs w:val="28"/>
        </w:rPr>
      </w:pPr>
      <w:r>
        <w:rPr>
          <w:sz w:val="28"/>
          <w:szCs w:val="28"/>
        </w:rPr>
        <w:t xml:space="preserve">- Федеральный закон от 22.07.2008 </w:t>
      </w:r>
      <w:r>
        <w:rPr>
          <w:sz w:val="28"/>
          <w:szCs w:val="28"/>
          <w:lang w:val="en-US"/>
        </w:rPr>
        <w:t>N</w:t>
      </w:r>
      <w:r>
        <w:rPr>
          <w:sz w:val="28"/>
          <w:szCs w:val="28"/>
        </w:rPr>
        <w:t xml:space="preserve"> 123-ФЗ "Технический регламент о требованиях пожарной безопасности";</w:t>
      </w:r>
    </w:p>
    <w:p w:rsidR="004D1CFE" w:rsidRPr="00356460" w:rsidRDefault="004D1CFE" w:rsidP="00FB619C">
      <w:pPr>
        <w:ind w:firstLine="709"/>
        <w:jc w:val="both"/>
        <w:rPr>
          <w:sz w:val="28"/>
          <w:szCs w:val="28"/>
        </w:rPr>
      </w:pPr>
      <w:r>
        <w:rPr>
          <w:sz w:val="28"/>
          <w:szCs w:val="28"/>
        </w:rPr>
        <w:t xml:space="preserve">   -СНиП 12-03-2001 "Безопасность труда в строительстве. Часть 1. Общие требования"; </w:t>
      </w:r>
    </w:p>
    <w:p w:rsidR="004D1CFE" w:rsidRPr="00356460" w:rsidRDefault="004D1CFE" w:rsidP="00FB619C">
      <w:pPr>
        <w:ind w:firstLine="709"/>
        <w:jc w:val="both"/>
        <w:rPr>
          <w:sz w:val="28"/>
          <w:szCs w:val="28"/>
        </w:rPr>
      </w:pPr>
      <w:r>
        <w:rPr>
          <w:sz w:val="28"/>
          <w:szCs w:val="28"/>
        </w:rPr>
        <w:t>- СНиП 12-04-2002 "Безопасность труда в строительстве. Часть 2. Строительное производство";</w:t>
      </w:r>
    </w:p>
    <w:p w:rsidR="004D1CFE" w:rsidRPr="00356460" w:rsidRDefault="004D1CFE" w:rsidP="00FB619C">
      <w:pPr>
        <w:ind w:firstLine="709"/>
        <w:jc w:val="both"/>
        <w:rPr>
          <w:sz w:val="28"/>
          <w:szCs w:val="28"/>
        </w:rPr>
      </w:pPr>
      <w:r>
        <w:rPr>
          <w:sz w:val="28"/>
          <w:szCs w:val="28"/>
        </w:rPr>
        <w:t>- СНиП 21-01-97* "Пожарная безопасность зданий и сооружений";</w:t>
      </w:r>
    </w:p>
    <w:p w:rsidR="004D1CFE" w:rsidRPr="00356460" w:rsidRDefault="004D1CFE" w:rsidP="00FB619C">
      <w:pPr>
        <w:ind w:firstLine="709"/>
        <w:jc w:val="both"/>
        <w:rPr>
          <w:sz w:val="28"/>
          <w:szCs w:val="28"/>
        </w:rPr>
      </w:pPr>
      <w:r>
        <w:rPr>
          <w:sz w:val="28"/>
          <w:szCs w:val="28"/>
        </w:rPr>
        <w:t>- СП 48.13330.2011 СНиП 12-01-2004 "Организация строительства";</w:t>
      </w:r>
    </w:p>
    <w:p w:rsidR="004D1CFE" w:rsidRPr="00356460" w:rsidRDefault="004D1CFE" w:rsidP="00FB619C">
      <w:pPr>
        <w:ind w:firstLine="709"/>
        <w:jc w:val="both"/>
        <w:rPr>
          <w:sz w:val="28"/>
          <w:szCs w:val="28"/>
        </w:rPr>
      </w:pPr>
      <w:r>
        <w:rPr>
          <w:sz w:val="28"/>
          <w:szCs w:val="28"/>
        </w:rPr>
        <w:t>- СНиП 3.02.01-87 "Земляные сооружения, основания и фундаменты";</w:t>
      </w:r>
    </w:p>
    <w:p w:rsidR="004D1CFE" w:rsidRPr="00356460" w:rsidRDefault="004D1CFE" w:rsidP="00FB619C">
      <w:pPr>
        <w:ind w:firstLine="709"/>
        <w:jc w:val="both"/>
        <w:rPr>
          <w:sz w:val="28"/>
          <w:szCs w:val="28"/>
        </w:rPr>
      </w:pPr>
      <w:r>
        <w:rPr>
          <w:sz w:val="28"/>
          <w:szCs w:val="28"/>
        </w:rPr>
        <w:t>- СНиП 3.03.01-87 "Несущие и ограждающие конструкции";</w:t>
      </w:r>
    </w:p>
    <w:p w:rsidR="004D1CFE" w:rsidRPr="00356460" w:rsidRDefault="004D1CFE" w:rsidP="00FB619C">
      <w:pPr>
        <w:jc w:val="both"/>
        <w:rPr>
          <w:bCs/>
          <w:sz w:val="28"/>
          <w:szCs w:val="28"/>
          <w:shd w:val="clear" w:color="auto" w:fill="FFFFFF"/>
        </w:rPr>
      </w:pPr>
      <w:r>
        <w:rPr>
          <w:color w:val="FF0000"/>
          <w:sz w:val="28"/>
          <w:szCs w:val="28"/>
        </w:rPr>
        <w:t xml:space="preserve">         - </w:t>
      </w:r>
      <w:r>
        <w:rPr>
          <w:bCs/>
          <w:sz w:val="28"/>
          <w:szCs w:val="28"/>
          <w:shd w:val="clear" w:color="auto" w:fill="FFFFFF"/>
        </w:rPr>
        <w:t>СП 63.13330.2012 "СНиП 5201-2003 "Бетонные и железобетонные конструкции. Основные положения";</w:t>
      </w:r>
    </w:p>
    <w:p w:rsidR="004D1CFE" w:rsidRDefault="004D1CFE" w:rsidP="00FB619C">
      <w:pPr>
        <w:ind w:firstLine="709"/>
        <w:jc w:val="both"/>
        <w:rPr>
          <w:sz w:val="28"/>
          <w:szCs w:val="28"/>
        </w:rPr>
      </w:pPr>
      <w:r>
        <w:rPr>
          <w:sz w:val="28"/>
          <w:szCs w:val="28"/>
        </w:rPr>
        <w:t>- СП 12-135-2003 «Безопасность труда в строительстве. Отраслевые типовые инструкции по охране труда»;</w:t>
      </w:r>
    </w:p>
    <w:p w:rsidR="004D1CFE" w:rsidRPr="00356460" w:rsidRDefault="004D1CFE" w:rsidP="00FB619C">
      <w:pPr>
        <w:ind w:firstLine="709"/>
        <w:jc w:val="both"/>
        <w:rPr>
          <w:sz w:val="28"/>
          <w:szCs w:val="28"/>
        </w:rPr>
      </w:pPr>
      <w:r>
        <w:rPr>
          <w:sz w:val="28"/>
          <w:szCs w:val="28"/>
        </w:rPr>
        <w:t xml:space="preserve">  Применяемые материалы должны соответствовать стандартам Российской Федерации и иметь сертификаты.</w:t>
      </w:r>
    </w:p>
    <w:p w:rsidR="004D1CFE" w:rsidRDefault="004D1CFE" w:rsidP="00FB619C">
      <w:pPr>
        <w:widowControl w:val="0"/>
        <w:tabs>
          <w:tab w:val="left" w:pos="1701"/>
        </w:tabs>
        <w:suppressAutoHyphens w:val="0"/>
        <w:jc w:val="both"/>
        <w:rPr>
          <w:sz w:val="28"/>
          <w:szCs w:val="28"/>
        </w:rPr>
      </w:pPr>
      <w:r>
        <w:rPr>
          <w:sz w:val="28"/>
          <w:szCs w:val="28"/>
        </w:rPr>
        <w:t xml:space="preserve">            Победитель Открытого конкурса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 </w:t>
      </w:r>
    </w:p>
    <w:p w:rsidR="004D1CFE" w:rsidRDefault="004D1CFE" w:rsidP="005126FD">
      <w:pPr>
        <w:ind w:firstLine="709"/>
        <w:jc w:val="both"/>
        <w:rPr>
          <w:bCs/>
          <w:sz w:val="28"/>
          <w:szCs w:val="28"/>
        </w:rPr>
      </w:pPr>
    </w:p>
    <w:p w:rsidR="004D1CFE" w:rsidRDefault="004D1CFE" w:rsidP="005126FD">
      <w:pPr>
        <w:ind w:firstLine="709"/>
        <w:jc w:val="both"/>
        <w:rPr>
          <w:bCs/>
          <w:sz w:val="28"/>
          <w:szCs w:val="28"/>
        </w:rPr>
      </w:pPr>
      <w:r>
        <w:rPr>
          <w:bCs/>
          <w:sz w:val="28"/>
          <w:szCs w:val="28"/>
        </w:rPr>
        <w:t>4. Наименование и виды работ:</w:t>
      </w:r>
    </w:p>
    <w:p w:rsidR="004D1CFE" w:rsidRPr="002B2431" w:rsidRDefault="004D1CFE" w:rsidP="005126FD">
      <w:pPr>
        <w:ind w:firstLine="709"/>
        <w:jc w:val="both"/>
        <w:rPr>
          <w:bCs/>
          <w:sz w:val="28"/>
          <w:szCs w:val="28"/>
        </w:rPr>
      </w:pPr>
    </w:p>
    <w:tbl>
      <w:tblPr>
        <w:tblW w:w="555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859"/>
        <w:gridCol w:w="4083"/>
        <w:gridCol w:w="725"/>
        <w:gridCol w:w="1732"/>
        <w:gridCol w:w="1521"/>
        <w:gridCol w:w="1052"/>
        <w:gridCol w:w="528"/>
      </w:tblGrid>
      <w:tr w:rsidR="004D1CFE" w:rsidTr="009F7460">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rsidP="009F7460">
            <w:pPr>
              <w:spacing w:line="276" w:lineRule="auto"/>
              <w:jc w:val="center"/>
              <w:rPr>
                <w:lang w:val="en-US"/>
              </w:rPr>
            </w:pPr>
            <w:r>
              <w:rPr>
                <w:lang w:val="en-US"/>
              </w:rPr>
              <w:t>№п/п</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rsidP="009F7460">
            <w:pPr>
              <w:spacing w:line="276" w:lineRule="auto"/>
              <w:jc w:val="center"/>
              <w:rPr>
                <w:lang w:val="en-US"/>
              </w:rPr>
            </w:pPr>
            <w:r>
              <w:rPr>
                <w:lang w:val="en-US"/>
              </w:rPr>
              <w:t>Наименование работ и затрат</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rsidP="009F7460">
            <w:pPr>
              <w:spacing w:line="276" w:lineRule="auto"/>
              <w:jc w:val="center"/>
              <w:rPr>
                <w:lang w:val="en-US"/>
              </w:rPr>
            </w:pPr>
            <w:r>
              <w:rPr>
                <w:lang w:val="en-US"/>
              </w:rPr>
              <w:t>Ед. изм.</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Default="004D1CFE" w:rsidP="009F7460">
            <w:pPr>
              <w:spacing w:line="276" w:lineRule="auto"/>
              <w:jc w:val="center"/>
              <w:rPr>
                <w:lang w:val="en-US"/>
              </w:rPr>
            </w:pPr>
            <w:r>
              <w:rPr>
                <w:lang w:val="en-US"/>
              </w:rPr>
              <w:t>Кол-во единиц</w:t>
            </w:r>
          </w:p>
        </w:tc>
      </w:tr>
      <w:tr w:rsidR="004D1CFE" w:rsidTr="009F7460">
        <w:trPr>
          <w:gridBefore w:val="1"/>
          <w:gridAfter w:val="1"/>
          <w:wBefore w:w="209" w:type="pct"/>
          <w:wAfter w:w="242" w:type="pct"/>
        </w:trPr>
        <w:tc>
          <w:tcPr>
            <w:tcW w:w="4550" w:type="pct"/>
            <w:gridSpan w:val="6"/>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9F7460">
            <w:pPr>
              <w:spacing w:line="276" w:lineRule="auto"/>
              <w:rPr>
                <w:b/>
                <w:bCs/>
              </w:rPr>
            </w:pPr>
            <w:r>
              <w:rPr>
                <w:rFonts w:ascii="Arial" w:hAnsi="Arial" w:cs="Arial"/>
                <w:b/>
                <w:bCs/>
                <w:sz w:val="20"/>
                <w:szCs w:val="20"/>
                <w:lang w:eastAsia="ru-RU"/>
              </w:rPr>
              <w:t xml:space="preserve">   </w:t>
            </w:r>
            <w:r>
              <w:rPr>
                <w:b/>
                <w:bCs/>
                <w:lang w:eastAsia="ru-RU"/>
              </w:rPr>
              <w:t>Раздел 1. Подготовительные работы</w:t>
            </w:r>
          </w:p>
        </w:tc>
      </w:tr>
      <w:tr w:rsidR="004D1CFE" w:rsidRPr="00B67980" w:rsidTr="009F7460">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rPr>
                <w:lang w:val="en-US"/>
              </w:rPr>
            </w:pPr>
            <w:r>
              <w:rPr>
                <w:lang w:val="en-US"/>
              </w:rPr>
              <w:t>1</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both"/>
              <w:rPr>
                <w:lang w:eastAsia="ru-RU"/>
              </w:rPr>
            </w:pPr>
            <w:r>
              <w:rPr>
                <w:lang w:eastAsia="ru-RU"/>
              </w:rPr>
              <w:t>Фрезерование затвердевшего бетонного покрытия на глубину до 2 мм  (выравнивание «горизонта», удаление загрязнений верхнего слоя, создание эффекта шероховатости поверхности)</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both"/>
              <w:rPr>
                <w:lang w:eastAsia="ru-RU"/>
              </w:rPr>
            </w:pPr>
            <w:r>
              <w:rPr>
                <w:lang w:eastAsia="ru-RU"/>
              </w:rPr>
              <w:t>4570,1</w:t>
            </w:r>
          </w:p>
        </w:tc>
      </w:tr>
      <w:tr w:rsidR="004D1CFE" w:rsidRPr="00B67980" w:rsidTr="009F7460">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pPr>
            <w:r>
              <w:t>2</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both"/>
              <w:rPr>
                <w:lang w:eastAsia="ru-RU"/>
              </w:rPr>
            </w:pPr>
            <w:r>
              <w:rPr>
                <w:lang w:eastAsia="ru-RU"/>
              </w:rPr>
              <w:t>Шлифовка бетонных поверхностей</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9F7460">
            <w:pPr>
              <w:suppressAutoHyphens w:val="0"/>
              <w:jc w:val="both"/>
              <w:rPr>
                <w:lang w:eastAsia="ru-RU"/>
              </w:rPr>
            </w:pPr>
            <w:r>
              <w:rPr>
                <w:lang w:eastAsia="ru-RU"/>
              </w:rPr>
              <w:t>4570,1</w:t>
            </w:r>
          </w:p>
        </w:tc>
      </w:tr>
      <w:tr w:rsidR="004D1CFE" w:rsidRPr="00B67980" w:rsidTr="009F7460">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pPr>
            <w:r>
              <w:t>3</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both"/>
              <w:rPr>
                <w:lang w:eastAsia="ru-RU"/>
              </w:rPr>
            </w:pPr>
            <w:r>
              <w:rPr>
                <w:lang w:eastAsia="ru-RU"/>
              </w:rPr>
              <w:t>Обеспыливание поверхности</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tcPr>
          <w:p w:rsidR="004D1CFE" w:rsidRPr="00B67980" w:rsidRDefault="004D1CFE" w:rsidP="009F7460">
            <w:pPr>
              <w:suppressAutoHyphens w:val="0"/>
              <w:jc w:val="both"/>
              <w:rPr>
                <w:lang w:eastAsia="ru-RU"/>
              </w:rPr>
            </w:pPr>
            <w:r>
              <w:rPr>
                <w:lang w:eastAsia="ru-RU"/>
              </w:rPr>
              <w:t>4570,1</w:t>
            </w:r>
          </w:p>
        </w:tc>
      </w:tr>
      <w:tr w:rsidR="004D1CFE" w:rsidRPr="00B67980" w:rsidTr="009F7460">
        <w:trPr>
          <w:gridBefore w:val="1"/>
          <w:gridAfter w:val="1"/>
          <w:wBefore w:w="209" w:type="pct"/>
          <w:wAfter w:w="242" w:type="pct"/>
        </w:trPr>
        <w:tc>
          <w:tcPr>
            <w:tcW w:w="4550" w:type="pct"/>
            <w:gridSpan w:val="6"/>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both"/>
              <w:rPr>
                <w:lang w:eastAsia="ru-RU"/>
              </w:rPr>
            </w:pPr>
            <w:r>
              <w:rPr>
                <w:b/>
                <w:bCs/>
                <w:lang w:eastAsia="ru-RU"/>
              </w:rPr>
              <w:t xml:space="preserve">   Раздел </w:t>
            </w:r>
            <w:r>
              <w:rPr>
                <w:b/>
                <w:bCs/>
                <w:lang w:val="en-US" w:eastAsia="ru-RU"/>
              </w:rPr>
              <w:t>2</w:t>
            </w:r>
            <w:r>
              <w:rPr>
                <w:b/>
                <w:bCs/>
                <w:lang w:eastAsia="ru-RU"/>
              </w:rPr>
              <w:t>. Наливные покрытия</w:t>
            </w:r>
          </w:p>
        </w:tc>
      </w:tr>
      <w:tr w:rsidR="004D1CFE" w:rsidRPr="00B67980" w:rsidTr="009F7460">
        <w:trPr>
          <w:gridBefore w:val="1"/>
          <w:gridAfter w:val="1"/>
          <w:wBefore w:w="209" w:type="pct"/>
          <w:wAfter w:w="242" w:type="pct"/>
          <w:trHeight w:val="1712"/>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rPr>
                <w:lang w:val="en-US"/>
              </w:rPr>
            </w:pPr>
            <w:r>
              <w:rPr>
                <w:lang w:val="en-US"/>
              </w:rPr>
              <w:lastRenderedPageBreak/>
              <w:t>4</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Default="004D1CFE" w:rsidP="009F7460">
            <w:pPr>
              <w:suppressAutoHyphens w:val="0"/>
              <w:jc w:val="both"/>
              <w:rPr>
                <w:lang w:eastAsia="ru-RU"/>
              </w:rPr>
            </w:pPr>
            <w:r>
              <w:rPr>
                <w:lang w:eastAsia="ru-RU"/>
              </w:rPr>
              <w:t>Устройство покрытий наливных составом толщиной 4-6 мм и грунтовкой толщиной 0,5 мм</w:t>
            </w:r>
          </w:p>
          <w:p w:rsidR="004D1CFE" w:rsidRDefault="004D1CFE" w:rsidP="009F7460">
            <w:r>
              <w:t>Используемый материал:</w:t>
            </w:r>
          </w:p>
          <w:p w:rsidR="004D1CFE" w:rsidRPr="00254203" w:rsidRDefault="004D1CFE" w:rsidP="009F7460">
            <w:r>
              <w:t xml:space="preserve">Грунтовка полимерная </w:t>
            </w:r>
            <w:r>
              <w:rPr>
                <w:lang w:val="en-US"/>
              </w:rPr>
              <w:t>POLYTEC</w:t>
            </w:r>
            <w:r>
              <w:t xml:space="preserve"> </w:t>
            </w:r>
            <w:r>
              <w:rPr>
                <w:lang w:val="en-US"/>
              </w:rPr>
              <w:t>EP</w:t>
            </w:r>
            <w:r>
              <w:t xml:space="preserve">100, расход 0,45 кг/м2 </w:t>
            </w:r>
          </w:p>
          <w:p w:rsidR="004D1CFE" w:rsidRPr="00B67980" w:rsidRDefault="004D1CFE" w:rsidP="009F7460">
            <w:pPr>
              <w:suppressAutoHyphens w:val="0"/>
              <w:jc w:val="both"/>
              <w:rPr>
                <w:lang w:eastAsia="ru-RU"/>
              </w:rPr>
            </w:pPr>
            <w:r>
              <w:t xml:space="preserve">Покрытие эластичное двухкомпонентное полимерцементное для бетонных поверхностей </w:t>
            </w:r>
            <w:r>
              <w:rPr>
                <w:lang w:val="en-US"/>
              </w:rPr>
              <w:t>POLYTEC</w:t>
            </w:r>
            <w:r>
              <w:t xml:space="preserve"> POLCEM, расход 9,8 кг/м2</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1 м2</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lang w:eastAsia="ru-RU"/>
              </w:rPr>
            </w:pPr>
            <w:r>
              <w:rPr>
                <w:lang w:eastAsia="ru-RU"/>
              </w:rPr>
              <w:t>4570,1</w:t>
            </w:r>
          </w:p>
        </w:tc>
      </w:tr>
      <w:tr w:rsidR="004D1CFE" w:rsidRPr="00B67980" w:rsidTr="009F7460">
        <w:trPr>
          <w:gridBefore w:val="1"/>
          <w:gridAfter w:val="1"/>
          <w:wBefore w:w="209" w:type="pct"/>
          <w:wAfter w:w="242" w:type="pct"/>
          <w:trHeight w:val="561"/>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pPr>
            <w:r>
              <w:t>5</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Default="004D1CFE" w:rsidP="009F7460">
            <w:pPr>
              <w:rPr>
                <w:color w:val="000000"/>
              </w:rPr>
            </w:pPr>
            <w:r>
              <w:t xml:space="preserve">Перевозка грузов бортовым </w:t>
            </w:r>
            <w:r>
              <w:rPr>
                <w:color w:val="000000"/>
              </w:rPr>
              <w:t xml:space="preserve">автомобилем </w:t>
            </w:r>
          </w:p>
          <w:p w:rsidR="004D1CFE" w:rsidRPr="00254203" w:rsidRDefault="004D1CFE" w:rsidP="009F7460">
            <w:r>
              <w:rPr>
                <w:color w:val="000000"/>
              </w:rPr>
              <w:t>(ориентировочное расстояние: г. Пермь- г. Челябинск)</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т.</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9F7460">
            <w:pPr>
              <w:suppressAutoHyphens w:val="0"/>
              <w:jc w:val="both"/>
              <w:rPr>
                <w:lang w:eastAsia="ru-RU"/>
              </w:rPr>
            </w:pPr>
            <w:r>
              <w:rPr>
                <w:lang w:eastAsia="ru-RU"/>
              </w:rPr>
              <w:t>46,8425</w:t>
            </w:r>
          </w:p>
        </w:tc>
      </w:tr>
      <w:tr w:rsidR="004D1CFE" w:rsidRPr="00B67980" w:rsidTr="009F7460">
        <w:trPr>
          <w:gridBefore w:val="1"/>
          <w:gridAfter w:val="1"/>
          <w:wBefore w:w="209" w:type="pct"/>
          <w:wAfter w:w="242" w:type="pct"/>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pPr>
            <w:r>
              <w:t>6</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254203" w:rsidRDefault="004D1CFE" w:rsidP="009F7460">
            <w:r>
              <w:t xml:space="preserve">Погрузо-разгрузочные работы при автомобильных перевозках: Погрузка материалов, перевозимых в бочках </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т.</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9F7460">
            <w:pPr>
              <w:suppressAutoHyphens w:val="0"/>
              <w:jc w:val="both"/>
              <w:rPr>
                <w:lang w:eastAsia="ru-RU"/>
              </w:rPr>
            </w:pPr>
            <w:r>
              <w:rPr>
                <w:lang w:eastAsia="ru-RU"/>
              </w:rPr>
              <w:t>46,8425</w:t>
            </w:r>
          </w:p>
        </w:tc>
      </w:tr>
      <w:tr w:rsidR="004D1CFE" w:rsidRPr="00B67980" w:rsidTr="009F7460">
        <w:trPr>
          <w:gridBefore w:val="1"/>
          <w:gridAfter w:val="1"/>
          <w:wBefore w:w="209" w:type="pct"/>
          <w:wAfter w:w="242" w:type="pct"/>
          <w:trHeight w:val="399"/>
        </w:trPr>
        <w:tc>
          <w:tcPr>
            <w:tcW w:w="39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pacing w:line="276" w:lineRule="auto"/>
              <w:jc w:val="both"/>
            </w:pPr>
            <w:r>
              <w:t>7</w:t>
            </w:r>
          </w:p>
        </w:tc>
        <w:tc>
          <w:tcPr>
            <w:tcW w:w="2984" w:type="pct"/>
            <w:gridSpan w:val="3"/>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both"/>
              <w:rPr>
                <w:lang w:eastAsia="ru-RU"/>
              </w:rPr>
            </w:pPr>
            <w:r>
              <w:t>Разметка проезжей части краской сплошной линией шириной 0,1 м</w:t>
            </w:r>
          </w:p>
        </w:tc>
        <w:tc>
          <w:tcPr>
            <w:tcW w:w="69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4D1CFE" w:rsidRPr="00B67980" w:rsidRDefault="004D1CFE" w:rsidP="009F7460">
            <w:pPr>
              <w:suppressAutoHyphens w:val="0"/>
              <w:jc w:val="center"/>
              <w:rPr>
                <w:iCs/>
                <w:lang w:eastAsia="ru-RU"/>
              </w:rPr>
            </w:pPr>
            <w:r>
              <w:rPr>
                <w:iCs/>
                <w:lang w:eastAsia="ru-RU"/>
              </w:rPr>
              <w:t>1 км</w:t>
            </w:r>
          </w:p>
        </w:tc>
        <w:tc>
          <w:tcPr>
            <w:tcW w:w="47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4D1CFE" w:rsidRPr="00B67980" w:rsidRDefault="004D1CFE" w:rsidP="009F7460">
            <w:pPr>
              <w:suppressAutoHyphens w:val="0"/>
              <w:jc w:val="both"/>
              <w:rPr>
                <w:lang w:eastAsia="ru-RU"/>
              </w:rPr>
            </w:pPr>
            <w:r>
              <w:rPr>
                <w:lang w:eastAsia="ru-RU"/>
              </w:rPr>
              <w:t>0,695</w:t>
            </w:r>
          </w:p>
        </w:tc>
      </w:tr>
      <w:tr w:rsidR="004D1CFE" w:rsidTr="009F7460">
        <w:tc>
          <w:tcPr>
            <w:tcW w:w="2464" w:type="pct"/>
            <w:gridSpan w:val="3"/>
            <w:tcBorders>
              <w:top w:val="nil"/>
              <w:left w:val="nil"/>
              <w:bottom w:val="nil"/>
              <w:right w:val="nil"/>
            </w:tcBorders>
            <w:tcMar>
              <w:top w:w="0" w:type="dxa"/>
              <w:left w:w="115" w:type="dxa"/>
              <w:bottom w:w="0" w:type="dxa"/>
              <w:right w:w="115" w:type="dxa"/>
            </w:tcMar>
          </w:tcPr>
          <w:p w:rsidR="004D1CFE" w:rsidRDefault="004D1CFE" w:rsidP="009F7460">
            <w:pPr>
              <w:spacing w:line="276" w:lineRule="auto"/>
              <w:ind w:firstLine="709"/>
              <w:rPr>
                <w:vertAlign w:val="superscript"/>
              </w:rPr>
            </w:pPr>
          </w:p>
        </w:tc>
        <w:tc>
          <w:tcPr>
            <w:tcW w:w="331" w:type="pct"/>
            <w:tcBorders>
              <w:top w:val="nil"/>
              <w:left w:val="nil"/>
              <w:bottom w:val="nil"/>
              <w:right w:val="nil"/>
            </w:tcBorders>
            <w:tcMar>
              <w:top w:w="0" w:type="dxa"/>
              <w:left w:w="115" w:type="dxa"/>
              <w:bottom w:w="0" w:type="dxa"/>
              <w:right w:w="115" w:type="dxa"/>
            </w:tcMar>
          </w:tcPr>
          <w:p w:rsidR="004D1CFE" w:rsidRDefault="004D1CFE" w:rsidP="009F7460">
            <w:pPr>
              <w:spacing w:line="276" w:lineRule="auto"/>
              <w:rPr>
                <w:vertAlign w:val="superscript"/>
              </w:rPr>
            </w:pPr>
          </w:p>
        </w:tc>
        <w:tc>
          <w:tcPr>
            <w:tcW w:w="2205" w:type="pct"/>
            <w:gridSpan w:val="4"/>
            <w:tcBorders>
              <w:top w:val="nil"/>
              <w:left w:val="nil"/>
              <w:bottom w:val="nil"/>
              <w:right w:val="nil"/>
            </w:tcBorders>
            <w:tcMar>
              <w:top w:w="0" w:type="dxa"/>
              <w:left w:w="115" w:type="dxa"/>
              <w:bottom w:w="0" w:type="dxa"/>
              <w:right w:w="115" w:type="dxa"/>
            </w:tcMar>
          </w:tcPr>
          <w:p w:rsidR="004D1CFE" w:rsidRDefault="004D1CFE" w:rsidP="009F7460">
            <w:pPr>
              <w:spacing w:line="276" w:lineRule="auto"/>
            </w:pPr>
          </w:p>
        </w:tc>
      </w:tr>
    </w:tbl>
    <w:p w:rsidR="004D1CFE" w:rsidRDefault="004D1CFE" w:rsidP="005126FD">
      <w:pPr>
        <w:ind w:firstLine="709"/>
        <w:jc w:val="both"/>
        <w:rPr>
          <w:bCs/>
          <w:sz w:val="28"/>
          <w:szCs w:val="28"/>
        </w:rPr>
      </w:pPr>
    </w:p>
    <w:p w:rsidR="004D1CFE" w:rsidRPr="00B67980" w:rsidRDefault="004D1CFE" w:rsidP="00FB619C">
      <w:pPr>
        <w:ind w:firstLine="708"/>
        <w:jc w:val="both"/>
        <w:rPr>
          <w:sz w:val="28"/>
          <w:szCs w:val="28"/>
        </w:rPr>
      </w:pPr>
      <w:r>
        <w:rPr>
          <w:sz w:val="28"/>
          <w:szCs w:val="28"/>
        </w:rP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4D1CFE" w:rsidRDefault="004D1CFE" w:rsidP="005126FD">
      <w:pPr>
        <w:ind w:firstLine="540"/>
        <w:jc w:val="both"/>
        <w:rPr>
          <w:sz w:val="28"/>
          <w:szCs w:val="28"/>
        </w:rPr>
      </w:pPr>
    </w:p>
    <w:p w:rsidR="004D1CFE" w:rsidRPr="003034E0" w:rsidRDefault="004D1CFE" w:rsidP="005126FD">
      <w:pPr>
        <w:ind w:firstLine="540"/>
        <w:jc w:val="both"/>
        <w:rPr>
          <w:sz w:val="28"/>
          <w:szCs w:val="28"/>
        </w:rPr>
      </w:pPr>
      <w:r>
        <w:rPr>
          <w:sz w:val="28"/>
          <w:szCs w:val="28"/>
        </w:rPr>
        <w:t xml:space="preserve">5. Форма предоставления результатов Работ: в соответствии с условиями настоящего Договора. </w:t>
      </w:r>
    </w:p>
    <w:p w:rsidR="004D1CFE" w:rsidRPr="00707ABF" w:rsidRDefault="004D1CFE" w:rsidP="005126FD">
      <w:pPr>
        <w:rPr>
          <w:sz w:val="28"/>
          <w:szCs w:val="28"/>
        </w:rPr>
      </w:pPr>
    </w:p>
    <w:tbl>
      <w:tblPr>
        <w:tblW w:w="5000" w:type="pct"/>
        <w:tblInd w:w="108" w:type="dxa"/>
        <w:tblLook w:val="0000"/>
      </w:tblPr>
      <w:tblGrid>
        <w:gridCol w:w="4172"/>
        <w:gridCol w:w="5696"/>
      </w:tblGrid>
      <w:tr w:rsidR="004D1CFE" w:rsidTr="009F7460">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Заказчик:</w:t>
            </w:r>
          </w:p>
          <w:p w:rsidR="004D1CFE" w:rsidRPr="00707ABF" w:rsidRDefault="004D1CFE" w:rsidP="009F7460">
            <w:pPr>
              <w:jc w:val="both"/>
            </w:pPr>
          </w:p>
          <w:p w:rsidR="004D1CFE" w:rsidRPr="00707ABF" w:rsidRDefault="004D1CFE" w:rsidP="009F7460">
            <w:pPr>
              <w:jc w:val="both"/>
            </w:pPr>
          </w:p>
          <w:p w:rsidR="004D1CFE" w:rsidRPr="00707ABF" w:rsidRDefault="004D1CFE" w:rsidP="009F7460">
            <w:pPr>
              <w:jc w:val="both"/>
            </w:pPr>
          </w:p>
          <w:p w:rsidR="004D1CFE" w:rsidRPr="00707ABF" w:rsidRDefault="004D1CFE" w:rsidP="009F7460">
            <w:pPr>
              <w:rPr>
                <w:sz w:val="28"/>
                <w:szCs w:val="28"/>
              </w:rPr>
            </w:pPr>
            <w:r>
              <w:t>____________________</w:t>
            </w:r>
          </w:p>
          <w:p w:rsidR="004D1CFE" w:rsidRPr="00707ABF" w:rsidRDefault="004D1CFE" w:rsidP="009F7460">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Исполнитель:</w:t>
            </w:r>
          </w:p>
          <w:p w:rsidR="004D1CFE" w:rsidRPr="00707ABF" w:rsidRDefault="004D1CFE" w:rsidP="009F7460">
            <w:pPr>
              <w:rPr>
                <w:sz w:val="28"/>
                <w:szCs w:val="28"/>
              </w:rPr>
            </w:pPr>
          </w:p>
          <w:p w:rsidR="004D1CFE" w:rsidRPr="00707ABF" w:rsidRDefault="004D1CFE" w:rsidP="009F7460">
            <w:pPr>
              <w:rPr>
                <w:sz w:val="28"/>
                <w:szCs w:val="28"/>
              </w:rPr>
            </w:pPr>
          </w:p>
          <w:p w:rsidR="004D1CFE" w:rsidRPr="00707ABF" w:rsidRDefault="004D1CFE" w:rsidP="009F7460">
            <w:pPr>
              <w:rPr>
                <w:sz w:val="28"/>
                <w:szCs w:val="28"/>
              </w:rPr>
            </w:pPr>
            <w:r>
              <w:rPr>
                <w:sz w:val="28"/>
                <w:szCs w:val="28"/>
              </w:rPr>
              <w:t>________    ______________</w:t>
            </w:r>
          </w:p>
          <w:p w:rsidR="004D1CFE" w:rsidRPr="00707ABF" w:rsidRDefault="004D1CFE" w:rsidP="009F7460">
            <w:pPr>
              <w:rPr>
                <w:sz w:val="28"/>
                <w:szCs w:val="28"/>
              </w:rPr>
            </w:pPr>
            <w:r>
              <w:rPr>
                <w:sz w:val="28"/>
                <w:szCs w:val="28"/>
                <w:vertAlign w:val="superscript"/>
              </w:rPr>
              <w:t xml:space="preserve">(подпись)                        (Ф.И.О.)                                                                         </w:t>
            </w:r>
          </w:p>
        </w:tc>
      </w:tr>
    </w:tbl>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Default="004D1CFE" w:rsidP="005126FD">
      <w:pPr>
        <w:rPr>
          <w:sz w:val="28"/>
          <w:szCs w:val="28"/>
        </w:rPr>
      </w:pPr>
    </w:p>
    <w:p w:rsidR="004D1CFE" w:rsidRPr="00707ABF" w:rsidRDefault="004D1CFE" w:rsidP="005126FD">
      <w:pPr>
        <w:jc w:val="right"/>
        <w:rPr>
          <w:sz w:val="28"/>
          <w:szCs w:val="28"/>
        </w:rPr>
      </w:pPr>
      <w:r>
        <w:rPr>
          <w:sz w:val="28"/>
          <w:szCs w:val="28"/>
        </w:rPr>
        <w:t>Приложение № 2</w:t>
      </w:r>
    </w:p>
    <w:p w:rsidR="004D1CFE" w:rsidRPr="00707ABF" w:rsidRDefault="004D1CFE" w:rsidP="005126FD">
      <w:pPr>
        <w:jc w:val="right"/>
        <w:rPr>
          <w:sz w:val="28"/>
          <w:szCs w:val="28"/>
        </w:rPr>
      </w:pPr>
      <w:r>
        <w:rPr>
          <w:sz w:val="28"/>
          <w:szCs w:val="28"/>
        </w:rPr>
        <w:t>к Договору на выполнение работ</w:t>
      </w:r>
    </w:p>
    <w:p w:rsidR="004D1CFE" w:rsidRDefault="004D1CFE" w:rsidP="005126FD">
      <w:pPr>
        <w:jc w:val="right"/>
        <w:rPr>
          <w:sz w:val="28"/>
          <w:szCs w:val="28"/>
          <w:lang w:val="en-US"/>
        </w:rPr>
      </w:pPr>
      <w:r>
        <w:rPr>
          <w:sz w:val="28"/>
          <w:szCs w:val="28"/>
          <w:lang w:val="en-US"/>
        </w:rPr>
        <w:t>№ __/___/___</w:t>
      </w:r>
    </w:p>
    <w:p w:rsidR="004D1CFE" w:rsidRDefault="004D1CFE" w:rsidP="005126FD">
      <w:pPr>
        <w:jc w:val="right"/>
        <w:rPr>
          <w:sz w:val="28"/>
          <w:szCs w:val="28"/>
          <w:lang w:val="en-US"/>
        </w:rPr>
      </w:pPr>
      <w:r>
        <w:rPr>
          <w:sz w:val="28"/>
          <w:szCs w:val="28"/>
          <w:lang w:val="en-US"/>
        </w:rPr>
        <w:t>от «___»_________201_ г.</w:t>
      </w:r>
    </w:p>
    <w:p w:rsidR="004D1CFE" w:rsidRDefault="004D1CFE" w:rsidP="005126FD">
      <w:pPr>
        <w:jc w:val="right"/>
        <w:rPr>
          <w:sz w:val="28"/>
          <w:szCs w:val="28"/>
          <w:lang w:val="en-US"/>
        </w:rPr>
      </w:pPr>
    </w:p>
    <w:p w:rsidR="004D1CFE" w:rsidRPr="001E6981" w:rsidRDefault="004D1CFE" w:rsidP="005126FD">
      <w:pPr>
        <w:jc w:val="center"/>
        <w:rPr>
          <w:sz w:val="28"/>
          <w:szCs w:val="28"/>
        </w:rPr>
      </w:pPr>
      <w:r>
        <w:rPr>
          <w:sz w:val="28"/>
          <w:szCs w:val="28"/>
          <w:lang w:val="en-US"/>
        </w:rPr>
        <w:t>Календарный план</w:t>
      </w:r>
      <w:r>
        <w:rPr>
          <w:sz w:val="28"/>
          <w:szCs w:val="28"/>
        </w:rPr>
        <w:t xml:space="preserve"> </w:t>
      </w:r>
    </w:p>
    <w:p w:rsidR="004D1CFE" w:rsidRDefault="004D1CFE" w:rsidP="005126FD">
      <w:pPr>
        <w:jc w:val="center"/>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4"/>
        <w:gridCol w:w="2083"/>
        <w:gridCol w:w="2452"/>
        <w:gridCol w:w="2259"/>
      </w:tblGrid>
      <w:tr w:rsidR="004D1CFE" w:rsidTr="00D40425">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jc w:val="center"/>
              <w:rPr>
                <w:lang w:val="en-US"/>
              </w:rPr>
            </w:pPr>
            <w:r>
              <w:rPr>
                <w:lang w:val="en-US"/>
              </w:rPr>
              <w:t xml:space="preserve">Наименование </w:t>
            </w:r>
            <w:r>
              <w:rPr>
                <w:lang w:val="en-US"/>
              </w:rPr>
              <w:br/>
              <w:t>этапов Работ</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Pr="00707ABF" w:rsidRDefault="004D1CFE" w:rsidP="00D40425">
            <w:pPr>
              <w:jc w:val="center"/>
            </w:pPr>
            <w:r>
              <w:t xml:space="preserve">Цена Работ  в рублях,        </w:t>
            </w:r>
            <w:r>
              <w:br/>
              <w:t>без учета НДС.</w:t>
            </w:r>
          </w:p>
        </w:tc>
        <w:tc>
          <w:tcPr>
            <w:tcW w:w="12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Pr="00707ABF" w:rsidRDefault="004D1CFE" w:rsidP="00D40425">
            <w:pPr>
              <w:jc w:val="center"/>
            </w:pPr>
            <w:r>
              <w:rPr>
                <w:szCs w:val="28"/>
              </w:rPr>
              <w:t>Срок выполнения Работ  (с даты подписания договора), в календарных днях</w:t>
            </w:r>
            <w:r>
              <w:br/>
              <w:t xml:space="preserve">  </w:t>
            </w:r>
            <w:r>
              <w:br/>
            </w:r>
          </w:p>
        </w:tc>
        <w:tc>
          <w:tcPr>
            <w:tcW w:w="11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jc w:val="center"/>
              <w:rPr>
                <w:lang w:val="en-US"/>
              </w:rPr>
            </w:pPr>
            <w:r>
              <w:rPr>
                <w:lang w:val="en-US"/>
              </w:rPr>
              <w:t xml:space="preserve">Отчетные  </w:t>
            </w:r>
            <w:r>
              <w:rPr>
                <w:lang w:val="en-US"/>
              </w:rPr>
              <w:br/>
              <w:t>документы</w:t>
            </w:r>
          </w:p>
        </w:tc>
      </w:tr>
      <w:tr w:rsidR="004D1CFE" w:rsidTr="00D40425">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r>
              <w:rPr>
                <w:b/>
                <w:bCs/>
                <w:lang w:eastAsia="ru-RU"/>
              </w:rPr>
              <w:t xml:space="preserve">1 этап: </w:t>
            </w:r>
            <w:r>
              <w:rPr>
                <w:bCs/>
                <w:lang w:eastAsia="ru-RU"/>
              </w:rPr>
              <w:t>Подготовительные работы</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2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1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Pr="00D40425" w:rsidRDefault="004D1CFE" w:rsidP="009F7460">
            <w:r>
              <w:rPr>
                <w:rStyle w:val="FontStyle56"/>
                <w:sz w:val="20"/>
                <w:szCs w:val="20"/>
              </w:rPr>
              <w:t>Акт о приемке выполненных Работ формы КС - 2, справка о стоимости выполненных Работ и затрат формы КС-3, счёт-фактура, журнал производства работ, акты на освидетельствования скрытых работ, сертификаты соответствия на используемую продукцию и материалы.</w:t>
            </w:r>
          </w:p>
        </w:tc>
      </w:tr>
      <w:tr w:rsidR="004D1CFE" w:rsidTr="00D40425">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r>
              <w:rPr>
                <w:b/>
                <w:bCs/>
                <w:lang w:eastAsia="ru-RU"/>
              </w:rPr>
              <w:t xml:space="preserve">2 этап: </w:t>
            </w:r>
            <w:r>
              <w:rPr>
                <w:bCs/>
                <w:lang w:eastAsia="ru-RU"/>
              </w:rPr>
              <w:t>Наливные покрытия</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2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1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Pr="00FC5D59" w:rsidRDefault="004D1CFE" w:rsidP="009F7460">
            <w:pPr>
              <w:rPr>
                <w:rStyle w:val="FontStyle56"/>
                <w:sz w:val="20"/>
                <w:szCs w:val="20"/>
              </w:rPr>
            </w:pPr>
            <w:r>
              <w:rPr>
                <w:rStyle w:val="FontStyle56"/>
                <w:sz w:val="20"/>
                <w:szCs w:val="20"/>
              </w:rPr>
              <w:t>Акт о приемке выполненных Работ формы КС - 2, справка о стоимости выполненных Работ и затрат формы КС-3, счёт-фактура, журнал производства работ, акты на освидетельствования скрытых работ, сертификаты соответствия на используемую продукцию и материалы.</w:t>
            </w:r>
          </w:p>
          <w:p w:rsidR="004D1CFE" w:rsidRPr="00FC5D59" w:rsidRDefault="004D1CFE" w:rsidP="00FC5D59">
            <w:pPr>
              <w:jc w:val="both"/>
            </w:pPr>
            <w:r>
              <w:rPr>
                <w:sz w:val="20"/>
                <w:szCs w:val="20"/>
              </w:rPr>
              <w:t>По окончании Работ Сторонами подписывается акт о приеме-сдаче отремонтированных, реконструированных, модернизированных объектов основных средств формы ОС-3.</w:t>
            </w:r>
          </w:p>
        </w:tc>
      </w:tr>
      <w:tr w:rsidR="004D1CFE" w:rsidTr="00D40425">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Pr="0016148D" w:rsidRDefault="004D1CFE" w:rsidP="009F7460">
            <w:pPr>
              <w:pStyle w:val="ConsCell"/>
              <w:widowControl/>
              <w:rPr>
                <w:rFonts w:ascii="Times New Roman" w:hAnsi="Times New Roman" w:cs="Times New Roman"/>
                <w:sz w:val="24"/>
                <w:szCs w:val="28"/>
              </w:rPr>
            </w:pPr>
            <w:r>
              <w:rPr>
                <w:rFonts w:ascii="Times New Roman" w:hAnsi="Times New Roman" w:cs="Times New Roman"/>
                <w:sz w:val="24"/>
                <w:szCs w:val="28"/>
              </w:rPr>
              <w:lastRenderedPageBreak/>
              <w:t>ИТОГО:</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2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1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r>
      <w:tr w:rsidR="004D1CFE" w:rsidTr="00D40425">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pStyle w:val="ConsCell"/>
              <w:widowControl/>
              <w:rPr>
                <w:rFonts w:ascii="Times New Roman" w:hAnsi="Times New Roman" w:cs="Times New Roman"/>
                <w:sz w:val="24"/>
                <w:szCs w:val="28"/>
              </w:rPr>
            </w:pPr>
            <w:r>
              <w:rPr>
                <w:rFonts w:ascii="Times New Roman" w:hAnsi="Times New Roman" w:cs="Times New Roman"/>
                <w:sz w:val="24"/>
                <w:szCs w:val="28"/>
              </w:rPr>
              <w:t>НДС 18%:</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2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1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r>
      <w:tr w:rsidR="004D1CFE" w:rsidTr="00D40425">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pStyle w:val="ConsCell"/>
              <w:widowControl/>
              <w:rPr>
                <w:rFonts w:ascii="Times New Roman" w:hAnsi="Times New Roman" w:cs="Times New Roman"/>
                <w:sz w:val="24"/>
                <w:szCs w:val="28"/>
              </w:rPr>
            </w:pPr>
            <w:r>
              <w:rPr>
                <w:rFonts w:ascii="Times New Roman" w:hAnsi="Times New Roman" w:cs="Times New Roman"/>
                <w:sz w:val="24"/>
                <w:szCs w:val="28"/>
              </w:rPr>
              <w:t>ВСЕГО:</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2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c>
          <w:tcPr>
            <w:tcW w:w="11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D1CFE" w:rsidRDefault="004D1CFE" w:rsidP="009F7460">
            <w:pPr>
              <w:rPr>
                <w:lang w:val="en-US"/>
              </w:rPr>
            </w:pPr>
          </w:p>
        </w:tc>
      </w:tr>
    </w:tbl>
    <w:p w:rsidR="004D1CFE" w:rsidRDefault="004D1CFE" w:rsidP="005126FD">
      <w:pPr>
        <w:rPr>
          <w:sz w:val="28"/>
          <w:szCs w:val="28"/>
          <w:lang w:val="en-US"/>
        </w:rPr>
      </w:pPr>
    </w:p>
    <w:tbl>
      <w:tblPr>
        <w:tblW w:w="5000" w:type="pct"/>
        <w:tblInd w:w="108" w:type="dxa"/>
        <w:tblLook w:val="0000"/>
      </w:tblPr>
      <w:tblGrid>
        <w:gridCol w:w="4172"/>
        <w:gridCol w:w="5696"/>
      </w:tblGrid>
      <w:tr w:rsidR="004D1CFE" w:rsidTr="009F7460">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Заказчик:</w:t>
            </w:r>
          </w:p>
          <w:p w:rsidR="004D1CFE" w:rsidRPr="00707ABF" w:rsidRDefault="004D1CFE" w:rsidP="009F7460">
            <w:pPr>
              <w:jc w:val="both"/>
            </w:pPr>
          </w:p>
          <w:p w:rsidR="004D1CFE" w:rsidRPr="00707ABF" w:rsidRDefault="004D1CFE" w:rsidP="009F7460">
            <w:pPr>
              <w:jc w:val="both"/>
            </w:pPr>
          </w:p>
          <w:p w:rsidR="004D1CFE" w:rsidRPr="00707ABF" w:rsidRDefault="004D1CFE" w:rsidP="009F7460">
            <w:pPr>
              <w:rPr>
                <w:sz w:val="28"/>
                <w:szCs w:val="28"/>
              </w:rPr>
            </w:pPr>
            <w:r>
              <w:t>____________________</w:t>
            </w:r>
          </w:p>
          <w:p w:rsidR="004D1CFE" w:rsidRPr="00707ABF" w:rsidRDefault="004D1CFE" w:rsidP="009F7460">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Исполнитель:</w:t>
            </w:r>
          </w:p>
          <w:p w:rsidR="004D1CFE" w:rsidRPr="00707ABF" w:rsidRDefault="004D1CFE" w:rsidP="009F7460">
            <w:pPr>
              <w:rPr>
                <w:sz w:val="28"/>
                <w:szCs w:val="28"/>
              </w:rPr>
            </w:pPr>
          </w:p>
          <w:p w:rsidR="004D1CFE" w:rsidRPr="00707ABF" w:rsidRDefault="004D1CFE" w:rsidP="009F7460">
            <w:pPr>
              <w:rPr>
                <w:sz w:val="28"/>
                <w:szCs w:val="28"/>
              </w:rPr>
            </w:pPr>
          </w:p>
          <w:p w:rsidR="004D1CFE" w:rsidRPr="00707ABF" w:rsidRDefault="004D1CFE" w:rsidP="009F7460">
            <w:pPr>
              <w:rPr>
                <w:sz w:val="28"/>
                <w:szCs w:val="28"/>
              </w:rPr>
            </w:pPr>
            <w:r>
              <w:rPr>
                <w:sz w:val="28"/>
                <w:szCs w:val="28"/>
              </w:rPr>
              <w:t>________    ______________</w:t>
            </w:r>
          </w:p>
          <w:p w:rsidR="004D1CFE" w:rsidRPr="00707ABF" w:rsidRDefault="004D1CFE" w:rsidP="00D40425">
            <w:pPr>
              <w:rPr>
                <w:sz w:val="28"/>
                <w:szCs w:val="28"/>
              </w:rPr>
            </w:pPr>
            <w:r>
              <w:rPr>
                <w:sz w:val="28"/>
                <w:szCs w:val="28"/>
                <w:vertAlign w:val="superscript"/>
              </w:rPr>
              <w:t xml:space="preserve">(подпись)                        (Ф.И.О.)                        </w:t>
            </w:r>
          </w:p>
        </w:tc>
      </w:tr>
    </w:tbl>
    <w:p w:rsidR="004D1CFE" w:rsidRPr="00707ABF" w:rsidRDefault="004D1CFE" w:rsidP="005126FD">
      <w:pPr>
        <w:jc w:val="right"/>
        <w:rPr>
          <w:sz w:val="28"/>
          <w:szCs w:val="28"/>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rPr>
      </w:pPr>
    </w:p>
    <w:p w:rsidR="00460548" w:rsidRDefault="00460548" w:rsidP="005126FD">
      <w:pPr>
        <w:jc w:val="right"/>
        <w:rPr>
          <w:sz w:val="28"/>
          <w:szCs w:val="28"/>
        </w:rPr>
      </w:pPr>
    </w:p>
    <w:p w:rsidR="00460548" w:rsidRDefault="00460548" w:rsidP="005126FD">
      <w:pPr>
        <w:jc w:val="right"/>
        <w:rPr>
          <w:sz w:val="28"/>
          <w:szCs w:val="28"/>
        </w:rPr>
      </w:pPr>
    </w:p>
    <w:p w:rsidR="00460548" w:rsidRPr="00460548" w:rsidRDefault="00460548" w:rsidP="005126FD">
      <w:pPr>
        <w:jc w:val="right"/>
        <w:rPr>
          <w:sz w:val="28"/>
          <w:szCs w:val="28"/>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Default="004D1CFE" w:rsidP="005126FD">
      <w:pPr>
        <w:jc w:val="right"/>
        <w:rPr>
          <w:sz w:val="28"/>
          <w:szCs w:val="28"/>
          <w:lang w:val="en-US"/>
        </w:rPr>
      </w:pPr>
    </w:p>
    <w:p w:rsidR="004D1CFE" w:rsidRPr="00707ABF" w:rsidRDefault="004D1CFE" w:rsidP="005126FD">
      <w:pPr>
        <w:jc w:val="right"/>
        <w:rPr>
          <w:sz w:val="28"/>
          <w:szCs w:val="28"/>
        </w:rPr>
      </w:pPr>
      <w:r>
        <w:rPr>
          <w:sz w:val="28"/>
          <w:szCs w:val="28"/>
        </w:rPr>
        <w:lastRenderedPageBreak/>
        <w:t>Приложение № 3</w:t>
      </w:r>
    </w:p>
    <w:p w:rsidR="004D1CFE" w:rsidRPr="00707ABF" w:rsidRDefault="004D1CFE" w:rsidP="005126FD">
      <w:pPr>
        <w:jc w:val="right"/>
        <w:rPr>
          <w:sz w:val="28"/>
          <w:szCs w:val="28"/>
        </w:rPr>
      </w:pPr>
      <w:r>
        <w:rPr>
          <w:sz w:val="28"/>
          <w:szCs w:val="28"/>
        </w:rPr>
        <w:t>к Договору на выполнение работ</w:t>
      </w:r>
    </w:p>
    <w:p w:rsidR="004D1CFE" w:rsidRPr="00707ABF" w:rsidRDefault="004D1CFE" w:rsidP="005126FD">
      <w:pPr>
        <w:jc w:val="right"/>
        <w:rPr>
          <w:sz w:val="28"/>
          <w:szCs w:val="28"/>
        </w:rPr>
      </w:pPr>
      <w:r>
        <w:rPr>
          <w:sz w:val="28"/>
          <w:szCs w:val="28"/>
        </w:rPr>
        <w:t>№ __/___/___</w:t>
      </w:r>
    </w:p>
    <w:p w:rsidR="004D1CFE" w:rsidRPr="00707ABF" w:rsidRDefault="004D1CFE" w:rsidP="005126FD">
      <w:pPr>
        <w:jc w:val="right"/>
        <w:rPr>
          <w:sz w:val="28"/>
          <w:szCs w:val="28"/>
        </w:rPr>
      </w:pPr>
      <w:r>
        <w:rPr>
          <w:sz w:val="28"/>
          <w:szCs w:val="28"/>
        </w:rPr>
        <w:t>от «___»_________201_г.</w:t>
      </w:r>
    </w:p>
    <w:p w:rsidR="004D1CFE" w:rsidRPr="00707ABF" w:rsidRDefault="004D1CFE" w:rsidP="005126FD">
      <w:pPr>
        <w:rPr>
          <w:sz w:val="28"/>
          <w:szCs w:val="28"/>
        </w:rPr>
      </w:pPr>
    </w:p>
    <w:p w:rsidR="004D1CFE" w:rsidRPr="00707ABF" w:rsidRDefault="004D1CFE" w:rsidP="005126FD">
      <w:pPr>
        <w:jc w:val="center"/>
        <w:rPr>
          <w:sz w:val="28"/>
          <w:szCs w:val="28"/>
        </w:rPr>
      </w:pPr>
      <w:r>
        <w:rPr>
          <w:sz w:val="28"/>
          <w:szCs w:val="28"/>
        </w:rPr>
        <w:t>Протокол</w:t>
      </w:r>
    </w:p>
    <w:p w:rsidR="004D1CFE" w:rsidRPr="00707ABF" w:rsidRDefault="004D1CFE" w:rsidP="005126FD">
      <w:pPr>
        <w:jc w:val="center"/>
        <w:rPr>
          <w:sz w:val="28"/>
          <w:szCs w:val="28"/>
        </w:rPr>
      </w:pPr>
      <w:r>
        <w:rPr>
          <w:sz w:val="28"/>
          <w:szCs w:val="28"/>
        </w:rPr>
        <w:t>согласования договорной цены</w:t>
      </w:r>
    </w:p>
    <w:p w:rsidR="004D1CFE" w:rsidRPr="00707ABF" w:rsidRDefault="004D1CFE" w:rsidP="005126FD">
      <w:pPr>
        <w:rPr>
          <w:sz w:val="28"/>
          <w:szCs w:val="28"/>
        </w:rPr>
      </w:pPr>
    </w:p>
    <w:p w:rsidR="004D1CFE" w:rsidRPr="00707ABF" w:rsidRDefault="004D1CFE" w:rsidP="005126FD">
      <w:pPr>
        <w:rPr>
          <w:sz w:val="28"/>
          <w:szCs w:val="28"/>
        </w:rPr>
      </w:pPr>
    </w:p>
    <w:p w:rsidR="004D1CFE" w:rsidRPr="00707ABF" w:rsidRDefault="004D1CFE" w:rsidP="005126FD">
      <w:pPr>
        <w:rPr>
          <w:sz w:val="28"/>
          <w:szCs w:val="28"/>
        </w:rPr>
      </w:pPr>
    </w:p>
    <w:p w:rsidR="004D1CFE" w:rsidRPr="00232FEC" w:rsidRDefault="004D1CFE" w:rsidP="005126FD">
      <w:pPr>
        <w:ind w:firstLine="540"/>
        <w:jc w:val="both"/>
        <w:rPr>
          <w:sz w:val="28"/>
          <w:szCs w:val="28"/>
        </w:rPr>
      </w:pPr>
      <w:r>
        <w:rPr>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4D1CFE" w:rsidRPr="00232FEC" w:rsidRDefault="004D1CFE" w:rsidP="005126FD">
      <w:pPr>
        <w:rPr>
          <w:sz w:val="28"/>
          <w:szCs w:val="28"/>
        </w:rPr>
      </w:pPr>
    </w:p>
    <w:p w:rsidR="004D1CFE" w:rsidRPr="00232FEC" w:rsidRDefault="004D1CFE" w:rsidP="005126FD">
      <w:pPr>
        <w:jc w:val="both"/>
        <w:rPr>
          <w:sz w:val="28"/>
          <w:szCs w:val="28"/>
        </w:rPr>
      </w:pPr>
      <w:r>
        <w:rPr>
          <w:sz w:val="28"/>
          <w:szCs w:val="28"/>
        </w:rPr>
        <w:br/>
      </w:r>
    </w:p>
    <w:tbl>
      <w:tblPr>
        <w:tblW w:w="5000" w:type="pct"/>
        <w:tblInd w:w="108" w:type="dxa"/>
        <w:tblLook w:val="0000"/>
      </w:tblPr>
      <w:tblGrid>
        <w:gridCol w:w="4172"/>
        <w:gridCol w:w="5696"/>
      </w:tblGrid>
      <w:tr w:rsidR="004D1CFE" w:rsidTr="009F7460">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Заказчик:</w:t>
            </w:r>
          </w:p>
          <w:p w:rsidR="004D1CFE" w:rsidRPr="00707ABF" w:rsidRDefault="004D1CFE" w:rsidP="009F7460">
            <w:pPr>
              <w:jc w:val="both"/>
            </w:pPr>
          </w:p>
          <w:p w:rsidR="004D1CFE" w:rsidRPr="00707ABF" w:rsidRDefault="004D1CFE" w:rsidP="009F7460">
            <w:pPr>
              <w:jc w:val="both"/>
            </w:pPr>
          </w:p>
          <w:p w:rsidR="004D1CFE" w:rsidRPr="00707ABF" w:rsidRDefault="004D1CFE" w:rsidP="009F7460">
            <w:pPr>
              <w:jc w:val="both"/>
            </w:pPr>
          </w:p>
          <w:p w:rsidR="004D1CFE" w:rsidRPr="00707ABF" w:rsidRDefault="004D1CFE" w:rsidP="009F7460">
            <w:pPr>
              <w:jc w:val="both"/>
            </w:pPr>
          </w:p>
          <w:p w:rsidR="004D1CFE" w:rsidRPr="00707ABF" w:rsidRDefault="004D1CFE" w:rsidP="009F7460">
            <w:pPr>
              <w:rPr>
                <w:sz w:val="28"/>
                <w:szCs w:val="28"/>
              </w:rPr>
            </w:pPr>
            <w:r>
              <w:t>____________________</w:t>
            </w:r>
          </w:p>
          <w:p w:rsidR="004D1CFE" w:rsidRPr="00707ABF" w:rsidRDefault="004D1CFE" w:rsidP="009F7460">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Исполнитель:</w:t>
            </w:r>
          </w:p>
          <w:p w:rsidR="004D1CFE" w:rsidRPr="00707ABF" w:rsidRDefault="004D1CFE" w:rsidP="009F7460">
            <w:pPr>
              <w:rPr>
                <w:sz w:val="28"/>
                <w:szCs w:val="28"/>
              </w:rPr>
            </w:pPr>
          </w:p>
          <w:p w:rsidR="004D1CFE" w:rsidRPr="00707ABF" w:rsidRDefault="004D1CFE" w:rsidP="009F7460">
            <w:pPr>
              <w:rPr>
                <w:sz w:val="28"/>
                <w:szCs w:val="28"/>
              </w:rPr>
            </w:pPr>
          </w:p>
          <w:p w:rsidR="004D1CFE" w:rsidRPr="00707ABF" w:rsidRDefault="004D1CFE" w:rsidP="009F7460">
            <w:pPr>
              <w:rPr>
                <w:sz w:val="28"/>
                <w:szCs w:val="28"/>
              </w:rPr>
            </w:pPr>
          </w:p>
          <w:p w:rsidR="004D1CFE" w:rsidRPr="00707ABF" w:rsidRDefault="004D1CFE" w:rsidP="009F7460">
            <w:pPr>
              <w:rPr>
                <w:sz w:val="28"/>
                <w:szCs w:val="28"/>
              </w:rPr>
            </w:pPr>
            <w:r>
              <w:rPr>
                <w:sz w:val="28"/>
                <w:szCs w:val="28"/>
              </w:rPr>
              <w:t>________    ______________</w:t>
            </w:r>
          </w:p>
          <w:p w:rsidR="004D1CFE" w:rsidRPr="00707ABF" w:rsidRDefault="004D1CFE" w:rsidP="009F7460">
            <w:pPr>
              <w:rPr>
                <w:sz w:val="28"/>
                <w:szCs w:val="28"/>
              </w:rPr>
            </w:pPr>
            <w:r>
              <w:rPr>
                <w:sz w:val="28"/>
                <w:szCs w:val="28"/>
                <w:vertAlign w:val="superscript"/>
              </w:rPr>
              <w:t xml:space="preserve">(подпись)                        (Ф.И.О.)                                                                         </w:t>
            </w:r>
          </w:p>
        </w:tc>
      </w:tr>
    </w:tbl>
    <w:p w:rsidR="004D1CFE" w:rsidRPr="00707ABF" w:rsidRDefault="004D1CFE" w:rsidP="005126FD">
      <w:pPr>
        <w:rPr>
          <w:sz w:val="28"/>
          <w:szCs w:val="28"/>
        </w:rPr>
      </w:pPr>
    </w:p>
    <w:p w:rsidR="004D1CFE" w:rsidRPr="00707ABF" w:rsidRDefault="004D1CFE" w:rsidP="005126FD">
      <w:pPr>
        <w:ind w:firstLine="720"/>
        <w:rPr>
          <w:sz w:val="28"/>
          <w:szCs w:val="28"/>
        </w:rPr>
      </w:pPr>
    </w:p>
    <w:p w:rsidR="004D1CFE" w:rsidRPr="00707ABF" w:rsidRDefault="004D1CFE" w:rsidP="005126FD">
      <w:pPr>
        <w:ind w:firstLine="720"/>
        <w:rPr>
          <w:sz w:val="28"/>
          <w:szCs w:val="28"/>
        </w:rPr>
      </w:pPr>
    </w:p>
    <w:p w:rsidR="004D1CFE" w:rsidRPr="00707ABF" w:rsidRDefault="004D1CFE" w:rsidP="005126FD">
      <w:pPr>
        <w:rPr>
          <w:sz w:val="28"/>
          <w:szCs w:val="28"/>
        </w:rPr>
      </w:pPr>
    </w:p>
    <w:p w:rsidR="004D1CFE" w:rsidRPr="00707ABF" w:rsidRDefault="004D1CFE" w:rsidP="005126FD">
      <w:pPr>
        <w:pageBreakBefore/>
        <w:jc w:val="right"/>
        <w:rPr>
          <w:sz w:val="28"/>
          <w:szCs w:val="28"/>
        </w:rPr>
      </w:pPr>
      <w:r>
        <w:rPr>
          <w:sz w:val="28"/>
          <w:szCs w:val="28"/>
        </w:rPr>
        <w:lastRenderedPageBreak/>
        <w:t>Приложение № 4</w:t>
      </w:r>
    </w:p>
    <w:p w:rsidR="004D1CFE" w:rsidRPr="00707ABF" w:rsidRDefault="004D1CFE" w:rsidP="005126FD">
      <w:pPr>
        <w:jc w:val="right"/>
        <w:rPr>
          <w:sz w:val="28"/>
          <w:szCs w:val="28"/>
        </w:rPr>
      </w:pPr>
      <w:r>
        <w:rPr>
          <w:sz w:val="28"/>
          <w:szCs w:val="28"/>
        </w:rPr>
        <w:t>к Договору на выполнение работ</w:t>
      </w:r>
    </w:p>
    <w:p w:rsidR="004D1CFE" w:rsidRPr="00707ABF" w:rsidRDefault="004D1CFE" w:rsidP="005126FD">
      <w:pPr>
        <w:jc w:val="right"/>
        <w:rPr>
          <w:sz w:val="28"/>
          <w:szCs w:val="28"/>
        </w:rPr>
      </w:pPr>
      <w:r>
        <w:rPr>
          <w:sz w:val="28"/>
          <w:szCs w:val="28"/>
        </w:rPr>
        <w:t>№ __/___/___</w:t>
      </w:r>
    </w:p>
    <w:p w:rsidR="004D1CFE" w:rsidRPr="00707ABF" w:rsidRDefault="004D1CFE" w:rsidP="005126FD">
      <w:pPr>
        <w:jc w:val="right"/>
        <w:rPr>
          <w:sz w:val="28"/>
          <w:szCs w:val="28"/>
        </w:rPr>
      </w:pPr>
      <w:r>
        <w:rPr>
          <w:sz w:val="28"/>
          <w:szCs w:val="28"/>
        </w:rPr>
        <w:t>от «___»_________201_г.</w:t>
      </w:r>
    </w:p>
    <w:p w:rsidR="004D1CFE" w:rsidRPr="00707ABF" w:rsidRDefault="004D1CFE" w:rsidP="005126FD">
      <w:pPr>
        <w:rPr>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r>
        <w:rPr>
          <w:b/>
          <w:bCs/>
          <w:sz w:val="28"/>
          <w:szCs w:val="28"/>
        </w:rPr>
        <w:t>СМЕТА/СМЕТНЫЙ РАСЧЕТ НА ВЫПОЛНЕНИЕ РАБОТ</w:t>
      </w: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jc w:val="center"/>
        <w:rPr>
          <w:b/>
          <w:bCs/>
          <w:sz w:val="28"/>
          <w:szCs w:val="28"/>
        </w:rPr>
      </w:pPr>
    </w:p>
    <w:p w:rsidR="004D1CFE" w:rsidRPr="00707ABF" w:rsidRDefault="004D1CFE" w:rsidP="005126FD">
      <w:pPr>
        <w:rPr>
          <w:sz w:val="28"/>
          <w:szCs w:val="28"/>
        </w:rPr>
      </w:pPr>
    </w:p>
    <w:p w:rsidR="004D1CFE" w:rsidRPr="00707ABF" w:rsidRDefault="004D1CFE" w:rsidP="005126FD">
      <w:pPr>
        <w:rPr>
          <w:sz w:val="28"/>
          <w:szCs w:val="28"/>
        </w:rPr>
      </w:pPr>
    </w:p>
    <w:tbl>
      <w:tblPr>
        <w:tblW w:w="5000" w:type="pct"/>
        <w:tblInd w:w="108" w:type="dxa"/>
        <w:tblLook w:val="0000"/>
      </w:tblPr>
      <w:tblGrid>
        <w:gridCol w:w="4172"/>
        <w:gridCol w:w="5696"/>
      </w:tblGrid>
      <w:tr w:rsidR="004D1CFE" w:rsidTr="009F7460">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Заказчик:</w:t>
            </w:r>
          </w:p>
          <w:p w:rsidR="004D1CFE" w:rsidRPr="00707ABF" w:rsidRDefault="004D1CFE" w:rsidP="009F7460">
            <w:pPr>
              <w:jc w:val="both"/>
            </w:pPr>
          </w:p>
          <w:p w:rsidR="004D1CFE" w:rsidRPr="00707ABF" w:rsidRDefault="004D1CFE" w:rsidP="009F7460">
            <w:pPr>
              <w:jc w:val="both"/>
            </w:pPr>
          </w:p>
          <w:p w:rsidR="004D1CFE" w:rsidRPr="00707ABF" w:rsidRDefault="004D1CFE" w:rsidP="009F7460">
            <w:pPr>
              <w:jc w:val="both"/>
            </w:pPr>
          </w:p>
          <w:p w:rsidR="004D1CFE" w:rsidRPr="00707ABF" w:rsidRDefault="004D1CFE" w:rsidP="009F7460">
            <w:pPr>
              <w:jc w:val="both"/>
            </w:pPr>
          </w:p>
          <w:p w:rsidR="004D1CFE" w:rsidRPr="00707ABF" w:rsidRDefault="004D1CFE" w:rsidP="009F7460">
            <w:pPr>
              <w:rPr>
                <w:sz w:val="28"/>
                <w:szCs w:val="28"/>
              </w:rPr>
            </w:pPr>
            <w:r>
              <w:t>____________________</w:t>
            </w:r>
          </w:p>
          <w:p w:rsidR="004D1CFE" w:rsidRPr="00707ABF" w:rsidRDefault="004D1CFE" w:rsidP="009F7460">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4D1CFE" w:rsidRPr="00707ABF" w:rsidRDefault="004D1CFE" w:rsidP="009F7460">
            <w:pPr>
              <w:rPr>
                <w:sz w:val="28"/>
                <w:szCs w:val="28"/>
              </w:rPr>
            </w:pPr>
            <w:r>
              <w:rPr>
                <w:sz w:val="28"/>
                <w:szCs w:val="28"/>
              </w:rPr>
              <w:t>Исполнитель:</w:t>
            </w:r>
          </w:p>
          <w:p w:rsidR="004D1CFE" w:rsidRPr="00707ABF" w:rsidRDefault="004D1CFE" w:rsidP="009F7460">
            <w:pPr>
              <w:rPr>
                <w:sz w:val="28"/>
                <w:szCs w:val="28"/>
              </w:rPr>
            </w:pPr>
          </w:p>
          <w:p w:rsidR="004D1CFE" w:rsidRPr="00707ABF" w:rsidRDefault="004D1CFE" w:rsidP="009F7460">
            <w:pPr>
              <w:rPr>
                <w:sz w:val="28"/>
                <w:szCs w:val="28"/>
              </w:rPr>
            </w:pPr>
          </w:p>
          <w:p w:rsidR="004D1CFE" w:rsidRPr="00707ABF" w:rsidRDefault="004D1CFE" w:rsidP="009F7460">
            <w:pPr>
              <w:rPr>
                <w:sz w:val="28"/>
                <w:szCs w:val="28"/>
              </w:rPr>
            </w:pPr>
          </w:p>
          <w:p w:rsidR="004D1CFE" w:rsidRPr="00707ABF" w:rsidRDefault="004D1CFE" w:rsidP="009F7460">
            <w:pPr>
              <w:rPr>
                <w:sz w:val="28"/>
                <w:szCs w:val="28"/>
              </w:rPr>
            </w:pPr>
            <w:r>
              <w:rPr>
                <w:sz w:val="28"/>
                <w:szCs w:val="28"/>
              </w:rPr>
              <w:t>________    ______________</w:t>
            </w:r>
          </w:p>
          <w:p w:rsidR="004D1CFE" w:rsidRPr="00707ABF" w:rsidRDefault="004D1CFE" w:rsidP="009F7460">
            <w:pPr>
              <w:rPr>
                <w:sz w:val="28"/>
                <w:szCs w:val="28"/>
              </w:rPr>
            </w:pPr>
            <w:r>
              <w:rPr>
                <w:sz w:val="28"/>
                <w:szCs w:val="28"/>
                <w:vertAlign w:val="superscript"/>
              </w:rPr>
              <w:t xml:space="preserve">(подпись)                        (Ф.И.О.)                                                                         </w:t>
            </w:r>
          </w:p>
        </w:tc>
      </w:tr>
    </w:tbl>
    <w:p w:rsidR="004D1CFE" w:rsidRDefault="004D1CFE"/>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D1CFE" w:rsidRDefault="004D1CFE">
      <w:pPr>
        <w:pStyle w:val="1"/>
        <w:jc w:val="right"/>
        <w:rPr>
          <w:b w:val="0"/>
          <w:sz w:val="28"/>
        </w:rPr>
      </w:pPr>
    </w:p>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Default="00D21BC6" w:rsidP="00D21BC6"/>
    <w:p w:rsidR="00D21BC6" w:rsidRPr="00D21BC6" w:rsidRDefault="00D21BC6" w:rsidP="00D21BC6"/>
    <w:p w:rsidR="004D1CFE" w:rsidRDefault="004F5760">
      <w:pPr>
        <w:pStyle w:val="1"/>
        <w:jc w:val="right"/>
        <w:rPr>
          <w:b w:val="0"/>
          <w:sz w:val="28"/>
        </w:rPr>
      </w:pPr>
      <w:r>
        <w:rPr>
          <w:b w:val="0"/>
          <w:sz w:val="28"/>
        </w:rPr>
        <w:lastRenderedPageBreak/>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4D1CFE" w:rsidRPr="00CB30F2" w:rsidRDefault="004D1CFE" w:rsidP="0057081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D1CFE" w:rsidRPr="00CB30F2" w:rsidRDefault="004D1CFE" w:rsidP="0057081C">
      <w:pPr>
        <w:tabs>
          <w:tab w:val="left" w:pos="9639"/>
        </w:tabs>
        <w:ind w:firstLine="567"/>
        <w:jc w:val="center"/>
        <w:rPr>
          <w:i/>
        </w:rPr>
      </w:pPr>
      <w:r>
        <w:rPr>
          <w:i/>
        </w:rPr>
        <w:t>(отдельный лист по каждому субподрядчику)</w:t>
      </w:r>
    </w:p>
    <w:p w:rsidR="004D1CFE" w:rsidRPr="00CB30F2" w:rsidRDefault="004D1CFE" w:rsidP="0057081C">
      <w:pPr>
        <w:tabs>
          <w:tab w:val="left" w:pos="9639"/>
        </w:tabs>
        <w:ind w:firstLine="567"/>
        <w:jc w:val="center"/>
        <w:rPr>
          <w:sz w:val="22"/>
        </w:rPr>
      </w:pPr>
    </w:p>
    <w:p w:rsidR="004D1CFE" w:rsidRPr="00CB30F2" w:rsidRDefault="004D1CFE" w:rsidP="0057081C">
      <w:pPr>
        <w:tabs>
          <w:tab w:val="left" w:pos="9639"/>
        </w:tabs>
        <w:ind w:firstLine="567"/>
        <w:jc w:val="center"/>
        <w:rPr>
          <w:b/>
          <w:sz w:val="28"/>
          <w:szCs w:val="28"/>
        </w:rPr>
      </w:pPr>
      <w:r>
        <w:rPr>
          <w:b/>
          <w:sz w:val="28"/>
          <w:szCs w:val="28"/>
        </w:rPr>
        <w:t>Наименование организации, фирмы:</w:t>
      </w:r>
    </w:p>
    <w:p w:rsidR="004D1CFE" w:rsidRPr="00CB30F2" w:rsidRDefault="004D1CFE" w:rsidP="0057081C">
      <w:pPr>
        <w:tabs>
          <w:tab w:val="left" w:pos="9639"/>
        </w:tabs>
        <w:ind w:firstLine="567"/>
        <w:rPr>
          <w:sz w:val="22"/>
        </w:rPr>
      </w:pPr>
      <w:r>
        <w:rPr>
          <w:sz w:val="22"/>
        </w:rPr>
        <w:t>____________________________________________________________________________</w:t>
      </w:r>
    </w:p>
    <w:p w:rsidR="004D1CFE" w:rsidRPr="00CB30F2" w:rsidRDefault="004D1CFE" w:rsidP="005708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D1CFE" w:rsidRPr="00CB30F2" w:rsidTr="009F7460">
        <w:tc>
          <w:tcPr>
            <w:tcW w:w="3138" w:type="dxa"/>
            <w:tcBorders>
              <w:top w:val="single" w:sz="4" w:space="0" w:color="auto"/>
              <w:left w:val="single" w:sz="4" w:space="0" w:color="auto"/>
              <w:bottom w:val="single" w:sz="4" w:space="0" w:color="auto"/>
              <w:right w:val="single" w:sz="4" w:space="0" w:color="auto"/>
            </w:tcBorders>
            <w:vAlign w:val="center"/>
            <w:hideMark/>
          </w:tcPr>
          <w:p w:rsidR="004D1CFE" w:rsidRPr="00CB30F2" w:rsidRDefault="004D1CFE" w:rsidP="009F7460">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D1CFE" w:rsidRPr="00CB30F2" w:rsidRDefault="004D1CFE" w:rsidP="009F7460">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D1CFE" w:rsidRPr="00CB30F2" w:rsidRDefault="004D1CFE" w:rsidP="009F7460">
            <w:pPr>
              <w:tabs>
                <w:tab w:val="left" w:pos="9639"/>
              </w:tabs>
              <w:rPr>
                <w:szCs w:val="28"/>
              </w:rPr>
            </w:pPr>
            <w:r>
              <w:rPr>
                <w:szCs w:val="28"/>
              </w:rPr>
              <w:t>Филиалы и дочерние предприятия</w:t>
            </w:r>
          </w:p>
        </w:tc>
      </w:tr>
      <w:tr w:rsidR="004D1CFE" w:rsidRPr="00CB30F2" w:rsidTr="009F7460">
        <w:trPr>
          <w:trHeight w:val="227"/>
        </w:trPr>
        <w:tc>
          <w:tcPr>
            <w:tcW w:w="3138" w:type="dxa"/>
            <w:tcBorders>
              <w:top w:val="single" w:sz="4" w:space="0" w:color="auto"/>
              <w:left w:val="single" w:sz="4" w:space="0" w:color="auto"/>
              <w:bottom w:val="single" w:sz="4" w:space="0" w:color="auto"/>
              <w:right w:val="single" w:sz="4" w:space="0" w:color="auto"/>
            </w:tcBorders>
            <w:hideMark/>
          </w:tcPr>
          <w:p w:rsidR="004D1CFE" w:rsidRPr="00CB30F2" w:rsidRDefault="004D1CFE" w:rsidP="009F746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D1CFE" w:rsidRPr="00CB30F2" w:rsidRDefault="004D1CFE" w:rsidP="009F74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D1CFE" w:rsidRPr="00CB30F2" w:rsidRDefault="004D1CFE" w:rsidP="009F7460">
            <w:pPr>
              <w:tabs>
                <w:tab w:val="left" w:pos="9639"/>
              </w:tabs>
              <w:rPr>
                <w:szCs w:val="28"/>
              </w:rPr>
            </w:pPr>
          </w:p>
        </w:tc>
      </w:tr>
      <w:tr w:rsidR="004D1CFE" w:rsidRPr="00CB30F2" w:rsidTr="009F7460">
        <w:trPr>
          <w:trHeight w:val="227"/>
        </w:trPr>
        <w:tc>
          <w:tcPr>
            <w:tcW w:w="3138" w:type="dxa"/>
            <w:tcBorders>
              <w:top w:val="single" w:sz="4" w:space="0" w:color="auto"/>
              <w:left w:val="single" w:sz="4" w:space="0" w:color="auto"/>
              <w:bottom w:val="single" w:sz="4" w:space="0" w:color="auto"/>
              <w:right w:val="single" w:sz="4" w:space="0" w:color="auto"/>
            </w:tcBorders>
            <w:hideMark/>
          </w:tcPr>
          <w:p w:rsidR="004D1CFE" w:rsidRPr="00CB30F2" w:rsidRDefault="004D1CFE" w:rsidP="009F746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D1CFE" w:rsidRPr="00CB30F2" w:rsidRDefault="004D1CFE" w:rsidP="009F74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D1CFE" w:rsidRPr="00CB30F2" w:rsidRDefault="004D1CFE" w:rsidP="009F7460">
            <w:pPr>
              <w:tabs>
                <w:tab w:val="left" w:pos="9639"/>
              </w:tabs>
              <w:rPr>
                <w:szCs w:val="28"/>
              </w:rPr>
            </w:pPr>
          </w:p>
        </w:tc>
      </w:tr>
      <w:tr w:rsidR="004D1CFE" w:rsidRPr="00CB30F2" w:rsidTr="009F7460">
        <w:trPr>
          <w:trHeight w:val="227"/>
        </w:trPr>
        <w:tc>
          <w:tcPr>
            <w:tcW w:w="3138" w:type="dxa"/>
            <w:tcBorders>
              <w:top w:val="single" w:sz="4" w:space="0" w:color="auto"/>
              <w:left w:val="single" w:sz="4" w:space="0" w:color="auto"/>
              <w:bottom w:val="single" w:sz="4" w:space="0" w:color="auto"/>
              <w:right w:val="single" w:sz="4" w:space="0" w:color="auto"/>
            </w:tcBorders>
            <w:hideMark/>
          </w:tcPr>
          <w:p w:rsidR="004D1CFE" w:rsidRPr="00CB30F2" w:rsidRDefault="004D1CFE" w:rsidP="009F746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D1CFE" w:rsidRPr="00CB30F2" w:rsidRDefault="004D1CFE" w:rsidP="009F74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D1CFE" w:rsidRPr="00CB30F2" w:rsidRDefault="004D1CFE" w:rsidP="009F7460">
            <w:pPr>
              <w:tabs>
                <w:tab w:val="left" w:pos="9639"/>
              </w:tabs>
              <w:rPr>
                <w:szCs w:val="28"/>
              </w:rPr>
            </w:pPr>
          </w:p>
        </w:tc>
      </w:tr>
      <w:tr w:rsidR="004D1CFE" w:rsidRPr="00CB30F2" w:rsidTr="009F7460">
        <w:trPr>
          <w:trHeight w:val="227"/>
        </w:trPr>
        <w:tc>
          <w:tcPr>
            <w:tcW w:w="3138" w:type="dxa"/>
            <w:tcBorders>
              <w:top w:val="single" w:sz="4" w:space="0" w:color="auto"/>
              <w:left w:val="single" w:sz="4" w:space="0" w:color="auto"/>
              <w:bottom w:val="single" w:sz="4" w:space="0" w:color="auto"/>
              <w:right w:val="single" w:sz="4" w:space="0" w:color="auto"/>
            </w:tcBorders>
            <w:hideMark/>
          </w:tcPr>
          <w:p w:rsidR="004D1CFE" w:rsidRPr="00CB30F2" w:rsidRDefault="004D1CFE" w:rsidP="009F746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D1CFE" w:rsidRPr="00CB30F2" w:rsidRDefault="004D1CFE" w:rsidP="009F74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D1CFE" w:rsidRPr="00CB30F2" w:rsidRDefault="004D1CFE" w:rsidP="009F7460">
            <w:pPr>
              <w:tabs>
                <w:tab w:val="left" w:pos="9639"/>
              </w:tabs>
              <w:rPr>
                <w:szCs w:val="28"/>
              </w:rPr>
            </w:pPr>
          </w:p>
        </w:tc>
      </w:tr>
      <w:tr w:rsidR="004D1CFE" w:rsidRPr="00CB30F2" w:rsidTr="009F7460">
        <w:tblPrEx>
          <w:tblLook w:val="0000"/>
        </w:tblPrEx>
        <w:trPr>
          <w:trHeight w:val="227"/>
        </w:trPr>
        <w:tc>
          <w:tcPr>
            <w:tcW w:w="3138" w:type="dxa"/>
          </w:tcPr>
          <w:p w:rsidR="004D1CFE" w:rsidRPr="00CB30F2" w:rsidRDefault="004D1CFE" w:rsidP="009F7460">
            <w:pPr>
              <w:tabs>
                <w:tab w:val="left" w:pos="9639"/>
              </w:tabs>
            </w:pPr>
            <w:r>
              <w:t>Телефон/факс</w:t>
            </w:r>
          </w:p>
        </w:tc>
        <w:tc>
          <w:tcPr>
            <w:tcW w:w="3099" w:type="dxa"/>
            <w:gridSpan w:val="2"/>
          </w:tcPr>
          <w:p w:rsidR="004D1CFE" w:rsidRPr="00CB30F2" w:rsidRDefault="004D1CFE" w:rsidP="009F7460">
            <w:pPr>
              <w:tabs>
                <w:tab w:val="left" w:pos="9639"/>
              </w:tabs>
              <w:jc w:val="center"/>
            </w:pPr>
          </w:p>
        </w:tc>
        <w:tc>
          <w:tcPr>
            <w:tcW w:w="3483" w:type="dxa"/>
          </w:tcPr>
          <w:p w:rsidR="004D1CFE" w:rsidRPr="00CB30F2" w:rsidRDefault="004D1CFE" w:rsidP="009F7460">
            <w:pPr>
              <w:tabs>
                <w:tab w:val="left" w:pos="9639"/>
              </w:tabs>
              <w:jc w:val="center"/>
            </w:pPr>
          </w:p>
        </w:tc>
      </w:tr>
      <w:tr w:rsidR="004D1CFE" w:rsidRPr="00CB30F2" w:rsidTr="009F7460">
        <w:tblPrEx>
          <w:tblLook w:val="0000"/>
        </w:tblPrEx>
        <w:trPr>
          <w:trHeight w:val="227"/>
        </w:trPr>
        <w:tc>
          <w:tcPr>
            <w:tcW w:w="3138" w:type="dxa"/>
          </w:tcPr>
          <w:p w:rsidR="004D1CFE" w:rsidRPr="00CB30F2" w:rsidRDefault="004D1CFE" w:rsidP="009F7460">
            <w:pPr>
              <w:tabs>
                <w:tab w:val="left" w:pos="9639"/>
              </w:tabs>
            </w:pPr>
            <w:r>
              <w:t>Ответственное лицо</w:t>
            </w:r>
          </w:p>
        </w:tc>
        <w:tc>
          <w:tcPr>
            <w:tcW w:w="3099" w:type="dxa"/>
            <w:gridSpan w:val="2"/>
          </w:tcPr>
          <w:p w:rsidR="004D1CFE" w:rsidRPr="00CB30F2" w:rsidRDefault="004D1CFE" w:rsidP="009F7460">
            <w:pPr>
              <w:tabs>
                <w:tab w:val="left" w:pos="9639"/>
              </w:tabs>
              <w:jc w:val="center"/>
            </w:pPr>
          </w:p>
        </w:tc>
        <w:tc>
          <w:tcPr>
            <w:tcW w:w="3483" w:type="dxa"/>
          </w:tcPr>
          <w:p w:rsidR="004D1CFE" w:rsidRPr="00CB30F2" w:rsidRDefault="004D1CFE" w:rsidP="009F7460">
            <w:pPr>
              <w:tabs>
                <w:tab w:val="left" w:pos="9639"/>
              </w:tabs>
              <w:jc w:val="center"/>
            </w:pPr>
          </w:p>
        </w:tc>
      </w:tr>
      <w:tr w:rsidR="004D1CFE" w:rsidRPr="00CB30F2" w:rsidTr="009F7460">
        <w:tblPrEx>
          <w:tblLook w:val="0000"/>
        </w:tblPrEx>
        <w:trPr>
          <w:trHeight w:val="227"/>
        </w:trPr>
        <w:tc>
          <w:tcPr>
            <w:tcW w:w="3138" w:type="dxa"/>
          </w:tcPr>
          <w:p w:rsidR="004D1CFE" w:rsidRPr="00CB30F2" w:rsidRDefault="004D1CFE" w:rsidP="009F7460">
            <w:pPr>
              <w:tabs>
                <w:tab w:val="left" w:pos="9639"/>
              </w:tabs>
            </w:pPr>
            <w:r>
              <w:t>Форма (ООО, ЗАО и т.д.)</w:t>
            </w:r>
          </w:p>
        </w:tc>
        <w:tc>
          <w:tcPr>
            <w:tcW w:w="3099" w:type="dxa"/>
            <w:gridSpan w:val="2"/>
          </w:tcPr>
          <w:p w:rsidR="004D1CFE" w:rsidRPr="00CB30F2" w:rsidRDefault="004D1CFE" w:rsidP="009F7460">
            <w:pPr>
              <w:tabs>
                <w:tab w:val="left" w:pos="9639"/>
              </w:tabs>
              <w:jc w:val="center"/>
            </w:pPr>
          </w:p>
        </w:tc>
        <w:tc>
          <w:tcPr>
            <w:tcW w:w="3483" w:type="dxa"/>
          </w:tcPr>
          <w:p w:rsidR="004D1CFE" w:rsidRPr="00CB30F2" w:rsidRDefault="004D1CFE" w:rsidP="009F7460">
            <w:pPr>
              <w:tabs>
                <w:tab w:val="left" w:pos="9639"/>
              </w:tabs>
              <w:jc w:val="center"/>
            </w:pPr>
          </w:p>
        </w:tc>
      </w:tr>
      <w:tr w:rsidR="004D1CFE" w:rsidRPr="00CB30F2" w:rsidTr="009F7460">
        <w:tblPrEx>
          <w:tblLook w:val="0000"/>
        </w:tblPrEx>
        <w:trPr>
          <w:trHeight w:val="227"/>
        </w:trPr>
        <w:tc>
          <w:tcPr>
            <w:tcW w:w="3138" w:type="dxa"/>
          </w:tcPr>
          <w:p w:rsidR="004D1CFE" w:rsidRPr="00CB30F2" w:rsidRDefault="004D1CFE" w:rsidP="009F7460">
            <w:pPr>
              <w:tabs>
                <w:tab w:val="left" w:pos="9639"/>
              </w:tabs>
            </w:pPr>
            <w:r>
              <w:t>Уставный капитал</w:t>
            </w:r>
          </w:p>
        </w:tc>
        <w:tc>
          <w:tcPr>
            <w:tcW w:w="3099" w:type="dxa"/>
            <w:gridSpan w:val="2"/>
          </w:tcPr>
          <w:p w:rsidR="004D1CFE" w:rsidRPr="00CB30F2" w:rsidRDefault="004D1CFE" w:rsidP="009F7460">
            <w:pPr>
              <w:tabs>
                <w:tab w:val="left" w:pos="9639"/>
              </w:tabs>
              <w:jc w:val="center"/>
            </w:pPr>
          </w:p>
        </w:tc>
        <w:tc>
          <w:tcPr>
            <w:tcW w:w="3483" w:type="dxa"/>
          </w:tcPr>
          <w:p w:rsidR="004D1CFE" w:rsidRPr="00CB30F2" w:rsidRDefault="004D1CFE" w:rsidP="009F7460">
            <w:pPr>
              <w:tabs>
                <w:tab w:val="left" w:pos="9639"/>
              </w:tabs>
              <w:jc w:val="center"/>
            </w:pPr>
          </w:p>
        </w:tc>
      </w:tr>
      <w:tr w:rsidR="004D1CFE" w:rsidRPr="00CB30F2" w:rsidTr="009F7460">
        <w:tblPrEx>
          <w:tblLook w:val="0000"/>
        </w:tblPrEx>
        <w:trPr>
          <w:trHeight w:val="227"/>
        </w:trPr>
        <w:tc>
          <w:tcPr>
            <w:tcW w:w="3138" w:type="dxa"/>
            <w:tcBorders>
              <w:bottom w:val="nil"/>
            </w:tcBorders>
          </w:tcPr>
          <w:p w:rsidR="004D1CFE" w:rsidRPr="00CB30F2" w:rsidRDefault="004D1CFE" w:rsidP="009F7460">
            <w:pPr>
              <w:tabs>
                <w:tab w:val="left" w:pos="9639"/>
              </w:tabs>
            </w:pPr>
            <w:r>
              <w:t>Сфера деятельности</w:t>
            </w:r>
          </w:p>
        </w:tc>
        <w:tc>
          <w:tcPr>
            <w:tcW w:w="3099" w:type="dxa"/>
            <w:gridSpan w:val="2"/>
            <w:tcBorders>
              <w:bottom w:val="nil"/>
            </w:tcBorders>
          </w:tcPr>
          <w:p w:rsidR="004D1CFE" w:rsidRPr="00CB30F2" w:rsidRDefault="004D1CFE" w:rsidP="009F7460">
            <w:pPr>
              <w:tabs>
                <w:tab w:val="left" w:pos="9639"/>
              </w:tabs>
              <w:jc w:val="center"/>
            </w:pPr>
          </w:p>
        </w:tc>
        <w:tc>
          <w:tcPr>
            <w:tcW w:w="3483" w:type="dxa"/>
            <w:tcBorders>
              <w:bottom w:val="nil"/>
            </w:tcBorders>
          </w:tcPr>
          <w:p w:rsidR="004D1CFE" w:rsidRPr="00CB30F2" w:rsidRDefault="004D1CFE" w:rsidP="009F7460">
            <w:pPr>
              <w:tabs>
                <w:tab w:val="left" w:pos="9639"/>
              </w:tabs>
              <w:jc w:val="center"/>
            </w:pPr>
          </w:p>
        </w:tc>
      </w:tr>
      <w:tr w:rsidR="004D1CFE" w:rsidRPr="00CB30F2" w:rsidTr="009F7460">
        <w:tblPrEx>
          <w:tblLook w:val="0000"/>
        </w:tblPrEx>
        <w:tc>
          <w:tcPr>
            <w:tcW w:w="3138" w:type="dxa"/>
            <w:tcBorders>
              <w:right w:val="nil"/>
            </w:tcBorders>
          </w:tcPr>
          <w:p w:rsidR="004D1CFE" w:rsidRPr="00CB30F2" w:rsidRDefault="004D1CFE" w:rsidP="009F7460">
            <w:pPr>
              <w:tabs>
                <w:tab w:val="left" w:pos="9639"/>
              </w:tabs>
            </w:pPr>
            <w:r>
              <w:t>Руководитель:</w:t>
            </w:r>
          </w:p>
        </w:tc>
        <w:tc>
          <w:tcPr>
            <w:tcW w:w="3099" w:type="dxa"/>
            <w:gridSpan w:val="2"/>
            <w:tcBorders>
              <w:left w:val="nil"/>
              <w:right w:val="nil"/>
            </w:tcBorders>
          </w:tcPr>
          <w:p w:rsidR="004D1CFE" w:rsidRPr="00CB30F2" w:rsidRDefault="004D1CFE" w:rsidP="009F7460">
            <w:pPr>
              <w:tabs>
                <w:tab w:val="left" w:pos="9639"/>
              </w:tabs>
            </w:pPr>
            <w:r>
              <w:t>Дата:</w:t>
            </w:r>
          </w:p>
        </w:tc>
        <w:tc>
          <w:tcPr>
            <w:tcW w:w="3483" w:type="dxa"/>
            <w:tcBorders>
              <w:left w:val="nil"/>
            </w:tcBorders>
          </w:tcPr>
          <w:p w:rsidR="004D1CFE" w:rsidRPr="00CB30F2" w:rsidRDefault="004D1CFE" w:rsidP="009F7460">
            <w:pPr>
              <w:tabs>
                <w:tab w:val="left" w:pos="9639"/>
              </w:tabs>
            </w:pPr>
            <w:r>
              <w:t>Печать/подпись (субподрядчика)</w:t>
            </w:r>
          </w:p>
        </w:tc>
      </w:tr>
      <w:tr w:rsidR="004D1CFE" w:rsidRPr="00CB30F2" w:rsidTr="009F7460">
        <w:tblPrEx>
          <w:tblLook w:val="0000"/>
        </w:tblPrEx>
        <w:trPr>
          <w:cantSplit/>
        </w:trPr>
        <w:tc>
          <w:tcPr>
            <w:tcW w:w="9720" w:type="dxa"/>
            <w:gridSpan w:val="4"/>
          </w:tcPr>
          <w:p w:rsidR="004D1CFE" w:rsidRPr="00CB30F2" w:rsidRDefault="004D1CFE" w:rsidP="009F7460">
            <w:pPr>
              <w:tabs>
                <w:tab w:val="left" w:pos="9639"/>
              </w:tabs>
              <w:jc w:val="center"/>
            </w:pPr>
          </w:p>
        </w:tc>
      </w:tr>
      <w:tr w:rsidR="004D1CFE" w:rsidRPr="00CB30F2" w:rsidTr="009F7460">
        <w:tblPrEx>
          <w:tblLook w:val="0000"/>
        </w:tblPrEx>
        <w:trPr>
          <w:cantSplit/>
        </w:trPr>
        <w:tc>
          <w:tcPr>
            <w:tcW w:w="4536" w:type="dxa"/>
            <w:gridSpan w:val="2"/>
            <w:vMerge w:val="restart"/>
            <w:vAlign w:val="center"/>
          </w:tcPr>
          <w:p w:rsidR="004D1CFE" w:rsidRPr="00CB30F2" w:rsidRDefault="004D1CFE" w:rsidP="009F7460">
            <w:pPr>
              <w:tabs>
                <w:tab w:val="left" w:pos="9639"/>
              </w:tabs>
            </w:pPr>
            <w:r>
              <w:t>Виды работ, передаваемые субподрядчику по предмету Открытого конкурса</w:t>
            </w:r>
          </w:p>
        </w:tc>
        <w:tc>
          <w:tcPr>
            <w:tcW w:w="5184" w:type="dxa"/>
            <w:gridSpan w:val="2"/>
          </w:tcPr>
          <w:p w:rsidR="004D1CFE" w:rsidRPr="00CB30F2" w:rsidRDefault="004D1CFE" w:rsidP="009F7460">
            <w:pPr>
              <w:tabs>
                <w:tab w:val="left" w:pos="9639"/>
              </w:tabs>
              <w:jc w:val="center"/>
            </w:pPr>
            <w:r>
              <w:t>Передаваемые объемы работ</w:t>
            </w:r>
          </w:p>
        </w:tc>
      </w:tr>
      <w:tr w:rsidR="004D1CFE" w:rsidRPr="00CB30F2" w:rsidTr="009F7460">
        <w:tblPrEx>
          <w:tblLook w:val="0000"/>
        </w:tblPrEx>
        <w:trPr>
          <w:cantSplit/>
        </w:trPr>
        <w:tc>
          <w:tcPr>
            <w:tcW w:w="4536" w:type="dxa"/>
            <w:gridSpan w:val="2"/>
            <w:vMerge/>
          </w:tcPr>
          <w:p w:rsidR="004D1CFE" w:rsidRPr="00CB30F2" w:rsidRDefault="004D1CFE" w:rsidP="009F7460">
            <w:pPr>
              <w:tabs>
                <w:tab w:val="left" w:pos="9639"/>
              </w:tabs>
            </w:pPr>
          </w:p>
        </w:tc>
        <w:tc>
          <w:tcPr>
            <w:tcW w:w="1701" w:type="dxa"/>
          </w:tcPr>
          <w:p w:rsidR="004D1CFE" w:rsidRPr="00CB30F2" w:rsidRDefault="004D1CFE" w:rsidP="009F7460">
            <w:pPr>
              <w:tabs>
                <w:tab w:val="left" w:pos="9639"/>
              </w:tabs>
              <w:jc w:val="center"/>
            </w:pPr>
            <w:r>
              <w:t>В физических единицах</w:t>
            </w:r>
          </w:p>
        </w:tc>
        <w:tc>
          <w:tcPr>
            <w:tcW w:w="3483" w:type="dxa"/>
            <w:vAlign w:val="center"/>
          </w:tcPr>
          <w:p w:rsidR="004D1CFE" w:rsidRPr="00CB30F2" w:rsidRDefault="004D1CFE" w:rsidP="009F7460">
            <w:pPr>
              <w:tabs>
                <w:tab w:val="left" w:pos="9639"/>
              </w:tabs>
              <w:jc w:val="center"/>
            </w:pPr>
            <w:r>
              <w:t>В % к общему объему работ по предмету Открытого конкурса</w:t>
            </w:r>
          </w:p>
        </w:tc>
      </w:tr>
      <w:tr w:rsidR="004D1CFE" w:rsidRPr="00CB30F2" w:rsidTr="009F7460">
        <w:tblPrEx>
          <w:tblLook w:val="0000"/>
        </w:tblPrEx>
        <w:tc>
          <w:tcPr>
            <w:tcW w:w="4536" w:type="dxa"/>
            <w:gridSpan w:val="2"/>
          </w:tcPr>
          <w:p w:rsidR="004D1CFE" w:rsidRPr="00CB30F2" w:rsidRDefault="004D1CFE" w:rsidP="009F7460">
            <w:pPr>
              <w:tabs>
                <w:tab w:val="left" w:pos="9639"/>
              </w:tabs>
            </w:pPr>
          </w:p>
        </w:tc>
        <w:tc>
          <w:tcPr>
            <w:tcW w:w="1701" w:type="dxa"/>
          </w:tcPr>
          <w:p w:rsidR="004D1CFE" w:rsidRPr="00CB30F2" w:rsidRDefault="004D1CFE" w:rsidP="009F7460">
            <w:pPr>
              <w:tabs>
                <w:tab w:val="left" w:pos="9639"/>
              </w:tabs>
              <w:jc w:val="center"/>
            </w:pPr>
          </w:p>
        </w:tc>
        <w:tc>
          <w:tcPr>
            <w:tcW w:w="3483" w:type="dxa"/>
          </w:tcPr>
          <w:p w:rsidR="004D1CFE" w:rsidRPr="00CB30F2" w:rsidRDefault="004D1CFE" w:rsidP="009F7460">
            <w:pPr>
              <w:tabs>
                <w:tab w:val="left" w:pos="9639"/>
              </w:tabs>
              <w:jc w:val="center"/>
            </w:pPr>
          </w:p>
        </w:tc>
      </w:tr>
      <w:tr w:rsidR="004D1CFE" w:rsidRPr="00CB30F2" w:rsidTr="009F7460">
        <w:tblPrEx>
          <w:tblLook w:val="0000"/>
        </w:tblPrEx>
        <w:tc>
          <w:tcPr>
            <w:tcW w:w="6237" w:type="dxa"/>
            <w:gridSpan w:val="3"/>
          </w:tcPr>
          <w:p w:rsidR="004D1CFE" w:rsidRPr="00CB30F2" w:rsidRDefault="004D1CFE" w:rsidP="009F746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D1CFE" w:rsidRPr="00CB30F2" w:rsidRDefault="004D1CFE" w:rsidP="009F7460">
            <w:pPr>
              <w:tabs>
                <w:tab w:val="left" w:pos="9639"/>
              </w:tabs>
              <w:jc w:val="center"/>
            </w:pPr>
          </w:p>
        </w:tc>
      </w:tr>
      <w:tr w:rsidR="004D1CFE" w:rsidRPr="00CB30F2" w:rsidTr="009F7460">
        <w:tblPrEx>
          <w:tblLook w:val="0000"/>
        </w:tblPrEx>
        <w:tc>
          <w:tcPr>
            <w:tcW w:w="6237" w:type="dxa"/>
            <w:gridSpan w:val="3"/>
          </w:tcPr>
          <w:p w:rsidR="004D1CFE" w:rsidRPr="00CB30F2" w:rsidRDefault="004D1CFE" w:rsidP="009F7460">
            <w:pPr>
              <w:tabs>
                <w:tab w:val="left" w:pos="9639"/>
              </w:tabs>
            </w:pPr>
            <w:r>
              <w:t>Количество персонала, привлекаемого субподрядчиком к исполнению договора:</w:t>
            </w:r>
          </w:p>
        </w:tc>
        <w:tc>
          <w:tcPr>
            <w:tcW w:w="3483" w:type="dxa"/>
          </w:tcPr>
          <w:p w:rsidR="004D1CFE" w:rsidRPr="00CB30F2" w:rsidRDefault="004D1CFE" w:rsidP="009F7460">
            <w:pPr>
              <w:tabs>
                <w:tab w:val="left" w:pos="9639"/>
              </w:tabs>
              <w:jc w:val="center"/>
            </w:pPr>
          </w:p>
        </w:tc>
      </w:tr>
    </w:tbl>
    <w:p w:rsidR="004D1CFE" w:rsidRPr="00CB30F2" w:rsidRDefault="004D1CFE" w:rsidP="0057081C">
      <w:pPr>
        <w:tabs>
          <w:tab w:val="left" w:pos="9639"/>
        </w:tabs>
        <w:ind w:firstLine="720"/>
        <w:jc w:val="both"/>
        <w:rPr>
          <w:szCs w:val="28"/>
        </w:rPr>
      </w:pPr>
      <w:r>
        <w:rPr>
          <w:szCs w:val="28"/>
        </w:rPr>
        <w:t>Приложения:</w:t>
      </w:r>
    </w:p>
    <w:p w:rsidR="004D1CFE" w:rsidRPr="00531A16" w:rsidRDefault="004D1CFE" w:rsidP="0057081C">
      <w:pPr>
        <w:tabs>
          <w:tab w:val="left" w:pos="9639"/>
        </w:tabs>
        <w:ind w:firstLine="720"/>
        <w:jc w:val="both"/>
        <w:rPr>
          <w:szCs w:val="28"/>
        </w:rPr>
      </w:pPr>
      <w:r>
        <w:rPr>
          <w:szCs w:val="28"/>
        </w:rPr>
        <w:t xml:space="preserve">- </w:t>
      </w:r>
      <w:r>
        <w:t>выписка из реестра членов саморегулируемой организации в области строительства, реконструкции объектов капитального строительства, членом которой является участник, выданная указанной саморегулируемой организацией</w:t>
      </w:r>
      <w:r>
        <w:rPr>
          <w:szCs w:val="28"/>
        </w:rPr>
        <w:t>;</w:t>
      </w:r>
    </w:p>
    <w:p w:rsidR="004D1CFE" w:rsidRPr="00CB30F2" w:rsidRDefault="004D1CFE" w:rsidP="0057081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D1CFE" w:rsidRPr="00CB30F2" w:rsidRDefault="004D1CFE" w:rsidP="0057081C">
      <w:pPr>
        <w:pStyle w:val="afa"/>
        <w:ind w:firstLine="0"/>
        <w:jc w:val="left"/>
        <w:rPr>
          <w:b/>
          <w:bCs/>
          <w:sz w:val="28"/>
          <w:szCs w:val="28"/>
        </w:rPr>
      </w:pPr>
    </w:p>
    <w:p w:rsidR="004D1CFE" w:rsidRPr="00CB30F2" w:rsidRDefault="004D1CFE" w:rsidP="0057081C">
      <w:pPr>
        <w:pStyle w:val="afa"/>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D1CFE" w:rsidRPr="00CB30F2" w:rsidRDefault="004D1CFE" w:rsidP="0057081C">
      <w:pPr>
        <w:tabs>
          <w:tab w:val="left" w:pos="8640"/>
        </w:tabs>
        <w:rPr>
          <w:i/>
        </w:rPr>
      </w:pPr>
      <w:r>
        <w:rPr>
          <w:i/>
        </w:rPr>
        <w:t xml:space="preserve">                  (наименование претендента)</w:t>
      </w:r>
    </w:p>
    <w:p w:rsidR="004D1CFE" w:rsidRPr="00CB30F2" w:rsidRDefault="004D1CFE" w:rsidP="0057081C">
      <w:pPr>
        <w:pStyle w:val="32"/>
        <w:suppressAutoHyphens/>
        <w:spacing w:after="0"/>
        <w:rPr>
          <w:sz w:val="28"/>
          <w:szCs w:val="28"/>
        </w:rPr>
      </w:pPr>
      <w:r>
        <w:rPr>
          <w:sz w:val="28"/>
          <w:szCs w:val="28"/>
        </w:rPr>
        <w:t>__________________________________________________________________</w:t>
      </w:r>
    </w:p>
    <w:p w:rsidR="004D1CFE" w:rsidRPr="00CB30F2" w:rsidRDefault="004D1CFE" w:rsidP="0057081C">
      <w:pPr>
        <w:rPr>
          <w:i/>
        </w:rPr>
      </w:pPr>
      <w:r>
        <w:rPr>
          <w:i/>
        </w:rPr>
        <w:t xml:space="preserve">       Печать</w:t>
      </w:r>
      <w:r>
        <w:rPr>
          <w:i/>
        </w:rPr>
        <w:tab/>
      </w:r>
      <w:r>
        <w:rPr>
          <w:i/>
        </w:rPr>
        <w:tab/>
      </w:r>
      <w:r>
        <w:rPr>
          <w:i/>
        </w:rPr>
        <w:tab/>
        <w:t>(должность, подпись, ФИО)</w:t>
      </w:r>
    </w:p>
    <w:p w:rsidR="004D1CFE" w:rsidRDefault="004D1CFE" w:rsidP="0057081C">
      <w:pPr>
        <w:pStyle w:val="32"/>
        <w:suppressAutoHyphens/>
        <w:spacing w:after="0"/>
        <w:rPr>
          <w:sz w:val="28"/>
          <w:szCs w:val="28"/>
        </w:rPr>
      </w:pPr>
      <w:r>
        <w:rPr>
          <w:sz w:val="28"/>
          <w:szCs w:val="28"/>
        </w:rPr>
        <w:t>"____" _________ 201__ г.</w:t>
      </w:r>
    </w:p>
    <w:p w:rsidR="004D1CFE" w:rsidRDefault="004D1CFE"/>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D1CFE" w:rsidRDefault="004D1CFE">
      <w:pPr>
        <w:pStyle w:val="1"/>
        <w:jc w:val="right"/>
        <w:rPr>
          <w:rFonts w:cs="Times New Roman"/>
          <w:b w:val="0"/>
          <w:sz w:val="28"/>
        </w:rPr>
      </w:pPr>
    </w:p>
    <w:p w:rsidR="004D1CFE" w:rsidRDefault="00D21BC6" w:rsidP="004B6073">
      <w:pPr>
        <w:pStyle w:val="1"/>
        <w:jc w:val="right"/>
        <w:rPr>
          <w:rFonts w:cs="Times New Roman"/>
          <w:b w:val="0"/>
          <w:sz w:val="28"/>
        </w:rPr>
      </w:pPr>
      <w:r>
        <w:rPr>
          <w:b w:val="0"/>
          <w:sz w:val="28"/>
        </w:rPr>
        <w:t>П</w:t>
      </w:r>
      <w:r w:rsidR="004D1CFE">
        <w:rPr>
          <w:b w:val="0"/>
          <w:sz w:val="28"/>
        </w:rPr>
        <w:t>риложение № 7</w:t>
      </w:r>
      <w:r w:rsidR="004D1CFE">
        <w:rPr>
          <w:rFonts w:cs="Times New Roman"/>
          <w:b w:val="0"/>
          <w:sz w:val="28"/>
        </w:rPr>
        <w:br/>
        <w:t>к документации о закупке</w:t>
      </w:r>
    </w:p>
    <w:p w:rsidR="004D1CFE" w:rsidRPr="00F47376" w:rsidRDefault="004D1CFE" w:rsidP="004B6073"/>
    <w:p w:rsidR="004D1CFE" w:rsidRDefault="004D1CFE" w:rsidP="004B6073">
      <w:pPr>
        <w:rPr>
          <w:noProof/>
        </w:rPr>
      </w:pPr>
      <w:r>
        <w:rPr>
          <w:noProof/>
          <w:lang w:eastAsia="ru-RU"/>
        </w:rPr>
        <w:drawing>
          <wp:inline distT="0" distB="0" distL="0" distR="0">
            <wp:extent cx="6145530" cy="8059420"/>
            <wp:effectExtent l="19050" t="0" r="7620"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cstate="print"/>
                    <a:srcRect/>
                    <a:stretch>
                      <a:fillRect/>
                    </a:stretch>
                  </pic:blipFill>
                  <pic:spPr bwMode="auto">
                    <a:xfrm>
                      <a:off x="0" y="0"/>
                      <a:ext cx="6145530" cy="8059420"/>
                    </a:xfrm>
                    <a:prstGeom prst="rect">
                      <a:avLst/>
                    </a:prstGeom>
                    <a:noFill/>
                    <a:ln w="9525">
                      <a:noFill/>
                      <a:miter lim="800000"/>
                      <a:headEnd/>
                      <a:tailEnd/>
                    </a:ln>
                  </pic:spPr>
                </pic:pic>
              </a:graphicData>
            </a:graphic>
          </wp:inline>
        </w:drawing>
      </w:r>
    </w:p>
    <w:p w:rsidR="004D1CFE" w:rsidRDefault="004D1CFE" w:rsidP="004B6073">
      <w:pPr>
        <w:rPr>
          <w:noProof/>
        </w:rPr>
      </w:pPr>
    </w:p>
    <w:p w:rsidR="004D1CFE" w:rsidRDefault="004D1CFE" w:rsidP="004B6073">
      <w:pPr>
        <w:rPr>
          <w:noProof/>
        </w:rPr>
      </w:pPr>
      <w:r>
        <w:rPr>
          <w:noProof/>
          <w:lang w:eastAsia="ru-RU"/>
        </w:rPr>
        <w:drawing>
          <wp:inline distT="0" distB="0" distL="0" distR="0">
            <wp:extent cx="6049645" cy="7538720"/>
            <wp:effectExtent l="19050" t="0" r="8255"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cstate="print"/>
                    <a:srcRect/>
                    <a:stretch>
                      <a:fillRect/>
                    </a:stretch>
                  </pic:blipFill>
                  <pic:spPr bwMode="auto">
                    <a:xfrm>
                      <a:off x="0" y="0"/>
                      <a:ext cx="6049645" cy="7538720"/>
                    </a:xfrm>
                    <a:prstGeom prst="rect">
                      <a:avLst/>
                    </a:prstGeom>
                    <a:noFill/>
                    <a:ln w="9525">
                      <a:noFill/>
                      <a:miter lim="800000"/>
                      <a:headEnd/>
                      <a:tailEnd/>
                    </a:ln>
                  </pic:spPr>
                </pic:pic>
              </a:graphicData>
            </a:graphic>
          </wp:inline>
        </w:drawing>
      </w:r>
    </w:p>
    <w:p w:rsidR="004D1CFE" w:rsidRDefault="004D1CFE" w:rsidP="004B6073">
      <w:pPr>
        <w:rPr>
          <w:noProof/>
        </w:rPr>
      </w:pPr>
    </w:p>
    <w:p w:rsidR="004D1CFE" w:rsidRDefault="004D1CFE" w:rsidP="004B6073">
      <w:pPr>
        <w:rPr>
          <w:noProof/>
        </w:rPr>
      </w:pPr>
    </w:p>
    <w:p w:rsidR="004D1CFE" w:rsidRDefault="004D1CFE" w:rsidP="004B6073">
      <w:pPr>
        <w:rPr>
          <w:noProof/>
        </w:rPr>
      </w:pPr>
    </w:p>
    <w:p w:rsidR="004D1CFE" w:rsidRDefault="004D1CFE" w:rsidP="004B6073">
      <w:pPr>
        <w:rPr>
          <w:noProof/>
        </w:rPr>
      </w:pPr>
    </w:p>
    <w:p w:rsidR="004D1CFE" w:rsidRDefault="004D1CFE" w:rsidP="004B6073">
      <w:pPr>
        <w:rPr>
          <w:noProof/>
        </w:rPr>
      </w:pPr>
    </w:p>
    <w:p w:rsidR="004D1CFE" w:rsidRDefault="004D1CFE" w:rsidP="004B6073">
      <w:pPr>
        <w:rPr>
          <w:noProof/>
        </w:rPr>
      </w:pPr>
    </w:p>
    <w:p w:rsidR="004D1CFE" w:rsidRDefault="004D1CFE"/>
    <w:sectPr w:rsidR="004D1CFE"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760" w:rsidRDefault="004F5760">
      <w:r>
        <w:separator/>
      </w:r>
    </w:p>
  </w:endnote>
  <w:endnote w:type="continuationSeparator" w:id="0">
    <w:p w:rsidR="004F5760" w:rsidRDefault="004F5760">
      <w:r>
        <w:continuationSeparator/>
      </w:r>
    </w:p>
  </w:endnote>
  <w:endnote w:type="continuationNotice" w:id="1">
    <w:p w:rsidR="004F5760" w:rsidRDefault="004F57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D1CFE"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760" w:rsidRDefault="004F5760">
      <w:r>
        <w:separator/>
      </w:r>
    </w:p>
  </w:footnote>
  <w:footnote w:type="continuationSeparator" w:id="0">
    <w:p w:rsidR="004F5760" w:rsidRDefault="004F5760">
      <w:r>
        <w:continuationSeparator/>
      </w:r>
    </w:p>
  </w:footnote>
  <w:footnote w:type="continuationNotice" w:id="1">
    <w:p w:rsidR="004F5760" w:rsidRDefault="004F5760"/>
  </w:footnote>
  <w:footnote w:id="2">
    <w:p w:rsidR="004B239C" w:rsidRDefault="004B239C"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4D1CFE" w:rsidRDefault="004D1CFE" w:rsidP="00122128">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D1CFE" w:rsidP="008A64FE">
    <w:pPr>
      <w:pStyle w:val="afc"/>
      <w:jc w:val="center"/>
    </w:pPr>
    <w:r>
      <w:fldChar w:fldCharType="begin"/>
    </w:r>
    <w:r w:rsidR="004B239C">
      <w:instrText xml:space="preserve"> PAGE   \* MERGEFORMAT </w:instrText>
    </w:r>
    <w:r>
      <w:fldChar w:fldCharType="separate"/>
    </w:r>
    <w:r w:rsidR="00A14356">
      <w:rPr>
        <w:noProof/>
      </w:rPr>
      <w:t>30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0548"/>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1CFE"/>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5760"/>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4356"/>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1BC6"/>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ConsCell">
    <w:name w:val="ConsCell"/>
    <w:rsid w:val="004D1CFE"/>
    <w:pPr>
      <w:widowControl w:val="0"/>
      <w:suppressAutoHyphens/>
      <w:autoSpaceDE w:val="0"/>
    </w:pPr>
    <w:rPr>
      <w:rFonts w:ascii="Arial" w:hAnsi="Arial" w:cs="Arial"/>
      <w:lang w:eastAsia="ar-SA"/>
    </w:rPr>
  </w:style>
  <w:style w:type="character" w:customStyle="1" w:styleId="FontStyle56">
    <w:name w:val="Font Style56"/>
    <w:uiPriority w:val="99"/>
    <w:rsid w:val="004D1CFE"/>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C39E5-C49B-48DB-846F-D934F2AF90A2}">
  <ds:schemaRefs>
    <ds:schemaRef ds:uri="http://schemas.openxmlformats.org/officeDocument/2006/bibliography"/>
  </ds:schemaRefs>
</ds:datastoreItem>
</file>

<file path=customXml/itemProps3.xml><?xml version="1.0" encoding="utf-8"?>
<ds:datastoreItem xmlns:ds="http://schemas.openxmlformats.org/officeDocument/2006/customXml" ds:itemID="{D1E17AEF-FCB4-4234-B598-8088DFCD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20631</Words>
  <Characters>117598</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137954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Закупки</cp:lastModifiedBy>
  <cp:revision>5</cp:revision>
  <cp:lastPrinted>2017-01-17T14:17:00Z</cp:lastPrinted>
  <dcterms:created xsi:type="dcterms:W3CDTF">2018-05-31T07:55:00Z</dcterms:created>
  <dcterms:modified xsi:type="dcterms:W3CDTF">2018-06-29T12:33:00Z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