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bookmarkStart w:id="0" w:name="_GoBack"/>
      <w:bookmarkEnd w:id="0"/>
      <w:r>
        <w:rPr>
          <w:b/>
          <w:sz w:val="32"/>
          <w:szCs w:val="32"/>
        </w:rPr>
        <w:t>Извещение о проведении Запроса предложений</w:t>
      </w:r>
      <w:r>
        <w:t xml:space="preserve"> </w:t>
      </w:r>
    </w:p>
    <w:p w:rsidR="00BE29D9" w:rsidRDefault="00C94C73">
      <w:pPr>
        <w:ind w:firstLine="0"/>
        <w:jc w:val="center"/>
        <w:rPr>
          <w:b/>
          <w:sz w:val="32"/>
          <w:szCs w:val="32"/>
        </w:rPr>
      </w:pPr>
      <w:r>
        <w:rPr>
          <w:b/>
          <w:sz w:val="32"/>
          <w:szCs w:val="32"/>
        </w:rPr>
        <w:t xml:space="preserve">№ </w:t>
      </w:r>
      <w:bookmarkStart w:id="1" w:name="OLE_LINK1"/>
      <w:bookmarkStart w:id="2" w:name="OLE_LINK2"/>
      <w:bookmarkStart w:id="3" w:name="OLE_LINK16"/>
      <w:bookmarkStart w:id="4" w:name="OLE_LINK17"/>
      <w:bookmarkStart w:id="5" w:name="OLE_LINK29"/>
      <w:bookmarkStart w:id="6" w:name="OLE_LINK30"/>
      <w:r>
        <w:rPr>
          <w:b/>
          <w:sz w:val="32"/>
          <w:szCs w:val="32"/>
        </w:rPr>
        <w:t>ЗПэ-МСП-НКПСКЖД-18-0010</w:t>
      </w:r>
      <w:bookmarkEnd w:id="1"/>
      <w:bookmarkEnd w:id="2"/>
      <w:bookmarkEnd w:id="3"/>
      <w:bookmarkEnd w:id="4"/>
      <w:bookmarkEnd w:id="5"/>
      <w:bookmarkEnd w:id="6"/>
    </w:p>
    <w:p w:rsidR="00AF4708" w:rsidRDefault="00AF4708" w:rsidP="00AF4708">
      <w:pPr>
        <w:jc w:val="both"/>
      </w:pPr>
    </w:p>
    <w:p w:rsidR="00BE29D9" w:rsidRDefault="00C94C73">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Северо-Кавказской железной дороге (далее – Заказчик), руководствуясь:</w:t>
      </w:r>
    </w:p>
    <w:p w:rsidR="00E37055" w:rsidRDefault="00E37055" w:rsidP="00E37055">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E37055" w:rsidRDefault="00E37055" w:rsidP="00E37055">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37055" w:rsidRDefault="00E37055" w:rsidP="00E37055">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E37055" w:rsidRDefault="00E37055" w:rsidP="00E37055">
      <w:pPr>
        <w:pStyle w:val="1"/>
        <w:suppressAutoHyphens/>
      </w:pPr>
    </w:p>
    <w:p w:rsidR="00E37055" w:rsidRDefault="00E37055" w:rsidP="00E37055">
      <w:pPr>
        <w:pStyle w:val="1"/>
        <w:suppressAutoHyphens/>
        <w:rPr>
          <w:b/>
        </w:rPr>
      </w:pPr>
      <w:r>
        <w:rPr>
          <w:b/>
        </w:rPr>
        <w:t>проводит среди субъектов малого и среднего предпринимательства</w:t>
      </w:r>
    </w:p>
    <w:p w:rsidR="00E37055" w:rsidRDefault="00E37055" w:rsidP="00E37055">
      <w:pPr>
        <w:pStyle w:val="1"/>
        <w:suppressAutoHyphens/>
        <w:rPr>
          <w:b/>
        </w:rPr>
      </w:pPr>
    </w:p>
    <w:p w:rsidR="00BE29D9" w:rsidRDefault="00C94C73">
      <w:pPr>
        <w:jc w:val="both"/>
      </w:pPr>
      <w:bookmarkStart w:id="7" w:name="OLE_LINK3"/>
      <w:bookmarkStart w:id="8" w:name="OLE_LINK4"/>
      <w:bookmarkStart w:id="9" w:name="OLE_LINK18"/>
      <w:bookmarkStart w:id="10" w:name="OLE_LINK19"/>
      <w:bookmarkStart w:id="11" w:name="OLE_LINK31"/>
      <w:r>
        <w:t>Закупка способом запроса предложений в электронной форме среди субъекто</w:t>
      </w:r>
      <w:r>
        <w:t>в малого и среднего предпринимательства № ЗПэ-МСП-НКПСКЖД-18-0010 по предмету закупки "Капитальный ремонт административного здания 1-й этаж и пристройки, инвентарный №00000034, условный № 23-23-01/137/2006-384, расположенного на территории контейнерного те</w:t>
      </w:r>
      <w:r>
        <w:t>рминала Краснодар."</w:t>
      </w:r>
      <w:bookmarkEnd w:id="7"/>
      <w:bookmarkEnd w:id="8"/>
      <w:bookmarkEnd w:id="9"/>
      <w:bookmarkEnd w:id="10"/>
      <w:bookmarkEnd w:id="11"/>
    </w:p>
    <w:p w:rsidR="000E7FB7" w:rsidRPr="00C64E36" w:rsidRDefault="000E7FB7" w:rsidP="000E7FB7">
      <w:pPr>
        <w:jc w:val="both"/>
      </w:pPr>
      <w:r>
        <w:t>Место нахождения Заказчика: Российская Федерация, 125047, г. Москва, Оружейный переулок, д. 19.</w:t>
      </w:r>
    </w:p>
    <w:p w:rsidR="00BE29D9" w:rsidRDefault="00C94C73">
      <w:pPr>
        <w:jc w:val="both"/>
      </w:pPr>
      <w:r>
        <w:t xml:space="preserve">Почтовый адрес Заказчика: г Ростов-на-Дону, ул Закруткина, д 67в/2б </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BE29D9" w:rsidRDefault="00C94C73">
      <w:pPr>
        <w:jc w:val="both"/>
      </w:pPr>
      <w:r>
        <w:t>Ф.И.О.: Дидык Максим Петрович</w:t>
      </w:r>
    </w:p>
    <w:p w:rsidR="00BE29D9" w:rsidRDefault="00C94C73">
      <w:pPr>
        <w:jc w:val="both"/>
      </w:pPr>
      <w:r>
        <w:t>Адрес э</w:t>
      </w:r>
      <w:r>
        <w:t>лектронной почты: didykmp@trcont.ru</w:t>
      </w:r>
    </w:p>
    <w:p w:rsidR="00BE29D9" w:rsidRDefault="00C94C73">
      <w:pPr>
        <w:jc w:val="both"/>
      </w:pPr>
      <w:r>
        <w:t>Телефон: +7(863)2829042</w:t>
      </w:r>
    </w:p>
    <w:p w:rsidR="000E7FB7" w:rsidRDefault="000E7FB7" w:rsidP="000E7FB7">
      <w:pPr>
        <w:jc w:val="both"/>
      </w:pPr>
    </w:p>
    <w:p w:rsidR="00BE29D9" w:rsidRDefault="00C94C73">
      <w:pPr>
        <w:pStyle w:val="1"/>
        <w:ind w:firstLine="708"/>
        <w:rPr>
          <w:szCs w:val="28"/>
        </w:rPr>
      </w:pPr>
      <w:r>
        <w:rPr>
          <w:b/>
        </w:rPr>
        <w:t>Организатором запроса предложений в электронной форме</w:t>
      </w:r>
      <w:r>
        <w:t xml:space="preserve"> является </w:t>
      </w:r>
      <w:r>
        <w:br/>
        <w:t xml:space="preserve">ПАО «ТрансКонтейнер». Функции Организатора выполняет: </w:t>
      </w:r>
    </w:p>
    <w:p w:rsidR="00BE29D9" w:rsidRDefault="00C94C73">
      <w:pPr>
        <w:pStyle w:val="1"/>
        <w:ind w:firstLine="708"/>
        <w:rPr>
          <w:szCs w:val="28"/>
        </w:rPr>
      </w:pPr>
      <w:r>
        <w:rPr>
          <w:szCs w:val="28"/>
        </w:rPr>
        <w:t>Постоянная рабочая группа Конкурсной комиссии филиала ПАО «ТрансКонтейнер» н</w:t>
      </w:r>
      <w:r>
        <w:rPr>
          <w:szCs w:val="28"/>
        </w:rPr>
        <w:t xml:space="preserve">а </w:t>
      </w:r>
      <w:r>
        <w:t>Северо-Кавказской железной дороге.</w:t>
      </w:r>
    </w:p>
    <w:p w:rsidR="00BE29D9" w:rsidRDefault="00C94C73">
      <w:pPr>
        <w:pStyle w:val="1"/>
        <w:ind w:firstLine="0"/>
        <w:rPr>
          <w:szCs w:val="28"/>
        </w:rPr>
      </w:pPr>
      <w:r>
        <w:rPr>
          <w:szCs w:val="28"/>
        </w:rPr>
        <w:t xml:space="preserve">Адрес: г Ростов-на-Дону, ул Закруткина, д 67в/2б . </w:t>
      </w:r>
    </w:p>
    <w:p w:rsidR="00BE29D9" w:rsidRDefault="00BE29D9">
      <w:pPr>
        <w:pStyle w:val="1"/>
        <w:ind w:firstLine="0"/>
        <w:rPr>
          <w:szCs w:val="28"/>
        </w:rPr>
      </w:pPr>
    </w:p>
    <w:p w:rsidR="000E7FB7" w:rsidRDefault="000E7FB7" w:rsidP="00F27346">
      <w:pPr>
        <w:pStyle w:val="1"/>
        <w:ind w:firstLine="708"/>
        <w:rPr>
          <w:b/>
          <w:szCs w:val="28"/>
        </w:rPr>
      </w:pPr>
    </w:p>
    <w:p w:rsidR="00BE29D9" w:rsidRDefault="00C94C73">
      <w:pPr>
        <w:jc w:val="both"/>
        <w:rPr>
          <w:b/>
          <w:szCs w:val="28"/>
        </w:rPr>
      </w:pPr>
      <w:r>
        <w:rPr>
          <w:b/>
          <w:szCs w:val="28"/>
        </w:rPr>
        <w:t>Предмет договора</w:t>
      </w:r>
      <w:r>
        <w:rPr>
          <w:szCs w:val="28"/>
        </w:rPr>
        <w:t xml:space="preserve"> </w:t>
      </w:r>
    </w:p>
    <w:p w:rsidR="00BE29D9" w:rsidRDefault="00C94C73">
      <w:pPr>
        <w:jc w:val="both"/>
        <w:rPr>
          <w:szCs w:val="28"/>
        </w:rPr>
      </w:pPr>
      <w:r>
        <w:rPr>
          <w:b/>
          <w:szCs w:val="28"/>
        </w:rPr>
        <w:t>Лот № 1</w:t>
      </w:r>
    </w:p>
    <w:p w:rsidR="00BE29D9" w:rsidRDefault="00C94C73">
      <w:pPr>
        <w:jc w:val="both"/>
        <w:rPr>
          <w:szCs w:val="28"/>
        </w:rPr>
      </w:pPr>
      <w:r>
        <w:rPr>
          <w:szCs w:val="28"/>
        </w:rPr>
        <w:lastRenderedPageBreak/>
        <w:t xml:space="preserve">Предмет договора: </w:t>
      </w:r>
      <w:r>
        <w:rPr>
          <w:szCs w:val="28"/>
        </w:rPr>
        <w:t>Капитальный ремонт административного здания 1-й этаж и пристройки, инвентарный №00000034, условный № 23-23-01/137/2006-384, расположенного на территории контейнерного терминала Краснодар.</w:t>
      </w:r>
    </w:p>
    <w:p w:rsidR="00BE29D9" w:rsidRDefault="00C94C73">
      <w:pPr>
        <w:jc w:val="both"/>
        <w:rPr>
          <w:szCs w:val="28"/>
        </w:rPr>
      </w:pPr>
      <w:r>
        <w:rPr>
          <w:szCs w:val="28"/>
        </w:rPr>
        <w:t>Начальная (максимальная) цена договора: 1365639 (один миллион триста</w:t>
      </w:r>
      <w:r>
        <w:rPr>
          <w:szCs w:val="28"/>
        </w:rPr>
        <w:t xml:space="preserve"> шестьдесят пять тысяч шестьсот тридцать девять)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w:t>
      </w:r>
      <w:r>
        <w:rPr>
          <w:szCs w:val="28"/>
        </w:rPr>
        <w:t xml:space="preserve">о выполнению всех установленных таможенных процедур, а также всех затрат, расходов связанных с выполнением работ,  в том числе  подрядных.. </w:t>
      </w:r>
    </w:p>
    <w:p w:rsidR="000E7FB7" w:rsidRPr="00AC0842" w:rsidRDefault="00F27346" w:rsidP="000E7FB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F27346" w:rsidRPr="00BD24C5" w:rsidTr="00606A23">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606A23">
        <w:tc>
          <w:tcPr>
            <w:tcW w:w="562" w:type="dxa"/>
            <w:tcBorders>
              <w:top w:val="single" w:sz="4" w:space="0" w:color="auto"/>
              <w:left w:val="single" w:sz="4" w:space="0" w:color="auto"/>
              <w:bottom w:val="single" w:sz="4" w:space="0" w:color="auto"/>
              <w:right w:val="single" w:sz="4" w:space="0" w:color="auto"/>
            </w:tcBorders>
            <w:hideMark/>
          </w:tcPr>
          <w:p w:rsidR="00BE29D9" w:rsidRDefault="00C94C73">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BE29D9" w:rsidRDefault="00C94C73">
            <w:pPr>
              <w:snapToGrid w:val="0"/>
              <w:ind w:firstLine="0"/>
              <w:rPr>
                <w:snapToGrid/>
                <w:sz w:val="24"/>
                <w:szCs w:val="24"/>
                <w:lang w:val="en-US"/>
              </w:rPr>
            </w:pPr>
            <w:r>
              <w:rPr>
                <w:snapToGrid/>
                <w:sz w:val="24"/>
                <w:szCs w:val="24"/>
                <w:lang w:val="en-US"/>
              </w:rPr>
              <w:t>43.99.90.190</w:t>
            </w:r>
          </w:p>
        </w:tc>
        <w:tc>
          <w:tcPr>
            <w:tcW w:w="1984" w:type="dxa"/>
            <w:tcBorders>
              <w:top w:val="single" w:sz="4" w:space="0" w:color="auto"/>
              <w:left w:val="single" w:sz="4" w:space="0" w:color="auto"/>
              <w:bottom w:val="single" w:sz="4" w:space="0" w:color="auto"/>
              <w:right w:val="single" w:sz="4" w:space="0" w:color="auto"/>
            </w:tcBorders>
          </w:tcPr>
          <w:p w:rsidR="00BE29D9" w:rsidRDefault="00C94C73">
            <w:pPr>
              <w:snapToGrid w:val="0"/>
              <w:ind w:firstLine="0"/>
              <w:rPr>
                <w:snapToGrid/>
                <w:sz w:val="24"/>
                <w:szCs w:val="24"/>
              </w:rPr>
            </w:pPr>
            <w:r>
              <w:rPr>
                <w:snapToGrid/>
                <w:sz w:val="24"/>
                <w:szCs w:val="24"/>
                <w:lang w:val="en-US"/>
              </w:rPr>
              <w:t>43.99</w:t>
            </w:r>
          </w:p>
        </w:tc>
        <w:tc>
          <w:tcPr>
            <w:tcW w:w="1985" w:type="dxa"/>
            <w:tcBorders>
              <w:top w:val="single" w:sz="4" w:space="0" w:color="auto"/>
              <w:left w:val="single" w:sz="4" w:space="0" w:color="auto"/>
              <w:bottom w:val="single" w:sz="4" w:space="0" w:color="auto"/>
              <w:right w:val="single" w:sz="4" w:space="0" w:color="auto"/>
            </w:tcBorders>
          </w:tcPr>
          <w:p w:rsidR="00BE29D9" w:rsidRDefault="00C94C73">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BE29D9" w:rsidRDefault="00C94C73">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BE29D9" w:rsidRDefault="00C94C73">
            <w:pPr>
              <w:snapToGrid w:val="0"/>
              <w:ind w:firstLine="0"/>
              <w:rPr>
                <w:snapToGrid/>
                <w:sz w:val="24"/>
                <w:szCs w:val="24"/>
              </w:rPr>
            </w:pPr>
            <w:r>
              <w:rPr>
                <w:snapToGrid/>
                <w:sz w:val="24"/>
                <w:szCs w:val="24"/>
              </w:rPr>
              <w:t>Строка годового плана закупок №389</w:t>
            </w:r>
          </w:p>
        </w:tc>
      </w:tr>
    </w:tbl>
    <w:p w:rsidR="00BE29D9" w:rsidRDefault="00C94C73">
      <w:pPr>
        <w:jc w:val="both"/>
        <w:rPr>
          <w:sz w:val="24"/>
          <w:szCs w:val="24"/>
        </w:rPr>
      </w:pPr>
      <w:r>
        <w:rPr>
          <w:szCs w:val="28"/>
        </w:rPr>
        <w:t xml:space="preserve">Место поставки товара, выполнения работ, </w:t>
      </w:r>
      <w:r>
        <w:rPr>
          <w:szCs w:val="28"/>
        </w:rPr>
        <w:t>оказания услуг:</w:t>
      </w:r>
      <w:r>
        <w:t xml:space="preserve"> </w:t>
      </w:r>
      <w:r>
        <w:rPr>
          <w:szCs w:val="28"/>
        </w:rPr>
        <w:t>г Краснодар, ул Новороссийская, д 61А</w:t>
      </w:r>
      <w:r>
        <w:t>.</w:t>
      </w:r>
    </w:p>
    <w:p w:rsidR="000E7FB7" w:rsidRPr="00EC38FE" w:rsidRDefault="000E7FB7" w:rsidP="000E7FB7">
      <w:pPr>
        <w:jc w:val="both"/>
        <w:rPr>
          <w:sz w:val="24"/>
          <w:szCs w:val="24"/>
        </w:rPr>
      </w:pPr>
    </w:p>
    <w:p w:rsidR="000E7FB7" w:rsidRDefault="000E7FB7" w:rsidP="000E7FB7">
      <w:pPr>
        <w:ind w:firstLine="0"/>
        <w:jc w:val="both"/>
        <w:rPr>
          <w:szCs w:val="28"/>
        </w:rPr>
      </w:pPr>
      <w:r>
        <w:rPr>
          <w:b/>
          <w:szCs w:val="28"/>
        </w:rPr>
        <w:t>Информация о Документации по закупке</w:t>
      </w:r>
      <w:r>
        <w:rPr>
          <w:szCs w:val="28"/>
        </w:rPr>
        <w:t xml:space="preserve"> </w:t>
      </w:r>
    </w:p>
    <w:p w:rsidR="00BE29D9" w:rsidRDefault="00C94C73">
      <w:pPr>
        <w:jc w:val="both"/>
        <w:rPr>
          <w:szCs w:val="28"/>
        </w:rPr>
      </w:pPr>
      <w:bookmarkStart w:id="12" w:name="OLE_LINK20"/>
      <w:bookmarkStart w:id="13" w:name="OLE_LINK21"/>
      <w:bookmarkStart w:id="14" w:name="OLE_LINK22"/>
      <w:bookmarkStart w:id="15" w:name="OLE_LINK34"/>
      <w:bookmarkStart w:id="16" w:name="OLE_LINK35"/>
      <w:bookmarkStart w:id="17" w:name="OLE_LINK36"/>
      <w:r>
        <w:rPr>
          <w:szCs w:val="28"/>
        </w:rPr>
        <w:t xml:space="preserve">Срок предоставления документации по закупке: </w:t>
      </w:r>
      <w:r>
        <w:rPr>
          <w:szCs w:val="28"/>
        </w:rPr>
        <w:br/>
      </w:r>
      <w:bookmarkStart w:id="18" w:name="OLE_LINK5"/>
      <w:bookmarkStart w:id="19" w:name="OLE_LINK6"/>
      <w:bookmarkStart w:id="20" w:name="OLE_LINK7"/>
      <w:bookmarkStart w:id="21" w:name="OLE_LINK32"/>
      <w:bookmarkStart w:id="22" w:name="OLE_LINK33"/>
      <w:r>
        <w:rPr>
          <w:szCs w:val="28"/>
        </w:rPr>
        <w:t>с «18» июля 2018 г. 18 час. 00 мин. по «30» июля 2018 г. 18 час. 00 мин.</w:t>
      </w:r>
      <w:bookmarkEnd w:id="12"/>
      <w:bookmarkEnd w:id="13"/>
      <w:bookmarkEnd w:id="14"/>
      <w:bookmarkEnd w:id="15"/>
      <w:bookmarkEnd w:id="16"/>
      <w:bookmarkEnd w:id="17"/>
      <w:bookmarkEnd w:id="18"/>
      <w:bookmarkEnd w:id="19"/>
      <w:bookmarkEnd w:id="20"/>
      <w:bookmarkEnd w:id="21"/>
      <w:bookmarkEnd w:id="22"/>
    </w:p>
    <w:p w:rsidR="00BE29D9" w:rsidRDefault="00C94C73">
      <w:pPr>
        <w:jc w:val="both"/>
        <w:rPr>
          <w:b/>
          <w:i/>
          <w:szCs w:val="28"/>
        </w:rPr>
      </w:pPr>
      <w:r>
        <w:rPr>
          <w:szCs w:val="28"/>
        </w:rPr>
        <w:t xml:space="preserve">Место предоставления документации: </w:t>
      </w:r>
      <w:r>
        <w:rPr>
          <w:szCs w:val="28"/>
        </w:rPr>
        <w:t>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w:t>
      </w:r>
      <w:r>
        <w:rPr>
          <w:szCs w:val="28"/>
        </w:rPr>
        <w:t>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w:t>
      </w:r>
      <w:r>
        <w:rPr>
          <w:szCs w:val="28"/>
        </w:rPr>
        <w:t xml:space="preserve">ие Заказчиком документации на материальном (бумажном) носителе не предусмотрено.. </w:t>
      </w:r>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szCs w:val="28"/>
        </w:rPr>
        <w:t xml:space="preserve">открытие доступа к Заявкам (вскрытие) производится на ЭТП автоматически </w:t>
      </w:r>
      <w:r>
        <w:t xml:space="preserve">(по местному времени </w:t>
      </w:r>
      <w:r>
        <w:rPr>
          <w:szCs w:val="28"/>
        </w:rPr>
        <w:t xml:space="preserve">Организатора): </w:t>
      </w:r>
    </w:p>
    <w:p w:rsidR="00BE29D9" w:rsidRDefault="00C94C73">
      <w:pPr>
        <w:jc w:val="both"/>
        <w:rPr>
          <w:b/>
        </w:rPr>
      </w:pPr>
      <w:r>
        <w:rPr>
          <w:szCs w:val="28"/>
        </w:rPr>
        <w:tab/>
      </w:r>
      <w:bookmarkStart w:id="23" w:name="OLE_LINK8"/>
      <w:bookmarkStart w:id="24" w:name="OLE_LINK9"/>
      <w:bookmarkStart w:id="25" w:name="OLE_LINK23"/>
      <w:bookmarkStart w:id="26" w:name="OLE_LINK24"/>
      <w:bookmarkStart w:id="27" w:name="OLE_LINK37"/>
      <w:r>
        <w:rPr>
          <w:szCs w:val="28"/>
        </w:rPr>
        <w:t>«30» июля 2018 г. 18 час. 00 мин.</w:t>
      </w:r>
      <w:bookmarkEnd w:id="23"/>
      <w:bookmarkEnd w:id="24"/>
      <w:bookmarkEnd w:id="25"/>
      <w:bookmarkEnd w:id="26"/>
      <w:bookmarkEnd w:id="27"/>
    </w:p>
    <w:p w:rsidR="00BE29D9" w:rsidRDefault="00C94C73">
      <w:pPr>
        <w:jc w:val="both"/>
      </w:pPr>
      <w:r>
        <w:tab/>
        <w:t xml:space="preserve">Место: г Ростов-на-Дону, ул Закруткина, д 67в/2б </w:t>
      </w:r>
    </w:p>
    <w:p w:rsidR="000B2653" w:rsidRPr="0070301E" w:rsidRDefault="000B2653" w:rsidP="00744258">
      <w:pPr>
        <w:jc w:val="both"/>
      </w:pPr>
    </w:p>
    <w:p w:rsidR="000E7FB7" w:rsidRDefault="000E7FB7" w:rsidP="000B2653">
      <w:pPr>
        <w:ind w:firstLine="426"/>
        <w:jc w:val="both"/>
        <w:rPr>
          <w:b/>
          <w:szCs w:val="28"/>
        </w:rPr>
      </w:pPr>
      <w:r>
        <w:rPr>
          <w:szCs w:val="28"/>
        </w:rPr>
        <w:tab/>
      </w:r>
      <w:r>
        <w:rPr>
          <w:b/>
          <w:szCs w:val="28"/>
        </w:rPr>
        <w:t>Рассмотрение, оценка и сопоставление Заявок</w:t>
      </w:r>
    </w:p>
    <w:p w:rsidR="00BE29D9" w:rsidRDefault="00C94C73">
      <w:pPr>
        <w:jc w:val="both"/>
        <w:rPr>
          <w:b/>
        </w:rPr>
      </w:pPr>
      <w:r>
        <w:lastRenderedPageBreak/>
        <w:tab/>
      </w:r>
      <w:bookmarkStart w:id="28" w:name="OLE_LINK10"/>
      <w:bookmarkStart w:id="29" w:name="OLE_LINK11"/>
      <w:bookmarkStart w:id="30" w:name="OLE_LINK12"/>
      <w:bookmarkStart w:id="31" w:name="OLE_LINK13"/>
      <w:bookmarkStart w:id="32" w:name="OLE_LINK25"/>
      <w:bookmarkStart w:id="33" w:name="OLE_LINK26"/>
      <w:bookmarkStart w:id="34" w:name="OLE_LINK38"/>
      <w:bookmarkStart w:id="35" w:name="OLE_LINK39"/>
      <w:r>
        <w:rPr>
          <w:szCs w:val="28"/>
        </w:rPr>
        <w:t xml:space="preserve">«01» </w:t>
      </w:r>
      <w:r>
        <w:rPr>
          <w:szCs w:val="28"/>
        </w:rPr>
        <w:t>августа 2018 г. 09 час. 00 мин.</w:t>
      </w:r>
      <w:bookmarkEnd w:id="28"/>
      <w:bookmarkEnd w:id="29"/>
      <w:bookmarkEnd w:id="30"/>
      <w:bookmarkEnd w:id="31"/>
      <w:bookmarkEnd w:id="32"/>
      <w:bookmarkEnd w:id="33"/>
      <w:bookmarkEnd w:id="34"/>
      <w:bookmarkEnd w:id="35"/>
    </w:p>
    <w:p w:rsidR="00BE29D9" w:rsidRDefault="00C94C73">
      <w:pPr>
        <w:jc w:val="both"/>
      </w:pPr>
      <w:r>
        <w:tab/>
        <w:t xml:space="preserve">Место: г Ростов-на-Дону, ул Закруткина, д 67в/2б </w:t>
      </w:r>
    </w:p>
    <w:p w:rsidR="00AE2B69" w:rsidRDefault="000E7FB7" w:rsidP="00744258">
      <w:pPr>
        <w:jc w:val="both"/>
        <w:rPr>
          <w:szCs w:val="28"/>
        </w:rPr>
      </w:pPr>
      <w:r>
        <w:rPr>
          <w:szCs w:val="28"/>
        </w:rPr>
        <w:t>Информация о ходе рассмотрения Заявок не подлежит разглашению.</w:t>
      </w:r>
    </w:p>
    <w:p w:rsidR="000B2653" w:rsidRPr="0019295C" w:rsidRDefault="000B2653" w:rsidP="00744258">
      <w:pPr>
        <w:jc w:val="both"/>
        <w:rPr>
          <w:szCs w:val="28"/>
        </w:rPr>
      </w:pPr>
    </w:p>
    <w:p w:rsidR="000E7FB7" w:rsidRPr="0019295C" w:rsidRDefault="000E7FB7" w:rsidP="000E7FB7">
      <w:pPr>
        <w:jc w:val="both"/>
        <w:rPr>
          <w:b/>
        </w:rPr>
      </w:pPr>
      <w:r>
        <w:rPr>
          <w:b/>
        </w:rPr>
        <w:t>Подведение итогов</w:t>
      </w:r>
    </w:p>
    <w:p w:rsidR="00BE29D9" w:rsidRDefault="00C94C73">
      <w:pPr>
        <w:jc w:val="both"/>
        <w:rPr>
          <w:b/>
        </w:rPr>
      </w:pPr>
      <w:r>
        <w:tab/>
      </w:r>
      <w:bookmarkStart w:id="36" w:name="OLE_LINK40"/>
      <w:bookmarkStart w:id="37" w:name="OLE_LINK41"/>
      <w:bookmarkStart w:id="38" w:name="OLE_LINK42"/>
      <w:r>
        <w:t xml:space="preserve">не позднее </w:t>
      </w:r>
      <w:bookmarkStart w:id="39" w:name="OLE_LINK14"/>
      <w:bookmarkStart w:id="40" w:name="OLE_LINK15"/>
      <w:bookmarkStart w:id="41" w:name="OLE_LINK27"/>
      <w:bookmarkStart w:id="42" w:name="OLE_LINK28"/>
      <w:r>
        <w:rPr>
          <w:szCs w:val="28"/>
        </w:rPr>
        <w:t>«02» августа 2018 г. 14 час. 00 мин.</w:t>
      </w:r>
      <w:bookmarkEnd w:id="36"/>
      <w:bookmarkEnd w:id="37"/>
      <w:bookmarkEnd w:id="38"/>
      <w:bookmarkEnd w:id="39"/>
      <w:bookmarkEnd w:id="40"/>
      <w:bookmarkEnd w:id="41"/>
      <w:bookmarkEnd w:id="42"/>
    </w:p>
    <w:p w:rsidR="00BE29D9" w:rsidRDefault="00C94C73">
      <w:pPr>
        <w:jc w:val="both"/>
      </w:pPr>
      <w:r>
        <w:tab/>
        <w:t xml:space="preserve">Место: </w:t>
      </w:r>
      <w:r>
        <w:t>г Ростов-на-Дону, ул Закруткина, д 67В/2Б</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0E7FB7" w:rsidRDefault="000E7FB7" w:rsidP="000E7FB7">
      <w:pPr>
        <w:jc w:val="both"/>
        <w:rPr>
          <w:b/>
        </w:rPr>
      </w:pP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0E7FB7"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C73" w:rsidRDefault="00C94C73" w:rsidP="00CB1C18">
      <w:r>
        <w:separator/>
      </w:r>
    </w:p>
  </w:endnote>
  <w:endnote w:type="continuationSeparator" w:id="0">
    <w:p w:rsidR="00C94C73" w:rsidRDefault="00C94C73"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C73" w:rsidRDefault="00C94C73" w:rsidP="00CB1C18">
      <w:r>
        <w:separator/>
      </w:r>
    </w:p>
  </w:footnote>
  <w:footnote w:type="continuationSeparator" w:id="0">
    <w:p w:rsidR="00C94C73" w:rsidRDefault="00C94C73"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F95D13">
    <w:pPr>
      <w:pStyle w:val="af0"/>
      <w:jc w:val="center"/>
    </w:pPr>
    <w:r>
      <w:fldChar w:fldCharType="begin"/>
    </w:r>
    <w:r>
      <w:instrText xml:space="preserve"> PAGE   \* MERGEFORMAT </w:instrText>
    </w:r>
    <w:r>
      <w:fldChar w:fldCharType="separate"/>
    </w:r>
    <w:r w:rsidR="00A021EF">
      <w:rPr>
        <w:noProof/>
      </w:rPr>
      <w:t>3</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A60A3"/>
    <w:rsid w:val="000A67CD"/>
    <w:rsid w:val="000A799D"/>
    <w:rsid w:val="000B1E45"/>
    <w:rsid w:val="000B2653"/>
    <w:rsid w:val="000C14DA"/>
    <w:rsid w:val="000C1698"/>
    <w:rsid w:val="000C5FD9"/>
    <w:rsid w:val="000D2C12"/>
    <w:rsid w:val="000D3468"/>
    <w:rsid w:val="000D480C"/>
    <w:rsid w:val="000E7FB7"/>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64C33"/>
    <w:rsid w:val="00177D91"/>
    <w:rsid w:val="001B0FDE"/>
    <w:rsid w:val="001C05F5"/>
    <w:rsid w:val="001C248E"/>
    <w:rsid w:val="001C2588"/>
    <w:rsid w:val="001D46B1"/>
    <w:rsid w:val="001F0B3B"/>
    <w:rsid w:val="001F4F2E"/>
    <w:rsid w:val="001F52B9"/>
    <w:rsid w:val="00204B07"/>
    <w:rsid w:val="0020709B"/>
    <w:rsid w:val="00212BA5"/>
    <w:rsid w:val="002139FE"/>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E11EB"/>
    <w:rsid w:val="002E2B59"/>
    <w:rsid w:val="002E5A39"/>
    <w:rsid w:val="002F00CA"/>
    <w:rsid w:val="002F0875"/>
    <w:rsid w:val="003038BF"/>
    <w:rsid w:val="003106D1"/>
    <w:rsid w:val="0032153B"/>
    <w:rsid w:val="003233B9"/>
    <w:rsid w:val="003248F4"/>
    <w:rsid w:val="0032737F"/>
    <w:rsid w:val="003703CA"/>
    <w:rsid w:val="00390E8E"/>
    <w:rsid w:val="003944E5"/>
    <w:rsid w:val="003A0AE2"/>
    <w:rsid w:val="003C7469"/>
    <w:rsid w:val="003D0AA6"/>
    <w:rsid w:val="003D0C7C"/>
    <w:rsid w:val="003E13B8"/>
    <w:rsid w:val="003E1D49"/>
    <w:rsid w:val="003F2B7A"/>
    <w:rsid w:val="00404010"/>
    <w:rsid w:val="0040601E"/>
    <w:rsid w:val="0041301F"/>
    <w:rsid w:val="004179C6"/>
    <w:rsid w:val="00427B60"/>
    <w:rsid w:val="0044002D"/>
    <w:rsid w:val="00456127"/>
    <w:rsid w:val="004566F4"/>
    <w:rsid w:val="0047397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77AE0"/>
    <w:rsid w:val="00583AE4"/>
    <w:rsid w:val="00584D63"/>
    <w:rsid w:val="005A69AB"/>
    <w:rsid w:val="005B1C92"/>
    <w:rsid w:val="005C1B79"/>
    <w:rsid w:val="005D64B8"/>
    <w:rsid w:val="005E0384"/>
    <w:rsid w:val="005E6266"/>
    <w:rsid w:val="006072F9"/>
    <w:rsid w:val="006117F1"/>
    <w:rsid w:val="00630D30"/>
    <w:rsid w:val="006323ED"/>
    <w:rsid w:val="00635A22"/>
    <w:rsid w:val="00647A0A"/>
    <w:rsid w:val="006527AA"/>
    <w:rsid w:val="006533C8"/>
    <w:rsid w:val="0065729B"/>
    <w:rsid w:val="0065731F"/>
    <w:rsid w:val="00661273"/>
    <w:rsid w:val="00662448"/>
    <w:rsid w:val="006713BF"/>
    <w:rsid w:val="0067225E"/>
    <w:rsid w:val="006A1CD2"/>
    <w:rsid w:val="006A27BB"/>
    <w:rsid w:val="006B32C7"/>
    <w:rsid w:val="006E0FA2"/>
    <w:rsid w:val="00700D5B"/>
    <w:rsid w:val="007022A0"/>
    <w:rsid w:val="00702B9B"/>
    <w:rsid w:val="00706492"/>
    <w:rsid w:val="00712D42"/>
    <w:rsid w:val="0071430A"/>
    <w:rsid w:val="0071472A"/>
    <w:rsid w:val="00720B00"/>
    <w:rsid w:val="00724EED"/>
    <w:rsid w:val="0072578E"/>
    <w:rsid w:val="00740CB9"/>
    <w:rsid w:val="00744258"/>
    <w:rsid w:val="007442D3"/>
    <w:rsid w:val="0075014E"/>
    <w:rsid w:val="00772A14"/>
    <w:rsid w:val="007819DD"/>
    <w:rsid w:val="00790FF6"/>
    <w:rsid w:val="00794C56"/>
    <w:rsid w:val="00795795"/>
    <w:rsid w:val="007A053B"/>
    <w:rsid w:val="007A10E9"/>
    <w:rsid w:val="007A2DF1"/>
    <w:rsid w:val="007B4A2D"/>
    <w:rsid w:val="007B5E62"/>
    <w:rsid w:val="007B65D7"/>
    <w:rsid w:val="007D6F31"/>
    <w:rsid w:val="007E2FD7"/>
    <w:rsid w:val="007E59AA"/>
    <w:rsid w:val="007F5506"/>
    <w:rsid w:val="007F66F9"/>
    <w:rsid w:val="008128DB"/>
    <w:rsid w:val="00831584"/>
    <w:rsid w:val="00850BB6"/>
    <w:rsid w:val="00852B23"/>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564A5"/>
    <w:rsid w:val="00962FD2"/>
    <w:rsid w:val="009662B7"/>
    <w:rsid w:val="00966BF5"/>
    <w:rsid w:val="00994F52"/>
    <w:rsid w:val="009B5B6A"/>
    <w:rsid w:val="009B6FDE"/>
    <w:rsid w:val="009C16C0"/>
    <w:rsid w:val="009C4A5D"/>
    <w:rsid w:val="009C6393"/>
    <w:rsid w:val="009F2FCC"/>
    <w:rsid w:val="009F36EA"/>
    <w:rsid w:val="009F3AE5"/>
    <w:rsid w:val="00A017DE"/>
    <w:rsid w:val="00A021EF"/>
    <w:rsid w:val="00A038AE"/>
    <w:rsid w:val="00A042DE"/>
    <w:rsid w:val="00A1344E"/>
    <w:rsid w:val="00A1512F"/>
    <w:rsid w:val="00A20EC2"/>
    <w:rsid w:val="00A232F1"/>
    <w:rsid w:val="00A24D3A"/>
    <w:rsid w:val="00A31BA8"/>
    <w:rsid w:val="00A335BC"/>
    <w:rsid w:val="00A35895"/>
    <w:rsid w:val="00A3597C"/>
    <w:rsid w:val="00A44A48"/>
    <w:rsid w:val="00A51B83"/>
    <w:rsid w:val="00A54840"/>
    <w:rsid w:val="00A61E76"/>
    <w:rsid w:val="00A716A3"/>
    <w:rsid w:val="00A7285A"/>
    <w:rsid w:val="00A7517C"/>
    <w:rsid w:val="00A767DE"/>
    <w:rsid w:val="00AA34B6"/>
    <w:rsid w:val="00AA36A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29D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80CAC"/>
    <w:rsid w:val="00C868A3"/>
    <w:rsid w:val="00C94C73"/>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5CDC"/>
    <w:rsid w:val="00E37055"/>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4F83"/>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2856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C49B9-D113-463B-A131-4208EE22B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Дидык Максим Петрович</cp:lastModifiedBy>
  <cp:revision>2</cp:revision>
  <cp:lastPrinted>2013-04-01T13:23:00Z</cp:lastPrinted>
  <dcterms:created xsi:type="dcterms:W3CDTF">2018-07-18T05:59:00Z</dcterms:created>
  <dcterms:modified xsi:type="dcterms:W3CDTF">2018-07-18T05:59:00Z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