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2949AE" w:rsidRDefault="009D1D4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82736D">
        <w:rPr>
          <w:b/>
          <w:bCs/>
          <w:sz w:val="28"/>
          <w:szCs w:val="28"/>
        </w:rPr>
        <w:t>Северной железной дороге</w:t>
      </w:r>
      <w:r>
        <w:rPr>
          <w:b/>
          <w:bCs/>
          <w:sz w:val="28"/>
          <w:szCs w:val="28"/>
        </w:rPr>
        <w:t xml:space="preserve">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_______________</w:t>
      </w:r>
      <w:r w:rsidR="0082736D">
        <w:rPr>
          <w:b/>
          <w:bCs/>
          <w:sz w:val="28"/>
          <w:szCs w:val="28"/>
        </w:rPr>
        <w:t>_____________</w:t>
      </w:r>
      <w:r>
        <w:rPr>
          <w:b/>
          <w:bCs/>
          <w:sz w:val="28"/>
          <w:szCs w:val="28"/>
        </w:rPr>
        <w:t xml:space="preserve">_____ </w:t>
      </w:r>
    </w:p>
    <w:p w:rsidR="002949AE" w:rsidRDefault="009D1D45">
      <w:pPr>
        <w:tabs>
          <w:tab w:val="left" w:pos="4962"/>
        </w:tabs>
        <w:ind w:left="4820"/>
        <w:rPr>
          <w:b/>
          <w:bCs/>
          <w:sz w:val="28"/>
          <w:szCs w:val="28"/>
        </w:rPr>
      </w:pPr>
      <w:r>
        <w:rPr>
          <w:b/>
          <w:bCs/>
          <w:sz w:val="28"/>
          <w:szCs w:val="28"/>
        </w:rPr>
        <w:t>Михаил Робертович Гончаров</w:t>
      </w:r>
    </w:p>
    <w:p w:rsidR="00681E3B" w:rsidRPr="006D2B87" w:rsidRDefault="00681E3B" w:rsidP="00681E3B">
      <w:pPr>
        <w:tabs>
          <w:tab w:val="left" w:pos="4962"/>
        </w:tabs>
        <w:ind w:left="4820"/>
        <w:rPr>
          <w:rFonts w:eastAsia="Arial Unicode MS"/>
        </w:rPr>
      </w:pPr>
    </w:p>
    <w:p w:rsidR="002949AE" w:rsidRDefault="009D1D45">
      <w:pPr>
        <w:tabs>
          <w:tab w:val="left" w:pos="4962"/>
        </w:tabs>
        <w:ind w:left="4820"/>
        <w:rPr>
          <w:b/>
          <w:bCs/>
          <w:sz w:val="28"/>
        </w:rPr>
      </w:pPr>
      <w:r w:rsidRPr="004729B5">
        <w:rPr>
          <w:b/>
          <w:bCs/>
          <w:sz w:val="28"/>
        </w:rPr>
        <w:t>«</w:t>
      </w:r>
      <w:r w:rsidR="00646DD8">
        <w:rPr>
          <w:b/>
          <w:bCs/>
          <w:sz w:val="28"/>
        </w:rPr>
        <w:t>24</w:t>
      </w:r>
      <w:r w:rsidRPr="004729B5">
        <w:rPr>
          <w:b/>
          <w:bCs/>
          <w:sz w:val="28"/>
        </w:rPr>
        <w:t>»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82736D" w:rsidP="00193D5D">
      <w:pPr>
        <w:pStyle w:val="2"/>
        <w:spacing w:before="0" w:after="0"/>
        <w:ind w:left="0" w:firstLine="709"/>
        <w:rPr>
          <w:rFonts w:cs="Times New Roman"/>
          <w:i w:val="0"/>
          <w:iCs w:val="0"/>
        </w:rPr>
      </w:pPr>
      <w:r>
        <w:rPr>
          <w:rFonts w:cs="Times New Roman"/>
          <w:i w:val="0"/>
          <w:iCs w:val="0"/>
        </w:rPr>
        <w:t>1.1</w:t>
      </w:r>
      <w:r w:rsidR="00B4382C">
        <w:rPr>
          <w:rFonts w:cs="Times New Roman"/>
          <w:i w:val="0"/>
          <w:iCs w:val="0"/>
        </w:rPr>
        <w:t xml:space="preserve">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80411" w:rsidP="008C7D27">
      <w:pPr>
        <w:pStyle w:val="19"/>
        <w:ind w:firstLine="709"/>
        <w:rPr>
          <w:szCs w:val="28"/>
        </w:rPr>
      </w:pPr>
      <w:r>
        <w:rPr>
          <w:szCs w:val="28"/>
        </w:rPr>
        <w:t>а) П</w:t>
      </w:r>
      <w:r w:rsidR="007D6548">
        <w:rPr>
          <w:szCs w:val="28"/>
        </w:rPr>
        <w:t xml:space="preserve">оложениями Федерального закона от 18 июля 2011 г. </w:t>
      </w:r>
      <w:r w:rsidR="007D6548">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2949AE" w:rsidRDefault="009D1D45">
      <w:pPr>
        <w:pStyle w:val="19"/>
        <w:ind w:firstLine="709"/>
        <w:rPr>
          <w:szCs w:val="28"/>
        </w:rPr>
      </w:pPr>
      <w:r>
        <w:t xml:space="preserve">Открытый конкурс среди субъектов малого и среднего предпринимательства </w:t>
      </w:r>
      <w:r w:rsidRPr="00557EF3">
        <w:t>№ ОК-МСП-</w:t>
      </w:r>
      <w:r w:rsidR="00780411" w:rsidRPr="00557EF3">
        <w:t>НКПСЕВ</w:t>
      </w:r>
      <w:r w:rsidRPr="00557EF3">
        <w:t>-18-</w:t>
      </w:r>
      <w:r w:rsidR="00557EF3" w:rsidRPr="00557EF3">
        <w:t>0007</w:t>
      </w:r>
      <w:r>
        <w:t xml:space="preserve"> по предмету закупки «Техническое обслуживание (ТО), сезонное обслуживание (СО) и текущий ремонт (</w:t>
      </w:r>
      <w:proofErr w:type="gramStart"/>
      <w:r>
        <w:t>ТР</w:t>
      </w:r>
      <w:proofErr w:type="gramEnd"/>
      <w:r>
        <w:t>)  грузоподъемных механизмов на контейнерном терминале Архангельск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w:t>
      </w:r>
      <w:r w:rsidR="00A028BF">
        <w:t xml:space="preserve">дреса претендентов, участников, </w:t>
      </w:r>
      <w:r>
        <w:t xml:space="preserve">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949AE" w:rsidRDefault="009D1D4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 xml:space="preserve">Организатор вправе не отвечать на запросы о разъяснении положений настоящей документации о закупке по проведению Открытого </w:t>
      </w:r>
      <w:r>
        <w:rPr>
          <w:sz w:val="28"/>
          <w:szCs w:val="28"/>
        </w:rPr>
        <w:lastRenderedPageBreak/>
        <w:t>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b"/>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4E2835" w:rsidRPr="00386466" w:rsidRDefault="007D6FFD"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w:t>
      </w:r>
      <w:r w:rsidR="004E2835">
        <w:rPr>
          <w:rFonts w:eastAsia="MS Mincho" w:cs="Times New Roman"/>
          <w:i w:val="0"/>
          <w:iCs w:val="0"/>
        </w:rPr>
        <w:t xml:space="preserve"> </w:t>
      </w:r>
      <w:proofErr w:type="spellStart"/>
      <w:r w:rsidR="004E2835">
        <w:rPr>
          <w:rFonts w:eastAsia="MS Mincho" w:cs="Times New Roman"/>
          <w:i w:val="0"/>
          <w:iCs w:val="0"/>
        </w:rPr>
        <w:t>Антикоррупционная</w:t>
      </w:r>
      <w:proofErr w:type="spellEnd"/>
      <w:r w:rsidR="004E2835">
        <w:rPr>
          <w:rFonts w:eastAsia="MS Mincho" w:cs="Times New Roman"/>
          <w:i w:val="0"/>
          <w:iCs w:val="0"/>
        </w:rPr>
        <w:t xml:space="preserve"> оговорка</w:t>
      </w:r>
    </w:p>
    <w:p w:rsidR="004E2835" w:rsidRPr="00C25469" w:rsidRDefault="004E2835" w:rsidP="004E2835">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817CF" w:rsidRPr="00D32FFA" w:rsidRDefault="002817CF">
      <w:pPr>
        <w:ind w:firstLine="540"/>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b"/>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b"/>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b"/>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b"/>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b"/>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1"/>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1"/>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2949AE" w:rsidRDefault="009D1D45">
      <w:pPr>
        <w:pStyle w:val="a1"/>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1"/>
        <w:numPr>
          <w:ilvl w:val="0"/>
          <w:numId w:val="3"/>
        </w:numPr>
        <w:ind w:left="0" w:firstLine="720"/>
        <w:jc w:val="both"/>
        <w:rPr>
          <w:sz w:val="28"/>
          <w:szCs w:val="28"/>
        </w:rPr>
      </w:pPr>
      <w:r>
        <w:rPr>
          <w:sz w:val="28"/>
          <w:szCs w:val="28"/>
        </w:rPr>
        <w:lastRenderedPageBreak/>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1"/>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b"/>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b"/>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b"/>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1"/>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b"/>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b"/>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b"/>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b"/>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b"/>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b"/>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b"/>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b"/>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b"/>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b"/>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b"/>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b"/>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b"/>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b"/>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b"/>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1"/>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1"/>
        <w:ind w:left="0" w:firstLine="720"/>
        <w:jc w:val="both"/>
        <w:rPr>
          <w:sz w:val="28"/>
          <w:szCs w:val="28"/>
        </w:rPr>
      </w:pPr>
      <w:r>
        <w:rPr>
          <w:sz w:val="28"/>
          <w:szCs w:val="28"/>
        </w:rPr>
        <w:t>наименование претендента;</w:t>
      </w:r>
    </w:p>
    <w:p w:rsidR="00CB3BBA" w:rsidRPr="00CB3BBA" w:rsidRDefault="00CB3BBA">
      <w:pPr>
        <w:pStyle w:val="a1"/>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1"/>
        <w:ind w:left="0" w:firstLine="720"/>
        <w:jc w:val="both"/>
        <w:rPr>
          <w:sz w:val="28"/>
          <w:szCs w:val="28"/>
        </w:rPr>
      </w:pPr>
      <w:r>
        <w:rPr>
          <w:sz w:val="28"/>
          <w:szCs w:val="28"/>
        </w:rPr>
        <w:t>иная информация.</w:t>
      </w:r>
    </w:p>
    <w:p w:rsidR="00CB3BBA" w:rsidRPr="00B27D14" w:rsidRDefault="00CB3BBA" w:rsidP="00155293">
      <w:pPr>
        <w:pStyle w:val="afb"/>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b"/>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b"/>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b"/>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b"/>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b"/>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C825D5">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2949AE" w:rsidRDefault="009D1D45">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b"/>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b"/>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b"/>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2949AE" w:rsidRDefault="000F472C">
      <w:pPr>
        <w:pStyle w:val="afb"/>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240;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9D1D45" w:rsidRPr="007E6DE4" w:rsidRDefault="009D1D45" w:rsidP="000954FB">
                  <w:pPr>
                    <w:jc w:val="center"/>
                    <w:rPr>
                      <w:b/>
                      <w:sz w:val="28"/>
                      <w:szCs w:val="28"/>
                    </w:rPr>
                  </w:pPr>
                  <w:r w:rsidRPr="007E6DE4">
                    <w:rPr>
                      <w:b/>
                      <w:sz w:val="28"/>
                      <w:szCs w:val="28"/>
                    </w:rPr>
                    <w:t xml:space="preserve">_____________________________________________, </w:t>
                  </w:r>
                </w:p>
                <w:p w:rsidR="009D1D45" w:rsidRDefault="009D1D45"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D1D45" w:rsidRPr="007E6DE4" w:rsidRDefault="009D1D45" w:rsidP="000954FB">
                  <w:pPr>
                    <w:jc w:val="center"/>
                    <w:rPr>
                      <w:b/>
                      <w:sz w:val="28"/>
                      <w:szCs w:val="28"/>
                    </w:rPr>
                  </w:pPr>
                  <w:r w:rsidRPr="007E6DE4">
                    <w:rPr>
                      <w:b/>
                      <w:sz w:val="28"/>
                      <w:szCs w:val="28"/>
                    </w:rPr>
                    <w:t>________________________________________</w:t>
                  </w:r>
                </w:p>
                <w:p w:rsidR="009D1D45" w:rsidRPr="007E6DE4" w:rsidRDefault="009D1D45" w:rsidP="000954FB">
                  <w:pPr>
                    <w:jc w:val="center"/>
                    <w:rPr>
                      <w:i/>
                      <w:sz w:val="20"/>
                      <w:szCs w:val="20"/>
                    </w:rPr>
                  </w:pPr>
                  <w:r w:rsidRPr="007E6DE4">
                    <w:rPr>
                      <w:i/>
                      <w:sz w:val="20"/>
                      <w:szCs w:val="20"/>
                    </w:rPr>
                    <w:t>государство регистрации претендента</w:t>
                  </w:r>
                </w:p>
                <w:p w:rsidR="009D1D45" w:rsidRPr="007E6DE4" w:rsidRDefault="009D1D45" w:rsidP="000954FB">
                  <w:pPr>
                    <w:jc w:val="center"/>
                    <w:rPr>
                      <w:b/>
                      <w:sz w:val="28"/>
                      <w:szCs w:val="28"/>
                    </w:rPr>
                  </w:pPr>
                  <w:r w:rsidRPr="007E6DE4">
                    <w:rPr>
                      <w:b/>
                      <w:sz w:val="28"/>
                      <w:szCs w:val="28"/>
                    </w:rPr>
                    <w:t>_____________________________</w:t>
                  </w:r>
                  <w:r>
                    <w:rPr>
                      <w:b/>
                      <w:sz w:val="28"/>
                      <w:szCs w:val="28"/>
                    </w:rPr>
                    <w:t>__________________</w:t>
                  </w:r>
                </w:p>
                <w:p w:rsidR="009D1D45" w:rsidRPr="007E6DE4" w:rsidRDefault="009D1D45" w:rsidP="000954FB">
                  <w:pPr>
                    <w:jc w:val="center"/>
                    <w:rPr>
                      <w:i/>
                      <w:sz w:val="20"/>
                      <w:szCs w:val="20"/>
                    </w:rPr>
                  </w:pPr>
                  <w:r w:rsidRPr="007E6DE4">
                    <w:rPr>
                      <w:i/>
                      <w:sz w:val="20"/>
                      <w:szCs w:val="20"/>
                    </w:rPr>
                    <w:t>ИНН претендента (для претендентов-резидентов Российской Федерации)</w:t>
                  </w:r>
                </w:p>
                <w:p w:rsidR="009D1D45" w:rsidRDefault="009D1D45" w:rsidP="000954FB">
                  <w:pPr>
                    <w:jc w:val="both"/>
                  </w:pPr>
                </w:p>
                <w:p w:rsidR="009D1D45" w:rsidRDefault="009D1D45">
                  <w:pPr>
                    <w:jc w:val="center"/>
                    <w:rPr>
                      <w:b/>
                    </w:rPr>
                  </w:pPr>
                  <w:r>
                    <w:rPr>
                      <w:b/>
                    </w:rPr>
                    <w:t xml:space="preserve">ЗАЯВКА НА УЧАСТИЕ В ОТКРЫТОМ КОНКУРСЕ № </w:t>
                  </w:r>
                  <w:r w:rsidR="00C825D5" w:rsidRPr="00031A40">
                    <w:rPr>
                      <w:b/>
                    </w:rPr>
                    <w:t>ОК-МСП-НКПСЕВ-18-000</w:t>
                  </w:r>
                  <w:r w:rsidR="00031A40" w:rsidRPr="00031A40">
                    <w:rPr>
                      <w:b/>
                    </w:rPr>
                    <w:t>7</w:t>
                  </w:r>
                </w:p>
                <w:p w:rsidR="009D1D45" w:rsidRPr="00923E2D" w:rsidRDefault="009D1D45" w:rsidP="000954FB">
                  <w:pPr>
                    <w:jc w:val="center"/>
                    <w:rPr>
                      <w:b/>
                    </w:rPr>
                  </w:pPr>
                </w:p>
                <w:p w:rsidR="009D1D45" w:rsidRPr="00923E2D" w:rsidRDefault="009D1D45" w:rsidP="000954FB">
                  <w:pPr>
                    <w:ind w:left="2124" w:firstLine="708"/>
                    <w:rPr>
                      <w:i/>
                    </w:rPr>
                  </w:pPr>
                </w:p>
              </w:txbxContent>
            </v:textbox>
            <w10:wrap type="tight"/>
          </v:shape>
        </w:pict>
      </w:r>
      <w:r w:rsidR="009D1D45">
        <w:rPr>
          <w:sz w:val="28"/>
          <w:szCs w:val="28"/>
        </w:rPr>
        <w:t xml:space="preserve"> </w:t>
      </w:r>
      <w:r w:rsidR="009D1D45">
        <w:rPr>
          <w:sz w:val="28"/>
        </w:rPr>
        <w:t>Письмо (конверт) с Заявкой должно</w:t>
      </w:r>
      <w:r w:rsidR="009D1D45">
        <w:rPr>
          <w:sz w:val="28"/>
          <w:szCs w:val="28"/>
        </w:rPr>
        <w:t xml:space="preserve"> иметь следующую маркировку:</w:t>
      </w:r>
    </w:p>
    <w:p w:rsidR="000954FB" w:rsidRDefault="00BC3E20" w:rsidP="00C56383">
      <w:pPr>
        <w:pStyle w:val="afb"/>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2949AE" w:rsidRDefault="009D1D45">
      <w:pPr>
        <w:pStyle w:val="afb"/>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w:t>
      </w:r>
      <w:proofErr w:type="gramEnd"/>
      <w:r>
        <w:rPr>
          <w:sz w:val="28"/>
        </w:rPr>
        <w:t xml:space="preserve"> </w:t>
      </w:r>
      <w:proofErr w:type="gramStart"/>
      <w:r>
        <w:rPr>
          <w:sz w:val="28"/>
        </w:rPr>
        <w:t xml:space="preserve">«Техническое задание» </w:t>
      </w:r>
      <w:bookmarkStart w:id="9" w:name="_GoBack"/>
      <w:bookmarkEnd w:id="9"/>
      <w:r>
        <w:rPr>
          <w:sz w:val="28"/>
        </w:rPr>
        <w:t>документации о закупке), предоставляются по каждому лоту отдельными пакетами (файлами) с подтверждающими документами, отнесенными к данному лоту.</w:t>
      </w:r>
      <w:proofErr w:type="gramEnd"/>
      <w:r>
        <w:rPr>
          <w:sz w:val="28"/>
        </w:rPr>
        <w:t xml:space="preserve">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b"/>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DE6D8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b"/>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b"/>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b"/>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2949AE" w:rsidRDefault="009D1D45">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949AE" w:rsidRDefault="009D1D45">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2949AE" w:rsidRDefault="009D1D45">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03603" w:rsidRPr="00C32EC3" w:rsidRDefault="000954FB" w:rsidP="00C32EC3">
      <w:pPr>
        <w:pStyle w:val="a"/>
        <w:rPr>
          <w:b w:val="0"/>
          <w:i w:val="0"/>
        </w:rPr>
        <w:sectPr w:rsidR="00703603" w:rsidRPr="00C32EC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2949AE" w:rsidRDefault="002949AE" w:rsidP="009D1D45">
      <w:pPr>
        <w:ind w:firstLine="709"/>
        <w:jc w:val="both"/>
        <w:rPr>
          <w:b/>
          <w:spacing w:val="1"/>
          <w:sz w:val="28"/>
          <w:szCs w:val="28"/>
        </w:rPr>
      </w:pPr>
      <w:r>
        <w:rPr>
          <w:b/>
          <w:spacing w:val="1"/>
          <w:sz w:val="28"/>
          <w:szCs w:val="28"/>
        </w:rPr>
        <w:t>4.1 Общие положения</w:t>
      </w:r>
    </w:p>
    <w:p w:rsidR="002949AE" w:rsidRDefault="002949AE" w:rsidP="009D1D45">
      <w:pPr>
        <w:ind w:firstLine="709"/>
        <w:jc w:val="both"/>
        <w:rPr>
          <w:spacing w:val="1"/>
          <w:sz w:val="28"/>
          <w:szCs w:val="28"/>
        </w:rPr>
      </w:pPr>
      <w:r>
        <w:rPr>
          <w:sz w:val="28"/>
          <w:szCs w:val="28"/>
        </w:rPr>
        <w:t>4.1.1. Предметом Открытого конкурса является право заключения договора техническое обслуживание (ТО), сезонное обслуживание (СО) и текущий ремонт (</w:t>
      </w:r>
      <w:proofErr w:type="gramStart"/>
      <w:r>
        <w:rPr>
          <w:sz w:val="28"/>
          <w:szCs w:val="28"/>
        </w:rPr>
        <w:t>ТР</w:t>
      </w:r>
      <w:proofErr w:type="gramEnd"/>
      <w:r>
        <w:rPr>
          <w:sz w:val="28"/>
          <w:szCs w:val="28"/>
        </w:rPr>
        <w:t>)  грузоподъемных механизмов на контейнерном терминале Архангельск филиала ПАО "</w:t>
      </w:r>
      <w:proofErr w:type="spellStart"/>
      <w:r>
        <w:rPr>
          <w:sz w:val="28"/>
          <w:szCs w:val="28"/>
        </w:rPr>
        <w:t>ТрансКонтейнер</w:t>
      </w:r>
      <w:proofErr w:type="spellEnd"/>
      <w:r>
        <w:rPr>
          <w:sz w:val="28"/>
          <w:szCs w:val="28"/>
        </w:rPr>
        <w:t>" на Северной железной дороге</w:t>
      </w:r>
      <w:r>
        <w:rPr>
          <w:spacing w:val="1"/>
          <w:sz w:val="28"/>
          <w:szCs w:val="28"/>
        </w:rPr>
        <w:t>.</w:t>
      </w:r>
    </w:p>
    <w:p w:rsidR="002949AE" w:rsidRDefault="002949AE" w:rsidP="009D1D45">
      <w:pPr>
        <w:ind w:firstLine="709"/>
        <w:jc w:val="both"/>
        <w:rPr>
          <w:spacing w:val="1"/>
          <w:sz w:val="28"/>
          <w:szCs w:val="28"/>
        </w:rPr>
      </w:pPr>
      <w:r>
        <w:rPr>
          <w:spacing w:val="1"/>
          <w:sz w:val="28"/>
          <w:szCs w:val="28"/>
        </w:rPr>
        <w:t>4.1.2. Начальная (максимальная) цена договора: 1 000 000,00 (один миллион рублей 00 копеек) 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w:t>
      </w:r>
    </w:p>
    <w:p w:rsidR="002949AE" w:rsidRDefault="002949AE" w:rsidP="009D1D45">
      <w:pPr>
        <w:ind w:firstLine="709"/>
        <w:jc w:val="both"/>
        <w:rPr>
          <w:spacing w:val="1"/>
          <w:sz w:val="28"/>
          <w:szCs w:val="28"/>
        </w:rPr>
      </w:pPr>
    </w:p>
    <w:p w:rsidR="002949AE" w:rsidRDefault="002949AE" w:rsidP="009D1D45">
      <w:pPr>
        <w:ind w:firstLine="709"/>
        <w:jc w:val="both"/>
        <w:rPr>
          <w:b/>
          <w:spacing w:val="1"/>
          <w:sz w:val="28"/>
          <w:szCs w:val="28"/>
        </w:rPr>
      </w:pPr>
      <w:r>
        <w:rPr>
          <w:b/>
          <w:spacing w:val="1"/>
          <w:sz w:val="28"/>
          <w:szCs w:val="28"/>
        </w:rPr>
        <w:t>4.2 Место, условия и сроки (периоды) выполнения работ, гарантийный срок на результаты работ:</w:t>
      </w:r>
    </w:p>
    <w:p w:rsidR="002949AE" w:rsidRDefault="002949AE" w:rsidP="009D1D45">
      <w:pPr>
        <w:ind w:firstLine="709"/>
        <w:jc w:val="both"/>
        <w:rPr>
          <w:spacing w:val="1"/>
          <w:sz w:val="28"/>
          <w:szCs w:val="28"/>
        </w:rPr>
      </w:pPr>
      <w:r>
        <w:rPr>
          <w:spacing w:val="1"/>
          <w:sz w:val="28"/>
          <w:szCs w:val="28"/>
        </w:rPr>
        <w:t>Место выполнения работ – 163045, г. Архангельск, Окружное шоссе, д. 16, контейнерный терминал Архангельск.</w:t>
      </w:r>
    </w:p>
    <w:p w:rsidR="002949AE" w:rsidRPr="001D2B63" w:rsidRDefault="002949AE" w:rsidP="009D1D45">
      <w:pPr>
        <w:ind w:firstLine="709"/>
        <w:jc w:val="both"/>
        <w:rPr>
          <w:sz w:val="28"/>
          <w:szCs w:val="28"/>
        </w:rPr>
      </w:pPr>
      <w:r>
        <w:rPr>
          <w:sz w:val="28"/>
          <w:szCs w:val="28"/>
        </w:rPr>
        <w:t>Условия выполнения работ:</w:t>
      </w:r>
    </w:p>
    <w:p w:rsidR="002949AE" w:rsidRPr="001D2B63" w:rsidRDefault="002949AE" w:rsidP="009D1D45">
      <w:pPr>
        <w:ind w:firstLine="709"/>
        <w:jc w:val="both"/>
        <w:rPr>
          <w:sz w:val="28"/>
          <w:szCs w:val="28"/>
        </w:rPr>
      </w:pPr>
      <w:r>
        <w:rPr>
          <w:sz w:val="28"/>
          <w:szCs w:val="28"/>
        </w:rPr>
        <w:t>При выполнении Работ Исполнитель использует собственные запасные части и материалы, номенклатура и стоимость которых согласовывается Сторонами по фактическим затратам.</w:t>
      </w:r>
    </w:p>
    <w:p w:rsidR="002949AE" w:rsidRDefault="002949AE" w:rsidP="009D1D45">
      <w:pPr>
        <w:pStyle w:val="19"/>
      </w:pPr>
      <w:r>
        <w:rPr>
          <w:szCs w:val="28"/>
        </w:rPr>
        <w:t xml:space="preserve">Исполнитель по заключенному договору должен осуществлять работы </w:t>
      </w:r>
      <w:r>
        <w:t xml:space="preserve">по текущему ремонту, сезонному и техническому обслуживанию </w:t>
      </w:r>
      <w:r>
        <w:rPr>
          <w:szCs w:val="28"/>
        </w:rPr>
        <w:t xml:space="preserve">грузоподъемного крана и спредера </w:t>
      </w:r>
      <w:r>
        <w:t>на контейнерном терминале филиала ПАО «</w:t>
      </w:r>
      <w:proofErr w:type="spellStart"/>
      <w:r>
        <w:t>ТрансКонтейнер</w:t>
      </w:r>
      <w:proofErr w:type="spellEnd"/>
      <w:r>
        <w:t>» на Северной железной дороге в г</w:t>
      </w:r>
      <w:proofErr w:type="gramStart"/>
      <w:r>
        <w:t>.А</w:t>
      </w:r>
      <w:proofErr w:type="gramEnd"/>
      <w:r>
        <w:t>рхангельске.</w:t>
      </w:r>
    </w:p>
    <w:p w:rsidR="002949AE" w:rsidRDefault="002949AE" w:rsidP="009D1D45">
      <w:pPr>
        <w:ind w:firstLine="709"/>
        <w:jc w:val="both"/>
        <w:rPr>
          <w:spacing w:val="1"/>
          <w:sz w:val="28"/>
          <w:szCs w:val="28"/>
        </w:rPr>
      </w:pPr>
      <w:r>
        <w:rPr>
          <w:spacing w:val="1"/>
          <w:sz w:val="28"/>
          <w:szCs w:val="28"/>
        </w:rPr>
        <w:t>Сроки (периоды) выполнения работ:</w:t>
      </w:r>
    </w:p>
    <w:p w:rsidR="002949AE" w:rsidRDefault="002949AE" w:rsidP="009D1D45">
      <w:pPr>
        <w:ind w:firstLine="709"/>
        <w:jc w:val="both"/>
        <w:rPr>
          <w:spacing w:val="1"/>
          <w:sz w:val="28"/>
          <w:szCs w:val="28"/>
        </w:rPr>
      </w:pPr>
      <w:r>
        <w:rPr>
          <w:spacing w:val="1"/>
          <w:sz w:val="28"/>
          <w:szCs w:val="28"/>
        </w:rPr>
        <w:t>- начало выполнения работ: с момента подписания договора</w:t>
      </w:r>
    </w:p>
    <w:p w:rsidR="002949AE" w:rsidRDefault="002949AE" w:rsidP="009D1D45">
      <w:pPr>
        <w:ind w:firstLine="709"/>
        <w:jc w:val="both"/>
        <w:rPr>
          <w:spacing w:val="1"/>
          <w:sz w:val="28"/>
          <w:szCs w:val="28"/>
        </w:rPr>
      </w:pPr>
      <w:r>
        <w:rPr>
          <w:spacing w:val="1"/>
          <w:sz w:val="28"/>
          <w:szCs w:val="28"/>
        </w:rPr>
        <w:t>- окончание выполнения работ: 31 декабря 2018 г.</w:t>
      </w:r>
    </w:p>
    <w:p w:rsidR="002949AE" w:rsidRDefault="002949AE" w:rsidP="009D1D45">
      <w:pPr>
        <w:ind w:firstLine="709"/>
        <w:jc w:val="both"/>
        <w:rPr>
          <w:spacing w:val="1"/>
          <w:sz w:val="28"/>
          <w:szCs w:val="28"/>
        </w:rPr>
      </w:pPr>
      <w:r>
        <w:rPr>
          <w:spacing w:val="1"/>
          <w:sz w:val="28"/>
          <w:szCs w:val="28"/>
        </w:rPr>
        <w:t>Гарантийный срок на результаты работ:</w:t>
      </w:r>
    </w:p>
    <w:p w:rsidR="002949AE" w:rsidRDefault="002949AE" w:rsidP="009D1D45">
      <w:pPr>
        <w:ind w:firstLine="709"/>
        <w:jc w:val="both"/>
        <w:rPr>
          <w:spacing w:val="1"/>
          <w:sz w:val="28"/>
          <w:szCs w:val="28"/>
        </w:rPr>
      </w:pPr>
      <w:r>
        <w:rPr>
          <w:spacing w:val="1"/>
          <w:sz w:val="28"/>
          <w:szCs w:val="28"/>
        </w:rPr>
        <w:t>6 (шесть) месяцев от момента подписания акта сдачи-приемки выполненных работ. Устранение недостатков по гарантии за счет Исполнителя в течение 14-ти (четырнадцати) календарных дней. Гарантийный срок на запасные части в соответствии с данными, указанными в техническом паспорте изготовителя.</w:t>
      </w:r>
    </w:p>
    <w:p w:rsidR="002949AE" w:rsidRDefault="002949AE" w:rsidP="009D1D45">
      <w:pPr>
        <w:ind w:firstLine="709"/>
        <w:jc w:val="both"/>
        <w:rPr>
          <w:spacing w:val="1"/>
          <w:sz w:val="28"/>
          <w:szCs w:val="28"/>
        </w:rPr>
      </w:pPr>
    </w:p>
    <w:p w:rsidR="002949AE" w:rsidRPr="00BD443D" w:rsidRDefault="002949AE" w:rsidP="009D1D45">
      <w:pPr>
        <w:ind w:firstLine="709"/>
        <w:jc w:val="both"/>
        <w:rPr>
          <w:b/>
          <w:spacing w:val="1"/>
          <w:sz w:val="28"/>
          <w:szCs w:val="28"/>
        </w:rPr>
      </w:pPr>
      <w:r>
        <w:rPr>
          <w:b/>
          <w:spacing w:val="1"/>
          <w:sz w:val="28"/>
          <w:szCs w:val="28"/>
        </w:rPr>
        <w:t>4.3 Срок действия Договора</w:t>
      </w:r>
    </w:p>
    <w:p w:rsidR="002949AE" w:rsidRDefault="002949AE" w:rsidP="009D1D45">
      <w:pPr>
        <w:ind w:firstLine="709"/>
        <w:jc w:val="both"/>
        <w:rPr>
          <w:spacing w:val="1"/>
          <w:sz w:val="28"/>
          <w:szCs w:val="28"/>
        </w:rPr>
      </w:pPr>
      <w:r>
        <w:rPr>
          <w:spacing w:val="1"/>
          <w:sz w:val="28"/>
          <w:szCs w:val="28"/>
        </w:rPr>
        <w:t>Срок действия Договора с момента подписания по 31 декабря 2018 г.</w:t>
      </w:r>
    </w:p>
    <w:p w:rsidR="002949AE" w:rsidRDefault="002949AE" w:rsidP="009D1D45">
      <w:pPr>
        <w:ind w:firstLine="709"/>
        <w:jc w:val="both"/>
        <w:rPr>
          <w:spacing w:val="1"/>
          <w:sz w:val="28"/>
          <w:szCs w:val="28"/>
        </w:rPr>
      </w:pPr>
    </w:p>
    <w:p w:rsidR="002949AE" w:rsidRPr="007E5C48" w:rsidRDefault="002949AE" w:rsidP="009D1D45">
      <w:pPr>
        <w:ind w:firstLine="709"/>
        <w:jc w:val="both"/>
        <w:rPr>
          <w:b/>
          <w:spacing w:val="1"/>
          <w:sz w:val="28"/>
          <w:szCs w:val="28"/>
        </w:rPr>
      </w:pPr>
      <w:r>
        <w:rPr>
          <w:b/>
          <w:spacing w:val="1"/>
          <w:sz w:val="28"/>
          <w:szCs w:val="28"/>
        </w:rPr>
        <w:t>4.4 Форма, сроки и порядок оплаты</w:t>
      </w:r>
    </w:p>
    <w:p w:rsidR="002949AE" w:rsidRDefault="002949AE" w:rsidP="009D1D45">
      <w:pPr>
        <w:ind w:firstLine="709"/>
        <w:jc w:val="both"/>
        <w:rPr>
          <w:spacing w:val="1"/>
          <w:sz w:val="28"/>
          <w:szCs w:val="28"/>
        </w:rPr>
      </w:pPr>
      <w:r>
        <w:rPr>
          <w:spacing w:val="1"/>
          <w:sz w:val="28"/>
          <w:szCs w:val="28"/>
        </w:rPr>
        <w:t xml:space="preserve">4.4.1. Оплата Работ производится после подписания Сторонами акта сдачи-приемки выполненных работ на основании счета, счета-фактуры </w:t>
      </w:r>
      <w:r>
        <w:rPr>
          <w:spacing w:val="1"/>
          <w:sz w:val="28"/>
          <w:szCs w:val="28"/>
        </w:rPr>
        <w:lastRenderedPageBreak/>
        <w:t>Исполнителя в течение 30-ти (тридцати) календарных дней от момента получения Заказчиком счета, счета-фактуры. Авансирование не предусмотрено.</w:t>
      </w:r>
    </w:p>
    <w:p w:rsidR="002949AE" w:rsidRDefault="002949AE" w:rsidP="009D1D45">
      <w:pPr>
        <w:ind w:firstLine="709"/>
        <w:jc w:val="both"/>
        <w:rPr>
          <w:spacing w:val="1"/>
          <w:sz w:val="28"/>
          <w:szCs w:val="28"/>
        </w:rPr>
      </w:pPr>
    </w:p>
    <w:p w:rsidR="002949AE" w:rsidRPr="006D0D44" w:rsidRDefault="002949AE" w:rsidP="009D1D45">
      <w:pPr>
        <w:ind w:firstLine="709"/>
        <w:jc w:val="both"/>
        <w:rPr>
          <w:b/>
          <w:spacing w:val="1"/>
          <w:sz w:val="28"/>
          <w:szCs w:val="28"/>
        </w:rPr>
      </w:pPr>
      <w:r>
        <w:rPr>
          <w:b/>
          <w:spacing w:val="1"/>
          <w:sz w:val="28"/>
          <w:szCs w:val="28"/>
        </w:rPr>
        <w:t>4.5 Требования к качеству выполняемых работ</w:t>
      </w:r>
    </w:p>
    <w:p w:rsidR="002949AE" w:rsidRPr="009A224F" w:rsidRDefault="002949AE" w:rsidP="009D1D45">
      <w:pPr>
        <w:pStyle w:val="19"/>
        <w:ind w:firstLine="709"/>
        <w:rPr>
          <w:highlight w:val="red"/>
        </w:rPr>
      </w:pPr>
      <w:r>
        <w:rPr>
          <w:spacing w:val="13"/>
          <w:szCs w:val="28"/>
        </w:rPr>
        <w:t xml:space="preserve">4.5.1. Основными задачами проведения работ </w:t>
      </w:r>
      <w:r>
        <w:rPr>
          <w:spacing w:val="-6"/>
          <w:szCs w:val="28"/>
        </w:rPr>
        <w:t>являются:</w:t>
      </w:r>
    </w:p>
    <w:p w:rsidR="002949AE" w:rsidRPr="00DD7FDD" w:rsidRDefault="002949AE" w:rsidP="009D1D45">
      <w:pPr>
        <w:pStyle w:val="afe"/>
        <w:tabs>
          <w:tab w:val="left" w:pos="426"/>
        </w:tabs>
        <w:suppressAutoHyphens w:val="0"/>
        <w:ind w:firstLine="709"/>
        <w:jc w:val="both"/>
        <w:rPr>
          <w:szCs w:val="28"/>
        </w:rPr>
      </w:pPr>
      <w:proofErr w:type="gramStart"/>
      <w:r>
        <w:rPr>
          <w:szCs w:val="28"/>
        </w:rPr>
        <w:t xml:space="preserve">- обеспечение безопасной и бесперебойной эксплуатации грузоподъемного сооружения, согласно «Правил безопасности опасных производственных объектов, на которых используются подъемные сооружения», утвержденных Приказом </w:t>
      </w:r>
      <w:proofErr w:type="spellStart"/>
      <w:r>
        <w:rPr>
          <w:szCs w:val="28"/>
        </w:rPr>
        <w:t>Ростехнадзора</w:t>
      </w:r>
      <w:proofErr w:type="spellEnd"/>
      <w:r>
        <w:rPr>
          <w:szCs w:val="28"/>
        </w:rPr>
        <w:t xml:space="preserve"> от 12.11.2013г., № 533, Межотраслевых правил по охране труда при эксплуатации электроустановок» ПОТР М-016-2001 РД 153-34.0-03.150-00, утвержденных Постановлением Минтруда России от 05.01.2001 года №3</w:t>
      </w:r>
      <w:r>
        <w:rPr>
          <w:sz w:val="24"/>
          <w:szCs w:val="24"/>
        </w:rPr>
        <w:t xml:space="preserve">, </w:t>
      </w:r>
      <w:r>
        <w:t xml:space="preserve">РД 10-117-95 </w:t>
      </w:r>
      <w:r>
        <w:rPr>
          <w:sz w:val="24"/>
          <w:szCs w:val="24"/>
        </w:rPr>
        <w:t xml:space="preserve"> </w:t>
      </w:r>
      <w:r>
        <w:rPr>
          <w:szCs w:val="28"/>
        </w:rPr>
        <w:t>и Инструкции МПС России по ремонту и обслуживанию грузоподъемной техники;</w:t>
      </w:r>
      <w:proofErr w:type="gramEnd"/>
    </w:p>
    <w:p w:rsidR="002949AE" w:rsidRPr="00DD7FDD" w:rsidRDefault="002949AE" w:rsidP="009D1D45">
      <w:pPr>
        <w:widowControl w:val="0"/>
        <w:shd w:val="clear" w:color="auto" w:fill="FFFFFF"/>
        <w:tabs>
          <w:tab w:val="left" w:pos="710"/>
        </w:tabs>
        <w:suppressAutoHyphens w:val="0"/>
        <w:autoSpaceDE w:val="0"/>
        <w:autoSpaceDN w:val="0"/>
        <w:adjustRightInd w:val="0"/>
        <w:ind w:left="709"/>
        <w:jc w:val="both"/>
        <w:rPr>
          <w:sz w:val="28"/>
          <w:szCs w:val="28"/>
        </w:rPr>
      </w:pPr>
      <w:r>
        <w:rPr>
          <w:spacing w:val="-5"/>
          <w:sz w:val="28"/>
          <w:szCs w:val="28"/>
        </w:rPr>
        <w:t>- повышение надежности и безопасности эксплуатации грузоподъемного сооружения;</w:t>
      </w:r>
    </w:p>
    <w:p w:rsidR="002949AE" w:rsidRPr="00DD7FDD" w:rsidRDefault="002949AE" w:rsidP="009D1D45">
      <w:pPr>
        <w:widowControl w:val="0"/>
        <w:shd w:val="clear" w:color="auto" w:fill="FFFFFF"/>
        <w:tabs>
          <w:tab w:val="left" w:pos="710"/>
        </w:tabs>
        <w:suppressAutoHyphens w:val="0"/>
        <w:autoSpaceDE w:val="0"/>
        <w:autoSpaceDN w:val="0"/>
        <w:adjustRightInd w:val="0"/>
        <w:ind w:left="709"/>
        <w:jc w:val="both"/>
        <w:rPr>
          <w:sz w:val="28"/>
          <w:szCs w:val="28"/>
        </w:rPr>
      </w:pPr>
      <w:r>
        <w:rPr>
          <w:spacing w:val="-5"/>
          <w:sz w:val="28"/>
          <w:szCs w:val="28"/>
        </w:rPr>
        <w:t>- предупреждение неисправностей, отказов и аварий грузоподъемного сооружения;</w:t>
      </w:r>
    </w:p>
    <w:p w:rsidR="002949AE" w:rsidRPr="00DD7FDD" w:rsidRDefault="002949AE" w:rsidP="009D1D45">
      <w:pPr>
        <w:widowControl w:val="0"/>
        <w:shd w:val="clear" w:color="auto" w:fill="FFFFFF"/>
        <w:tabs>
          <w:tab w:val="left" w:pos="710"/>
        </w:tabs>
        <w:suppressAutoHyphens w:val="0"/>
        <w:autoSpaceDE w:val="0"/>
        <w:autoSpaceDN w:val="0"/>
        <w:adjustRightInd w:val="0"/>
        <w:ind w:left="709"/>
        <w:jc w:val="both"/>
        <w:rPr>
          <w:sz w:val="28"/>
          <w:szCs w:val="28"/>
        </w:rPr>
      </w:pPr>
      <w:r>
        <w:rPr>
          <w:spacing w:val="-3"/>
          <w:sz w:val="28"/>
          <w:szCs w:val="28"/>
        </w:rPr>
        <w:t xml:space="preserve">- своевременное выявление дефектов </w:t>
      </w:r>
      <w:r>
        <w:rPr>
          <w:spacing w:val="-5"/>
          <w:sz w:val="28"/>
          <w:szCs w:val="28"/>
        </w:rPr>
        <w:t>грузоподъемного сооружения</w:t>
      </w:r>
      <w:r>
        <w:rPr>
          <w:spacing w:val="-3"/>
          <w:sz w:val="28"/>
          <w:szCs w:val="28"/>
        </w:rPr>
        <w:t xml:space="preserve"> и их устранение;</w:t>
      </w:r>
    </w:p>
    <w:p w:rsidR="002949AE" w:rsidRDefault="002949AE" w:rsidP="009D1D45">
      <w:pPr>
        <w:widowControl w:val="0"/>
        <w:shd w:val="clear" w:color="auto" w:fill="FFFFFF"/>
        <w:tabs>
          <w:tab w:val="left" w:pos="710"/>
        </w:tabs>
        <w:suppressAutoHyphens w:val="0"/>
        <w:autoSpaceDE w:val="0"/>
        <w:autoSpaceDN w:val="0"/>
        <w:adjustRightInd w:val="0"/>
        <w:ind w:left="709"/>
        <w:jc w:val="both"/>
        <w:rPr>
          <w:spacing w:val="-5"/>
          <w:sz w:val="28"/>
          <w:szCs w:val="28"/>
        </w:rPr>
      </w:pPr>
      <w:r>
        <w:rPr>
          <w:spacing w:val="-5"/>
          <w:sz w:val="28"/>
          <w:szCs w:val="28"/>
        </w:rPr>
        <w:t>- минимизация простоев по неисправности и продление срока службы грузоподъемного сооружения.</w:t>
      </w:r>
    </w:p>
    <w:p w:rsidR="002949AE" w:rsidRDefault="002949AE" w:rsidP="009D1D45">
      <w:pPr>
        <w:shd w:val="clear" w:color="auto" w:fill="FFFFFF"/>
        <w:ind w:firstLine="709"/>
        <w:jc w:val="both"/>
        <w:rPr>
          <w:sz w:val="28"/>
          <w:szCs w:val="28"/>
        </w:rPr>
      </w:pPr>
      <w:r>
        <w:rPr>
          <w:sz w:val="28"/>
          <w:szCs w:val="28"/>
        </w:rPr>
        <w:t>Текущий ремонт (</w:t>
      </w:r>
      <w:proofErr w:type="gramStart"/>
      <w:r>
        <w:rPr>
          <w:sz w:val="28"/>
          <w:szCs w:val="28"/>
        </w:rPr>
        <w:t>ТР</w:t>
      </w:r>
      <w:proofErr w:type="gramEnd"/>
      <w:r>
        <w:rPr>
          <w:sz w:val="28"/>
          <w:szCs w:val="28"/>
        </w:rPr>
        <w:t>) осуществляется незамедлительно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2949AE" w:rsidRDefault="002949AE" w:rsidP="009D1D45">
      <w:pPr>
        <w:shd w:val="clear" w:color="auto" w:fill="FFFFFF"/>
        <w:ind w:firstLine="709"/>
        <w:jc w:val="both"/>
        <w:rPr>
          <w:sz w:val="28"/>
          <w:szCs w:val="28"/>
        </w:rPr>
      </w:pPr>
      <w:r>
        <w:rPr>
          <w:spacing w:val="-7"/>
          <w:sz w:val="28"/>
          <w:szCs w:val="28"/>
        </w:rPr>
        <w:t xml:space="preserve">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 xml:space="preserve">в плановом порядке в соответствии с годовым планом-графиком технического обслуживания и ремонта </w:t>
      </w:r>
      <w:r>
        <w:rPr>
          <w:spacing w:val="-5"/>
          <w:sz w:val="28"/>
          <w:szCs w:val="28"/>
        </w:rPr>
        <w:t>грузоподъемных сооружений</w:t>
      </w:r>
      <w:r>
        <w:rPr>
          <w:bCs/>
          <w:spacing w:val="-3"/>
          <w:sz w:val="28"/>
          <w:szCs w:val="28"/>
        </w:rPr>
        <w:t xml:space="preserve"> (Приложение №1 к Техническому заданию).</w:t>
      </w:r>
    </w:p>
    <w:p w:rsidR="002949AE" w:rsidRPr="00327D73" w:rsidRDefault="002949AE" w:rsidP="009D1D45">
      <w:pPr>
        <w:pStyle w:val="ConsPlusNormal"/>
        <w:ind w:firstLine="709"/>
        <w:jc w:val="both"/>
        <w:rPr>
          <w:rFonts w:ascii="Times New Roman" w:hAnsi="Times New Roman"/>
          <w:sz w:val="28"/>
          <w:szCs w:val="28"/>
        </w:rPr>
      </w:pPr>
      <w:r>
        <w:rPr>
          <w:rFonts w:ascii="Times New Roman" w:hAnsi="Times New Roman"/>
          <w:sz w:val="28"/>
          <w:szCs w:val="28"/>
        </w:rPr>
        <w:t xml:space="preserve">4.5.2. </w:t>
      </w:r>
      <w:proofErr w:type="gramStart"/>
      <w:r>
        <w:rPr>
          <w:rFonts w:ascii="Times New Roman" w:hAnsi="Times New Roman"/>
          <w:sz w:val="28"/>
          <w:szCs w:val="28"/>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контрактом,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контрактом использования, а если такое использование контрактом  не предусмотрено, для</w:t>
      </w:r>
      <w:proofErr w:type="gramEnd"/>
      <w:r>
        <w:rPr>
          <w:rFonts w:ascii="Times New Roman" w:hAnsi="Times New Roman"/>
          <w:sz w:val="28"/>
          <w:szCs w:val="28"/>
        </w:rPr>
        <w:t xml:space="preserve"> обычного использования результата работы такого рода.</w:t>
      </w:r>
    </w:p>
    <w:p w:rsidR="002949AE" w:rsidRPr="009A224F" w:rsidRDefault="002949AE" w:rsidP="009D1D45">
      <w:pPr>
        <w:pStyle w:val="ConsPlusNormal"/>
        <w:ind w:firstLine="709"/>
        <w:jc w:val="both"/>
        <w:rPr>
          <w:rFonts w:ascii="Times New Roman" w:hAnsi="Times New Roman"/>
          <w:sz w:val="28"/>
          <w:szCs w:val="28"/>
          <w:highlight w:val="red"/>
        </w:rPr>
      </w:pPr>
      <w:r>
        <w:rPr>
          <w:rFonts w:ascii="Times New Roman" w:hAnsi="Times New Roman"/>
          <w:sz w:val="28"/>
          <w:szCs w:val="28"/>
        </w:rPr>
        <w:t xml:space="preserve">В случае если поломка произошла по вине Исполнителя, в связи с </w:t>
      </w:r>
      <w:r>
        <w:rPr>
          <w:rFonts w:ascii="Times New Roman" w:hAnsi="Times New Roman"/>
          <w:sz w:val="28"/>
          <w:szCs w:val="28"/>
        </w:rPr>
        <w:lastRenderedPageBreak/>
        <w:t>некачественно проведенным ремонтом или в иных случаях, то все неисправности Исполнитель устраняет своими силами и за свой счет.</w:t>
      </w:r>
    </w:p>
    <w:p w:rsidR="002949AE" w:rsidRPr="00327D73" w:rsidRDefault="002949AE" w:rsidP="009D1D45">
      <w:pPr>
        <w:pStyle w:val="ConsPlusNormal"/>
        <w:ind w:firstLine="709"/>
        <w:jc w:val="both"/>
        <w:rPr>
          <w:rFonts w:ascii="Times New Roman" w:hAnsi="Times New Roman"/>
          <w:sz w:val="28"/>
          <w:szCs w:val="28"/>
        </w:rPr>
      </w:pPr>
      <w:r>
        <w:rPr>
          <w:rFonts w:ascii="Times New Roman" w:hAnsi="Times New Roman"/>
          <w:sz w:val="28"/>
          <w:szCs w:val="28"/>
        </w:rPr>
        <w:t xml:space="preserve">При систематическом выходе из строя и сверх нормативного простоя </w:t>
      </w:r>
      <w:r>
        <w:rPr>
          <w:rFonts w:ascii="Times New Roman" w:hAnsi="Times New Roman"/>
          <w:spacing w:val="-5"/>
          <w:sz w:val="28"/>
          <w:szCs w:val="28"/>
        </w:rPr>
        <w:t>грузоподъемного сооружения</w:t>
      </w:r>
      <w:r>
        <w:rPr>
          <w:rFonts w:ascii="Times New Roman" w:hAnsi="Times New Roman"/>
          <w:sz w:val="28"/>
          <w:szCs w:val="28"/>
        </w:rPr>
        <w:t xml:space="preserve">, вследствие неудовлетворительного обслуживания, Заказчик вправе потребовать возмещение убытков с Исполнителя за период простоя включая все неустойки. </w:t>
      </w:r>
    </w:p>
    <w:p w:rsidR="002949AE" w:rsidRDefault="002949AE" w:rsidP="009D1D45">
      <w:pPr>
        <w:pStyle w:val="ConsPlusNormal"/>
        <w:ind w:firstLine="709"/>
        <w:jc w:val="both"/>
        <w:rPr>
          <w:rFonts w:ascii="Times New Roman" w:hAnsi="Times New Roman"/>
          <w:sz w:val="28"/>
          <w:szCs w:val="28"/>
        </w:rPr>
      </w:pPr>
      <w:r>
        <w:rPr>
          <w:rFonts w:ascii="Times New Roman" w:hAnsi="Times New Roman"/>
          <w:sz w:val="28"/>
          <w:szCs w:val="28"/>
        </w:rPr>
        <w:t>Исполнитель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2949AE" w:rsidRPr="00327D73" w:rsidRDefault="002949AE" w:rsidP="009D1D45">
      <w:pPr>
        <w:pStyle w:val="ConsPlusNormal"/>
        <w:ind w:firstLine="709"/>
        <w:jc w:val="both"/>
        <w:rPr>
          <w:rFonts w:ascii="Times New Roman" w:hAnsi="Times New Roman"/>
          <w:sz w:val="28"/>
          <w:szCs w:val="28"/>
        </w:rPr>
      </w:pPr>
    </w:p>
    <w:p w:rsidR="002949AE" w:rsidRPr="00327D73" w:rsidRDefault="002949AE" w:rsidP="009D1D45">
      <w:pPr>
        <w:pStyle w:val="afff4"/>
        <w:widowControl w:val="0"/>
        <w:tabs>
          <w:tab w:val="clear" w:pos="1980"/>
        </w:tabs>
        <w:ind w:left="0" w:firstLine="709"/>
        <w:rPr>
          <w:sz w:val="28"/>
        </w:rPr>
      </w:pPr>
      <w:r>
        <w:rPr>
          <w:b/>
          <w:sz w:val="28"/>
        </w:rPr>
        <w:t xml:space="preserve">4.6 Требования к безопасности выполняемых работ </w:t>
      </w:r>
    </w:p>
    <w:p w:rsidR="002949AE" w:rsidRPr="00327D73" w:rsidRDefault="002949AE" w:rsidP="009D1D45">
      <w:pPr>
        <w:ind w:firstLine="709"/>
        <w:jc w:val="both"/>
        <w:rPr>
          <w:sz w:val="28"/>
          <w:szCs w:val="28"/>
        </w:rPr>
      </w:pP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промышленной безопасности и охраны окружающей среды возлагается на Исполнителя работ.</w:t>
      </w:r>
    </w:p>
    <w:p w:rsidR="002949AE" w:rsidRPr="009A224F" w:rsidRDefault="002949AE" w:rsidP="009D1D45">
      <w:pPr>
        <w:pStyle w:val="afff4"/>
        <w:widowControl w:val="0"/>
        <w:tabs>
          <w:tab w:val="clear" w:pos="1980"/>
          <w:tab w:val="num" w:pos="720"/>
        </w:tabs>
        <w:ind w:left="0" w:firstLine="709"/>
        <w:rPr>
          <w:sz w:val="28"/>
          <w:highlight w:val="red"/>
        </w:rPr>
      </w:pPr>
    </w:p>
    <w:p w:rsidR="002949AE" w:rsidRPr="00295085" w:rsidRDefault="002949AE" w:rsidP="009D1D45">
      <w:pPr>
        <w:shd w:val="clear" w:color="auto" w:fill="FFFFFF"/>
        <w:suppressAutoHyphens w:val="0"/>
        <w:ind w:firstLine="709"/>
        <w:contextualSpacing/>
        <w:jc w:val="both"/>
        <w:rPr>
          <w:spacing w:val="1"/>
          <w:sz w:val="28"/>
          <w:szCs w:val="28"/>
        </w:rPr>
      </w:pPr>
      <w:r>
        <w:rPr>
          <w:b/>
          <w:sz w:val="28"/>
          <w:szCs w:val="28"/>
        </w:rPr>
        <w:t>4.7 Перечень объектов и видов выполняемых работ по обслуживанию объектов</w:t>
      </w:r>
      <w:r>
        <w:rPr>
          <w:sz w:val="28"/>
          <w:szCs w:val="28"/>
        </w:rPr>
        <w:t xml:space="preserve"> </w:t>
      </w:r>
      <w:r>
        <w:rPr>
          <w:b/>
          <w:sz w:val="28"/>
          <w:szCs w:val="28"/>
        </w:rPr>
        <w:t>филиала ПАО «</w:t>
      </w:r>
      <w:proofErr w:type="spellStart"/>
      <w:r>
        <w:rPr>
          <w:b/>
          <w:sz w:val="28"/>
          <w:szCs w:val="28"/>
        </w:rPr>
        <w:t>ТрансКонтейнер</w:t>
      </w:r>
      <w:proofErr w:type="spellEnd"/>
      <w:r>
        <w:rPr>
          <w:b/>
          <w:sz w:val="28"/>
          <w:szCs w:val="28"/>
        </w:rPr>
        <w:t>» на Северной железной дороге.</w:t>
      </w:r>
    </w:p>
    <w:p w:rsidR="002949AE" w:rsidRDefault="002949AE" w:rsidP="009D1D45">
      <w:pPr>
        <w:pStyle w:val="style13262683980000000596msonormal"/>
        <w:shd w:val="clear" w:color="auto" w:fill="FFFFFF"/>
        <w:spacing w:before="0" w:beforeAutospacing="0" w:after="0" w:afterAutospacing="0"/>
        <w:ind w:firstLine="720"/>
        <w:jc w:val="both"/>
        <w:rPr>
          <w:sz w:val="28"/>
          <w:szCs w:val="28"/>
        </w:rPr>
      </w:pPr>
      <w:r>
        <w:rPr>
          <w:sz w:val="28"/>
          <w:szCs w:val="28"/>
        </w:rPr>
        <w:t>4.7.1. Контейнерный терминал Архангельск, расположенное по адресу: 163045, г</w:t>
      </w:r>
      <w:proofErr w:type="gramStart"/>
      <w:r>
        <w:rPr>
          <w:snapToGrid w:val="0"/>
        </w:rPr>
        <w:t>.</w:t>
      </w:r>
      <w:r>
        <w:rPr>
          <w:snapToGrid w:val="0"/>
          <w:sz w:val="28"/>
          <w:szCs w:val="28"/>
        </w:rPr>
        <w:t>А</w:t>
      </w:r>
      <w:proofErr w:type="gramEnd"/>
      <w:r>
        <w:rPr>
          <w:snapToGrid w:val="0"/>
          <w:sz w:val="28"/>
          <w:szCs w:val="28"/>
        </w:rPr>
        <w:t xml:space="preserve">рхангельск, Окружное шоссе, д.16, </w:t>
      </w:r>
      <w:r>
        <w:rPr>
          <w:sz w:val="28"/>
          <w:szCs w:val="28"/>
        </w:rPr>
        <w:t>является контейнерным терминалом по переработке крупнотоннажных контейнеров.</w:t>
      </w:r>
    </w:p>
    <w:p w:rsidR="002949AE" w:rsidRPr="007623B9" w:rsidRDefault="002949AE" w:rsidP="009D1D45">
      <w:pPr>
        <w:pStyle w:val="style13262683980000000596msonormal"/>
        <w:shd w:val="clear" w:color="auto" w:fill="FFFFFF"/>
        <w:spacing w:before="0" w:beforeAutospacing="0" w:after="0" w:afterAutospacing="0"/>
        <w:ind w:firstLine="720"/>
        <w:jc w:val="both"/>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3924"/>
        <w:gridCol w:w="4362"/>
      </w:tblGrid>
      <w:tr w:rsidR="002949AE" w:rsidRPr="009A224F" w:rsidTr="009D1D45">
        <w:tc>
          <w:tcPr>
            <w:tcW w:w="1337" w:type="dxa"/>
            <w:vAlign w:val="center"/>
          </w:tcPr>
          <w:p w:rsidR="002949AE" w:rsidRPr="007623B9" w:rsidRDefault="002949AE" w:rsidP="009D1D45">
            <w:pPr>
              <w:ind w:left="-5"/>
              <w:contextualSpacing/>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4019" w:type="dxa"/>
            <w:vAlign w:val="center"/>
          </w:tcPr>
          <w:p w:rsidR="002949AE" w:rsidRPr="007623B9" w:rsidRDefault="002949AE" w:rsidP="009D1D45">
            <w:pPr>
              <w:ind w:left="720"/>
              <w:contextualSpacing/>
              <w:jc w:val="center"/>
              <w:rPr>
                <w:b/>
                <w:sz w:val="28"/>
                <w:szCs w:val="28"/>
              </w:rPr>
            </w:pPr>
            <w:r>
              <w:rPr>
                <w:b/>
                <w:sz w:val="28"/>
                <w:szCs w:val="28"/>
              </w:rPr>
              <w:t>Наименование объектов</w:t>
            </w:r>
          </w:p>
        </w:tc>
        <w:tc>
          <w:tcPr>
            <w:tcW w:w="4493" w:type="dxa"/>
            <w:vAlign w:val="center"/>
          </w:tcPr>
          <w:p w:rsidR="002949AE" w:rsidRPr="007623B9" w:rsidRDefault="002949AE" w:rsidP="009D1D45">
            <w:pPr>
              <w:ind w:left="720"/>
              <w:contextualSpacing/>
              <w:jc w:val="center"/>
              <w:rPr>
                <w:b/>
                <w:sz w:val="28"/>
                <w:szCs w:val="28"/>
              </w:rPr>
            </w:pPr>
            <w:r>
              <w:rPr>
                <w:b/>
                <w:sz w:val="28"/>
                <w:szCs w:val="28"/>
              </w:rPr>
              <w:t>Виды работ по обслуживанию</w:t>
            </w:r>
          </w:p>
        </w:tc>
      </w:tr>
      <w:tr w:rsidR="002949AE" w:rsidRPr="009A224F" w:rsidTr="009D1D45">
        <w:tc>
          <w:tcPr>
            <w:tcW w:w="1337" w:type="dxa"/>
            <w:vAlign w:val="center"/>
          </w:tcPr>
          <w:p w:rsidR="002949AE" w:rsidRPr="007623B9" w:rsidRDefault="002949AE" w:rsidP="009D1D45">
            <w:pPr>
              <w:ind w:left="-5"/>
              <w:contextualSpacing/>
              <w:jc w:val="center"/>
              <w:rPr>
                <w:sz w:val="28"/>
                <w:szCs w:val="28"/>
              </w:rPr>
            </w:pPr>
            <w:r>
              <w:rPr>
                <w:sz w:val="28"/>
                <w:szCs w:val="28"/>
              </w:rPr>
              <w:t>1</w:t>
            </w:r>
          </w:p>
        </w:tc>
        <w:tc>
          <w:tcPr>
            <w:tcW w:w="4019" w:type="dxa"/>
            <w:vAlign w:val="center"/>
          </w:tcPr>
          <w:p w:rsidR="002949AE" w:rsidRPr="007623B9" w:rsidRDefault="002949AE" w:rsidP="009D1D45">
            <w:pPr>
              <w:ind w:left="720"/>
              <w:contextualSpacing/>
              <w:jc w:val="center"/>
              <w:rPr>
                <w:sz w:val="28"/>
                <w:szCs w:val="28"/>
              </w:rPr>
            </w:pPr>
            <w:r>
              <w:rPr>
                <w:sz w:val="28"/>
                <w:szCs w:val="28"/>
              </w:rPr>
              <w:t>2</w:t>
            </w:r>
          </w:p>
        </w:tc>
        <w:tc>
          <w:tcPr>
            <w:tcW w:w="4493" w:type="dxa"/>
            <w:vAlign w:val="center"/>
          </w:tcPr>
          <w:p w:rsidR="002949AE" w:rsidRPr="007623B9" w:rsidRDefault="002949AE" w:rsidP="009D1D45">
            <w:pPr>
              <w:ind w:left="720"/>
              <w:contextualSpacing/>
              <w:jc w:val="center"/>
              <w:rPr>
                <w:sz w:val="28"/>
                <w:szCs w:val="28"/>
              </w:rPr>
            </w:pPr>
            <w:r>
              <w:rPr>
                <w:sz w:val="28"/>
                <w:szCs w:val="28"/>
              </w:rPr>
              <w:t>3</w:t>
            </w:r>
          </w:p>
        </w:tc>
      </w:tr>
      <w:tr w:rsidR="002949AE" w:rsidRPr="009A224F" w:rsidTr="009D1D45">
        <w:tc>
          <w:tcPr>
            <w:tcW w:w="1337" w:type="dxa"/>
            <w:shd w:val="clear" w:color="auto" w:fill="auto"/>
            <w:vAlign w:val="center"/>
          </w:tcPr>
          <w:p w:rsidR="002949AE" w:rsidRPr="007623B9" w:rsidRDefault="002949AE" w:rsidP="009D1D45">
            <w:pPr>
              <w:ind w:left="-5"/>
              <w:contextualSpacing/>
              <w:jc w:val="center"/>
              <w:rPr>
                <w:sz w:val="28"/>
                <w:szCs w:val="28"/>
              </w:rPr>
            </w:pPr>
            <w:r>
              <w:rPr>
                <w:sz w:val="28"/>
                <w:szCs w:val="28"/>
              </w:rPr>
              <w:t>1.</w:t>
            </w:r>
          </w:p>
        </w:tc>
        <w:tc>
          <w:tcPr>
            <w:tcW w:w="4019" w:type="dxa"/>
            <w:shd w:val="clear" w:color="auto" w:fill="auto"/>
            <w:vAlign w:val="center"/>
          </w:tcPr>
          <w:p w:rsidR="002949AE" w:rsidRPr="007623B9" w:rsidRDefault="002949AE" w:rsidP="009D1D45">
            <w:pPr>
              <w:ind w:left="48" w:hanging="48"/>
              <w:contextualSpacing/>
              <w:rPr>
                <w:sz w:val="28"/>
                <w:szCs w:val="28"/>
              </w:rPr>
            </w:pPr>
            <w:r>
              <w:rPr>
                <w:sz w:val="28"/>
                <w:szCs w:val="28"/>
              </w:rPr>
              <w:t xml:space="preserve">Кран </w:t>
            </w:r>
            <w:proofErr w:type="spellStart"/>
            <w:r>
              <w:rPr>
                <w:sz w:val="28"/>
                <w:szCs w:val="28"/>
              </w:rPr>
              <w:t>электрокозловой</w:t>
            </w:r>
            <w:proofErr w:type="spellEnd"/>
            <w:r>
              <w:rPr>
                <w:sz w:val="28"/>
                <w:szCs w:val="28"/>
              </w:rPr>
              <w:t xml:space="preserve"> МККС</w:t>
            </w:r>
          </w:p>
          <w:p w:rsidR="002949AE" w:rsidRPr="007623B9" w:rsidRDefault="002949AE" w:rsidP="009D1D45">
            <w:pPr>
              <w:contextualSpacing/>
              <w:rPr>
                <w:sz w:val="28"/>
                <w:szCs w:val="28"/>
              </w:rPr>
            </w:pPr>
            <w:r>
              <w:rPr>
                <w:sz w:val="28"/>
                <w:szCs w:val="28"/>
              </w:rPr>
              <w:t>42к (зав. №20), (инв. №0490013)</w:t>
            </w:r>
          </w:p>
        </w:tc>
        <w:tc>
          <w:tcPr>
            <w:tcW w:w="4493" w:type="dxa"/>
            <w:shd w:val="clear" w:color="auto" w:fill="auto"/>
            <w:vAlign w:val="center"/>
          </w:tcPr>
          <w:p w:rsidR="002949AE" w:rsidRPr="007623B9" w:rsidRDefault="002949AE" w:rsidP="009D1D45">
            <w:r>
              <w:rPr>
                <w:sz w:val="28"/>
                <w:szCs w:val="28"/>
              </w:rPr>
              <w:t>Текущий ремонт (ТР)</w:t>
            </w:r>
            <w:proofErr w:type="gramStart"/>
            <w:r>
              <w:rPr>
                <w:sz w:val="28"/>
                <w:szCs w:val="28"/>
              </w:rPr>
              <w:t>,т</w:t>
            </w:r>
            <w:proofErr w:type="gramEnd"/>
            <w:r>
              <w:rPr>
                <w:sz w:val="28"/>
                <w:szCs w:val="28"/>
              </w:rPr>
              <w:t xml:space="preserve">ехническое обслуживание (ТО), сезонное обслуживание (СО) </w:t>
            </w:r>
          </w:p>
        </w:tc>
      </w:tr>
      <w:tr w:rsidR="002949AE" w:rsidRPr="009A224F" w:rsidTr="009D1D45">
        <w:tc>
          <w:tcPr>
            <w:tcW w:w="1337" w:type="dxa"/>
            <w:shd w:val="clear" w:color="auto" w:fill="auto"/>
            <w:vAlign w:val="center"/>
          </w:tcPr>
          <w:p w:rsidR="002949AE" w:rsidRPr="007623B9" w:rsidRDefault="002949AE" w:rsidP="009D1D45">
            <w:pPr>
              <w:ind w:left="-5"/>
              <w:contextualSpacing/>
              <w:jc w:val="center"/>
              <w:rPr>
                <w:sz w:val="28"/>
                <w:szCs w:val="28"/>
              </w:rPr>
            </w:pPr>
            <w:r>
              <w:rPr>
                <w:sz w:val="28"/>
                <w:szCs w:val="28"/>
              </w:rPr>
              <w:t>2.</w:t>
            </w:r>
          </w:p>
        </w:tc>
        <w:tc>
          <w:tcPr>
            <w:tcW w:w="4019" w:type="dxa"/>
            <w:shd w:val="clear" w:color="auto" w:fill="auto"/>
            <w:vAlign w:val="center"/>
          </w:tcPr>
          <w:p w:rsidR="002949AE" w:rsidRPr="007623B9" w:rsidRDefault="002949AE" w:rsidP="009D1D45">
            <w:pPr>
              <w:ind w:left="48" w:firstLine="28"/>
              <w:contextualSpacing/>
              <w:rPr>
                <w:sz w:val="28"/>
                <w:szCs w:val="28"/>
              </w:rPr>
            </w:pPr>
            <w:r>
              <w:rPr>
                <w:sz w:val="28"/>
                <w:szCs w:val="28"/>
              </w:rPr>
              <w:t>Спредер телескопический для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онтейнеров</w:t>
            </w:r>
          </w:p>
          <w:p w:rsidR="002949AE" w:rsidRPr="007623B9" w:rsidRDefault="002949AE" w:rsidP="009D1D45">
            <w:pPr>
              <w:ind w:left="48" w:firstLine="28"/>
              <w:contextualSpacing/>
              <w:rPr>
                <w:sz w:val="28"/>
                <w:szCs w:val="28"/>
              </w:rPr>
            </w:pPr>
            <w:r>
              <w:rPr>
                <w:sz w:val="28"/>
                <w:szCs w:val="28"/>
              </w:rPr>
              <w:t>(инв. №003/02/000000115)</w:t>
            </w:r>
          </w:p>
        </w:tc>
        <w:tc>
          <w:tcPr>
            <w:tcW w:w="4493" w:type="dxa"/>
            <w:shd w:val="clear" w:color="auto" w:fill="auto"/>
            <w:vAlign w:val="center"/>
          </w:tcPr>
          <w:p w:rsidR="002949AE" w:rsidRPr="007623B9" w:rsidRDefault="002949AE" w:rsidP="009D1D45">
            <w:r>
              <w:rPr>
                <w:sz w:val="28"/>
                <w:szCs w:val="28"/>
              </w:rPr>
              <w:t>Текущий ремонт (</w:t>
            </w:r>
            <w:proofErr w:type="gramStart"/>
            <w:r>
              <w:rPr>
                <w:sz w:val="28"/>
                <w:szCs w:val="28"/>
              </w:rPr>
              <w:t>ТР</w:t>
            </w:r>
            <w:proofErr w:type="gramEnd"/>
            <w:r>
              <w:rPr>
                <w:sz w:val="28"/>
                <w:szCs w:val="28"/>
              </w:rPr>
              <w:t>), техническое обслуживание (ТО), сезонное обслуживание (СО)</w:t>
            </w:r>
          </w:p>
        </w:tc>
      </w:tr>
      <w:tr w:rsidR="002949AE" w:rsidRPr="009A224F" w:rsidTr="009D1D45">
        <w:tc>
          <w:tcPr>
            <w:tcW w:w="1337" w:type="dxa"/>
            <w:shd w:val="clear" w:color="auto" w:fill="auto"/>
            <w:vAlign w:val="center"/>
          </w:tcPr>
          <w:p w:rsidR="002949AE" w:rsidRDefault="002949AE" w:rsidP="009D1D45">
            <w:pPr>
              <w:ind w:left="-5"/>
              <w:contextualSpacing/>
              <w:jc w:val="center"/>
              <w:rPr>
                <w:sz w:val="28"/>
                <w:szCs w:val="28"/>
              </w:rPr>
            </w:pPr>
            <w:r>
              <w:rPr>
                <w:sz w:val="28"/>
                <w:szCs w:val="28"/>
              </w:rPr>
              <w:t>3.</w:t>
            </w:r>
          </w:p>
        </w:tc>
        <w:tc>
          <w:tcPr>
            <w:tcW w:w="4019" w:type="dxa"/>
            <w:shd w:val="clear" w:color="auto" w:fill="auto"/>
            <w:vAlign w:val="center"/>
          </w:tcPr>
          <w:p w:rsidR="002949AE" w:rsidRDefault="002949AE" w:rsidP="009D1D45">
            <w:pPr>
              <w:ind w:left="48" w:firstLine="28"/>
              <w:contextualSpacing/>
              <w:rPr>
                <w:sz w:val="28"/>
                <w:szCs w:val="28"/>
              </w:rPr>
            </w:pPr>
            <w:r>
              <w:rPr>
                <w:sz w:val="28"/>
                <w:szCs w:val="28"/>
              </w:rPr>
              <w:t>Подкрановый путь (зав. № 34), (инв. № 003/08/00000002)</w:t>
            </w:r>
          </w:p>
        </w:tc>
        <w:tc>
          <w:tcPr>
            <w:tcW w:w="4493" w:type="dxa"/>
            <w:shd w:val="clear" w:color="auto" w:fill="auto"/>
            <w:vAlign w:val="center"/>
          </w:tcPr>
          <w:p w:rsidR="002949AE" w:rsidRDefault="002949AE" w:rsidP="009D1D45">
            <w:pPr>
              <w:rPr>
                <w:sz w:val="28"/>
                <w:szCs w:val="28"/>
              </w:rPr>
            </w:pPr>
            <w:r>
              <w:rPr>
                <w:sz w:val="28"/>
                <w:szCs w:val="28"/>
              </w:rPr>
              <w:t>Техническое обслуживание (ТО), сезонное обслуживание (</w:t>
            </w:r>
            <w:proofErr w:type="gramStart"/>
            <w:r>
              <w:rPr>
                <w:sz w:val="28"/>
                <w:szCs w:val="28"/>
              </w:rPr>
              <w:t>СО</w:t>
            </w:r>
            <w:proofErr w:type="gramEnd"/>
            <w:r>
              <w:rPr>
                <w:sz w:val="28"/>
                <w:szCs w:val="28"/>
              </w:rPr>
              <w:t>)</w:t>
            </w:r>
          </w:p>
        </w:tc>
      </w:tr>
    </w:tbl>
    <w:p w:rsidR="002949AE" w:rsidRPr="009A224F" w:rsidRDefault="002949AE" w:rsidP="009D1D45">
      <w:pPr>
        <w:shd w:val="clear" w:color="auto" w:fill="FFFFFF"/>
        <w:ind w:firstLine="709"/>
        <w:jc w:val="both"/>
        <w:rPr>
          <w:b/>
          <w:spacing w:val="-6"/>
          <w:sz w:val="28"/>
          <w:szCs w:val="28"/>
          <w:highlight w:val="red"/>
        </w:rPr>
      </w:pPr>
    </w:p>
    <w:p w:rsidR="002949AE" w:rsidRPr="00221DF0" w:rsidRDefault="002949AE" w:rsidP="009D1D45">
      <w:pPr>
        <w:shd w:val="clear" w:color="auto" w:fill="FFFFFF"/>
        <w:ind w:firstLine="709"/>
        <w:jc w:val="both"/>
        <w:rPr>
          <w:b/>
          <w:spacing w:val="-6"/>
          <w:sz w:val="28"/>
          <w:szCs w:val="28"/>
        </w:rPr>
      </w:pPr>
      <w:r>
        <w:rPr>
          <w:spacing w:val="-6"/>
          <w:sz w:val="28"/>
          <w:szCs w:val="28"/>
        </w:rPr>
        <w:t>4.7.2. Организация текущего ремонта.</w:t>
      </w:r>
    </w:p>
    <w:p w:rsidR="002949AE" w:rsidRPr="00221DF0" w:rsidRDefault="002949AE" w:rsidP="009D1D45">
      <w:pPr>
        <w:shd w:val="clear" w:color="auto" w:fill="FFFFFF"/>
        <w:ind w:firstLine="709"/>
        <w:jc w:val="both"/>
        <w:rPr>
          <w:sz w:val="28"/>
          <w:szCs w:val="28"/>
        </w:rPr>
      </w:pPr>
      <w:r>
        <w:rPr>
          <w:spacing w:val="-1"/>
          <w:sz w:val="28"/>
          <w:szCs w:val="28"/>
        </w:rPr>
        <w:t>Подробная информация о проделанной работе в процессе текущего ремонта</w:t>
      </w:r>
      <w:r>
        <w:rPr>
          <w:sz w:val="28"/>
          <w:szCs w:val="28"/>
        </w:rPr>
        <w:t xml:space="preserve"> и эксплуатации должна отображаться в журналах учета результата осмотра, технического обслуживания и ремонта </w:t>
      </w:r>
      <w:r>
        <w:rPr>
          <w:spacing w:val="-5"/>
          <w:sz w:val="28"/>
          <w:szCs w:val="28"/>
        </w:rPr>
        <w:t>грузоподъемных сооружений</w:t>
      </w:r>
      <w:r>
        <w:rPr>
          <w:spacing w:val="1"/>
          <w:sz w:val="28"/>
          <w:szCs w:val="28"/>
        </w:rPr>
        <w:t>.</w:t>
      </w:r>
    </w:p>
    <w:p w:rsidR="002949AE" w:rsidRPr="00221DF0" w:rsidRDefault="002949AE" w:rsidP="009D1D45">
      <w:pPr>
        <w:shd w:val="clear" w:color="auto" w:fill="FFFFFF"/>
        <w:ind w:firstLine="709"/>
        <w:jc w:val="both"/>
        <w:rPr>
          <w:sz w:val="28"/>
          <w:szCs w:val="28"/>
        </w:rPr>
      </w:pPr>
      <w:r>
        <w:rPr>
          <w:spacing w:val="-1"/>
          <w:sz w:val="28"/>
          <w:szCs w:val="28"/>
        </w:rPr>
        <w:t>Исполнитель обязан иметь:</w:t>
      </w:r>
    </w:p>
    <w:p w:rsidR="002949AE" w:rsidRPr="00221DF0" w:rsidRDefault="002949AE" w:rsidP="009D1D45">
      <w:pPr>
        <w:widowControl w:val="0"/>
        <w:shd w:val="clear" w:color="auto" w:fill="FFFFFF"/>
        <w:tabs>
          <w:tab w:val="left" w:pos="1056"/>
        </w:tabs>
        <w:suppressAutoHyphens w:val="0"/>
        <w:autoSpaceDE w:val="0"/>
        <w:autoSpaceDN w:val="0"/>
        <w:adjustRightInd w:val="0"/>
        <w:ind w:firstLine="709"/>
        <w:jc w:val="both"/>
        <w:rPr>
          <w:sz w:val="28"/>
          <w:szCs w:val="28"/>
        </w:rPr>
      </w:pPr>
      <w:r>
        <w:rPr>
          <w:spacing w:val="-2"/>
          <w:sz w:val="28"/>
          <w:szCs w:val="28"/>
        </w:rPr>
        <w:t xml:space="preserve">- Комплект оборудования, инструментов и приспособлений для </w:t>
      </w:r>
      <w:r>
        <w:rPr>
          <w:spacing w:val="2"/>
          <w:sz w:val="28"/>
          <w:szCs w:val="28"/>
        </w:rPr>
        <w:t>полноценного текущего ремонта, сезонного и технического обслуживания;</w:t>
      </w:r>
    </w:p>
    <w:p w:rsidR="002949AE" w:rsidRPr="00221DF0" w:rsidRDefault="002949AE" w:rsidP="009D1D45">
      <w:pPr>
        <w:widowControl w:val="0"/>
        <w:shd w:val="clear" w:color="auto" w:fill="FFFFFF"/>
        <w:tabs>
          <w:tab w:val="left" w:pos="1056"/>
        </w:tabs>
        <w:suppressAutoHyphens w:val="0"/>
        <w:autoSpaceDE w:val="0"/>
        <w:autoSpaceDN w:val="0"/>
        <w:adjustRightInd w:val="0"/>
        <w:ind w:firstLine="709"/>
        <w:jc w:val="both"/>
        <w:rPr>
          <w:spacing w:val="-1"/>
          <w:sz w:val="28"/>
          <w:szCs w:val="28"/>
        </w:rPr>
      </w:pPr>
      <w:r>
        <w:rPr>
          <w:spacing w:val="-1"/>
          <w:sz w:val="28"/>
          <w:szCs w:val="28"/>
        </w:rPr>
        <w:lastRenderedPageBreak/>
        <w:t xml:space="preserve">- Запас расходных материалов и комплектующих на складе предприятия, </w:t>
      </w:r>
      <w:r>
        <w:rPr>
          <w:spacing w:val="1"/>
          <w:sz w:val="28"/>
          <w:szCs w:val="28"/>
        </w:rPr>
        <w:t>необходимы для поддержания работоспособного состояния</w:t>
      </w:r>
      <w:r>
        <w:rPr>
          <w:spacing w:val="2"/>
          <w:sz w:val="28"/>
          <w:szCs w:val="28"/>
        </w:rPr>
        <w:t>.</w:t>
      </w:r>
    </w:p>
    <w:p w:rsidR="002949AE" w:rsidRPr="00221DF0" w:rsidRDefault="002949AE" w:rsidP="009D1D45">
      <w:pPr>
        <w:widowControl w:val="0"/>
        <w:shd w:val="clear" w:color="auto" w:fill="FFFFFF"/>
        <w:tabs>
          <w:tab w:val="left" w:pos="1056"/>
        </w:tabs>
        <w:suppressAutoHyphens w:val="0"/>
        <w:autoSpaceDE w:val="0"/>
        <w:autoSpaceDN w:val="0"/>
        <w:adjustRightInd w:val="0"/>
        <w:ind w:firstLine="709"/>
        <w:jc w:val="both"/>
        <w:rPr>
          <w:spacing w:val="-1"/>
          <w:sz w:val="28"/>
          <w:szCs w:val="28"/>
        </w:rPr>
      </w:pPr>
      <w:r>
        <w:rPr>
          <w:spacing w:val="-1"/>
          <w:sz w:val="28"/>
          <w:szCs w:val="28"/>
        </w:rPr>
        <w:t xml:space="preserve">- Для проведения работ по </w:t>
      </w:r>
      <w:r>
        <w:rPr>
          <w:spacing w:val="2"/>
          <w:sz w:val="28"/>
          <w:szCs w:val="28"/>
        </w:rPr>
        <w:t>текущему ремонту</w:t>
      </w:r>
      <w:r>
        <w:rPr>
          <w:spacing w:val="-1"/>
          <w:sz w:val="28"/>
          <w:szCs w:val="28"/>
        </w:rPr>
        <w:t>, Исполнитель должен использовать квалифицированный аттестованный обслуживающий персонал, проходящий своевременную переподготовку в установленном законодательством объёме. На период переподготовки своего персонала, Исполнитель гарантирует Заказчику присутствие на объектах Заказчика квалифицированного персонала.</w:t>
      </w:r>
    </w:p>
    <w:p w:rsidR="002949AE" w:rsidRPr="009A224F" w:rsidRDefault="002949AE" w:rsidP="009D1D45">
      <w:pPr>
        <w:pStyle w:val="a1"/>
        <w:suppressAutoHyphens w:val="0"/>
        <w:ind w:left="0" w:firstLine="709"/>
        <w:contextualSpacing/>
        <w:jc w:val="both"/>
        <w:rPr>
          <w:sz w:val="28"/>
          <w:szCs w:val="28"/>
          <w:highlight w:val="red"/>
        </w:rPr>
      </w:pPr>
      <w:r>
        <w:rPr>
          <w:sz w:val="28"/>
          <w:szCs w:val="28"/>
        </w:rPr>
        <w:t xml:space="preserve">- Проведение </w:t>
      </w:r>
      <w:proofErr w:type="gramStart"/>
      <w:r>
        <w:rPr>
          <w:sz w:val="28"/>
          <w:szCs w:val="28"/>
        </w:rPr>
        <w:t>ТР</w:t>
      </w:r>
      <w:proofErr w:type="gramEnd"/>
      <w:r>
        <w:rPr>
          <w:sz w:val="28"/>
          <w:szCs w:val="28"/>
        </w:rPr>
        <w:t xml:space="preserve">, а также внеплановых ремонтов по устранению неисправностей, должен в обязательном порядке согласовываться с Заказчиком по дате и срокам, и не должен влиять в сторону ухудшения на общий </w:t>
      </w:r>
      <w:proofErr w:type="spellStart"/>
      <w:r>
        <w:rPr>
          <w:sz w:val="28"/>
          <w:szCs w:val="28"/>
        </w:rPr>
        <w:t>прогрузочно</w:t>
      </w:r>
      <w:proofErr w:type="spellEnd"/>
      <w:r>
        <w:rPr>
          <w:sz w:val="28"/>
          <w:szCs w:val="28"/>
        </w:rPr>
        <w:t xml:space="preserve"> - разгрузочный процесс.</w:t>
      </w:r>
    </w:p>
    <w:p w:rsidR="002949AE" w:rsidRPr="009A224F" w:rsidRDefault="002949AE" w:rsidP="009D1D45">
      <w:pPr>
        <w:pStyle w:val="style13262683980000000596msonormal"/>
        <w:shd w:val="clear" w:color="auto" w:fill="FFFFFF"/>
        <w:spacing w:before="0" w:beforeAutospacing="0" w:after="0" w:afterAutospacing="0"/>
        <w:jc w:val="both"/>
        <w:rPr>
          <w:spacing w:val="20"/>
          <w:sz w:val="28"/>
          <w:szCs w:val="28"/>
          <w:highlight w:val="red"/>
        </w:rPr>
      </w:pPr>
    </w:p>
    <w:p w:rsidR="002949AE" w:rsidRPr="004B613D" w:rsidRDefault="002949AE" w:rsidP="002949AE">
      <w:pPr>
        <w:pStyle w:val="ConsNormal"/>
        <w:widowControl/>
        <w:numPr>
          <w:ilvl w:val="1"/>
          <w:numId w:val="45"/>
        </w:numPr>
        <w:suppressAutoHyphens w:val="0"/>
        <w:autoSpaceDN w:val="0"/>
        <w:adjustRightInd w:val="0"/>
        <w:ind w:left="0" w:firstLine="709"/>
        <w:rPr>
          <w:rFonts w:ascii="Times New Roman" w:hAnsi="Times New Roman" w:cs="Times New Roman"/>
          <w:b/>
          <w:sz w:val="28"/>
          <w:szCs w:val="28"/>
        </w:rPr>
      </w:pPr>
      <w:r>
        <w:rPr>
          <w:rFonts w:ascii="Times New Roman" w:hAnsi="Times New Roman"/>
          <w:b/>
          <w:sz w:val="28"/>
          <w:szCs w:val="28"/>
        </w:rPr>
        <w:t>Перечень работ</w:t>
      </w:r>
      <w:r>
        <w:rPr>
          <w:b/>
          <w:sz w:val="28"/>
          <w:szCs w:val="28"/>
        </w:rPr>
        <w:t xml:space="preserve">, </w:t>
      </w:r>
      <w:r>
        <w:rPr>
          <w:rFonts w:ascii="Times New Roman" w:hAnsi="Times New Roman" w:cs="Times New Roman"/>
          <w:b/>
          <w:sz w:val="28"/>
          <w:szCs w:val="28"/>
        </w:rPr>
        <w:t>выполняемых в объёме текущего ремонта (</w:t>
      </w:r>
      <w:proofErr w:type="gramStart"/>
      <w:r>
        <w:rPr>
          <w:rFonts w:ascii="Times New Roman" w:hAnsi="Times New Roman" w:cs="Times New Roman"/>
          <w:b/>
          <w:sz w:val="28"/>
          <w:szCs w:val="28"/>
        </w:rPr>
        <w:t>ТР</w:t>
      </w:r>
      <w:proofErr w:type="gramEnd"/>
      <w:r>
        <w:rPr>
          <w:rFonts w:ascii="Times New Roman" w:hAnsi="Times New Roman" w:cs="Times New Roman"/>
          <w:b/>
          <w:sz w:val="28"/>
          <w:szCs w:val="28"/>
        </w:rPr>
        <w:t>) грузоподъёмных механизмов</w:t>
      </w:r>
    </w:p>
    <w:p w:rsidR="002949AE" w:rsidRPr="00BA54F0" w:rsidRDefault="002949AE" w:rsidP="009D1D45">
      <w:pPr>
        <w:shd w:val="clear" w:color="auto" w:fill="FFFFFF"/>
        <w:ind w:right="2" w:firstLine="284"/>
        <w:jc w:val="both"/>
        <w:rPr>
          <w:spacing w:val="-2"/>
          <w:sz w:val="28"/>
          <w:szCs w:val="28"/>
        </w:rPr>
      </w:pPr>
      <w:r>
        <w:rPr>
          <w:spacing w:val="-2"/>
          <w:sz w:val="28"/>
          <w:szCs w:val="28"/>
        </w:rPr>
        <w:t>1. Устранить замечания по состоянию противоугонных устройств.</w:t>
      </w:r>
    </w:p>
    <w:p w:rsidR="002949AE" w:rsidRPr="00BA54F0" w:rsidRDefault="002949AE" w:rsidP="009D1D45">
      <w:pPr>
        <w:shd w:val="clear" w:color="auto" w:fill="FFFFFF"/>
        <w:ind w:right="2" w:firstLine="284"/>
        <w:jc w:val="both"/>
        <w:rPr>
          <w:sz w:val="28"/>
          <w:szCs w:val="28"/>
        </w:rPr>
      </w:pPr>
      <w:r>
        <w:rPr>
          <w:sz w:val="28"/>
          <w:szCs w:val="28"/>
        </w:rPr>
        <w:t xml:space="preserve">2. Устранить замечания по состоянию тормозов и их креплений. </w:t>
      </w:r>
    </w:p>
    <w:p w:rsidR="002949AE" w:rsidRPr="00BA54F0" w:rsidRDefault="002949AE" w:rsidP="009D1D45">
      <w:pPr>
        <w:shd w:val="clear" w:color="auto" w:fill="FFFFFF"/>
        <w:ind w:right="2" w:firstLine="284"/>
        <w:jc w:val="both"/>
        <w:rPr>
          <w:sz w:val="28"/>
          <w:szCs w:val="28"/>
        </w:rPr>
      </w:pPr>
      <w:r>
        <w:rPr>
          <w:sz w:val="28"/>
          <w:szCs w:val="28"/>
        </w:rPr>
        <w:t xml:space="preserve">3. Устранить замечания по состоянию ходовых колес. </w:t>
      </w:r>
    </w:p>
    <w:p w:rsidR="002949AE" w:rsidRPr="00BA54F0" w:rsidRDefault="002949AE" w:rsidP="009D1D45">
      <w:pPr>
        <w:shd w:val="clear" w:color="auto" w:fill="FFFFFF"/>
        <w:ind w:right="2" w:firstLine="284"/>
        <w:jc w:val="both"/>
        <w:rPr>
          <w:sz w:val="28"/>
          <w:szCs w:val="28"/>
        </w:rPr>
      </w:pPr>
      <w:r>
        <w:rPr>
          <w:spacing w:val="-1"/>
          <w:sz w:val="28"/>
          <w:szCs w:val="28"/>
        </w:rPr>
        <w:t>4. Устранить замечания по состоянию редукторов и зубчатых передач:</w:t>
      </w:r>
    </w:p>
    <w:p w:rsidR="002949AE" w:rsidRPr="00BA54F0" w:rsidRDefault="002949AE" w:rsidP="009D1D45">
      <w:pPr>
        <w:shd w:val="clear" w:color="auto" w:fill="FFFFFF"/>
        <w:ind w:right="2" w:firstLine="709"/>
        <w:jc w:val="both"/>
        <w:rPr>
          <w:sz w:val="28"/>
          <w:szCs w:val="28"/>
        </w:rPr>
      </w:pPr>
      <w:r>
        <w:rPr>
          <w:spacing w:val="-1"/>
          <w:sz w:val="28"/>
          <w:szCs w:val="28"/>
        </w:rPr>
        <w:t>- корпусов и крышек;</w:t>
      </w:r>
    </w:p>
    <w:p w:rsidR="002949AE" w:rsidRPr="00BA54F0" w:rsidRDefault="002949AE" w:rsidP="009D1D45">
      <w:pPr>
        <w:shd w:val="clear" w:color="auto" w:fill="FFFFFF"/>
        <w:ind w:right="2" w:firstLine="709"/>
        <w:jc w:val="both"/>
        <w:rPr>
          <w:sz w:val="28"/>
          <w:szCs w:val="28"/>
        </w:rPr>
      </w:pPr>
      <w:r>
        <w:rPr>
          <w:spacing w:val="-1"/>
          <w:sz w:val="28"/>
          <w:szCs w:val="28"/>
        </w:rPr>
        <w:t>- крепления редукторов;</w:t>
      </w:r>
    </w:p>
    <w:p w:rsidR="002949AE" w:rsidRPr="00BA54F0" w:rsidRDefault="002949AE" w:rsidP="009D1D45">
      <w:pPr>
        <w:shd w:val="clear" w:color="auto" w:fill="FFFFFF"/>
        <w:ind w:right="2" w:firstLine="709"/>
        <w:jc w:val="both"/>
        <w:rPr>
          <w:sz w:val="28"/>
          <w:szCs w:val="28"/>
        </w:rPr>
      </w:pPr>
      <w:r>
        <w:rPr>
          <w:sz w:val="28"/>
          <w:szCs w:val="28"/>
        </w:rPr>
        <w:t xml:space="preserve">- отсутствия </w:t>
      </w:r>
      <w:proofErr w:type="spellStart"/>
      <w:r>
        <w:rPr>
          <w:sz w:val="28"/>
          <w:szCs w:val="28"/>
        </w:rPr>
        <w:t>подтекания</w:t>
      </w:r>
      <w:proofErr w:type="spellEnd"/>
      <w:r>
        <w:rPr>
          <w:sz w:val="28"/>
          <w:szCs w:val="28"/>
        </w:rPr>
        <w:t xml:space="preserve"> смазки и наличия се в редукторе;</w:t>
      </w:r>
    </w:p>
    <w:p w:rsidR="002949AE" w:rsidRPr="00BA54F0" w:rsidRDefault="002949AE" w:rsidP="009D1D45">
      <w:pPr>
        <w:shd w:val="clear" w:color="auto" w:fill="FFFFFF"/>
        <w:ind w:right="2" w:firstLine="709"/>
        <w:jc w:val="both"/>
        <w:rPr>
          <w:sz w:val="28"/>
          <w:szCs w:val="28"/>
        </w:rPr>
      </w:pPr>
      <w:r>
        <w:rPr>
          <w:sz w:val="28"/>
          <w:szCs w:val="28"/>
        </w:rPr>
        <w:t>- плотности посадки зубчатых муфт на валах, затяжки болтов;</w:t>
      </w:r>
    </w:p>
    <w:p w:rsidR="002949AE" w:rsidRPr="00BA54F0" w:rsidRDefault="002949AE" w:rsidP="009D1D45">
      <w:pPr>
        <w:shd w:val="clear" w:color="auto" w:fill="FFFFFF"/>
        <w:ind w:left="284" w:right="2" w:firstLine="425"/>
        <w:jc w:val="both"/>
        <w:rPr>
          <w:sz w:val="28"/>
          <w:szCs w:val="28"/>
        </w:rPr>
      </w:pPr>
      <w:r>
        <w:rPr>
          <w:sz w:val="28"/>
          <w:szCs w:val="28"/>
        </w:rPr>
        <w:t>- зубчатых соединений, регулировки зазоров открытых и закрытых зубчатых зацеплений;</w:t>
      </w:r>
    </w:p>
    <w:p w:rsidR="002949AE" w:rsidRPr="00BA54F0" w:rsidRDefault="002949AE" w:rsidP="009D1D45">
      <w:pPr>
        <w:shd w:val="clear" w:color="auto" w:fill="FFFFFF"/>
        <w:ind w:right="2" w:firstLine="709"/>
        <w:jc w:val="both"/>
        <w:rPr>
          <w:sz w:val="28"/>
          <w:szCs w:val="28"/>
        </w:rPr>
      </w:pPr>
      <w:r>
        <w:rPr>
          <w:sz w:val="28"/>
          <w:szCs w:val="28"/>
        </w:rPr>
        <w:t xml:space="preserve">- </w:t>
      </w:r>
      <w:r>
        <w:rPr>
          <w:spacing w:val="-2"/>
          <w:sz w:val="28"/>
          <w:szCs w:val="28"/>
        </w:rPr>
        <w:t>защитных кожухов.</w:t>
      </w:r>
    </w:p>
    <w:p w:rsidR="002949AE" w:rsidRPr="00BA54F0" w:rsidRDefault="002949AE" w:rsidP="009D1D45">
      <w:pPr>
        <w:shd w:val="clear" w:color="auto" w:fill="FFFFFF"/>
        <w:ind w:right="2" w:firstLine="284"/>
        <w:jc w:val="both"/>
        <w:rPr>
          <w:sz w:val="28"/>
          <w:szCs w:val="28"/>
        </w:rPr>
      </w:pPr>
      <w:r>
        <w:rPr>
          <w:sz w:val="28"/>
          <w:szCs w:val="28"/>
        </w:rPr>
        <w:t>5.Устранить замечания по состоянию грузового барабана:</w:t>
      </w:r>
    </w:p>
    <w:p w:rsidR="002949AE" w:rsidRPr="00BA54F0" w:rsidRDefault="002949AE" w:rsidP="009D1D45">
      <w:pPr>
        <w:shd w:val="clear" w:color="auto" w:fill="FFFFFF"/>
        <w:ind w:right="2" w:firstLine="709"/>
        <w:jc w:val="both"/>
        <w:rPr>
          <w:sz w:val="28"/>
          <w:szCs w:val="28"/>
        </w:rPr>
      </w:pPr>
      <w:r>
        <w:rPr>
          <w:spacing w:val="-3"/>
          <w:sz w:val="28"/>
          <w:szCs w:val="28"/>
        </w:rPr>
        <w:t xml:space="preserve">- крепления каната на барабане </w:t>
      </w:r>
      <w:r>
        <w:rPr>
          <w:sz w:val="28"/>
          <w:szCs w:val="28"/>
        </w:rPr>
        <w:t>корпуса подшипника;</w:t>
      </w:r>
    </w:p>
    <w:p w:rsidR="002949AE" w:rsidRPr="00BA54F0" w:rsidRDefault="002949AE" w:rsidP="009D1D45">
      <w:pPr>
        <w:shd w:val="clear" w:color="auto" w:fill="FFFFFF"/>
        <w:ind w:right="2" w:firstLine="709"/>
        <w:jc w:val="both"/>
        <w:rPr>
          <w:sz w:val="28"/>
          <w:szCs w:val="28"/>
        </w:rPr>
      </w:pPr>
      <w:r>
        <w:rPr>
          <w:sz w:val="28"/>
          <w:szCs w:val="28"/>
        </w:rPr>
        <w:t>- правильности укладки каната в ручьи нарезки барабана.</w:t>
      </w:r>
    </w:p>
    <w:p w:rsidR="002949AE" w:rsidRPr="00BA54F0" w:rsidRDefault="002949AE" w:rsidP="009D1D45">
      <w:pPr>
        <w:shd w:val="clear" w:color="auto" w:fill="FFFFFF"/>
        <w:ind w:right="2" w:firstLine="284"/>
        <w:jc w:val="both"/>
        <w:rPr>
          <w:sz w:val="28"/>
          <w:szCs w:val="28"/>
        </w:rPr>
      </w:pPr>
      <w:r>
        <w:rPr>
          <w:spacing w:val="-9"/>
          <w:sz w:val="28"/>
          <w:szCs w:val="28"/>
        </w:rPr>
        <w:t>6.</w:t>
      </w:r>
      <w:r>
        <w:rPr>
          <w:sz w:val="28"/>
          <w:szCs w:val="28"/>
        </w:rPr>
        <w:t xml:space="preserve"> Устранить замечания по состоянию канатных блоков:</w:t>
      </w:r>
    </w:p>
    <w:p w:rsidR="002949AE" w:rsidRPr="00BA54F0" w:rsidRDefault="002949AE" w:rsidP="009D1D45">
      <w:pPr>
        <w:shd w:val="clear" w:color="auto" w:fill="FFFFFF"/>
        <w:ind w:left="284" w:right="2" w:firstLine="425"/>
        <w:jc w:val="both"/>
        <w:rPr>
          <w:sz w:val="28"/>
          <w:szCs w:val="28"/>
        </w:rPr>
      </w:pPr>
      <w:r>
        <w:rPr>
          <w:spacing w:val="-2"/>
          <w:sz w:val="28"/>
          <w:szCs w:val="28"/>
        </w:rPr>
        <w:t xml:space="preserve">- канатов на соответствие нормативным требованиям </w:t>
      </w:r>
      <w:r>
        <w:rPr>
          <w:sz w:val="28"/>
          <w:szCs w:val="28"/>
        </w:rPr>
        <w:t>надежности крепления;</w:t>
      </w:r>
    </w:p>
    <w:p w:rsidR="002949AE" w:rsidRPr="00BA54F0" w:rsidRDefault="002949AE" w:rsidP="009D1D45">
      <w:pPr>
        <w:shd w:val="clear" w:color="auto" w:fill="FFFFFF"/>
        <w:ind w:right="2" w:firstLine="709"/>
        <w:jc w:val="both"/>
        <w:rPr>
          <w:sz w:val="28"/>
          <w:szCs w:val="28"/>
        </w:rPr>
      </w:pPr>
      <w:r>
        <w:rPr>
          <w:sz w:val="28"/>
          <w:szCs w:val="28"/>
        </w:rPr>
        <w:t>- равномерности натяжения ветвей.</w:t>
      </w:r>
    </w:p>
    <w:p w:rsidR="002949AE" w:rsidRPr="00BA54F0" w:rsidRDefault="002949AE" w:rsidP="009D1D45">
      <w:pPr>
        <w:shd w:val="clear" w:color="auto" w:fill="FFFFFF"/>
        <w:ind w:right="2" w:firstLine="284"/>
        <w:jc w:val="both"/>
        <w:rPr>
          <w:sz w:val="28"/>
          <w:szCs w:val="28"/>
        </w:rPr>
      </w:pPr>
      <w:r>
        <w:rPr>
          <w:spacing w:val="-9"/>
          <w:sz w:val="28"/>
          <w:szCs w:val="28"/>
        </w:rPr>
        <w:t>7.</w:t>
      </w:r>
      <w:r>
        <w:rPr>
          <w:sz w:val="28"/>
          <w:szCs w:val="28"/>
        </w:rPr>
        <w:t xml:space="preserve"> Устранить замечания по состоянию электродвигателей, </w:t>
      </w:r>
      <w:proofErr w:type="spellStart"/>
      <w:r>
        <w:rPr>
          <w:sz w:val="28"/>
          <w:szCs w:val="28"/>
        </w:rPr>
        <w:t>гидротолкателей</w:t>
      </w:r>
      <w:proofErr w:type="spellEnd"/>
      <w:r>
        <w:rPr>
          <w:sz w:val="28"/>
          <w:szCs w:val="28"/>
        </w:rPr>
        <w:t>:</w:t>
      </w:r>
    </w:p>
    <w:p w:rsidR="002949AE" w:rsidRPr="00BA54F0" w:rsidRDefault="002949AE" w:rsidP="009D1D45">
      <w:pPr>
        <w:shd w:val="clear" w:color="auto" w:fill="FFFFFF"/>
        <w:ind w:right="2" w:firstLine="709"/>
        <w:jc w:val="both"/>
        <w:rPr>
          <w:sz w:val="28"/>
          <w:szCs w:val="28"/>
        </w:rPr>
      </w:pPr>
      <w:r>
        <w:rPr>
          <w:sz w:val="28"/>
          <w:szCs w:val="28"/>
        </w:rPr>
        <w:t>- крепления на раме механизма;</w:t>
      </w:r>
    </w:p>
    <w:p w:rsidR="002949AE" w:rsidRPr="00BA54F0" w:rsidRDefault="002949AE" w:rsidP="009D1D45">
      <w:pPr>
        <w:shd w:val="clear" w:color="auto" w:fill="FFFFFF"/>
        <w:ind w:right="2" w:firstLine="709"/>
        <w:jc w:val="both"/>
        <w:rPr>
          <w:sz w:val="28"/>
          <w:szCs w:val="28"/>
        </w:rPr>
      </w:pPr>
      <w:r>
        <w:rPr>
          <w:sz w:val="28"/>
          <w:szCs w:val="28"/>
        </w:rPr>
        <w:t>- защиты от попадания воды, масла и грязи;</w:t>
      </w:r>
    </w:p>
    <w:p w:rsidR="002949AE" w:rsidRPr="00BA54F0" w:rsidRDefault="002949AE" w:rsidP="009D1D45">
      <w:pPr>
        <w:shd w:val="clear" w:color="auto" w:fill="FFFFFF"/>
        <w:ind w:right="2" w:firstLine="709"/>
        <w:jc w:val="both"/>
        <w:rPr>
          <w:spacing w:val="-2"/>
          <w:sz w:val="28"/>
          <w:szCs w:val="28"/>
        </w:rPr>
      </w:pPr>
      <w:r>
        <w:rPr>
          <w:sz w:val="28"/>
          <w:szCs w:val="28"/>
        </w:rPr>
        <w:t xml:space="preserve">- </w:t>
      </w:r>
      <w:r>
        <w:rPr>
          <w:spacing w:val="-2"/>
          <w:sz w:val="28"/>
          <w:szCs w:val="28"/>
        </w:rPr>
        <w:t>подшипников, контактных колец и щеткодержателей;</w:t>
      </w:r>
    </w:p>
    <w:p w:rsidR="002949AE" w:rsidRPr="00BA54F0" w:rsidRDefault="002949AE" w:rsidP="009D1D45">
      <w:pPr>
        <w:shd w:val="clear" w:color="auto" w:fill="FFFFFF"/>
        <w:ind w:right="2" w:firstLine="709"/>
        <w:jc w:val="both"/>
        <w:rPr>
          <w:sz w:val="28"/>
          <w:szCs w:val="28"/>
        </w:rPr>
      </w:pPr>
      <w:r>
        <w:rPr>
          <w:spacing w:val="-2"/>
          <w:sz w:val="28"/>
          <w:szCs w:val="28"/>
        </w:rPr>
        <w:t xml:space="preserve">- </w:t>
      </w:r>
      <w:r>
        <w:rPr>
          <w:sz w:val="28"/>
          <w:szCs w:val="28"/>
        </w:rPr>
        <w:t>сопротивления обмоток;</w:t>
      </w:r>
    </w:p>
    <w:p w:rsidR="002949AE" w:rsidRPr="00BA54F0" w:rsidRDefault="002949AE" w:rsidP="009D1D45">
      <w:pPr>
        <w:shd w:val="clear" w:color="auto" w:fill="FFFFFF"/>
        <w:ind w:right="2" w:firstLine="709"/>
        <w:jc w:val="both"/>
        <w:rPr>
          <w:spacing w:val="-1"/>
          <w:sz w:val="28"/>
          <w:szCs w:val="28"/>
        </w:rPr>
      </w:pPr>
      <w:r>
        <w:rPr>
          <w:spacing w:val="-1"/>
          <w:sz w:val="28"/>
          <w:szCs w:val="28"/>
        </w:rPr>
        <w:t xml:space="preserve">- отсутствия </w:t>
      </w:r>
      <w:proofErr w:type="spellStart"/>
      <w:r>
        <w:rPr>
          <w:spacing w:val="-1"/>
          <w:sz w:val="28"/>
          <w:szCs w:val="28"/>
        </w:rPr>
        <w:t>подтекания</w:t>
      </w:r>
      <w:proofErr w:type="spellEnd"/>
      <w:r>
        <w:rPr>
          <w:spacing w:val="-1"/>
          <w:sz w:val="28"/>
          <w:szCs w:val="28"/>
        </w:rPr>
        <w:t xml:space="preserve"> масла и наличия его в </w:t>
      </w:r>
      <w:proofErr w:type="spellStart"/>
      <w:r>
        <w:rPr>
          <w:spacing w:val="-1"/>
          <w:sz w:val="28"/>
          <w:szCs w:val="28"/>
        </w:rPr>
        <w:t>гидротолкателях</w:t>
      </w:r>
      <w:proofErr w:type="spellEnd"/>
      <w:r>
        <w:rPr>
          <w:spacing w:val="-1"/>
          <w:sz w:val="28"/>
          <w:szCs w:val="28"/>
        </w:rPr>
        <w:t>;</w:t>
      </w:r>
    </w:p>
    <w:p w:rsidR="002949AE" w:rsidRPr="00BA54F0" w:rsidRDefault="002949AE" w:rsidP="009D1D45">
      <w:pPr>
        <w:shd w:val="clear" w:color="auto" w:fill="FFFFFF"/>
        <w:ind w:right="2" w:firstLine="709"/>
        <w:jc w:val="both"/>
        <w:rPr>
          <w:sz w:val="28"/>
          <w:szCs w:val="28"/>
        </w:rPr>
      </w:pPr>
      <w:r>
        <w:rPr>
          <w:spacing w:val="-1"/>
          <w:sz w:val="28"/>
          <w:szCs w:val="28"/>
        </w:rPr>
        <w:t xml:space="preserve">- </w:t>
      </w:r>
      <w:r>
        <w:rPr>
          <w:sz w:val="28"/>
          <w:szCs w:val="28"/>
        </w:rPr>
        <w:t>заземления корпуса.</w:t>
      </w:r>
    </w:p>
    <w:p w:rsidR="002949AE" w:rsidRPr="00BA54F0" w:rsidRDefault="002949AE" w:rsidP="009D1D45">
      <w:pPr>
        <w:shd w:val="clear" w:color="auto" w:fill="FFFFFF"/>
        <w:ind w:left="284" w:right="2"/>
        <w:jc w:val="both"/>
        <w:rPr>
          <w:sz w:val="28"/>
          <w:szCs w:val="28"/>
        </w:rPr>
      </w:pPr>
      <w:r>
        <w:rPr>
          <w:spacing w:val="-14"/>
          <w:sz w:val="28"/>
          <w:szCs w:val="28"/>
        </w:rPr>
        <w:lastRenderedPageBreak/>
        <w:t>8.</w:t>
      </w:r>
      <w:r>
        <w:rPr>
          <w:sz w:val="28"/>
          <w:szCs w:val="28"/>
        </w:rPr>
        <w:t xml:space="preserve"> Устранить замечания по состоянию электропроводки и кабельной продукции:</w:t>
      </w:r>
    </w:p>
    <w:p w:rsidR="002949AE" w:rsidRPr="00BA54F0" w:rsidRDefault="002949AE" w:rsidP="009D1D45">
      <w:pPr>
        <w:shd w:val="clear" w:color="auto" w:fill="FFFFFF"/>
        <w:ind w:right="2" w:firstLine="709"/>
        <w:jc w:val="both"/>
        <w:rPr>
          <w:sz w:val="28"/>
          <w:szCs w:val="28"/>
        </w:rPr>
      </w:pPr>
      <w:r>
        <w:rPr>
          <w:sz w:val="28"/>
          <w:szCs w:val="28"/>
        </w:rPr>
        <w:t>- защиты от попадания грязи, влаги;</w:t>
      </w:r>
    </w:p>
    <w:p w:rsidR="002949AE" w:rsidRPr="00BA54F0" w:rsidRDefault="002949AE" w:rsidP="009D1D45">
      <w:pPr>
        <w:shd w:val="clear" w:color="auto" w:fill="FFFFFF"/>
        <w:ind w:right="2" w:firstLine="709"/>
        <w:jc w:val="both"/>
        <w:rPr>
          <w:sz w:val="28"/>
          <w:szCs w:val="28"/>
        </w:rPr>
      </w:pPr>
      <w:r>
        <w:rPr>
          <w:spacing w:val="-1"/>
          <w:sz w:val="28"/>
          <w:szCs w:val="28"/>
        </w:rPr>
        <w:t>- крепления контакторов.</w:t>
      </w:r>
    </w:p>
    <w:p w:rsidR="002949AE" w:rsidRPr="00BA54F0" w:rsidRDefault="002949AE" w:rsidP="009D1D45">
      <w:pPr>
        <w:shd w:val="clear" w:color="auto" w:fill="FFFFFF"/>
        <w:ind w:right="2" w:firstLine="284"/>
        <w:jc w:val="both"/>
        <w:rPr>
          <w:sz w:val="28"/>
          <w:szCs w:val="28"/>
        </w:rPr>
      </w:pPr>
      <w:r>
        <w:rPr>
          <w:spacing w:val="-17"/>
          <w:sz w:val="28"/>
          <w:szCs w:val="28"/>
        </w:rPr>
        <w:t>9.</w:t>
      </w:r>
      <w:r>
        <w:rPr>
          <w:sz w:val="28"/>
          <w:szCs w:val="28"/>
        </w:rPr>
        <w:t xml:space="preserve"> Устранить замечания по состоянию схемы управления и </w:t>
      </w:r>
      <w:proofErr w:type="spellStart"/>
      <w:r>
        <w:rPr>
          <w:sz w:val="28"/>
          <w:szCs w:val="28"/>
        </w:rPr>
        <w:t>эл</w:t>
      </w:r>
      <w:proofErr w:type="spellEnd"/>
      <w:r>
        <w:rPr>
          <w:sz w:val="28"/>
          <w:szCs w:val="28"/>
        </w:rPr>
        <w:t>. аппаратуры:</w:t>
      </w:r>
    </w:p>
    <w:p w:rsidR="002949AE" w:rsidRPr="00BA54F0" w:rsidRDefault="002949AE" w:rsidP="009D1D45">
      <w:pPr>
        <w:shd w:val="clear" w:color="auto" w:fill="FFFFFF"/>
        <w:ind w:left="284" w:right="2" w:firstLine="425"/>
        <w:jc w:val="both"/>
        <w:rPr>
          <w:sz w:val="28"/>
          <w:szCs w:val="28"/>
        </w:rPr>
      </w:pPr>
      <w:r>
        <w:rPr>
          <w:spacing w:val="-1"/>
          <w:sz w:val="28"/>
          <w:szCs w:val="28"/>
        </w:rPr>
        <w:t xml:space="preserve">- пускателей, контакторов, контроллеров, </w:t>
      </w:r>
      <w:proofErr w:type="spellStart"/>
      <w:r>
        <w:rPr>
          <w:spacing w:val="-1"/>
          <w:sz w:val="28"/>
          <w:szCs w:val="28"/>
        </w:rPr>
        <w:t>клеммников</w:t>
      </w:r>
      <w:proofErr w:type="spellEnd"/>
      <w:r>
        <w:rPr>
          <w:spacing w:val="-1"/>
          <w:sz w:val="28"/>
          <w:szCs w:val="28"/>
        </w:rPr>
        <w:t xml:space="preserve">, коробок СК, сеток сопротивлений </w:t>
      </w:r>
      <w:r>
        <w:rPr>
          <w:sz w:val="28"/>
          <w:szCs w:val="28"/>
        </w:rPr>
        <w:t>схемы;</w:t>
      </w:r>
    </w:p>
    <w:p w:rsidR="002949AE" w:rsidRPr="00BA54F0" w:rsidRDefault="002949AE" w:rsidP="009D1D45">
      <w:pPr>
        <w:shd w:val="clear" w:color="auto" w:fill="FFFFFF"/>
        <w:ind w:right="2" w:firstLine="709"/>
        <w:jc w:val="both"/>
        <w:rPr>
          <w:sz w:val="28"/>
          <w:szCs w:val="28"/>
        </w:rPr>
      </w:pPr>
      <w:r>
        <w:rPr>
          <w:sz w:val="28"/>
          <w:szCs w:val="28"/>
        </w:rPr>
        <w:t xml:space="preserve">- управления </w:t>
      </w:r>
      <w:proofErr w:type="spellStart"/>
      <w:r>
        <w:rPr>
          <w:sz w:val="28"/>
          <w:szCs w:val="28"/>
        </w:rPr>
        <w:t>эл</w:t>
      </w:r>
      <w:proofErr w:type="spellEnd"/>
      <w:r>
        <w:rPr>
          <w:sz w:val="28"/>
          <w:szCs w:val="28"/>
        </w:rPr>
        <w:t>. приводов, освещения и отопления крана;</w:t>
      </w:r>
    </w:p>
    <w:p w:rsidR="002949AE" w:rsidRPr="00BA54F0" w:rsidRDefault="002949AE" w:rsidP="009D1D45">
      <w:pPr>
        <w:shd w:val="clear" w:color="auto" w:fill="FFFFFF"/>
        <w:ind w:right="2" w:firstLine="709"/>
        <w:jc w:val="both"/>
        <w:rPr>
          <w:sz w:val="28"/>
          <w:szCs w:val="28"/>
        </w:rPr>
      </w:pPr>
      <w:r>
        <w:rPr>
          <w:sz w:val="28"/>
          <w:szCs w:val="28"/>
        </w:rPr>
        <w:t>- срабатывание автоматов безопасности;</w:t>
      </w:r>
    </w:p>
    <w:p w:rsidR="002949AE" w:rsidRPr="00BA54F0" w:rsidRDefault="002949AE" w:rsidP="009D1D45">
      <w:pPr>
        <w:shd w:val="clear" w:color="auto" w:fill="FFFFFF"/>
        <w:ind w:right="2" w:firstLine="709"/>
        <w:jc w:val="both"/>
        <w:rPr>
          <w:spacing w:val="-2"/>
          <w:sz w:val="28"/>
          <w:szCs w:val="28"/>
        </w:rPr>
      </w:pPr>
      <w:r>
        <w:rPr>
          <w:spacing w:val="-2"/>
          <w:sz w:val="28"/>
          <w:szCs w:val="28"/>
        </w:rPr>
        <w:t xml:space="preserve">- исправности заземлений </w:t>
      </w:r>
      <w:proofErr w:type="spellStart"/>
      <w:r>
        <w:rPr>
          <w:spacing w:val="-2"/>
          <w:sz w:val="28"/>
          <w:szCs w:val="28"/>
        </w:rPr>
        <w:t>эл</w:t>
      </w:r>
      <w:proofErr w:type="spellEnd"/>
      <w:r>
        <w:rPr>
          <w:spacing w:val="-2"/>
          <w:sz w:val="28"/>
          <w:szCs w:val="28"/>
        </w:rPr>
        <w:t>. аппаратуры;</w:t>
      </w:r>
    </w:p>
    <w:p w:rsidR="002949AE" w:rsidRPr="009A224F" w:rsidRDefault="002949AE" w:rsidP="009D1D45">
      <w:pPr>
        <w:ind w:firstLine="709"/>
        <w:rPr>
          <w:highlight w:val="red"/>
        </w:rPr>
      </w:pPr>
      <w:r>
        <w:rPr>
          <w:sz w:val="28"/>
          <w:szCs w:val="28"/>
        </w:rPr>
        <w:t>- маркировки, надписей.</w:t>
      </w:r>
    </w:p>
    <w:p w:rsidR="002949AE" w:rsidRPr="004B613D" w:rsidRDefault="002949AE" w:rsidP="009D1D45">
      <w:pPr>
        <w:ind w:firstLine="709"/>
        <w:jc w:val="both"/>
        <w:rPr>
          <w:sz w:val="28"/>
          <w:szCs w:val="28"/>
        </w:rPr>
      </w:pPr>
      <w:r>
        <w:rPr>
          <w:sz w:val="28"/>
          <w:szCs w:val="28"/>
        </w:rPr>
        <w:t xml:space="preserve">На все неисправности крана, выявленные в ходе эксплуатации, немедленно, составляется дефектный акт, калькуляция и данные работы включаются в ближайший </w:t>
      </w:r>
      <w:proofErr w:type="gramStart"/>
      <w:r>
        <w:rPr>
          <w:sz w:val="28"/>
          <w:szCs w:val="28"/>
        </w:rPr>
        <w:t>ТР</w:t>
      </w:r>
      <w:proofErr w:type="gramEnd"/>
      <w:r>
        <w:rPr>
          <w:sz w:val="28"/>
          <w:szCs w:val="28"/>
        </w:rPr>
        <w:t xml:space="preserve">, предварительно согласовав с Заказчиком. </w:t>
      </w:r>
    </w:p>
    <w:p w:rsidR="002949AE" w:rsidRPr="004B613D" w:rsidRDefault="002949AE" w:rsidP="009D1D45">
      <w:pPr>
        <w:ind w:firstLine="709"/>
        <w:jc w:val="both"/>
        <w:rPr>
          <w:sz w:val="28"/>
          <w:szCs w:val="28"/>
        </w:rPr>
      </w:pPr>
      <w:r>
        <w:rPr>
          <w:sz w:val="28"/>
          <w:szCs w:val="28"/>
        </w:rPr>
        <w:t>ПРИМЕЧАНИЕ: Перечень Работ составлены в соответствии с Инструкцией о порядке эксплуатации погрузочно-разгрузочных машин в  ПАО «</w:t>
      </w:r>
      <w:proofErr w:type="spellStart"/>
      <w:r>
        <w:rPr>
          <w:sz w:val="28"/>
          <w:szCs w:val="28"/>
        </w:rPr>
        <w:t>ТрансКонтейнер</w:t>
      </w:r>
      <w:proofErr w:type="spellEnd"/>
      <w:r>
        <w:rPr>
          <w:sz w:val="28"/>
          <w:szCs w:val="28"/>
        </w:rPr>
        <w:t>» от 02.07.2008 г. № 16/01-08, и инструкцией МПС России по ремонту и обслуживанию грузоподъемной техники.</w:t>
      </w:r>
    </w:p>
    <w:p w:rsidR="002949AE" w:rsidRPr="004B613D" w:rsidRDefault="002949AE" w:rsidP="009D1D45">
      <w:pPr>
        <w:pStyle w:val="style13262683980000000596msonormal"/>
        <w:shd w:val="clear" w:color="auto" w:fill="FFFFFF"/>
        <w:spacing w:before="0" w:beforeAutospacing="0" w:after="0" w:afterAutospacing="0"/>
        <w:ind w:left="709"/>
        <w:jc w:val="both"/>
        <w:rPr>
          <w:bCs/>
          <w:spacing w:val="-2"/>
          <w:sz w:val="28"/>
          <w:szCs w:val="28"/>
        </w:rPr>
      </w:pPr>
    </w:p>
    <w:p w:rsidR="002949AE" w:rsidRPr="004B613D" w:rsidRDefault="002949AE" w:rsidP="009D1D45">
      <w:pPr>
        <w:ind w:firstLine="709"/>
        <w:jc w:val="both"/>
        <w:rPr>
          <w:b/>
          <w:sz w:val="28"/>
          <w:szCs w:val="28"/>
        </w:rPr>
      </w:pPr>
      <w:r>
        <w:rPr>
          <w:b/>
          <w:sz w:val="28"/>
          <w:szCs w:val="28"/>
        </w:rPr>
        <w:t>4.9 Правила приемки</w:t>
      </w:r>
      <w:r>
        <w:rPr>
          <w:sz w:val="28"/>
          <w:szCs w:val="28"/>
        </w:rPr>
        <w:t xml:space="preserve"> </w:t>
      </w:r>
      <w:r>
        <w:rPr>
          <w:b/>
          <w:sz w:val="28"/>
          <w:szCs w:val="28"/>
        </w:rPr>
        <w:t>работ</w:t>
      </w:r>
    </w:p>
    <w:p w:rsidR="002949AE" w:rsidRPr="004B613D" w:rsidRDefault="002949AE" w:rsidP="009D1D45">
      <w:pPr>
        <w:ind w:firstLine="709"/>
        <w:jc w:val="both"/>
        <w:rPr>
          <w:sz w:val="28"/>
          <w:szCs w:val="28"/>
        </w:rPr>
      </w:pPr>
      <w:r>
        <w:rPr>
          <w:sz w:val="28"/>
          <w:szCs w:val="28"/>
        </w:rPr>
        <w:t>По завершении выполнения Работ</w:t>
      </w:r>
      <w:r>
        <w:rPr>
          <w:iCs/>
          <w:sz w:val="28"/>
          <w:szCs w:val="28"/>
        </w:rPr>
        <w:t xml:space="preserve"> </w:t>
      </w:r>
      <w:r>
        <w:rPr>
          <w:sz w:val="28"/>
          <w:szCs w:val="28"/>
        </w:rPr>
        <w:t xml:space="preserve">Исполнитель в течение 5-ти (пяти) календарных дней представляет Заказчику счет-фактуру и акт сдачи-приемки выполненных Работ. </w:t>
      </w:r>
    </w:p>
    <w:p w:rsidR="002949AE" w:rsidRDefault="002949AE" w:rsidP="009D1D45">
      <w:pPr>
        <w:pStyle w:val="27"/>
        <w:spacing w:after="0" w:line="240" w:lineRule="auto"/>
        <w:ind w:left="0" w:firstLine="709"/>
        <w:jc w:val="both"/>
        <w:rPr>
          <w:sz w:val="28"/>
          <w:szCs w:val="28"/>
        </w:rPr>
      </w:pPr>
      <w:r>
        <w:rPr>
          <w:sz w:val="28"/>
          <w:szCs w:val="28"/>
        </w:rPr>
        <w:t xml:space="preserve">Заказчик в течение 3-х (трех) календарных дней </w:t>
      </w:r>
      <w:proofErr w:type="gramStart"/>
      <w:r>
        <w:rPr>
          <w:sz w:val="28"/>
          <w:szCs w:val="28"/>
        </w:rPr>
        <w:t>с даты получения</w:t>
      </w:r>
      <w:proofErr w:type="gramEnd"/>
      <w:r>
        <w:rPr>
          <w:sz w:val="28"/>
          <w:szCs w:val="28"/>
        </w:rPr>
        <w:t xml:space="preserve"> акта сдачи-приемки выполненных </w:t>
      </w:r>
      <w:r>
        <w:rPr>
          <w:iCs/>
          <w:sz w:val="28"/>
          <w:szCs w:val="28"/>
        </w:rPr>
        <w:t xml:space="preserve">Работ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949AE" w:rsidRDefault="002949AE" w:rsidP="009D1D45">
      <w:pPr>
        <w:pStyle w:val="27"/>
        <w:spacing w:after="0" w:line="240" w:lineRule="auto"/>
        <w:ind w:left="0" w:firstLine="709"/>
        <w:jc w:val="both"/>
        <w:rPr>
          <w:sz w:val="28"/>
          <w:szCs w:val="28"/>
        </w:rPr>
      </w:pPr>
    </w:p>
    <w:p w:rsidR="002949AE" w:rsidRDefault="002949AE" w:rsidP="002949AE">
      <w:pPr>
        <w:pStyle w:val="27"/>
        <w:numPr>
          <w:ilvl w:val="1"/>
          <w:numId w:val="46"/>
        </w:numPr>
        <w:spacing w:after="0" w:line="240" w:lineRule="auto"/>
        <w:ind w:hanging="646"/>
        <w:jc w:val="both"/>
        <w:rPr>
          <w:b/>
          <w:sz w:val="28"/>
          <w:szCs w:val="28"/>
        </w:rPr>
      </w:pPr>
      <w:r>
        <w:rPr>
          <w:b/>
          <w:sz w:val="28"/>
          <w:szCs w:val="28"/>
        </w:rPr>
        <w:t>Рабочее время обслуживания объектов Заказчика</w:t>
      </w:r>
    </w:p>
    <w:p w:rsidR="002949AE" w:rsidRDefault="002949AE" w:rsidP="009D1D45">
      <w:pPr>
        <w:pStyle w:val="27"/>
        <w:spacing w:after="0" w:line="240" w:lineRule="auto"/>
        <w:ind w:left="0" w:firstLine="851"/>
        <w:jc w:val="both"/>
        <w:rPr>
          <w:sz w:val="28"/>
          <w:szCs w:val="28"/>
        </w:rPr>
      </w:pPr>
      <w:r>
        <w:rPr>
          <w:sz w:val="28"/>
          <w:szCs w:val="28"/>
        </w:rPr>
        <w:t>Исполнитель должен обеспечивать проведение работ на объектах Заказчика по рабочим дням недели с 8.00 до 20.00 без выходных.</w:t>
      </w:r>
    </w:p>
    <w:p w:rsidR="002949AE" w:rsidRDefault="002949AE" w:rsidP="009D1D45">
      <w:pPr>
        <w:pStyle w:val="27"/>
        <w:spacing w:after="0" w:line="240" w:lineRule="auto"/>
        <w:ind w:left="0" w:firstLine="709"/>
        <w:jc w:val="both"/>
        <w:rPr>
          <w:sz w:val="28"/>
          <w:szCs w:val="28"/>
        </w:rPr>
      </w:pPr>
    </w:p>
    <w:p w:rsidR="002949AE" w:rsidRDefault="002949AE" w:rsidP="009D1D45">
      <w:pPr>
        <w:pStyle w:val="27"/>
        <w:spacing w:after="0" w:line="240" w:lineRule="auto"/>
        <w:ind w:left="0" w:firstLine="709"/>
        <w:jc w:val="both"/>
        <w:rPr>
          <w:b/>
          <w:sz w:val="28"/>
          <w:szCs w:val="28"/>
        </w:rPr>
      </w:pPr>
      <w:r>
        <w:rPr>
          <w:b/>
          <w:sz w:val="28"/>
          <w:szCs w:val="28"/>
        </w:rPr>
        <w:t>4.11</w:t>
      </w:r>
      <w:r>
        <w:rPr>
          <w:sz w:val="28"/>
          <w:szCs w:val="28"/>
        </w:rPr>
        <w:t xml:space="preserve"> </w:t>
      </w:r>
      <w:r>
        <w:rPr>
          <w:b/>
          <w:sz w:val="28"/>
          <w:szCs w:val="28"/>
        </w:rPr>
        <w:t>Порядок формирования цены договора.</w:t>
      </w:r>
    </w:p>
    <w:p w:rsidR="002949AE" w:rsidRDefault="002949AE" w:rsidP="009D1D45">
      <w:pPr>
        <w:ind w:firstLine="709"/>
        <w:jc w:val="both"/>
        <w:rPr>
          <w:sz w:val="28"/>
          <w:szCs w:val="28"/>
        </w:rPr>
      </w:pPr>
      <w:proofErr w:type="gramStart"/>
      <w:r>
        <w:rPr>
          <w:sz w:val="28"/>
          <w:szCs w:val="28"/>
        </w:rPr>
        <w:t xml:space="preserve">Цена договора формируется Участником на основе прилагаемого Заказчиком технического задания (максимальной) цены и с учетом всех расходов по выполнению работ, а также в стоимость договора на выполнение работ по текущему ремонту грузоподъемного сооружения и оборудования Заказчика должны быть включены все расходы по оказанию услуг с учетом затрат на доставку, разгрузку, установку, монтаж, замену оборудования, </w:t>
      </w:r>
      <w:r>
        <w:rPr>
          <w:sz w:val="28"/>
          <w:szCs w:val="28"/>
        </w:rPr>
        <w:lastRenderedPageBreak/>
        <w:t>доставка необходимого оборудования, стоимость расходных материалов</w:t>
      </w:r>
      <w:proofErr w:type="gramEnd"/>
      <w:r>
        <w:rPr>
          <w:sz w:val="28"/>
          <w:szCs w:val="28"/>
        </w:rPr>
        <w:t>, а также налоги и другие обязательные платежи.</w:t>
      </w:r>
    </w:p>
    <w:p w:rsidR="00E94062" w:rsidRDefault="00E94062" w:rsidP="009D1D45">
      <w:pPr>
        <w:ind w:firstLine="709"/>
        <w:jc w:val="both"/>
        <w:rPr>
          <w:sz w:val="28"/>
          <w:szCs w:val="28"/>
        </w:rPr>
        <w:sectPr w:rsidR="00E94062" w:rsidSect="009D1D45">
          <w:headerReference w:type="default" r:id="rId20"/>
          <w:footerReference w:type="even" r:id="rId21"/>
          <w:footerReference w:type="default" r:id="rId22"/>
          <w:pgSz w:w="11906" w:h="16838"/>
          <w:pgMar w:top="1134" w:right="850" w:bottom="1134" w:left="1701" w:header="708" w:footer="708" w:gutter="0"/>
          <w:cols w:space="708"/>
          <w:docGrid w:linePitch="360"/>
        </w:sectPr>
      </w:pPr>
    </w:p>
    <w:p w:rsidR="002949AE" w:rsidRDefault="002949AE" w:rsidP="009D1D45">
      <w:pPr>
        <w:ind w:left="6372" w:firstLine="708"/>
        <w:jc w:val="right"/>
      </w:pPr>
      <w:r>
        <w:lastRenderedPageBreak/>
        <w:t>Приложение №1</w:t>
      </w:r>
    </w:p>
    <w:p w:rsidR="002949AE" w:rsidRDefault="002949AE" w:rsidP="009D1D45">
      <w:pPr>
        <w:ind w:left="6372" w:firstLine="708"/>
        <w:jc w:val="right"/>
      </w:pPr>
      <w:r>
        <w:t>к Техническому заданию</w:t>
      </w:r>
    </w:p>
    <w:p w:rsidR="002949AE" w:rsidRDefault="002949AE" w:rsidP="009D1D45">
      <w:pPr>
        <w:ind w:left="6372" w:firstLine="708"/>
      </w:pPr>
    </w:p>
    <w:p w:rsidR="002949AE" w:rsidRPr="00622A5F" w:rsidRDefault="002949AE" w:rsidP="009D1D45">
      <w:pPr>
        <w:jc w:val="center"/>
        <w:rPr>
          <w:b/>
        </w:rPr>
      </w:pPr>
      <w:r>
        <w:rPr>
          <w:b/>
        </w:rPr>
        <w:t>ГРАФИК</w:t>
      </w:r>
    </w:p>
    <w:p w:rsidR="002949AE" w:rsidRPr="00622A5F" w:rsidRDefault="002949AE" w:rsidP="009D1D45">
      <w:pPr>
        <w:jc w:val="center"/>
        <w:rPr>
          <w:b/>
        </w:rPr>
      </w:pPr>
      <w:r>
        <w:rPr>
          <w:b/>
        </w:rPr>
        <w:t>ПЛАНОВО – ПРЕДУПРЕДИТЕЛЬНЫХ РЕМОНТОВ И ОБСЛУЖИВАНИЯ Г/</w:t>
      </w:r>
      <w:proofErr w:type="gramStart"/>
      <w:r>
        <w:rPr>
          <w:b/>
        </w:rPr>
        <w:t>П</w:t>
      </w:r>
      <w:proofErr w:type="gramEnd"/>
      <w:r>
        <w:rPr>
          <w:b/>
        </w:rPr>
        <w:t xml:space="preserve"> МАШИН,МЕХАНИЗМОВ И ЭЛЕКТРООБОРУДОВАНИЯ ФИЛИАЛА ПАО «ТРАНСКОНТЕЙНЕР» НА СЕВЕРНОЙ ЖЕЛЕЗНОЙ ДОРОГЕ НА 2018 ГОД</w:t>
      </w:r>
    </w:p>
    <w:p w:rsidR="002949AE" w:rsidRPr="00622A5F" w:rsidRDefault="002949AE" w:rsidP="009D1D45">
      <w:pPr>
        <w:jc w:val="center"/>
        <w:rPr>
          <w:b/>
        </w:rPr>
      </w:pPr>
      <w:r>
        <w:rPr>
          <w:b/>
        </w:rPr>
        <w:t>(КТ АРХАНГЕЛЬСК)</w:t>
      </w:r>
    </w:p>
    <w:p w:rsidR="002949AE" w:rsidRPr="00AC5B05" w:rsidRDefault="002949AE" w:rsidP="009D1D45">
      <w:pPr>
        <w:jc w:val="center"/>
        <w:rPr>
          <w:b/>
        </w:rPr>
      </w:pPr>
    </w:p>
    <w:tbl>
      <w:tblPr>
        <w:tblW w:w="16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1702"/>
        <w:gridCol w:w="425"/>
        <w:gridCol w:w="992"/>
        <w:gridCol w:w="851"/>
        <w:gridCol w:w="850"/>
        <w:gridCol w:w="851"/>
        <w:gridCol w:w="850"/>
        <w:gridCol w:w="851"/>
        <w:gridCol w:w="851"/>
        <w:gridCol w:w="851"/>
        <w:gridCol w:w="850"/>
        <w:gridCol w:w="851"/>
        <w:gridCol w:w="850"/>
        <w:gridCol w:w="851"/>
        <w:gridCol w:w="850"/>
        <w:gridCol w:w="850"/>
        <w:gridCol w:w="850"/>
        <w:gridCol w:w="851"/>
      </w:tblGrid>
      <w:tr w:rsidR="002949AE" w:rsidRPr="00210E37" w:rsidTr="009D1D45">
        <w:trPr>
          <w:cantSplit/>
          <w:trHeight w:val="481"/>
        </w:trPr>
        <w:tc>
          <w:tcPr>
            <w:tcW w:w="566" w:type="dxa"/>
            <w:vMerge w:val="restart"/>
            <w:vAlign w:val="center"/>
          </w:tcPr>
          <w:p w:rsidR="002949AE" w:rsidRPr="00210E37" w:rsidRDefault="002949AE" w:rsidP="009D1D45">
            <w:pPr>
              <w:jc w:val="center"/>
              <w:rPr>
                <w:b/>
              </w:rPr>
            </w:pPr>
            <w:r>
              <w:rPr>
                <w:b/>
                <w:sz w:val="22"/>
                <w:szCs w:val="22"/>
              </w:rPr>
              <w:t>№</w:t>
            </w:r>
          </w:p>
          <w:p w:rsidR="002949AE" w:rsidRPr="00210E37" w:rsidRDefault="002949AE" w:rsidP="009D1D45">
            <w:pPr>
              <w:jc w:val="center"/>
              <w:rPr>
                <w:b/>
              </w:rPr>
            </w:pP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1702" w:type="dxa"/>
            <w:vMerge w:val="restart"/>
            <w:vAlign w:val="center"/>
          </w:tcPr>
          <w:p w:rsidR="002949AE" w:rsidRPr="00210E37" w:rsidRDefault="002949AE" w:rsidP="009D1D45">
            <w:pPr>
              <w:jc w:val="center"/>
              <w:rPr>
                <w:b/>
              </w:rPr>
            </w:pPr>
            <w:r>
              <w:rPr>
                <w:b/>
                <w:sz w:val="22"/>
                <w:szCs w:val="22"/>
              </w:rPr>
              <w:t>Наименование</w:t>
            </w:r>
          </w:p>
          <w:p w:rsidR="002949AE" w:rsidRPr="00210E37" w:rsidRDefault="002949AE" w:rsidP="009D1D45">
            <w:pPr>
              <w:jc w:val="center"/>
              <w:rPr>
                <w:b/>
              </w:rPr>
            </w:pPr>
            <w:r>
              <w:rPr>
                <w:b/>
                <w:sz w:val="22"/>
                <w:szCs w:val="22"/>
              </w:rPr>
              <w:t>механизмов</w:t>
            </w:r>
          </w:p>
        </w:tc>
        <w:tc>
          <w:tcPr>
            <w:tcW w:w="425" w:type="dxa"/>
            <w:vMerge w:val="restart"/>
            <w:textDirection w:val="btLr"/>
            <w:vAlign w:val="center"/>
          </w:tcPr>
          <w:p w:rsidR="002949AE" w:rsidRPr="00210E37" w:rsidRDefault="002949AE" w:rsidP="009D1D45">
            <w:pPr>
              <w:ind w:left="113" w:right="113"/>
              <w:jc w:val="center"/>
              <w:rPr>
                <w:b/>
              </w:rPr>
            </w:pPr>
            <w:r>
              <w:rPr>
                <w:b/>
                <w:sz w:val="22"/>
                <w:szCs w:val="22"/>
              </w:rPr>
              <w:t>Зав. №</w:t>
            </w:r>
          </w:p>
        </w:tc>
        <w:tc>
          <w:tcPr>
            <w:tcW w:w="992" w:type="dxa"/>
            <w:vMerge w:val="restart"/>
            <w:textDirection w:val="btLr"/>
            <w:vAlign w:val="center"/>
          </w:tcPr>
          <w:p w:rsidR="002949AE" w:rsidRPr="00210E37" w:rsidRDefault="002949AE" w:rsidP="009D1D45">
            <w:pPr>
              <w:ind w:left="113" w:right="113"/>
              <w:jc w:val="center"/>
              <w:rPr>
                <w:b/>
              </w:rPr>
            </w:pPr>
            <w:r>
              <w:rPr>
                <w:b/>
                <w:sz w:val="22"/>
                <w:szCs w:val="22"/>
              </w:rPr>
              <w:t>Инв. №</w:t>
            </w:r>
          </w:p>
        </w:tc>
        <w:tc>
          <w:tcPr>
            <w:tcW w:w="5104" w:type="dxa"/>
            <w:gridSpan w:val="6"/>
            <w:vAlign w:val="center"/>
          </w:tcPr>
          <w:p w:rsidR="002949AE" w:rsidRDefault="002949AE" w:rsidP="009D1D45">
            <w:pPr>
              <w:jc w:val="center"/>
              <w:rPr>
                <w:b/>
              </w:rPr>
            </w:pPr>
            <w:r>
              <w:rPr>
                <w:b/>
                <w:sz w:val="22"/>
                <w:szCs w:val="22"/>
              </w:rPr>
              <w:t>3 квартал</w:t>
            </w:r>
          </w:p>
        </w:tc>
        <w:tc>
          <w:tcPr>
            <w:tcW w:w="7654" w:type="dxa"/>
            <w:gridSpan w:val="9"/>
            <w:vAlign w:val="center"/>
          </w:tcPr>
          <w:p w:rsidR="002949AE" w:rsidRDefault="002949AE" w:rsidP="009D1D45">
            <w:pPr>
              <w:jc w:val="center"/>
              <w:rPr>
                <w:b/>
              </w:rPr>
            </w:pPr>
            <w:r>
              <w:rPr>
                <w:b/>
                <w:sz w:val="22"/>
                <w:szCs w:val="22"/>
              </w:rPr>
              <w:t>4 квартал</w:t>
            </w:r>
          </w:p>
        </w:tc>
      </w:tr>
      <w:tr w:rsidR="002949AE" w:rsidRPr="00210E37" w:rsidTr="009D1D45">
        <w:trPr>
          <w:trHeight w:val="368"/>
        </w:trPr>
        <w:tc>
          <w:tcPr>
            <w:tcW w:w="566" w:type="dxa"/>
            <w:vMerge/>
            <w:vAlign w:val="center"/>
          </w:tcPr>
          <w:p w:rsidR="002949AE" w:rsidRPr="00210E37" w:rsidRDefault="002949AE" w:rsidP="009D1D45">
            <w:pPr>
              <w:jc w:val="center"/>
              <w:rPr>
                <w:b/>
                <w:sz w:val="32"/>
                <w:szCs w:val="32"/>
              </w:rPr>
            </w:pPr>
          </w:p>
        </w:tc>
        <w:tc>
          <w:tcPr>
            <w:tcW w:w="1702" w:type="dxa"/>
            <w:vMerge/>
            <w:vAlign w:val="center"/>
          </w:tcPr>
          <w:p w:rsidR="002949AE" w:rsidRPr="00210E37" w:rsidRDefault="002949AE" w:rsidP="009D1D45">
            <w:pPr>
              <w:jc w:val="center"/>
              <w:rPr>
                <w:b/>
                <w:sz w:val="32"/>
                <w:szCs w:val="32"/>
              </w:rPr>
            </w:pPr>
          </w:p>
        </w:tc>
        <w:tc>
          <w:tcPr>
            <w:tcW w:w="425" w:type="dxa"/>
            <w:vMerge/>
            <w:vAlign w:val="center"/>
          </w:tcPr>
          <w:p w:rsidR="002949AE" w:rsidRPr="00210E37" w:rsidRDefault="002949AE" w:rsidP="009D1D45">
            <w:pPr>
              <w:jc w:val="center"/>
              <w:rPr>
                <w:b/>
                <w:sz w:val="32"/>
                <w:szCs w:val="32"/>
              </w:rPr>
            </w:pPr>
          </w:p>
        </w:tc>
        <w:tc>
          <w:tcPr>
            <w:tcW w:w="992" w:type="dxa"/>
            <w:vMerge/>
            <w:vAlign w:val="center"/>
          </w:tcPr>
          <w:p w:rsidR="002949AE" w:rsidRPr="00210E37" w:rsidRDefault="002949AE" w:rsidP="009D1D45">
            <w:pPr>
              <w:jc w:val="center"/>
              <w:rPr>
                <w:b/>
                <w:sz w:val="32"/>
                <w:szCs w:val="32"/>
              </w:rPr>
            </w:pPr>
          </w:p>
        </w:tc>
        <w:tc>
          <w:tcPr>
            <w:tcW w:w="2552" w:type="dxa"/>
            <w:gridSpan w:val="3"/>
            <w:vAlign w:val="center"/>
          </w:tcPr>
          <w:p w:rsidR="002949AE" w:rsidRPr="00171DB3" w:rsidRDefault="002949AE" w:rsidP="009D1D45">
            <w:pPr>
              <w:jc w:val="center"/>
              <w:rPr>
                <w:b/>
              </w:rPr>
            </w:pPr>
            <w:r>
              <w:rPr>
                <w:b/>
                <w:sz w:val="22"/>
                <w:szCs w:val="22"/>
              </w:rPr>
              <w:t>Август</w:t>
            </w:r>
          </w:p>
        </w:tc>
        <w:tc>
          <w:tcPr>
            <w:tcW w:w="2552" w:type="dxa"/>
            <w:gridSpan w:val="3"/>
            <w:vAlign w:val="center"/>
          </w:tcPr>
          <w:p w:rsidR="002949AE" w:rsidRPr="00171DB3" w:rsidRDefault="002949AE" w:rsidP="009D1D45">
            <w:pPr>
              <w:jc w:val="center"/>
              <w:rPr>
                <w:b/>
              </w:rPr>
            </w:pPr>
            <w:r>
              <w:rPr>
                <w:b/>
                <w:sz w:val="22"/>
                <w:szCs w:val="22"/>
              </w:rPr>
              <w:t>Сентябрь</w:t>
            </w:r>
          </w:p>
        </w:tc>
        <w:tc>
          <w:tcPr>
            <w:tcW w:w="2552" w:type="dxa"/>
            <w:gridSpan w:val="3"/>
            <w:vAlign w:val="center"/>
          </w:tcPr>
          <w:p w:rsidR="002949AE" w:rsidRPr="00171DB3" w:rsidRDefault="002949AE" w:rsidP="009D1D45">
            <w:pPr>
              <w:jc w:val="center"/>
              <w:rPr>
                <w:b/>
              </w:rPr>
            </w:pPr>
            <w:r>
              <w:rPr>
                <w:b/>
                <w:sz w:val="22"/>
                <w:szCs w:val="22"/>
              </w:rPr>
              <w:t>Октябрь</w:t>
            </w:r>
          </w:p>
        </w:tc>
        <w:tc>
          <w:tcPr>
            <w:tcW w:w="2551" w:type="dxa"/>
            <w:gridSpan w:val="3"/>
            <w:vAlign w:val="center"/>
          </w:tcPr>
          <w:p w:rsidR="002949AE" w:rsidRPr="00171DB3" w:rsidRDefault="002949AE" w:rsidP="009D1D45">
            <w:pPr>
              <w:jc w:val="center"/>
              <w:rPr>
                <w:b/>
              </w:rPr>
            </w:pPr>
            <w:r>
              <w:rPr>
                <w:b/>
                <w:sz w:val="22"/>
                <w:szCs w:val="22"/>
              </w:rPr>
              <w:t>Ноябрь</w:t>
            </w:r>
          </w:p>
        </w:tc>
        <w:tc>
          <w:tcPr>
            <w:tcW w:w="2551" w:type="dxa"/>
            <w:gridSpan w:val="3"/>
            <w:vAlign w:val="center"/>
          </w:tcPr>
          <w:p w:rsidR="002949AE" w:rsidRDefault="002949AE" w:rsidP="009D1D45">
            <w:pPr>
              <w:jc w:val="center"/>
              <w:rPr>
                <w:b/>
              </w:rPr>
            </w:pPr>
            <w:r>
              <w:rPr>
                <w:b/>
                <w:sz w:val="22"/>
                <w:szCs w:val="22"/>
              </w:rPr>
              <w:t>Декабрь</w:t>
            </w:r>
          </w:p>
        </w:tc>
      </w:tr>
      <w:tr w:rsidR="002949AE" w:rsidRPr="00210E37" w:rsidTr="009D1D45">
        <w:trPr>
          <w:trHeight w:val="368"/>
        </w:trPr>
        <w:tc>
          <w:tcPr>
            <w:tcW w:w="566" w:type="dxa"/>
            <w:vMerge/>
            <w:vAlign w:val="center"/>
          </w:tcPr>
          <w:p w:rsidR="002949AE" w:rsidRPr="00210E37" w:rsidRDefault="002949AE" w:rsidP="009D1D45">
            <w:pPr>
              <w:jc w:val="center"/>
              <w:rPr>
                <w:b/>
                <w:sz w:val="32"/>
                <w:szCs w:val="32"/>
              </w:rPr>
            </w:pPr>
          </w:p>
        </w:tc>
        <w:tc>
          <w:tcPr>
            <w:tcW w:w="1702" w:type="dxa"/>
            <w:vMerge/>
            <w:vAlign w:val="center"/>
          </w:tcPr>
          <w:p w:rsidR="002949AE" w:rsidRPr="00210E37" w:rsidRDefault="002949AE" w:rsidP="009D1D45">
            <w:pPr>
              <w:jc w:val="center"/>
              <w:rPr>
                <w:b/>
                <w:sz w:val="32"/>
                <w:szCs w:val="32"/>
              </w:rPr>
            </w:pPr>
          </w:p>
        </w:tc>
        <w:tc>
          <w:tcPr>
            <w:tcW w:w="425" w:type="dxa"/>
            <w:vMerge/>
            <w:vAlign w:val="center"/>
          </w:tcPr>
          <w:p w:rsidR="002949AE" w:rsidRPr="00210E37" w:rsidRDefault="002949AE" w:rsidP="009D1D45">
            <w:pPr>
              <w:jc w:val="center"/>
              <w:rPr>
                <w:b/>
                <w:sz w:val="32"/>
                <w:szCs w:val="32"/>
              </w:rPr>
            </w:pPr>
          </w:p>
        </w:tc>
        <w:tc>
          <w:tcPr>
            <w:tcW w:w="992" w:type="dxa"/>
            <w:vMerge/>
            <w:vAlign w:val="center"/>
          </w:tcPr>
          <w:p w:rsidR="002949AE" w:rsidRPr="00210E37" w:rsidRDefault="002949AE" w:rsidP="009D1D45">
            <w:pPr>
              <w:jc w:val="center"/>
              <w:rPr>
                <w:b/>
                <w:sz w:val="32"/>
                <w:szCs w:val="32"/>
              </w:rPr>
            </w:pPr>
          </w:p>
        </w:tc>
        <w:tc>
          <w:tcPr>
            <w:tcW w:w="851" w:type="dxa"/>
            <w:vAlign w:val="center"/>
          </w:tcPr>
          <w:p w:rsidR="002949AE" w:rsidRPr="00171DB3" w:rsidRDefault="002949AE" w:rsidP="009D1D45">
            <w:pPr>
              <w:jc w:val="center"/>
              <w:rPr>
                <w:b/>
                <w:lang w:val="en-US"/>
              </w:rPr>
            </w:pPr>
            <w:r>
              <w:rPr>
                <w:b/>
                <w:sz w:val="22"/>
                <w:szCs w:val="22"/>
                <w:lang w:val="en-US"/>
              </w:rPr>
              <w:t>I</w:t>
            </w:r>
          </w:p>
        </w:tc>
        <w:tc>
          <w:tcPr>
            <w:tcW w:w="850" w:type="dxa"/>
            <w:vAlign w:val="center"/>
          </w:tcPr>
          <w:p w:rsidR="002949AE" w:rsidRPr="00171DB3" w:rsidRDefault="002949AE" w:rsidP="009D1D45">
            <w:pPr>
              <w:jc w:val="center"/>
              <w:rPr>
                <w:b/>
                <w:lang w:val="en-US"/>
              </w:rPr>
            </w:pPr>
            <w:r>
              <w:rPr>
                <w:b/>
                <w:sz w:val="22"/>
                <w:szCs w:val="22"/>
                <w:lang w:val="en-US"/>
              </w:rPr>
              <w:t>II</w:t>
            </w:r>
          </w:p>
        </w:tc>
        <w:tc>
          <w:tcPr>
            <w:tcW w:w="851" w:type="dxa"/>
            <w:vAlign w:val="center"/>
          </w:tcPr>
          <w:p w:rsidR="002949AE" w:rsidRPr="00171DB3" w:rsidRDefault="002949AE" w:rsidP="009D1D45">
            <w:pPr>
              <w:jc w:val="center"/>
              <w:rPr>
                <w:b/>
                <w:lang w:val="en-US"/>
              </w:rPr>
            </w:pPr>
            <w:r>
              <w:rPr>
                <w:b/>
                <w:sz w:val="22"/>
                <w:szCs w:val="22"/>
                <w:lang w:val="en-US"/>
              </w:rPr>
              <w:t>III</w:t>
            </w:r>
          </w:p>
        </w:tc>
        <w:tc>
          <w:tcPr>
            <w:tcW w:w="850" w:type="dxa"/>
            <w:vAlign w:val="center"/>
          </w:tcPr>
          <w:p w:rsidR="002949AE" w:rsidRPr="00171DB3" w:rsidRDefault="002949AE" w:rsidP="009D1D45">
            <w:pPr>
              <w:jc w:val="center"/>
              <w:rPr>
                <w:b/>
                <w:lang w:val="en-US"/>
              </w:rPr>
            </w:pPr>
            <w:r>
              <w:rPr>
                <w:b/>
                <w:sz w:val="22"/>
                <w:szCs w:val="22"/>
                <w:lang w:val="en-US"/>
              </w:rPr>
              <w:t>I</w:t>
            </w:r>
          </w:p>
        </w:tc>
        <w:tc>
          <w:tcPr>
            <w:tcW w:w="851" w:type="dxa"/>
            <w:vAlign w:val="center"/>
          </w:tcPr>
          <w:p w:rsidR="002949AE" w:rsidRPr="00171DB3" w:rsidRDefault="002949AE" w:rsidP="009D1D45">
            <w:pPr>
              <w:jc w:val="center"/>
              <w:rPr>
                <w:b/>
                <w:lang w:val="en-US"/>
              </w:rPr>
            </w:pPr>
            <w:r>
              <w:rPr>
                <w:b/>
                <w:sz w:val="22"/>
                <w:szCs w:val="22"/>
                <w:lang w:val="en-US"/>
              </w:rPr>
              <w:t>II</w:t>
            </w:r>
          </w:p>
        </w:tc>
        <w:tc>
          <w:tcPr>
            <w:tcW w:w="851" w:type="dxa"/>
            <w:vAlign w:val="center"/>
          </w:tcPr>
          <w:p w:rsidR="002949AE" w:rsidRPr="00171DB3" w:rsidRDefault="002949AE" w:rsidP="009D1D45">
            <w:pPr>
              <w:jc w:val="center"/>
              <w:rPr>
                <w:b/>
                <w:lang w:val="en-US"/>
              </w:rPr>
            </w:pPr>
            <w:r>
              <w:rPr>
                <w:b/>
                <w:sz w:val="22"/>
                <w:szCs w:val="22"/>
                <w:lang w:val="en-US"/>
              </w:rPr>
              <w:t>III</w:t>
            </w:r>
          </w:p>
        </w:tc>
        <w:tc>
          <w:tcPr>
            <w:tcW w:w="851" w:type="dxa"/>
            <w:vAlign w:val="center"/>
          </w:tcPr>
          <w:p w:rsidR="002949AE" w:rsidRPr="00171DB3" w:rsidRDefault="002949AE" w:rsidP="009D1D45">
            <w:pPr>
              <w:jc w:val="center"/>
              <w:rPr>
                <w:b/>
                <w:lang w:val="en-US"/>
              </w:rPr>
            </w:pPr>
            <w:r>
              <w:rPr>
                <w:b/>
                <w:sz w:val="22"/>
                <w:szCs w:val="22"/>
                <w:lang w:val="en-US"/>
              </w:rPr>
              <w:t>I</w:t>
            </w:r>
          </w:p>
        </w:tc>
        <w:tc>
          <w:tcPr>
            <w:tcW w:w="850" w:type="dxa"/>
            <w:vAlign w:val="center"/>
          </w:tcPr>
          <w:p w:rsidR="002949AE" w:rsidRPr="00171DB3" w:rsidRDefault="002949AE" w:rsidP="009D1D45">
            <w:pPr>
              <w:jc w:val="center"/>
              <w:rPr>
                <w:b/>
                <w:lang w:val="en-US"/>
              </w:rPr>
            </w:pPr>
            <w:r>
              <w:rPr>
                <w:b/>
                <w:sz w:val="22"/>
                <w:szCs w:val="22"/>
                <w:lang w:val="en-US"/>
              </w:rPr>
              <w:t>II</w:t>
            </w:r>
          </w:p>
        </w:tc>
        <w:tc>
          <w:tcPr>
            <w:tcW w:w="851" w:type="dxa"/>
            <w:vAlign w:val="center"/>
          </w:tcPr>
          <w:p w:rsidR="002949AE" w:rsidRPr="00171DB3" w:rsidRDefault="002949AE" w:rsidP="009D1D45">
            <w:pPr>
              <w:jc w:val="center"/>
              <w:rPr>
                <w:b/>
                <w:lang w:val="en-US"/>
              </w:rPr>
            </w:pPr>
            <w:r>
              <w:rPr>
                <w:b/>
                <w:sz w:val="22"/>
                <w:szCs w:val="22"/>
                <w:lang w:val="en-US"/>
              </w:rPr>
              <w:t>III</w:t>
            </w:r>
          </w:p>
        </w:tc>
        <w:tc>
          <w:tcPr>
            <w:tcW w:w="850" w:type="dxa"/>
            <w:vAlign w:val="center"/>
          </w:tcPr>
          <w:p w:rsidR="002949AE" w:rsidRPr="00171DB3" w:rsidRDefault="002949AE" w:rsidP="009D1D45">
            <w:pPr>
              <w:jc w:val="center"/>
              <w:rPr>
                <w:b/>
                <w:lang w:val="en-US"/>
              </w:rPr>
            </w:pPr>
            <w:r>
              <w:rPr>
                <w:b/>
                <w:sz w:val="22"/>
                <w:szCs w:val="22"/>
                <w:lang w:val="en-US"/>
              </w:rPr>
              <w:t>I</w:t>
            </w:r>
          </w:p>
        </w:tc>
        <w:tc>
          <w:tcPr>
            <w:tcW w:w="851" w:type="dxa"/>
            <w:vAlign w:val="center"/>
          </w:tcPr>
          <w:p w:rsidR="002949AE" w:rsidRPr="00171DB3" w:rsidRDefault="002949AE" w:rsidP="009D1D45">
            <w:pPr>
              <w:jc w:val="center"/>
              <w:rPr>
                <w:b/>
                <w:lang w:val="en-US"/>
              </w:rPr>
            </w:pPr>
            <w:r>
              <w:rPr>
                <w:b/>
                <w:sz w:val="22"/>
                <w:szCs w:val="22"/>
                <w:lang w:val="en-US"/>
              </w:rPr>
              <w:t>II</w:t>
            </w:r>
          </w:p>
        </w:tc>
        <w:tc>
          <w:tcPr>
            <w:tcW w:w="850" w:type="dxa"/>
            <w:vAlign w:val="center"/>
          </w:tcPr>
          <w:p w:rsidR="002949AE" w:rsidRPr="00171DB3" w:rsidRDefault="002949AE" w:rsidP="009D1D45">
            <w:pPr>
              <w:jc w:val="center"/>
              <w:rPr>
                <w:b/>
                <w:lang w:val="en-US"/>
              </w:rPr>
            </w:pPr>
            <w:r>
              <w:rPr>
                <w:b/>
                <w:sz w:val="22"/>
                <w:szCs w:val="22"/>
                <w:lang w:val="en-US"/>
              </w:rPr>
              <w:t>III</w:t>
            </w:r>
          </w:p>
        </w:tc>
        <w:tc>
          <w:tcPr>
            <w:tcW w:w="850" w:type="dxa"/>
            <w:vAlign w:val="center"/>
          </w:tcPr>
          <w:p w:rsidR="002949AE" w:rsidRPr="00171DB3" w:rsidRDefault="002949AE" w:rsidP="009D1D45">
            <w:pPr>
              <w:jc w:val="center"/>
              <w:rPr>
                <w:b/>
                <w:lang w:val="en-US"/>
              </w:rPr>
            </w:pPr>
            <w:r>
              <w:rPr>
                <w:b/>
                <w:sz w:val="22"/>
                <w:szCs w:val="22"/>
                <w:lang w:val="en-US"/>
              </w:rPr>
              <w:t>I</w:t>
            </w:r>
          </w:p>
        </w:tc>
        <w:tc>
          <w:tcPr>
            <w:tcW w:w="850" w:type="dxa"/>
            <w:vAlign w:val="center"/>
          </w:tcPr>
          <w:p w:rsidR="002949AE" w:rsidRPr="00171DB3" w:rsidRDefault="002949AE" w:rsidP="009D1D45">
            <w:pPr>
              <w:jc w:val="center"/>
              <w:rPr>
                <w:b/>
                <w:lang w:val="en-US"/>
              </w:rPr>
            </w:pPr>
            <w:r>
              <w:rPr>
                <w:b/>
                <w:sz w:val="22"/>
                <w:szCs w:val="22"/>
                <w:lang w:val="en-US"/>
              </w:rPr>
              <w:t>II</w:t>
            </w:r>
          </w:p>
        </w:tc>
        <w:tc>
          <w:tcPr>
            <w:tcW w:w="851" w:type="dxa"/>
            <w:vAlign w:val="center"/>
          </w:tcPr>
          <w:p w:rsidR="002949AE" w:rsidRPr="00171DB3" w:rsidRDefault="002949AE" w:rsidP="009D1D45">
            <w:pPr>
              <w:jc w:val="center"/>
              <w:rPr>
                <w:b/>
                <w:lang w:val="en-US"/>
              </w:rPr>
            </w:pPr>
            <w:r>
              <w:rPr>
                <w:b/>
                <w:sz w:val="22"/>
                <w:szCs w:val="22"/>
                <w:lang w:val="en-US"/>
              </w:rPr>
              <w:t>III</w:t>
            </w:r>
          </w:p>
        </w:tc>
      </w:tr>
      <w:tr w:rsidR="002949AE" w:rsidRPr="00210E37" w:rsidTr="00E94062">
        <w:tc>
          <w:tcPr>
            <w:tcW w:w="566" w:type="dxa"/>
          </w:tcPr>
          <w:p w:rsidR="002949AE" w:rsidRPr="00210E37" w:rsidRDefault="002949AE" w:rsidP="009D1D45">
            <w:pPr>
              <w:rPr>
                <w:b/>
                <w:lang w:val="en-US"/>
              </w:rPr>
            </w:pPr>
            <w:r>
              <w:rPr>
                <w:b/>
                <w:sz w:val="22"/>
                <w:szCs w:val="22"/>
                <w:lang w:val="en-US"/>
              </w:rPr>
              <w:t>1</w:t>
            </w:r>
          </w:p>
        </w:tc>
        <w:tc>
          <w:tcPr>
            <w:tcW w:w="1702" w:type="dxa"/>
          </w:tcPr>
          <w:p w:rsidR="002949AE" w:rsidRPr="003D465D" w:rsidRDefault="002949AE" w:rsidP="009D1D45">
            <w:pPr>
              <w:rPr>
                <w:sz w:val="20"/>
                <w:szCs w:val="20"/>
              </w:rPr>
            </w:pPr>
            <w:r>
              <w:rPr>
                <w:sz w:val="20"/>
                <w:szCs w:val="20"/>
              </w:rPr>
              <w:t>Эл</w:t>
            </w:r>
            <w:proofErr w:type="gramStart"/>
            <w:r>
              <w:rPr>
                <w:sz w:val="20"/>
                <w:szCs w:val="20"/>
              </w:rPr>
              <w:t>.</w:t>
            </w:r>
            <w:proofErr w:type="gramEnd"/>
            <w:r>
              <w:rPr>
                <w:sz w:val="20"/>
                <w:szCs w:val="20"/>
              </w:rPr>
              <w:t xml:space="preserve"> </w:t>
            </w:r>
            <w:proofErr w:type="spellStart"/>
            <w:proofErr w:type="gramStart"/>
            <w:r>
              <w:rPr>
                <w:sz w:val="20"/>
                <w:szCs w:val="20"/>
              </w:rPr>
              <w:t>к</w:t>
            </w:r>
            <w:proofErr w:type="gramEnd"/>
            <w:r>
              <w:rPr>
                <w:sz w:val="20"/>
                <w:szCs w:val="20"/>
              </w:rPr>
              <w:t>озл</w:t>
            </w:r>
            <w:proofErr w:type="spellEnd"/>
            <w:r>
              <w:rPr>
                <w:sz w:val="20"/>
                <w:szCs w:val="20"/>
              </w:rPr>
              <w:t>. кран</w:t>
            </w:r>
          </w:p>
          <w:p w:rsidR="002949AE" w:rsidRPr="003D465D" w:rsidRDefault="002949AE" w:rsidP="009D1D45">
            <w:pPr>
              <w:rPr>
                <w:sz w:val="20"/>
                <w:szCs w:val="20"/>
              </w:rPr>
            </w:pPr>
            <w:r>
              <w:rPr>
                <w:sz w:val="20"/>
                <w:szCs w:val="20"/>
              </w:rPr>
              <w:t>МККС-42</w:t>
            </w:r>
          </w:p>
        </w:tc>
        <w:tc>
          <w:tcPr>
            <w:tcW w:w="425" w:type="dxa"/>
            <w:vAlign w:val="center"/>
          </w:tcPr>
          <w:p w:rsidR="002949AE" w:rsidRPr="003D465D" w:rsidRDefault="002949AE" w:rsidP="00E94062">
            <w:pPr>
              <w:jc w:val="center"/>
              <w:rPr>
                <w:sz w:val="20"/>
                <w:szCs w:val="20"/>
              </w:rPr>
            </w:pPr>
            <w:r>
              <w:rPr>
                <w:sz w:val="20"/>
                <w:szCs w:val="20"/>
              </w:rPr>
              <w:t>20</w:t>
            </w:r>
          </w:p>
        </w:tc>
        <w:tc>
          <w:tcPr>
            <w:tcW w:w="992" w:type="dxa"/>
          </w:tcPr>
          <w:p w:rsidR="002949AE" w:rsidRPr="003D465D" w:rsidRDefault="002949AE" w:rsidP="009D1D45">
            <w:pPr>
              <w:rPr>
                <w:sz w:val="20"/>
                <w:szCs w:val="20"/>
              </w:rPr>
            </w:pPr>
            <w:r>
              <w:rPr>
                <w:sz w:val="20"/>
                <w:szCs w:val="20"/>
              </w:rPr>
              <w:t>0490013</w:t>
            </w:r>
          </w:p>
        </w:tc>
        <w:tc>
          <w:tcPr>
            <w:tcW w:w="851" w:type="dxa"/>
            <w:vAlign w:val="center"/>
          </w:tcPr>
          <w:p w:rsidR="002949AE" w:rsidRPr="00171DB3" w:rsidRDefault="002949AE" w:rsidP="009D1D45">
            <w:pPr>
              <w:jc w:val="center"/>
              <w:rPr>
                <w:b/>
              </w:rPr>
            </w:pPr>
          </w:p>
        </w:tc>
        <w:tc>
          <w:tcPr>
            <w:tcW w:w="850" w:type="dxa"/>
            <w:vAlign w:val="center"/>
          </w:tcPr>
          <w:p w:rsidR="002949AE" w:rsidRPr="00171DB3" w:rsidRDefault="002949AE" w:rsidP="009D1D45">
            <w:pPr>
              <w:jc w:val="center"/>
              <w:rPr>
                <w:b/>
              </w:rPr>
            </w:pPr>
            <w:r>
              <w:rPr>
                <w:b/>
                <w:sz w:val="22"/>
                <w:szCs w:val="22"/>
              </w:rPr>
              <w:t>ТО 15.08.</w:t>
            </w:r>
          </w:p>
        </w:tc>
        <w:tc>
          <w:tcPr>
            <w:tcW w:w="851" w:type="dxa"/>
            <w:vAlign w:val="center"/>
          </w:tcPr>
          <w:p w:rsidR="002949AE" w:rsidRPr="00171DB3" w:rsidRDefault="002949AE" w:rsidP="009D1D45">
            <w:pPr>
              <w:jc w:val="center"/>
              <w:rPr>
                <w:b/>
              </w:rPr>
            </w:pPr>
          </w:p>
        </w:tc>
        <w:tc>
          <w:tcPr>
            <w:tcW w:w="1701" w:type="dxa"/>
            <w:gridSpan w:val="2"/>
            <w:vAlign w:val="center"/>
          </w:tcPr>
          <w:p w:rsidR="002949AE" w:rsidRPr="00171DB3" w:rsidRDefault="002949AE" w:rsidP="009D1D45">
            <w:pPr>
              <w:jc w:val="center"/>
              <w:rPr>
                <w:b/>
              </w:rPr>
            </w:pPr>
            <w:r>
              <w:rPr>
                <w:b/>
                <w:sz w:val="22"/>
                <w:szCs w:val="22"/>
              </w:rPr>
              <w:t>СТО            5.09.</w:t>
            </w:r>
          </w:p>
        </w:tc>
        <w:tc>
          <w:tcPr>
            <w:tcW w:w="851" w:type="dxa"/>
            <w:vAlign w:val="center"/>
          </w:tcPr>
          <w:p w:rsidR="002949AE" w:rsidRPr="00171DB3" w:rsidRDefault="002949AE" w:rsidP="009D1D45">
            <w:pPr>
              <w:jc w:val="center"/>
              <w:rPr>
                <w:b/>
              </w:rPr>
            </w:pPr>
            <w:r>
              <w:rPr>
                <w:b/>
                <w:sz w:val="22"/>
                <w:szCs w:val="22"/>
              </w:rPr>
              <w:t>ТО 25.09.</w:t>
            </w:r>
          </w:p>
        </w:tc>
        <w:tc>
          <w:tcPr>
            <w:tcW w:w="851" w:type="dxa"/>
            <w:vAlign w:val="center"/>
          </w:tcPr>
          <w:p w:rsidR="002949AE" w:rsidRPr="00171DB3" w:rsidRDefault="002949AE" w:rsidP="009D1D45">
            <w:pPr>
              <w:jc w:val="center"/>
              <w:rPr>
                <w:b/>
              </w:rPr>
            </w:pPr>
          </w:p>
        </w:tc>
        <w:tc>
          <w:tcPr>
            <w:tcW w:w="850" w:type="dxa"/>
            <w:vAlign w:val="center"/>
          </w:tcPr>
          <w:p w:rsidR="002949AE" w:rsidRPr="00171DB3" w:rsidRDefault="002949AE" w:rsidP="009D1D45">
            <w:pPr>
              <w:jc w:val="center"/>
              <w:rPr>
                <w:b/>
              </w:rPr>
            </w:pPr>
            <w:r>
              <w:rPr>
                <w:b/>
                <w:sz w:val="22"/>
                <w:szCs w:val="22"/>
              </w:rPr>
              <w:t>ТО 15.10.</w:t>
            </w:r>
          </w:p>
        </w:tc>
        <w:tc>
          <w:tcPr>
            <w:tcW w:w="851" w:type="dxa"/>
            <w:vAlign w:val="center"/>
          </w:tcPr>
          <w:p w:rsidR="002949AE" w:rsidRPr="00171DB3" w:rsidRDefault="002949AE" w:rsidP="009D1D45">
            <w:pPr>
              <w:jc w:val="center"/>
              <w:rPr>
                <w:b/>
              </w:rPr>
            </w:pPr>
          </w:p>
        </w:tc>
        <w:tc>
          <w:tcPr>
            <w:tcW w:w="850" w:type="dxa"/>
            <w:vAlign w:val="center"/>
          </w:tcPr>
          <w:p w:rsidR="002949AE" w:rsidRPr="00171DB3" w:rsidRDefault="002949AE" w:rsidP="009D1D45">
            <w:pPr>
              <w:jc w:val="center"/>
              <w:rPr>
                <w:b/>
              </w:rPr>
            </w:pPr>
            <w:proofErr w:type="gramStart"/>
            <w:r>
              <w:rPr>
                <w:b/>
                <w:sz w:val="22"/>
                <w:szCs w:val="22"/>
              </w:rPr>
              <w:t>ТР</w:t>
            </w:r>
            <w:proofErr w:type="gramEnd"/>
            <w:r>
              <w:rPr>
                <w:b/>
                <w:sz w:val="22"/>
                <w:szCs w:val="22"/>
              </w:rPr>
              <w:t xml:space="preserve"> 3.11.</w:t>
            </w:r>
          </w:p>
        </w:tc>
        <w:tc>
          <w:tcPr>
            <w:tcW w:w="851" w:type="dxa"/>
            <w:vAlign w:val="center"/>
          </w:tcPr>
          <w:p w:rsidR="002949AE" w:rsidRPr="00171DB3" w:rsidRDefault="002949AE" w:rsidP="009D1D45">
            <w:pPr>
              <w:jc w:val="center"/>
              <w:rPr>
                <w:b/>
              </w:rPr>
            </w:pPr>
          </w:p>
        </w:tc>
        <w:tc>
          <w:tcPr>
            <w:tcW w:w="850" w:type="dxa"/>
            <w:vAlign w:val="center"/>
          </w:tcPr>
          <w:p w:rsidR="002949AE" w:rsidRPr="00171DB3" w:rsidRDefault="002949AE" w:rsidP="009D1D45">
            <w:pPr>
              <w:jc w:val="center"/>
              <w:rPr>
                <w:b/>
              </w:rPr>
            </w:pPr>
            <w:r>
              <w:rPr>
                <w:b/>
                <w:sz w:val="22"/>
                <w:szCs w:val="22"/>
              </w:rPr>
              <w:t>ТО 28.11.</w:t>
            </w:r>
          </w:p>
        </w:tc>
        <w:tc>
          <w:tcPr>
            <w:tcW w:w="850" w:type="dxa"/>
            <w:vAlign w:val="center"/>
          </w:tcPr>
          <w:p w:rsidR="002949AE" w:rsidRPr="00171DB3" w:rsidRDefault="002949AE" w:rsidP="009D1D45">
            <w:pPr>
              <w:jc w:val="center"/>
              <w:rPr>
                <w:b/>
              </w:rPr>
            </w:pPr>
          </w:p>
        </w:tc>
        <w:tc>
          <w:tcPr>
            <w:tcW w:w="850" w:type="dxa"/>
            <w:vAlign w:val="center"/>
          </w:tcPr>
          <w:p w:rsidR="002949AE" w:rsidRPr="00171DB3" w:rsidRDefault="002949AE" w:rsidP="009D1D45">
            <w:pPr>
              <w:jc w:val="center"/>
              <w:rPr>
                <w:b/>
              </w:rPr>
            </w:pPr>
            <w:r>
              <w:rPr>
                <w:b/>
                <w:sz w:val="22"/>
                <w:szCs w:val="22"/>
              </w:rPr>
              <w:t>ТО 19.12.</w:t>
            </w:r>
          </w:p>
        </w:tc>
        <w:tc>
          <w:tcPr>
            <w:tcW w:w="851" w:type="dxa"/>
            <w:vAlign w:val="center"/>
          </w:tcPr>
          <w:p w:rsidR="002949AE" w:rsidRPr="00171DB3" w:rsidRDefault="002949AE" w:rsidP="009D1D45">
            <w:pPr>
              <w:jc w:val="center"/>
              <w:rPr>
                <w:b/>
              </w:rPr>
            </w:pPr>
          </w:p>
        </w:tc>
      </w:tr>
      <w:tr w:rsidR="002949AE" w:rsidRPr="00210E37" w:rsidTr="00E94062">
        <w:tc>
          <w:tcPr>
            <w:tcW w:w="566" w:type="dxa"/>
          </w:tcPr>
          <w:p w:rsidR="002949AE" w:rsidRPr="00210E37" w:rsidRDefault="002949AE" w:rsidP="009D1D45">
            <w:pPr>
              <w:rPr>
                <w:b/>
              </w:rPr>
            </w:pPr>
            <w:r>
              <w:rPr>
                <w:b/>
              </w:rPr>
              <w:t>2</w:t>
            </w:r>
          </w:p>
        </w:tc>
        <w:tc>
          <w:tcPr>
            <w:tcW w:w="1702" w:type="dxa"/>
          </w:tcPr>
          <w:p w:rsidR="002949AE" w:rsidRPr="003D465D" w:rsidRDefault="002949AE" w:rsidP="009D1D45">
            <w:pPr>
              <w:rPr>
                <w:sz w:val="20"/>
                <w:szCs w:val="20"/>
              </w:rPr>
            </w:pPr>
            <w:r>
              <w:rPr>
                <w:sz w:val="20"/>
                <w:szCs w:val="20"/>
              </w:rPr>
              <w:t>Спредер</w:t>
            </w:r>
          </w:p>
          <w:p w:rsidR="002949AE" w:rsidRPr="003D465D" w:rsidRDefault="002949AE" w:rsidP="009D1D45">
            <w:pPr>
              <w:rPr>
                <w:sz w:val="20"/>
                <w:szCs w:val="20"/>
              </w:rPr>
            </w:pPr>
            <w:r>
              <w:rPr>
                <w:sz w:val="20"/>
                <w:szCs w:val="20"/>
              </w:rPr>
              <w:t>40</w:t>
            </w:r>
            <w:r>
              <w:rPr>
                <w:sz w:val="20"/>
                <w:szCs w:val="20"/>
                <w:lang w:val="en-US"/>
              </w:rPr>
              <w:t>f</w:t>
            </w:r>
          </w:p>
        </w:tc>
        <w:tc>
          <w:tcPr>
            <w:tcW w:w="425" w:type="dxa"/>
            <w:vAlign w:val="center"/>
          </w:tcPr>
          <w:p w:rsidR="002949AE" w:rsidRPr="003D465D" w:rsidRDefault="002949AE" w:rsidP="00E94062">
            <w:pPr>
              <w:jc w:val="center"/>
              <w:rPr>
                <w:sz w:val="20"/>
                <w:szCs w:val="20"/>
              </w:rPr>
            </w:pPr>
            <w:r>
              <w:rPr>
                <w:sz w:val="20"/>
                <w:szCs w:val="20"/>
              </w:rPr>
              <w:t>02</w:t>
            </w:r>
          </w:p>
        </w:tc>
        <w:tc>
          <w:tcPr>
            <w:tcW w:w="992" w:type="dxa"/>
          </w:tcPr>
          <w:p w:rsidR="002949AE" w:rsidRPr="003D465D" w:rsidRDefault="002949AE" w:rsidP="009D1D45">
            <w:pPr>
              <w:rPr>
                <w:sz w:val="20"/>
                <w:szCs w:val="20"/>
              </w:rPr>
            </w:pPr>
            <w:r>
              <w:rPr>
                <w:sz w:val="20"/>
                <w:szCs w:val="20"/>
              </w:rPr>
              <w:t>003/02/00000115</w:t>
            </w:r>
          </w:p>
        </w:tc>
        <w:tc>
          <w:tcPr>
            <w:tcW w:w="851" w:type="dxa"/>
            <w:vAlign w:val="center"/>
          </w:tcPr>
          <w:p w:rsidR="002949AE" w:rsidRPr="00171DB3" w:rsidRDefault="002949AE" w:rsidP="009D1D45">
            <w:pPr>
              <w:jc w:val="center"/>
              <w:rPr>
                <w:b/>
              </w:rPr>
            </w:pPr>
            <w:r>
              <w:rPr>
                <w:b/>
                <w:sz w:val="22"/>
                <w:szCs w:val="22"/>
              </w:rPr>
              <w:t>ТО</w:t>
            </w:r>
          </w:p>
        </w:tc>
        <w:tc>
          <w:tcPr>
            <w:tcW w:w="850" w:type="dxa"/>
            <w:vAlign w:val="center"/>
          </w:tcPr>
          <w:p w:rsidR="002949AE" w:rsidRPr="00171DB3" w:rsidRDefault="002949AE" w:rsidP="009D1D45">
            <w:pPr>
              <w:jc w:val="center"/>
              <w:rPr>
                <w:b/>
              </w:rPr>
            </w:pPr>
          </w:p>
        </w:tc>
        <w:tc>
          <w:tcPr>
            <w:tcW w:w="851" w:type="dxa"/>
            <w:vAlign w:val="center"/>
          </w:tcPr>
          <w:p w:rsidR="002949AE" w:rsidRPr="00171DB3" w:rsidRDefault="002949AE" w:rsidP="009D1D45">
            <w:pPr>
              <w:jc w:val="center"/>
              <w:rPr>
                <w:b/>
              </w:rPr>
            </w:pPr>
            <w:r>
              <w:rPr>
                <w:b/>
                <w:sz w:val="22"/>
                <w:szCs w:val="22"/>
              </w:rPr>
              <w:t>ТО</w:t>
            </w:r>
          </w:p>
        </w:tc>
        <w:tc>
          <w:tcPr>
            <w:tcW w:w="850" w:type="dxa"/>
            <w:vAlign w:val="center"/>
          </w:tcPr>
          <w:p w:rsidR="002949AE" w:rsidRPr="00171DB3" w:rsidRDefault="002949AE" w:rsidP="009D1D45">
            <w:pPr>
              <w:jc w:val="center"/>
              <w:rPr>
                <w:b/>
              </w:rPr>
            </w:pPr>
          </w:p>
        </w:tc>
        <w:tc>
          <w:tcPr>
            <w:tcW w:w="1702" w:type="dxa"/>
            <w:gridSpan w:val="2"/>
            <w:vAlign w:val="center"/>
          </w:tcPr>
          <w:p w:rsidR="002949AE" w:rsidRPr="00171DB3" w:rsidRDefault="002949AE" w:rsidP="009D1D45">
            <w:pPr>
              <w:jc w:val="center"/>
              <w:rPr>
                <w:b/>
              </w:rPr>
            </w:pPr>
            <w:r>
              <w:rPr>
                <w:b/>
                <w:sz w:val="22"/>
                <w:szCs w:val="22"/>
              </w:rPr>
              <w:t>СТО</w:t>
            </w:r>
          </w:p>
        </w:tc>
        <w:tc>
          <w:tcPr>
            <w:tcW w:w="851" w:type="dxa"/>
            <w:vAlign w:val="center"/>
          </w:tcPr>
          <w:p w:rsidR="002949AE" w:rsidRPr="00171DB3" w:rsidRDefault="002949AE" w:rsidP="009D1D45">
            <w:pPr>
              <w:jc w:val="center"/>
              <w:rPr>
                <w:b/>
              </w:rPr>
            </w:pPr>
            <w:r>
              <w:rPr>
                <w:b/>
                <w:sz w:val="22"/>
                <w:szCs w:val="22"/>
              </w:rPr>
              <w:t>ТО</w:t>
            </w:r>
          </w:p>
        </w:tc>
        <w:tc>
          <w:tcPr>
            <w:tcW w:w="850" w:type="dxa"/>
            <w:vAlign w:val="center"/>
          </w:tcPr>
          <w:p w:rsidR="002949AE" w:rsidRPr="00171DB3" w:rsidRDefault="002949AE" w:rsidP="009D1D45">
            <w:pPr>
              <w:jc w:val="center"/>
              <w:rPr>
                <w:b/>
              </w:rPr>
            </w:pPr>
          </w:p>
        </w:tc>
        <w:tc>
          <w:tcPr>
            <w:tcW w:w="851" w:type="dxa"/>
            <w:vAlign w:val="center"/>
          </w:tcPr>
          <w:p w:rsidR="002949AE" w:rsidRPr="00171DB3" w:rsidRDefault="002949AE" w:rsidP="009D1D45">
            <w:pPr>
              <w:jc w:val="center"/>
              <w:rPr>
                <w:b/>
              </w:rPr>
            </w:pPr>
            <w:r>
              <w:rPr>
                <w:b/>
                <w:sz w:val="22"/>
                <w:szCs w:val="22"/>
              </w:rPr>
              <w:t>ТО</w:t>
            </w:r>
          </w:p>
        </w:tc>
        <w:tc>
          <w:tcPr>
            <w:tcW w:w="850" w:type="dxa"/>
            <w:vAlign w:val="center"/>
          </w:tcPr>
          <w:p w:rsidR="002949AE" w:rsidRPr="00171DB3" w:rsidRDefault="002949AE" w:rsidP="009D1D45">
            <w:pPr>
              <w:jc w:val="center"/>
              <w:rPr>
                <w:b/>
              </w:rPr>
            </w:pPr>
          </w:p>
        </w:tc>
        <w:tc>
          <w:tcPr>
            <w:tcW w:w="851" w:type="dxa"/>
            <w:vAlign w:val="center"/>
          </w:tcPr>
          <w:p w:rsidR="002949AE" w:rsidRPr="00171DB3" w:rsidRDefault="002949AE" w:rsidP="009D1D45">
            <w:pPr>
              <w:jc w:val="center"/>
              <w:rPr>
                <w:b/>
              </w:rPr>
            </w:pPr>
            <w:r>
              <w:rPr>
                <w:b/>
                <w:sz w:val="22"/>
                <w:szCs w:val="22"/>
              </w:rPr>
              <w:t>ТО</w:t>
            </w:r>
          </w:p>
        </w:tc>
        <w:tc>
          <w:tcPr>
            <w:tcW w:w="850" w:type="dxa"/>
            <w:vAlign w:val="center"/>
          </w:tcPr>
          <w:p w:rsidR="002949AE" w:rsidRPr="00171DB3" w:rsidRDefault="002949AE" w:rsidP="009D1D45">
            <w:pPr>
              <w:jc w:val="center"/>
              <w:rPr>
                <w:b/>
              </w:rPr>
            </w:pPr>
          </w:p>
        </w:tc>
        <w:tc>
          <w:tcPr>
            <w:tcW w:w="850" w:type="dxa"/>
            <w:vAlign w:val="center"/>
          </w:tcPr>
          <w:p w:rsidR="002949AE" w:rsidRPr="00171DB3" w:rsidRDefault="002949AE" w:rsidP="009D1D45">
            <w:pPr>
              <w:jc w:val="center"/>
              <w:rPr>
                <w:b/>
              </w:rPr>
            </w:pPr>
            <w:r>
              <w:rPr>
                <w:b/>
                <w:sz w:val="22"/>
                <w:szCs w:val="22"/>
              </w:rPr>
              <w:t>ТО</w:t>
            </w:r>
          </w:p>
        </w:tc>
        <w:tc>
          <w:tcPr>
            <w:tcW w:w="850" w:type="dxa"/>
            <w:vAlign w:val="center"/>
          </w:tcPr>
          <w:p w:rsidR="002949AE" w:rsidRPr="00171DB3" w:rsidRDefault="002949AE" w:rsidP="009D1D45">
            <w:pPr>
              <w:jc w:val="center"/>
              <w:rPr>
                <w:b/>
              </w:rPr>
            </w:pPr>
          </w:p>
        </w:tc>
        <w:tc>
          <w:tcPr>
            <w:tcW w:w="851" w:type="dxa"/>
            <w:vAlign w:val="center"/>
          </w:tcPr>
          <w:p w:rsidR="002949AE" w:rsidRPr="00171DB3" w:rsidRDefault="002949AE" w:rsidP="009D1D45">
            <w:pPr>
              <w:jc w:val="center"/>
              <w:rPr>
                <w:b/>
              </w:rPr>
            </w:pPr>
            <w:r>
              <w:rPr>
                <w:b/>
                <w:sz w:val="22"/>
                <w:szCs w:val="22"/>
              </w:rPr>
              <w:t>ТО</w:t>
            </w:r>
          </w:p>
        </w:tc>
      </w:tr>
      <w:tr w:rsidR="002949AE" w:rsidRPr="00210E37" w:rsidTr="00E94062">
        <w:tc>
          <w:tcPr>
            <w:tcW w:w="566" w:type="dxa"/>
            <w:tcBorders>
              <w:bottom w:val="single" w:sz="4" w:space="0" w:color="auto"/>
            </w:tcBorders>
            <w:vAlign w:val="center"/>
          </w:tcPr>
          <w:p w:rsidR="002949AE" w:rsidRPr="001821CB" w:rsidRDefault="002949AE" w:rsidP="009D1D45">
            <w:pPr>
              <w:rPr>
                <w:b/>
                <w:lang w:val="en-US"/>
              </w:rPr>
            </w:pPr>
            <w:r>
              <w:rPr>
                <w:b/>
                <w:lang w:val="en-US"/>
              </w:rPr>
              <w:t>3</w:t>
            </w:r>
          </w:p>
        </w:tc>
        <w:tc>
          <w:tcPr>
            <w:tcW w:w="1702" w:type="dxa"/>
            <w:tcBorders>
              <w:bottom w:val="single" w:sz="4" w:space="0" w:color="auto"/>
            </w:tcBorders>
            <w:vAlign w:val="center"/>
          </w:tcPr>
          <w:p w:rsidR="002949AE" w:rsidRPr="001821CB" w:rsidRDefault="002949AE" w:rsidP="009D1D45">
            <w:pPr>
              <w:rPr>
                <w:sz w:val="20"/>
                <w:szCs w:val="20"/>
              </w:rPr>
            </w:pPr>
            <w:r>
              <w:rPr>
                <w:sz w:val="20"/>
                <w:szCs w:val="20"/>
              </w:rPr>
              <w:t>Подкрановый путь</w:t>
            </w:r>
          </w:p>
        </w:tc>
        <w:tc>
          <w:tcPr>
            <w:tcW w:w="425" w:type="dxa"/>
            <w:tcBorders>
              <w:bottom w:val="single" w:sz="4" w:space="0" w:color="auto"/>
            </w:tcBorders>
            <w:vAlign w:val="center"/>
          </w:tcPr>
          <w:p w:rsidR="002949AE" w:rsidRDefault="002949AE" w:rsidP="00E94062">
            <w:pPr>
              <w:jc w:val="center"/>
              <w:rPr>
                <w:sz w:val="20"/>
                <w:szCs w:val="20"/>
              </w:rPr>
            </w:pPr>
            <w:r>
              <w:rPr>
                <w:sz w:val="20"/>
                <w:szCs w:val="20"/>
              </w:rPr>
              <w:t>34</w:t>
            </w:r>
          </w:p>
        </w:tc>
        <w:tc>
          <w:tcPr>
            <w:tcW w:w="992" w:type="dxa"/>
            <w:tcBorders>
              <w:bottom w:val="single" w:sz="4" w:space="0" w:color="auto"/>
            </w:tcBorders>
            <w:vAlign w:val="center"/>
          </w:tcPr>
          <w:p w:rsidR="002949AE" w:rsidRDefault="002949AE" w:rsidP="009D1D45">
            <w:pPr>
              <w:jc w:val="center"/>
              <w:rPr>
                <w:sz w:val="20"/>
                <w:szCs w:val="20"/>
              </w:rPr>
            </w:pPr>
            <w:r>
              <w:rPr>
                <w:sz w:val="20"/>
                <w:szCs w:val="20"/>
              </w:rPr>
              <w:t>003/08/00000002</w:t>
            </w:r>
          </w:p>
        </w:tc>
        <w:tc>
          <w:tcPr>
            <w:tcW w:w="851" w:type="dxa"/>
            <w:tcBorders>
              <w:bottom w:val="single" w:sz="4" w:space="0" w:color="auto"/>
            </w:tcBorders>
            <w:vAlign w:val="center"/>
          </w:tcPr>
          <w:p w:rsidR="002949AE" w:rsidRDefault="002949AE" w:rsidP="009D1D45">
            <w:pPr>
              <w:jc w:val="center"/>
              <w:rPr>
                <w:b/>
              </w:rPr>
            </w:pPr>
          </w:p>
        </w:tc>
        <w:tc>
          <w:tcPr>
            <w:tcW w:w="850" w:type="dxa"/>
            <w:tcBorders>
              <w:bottom w:val="single" w:sz="4" w:space="0" w:color="auto"/>
            </w:tcBorders>
            <w:vAlign w:val="center"/>
          </w:tcPr>
          <w:p w:rsidR="002949AE" w:rsidRPr="00171DB3" w:rsidRDefault="002949AE" w:rsidP="009D1D45">
            <w:pPr>
              <w:jc w:val="center"/>
              <w:rPr>
                <w:b/>
              </w:rPr>
            </w:pPr>
          </w:p>
        </w:tc>
        <w:tc>
          <w:tcPr>
            <w:tcW w:w="851" w:type="dxa"/>
            <w:tcBorders>
              <w:bottom w:val="single" w:sz="4" w:space="0" w:color="auto"/>
            </w:tcBorders>
            <w:vAlign w:val="center"/>
          </w:tcPr>
          <w:p w:rsidR="002949AE" w:rsidRDefault="002949AE" w:rsidP="009D1D45">
            <w:pPr>
              <w:jc w:val="center"/>
              <w:rPr>
                <w:b/>
              </w:rPr>
            </w:pPr>
            <w:r>
              <w:rPr>
                <w:b/>
                <w:sz w:val="22"/>
                <w:szCs w:val="22"/>
              </w:rPr>
              <w:t>ТО</w:t>
            </w:r>
          </w:p>
        </w:tc>
        <w:tc>
          <w:tcPr>
            <w:tcW w:w="850" w:type="dxa"/>
            <w:tcBorders>
              <w:bottom w:val="single" w:sz="4" w:space="0" w:color="auto"/>
            </w:tcBorders>
            <w:vAlign w:val="center"/>
          </w:tcPr>
          <w:p w:rsidR="002949AE" w:rsidRPr="00171DB3" w:rsidRDefault="002949AE" w:rsidP="009D1D45">
            <w:pPr>
              <w:jc w:val="center"/>
              <w:rPr>
                <w:b/>
              </w:rPr>
            </w:pPr>
          </w:p>
        </w:tc>
        <w:tc>
          <w:tcPr>
            <w:tcW w:w="851" w:type="dxa"/>
            <w:tcBorders>
              <w:bottom w:val="single" w:sz="4" w:space="0" w:color="auto"/>
            </w:tcBorders>
            <w:vAlign w:val="center"/>
          </w:tcPr>
          <w:p w:rsidR="002949AE" w:rsidRDefault="002949AE" w:rsidP="009D1D45">
            <w:pPr>
              <w:jc w:val="center"/>
              <w:rPr>
                <w:b/>
              </w:rPr>
            </w:pPr>
          </w:p>
        </w:tc>
        <w:tc>
          <w:tcPr>
            <w:tcW w:w="1702" w:type="dxa"/>
            <w:gridSpan w:val="2"/>
            <w:tcBorders>
              <w:bottom w:val="single" w:sz="4" w:space="0" w:color="auto"/>
            </w:tcBorders>
            <w:vAlign w:val="center"/>
          </w:tcPr>
          <w:p w:rsidR="002949AE" w:rsidRDefault="002949AE" w:rsidP="009D1D45">
            <w:pPr>
              <w:jc w:val="center"/>
              <w:rPr>
                <w:b/>
              </w:rPr>
            </w:pPr>
            <w:r>
              <w:rPr>
                <w:b/>
                <w:sz w:val="22"/>
                <w:szCs w:val="22"/>
              </w:rPr>
              <w:t>СТО</w:t>
            </w:r>
          </w:p>
        </w:tc>
        <w:tc>
          <w:tcPr>
            <w:tcW w:w="850" w:type="dxa"/>
            <w:tcBorders>
              <w:bottom w:val="single" w:sz="4" w:space="0" w:color="auto"/>
            </w:tcBorders>
            <w:vAlign w:val="center"/>
          </w:tcPr>
          <w:p w:rsidR="002949AE" w:rsidRPr="00171DB3" w:rsidRDefault="002949AE" w:rsidP="009D1D45">
            <w:pPr>
              <w:jc w:val="center"/>
              <w:rPr>
                <w:b/>
              </w:rPr>
            </w:pPr>
          </w:p>
        </w:tc>
        <w:tc>
          <w:tcPr>
            <w:tcW w:w="851" w:type="dxa"/>
            <w:tcBorders>
              <w:bottom w:val="single" w:sz="4" w:space="0" w:color="auto"/>
            </w:tcBorders>
            <w:vAlign w:val="center"/>
          </w:tcPr>
          <w:p w:rsidR="002949AE" w:rsidRDefault="002949AE" w:rsidP="009D1D45">
            <w:pPr>
              <w:jc w:val="center"/>
              <w:rPr>
                <w:b/>
              </w:rPr>
            </w:pPr>
            <w:r>
              <w:rPr>
                <w:b/>
                <w:sz w:val="22"/>
                <w:szCs w:val="22"/>
              </w:rPr>
              <w:t>ТО</w:t>
            </w:r>
          </w:p>
        </w:tc>
        <w:tc>
          <w:tcPr>
            <w:tcW w:w="850" w:type="dxa"/>
            <w:tcBorders>
              <w:bottom w:val="single" w:sz="4" w:space="0" w:color="auto"/>
            </w:tcBorders>
            <w:vAlign w:val="center"/>
          </w:tcPr>
          <w:p w:rsidR="002949AE" w:rsidRPr="00171DB3" w:rsidRDefault="002949AE" w:rsidP="009D1D45">
            <w:pPr>
              <w:jc w:val="center"/>
              <w:rPr>
                <w:b/>
              </w:rPr>
            </w:pPr>
          </w:p>
        </w:tc>
        <w:tc>
          <w:tcPr>
            <w:tcW w:w="851" w:type="dxa"/>
            <w:tcBorders>
              <w:bottom w:val="single" w:sz="4" w:space="0" w:color="auto"/>
            </w:tcBorders>
            <w:vAlign w:val="center"/>
          </w:tcPr>
          <w:p w:rsidR="002949AE" w:rsidRDefault="002949AE" w:rsidP="009D1D45">
            <w:pPr>
              <w:jc w:val="center"/>
              <w:rPr>
                <w:b/>
              </w:rPr>
            </w:pPr>
          </w:p>
        </w:tc>
        <w:tc>
          <w:tcPr>
            <w:tcW w:w="850" w:type="dxa"/>
            <w:tcBorders>
              <w:bottom w:val="single" w:sz="4" w:space="0" w:color="auto"/>
            </w:tcBorders>
            <w:vAlign w:val="center"/>
          </w:tcPr>
          <w:p w:rsidR="002949AE" w:rsidRPr="00171DB3" w:rsidRDefault="002949AE" w:rsidP="009D1D45">
            <w:pPr>
              <w:jc w:val="center"/>
              <w:rPr>
                <w:b/>
              </w:rPr>
            </w:pPr>
            <w:r>
              <w:rPr>
                <w:b/>
              </w:rPr>
              <w:t>ТО</w:t>
            </w:r>
          </w:p>
        </w:tc>
        <w:tc>
          <w:tcPr>
            <w:tcW w:w="850" w:type="dxa"/>
            <w:tcBorders>
              <w:bottom w:val="single" w:sz="4" w:space="0" w:color="auto"/>
            </w:tcBorders>
            <w:vAlign w:val="center"/>
          </w:tcPr>
          <w:p w:rsidR="002949AE" w:rsidRDefault="002949AE" w:rsidP="009D1D45">
            <w:pPr>
              <w:jc w:val="center"/>
              <w:rPr>
                <w:b/>
              </w:rPr>
            </w:pPr>
          </w:p>
        </w:tc>
        <w:tc>
          <w:tcPr>
            <w:tcW w:w="850" w:type="dxa"/>
            <w:tcBorders>
              <w:bottom w:val="single" w:sz="4" w:space="0" w:color="auto"/>
            </w:tcBorders>
            <w:vAlign w:val="center"/>
          </w:tcPr>
          <w:p w:rsidR="002949AE" w:rsidRPr="00171DB3" w:rsidRDefault="002949AE" w:rsidP="009D1D45">
            <w:pPr>
              <w:jc w:val="center"/>
              <w:rPr>
                <w:b/>
              </w:rPr>
            </w:pPr>
          </w:p>
        </w:tc>
        <w:tc>
          <w:tcPr>
            <w:tcW w:w="851" w:type="dxa"/>
            <w:tcBorders>
              <w:bottom w:val="single" w:sz="4" w:space="0" w:color="auto"/>
            </w:tcBorders>
            <w:vAlign w:val="center"/>
          </w:tcPr>
          <w:p w:rsidR="002949AE" w:rsidRDefault="002949AE" w:rsidP="009D1D45">
            <w:pPr>
              <w:jc w:val="center"/>
              <w:rPr>
                <w:b/>
              </w:rPr>
            </w:pPr>
            <w:r>
              <w:rPr>
                <w:b/>
                <w:sz w:val="22"/>
                <w:szCs w:val="22"/>
              </w:rPr>
              <w:t>ТО</w:t>
            </w:r>
          </w:p>
        </w:tc>
      </w:tr>
    </w:tbl>
    <w:p w:rsidR="002949AE" w:rsidRDefault="002949AE" w:rsidP="009D1D45"/>
    <w:p w:rsidR="002949AE" w:rsidRDefault="002949AE" w:rsidP="009D1D45"/>
    <w:p w:rsidR="002949AE" w:rsidRDefault="002949AE"/>
    <w:p w:rsidR="00E94062" w:rsidRDefault="00E94062">
      <w:pPr>
        <w:sectPr w:rsidR="00E94062" w:rsidSect="00E94062">
          <w:pgSz w:w="16840" w:h="11907" w:orient="landscape" w:code="9"/>
          <w:pgMar w:top="851" w:right="1134" w:bottom="1418" w:left="1134" w:header="794" w:footer="794" w:gutter="0"/>
          <w:cols w:space="720"/>
          <w:titlePg/>
          <w:docGrid w:linePitch="326"/>
        </w:sectPr>
      </w:pPr>
    </w:p>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949AE" w:rsidRDefault="009D1D45" w:rsidP="0058408C">
            <w:pPr>
              <w:jc w:val="both"/>
            </w:pPr>
            <w:r>
              <w:t xml:space="preserve">Открытый конкурс среди субъектов малого и среднего </w:t>
            </w:r>
            <w:r w:rsidRPr="00BD05BE">
              <w:t>предпринимательства № ОК-МСП-</w:t>
            </w:r>
            <w:r w:rsidR="0058408C" w:rsidRPr="00BD05BE">
              <w:t>НКПСЕВ</w:t>
            </w:r>
            <w:r w:rsidRPr="00BD05BE">
              <w:t>-18-</w:t>
            </w:r>
            <w:r w:rsidR="00BD05BE" w:rsidRPr="00BD05BE">
              <w:t>0007</w:t>
            </w:r>
            <w:r w:rsidR="0058408C">
              <w:t xml:space="preserve"> </w:t>
            </w:r>
            <w:r>
              <w:t>по предмету закупки «Техническое обслуживание (ТО), сезонное обслуживание (СО) и текущий ремонт (</w:t>
            </w:r>
            <w:proofErr w:type="gramStart"/>
            <w:r>
              <w:t>ТР</w:t>
            </w:r>
            <w:proofErr w:type="gramEnd"/>
            <w:r>
              <w:t>)  грузоподъемных механизмов на контейнерном терминале Архангельск филиала ПАО "</w:t>
            </w:r>
            <w:proofErr w:type="spellStart"/>
            <w:r>
              <w:t>ТрансКонтейнер</w:t>
            </w:r>
            <w:proofErr w:type="spellEnd"/>
            <w:r>
              <w:t>" на Северной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58408C">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949AE" w:rsidRDefault="009D1D45" w:rsidP="0058408C">
            <w:pPr>
              <w:pStyle w:val="19"/>
              <w:ind w:firstLine="0"/>
              <w:rPr>
                <w:sz w:val="24"/>
                <w:szCs w:val="24"/>
              </w:rPr>
            </w:pPr>
            <w:r>
              <w:rPr>
                <w:sz w:val="24"/>
                <w:szCs w:val="24"/>
              </w:rPr>
              <w:t xml:space="preserve">Постоянная рабочая группа </w:t>
            </w:r>
            <w:r w:rsidR="0058408C">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58408C">
              <w:rPr>
                <w:sz w:val="24"/>
                <w:szCs w:val="24"/>
              </w:rPr>
              <w:t>Северной железной дороге.</w:t>
            </w:r>
          </w:p>
          <w:p w:rsidR="002949AE" w:rsidRDefault="009D1D45" w:rsidP="0058408C">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58408C">
              <w:rPr>
                <w:sz w:val="24"/>
                <w:szCs w:val="24"/>
              </w:rPr>
              <w:t>.</w:t>
            </w:r>
          </w:p>
          <w:p w:rsidR="002949AE" w:rsidRDefault="009D1D45" w:rsidP="0058408C">
            <w:pPr>
              <w:jc w:val="both"/>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Шоренков Александр Анатольевич, тел. +7</w:t>
            </w:r>
            <w:r w:rsidR="0058408C">
              <w:t xml:space="preserve"> </w:t>
            </w:r>
            <w:r>
              <w:t>(4852)</w:t>
            </w:r>
            <w:r w:rsidR="0058408C">
              <w:t xml:space="preserve"> </w:t>
            </w:r>
            <w:r>
              <w:t>230</w:t>
            </w:r>
            <w:r w:rsidR="0058408C">
              <w:t>-</w:t>
            </w:r>
            <w:r>
              <w:t>410</w:t>
            </w:r>
            <w:r w:rsidR="0058408C">
              <w:t xml:space="preserve"> (4150), электронный адрес </w:t>
            </w:r>
            <w:r w:rsidR="0058408C">
              <w:rPr>
                <w:lang w:val="en-US"/>
              </w:rPr>
              <w:t>S</w:t>
            </w:r>
            <w:proofErr w:type="spellStart"/>
            <w:r w:rsidR="0058408C">
              <w:t>horenkov</w:t>
            </w:r>
            <w:proofErr w:type="spellEnd"/>
            <w:r w:rsidR="0058408C">
              <w:rPr>
                <w:lang w:val="en-US"/>
              </w:rPr>
              <w:t>AA</w:t>
            </w:r>
            <w:r>
              <w:t>@</w:t>
            </w:r>
            <w:proofErr w:type="spellStart"/>
            <w:r>
              <w:t>trcont.ru</w:t>
            </w:r>
            <w:proofErr w:type="spellEnd"/>
            <w:r>
              <w:t>.</w:t>
            </w:r>
          </w:p>
          <w:p w:rsidR="002949AE" w:rsidRDefault="002949AE" w:rsidP="0058408C">
            <w:pPr>
              <w:jc w:val="both"/>
              <w:rPr>
                <w:rFonts w:ascii="Calibri" w:hAnsi="Calibri" w:cs="Calibri"/>
                <w:color w:val="000000"/>
                <w:sz w:val="22"/>
                <w:szCs w:val="22"/>
                <w:lang w:eastAsia="ru-RU"/>
              </w:rPr>
            </w:pPr>
          </w:p>
          <w:p w:rsidR="002949AE" w:rsidRDefault="009D1D45" w:rsidP="0058408C">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 Александр Львович Оводков, тел./ +7</w:t>
            </w:r>
            <w:r w:rsidR="0058408C">
              <w:rPr>
                <w:sz w:val="24"/>
                <w:szCs w:val="24"/>
              </w:rPr>
              <w:t xml:space="preserve"> </w:t>
            </w:r>
            <w:r>
              <w:rPr>
                <w:sz w:val="24"/>
                <w:szCs w:val="24"/>
              </w:rPr>
              <w:t>(495)</w:t>
            </w:r>
            <w:r w:rsidR="0058408C">
              <w:rPr>
                <w:sz w:val="24"/>
                <w:szCs w:val="24"/>
              </w:rPr>
              <w:t xml:space="preserve"> </w:t>
            </w:r>
            <w:r>
              <w:rPr>
                <w:sz w:val="24"/>
                <w:szCs w:val="24"/>
              </w:rPr>
              <w:t>788</w:t>
            </w:r>
            <w:r w:rsidR="0058408C">
              <w:rPr>
                <w:sz w:val="24"/>
                <w:szCs w:val="24"/>
              </w:rPr>
              <w:t>-</w:t>
            </w:r>
            <w:r>
              <w:rPr>
                <w:sz w:val="24"/>
                <w:szCs w:val="24"/>
              </w:rPr>
              <w:t>17</w:t>
            </w:r>
            <w:r w:rsidR="0058408C">
              <w:rPr>
                <w:sz w:val="24"/>
                <w:szCs w:val="24"/>
              </w:rPr>
              <w:t>-</w:t>
            </w:r>
            <w:r>
              <w:rPr>
                <w:sz w:val="24"/>
                <w:szCs w:val="24"/>
              </w:rPr>
              <w:t>17</w:t>
            </w:r>
            <w:r w:rsidR="0058408C">
              <w:rPr>
                <w:sz w:val="24"/>
                <w:szCs w:val="24"/>
              </w:rPr>
              <w:t xml:space="preserve"> </w:t>
            </w:r>
            <w:r>
              <w:rPr>
                <w:sz w:val="24"/>
                <w:szCs w:val="24"/>
              </w:rPr>
              <w:t xml:space="preserve">(4102), электронный адрес </w:t>
            </w:r>
            <w:r>
              <w:rPr>
                <w:sz w:val="24"/>
                <w:szCs w:val="24"/>
                <w:lang w:val="en-US"/>
              </w:rPr>
              <w:t>OvodkovAL@trcont.ru</w:t>
            </w:r>
            <w:r>
              <w:rPr>
                <w:sz w:val="24"/>
                <w:szCs w:val="24"/>
              </w:rPr>
              <w:t>.</w:t>
            </w:r>
          </w:p>
          <w:p w:rsidR="002949AE" w:rsidRDefault="002949AE">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2949AE" w:rsidRDefault="009D1D45" w:rsidP="00361017">
            <w:pPr>
              <w:pStyle w:val="19"/>
              <w:ind w:firstLine="0"/>
              <w:rPr>
                <w:b/>
                <w:sz w:val="24"/>
                <w:szCs w:val="24"/>
              </w:rPr>
            </w:pPr>
            <w:bookmarkStart w:id="10" w:name="OLE_LINK8"/>
            <w:bookmarkStart w:id="11" w:name="OLE_LINK9"/>
            <w:bookmarkStart w:id="12" w:name="OLE_LINK23"/>
            <w:bookmarkStart w:id="13" w:name="OLE_LINK24"/>
            <w:bookmarkStart w:id="14" w:name="OLE_LINK37"/>
            <w:r w:rsidRPr="00BD05BE">
              <w:rPr>
                <w:sz w:val="24"/>
              </w:rPr>
              <w:t>«</w:t>
            </w:r>
            <w:r w:rsidR="00BD05BE" w:rsidRPr="00BD05BE">
              <w:rPr>
                <w:sz w:val="24"/>
              </w:rPr>
              <w:t>2</w:t>
            </w:r>
            <w:r w:rsidR="00361017">
              <w:rPr>
                <w:sz w:val="24"/>
              </w:rPr>
              <w:t>4</w:t>
            </w:r>
            <w:r w:rsidRPr="00BD05BE">
              <w:rPr>
                <w:sz w:val="24"/>
              </w:rPr>
              <w:t xml:space="preserve">» </w:t>
            </w:r>
            <w:r w:rsidR="0058408C" w:rsidRPr="00BD05BE">
              <w:rPr>
                <w:sz w:val="24"/>
              </w:rPr>
              <w:t>июля</w:t>
            </w:r>
            <w:r w:rsidRPr="00BD05BE">
              <w:rPr>
                <w:sz w:val="24"/>
              </w:rPr>
              <w:t xml:space="preserve"> 2018 г.</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307E83">
            <w:pPr>
              <w:pStyle w:val="19"/>
              <w:ind w:firstLine="743"/>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3" w:history="1">
              <w:r>
                <w:rPr>
                  <w:rStyle w:val="a9"/>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9"/>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2949AE" w:rsidRDefault="009D1D45" w:rsidP="00307E83">
            <w:pPr>
              <w:pStyle w:val="19"/>
              <w:rPr>
                <w:i/>
                <w:sz w:val="24"/>
                <w:szCs w:val="24"/>
              </w:rPr>
            </w:pPr>
            <w:r>
              <w:rPr>
                <w:sz w:val="24"/>
                <w:szCs w:val="24"/>
              </w:rPr>
              <w:t>Начальная (максимальная) цена договора составляет 1</w:t>
            </w:r>
            <w:r w:rsidR="00307E83">
              <w:rPr>
                <w:sz w:val="24"/>
                <w:szCs w:val="24"/>
              </w:rPr>
              <w:t> </w:t>
            </w:r>
            <w:r>
              <w:rPr>
                <w:sz w:val="24"/>
                <w:szCs w:val="24"/>
              </w:rPr>
              <w:t>000</w:t>
            </w:r>
            <w:r w:rsidR="00307E83">
              <w:rPr>
                <w:sz w:val="24"/>
                <w:szCs w:val="24"/>
              </w:rPr>
              <w:t xml:space="preserve"> </w:t>
            </w:r>
            <w:r>
              <w:rPr>
                <w:sz w:val="24"/>
                <w:szCs w:val="24"/>
              </w:rPr>
              <w:t>000 (один миллион) рублей 00 копеек с учетом всех налогов (кроме НДС). Сумма НДС и условия начисления определяются в соответствии с законода</w:t>
            </w:r>
            <w:r w:rsidR="00307E83">
              <w:rPr>
                <w:sz w:val="24"/>
                <w:szCs w:val="24"/>
              </w:rPr>
              <w:t>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BD05BE" w:rsidRDefault="005F2D24" w:rsidP="00722AFD">
            <w:pPr>
              <w:pStyle w:val="Default"/>
              <w:rPr>
                <w:b/>
                <w:color w:val="auto"/>
              </w:rPr>
            </w:pPr>
            <w:r w:rsidRPr="00BD05BE">
              <w:rPr>
                <w:b/>
                <w:color w:val="auto"/>
              </w:rPr>
              <w:t xml:space="preserve">Место, дата начала и окончания подачи Заявок </w:t>
            </w:r>
          </w:p>
        </w:tc>
        <w:tc>
          <w:tcPr>
            <w:tcW w:w="6768" w:type="dxa"/>
          </w:tcPr>
          <w:p w:rsidR="002949AE" w:rsidRPr="00BD05BE" w:rsidRDefault="009D1D45" w:rsidP="00BD05BE">
            <w:pPr>
              <w:pStyle w:val="19"/>
              <w:ind w:firstLine="0"/>
              <w:rPr>
                <w:b/>
                <w:sz w:val="24"/>
                <w:szCs w:val="24"/>
              </w:rPr>
            </w:pPr>
            <w:proofErr w:type="gramStart"/>
            <w:r w:rsidRPr="00BD05BE">
              <w:rPr>
                <w:sz w:val="24"/>
                <w:szCs w:val="24"/>
              </w:rPr>
              <w:t>Заявки принимаю</w:t>
            </w:r>
            <w:r w:rsidR="004E484B" w:rsidRPr="00BD05BE">
              <w:rPr>
                <w:sz w:val="24"/>
                <w:szCs w:val="24"/>
              </w:rPr>
              <w:t>тся по рабочим дням с 09 часов 0</w:t>
            </w:r>
            <w:r w:rsidRPr="00BD05BE">
              <w:rPr>
                <w:sz w:val="24"/>
                <w:szCs w:val="24"/>
              </w:rPr>
              <w:t>0 минут до 12 часов 00 м</w:t>
            </w:r>
            <w:r w:rsidR="004E484B" w:rsidRPr="00BD05BE">
              <w:rPr>
                <w:sz w:val="24"/>
                <w:szCs w:val="24"/>
              </w:rPr>
              <w:t>инут и с 13 часов 00 минут до 16</w:t>
            </w:r>
            <w:r w:rsidRPr="00BD05BE">
              <w:rPr>
                <w:sz w:val="24"/>
                <w:szCs w:val="24"/>
              </w:rPr>
              <w:t xml:space="preserve"> часов 00 минут местного времени с даты, указанной в пункте 3 Информационной карты и до</w:t>
            </w:r>
            <w:r w:rsidR="004E484B" w:rsidRPr="00BD05BE">
              <w:rPr>
                <w:sz w:val="24"/>
                <w:szCs w:val="24"/>
              </w:rPr>
              <w:t xml:space="preserve"> 14 часов 00 минут</w:t>
            </w:r>
            <w:r w:rsidRPr="00BD05BE">
              <w:rPr>
                <w:sz w:val="24"/>
                <w:szCs w:val="24"/>
              </w:rPr>
              <w:t xml:space="preserve"> </w:t>
            </w:r>
            <w:r w:rsidRPr="00BD05BE">
              <w:rPr>
                <w:sz w:val="24"/>
                <w:szCs w:val="24"/>
              </w:rPr>
              <w:br/>
            </w:r>
            <w:r w:rsidRPr="00BD05BE">
              <w:rPr>
                <w:sz w:val="24"/>
              </w:rPr>
              <w:t>«</w:t>
            </w:r>
            <w:r w:rsidR="00B85D4D">
              <w:rPr>
                <w:sz w:val="24"/>
              </w:rPr>
              <w:t>14</w:t>
            </w:r>
            <w:r w:rsidRPr="00BD05BE">
              <w:rPr>
                <w:sz w:val="24"/>
              </w:rPr>
              <w:t xml:space="preserve">» </w:t>
            </w:r>
            <w:proofErr w:type="spellStart"/>
            <w:r w:rsidR="004E484B" w:rsidRPr="00BD05BE">
              <w:rPr>
                <w:sz w:val="24"/>
              </w:rPr>
              <w:t>авгута</w:t>
            </w:r>
            <w:proofErr w:type="spellEnd"/>
            <w:r w:rsidRPr="00BD05BE">
              <w:rPr>
                <w:sz w:val="24"/>
              </w:rPr>
              <w:t xml:space="preserve"> 2018 г. </w:t>
            </w:r>
            <w:r w:rsidRPr="00BD05BE">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2949AE" w:rsidRDefault="009D1D45" w:rsidP="00BD05BE">
            <w:pPr>
              <w:pStyle w:val="19"/>
              <w:ind w:firstLine="0"/>
              <w:rPr>
                <w:i/>
                <w:sz w:val="24"/>
                <w:szCs w:val="24"/>
              </w:rPr>
            </w:pPr>
            <w:r>
              <w:rPr>
                <w:sz w:val="24"/>
                <w:szCs w:val="24"/>
              </w:rPr>
              <w:t xml:space="preserve">Вскрытие Заявок состоится </w:t>
            </w:r>
            <w:r w:rsidRPr="00BD05BE">
              <w:rPr>
                <w:sz w:val="24"/>
              </w:rPr>
              <w:t>«</w:t>
            </w:r>
            <w:r w:rsidR="00BD05BE" w:rsidRPr="00BD05BE">
              <w:rPr>
                <w:sz w:val="24"/>
              </w:rPr>
              <w:t>14</w:t>
            </w:r>
            <w:r w:rsidRPr="00BD05BE">
              <w:rPr>
                <w:sz w:val="24"/>
              </w:rPr>
              <w:t xml:space="preserve">» </w:t>
            </w:r>
            <w:r w:rsidR="004E484B" w:rsidRPr="00BD05BE">
              <w:rPr>
                <w:sz w:val="24"/>
              </w:rPr>
              <w:t>августа</w:t>
            </w:r>
            <w:r w:rsidRPr="00BD05BE">
              <w:rPr>
                <w:sz w:val="24"/>
              </w:rPr>
              <w:t xml:space="preserve"> 2018 г</w:t>
            </w:r>
            <w:r w:rsidRPr="00BD05BE">
              <w:rPr>
                <w:sz w:val="24"/>
                <w:szCs w:val="24"/>
              </w:rPr>
              <w:t xml:space="preserve">. </w:t>
            </w:r>
            <w:r w:rsidR="00655730" w:rsidRPr="00BD05BE">
              <w:rPr>
                <w:sz w:val="24"/>
                <w:szCs w:val="24"/>
              </w:rPr>
              <w:t>в 14 часов 00 минут</w:t>
            </w:r>
            <w:r w:rsidRPr="00BD05BE">
              <w:rPr>
                <w:sz w:val="24"/>
                <w:szCs w:val="24"/>
              </w:rPr>
              <w:t xml:space="preserve"> местного</w:t>
            </w:r>
            <w:r>
              <w:rPr>
                <w:sz w:val="24"/>
                <w:szCs w:val="24"/>
              </w:rPr>
              <w:t xml:space="preserve">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BD05BE" w:rsidRDefault="00F06609" w:rsidP="00F06609">
            <w:pPr>
              <w:pStyle w:val="Default"/>
              <w:rPr>
                <w:b/>
                <w:color w:val="auto"/>
              </w:rPr>
            </w:pPr>
            <w:r w:rsidRPr="00BD05BE">
              <w:rPr>
                <w:b/>
                <w:color w:val="auto"/>
              </w:rPr>
              <w:t>Оценка и сопоставление и Заявок</w:t>
            </w:r>
          </w:p>
        </w:tc>
        <w:tc>
          <w:tcPr>
            <w:tcW w:w="6768" w:type="dxa"/>
          </w:tcPr>
          <w:p w:rsidR="002949AE" w:rsidRPr="00BD05BE" w:rsidRDefault="009D1D45" w:rsidP="00BD05BE">
            <w:pPr>
              <w:pStyle w:val="19"/>
              <w:ind w:firstLine="0"/>
              <w:rPr>
                <w:sz w:val="24"/>
                <w:szCs w:val="24"/>
              </w:rPr>
            </w:pPr>
            <w:r w:rsidRPr="00BD05BE">
              <w:rPr>
                <w:sz w:val="24"/>
                <w:szCs w:val="24"/>
              </w:rPr>
              <w:t xml:space="preserve">Оценка и сопоставление Заявок состоится </w:t>
            </w:r>
            <w:r w:rsidRPr="00BD05BE">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sidRPr="00BD05BE">
              <w:rPr>
                <w:sz w:val="24"/>
              </w:rPr>
              <w:t>«</w:t>
            </w:r>
            <w:r w:rsidR="00BD05BE" w:rsidRPr="00BD05BE">
              <w:rPr>
                <w:sz w:val="24"/>
              </w:rPr>
              <w:t>15</w:t>
            </w:r>
            <w:r w:rsidRPr="00BD05BE">
              <w:rPr>
                <w:sz w:val="24"/>
              </w:rPr>
              <w:t xml:space="preserve">» </w:t>
            </w:r>
            <w:r w:rsidR="00655730" w:rsidRPr="00BD05BE">
              <w:rPr>
                <w:sz w:val="24"/>
              </w:rPr>
              <w:t>августа</w:t>
            </w:r>
            <w:r w:rsidRPr="00BD05BE">
              <w:rPr>
                <w:sz w:val="24"/>
              </w:rPr>
              <w:t xml:space="preserve"> 2018 г</w:t>
            </w:r>
            <w:r w:rsidRPr="00BD05BE">
              <w:rPr>
                <w:sz w:val="24"/>
                <w:szCs w:val="24"/>
              </w:rPr>
              <w:t>.</w:t>
            </w:r>
            <w:bookmarkEnd w:id="15"/>
            <w:bookmarkEnd w:id="16"/>
            <w:bookmarkEnd w:id="17"/>
            <w:bookmarkEnd w:id="18"/>
            <w:bookmarkEnd w:id="19"/>
            <w:bookmarkEnd w:id="20"/>
            <w:bookmarkEnd w:id="21"/>
            <w:bookmarkEnd w:id="22"/>
            <w:bookmarkEnd w:id="23"/>
            <w:bookmarkEnd w:id="24"/>
            <w:r w:rsidR="00AD44F3" w:rsidRPr="00BD05BE">
              <w:rPr>
                <w:sz w:val="24"/>
                <w:szCs w:val="24"/>
              </w:rPr>
              <w:t xml:space="preserve"> в</w:t>
            </w:r>
            <w:r w:rsidRPr="00BD05BE">
              <w:rPr>
                <w:sz w:val="24"/>
                <w:szCs w:val="24"/>
              </w:rPr>
              <w:t xml:space="preserve"> </w:t>
            </w:r>
            <w:r w:rsidR="00655730" w:rsidRPr="00BD05BE">
              <w:rPr>
                <w:sz w:val="24"/>
                <w:szCs w:val="24"/>
              </w:rPr>
              <w:t>14 часов 00 минут</w:t>
            </w:r>
            <w:r w:rsidR="00655730" w:rsidRPr="00BD05BE">
              <w:rPr>
                <w:sz w:val="22"/>
                <w:szCs w:val="24"/>
              </w:rPr>
              <w:t xml:space="preserve"> </w:t>
            </w:r>
            <w:r w:rsidRPr="00BD05BE">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2949AE" w:rsidRDefault="009D1D45">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AD44F3">
              <w:rPr>
                <w:sz w:val="24"/>
                <w:szCs w:val="24"/>
              </w:rPr>
              <w:t>Северной железной дороге.</w:t>
            </w:r>
          </w:p>
          <w:p w:rsidR="002949AE" w:rsidRDefault="009D1D45" w:rsidP="00AD44F3">
            <w:pPr>
              <w:pStyle w:val="19"/>
              <w:ind w:firstLine="0"/>
              <w:rPr>
                <w:sz w:val="24"/>
                <w:szCs w:val="24"/>
                <w:highlight w:val="cyan"/>
              </w:rPr>
            </w:pPr>
            <w:r>
              <w:rPr>
                <w:sz w:val="24"/>
                <w:szCs w:val="24"/>
              </w:rPr>
              <w:t xml:space="preserve">Адрес: </w:t>
            </w:r>
            <w:r w:rsidR="00AD44F3" w:rsidRPr="00AD44F3">
              <w:rPr>
                <w:sz w:val="24"/>
                <w:szCs w:val="24"/>
              </w:rPr>
              <w:t>150003, г</w:t>
            </w:r>
            <w:proofErr w:type="gramStart"/>
            <w:r w:rsidR="00AD44F3" w:rsidRPr="00AD44F3">
              <w:rPr>
                <w:sz w:val="24"/>
                <w:szCs w:val="24"/>
              </w:rPr>
              <w:t>.Я</w:t>
            </w:r>
            <w:proofErr w:type="gramEnd"/>
            <w:r w:rsidR="00AD44F3" w:rsidRPr="00AD44F3">
              <w:rPr>
                <w:sz w:val="24"/>
                <w:szCs w:val="24"/>
              </w:rPr>
              <w:t xml:space="preserve">рославль, </w:t>
            </w:r>
            <w:proofErr w:type="spellStart"/>
            <w:r w:rsidR="00AD44F3" w:rsidRPr="00AD44F3">
              <w:rPr>
                <w:sz w:val="24"/>
                <w:szCs w:val="24"/>
              </w:rPr>
              <w:t>пр-т</w:t>
            </w:r>
            <w:proofErr w:type="spellEnd"/>
            <w:r w:rsidR="00AD44F3" w:rsidRPr="00AD44F3">
              <w:rPr>
                <w:sz w:val="24"/>
                <w:szCs w:val="24"/>
              </w:rPr>
              <w:t xml:space="preserve"> Октября, д.16/21</w:t>
            </w:r>
            <w:r w:rsidR="00AD44F3">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949AE" w:rsidRDefault="009D1D45" w:rsidP="00BD05BE">
            <w:pPr>
              <w:pStyle w:val="19"/>
              <w:ind w:firstLine="0"/>
              <w:rPr>
                <w:sz w:val="24"/>
                <w:szCs w:val="24"/>
                <w:highlight w:val="cyan"/>
              </w:rPr>
            </w:pPr>
            <w:r>
              <w:rPr>
                <w:sz w:val="24"/>
                <w:szCs w:val="24"/>
              </w:rPr>
              <w:t>Подведение итогов состо</w:t>
            </w:r>
            <w:r w:rsidRPr="00BD05BE">
              <w:rPr>
                <w:sz w:val="24"/>
                <w:szCs w:val="24"/>
              </w:rPr>
              <w:t xml:space="preserve">ится не позднее </w:t>
            </w:r>
            <w:bookmarkStart w:id="25" w:name="OLE_LINK14"/>
            <w:bookmarkStart w:id="26" w:name="OLE_LINK15"/>
            <w:bookmarkStart w:id="27" w:name="OLE_LINK28"/>
            <w:r w:rsidRPr="00BD05BE">
              <w:rPr>
                <w:sz w:val="24"/>
              </w:rPr>
              <w:t>«</w:t>
            </w:r>
            <w:r w:rsidR="00B85D4D">
              <w:rPr>
                <w:sz w:val="24"/>
              </w:rPr>
              <w:t>17</w:t>
            </w:r>
            <w:r w:rsidRPr="00BD05BE">
              <w:rPr>
                <w:sz w:val="24"/>
              </w:rPr>
              <w:t xml:space="preserve">» </w:t>
            </w:r>
            <w:r w:rsidR="00AD44F3" w:rsidRPr="00BD05BE">
              <w:rPr>
                <w:sz w:val="24"/>
              </w:rPr>
              <w:t>августа</w:t>
            </w:r>
            <w:r w:rsidRPr="00BD05BE">
              <w:rPr>
                <w:sz w:val="24"/>
              </w:rPr>
              <w:t xml:space="preserve"> 2018 г.</w:t>
            </w:r>
            <w:bookmarkEnd w:id="25"/>
            <w:bookmarkEnd w:id="26"/>
            <w:bookmarkEnd w:id="27"/>
            <w:r w:rsidR="00AD44F3" w:rsidRPr="00BD05BE">
              <w:rPr>
                <w:sz w:val="22"/>
                <w:szCs w:val="24"/>
              </w:rPr>
              <w:t xml:space="preserve"> </w:t>
            </w:r>
            <w:r w:rsidR="00AD44F3" w:rsidRPr="00BD05BE">
              <w:rPr>
                <w:sz w:val="24"/>
                <w:szCs w:val="24"/>
              </w:rPr>
              <w:t>14 часов 00 минут</w:t>
            </w:r>
            <w:r w:rsidR="00AD44F3" w:rsidRPr="00BD05BE">
              <w:rPr>
                <w:sz w:val="22"/>
                <w:szCs w:val="24"/>
              </w:rPr>
              <w:t xml:space="preserve"> </w:t>
            </w:r>
            <w:r w:rsidRPr="00BD05BE">
              <w:rPr>
                <w:sz w:val="24"/>
                <w:szCs w:val="24"/>
              </w:rPr>
              <w:t>местного</w:t>
            </w:r>
            <w:r>
              <w:rPr>
                <w:sz w:val="24"/>
                <w:szCs w:val="24"/>
              </w:rPr>
              <w:t xml:space="preserve">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2949AE" w:rsidRDefault="009D1D45">
            <w:pPr>
              <w:pStyle w:val="19"/>
              <w:ind w:firstLine="0"/>
              <w:rPr>
                <w:sz w:val="24"/>
                <w:szCs w:val="24"/>
              </w:rPr>
            </w:pPr>
            <w:r>
              <w:rPr>
                <w:sz w:val="24"/>
                <w:szCs w:val="24"/>
              </w:rPr>
              <w:t>Оплата Работ производится после подписания Сторонами акта сдачи-приемки выполненных работ на основании счета, счета-фактуры Исполнителя в течение 30-ти (тридцати) календарных дней от момента получения Заказчиком счета, счета-фактуры. Авансирование не предусмотрено.</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949AE" w:rsidRPr="008350E8" w:rsidRDefault="008350E8">
            <w:pPr>
              <w:pStyle w:val="19"/>
              <w:ind w:firstLine="0"/>
              <w:rPr>
                <w:b/>
                <w:sz w:val="24"/>
                <w:szCs w:val="24"/>
              </w:rPr>
            </w:pPr>
            <w:r>
              <w:rPr>
                <w:sz w:val="24"/>
                <w:szCs w:val="24"/>
              </w:rPr>
              <w:t>О</w:t>
            </w:r>
            <w:proofErr w:type="spellStart"/>
            <w:r w:rsidR="009D1D45">
              <w:rPr>
                <w:sz w:val="24"/>
                <w:szCs w:val="24"/>
                <w:lang w:val="en-US"/>
              </w:rPr>
              <w:t>дин</w:t>
            </w:r>
            <w:proofErr w:type="spellEnd"/>
            <w:r w:rsidR="009D1D45">
              <w:rPr>
                <w:sz w:val="24"/>
                <w:szCs w:val="24"/>
                <w:lang w:val="en-US"/>
              </w:rPr>
              <w:t xml:space="preserve"> </w:t>
            </w:r>
            <w:proofErr w:type="spellStart"/>
            <w:r w:rsidR="009D1D45">
              <w:rPr>
                <w:sz w:val="24"/>
                <w:szCs w:val="24"/>
                <w:lang w:val="en-US"/>
              </w:rPr>
              <w:t>лот</w:t>
            </w:r>
            <w:proofErr w:type="spellEnd"/>
            <w:r>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949AE" w:rsidRDefault="009D1D4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момента подписания по 31 декабря 2018 г.</w:t>
            </w:r>
          </w:p>
          <w:p w:rsidR="002949AE" w:rsidRDefault="009D1D45" w:rsidP="00E60989">
            <w:r>
              <w:rPr>
                <w:b/>
                <w:bCs/>
              </w:rPr>
              <w:t xml:space="preserve">Место </w:t>
            </w:r>
            <w:r>
              <w:rPr>
                <w:b/>
              </w:rPr>
              <w:t xml:space="preserve">выполнения работ, оказания услуг, поставки товара и т.д.: </w:t>
            </w:r>
            <w:r w:rsidR="00E60989" w:rsidRPr="00E60989">
              <w:t>163045, г</w:t>
            </w:r>
            <w:proofErr w:type="gramStart"/>
            <w:r w:rsidR="00E60989" w:rsidRPr="00E60989">
              <w:rPr>
                <w:snapToGrid w:val="0"/>
              </w:rPr>
              <w:t>.А</w:t>
            </w:r>
            <w:proofErr w:type="gramEnd"/>
            <w:r w:rsidR="00E60989" w:rsidRPr="00E60989">
              <w:rPr>
                <w:snapToGrid w:val="0"/>
              </w:rPr>
              <w:t>рхангельск, Окружное шоссе, д.16</w:t>
            </w:r>
            <w:r w:rsidR="00E60989">
              <w:rPr>
                <w:snapToGrid w:val="0"/>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2949AE" w:rsidRDefault="009D1D45">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2949AE" w:rsidRDefault="009D1D45">
            <w:pPr>
              <w:pStyle w:val="aff0"/>
              <w:jc w:val="both"/>
              <w:rPr>
                <w:sz w:val="24"/>
                <w:szCs w:val="24"/>
              </w:rPr>
            </w:pPr>
            <w:r w:rsidRPr="0082736D">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w:t>
            </w:r>
            <w:r>
              <w:rPr>
                <w:b/>
                <w:color w:val="auto"/>
              </w:rPr>
              <w:lastRenderedPageBreak/>
              <w:t xml:space="preserve">конкурса </w:t>
            </w:r>
          </w:p>
        </w:tc>
        <w:tc>
          <w:tcPr>
            <w:tcW w:w="6768" w:type="dxa"/>
          </w:tcPr>
          <w:p w:rsidR="002949AE" w:rsidRDefault="009D1D45">
            <w:pPr>
              <w:pStyle w:val="19"/>
              <w:ind w:firstLine="0"/>
              <w:rPr>
                <w:b/>
                <w:sz w:val="24"/>
                <w:szCs w:val="24"/>
                <w:highlight w:val="yellow"/>
              </w:rPr>
            </w:pPr>
            <w:proofErr w:type="spellStart"/>
            <w:r>
              <w:rPr>
                <w:sz w:val="24"/>
                <w:szCs w:val="24"/>
                <w:lang w:val="en-US"/>
              </w:rPr>
              <w:lastRenderedPageBreak/>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1"/>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949AE" w:rsidRPr="0082736D" w:rsidRDefault="009D1D45">
            <w:pPr>
              <w:pStyle w:val="a1"/>
              <w:numPr>
                <w:ilvl w:val="1"/>
                <w:numId w:val="36"/>
              </w:numPr>
              <w:jc w:val="both"/>
            </w:pPr>
            <w:r w:rsidRPr="0082736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949AE" w:rsidRPr="0082736D" w:rsidRDefault="009D1D45">
            <w:pPr>
              <w:pStyle w:val="a1"/>
              <w:numPr>
                <w:ilvl w:val="1"/>
                <w:numId w:val="36"/>
              </w:numPr>
              <w:jc w:val="both"/>
            </w:pPr>
            <w:r w:rsidRPr="0082736D">
              <w:t>отсутствие за последние три года просроченной задолженности перед ПАО «</w:t>
            </w:r>
            <w:proofErr w:type="spellStart"/>
            <w:r w:rsidRPr="0082736D">
              <w:t>ТрансКонтейнер</w:t>
            </w:r>
            <w:proofErr w:type="spellEnd"/>
            <w:r w:rsidRPr="0082736D">
              <w:t>», фактов невыполнения обязательств перед ПАО «</w:t>
            </w:r>
            <w:proofErr w:type="spellStart"/>
            <w:r w:rsidRPr="0082736D">
              <w:t>ТрансКонтейнер</w:t>
            </w:r>
            <w:proofErr w:type="spellEnd"/>
            <w:r w:rsidRPr="0082736D">
              <w:t>» и причинения вреда имуществу ПАО «</w:t>
            </w:r>
            <w:proofErr w:type="spellStart"/>
            <w:r w:rsidRPr="0082736D">
              <w:t>ТрансКонтейнер</w:t>
            </w:r>
            <w:proofErr w:type="spellEnd"/>
            <w:r w:rsidRPr="0082736D">
              <w:t>».</w:t>
            </w:r>
          </w:p>
          <w:p w:rsidR="00B277B4" w:rsidRPr="006D2B87" w:rsidRDefault="00B277B4" w:rsidP="00B277B4">
            <w:pPr>
              <w:pStyle w:val="a1"/>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949AE" w:rsidRPr="0082736D" w:rsidRDefault="009D1D45">
            <w:pPr>
              <w:pStyle w:val="a1"/>
              <w:numPr>
                <w:ilvl w:val="1"/>
                <w:numId w:val="36"/>
              </w:numPr>
              <w:jc w:val="both"/>
            </w:pPr>
            <w:r w:rsidRPr="0082736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949AE" w:rsidRPr="0082736D" w:rsidRDefault="009D1D45">
            <w:pPr>
              <w:pStyle w:val="a1"/>
              <w:numPr>
                <w:ilvl w:val="1"/>
                <w:numId w:val="36"/>
              </w:numPr>
              <w:jc w:val="both"/>
            </w:pPr>
            <w:proofErr w:type="gramStart"/>
            <w:r w:rsidRPr="0082736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2736D">
              <w:t>://</w:t>
            </w:r>
            <w:r>
              <w:rPr>
                <w:lang w:val="en-US"/>
              </w:rPr>
              <w:t>service</w:t>
            </w:r>
            <w:r w:rsidRPr="0082736D">
              <w:t>.</w:t>
            </w:r>
            <w:proofErr w:type="spellStart"/>
            <w:r>
              <w:rPr>
                <w:lang w:val="en-US"/>
              </w:rPr>
              <w:t>nalog</w:t>
            </w:r>
            <w:proofErr w:type="spellEnd"/>
            <w:r w:rsidRPr="0082736D">
              <w:t>.</w:t>
            </w:r>
            <w:proofErr w:type="spellStart"/>
            <w:r>
              <w:rPr>
                <w:lang w:val="en-US"/>
              </w:rPr>
              <w:t>ru</w:t>
            </w:r>
            <w:proofErr w:type="spellEnd"/>
            <w:r w:rsidRPr="0082736D">
              <w:t>/</w:t>
            </w:r>
            <w:proofErr w:type="spellStart"/>
            <w:r>
              <w:rPr>
                <w:lang w:val="en-US"/>
              </w:rPr>
              <w:t>zd</w:t>
            </w:r>
            <w:proofErr w:type="spellEnd"/>
            <w:r w:rsidRPr="0082736D">
              <w:t>.</w:t>
            </w:r>
            <w:r>
              <w:rPr>
                <w:lang w:val="en-US"/>
              </w:rPr>
              <w:t>do</w:t>
            </w:r>
            <w:r w:rsidRPr="0082736D">
              <w:t>).</w:t>
            </w:r>
            <w:proofErr w:type="gramEnd"/>
            <w:r w:rsidRPr="0082736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2736D">
              <w:t>://</w:t>
            </w:r>
            <w:r>
              <w:rPr>
                <w:lang w:val="en-US"/>
              </w:rPr>
              <w:t>service</w:t>
            </w:r>
            <w:r w:rsidRPr="0082736D">
              <w:t>.</w:t>
            </w:r>
            <w:proofErr w:type="spellStart"/>
            <w:r>
              <w:rPr>
                <w:lang w:val="en-US"/>
              </w:rPr>
              <w:t>nalog</w:t>
            </w:r>
            <w:proofErr w:type="spellEnd"/>
            <w:r w:rsidRPr="0082736D">
              <w:t>.</w:t>
            </w:r>
            <w:proofErr w:type="spellStart"/>
            <w:r>
              <w:rPr>
                <w:lang w:val="en-US"/>
              </w:rPr>
              <w:t>ru</w:t>
            </w:r>
            <w:proofErr w:type="spellEnd"/>
            <w:r w:rsidRPr="0082736D">
              <w:t>/</w:t>
            </w:r>
            <w:proofErr w:type="spellStart"/>
            <w:r>
              <w:rPr>
                <w:lang w:val="en-US"/>
              </w:rPr>
              <w:t>zd</w:t>
            </w:r>
            <w:proofErr w:type="spellEnd"/>
            <w:r w:rsidRPr="0082736D">
              <w:t>.</w:t>
            </w:r>
            <w:r>
              <w:rPr>
                <w:lang w:val="en-US"/>
              </w:rPr>
              <w:t>do</w:t>
            </w:r>
            <w:r w:rsidRPr="0082736D">
              <w:t>));</w:t>
            </w:r>
          </w:p>
          <w:p w:rsidR="002949AE" w:rsidRPr="0082736D" w:rsidRDefault="009D1D45">
            <w:pPr>
              <w:pStyle w:val="a1"/>
              <w:numPr>
                <w:ilvl w:val="1"/>
                <w:numId w:val="36"/>
              </w:numPr>
              <w:jc w:val="both"/>
            </w:pPr>
            <w:proofErr w:type="gramStart"/>
            <w:r w:rsidRPr="0082736D">
              <w:t xml:space="preserve">в подтверждение соответствия требованиям, </w:t>
            </w:r>
            <w:r w:rsidRPr="0082736D">
              <w:lastRenderedPageBreak/>
              <w:t xml:space="preserve">установленным частью  «а» и «г» подпункта 2.1.1 документации о закупке, и отсутствия административных производств, в том числе о </w:t>
            </w:r>
            <w:proofErr w:type="spellStart"/>
            <w:r w:rsidRPr="0082736D">
              <w:t>неприостановлении</w:t>
            </w:r>
            <w:proofErr w:type="spellEnd"/>
            <w:r w:rsidRPr="0082736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2736D">
              <w:t>://</w:t>
            </w:r>
            <w:proofErr w:type="spellStart"/>
            <w:r>
              <w:rPr>
                <w:lang w:val="en-US"/>
              </w:rPr>
              <w:t>fssprus</w:t>
            </w:r>
            <w:proofErr w:type="spellEnd"/>
            <w:r w:rsidRPr="0082736D">
              <w:t>.</w:t>
            </w:r>
            <w:proofErr w:type="spellStart"/>
            <w:r>
              <w:rPr>
                <w:lang w:val="en-US"/>
              </w:rPr>
              <w:t>ru</w:t>
            </w:r>
            <w:proofErr w:type="spellEnd"/>
            <w:r w:rsidRPr="0082736D">
              <w:t>/</w:t>
            </w:r>
            <w:proofErr w:type="spellStart"/>
            <w:r>
              <w:rPr>
                <w:lang w:val="en-US"/>
              </w:rPr>
              <w:t>iss</w:t>
            </w:r>
            <w:proofErr w:type="spellEnd"/>
            <w:r w:rsidRPr="0082736D">
              <w:t>/</w:t>
            </w:r>
            <w:proofErr w:type="spellStart"/>
            <w:r>
              <w:rPr>
                <w:lang w:val="en-US"/>
              </w:rPr>
              <w:t>ip</w:t>
            </w:r>
            <w:proofErr w:type="spellEnd"/>
            <w:r w:rsidRPr="0082736D">
              <w:t>), а также информации в едином</w:t>
            </w:r>
            <w:proofErr w:type="gramEnd"/>
            <w:r w:rsidRPr="0082736D">
              <w:t xml:space="preserve"> Федеральном </w:t>
            </w:r>
            <w:proofErr w:type="gramStart"/>
            <w:r w:rsidRPr="0082736D">
              <w:t>реестре</w:t>
            </w:r>
            <w:proofErr w:type="gramEnd"/>
            <w:r w:rsidRPr="0082736D">
              <w:t xml:space="preserve"> сведений о фактах деятельности юридических лиц </w:t>
            </w:r>
            <w:r>
              <w:rPr>
                <w:lang w:val="en-US"/>
              </w:rPr>
              <w:t>http</w:t>
            </w:r>
            <w:r w:rsidRPr="0082736D">
              <w:t>://</w:t>
            </w:r>
            <w:r>
              <w:rPr>
                <w:lang w:val="en-US"/>
              </w:rPr>
              <w:t>www</w:t>
            </w:r>
            <w:r w:rsidRPr="0082736D">
              <w:t>.</w:t>
            </w:r>
            <w:proofErr w:type="spellStart"/>
            <w:r>
              <w:rPr>
                <w:lang w:val="en-US"/>
              </w:rPr>
              <w:t>fedresurs</w:t>
            </w:r>
            <w:proofErr w:type="spellEnd"/>
            <w:r w:rsidRPr="0082736D">
              <w:t>.</w:t>
            </w:r>
            <w:proofErr w:type="spellStart"/>
            <w:r>
              <w:rPr>
                <w:lang w:val="en-US"/>
              </w:rPr>
              <w:t>ru</w:t>
            </w:r>
            <w:proofErr w:type="spellEnd"/>
            <w:r w:rsidRPr="0082736D">
              <w:t>/</w:t>
            </w:r>
            <w:r>
              <w:rPr>
                <w:lang w:val="en-US"/>
              </w:rPr>
              <w:t>companies</w:t>
            </w:r>
            <w:r w:rsidRPr="0082736D">
              <w:t>/</w:t>
            </w:r>
            <w:proofErr w:type="spellStart"/>
            <w:r>
              <w:rPr>
                <w:lang w:val="en-US"/>
              </w:rPr>
              <w:t>IsSearching</w:t>
            </w:r>
            <w:proofErr w:type="spellEnd"/>
            <w:r w:rsidRPr="0082736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2736D">
              <w:t>неприостановлении</w:t>
            </w:r>
            <w:proofErr w:type="spellEnd"/>
            <w:r w:rsidRPr="0082736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949AE" w:rsidRPr="0082736D" w:rsidRDefault="009D1D45">
            <w:pPr>
              <w:pStyle w:val="a1"/>
              <w:numPr>
                <w:ilvl w:val="1"/>
                <w:numId w:val="36"/>
              </w:numPr>
              <w:jc w:val="both"/>
            </w:pPr>
            <w:r w:rsidRPr="0082736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4631A0" w:rsidRPr="00F86FAA" w:rsidTr="00746262">
        <w:trPr>
          <w:trHeight w:val="2554"/>
        </w:trPr>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746262" w:rsidRDefault="004631A0" w:rsidP="00746262">
            <w:pPr>
              <w:pStyle w:val="afb"/>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746262">
        <w:trPr>
          <w:trHeight w:val="1508"/>
        </w:trPr>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b"/>
                    <w:rPr>
                      <w:b/>
                      <w:sz w:val="24"/>
                    </w:rPr>
                  </w:pPr>
                  <w:r>
                    <w:rPr>
                      <w:b/>
                      <w:sz w:val="24"/>
                    </w:rPr>
                    <w:t>Критерий оценки</w:t>
                  </w:r>
                </w:p>
              </w:tc>
              <w:tc>
                <w:tcPr>
                  <w:tcW w:w="2114" w:type="dxa"/>
                </w:tcPr>
                <w:p w:rsidR="004631A0" w:rsidRPr="00C125C6" w:rsidRDefault="004631A0" w:rsidP="004631A0">
                  <w:pPr>
                    <w:pStyle w:val="afb"/>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2949AE" w:rsidRDefault="009D1D45">
                  <w:pPr>
                    <w:pStyle w:val="afb"/>
                    <w:ind w:firstLine="0"/>
                    <w:rPr>
                      <w:sz w:val="24"/>
                    </w:rPr>
                  </w:pPr>
                  <w:r>
                    <w:rPr>
                      <w:sz w:val="24"/>
                    </w:rPr>
                    <w:t xml:space="preserve">Цена договора </w:t>
                  </w:r>
                </w:p>
              </w:tc>
              <w:tc>
                <w:tcPr>
                  <w:tcW w:w="2114" w:type="dxa"/>
                </w:tcPr>
                <w:p w:rsidR="002949AE" w:rsidRDefault="009D1D45">
                  <w:pPr>
                    <w:pStyle w:val="afb"/>
                    <w:ind w:firstLine="34"/>
                    <w:rPr>
                      <w:sz w:val="24"/>
                      <w:lang w:val="en-US"/>
                    </w:rPr>
                  </w:pPr>
                  <w:r>
                    <w:rPr>
                      <w:sz w:val="24"/>
                      <w:lang w:val="en-US"/>
                    </w:rPr>
                    <w:t>0,55</w:t>
                  </w:r>
                </w:p>
              </w:tc>
            </w:tr>
            <w:tr w:rsidR="004631A0" w:rsidRPr="00514332" w:rsidTr="00056955">
              <w:tc>
                <w:tcPr>
                  <w:tcW w:w="4423" w:type="dxa"/>
                </w:tcPr>
                <w:p w:rsidR="002949AE" w:rsidRDefault="009D1D45">
                  <w:pPr>
                    <w:pStyle w:val="afb"/>
                    <w:ind w:firstLine="0"/>
                    <w:rPr>
                      <w:sz w:val="24"/>
                    </w:rPr>
                  </w:pPr>
                  <w:r>
                    <w:rPr>
                      <w:sz w:val="24"/>
                    </w:rPr>
                    <w:t xml:space="preserve">Форма, срок и порядок оплаты </w:t>
                  </w:r>
                </w:p>
              </w:tc>
              <w:tc>
                <w:tcPr>
                  <w:tcW w:w="2114" w:type="dxa"/>
                </w:tcPr>
                <w:p w:rsidR="002949AE" w:rsidRDefault="009D1D45">
                  <w:pPr>
                    <w:pStyle w:val="afb"/>
                    <w:ind w:firstLine="34"/>
                    <w:rPr>
                      <w:sz w:val="24"/>
                      <w:lang w:val="en-US"/>
                    </w:rPr>
                  </w:pPr>
                  <w:r>
                    <w:rPr>
                      <w:sz w:val="24"/>
                      <w:lang w:val="en-US"/>
                    </w:rPr>
                    <w:t>0,20</w:t>
                  </w:r>
                </w:p>
              </w:tc>
            </w:tr>
            <w:tr w:rsidR="004631A0" w:rsidRPr="00514332" w:rsidTr="00056955">
              <w:tc>
                <w:tcPr>
                  <w:tcW w:w="4423" w:type="dxa"/>
                </w:tcPr>
                <w:p w:rsidR="002949AE" w:rsidRDefault="009D1D45">
                  <w:pPr>
                    <w:pStyle w:val="afb"/>
                    <w:ind w:firstLine="0"/>
                    <w:rPr>
                      <w:sz w:val="24"/>
                    </w:rPr>
                  </w:pPr>
                  <w:r>
                    <w:rPr>
                      <w:sz w:val="24"/>
                    </w:rPr>
                    <w:t xml:space="preserve">Срок предоставления гарантии качества работ </w:t>
                  </w:r>
                </w:p>
              </w:tc>
              <w:tc>
                <w:tcPr>
                  <w:tcW w:w="2114" w:type="dxa"/>
                </w:tcPr>
                <w:p w:rsidR="002949AE" w:rsidRDefault="009D1D45">
                  <w:pPr>
                    <w:pStyle w:val="afb"/>
                    <w:ind w:firstLine="34"/>
                    <w:rPr>
                      <w:sz w:val="24"/>
                      <w:lang w:val="en-US"/>
                    </w:rPr>
                  </w:pPr>
                  <w:r>
                    <w:rPr>
                      <w:sz w:val="24"/>
                      <w:lang w:val="en-US"/>
                    </w:rPr>
                    <w:t>0,25</w:t>
                  </w:r>
                </w:p>
              </w:tc>
            </w:tr>
          </w:tbl>
          <w:p w:rsidR="004631A0" w:rsidRPr="00746262" w:rsidRDefault="004631A0" w:rsidP="004631A0">
            <w:pPr>
              <w:pStyle w:val="afb"/>
              <w:rPr>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2949AE" w:rsidRDefault="009D1D45">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2949AE" w:rsidRDefault="009D1D45" w:rsidP="0074626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2949AE" w:rsidRDefault="009D1D45">
            <w:pPr>
              <w:pStyle w:val="19"/>
              <w:ind w:firstLine="0"/>
              <w:rPr>
                <w:sz w:val="24"/>
                <w:szCs w:val="24"/>
              </w:rPr>
            </w:pPr>
            <w:r>
              <w:rPr>
                <w:sz w:val="24"/>
                <w:szCs w:val="24"/>
              </w:rPr>
              <w:t>Не допускается</w:t>
            </w:r>
            <w:r w:rsidR="00746262">
              <w:rPr>
                <w:sz w:val="24"/>
                <w:szCs w:val="24"/>
              </w:rPr>
              <w:t>.</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2949AE" w:rsidRDefault="009D1D4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2949AE" w:rsidRDefault="009D1D45">
            <w:pPr>
              <w:pStyle w:val="19"/>
              <w:ind w:firstLine="0"/>
              <w:rPr>
                <w:sz w:val="24"/>
                <w:szCs w:val="24"/>
              </w:rPr>
            </w:pPr>
            <w:r>
              <w:rPr>
                <w:sz w:val="24"/>
                <w:szCs w:val="24"/>
              </w:rPr>
              <w:t>Не предусмотрено</w:t>
            </w:r>
            <w:r w:rsidR="00746262">
              <w:rPr>
                <w:sz w:val="24"/>
                <w:szCs w:val="24"/>
              </w:rPr>
              <w:t>.</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2949AE" w:rsidRDefault="009D1D45">
            <w:pPr>
              <w:pStyle w:val="19"/>
              <w:ind w:firstLine="0"/>
              <w:rPr>
                <w:sz w:val="24"/>
                <w:szCs w:val="24"/>
              </w:rPr>
            </w:pPr>
            <w:r>
              <w:rPr>
                <w:sz w:val="24"/>
                <w:szCs w:val="24"/>
              </w:rPr>
              <w:t>Не предусмотрено</w:t>
            </w:r>
            <w:r w:rsidR="00746262">
              <w:rPr>
                <w:sz w:val="24"/>
                <w:szCs w:val="24"/>
              </w:rPr>
              <w:t>.</w:t>
            </w:r>
          </w:p>
          <w:p w:rsidR="002949AE" w:rsidRDefault="002949AE" w:rsidP="00746262">
            <w:pPr>
              <w:pStyle w:val="19"/>
              <w:ind w:firstLine="0"/>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2949AE" w:rsidRPr="00746262" w:rsidRDefault="009D1D45">
      <w:pPr>
        <w:pStyle w:val="19"/>
        <w:ind w:firstLine="0"/>
        <w:jc w:val="right"/>
        <w:outlineLvl w:val="0"/>
        <w:rPr>
          <w:rFonts w:eastAsia="MS Mincho"/>
          <w:sz w:val="24"/>
          <w:szCs w:val="24"/>
        </w:rPr>
      </w:pPr>
      <w:r w:rsidRPr="00746262">
        <w:rPr>
          <w:rFonts w:eastAsia="MS Mincho"/>
          <w:sz w:val="24"/>
          <w:szCs w:val="24"/>
        </w:rPr>
        <w:lastRenderedPageBreak/>
        <w:t>Приложение № 1</w:t>
      </w:r>
    </w:p>
    <w:p w:rsidR="00E61CA4" w:rsidRPr="00746262" w:rsidRDefault="00E61CA4" w:rsidP="00E61CA4">
      <w:pPr>
        <w:ind w:firstLine="425"/>
        <w:jc w:val="right"/>
      </w:pPr>
      <w:r w:rsidRPr="00746262">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D05FAE" w:rsidRDefault="000954FB" w:rsidP="000954FB">
      <w:pPr>
        <w:jc w:val="center"/>
        <w:rPr>
          <w:b/>
          <w:i/>
          <w:sz w:val="28"/>
          <w:szCs w:val="28"/>
        </w:rPr>
      </w:pPr>
      <w:r w:rsidRPr="00D05FAE">
        <w:rPr>
          <w:b/>
          <w:i/>
          <w:sz w:val="28"/>
          <w:szCs w:val="28"/>
        </w:rPr>
        <w:t>На бланке претендента</w:t>
      </w:r>
    </w:p>
    <w:p w:rsidR="000954FB" w:rsidRPr="00DF4847" w:rsidRDefault="000954FB" w:rsidP="00DF4847">
      <w:pPr>
        <w:jc w:val="center"/>
        <w:rPr>
          <w:b/>
          <w:i/>
          <w:sz w:val="28"/>
        </w:rPr>
      </w:pPr>
      <w:r>
        <w:rPr>
          <w:b/>
          <w:sz w:val="28"/>
        </w:rPr>
        <w:t xml:space="preserve">ЗАЯВКА ______________ </w:t>
      </w:r>
      <w:r w:rsidRPr="00D05FAE">
        <w:rPr>
          <w:b/>
          <w:i/>
        </w:rPr>
        <w:t>(наименование претендента)</w:t>
      </w:r>
    </w:p>
    <w:p w:rsidR="000954FB" w:rsidRPr="00DF4847" w:rsidRDefault="000954FB" w:rsidP="00DF4847">
      <w:pPr>
        <w:jc w:val="center"/>
        <w:rPr>
          <w:b/>
          <w:i/>
          <w:sz w:val="28"/>
        </w:rPr>
      </w:pPr>
      <w:r>
        <w:rPr>
          <w:b/>
          <w:sz w:val="28"/>
        </w:rPr>
        <w:t xml:space="preserve">НА УЧАСТИЕ В ОТКРЫТОМ КОНКУРСЕ </w:t>
      </w:r>
      <w:r w:rsidRPr="00BD05BE">
        <w:rPr>
          <w:b/>
          <w:sz w:val="28"/>
        </w:rPr>
        <w:t>№ ОК-МСП-</w:t>
      </w:r>
      <w:r w:rsidR="00D05FAE" w:rsidRPr="00BD05BE">
        <w:rPr>
          <w:b/>
          <w:sz w:val="28"/>
        </w:rPr>
        <w:t>НКПСЕВ</w:t>
      </w:r>
      <w:r w:rsidRPr="00BD05BE">
        <w:rPr>
          <w:b/>
          <w:sz w:val="28"/>
        </w:rPr>
        <w:t>-</w:t>
      </w:r>
      <w:r w:rsidR="00D05FAE" w:rsidRPr="00BD05BE">
        <w:rPr>
          <w:b/>
          <w:sz w:val="28"/>
        </w:rPr>
        <w:t>18</w:t>
      </w:r>
      <w:r w:rsidRPr="00BD05BE">
        <w:rPr>
          <w:b/>
          <w:sz w:val="28"/>
        </w:rPr>
        <w:t>-</w:t>
      </w:r>
      <w:r w:rsidR="00D05FAE" w:rsidRPr="00BD05BE">
        <w:rPr>
          <w:b/>
          <w:sz w:val="28"/>
        </w:rPr>
        <w:t>000</w:t>
      </w:r>
      <w:r w:rsidR="00BD05BE" w:rsidRPr="00BD05BE">
        <w:rPr>
          <w:b/>
          <w:sz w:val="28"/>
        </w:rPr>
        <w:t>7</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sidRPr="00020EE4">
        <w:rPr>
          <w:i/>
          <w:sz w:val="24"/>
          <w:szCs w:val="24"/>
        </w:rPr>
        <w:t>(</w:t>
      </w:r>
      <w:r w:rsidRPr="00020EE4">
        <w:rPr>
          <w:bCs/>
          <w:i/>
          <w:iCs/>
          <w:sz w:val="24"/>
          <w:szCs w:val="24"/>
        </w:rPr>
        <w:t>наименование претендента или, в случае участия нескольких лиц на стороне одного участника, наименования таких лиц</w:t>
      </w:r>
      <w:r w:rsidRPr="00020EE4">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w:t>
      </w:r>
      <w:r w:rsidRPr="00BD05BE">
        <w:rPr>
          <w:szCs w:val="28"/>
        </w:rPr>
        <w:t>) № ОК-</w:t>
      </w:r>
      <w:r w:rsidR="00020EE4" w:rsidRPr="00BD05BE">
        <w:rPr>
          <w:szCs w:val="28"/>
        </w:rPr>
        <w:t>МСП</w:t>
      </w:r>
      <w:r w:rsidRPr="00BD05BE">
        <w:rPr>
          <w:szCs w:val="28"/>
        </w:rPr>
        <w:t>-</w:t>
      </w:r>
      <w:r w:rsidR="00020EE4" w:rsidRPr="00BD05BE">
        <w:rPr>
          <w:szCs w:val="28"/>
        </w:rPr>
        <w:t>НКПСЕВ</w:t>
      </w:r>
      <w:r w:rsidRPr="00BD05BE">
        <w:rPr>
          <w:szCs w:val="28"/>
        </w:rPr>
        <w:t>-</w:t>
      </w:r>
      <w:r w:rsidR="00BD05BE" w:rsidRPr="00BD05BE">
        <w:rPr>
          <w:szCs w:val="28"/>
        </w:rPr>
        <w:t>18-0007</w:t>
      </w:r>
      <w:r>
        <w:rPr>
          <w:szCs w:val="28"/>
        </w:rPr>
        <w:t xml:space="preserve"> (далее – Открытый конкурс) на ____________ </w:t>
      </w:r>
      <w:r w:rsidRPr="00020EE4">
        <w:rPr>
          <w:i/>
          <w:sz w:val="24"/>
          <w:szCs w:val="24"/>
        </w:rPr>
        <w:t xml:space="preserve">(выполнение работ по ______, оказание услуг </w:t>
      </w:r>
      <w:proofErr w:type="spellStart"/>
      <w:r w:rsidRPr="00020EE4">
        <w:rPr>
          <w:i/>
          <w:sz w:val="24"/>
          <w:szCs w:val="24"/>
        </w:rPr>
        <w:t>по_____</w:t>
      </w:r>
      <w:proofErr w:type="spellEnd"/>
      <w:r w:rsidRPr="00020EE4">
        <w:rPr>
          <w:i/>
          <w:sz w:val="24"/>
          <w:szCs w:val="24"/>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020EE4">
        <w:rPr>
          <w:szCs w:val="28"/>
        </w:rPr>
        <w:t xml:space="preserve"> </w:t>
      </w:r>
      <w:r w:rsidRPr="00020EE4">
        <w:rPr>
          <w:i/>
          <w:sz w:val="24"/>
          <w:szCs w:val="24"/>
        </w:rPr>
        <w:t xml:space="preserve">(наименование претендента) </w:t>
      </w:r>
      <w:r>
        <w:rPr>
          <w:szCs w:val="28"/>
        </w:rPr>
        <w:t>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020EE4">
        <w:rPr>
          <w:i/>
          <w:sz w:val="24"/>
          <w:szCs w:val="24"/>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e"/>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020EE4">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e"/>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020EE4">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020EE4">
        <w:rPr>
          <w:i/>
          <w:sz w:val="24"/>
          <w:szCs w:val="24"/>
        </w:rPr>
        <w:t>(наименование претендента)</w:t>
      </w:r>
      <w:r>
        <w:rPr>
          <w:szCs w:val="28"/>
        </w:rPr>
        <w:t>;</w:t>
      </w:r>
    </w:p>
    <w:p w:rsidR="000954FB" w:rsidRPr="00002090" w:rsidRDefault="00093F19" w:rsidP="00C56383">
      <w:pPr>
        <w:pStyle w:val="afe"/>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e"/>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020EE4">
        <w:rPr>
          <w:i/>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Pr="00020EE4">
        <w:rPr>
          <w:sz w:val="28"/>
          <w:szCs w:val="20"/>
        </w:rPr>
        <w:t>______</w:t>
      </w:r>
      <w:r>
        <w:rPr>
          <w:sz w:val="28"/>
          <w:szCs w:val="20"/>
        </w:rPr>
        <w:t xml:space="preserve"> дней </w:t>
      </w:r>
      <w:r w:rsidRPr="00020EE4">
        <w:rPr>
          <w:i/>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____________________ </w:t>
      </w:r>
      <w:r w:rsidRPr="00944DD3">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xml:space="preserve">- ___________ </w:t>
      </w:r>
      <w:r w:rsidRPr="00944DD3">
        <w:rPr>
          <w:rFonts w:eastAsia="Times New Roman"/>
          <w:i/>
          <w:sz w:val="24"/>
        </w:rPr>
        <w:t>(результаты работ, оказания услуг, товары и т.д.)</w:t>
      </w:r>
      <w:r>
        <w:rPr>
          <w:rFonts w:eastAsia="Times New Roman"/>
          <w:sz w:val="28"/>
        </w:rPr>
        <w:t xml:space="preserve"> предлагаемые _______ </w:t>
      </w:r>
      <w:r w:rsidRPr="00944DD3">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944DD3">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w:t>
      </w:r>
      <w:r w:rsidR="00944DD3">
        <w:rPr>
          <w:rFonts w:eastAsia="Times New Roman"/>
          <w:sz w:val="28"/>
        </w:rPr>
        <w:t xml:space="preserve"> </w:t>
      </w:r>
      <w:r>
        <w:rPr>
          <w:rFonts w:eastAsia="Times New Roman"/>
          <w:sz w:val="28"/>
        </w:rPr>
        <w:t xml:space="preserve">___________ </w:t>
      </w:r>
      <w:r w:rsidRPr="00944DD3">
        <w:rPr>
          <w:rFonts w:eastAsia="Times New Roman"/>
          <w:i/>
          <w:sz w:val="24"/>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w:t>
      </w:r>
      <w:r w:rsidR="00944DD3">
        <w:rPr>
          <w:rFonts w:eastAsia="Times New Roman"/>
          <w:sz w:val="28"/>
        </w:rPr>
        <w:t xml:space="preserve"> </w:t>
      </w:r>
      <w:r w:rsidRPr="00944DD3">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w:t>
      </w:r>
      <w:r w:rsidR="00944DD3">
        <w:rPr>
          <w:rFonts w:eastAsia="Times New Roman"/>
          <w:sz w:val="28"/>
        </w:rPr>
        <w:t xml:space="preserve"> </w:t>
      </w:r>
      <w:r w:rsidRPr="00944DD3">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xml:space="preserve">- на имущество ________ </w:t>
      </w:r>
      <w:r w:rsidRPr="00944DD3">
        <w:rPr>
          <w:i/>
        </w:rPr>
        <w:t>(наименование претендента)</w:t>
      </w:r>
      <w:r>
        <w:rPr>
          <w:sz w:val="28"/>
        </w:rPr>
        <w:t xml:space="preserve">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w:t>
      </w:r>
      <w:r w:rsidR="00944DD3">
        <w:rPr>
          <w:sz w:val="28"/>
          <w:szCs w:val="28"/>
        </w:rPr>
        <w:t xml:space="preserve"> </w:t>
      </w:r>
      <w:r w:rsidRPr="00944DD3">
        <w:rPr>
          <w:i/>
        </w:rPr>
        <w:t>(наименование претендента)</w:t>
      </w:r>
      <w:r w:rsidRPr="00944DD3">
        <w:rPr>
          <w:sz w:val="28"/>
          <w:szCs w:val="28"/>
        </w:rPr>
        <w:t xml:space="preserve"> </w:t>
      </w:r>
      <w:r>
        <w:rPr>
          <w:sz w:val="28"/>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944DD3">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________</w:t>
      </w:r>
      <w:r w:rsidR="00944DD3">
        <w:rPr>
          <w:rFonts w:eastAsia="Times New Roman"/>
          <w:sz w:val="28"/>
        </w:rPr>
        <w:t xml:space="preserve"> </w:t>
      </w:r>
      <w:r w:rsidRPr="00944DD3">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lastRenderedPageBreak/>
        <w:t xml:space="preserve">-  </w:t>
      </w:r>
      <w:r>
        <w:rPr>
          <w:rFonts w:eastAsia="Times New Roman"/>
          <w:sz w:val="28"/>
        </w:rPr>
        <w:t>________</w:t>
      </w:r>
      <w:r w:rsidR="00944DD3">
        <w:rPr>
          <w:rFonts w:eastAsia="Times New Roman"/>
          <w:sz w:val="28"/>
        </w:rPr>
        <w:t xml:space="preserve"> </w:t>
      </w:r>
      <w:r w:rsidRPr="00944DD3">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________</w:t>
      </w:r>
      <w:r w:rsidR="00944DD3">
        <w:rPr>
          <w:rFonts w:eastAsia="Times New Roman"/>
          <w:sz w:val="28"/>
        </w:rPr>
        <w:t xml:space="preserve"> </w:t>
      </w:r>
      <w:r w:rsidRPr="00944DD3">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w:t>
      </w:r>
      <w:r w:rsidR="00944DD3">
        <w:rPr>
          <w:rFonts w:eastAsia="Times New Roman"/>
          <w:sz w:val="28"/>
        </w:rPr>
        <w:t xml:space="preserve"> </w:t>
      </w:r>
      <w:r w:rsidRPr="00944DD3">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b"/>
        <w:ind w:firstLine="553"/>
        <w:rPr>
          <w:rFonts w:eastAsia="Times New Roman"/>
          <w:sz w:val="28"/>
        </w:rPr>
      </w:pPr>
      <w:proofErr w:type="gramStart"/>
      <w:r>
        <w:rPr>
          <w:sz w:val="28"/>
        </w:rPr>
        <w:t xml:space="preserve">- ________ </w:t>
      </w:r>
      <w:r w:rsidRPr="00944DD3">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b"/>
        <w:ind w:firstLine="553"/>
        <w:rPr>
          <w:rFonts w:eastAsia="Times New Roman"/>
          <w:sz w:val="28"/>
        </w:rPr>
      </w:pPr>
      <w:r>
        <w:rPr>
          <w:rFonts w:eastAsia="Times New Roman"/>
          <w:sz w:val="28"/>
        </w:rPr>
        <w:t xml:space="preserve">Я, _______ </w:t>
      </w:r>
      <w:r w:rsidRPr="00944DD3">
        <w:rPr>
          <w:rFonts w:eastAsia="Times New Roman"/>
          <w:i/>
          <w:iCs/>
          <w:sz w:val="24"/>
        </w:rPr>
        <w:t>(указывается ФИО лица, подписавшего Заявку)</w:t>
      </w:r>
      <w:r w:rsidRPr="00944DD3">
        <w:rPr>
          <w:rFonts w:eastAsia="Times New Roman"/>
          <w:sz w:val="24"/>
        </w:rPr>
        <w:t xml:space="preserve"> </w:t>
      </w:r>
      <w:r>
        <w:rPr>
          <w:rFonts w:eastAsia="Times New Roman"/>
          <w:sz w:val="28"/>
        </w:rPr>
        <w:t>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sidR="00944DD3">
        <w:rPr>
          <w:i/>
        </w:rPr>
        <w:t xml:space="preserve">                                                                             </w:t>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949AE" w:rsidRPr="00FC0965" w:rsidRDefault="009D1D45">
      <w:pPr>
        <w:pStyle w:val="19"/>
        <w:ind w:firstLine="0"/>
        <w:jc w:val="right"/>
        <w:outlineLvl w:val="0"/>
        <w:rPr>
          <w:rFonts w:eastAsia="MS Mincho"/>
          <w:sz w:val="24"/>
          <w:szCs w:val="24"/>
        </w:rPr>
      </w:pPr>
      <w:r w:rsidRPr="00FC0965">
        <w:rPr>
          <w:rFonts w:eastAsia="MS Mincho"/>
          <w:sz w:val="24"/>
          <w:szCs w:val="24"/>
        </w:rPr>
        <w:lastRenderedPageBreak/>
        <w:t>Приложение № 2</w:t>
      </w:r>
    </w:p>
    <w:p w:rsidR="009E0B1C" w:rsidRPr="00703603" w:rsidRDefault="00E61CA4" w:rsidP="00703603">
      <w:pPr>
        <w:pStyle w:val="19"/>
        <w:ind w:firstLine="0"/>
        <w:jc w:val="right"/>
        <w:outlineLvl w:val="0"/>
        <w:rPr>
          <w:rFonts w:eastAsia="MS Mincho"/>
          <w:szCs w:val="28"/>
        </w:rPr>
      </w:pPr>
      <w:r w:rsidRPr="00FC0965">
        <w:rPr>
          <w:rFonts w:eastAsia="MS Mincho"/>
          <w:sz w:val="24"/>
          <w:szCs w:val="24"/>
        </w:rPr>
        <w:t>к документации о закупке</w:t>
      </w:r>
    </w:p>
    <w:p w:rsidR="00DF4847" w:rsidRDefault="00DF4847" w:rsidP="00DF4847">
      <w:pPr>
        <w:pStyle w:val="afb"/>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b"/>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b"/>
        <w:ind w:firstLine="397"/>
        <w:rPr>
          <w:sz w:val="28"/>
          <w:szCs w:val="28"/>
        </w:rPr>
      </w:pPr>
      <w:r>
        <w:rPr>
          <w:sz w:val="28"/>
          <w:szCs w:val="28"/>
        </w:rPr>
        <w:t>1. Полное и сокращенное наименование претендента</w:t>
      </w:r>
      <w:proofErr w:type="gramStart"/>
      <w:r>
        <w:rPr>
          <w:sz w:val="28"/>
          <w:szCs w:val="28"/>
        </w:rPr>
        <w:t>: ______________</w:t>
      </w:r>
      <w:r w:rsidR="00FC0965">
        <w:rPr>
          <w:sz w:val="28"/>
          <w:szCs w:val="28"/>
        </w:rPr>
        <w:t>_</w:t>
      </w:r>
      <w:r>
        <w:rPr>
          <w:sz w:val="28"/>
          <w:szCs w:val="28"/>
        </w:rPr>
        <w:t>__ ;</w:t>
      </w:r>
      <w:proofErr w:type="gramEnd"/>
    </w:p>
    <w:p w:rsidR="009E0B1C" w:rsidRDefault="009E0B1C" w:rsidP="009E0B1C">
      <w:pPr>
        <w:pStyle w:val="afb"/>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b"/>
        <w:ind w:firstLine="397"/>
        <w:rPr>
          <w:bCs/>
          <w:iCs/>
          <w:sz w:val="28"/>
          <w:szCs w:val="28"/>
        </w:rPr>
      </w:pPr>
      <w:r>
        <w:rPr>
          <w:sz w:val="28"/>
          <w:szCs w:val="28"/>
        </w:rPr>
        <w:t xml:space="preserve">3. </w:t>
      </w:r>
      <w:r>
        <w:rPr>
          <w:bCs/>
          <w:iCs/>
          <w:sz w:val="28"/>
          <w:szCs w:val="28"/>
        </w:rPr>
        <w:t>Юридический адрес претендента</w:t>
      </w:r>
      <w:proofErr w:type="gramStart"/>
      <w:r>
        <w:rPr>
          <w:bCs/>
          <w:iCs/>
          <w:sz w:val="28"/>
          <w:szCs w:val="28"/>
        </w:rPr>
        <w:t>: ___________________________</w:t>
      </w:r>
      <w:r w:rsidR="00FC0965">
        <w:rPr>
          <w:bCs/>
          <w:iCs/>
          <w:sz w:val="28"/>
          <w:szCs w:val="28"/>
        </w:rPr>
        <w:t>___</w:t>
      </w:r>
      <w:r>
        <w:rPr>
          <w:bCs/>
          <w:iCs/>
          <w:sz w:val="28"/>
          <w:szCs w:val="28"/>
        </w:rPr>
        <w:t>___;</w:t>
      </w:r>
      <w:proofErr w:type="gramEnd"/>
    </w:p>
    <w:p w:rsidR="009E0B1C" w:rsidRDefault="009E0B1C" w:rsidP="009E0B1C">
      <w:pPr>
        <w:pStyle w:val="afb"/>
        <w:ind w:firstLine="397"/>
        <w:rPr>
          <w:bCs/>
          <w:iCs/>
          <w:sz w:val="28"/>
          <w:szCs w:val="28"/>
        </w:rPr>
      </w:pPr>
      <w:r>
        <w:rPr>
          <w:bCs/>
          <w:iCs/>
          <w:sz w:val="28"/>
          <w:szCs w:val="28"/>
        </w:rPr>
        <w:t>4. Почтовый адрес: ________________________________________________;</w:t>
      </w:r>
    </w:p>
    <w:p w:rsidR="009E0B1C" w:rsidRDefault="009E0B1C" w:rsidP="009E0B1C">
      <w:pPr>
        <w:pStyle w:val="afb"/>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w:t>
      </w:r>
      <w:r w:rsidR="00FC0965">
        <w:rPr>
          <w:bCs/>
          <w:iCs/>
          <w:sz w:val="28"/>
          <w:szCs w:val="28"/>
        </w:rPr>
        <w:t>_</w:t>
      </w:r>
      <w:r>
        <w:rPr>
          <w:bCs/>
          <w:iCs/>
          <w:sz w:val="28"/>
          <w:szCs w:val="28"/>
        </w:rPr>
        <w:t>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w:t>
      </w:r>
      <w:proofErr w:type="gramStart"/>
      <w:r>
        <w:rPr>
          <w:bCs/>
          <w:iCs/>
          <w:sz w:val="28"/>
          <w:szCs w:val="28"/>
        </w:rPr>
        <w:t xml:space="preserve"> (____) ___________________________________________________;</w:t>
      </w:r>
      <w:proofErr w:type="gramEnd"/>
    </w:p>
    <w:p w:rsidR="009E0B1C" w:rsidRDefault="009E0B1C" w:rsidP="009E0B1C">
      <w:pPr>
        <w:suppressAutoHyphens w:val="0"/>
        <w:ind w:firstLine="397"/>
        <w:rPr>
          <w:bCs/>
          <w:iCs/>
          <w:sz w:val="28"/>
          <w:szCs w:val="28"/>
        </w:rPr>
      </w:pPr>
      <w:r>
        <w:rPr>
          <w:bCs/>
          <w:iCs/>
          <w:sz w:val="28"/>
          <w:szCs w:val="28"/>
        </w:rPr>
        <w:t>12. Адрес электронной почты</w:t>
      </w:r>
      <w:proofErr w:type="gramStart"/>
      <w:r>
        <w:rPr>
          <w:bCs/>
          <w:iCs/>
          <w:sz w:val="28"/>
          <w:szCs w:val="28"/>
        </w:rPr>
        <w:t>:  _________________@___________________;</w:t>
      </w:r>
      <w:proofErr w:type="gramEnd"/>
    </w:p>
    <w:p w:rsidR="009E0B1C" w:rsidRDefault="009E0B1C" w:rsidP="009E0B1C">
      <w:pPr>
        <w:suppressAutoHyphens w:val="0"/>
        <w:ind w:firstLine="397"/>
        <w:rPr>
          <w:bCs/>
          <w:iCs/>
          <w:sz w:val="28"/>
          <w:szCs w:val="28"/>
        </w:rPr>
      </w:pPr>
      <w:r>
        <w:rPr>
          <w:bCs/>
          <w:iCs/>
          <w:sz w:val="28"/>
          <w:szCs w:val="28"/>
        </w:rPr>
        <w:t>13. Адрес сайта в сети интернет</w:t>
      </w:r>
      <w:proofErr w:type="gramStart"/>
      <w:r>
        <w:rPr>
          <w:bCs/>
          <w:iCs/>
          <w:sz w:val="28"/>
          <w:szCs w:val="28"/>
        </w:rPr>
        <w:t>: __________________________________</w:t>
      </w:r>
      <w:r w:rsidR="00FC0965">
        <w:rPr>
          <w:bCs/>
          <w:iCs/>
          <w:sz w:val="28"/>
          <w:szCs w:val="28"/>
        </w:rPr>
        <w:t>_</w:t>
      </w:r>
      <w:r>
        <w:rPr>
          <w:bCs/>
          <w:iCs/>
          <w:sz w:val="28"/>
          <w:szCs w:val="28"/>
        </w:rPr>
        <w:t>__;</w:t>
      </w:r>
      <w:proofErr w:type="gramEnd"/>
    </w:p>
    <w:p w:rsidR="009E0B1C" w:rsidRDefault="009E0B1C" w:rsidP="009E0B1C">
      <w:pPr>
        <w:suppressAutoHyphens w:val="0"/>
        <w:ind w:firstLine="397"/>
        <w:rPr>
          <w:bCs/>
          <w:iCs/>
          <w:sz w:val="28"/>
          <w:szCs w:val="28"/>
        </w:rPr>
      </w:pPr>
      <w:r>
        <w:rPr>
          <w:bCs/>
          <w:iCs/>
          <w:sz w:val="28"/>
          <w:szCs w:val="28"/>
        </w:rPr>
        <w:t>14. Руководитель организации</w:t>
      </w:r>
      <w:proofErr w:type="gramStart"/>
      <w:r>
        <w:rPr>
          <w:bCs/>
          <w:iCs/>
          <w:sz w:val="28"/>
          <w:szCs w:val="28"/>
        </w:rPr>
        <w:t>: ___________________________________</w:t>
      </w:r>
      <w:r w:rsidR="00FC0965">
        <w:rPr>
          <w:bCs/>
          <w:iCs/>
          <w:sz w:val="28"/>
          <w:szCs w:val="28"/>
        </w:rPr>
        <w:t>_</w:t>
      </w:r>
      <w:r>
        <w:rPr>
          <w:bCs/>
          <w:iCs/>
          <w:sz w:val="28"/>
          <w:szCs w:val="28"/>
        </w:rPr>
        <w:t>__;</w:t>
      </w:r>
      <w:proofErr w:type="gramEnd"/>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w:t>
      </w:r>
      <w:proofErr w:type="gramStart"/>
      <w:r>
        <w:rPr>
          <w:bCs/>
          <w:iCs/>
          <w:sz w:val="28"/>
          <w:szCs w:val="28"/>
        </w:rPr>
        <w:t>: ____</w:t>
      </w:r>
      <w:r w:rsidR="00FC0965">
        <w:rPr>
          <w:bCs/>
          <w:iCs/>
          <w:sz w:val="28"/>
          <w:szCs w:val="28"/>
        </w:rPr>
        <w:t>_</w:t>
      </w:r>
      <w:r>
        <w:rPr>
          <w:bCs/>
          <w:iCs/>
          <w:sz w:val="28"/>
          <w:szCs w:val="28"/>
        </w:rPr>
        <w:t>_;</w:t>
      </w:r>
      <w:proofErr w:type="gramEnd"/>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AC6DBC" w:rsidRDefault="00AC6DBC" w:rsidP="009E0B1C">
      <w:pPr>
        <w:suppressAutoHyphens w:val="0"/>
        <w:ind w:firstLine="397"/>
        <w:rPr>
          <w:bCs/>
          <w:iCs/>
          <w:sz w:val="28"/>
          <w:szCs w:val="28"/>
        </w:rPr>
      </w:pPr>
    </w:p>
    <w:p w:rsidR="00AC6DBC" w:rsidRDefault="00AC6DBC" w:rsidP="009E0B1C">
      <w:pPr>
        <w:suppressAutoHyphens w:val="0"/>
        <w:ind w:firstLine="397"/>
        <w:rPr>
          <w:bCs/>
          <w:iCs/>
          <w:sz w:val="28"/>
          <w:szCs w:val="28"/>
        </w:rPr>
      </w:pPr>
      <w:r>
        <w:rPr>
          <w:sz w:val="28"/>
          <w:szCs w:val="28"/>
        </w:rPr>
        <w:t>17. Указание на принадлежность к субъектам малого и среднего предпринимательства</w:t>
      </w:r>
      <w:r w:rsidR="00FC0965">
        <w:rPr>
          <w:sz w:val="28"/>
          <w:szCs w:val="28"/>
        </w:rPr>
        <w:t xml:space="preserve"> -</w:t>
      </w:r>
      <w:r>
        <w:rPr>
          <w:sz w:val="28"/>
          <w:szCs w:val="28"/>
        </w:rPr>
        <w:t xml:space="preserve"> ______</w:t>
      </w:r>
      <w:r w:rsidR="00FC0965">
        <w:rPr>
          <w:sz w:val="28"/>
          <w:szCs w:val="28"/>
        </w:rPr>
        <w:t xml:space="preserve"> </w:t>
      </w:r>
      <w:r w:rsidRPr="00FC0965">
        <w:rPr>
          <w:i/>
        </w:rPr>
        <w:t>(да или нет)</w:t>
      </w:r>
      <w:r>
        <w:rPr>
          <w:sz w:val="28"/>
          <w:szCs w:val="28"/>
        </w:rPr>
        <w:t>.</w:t>
      </w:r>
    </w:p>
    <w:p w:rsidR="009E0B1C" w:rsidRDefault="009E0B1C" w:rsidP="009E0B1C">
      <w:pPr>
        <w:pStyle w:val="afb"/>
        <w:ind w:firstLine="0"/>
        <w:rPr>
          <w:sz w:val="20"/>
          <w:szCs w:val="20"/>
        </w:rPr>
      </w:pPr>
    </w:p>
    <w:p w:rsidR="009E0B1C" w:rsidRPr="00B07F62" w:rsidRDefault="009E0B1C" w:rsidP="009E0B1C">
      <w:pPr>
        <w:pStyle w:val="afb"/>
        <w:tabs>
          <w:tab w:val="left" w:pos="1080"/>
        </w:tabs>
        <w:ind w:firstLine="698"/>
        <w:rPr>
          <w:sz w:val="28"/>
          <w:szCs w:val="28"/>
        </w:rPr>
      </w:pPr>
    </w:p>
    <w:p w:rsidR="009E0B1C" w:rsidRDefault="009E0B1C" w:rsidP="009E0B1C">
      <w:pPr>
        <w:tabs>
          <w:tab w:val="left" w:pos="9639"/>
        </w:tabs>
        <w:ind w:firstLine="709"/>
        <w:jc w:val="both"/>
        <w:rPr>
          <w:sz w:val="28"/>
          <w:szCs w:val="28"/>
        </w:rPr>
      </w:pPr>
      <w:r>
        <w:rPr>
          <w:sz w:val="28"/>
          <w:szCs w:val="28"/>
        </w:rPr>
        <w:t xml:space="preserve">Так как </w:t>
      </w:r>
      <w:r>
        <w:rPr>
          <w:sz w:val="28"/>
        </w:rPr>
        <w:t xml:space="preserve">________ </w:t>
      </w:r>
      <w:r w:rsidRPr="00FC0965">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544233" w:rsidRPr="00AF56CE" w:rsidRDefault="00544233" w:rsidP="00FC0965">
      <w:pPr>
        <w:tabs>
          <w:tab w:val="left" w:pos="9639"/>
        </w:tabs>
        <w:ind w:firstLine="709"/>
        <w:jc w:val="right"/>
        <w:rPr>
          <w:sz w:val="28"/>
          <w:szCs w:val="28"/>
        </w:rPr>
      </w:pPr>
      <w:r>
        <w:rPr>
          <w:sz w:val="28"/>
          <w:szCs w:val="28"/>
        </w:rPr>
        <w:t xml:space="preserve">Категория субъекта малого и среднего предпринимателя ______________ </w:t>
      </w:r>
      <w:r w:rsidRPr="00FC0965">
        <w:rPr>
          <w:i/>
        </w:rPr>
        <w:t xml:space="preserve">(указать: </w:t>
      </w:r>
      <w:proofErr w:type="spellStart"/>
      <w:r w:rsidRPr="00FC0965">
        <w:rPr>
          <w:i/>
        </w:rPr>
        <w:t>микропредприятие</w:t>
      </w:r>
      <w:proofErr w:type="spellEnd"/>
      <w:r w:rsidRPr="00FC0965">
        <w:rPr>
          <w:i/>
        </w:rPr>
        <w:t>, малое предприятие или среднее предприятие)</w:t>
      </w:r>
      <w:r>
        <w:rPr>
          <w:sz w:val="28"/>
          <w:szCs w:val="28"/>
        </w:rPr>
        <w:t>;</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1"/>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1"/>
        <w:tabs>
          <w:tab w:val="left" w:pos="9639"/>
        </w:tabs>
        <w:ind w:left="0" w:firstLine="709"/>
        <w:jc w:val="both"/>
        <w:rPr>
          <w:sz w:val="28"/>
          <w:szCs w:val="28"/>
        </w:rPr>
      </w:pPr>
      <w:r>
        <w:rPr>
          <w:sz w:val="28"/>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b"/>
        <w:rPr>
          <w:rFonts w:eastAsia="Times New Roman"/>
          <w:spacing w:val="-13"/>
          <w:sz w:val="28"/>
          <w:szCs w:val="28"/>
        </w:rPr>
      </w:pPr>
    </w:p>
    <w:p w:rsidR="009E0B1C" w:rsidRDefault="009E0B1C" w:rsidP="009E0B1C">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b"/>
        <w:ind w:firstLine="0"/>
        <w:rPr>
          <w:b/>
          <w:sz w:val="28"/>
          <w:szCs w:val="28"/>
        </w:rPr>
      </w:pPr>
      <w:r>
        <w:rPr>
          <w:sz w:val="28"/>
          <w:szCs w:val="28"/>
        </w:rPr>
        <w:t>_____________________________________________________</w:t>
      </w:r>
      <w:r w:rsidR="00FC0965">
        <w:rPr>
          <w:sz w:val="28"/>
          <w:szCs w:val="28"/>
        </w:rPr>
        <w:t>_________</w:t>
      </w:r>
      <w:r>
        <w:rPr>
          <w:sz w:val="28"/>
          <w:szCs w:val="28"/>
        </w:rPr>
        <w:t>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sidR="00FC0965">
        <w:rPr>
          <w:i/>
        </w:rPr>
        <w:t xml:space="preserve">                                                              </w:t>
      </w:r>
      <w:r>
        <w:rPr>
          <w:i/>
        </w:rPr>
        <w:tab/>
        <w:t>(должность, подпись, ФИО)</w:t>
      </w:r>
    </w:p>
    <w:p w:rsidR="009E0B1C" w:rsidRPr="00703603" w:rsidRDefault="009E0B1C" w:rsidP="006604EB">
      <w:pPr>
        <w:pStyle w:val="32"/>
        <w:suppressAutoHyphens/>
        <w:spacing w:after="0"/>
        <w:rPr>
          <w:sz w:val="28"/>
        </w:rPr>
      </w:pPr>
      <w:r>
        <w:rPr>
          <w:sz w:val="28"/>
          <w:szCs w:val="28"/>
        </w:rPr>
        <w:t xml:space="preserve">"____" ___________ 201__ г. </w:t>
      </w:r>
      <w:r>
        <w:br w:type="page"/>
      </w:r>
    </w:p>
    <w:p w:rsidR="00E61CA4" w:rsidRPr="00FC0965" w:rsidRDefault="00E61CA4" w:rsidP="00E61CA4">
      <w:pPr>
        <w:pStyle w:val="19"/>
        <w:ind w:firstLine="0"/>
        <w:jc w:val="right"/>
        <w:outlineLvl w:val="0"/>
        <w:rPr>
          <w:rFonts w:eastAsia="MS Mincho"/>
          <w:sz w:val="24"/>
          <w:szCs w:val="24"/>
        </w:rPr>
      </w:pPr>
      <w:r w:rsidRPr="00FC0965">
        <w:rPr>
          <w:rFonts w:eastAsia="MS Mincho"/>
          <w:sz w:val="24"/>
          <w:szCs w:val="24"/>
        </w:rPr>
        <w:lastRenderedPageBreak/>
        <w:t>Приложение № 2а</w:t>
      </w:r>
    </w:p>
    <w:p w:rsidR="00FC0965" w:rsidRPr="00305BD2" w:rsidRDefault="00FC0965" w:rsidP="00E61CA4">
      <w:pPr>
        <w:pStyle w:val="19"/>
        <w:ind w:firstLine="0"/>
        <w:jc w:val="right"/>
        <w:outlineLvl w:val="0"/>
        <w:rPr>
          <w:rFonts w:eastAsia="MS Mincho"/>
          <w:szCs w:val="28"/>
        </w:rPr>
      </w:pPr>
      <w:r w:rsidRPr="00FC0965">
        <w:rPr>
          <w:rFonts w:eastAsia="MS Mincho"/>
          <w:sz w:val="24"/>
          <w:szCs w:val="24"/>
        </w:rPr>
        <w:t>к документации о закупке</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8"/>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b"/>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b"/>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b"/>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b"/>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1"/>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1"/>
        <w:suppressAutoHyphens w:val="0"/>
        <w:ind w:left="645"/>
        <w:rPr>
          <w:bCs/>
          <w:iCs/>
          <w:sz w:val="28"/>
          <w:szCs w:val="28"/>
        </w:rPr>
      </w:pPr>
      <w:r>
        <w:rPr>
          <w:bCs/>
          <w:iCs/>
          <w:sz w:val="28"/>
          <w:szCs w:val="28"/>
        </w:rPr>
        <w:t>___________________________________________________________</w:t>
      </w:r>
      <w:r w:rsidR="00FC0965">
        <w:rPr>
          <w:bCs/>
          <w:iCs/>
          <w:sz w:val="28"/>
          <w:szCs w:val="28"/>
        </w:rPr>
        <w:t>__</w:t>
      </w:r>
      <w:r>
        <w:rPr>
          <w:bCs/>
          <w:iCs/>
          <w:sz w:val="28"/>
          <w:szCs w:val="28"/>
        </w:rPr>
        <w:t>___</w:t>
      </w:r>
    </w:p>
    <w:p w:rsidR="00E244F8" w:rsidRDefault="00E244F8" w:rsidP="00E244F8">
      <w:pPr>
        <w:suppressAutoHyphens w:val="0"/>
        <w:rPr>
          <w:bCs/>
          <w:iCs/>
          <w:sz w:val="28"/>
          <w:szCs w:val="28"/>
        </w:rPr>
      </w:pPr>
      <w:r>
        <w:rPr>
          <w:bCs/>
          <w:iCs/>
          <w:sz w:val="28"/>
          <w:szCs w:val="28"/>
        </w:rPr>
        <w:t xml:space="preserve">    2. ИНН/КПП: ____________________________________________</w:t>
      </w:r>
      <w:r w:rsidR="00FC0965">
        <w:rPr>
          <w:bCs/>
          <w:iCs/>
          <w:sz w:val="28"/>
          <w:szCs w:val="28"/>
        </w:rPr>
        <w:t>__</w:t>
      </w:r>
      <w:r>
        <w:rPr>
          <w:bCs/>
          <w:iCs/>
          <w:sz w:val="28"/>
          <w:szCs w:val="28"/>
        </w:rPr>
        <w:t>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w:t>
      </w:r>
      <w:r w:rsidR="00FC0965">
        <w:rPr>
          <w:bCs/>
          <w:iCs/>
          <w:sz w:val="28"/>
          <w:szCs w:val="28"/>
        </w:rPr>
        <w:t>__</w:t>
      </w:r>
      <w:r>
        <w:rPr>
          <w:bCs/>
          <w:iCs/>
          <w:sz w:val="28"/>
          <w:szCs w:val="28"/>
        </w:rPr>
        <w:t>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w:t>
      </w:r>
      <w:r w:rsidR="00FC0965">
        <w:rPr>
          <w:bCs/>
          <w:iCs/>
          <w:sz w:val="28"/>
          <w:szCs w:val="28"/>
        </w:rPr>
        <w:t>__</w:t>
      </w:r>
      <w:r>
        <w:rPr>
          <w:bCs/>
          <w:iCs/>
          <w:sz w:val="28"/>
          <w:szCs w:val="28"/>
        </w:rPr>
        <w:t>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w:t>
      </w:r>
      <w:r w:rsidR="00FC0965">
        <w:rPr>
          <w:bCs/>
          <w:iCs/>
          <w:sz w:val="28"/>
          <w:szCs w:val="28"/>
        </w:rPr>
        <w:t>_</w:t>
      </w:r>
      <w:r>
        <w:rPr>
          <w:bCs/>
          <w:iCs/>
          <w:sz w:val="28"/>
          <w:szCs w:val="28"/>
        </w:rPr>
        <w:t>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w:t>
      </w:r>
      <w:r w:rsidR="00FC0965">
        <w:rPr>
          <w:bCs/>
          <w:iCs/>
          <w:sz w:val="28"/>
          <w:szCs w:val="28"/>
        </w:rPr>
        <w:t>_</w:t>
      </w:r>
      <w:r>
        <w:rPr>
          <w:bCs/>
          <w:iCs/>
          <w:sz w:val="28"/>
          <w:szCs w:val="28"/>
        </w:rPr>
        <w:t>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w:t>
      </w:r>
      <w:r w:rsidR="00FC0965">
        <w:rPr>
          <w:bCs/>
          <w:iCs/>
          <w:sz w:val="28"/>
          <w:szCs w:val="28"/>
        </w:rPr>
        <w:t>___</w:t>
      </w:r>
      <w:r>
        <w:rPr>
          <w:bCs/>
          <w:iCs/>
          <w:sz w:val="28"/>
          <w:szCs w:val="28"/>
        </w:rPr>
        <w:t>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w:t>
      </w:r>
      <w:r w:rsidR="00FC0965">
        <w:rPr>
          <w:bCs/>
          <w:iCs/>
          <w:sz w:val="28"/>
          <w:szCs w:val="28"/>
        </w:rPr>
        <w:t>___</w:t>
      </w:r>
      <w:r>
        <w:rPr>
          <w:bCs/>
          <w:iCs/>
          <w:sz w:val="28"/>
          <w:szCs w:val="28"/>
        </w:rPr>
        <w:t>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w:t>
      </w:r>
      <w:r w:rsidR="00FC0965">
        <w:rPr>
          <w:bCs/>
          <w:iCs/>
          <w:sz w:val="28"/>
          <w:szCs w:val="28"/>
        </w:rPr>
        <w:t>___</w:t>
      </w:r>
      <w:r>
        <w:rPr>
          <w:bCs/>
          <w:iCs/>
          <w:sz w:val="28"/>
          <w:szCs w:val="28"/>
        </w:rPr>
        <w:t>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w:t>
      </w:r>
      <w:r w:rsidR="00FC0965">
        <w:rPr>
          <w:bCs/>
          <w:iCs/>
          <w:sz w:val="28"/>
          <w:szCs w:val="28"/>
        </w:rPr>
        <w:t>___</w:t>
      </w:r>
      <w:r>
        <w:rPr>
          <w:bCs/>
          <w:iCs/>
          <w:sz w:val="28"/>
          <w:szCs w:val="28"/>
        </w:rPr>
        <w:t>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w:t>
      </w:r>
      <w:r w:rsidR="00FC0965">
        <w:rPr>
          <w:bCs/>
          <w:iCs/>
          <w:sz w:val="28"/>
          <w:szCs w:val="28"/>
        </w:rPr>
        <w:t>____</w:t>
      </w:r>
      <w:r>
        <w:rPr>
          <w:bCs/>
          <w:iCs/>
          <w:sz w:val="28"/>
          <w:szCs w:val="28"/>
        </w:rPr>
        <w:t>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w:t>
      </w:r>
      <w:r w:rsidR="00FC0965">
        <w:rPr>
          <w:bCs/>
          <w:iCs/>
          <w:sz w:val="28"/>
          <w:szCs w:val="28"/>
        </w:rPr>
        <w:t>___</w:t>
      </w:r>
      <w:r>
        <w:rPr>
          <w:bCs/>
          <w:iCs/>
          <w:sz w:val="28"/>
          <w:szCs w:val="28"/>
        </w:rPr>
        <w:t>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w:t>
      </w:r>
      <w:r w:rsidR="00FC0965">
        <w:rPr>
          <w:bCs/>
          <w:iCs/>
          <w:sz w:val="28"/>
          <w:szCs w:val="28"/>
        </w:rPr>
        <w:t>___</w:t>
      </w:r>
      <w:r>
        <w:rPr>
          <w:bCs/>
          <w:iCs/>
          <w:sz w:val="28"/>
          <w:szCs w:val="28"/>
        </w:rPr>
        <w:t>______</w:t>
      </w:r>
    </w:p>
    <w:p w:rsidR="00E244F8" w:rsidRDefault="00E244F8" w:rsidP="00E244F8">
      <w:pPr>
        <w:suppressAutoHyphens w:val="0"/>
        <w:ind w:firstLine="284"/>
        <w:rPr>
          <w:bCs/>
          <w:iCs/>
          <w:sz w:val="28"/>
          <w:szCs w:val="28"/>
        </w:rPr>
      </w:pPr>
      <w:r>
        <w:rPr>
          <w:bCs/>
          <w:iCs/>
          <w:sz w:val="28"/>
          <w:szCs w:val="28"/>
        </w:rPr>
        <w:t>_________________________________________________</w:t>
      </w:r>
      <w:r w:rsidR="00FC0965">
        <w:rPr>
          <w:bCs/>
          <w:iCs/>
          <w:sz w:val="28"/>
          <w:szCs w:val="28"/>
        </w:rPr>
        <w:t>___</w:t>
      </w:r>
      <w:r>
        <w:rPr>
          <w:bCs/>
          <w:iCs/>
          <w:sz w:val="28"/>
          <w:szCs w:val="28"/>
        </w:rPr>
        <w:t>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E244F8" w:rsidRPr="001118A3" w:rsidRDefault="00E244F8" w:rsidP="00E244F8">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lastRenderedPageBreak/>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lastRenderedPageBreak/>
              <w:t>12</w:t>
            </w:r>
            <w:r>
              <w:rPr>
                <w:rStyle w:val="af8"/>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r>
      <w:r w:rsidR="00FC0965">
        <w:rPr>
          <w:i/>
        </w:rPr>
        <w:t xml:space="preserve">                                                                    </w:t>
      </w:r>
      <w:r>
        <w:rPr>
          <w:i/>
        </w:rPr>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949AE" w:rsidRPr="00FC0965" w:rsidRDefault="009D1D45" w:rsidP="00FC0965">
      <w:pPr>
        <w:pStyle w:val="1"/>
        <w:spacing w:before="0"/>
        <w:jc w:val="right"/>
        <w:rPr>
          <w:b w:val="0"/>
          <w:sz w:val="24"/>
          <w:szCs w:val="24"/>
        </w:rPr>
      </w:pPr>
      <w:r w:rsidRPr="00FC0965">
        <w:rPr>
          <w:b w:val="0"/>
          <w:sz w:val="24"/>
          <w:szCs w:val="24"/>
        </w:rPr>
        <w:lastRenderedPageBreak/>
        <w:t>Приложение № 3</w:t>
      </w:r>
    </w:p>
    <w:p w:rsidR="00B05A68" w:rsidRPr="00FC0965" w:rsidRDefault="00B05A68" w:rsidP="00B05A68">
      <w:pPr>
        <w:pStyle w:val="afb"/>
        <w:ind w:firstLine="0"/>
        <w:jc w:val="right"/>
        <w:rPr>
          <w:rFonts w:eastAsia="Times New Roman"/>
          <w:sz w:val="24"/>
        </w:rPr>
      </w:pPr>
      <w:r w:rsidRPr="00FC0965">
        <w:rPr>
          <w:sz w:val="24"/>
        </w:rPr>
        <w:t>к документации о закупке</w:t>
      </w:r>
    </w:p>
    <w:p w:rsidR="00B05A68" w:rsidRDefault="00B05A68" w:rsidP="00B05A68">
      <w:pPr>
        <w:pStyle w:val="afb"/>
        <w:ind w:firstLine="0"/>
        <w:jc w:val="left"/>
        <w:rPr>
          <w:rFonts w:eastAsia="Times New Roman"/>
          <w:sz w:val="28"/>
          <w:szCs w:val="28"/>
        </w:rPr>
      </w:pPr>
    </w:p>
    <w:p w:rsidR="004F0F7E" w:rsidRPr="00193D5D" w:rsidRDefault="004F0F7E" w:rsidP="004F0F7E">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4F0F7E" w:rsidRPr="00C72FD7" w:rsidRDefault="004F0F7E" w:rsidP="004F0F7E"/>
    <w:p w:rsidR="004F0F7E" w:rsidRDefault="004F0F7E" w:rsidP="004F0F7E">
      <w:pPr>
        <w:rPr>
          <w:sz w:val="28"/>
          <w:szCs w:val="28"/>
        </w:rPr>
      </w:pPr>
      <w:r>
        <w:rPr>
          <w:sz w:val="28"/>
          <w:szCs w:val="28"/>
        </w:rPr>
        <w:t>«____» _________ 201_ г.     Открытый конкурс № ОК-МСП-НКПСЕВ-18-0007</w:t>
      </w:r>
    </w:p>
    <w:p w:rsidR="004F0F7E" w:rsidRPr="0065769F" w:rsidRDefault="004F0F7E" w:rsidP="004F0F7E">
      <w:pPr>
        <w:rPr>
          <w:sz w:val="28"/>
          <w:szCs w:val="28"/>
        </w:rPr>
      </w:pPr>
      <w:r>
        <w:rPr>
          <w:sz w:val="28"/>
          <w:szCs w:val="28"/>
        </w:rPr>
        <w:t>__________________________________________________________________</w:t>
      </w:r>
    </w:p>
    <w:p w:rsidR="004F0F7E" w:rsidRPr="001309D4" w:rsidRDefault="004F0F7E" w:rsidP="004F0F7E">
      <w:pPr>
        <w:ind w:firstLine="3"/>
        <w:jc w:val="center"/>
        <w:rPr>
          <w:bCs/>
          <w:i/>
          <w:sz w:val="20"/>
          <w:szCs w:val="20"/>
        </w:rPr>
      </w:pPr>
      <w:r w:rsidRPr="001309D4">
        <w:rPr>
          <w:bCs/>
          <w:i/>
          <w:sz w:val="20"/>
          <w:szCs w:val="20"/>
        </w:rPr>
        <w:t>(Полное наименование п</w:t>
      </w:r>
      <w:r w:rsidRPr="001309D4">
        <w:rPr>
          <w:i/>
          <w:sz w:val="20"/>
          <w:szCs w:val="20"/>
        </w:rPr>
        <w:t>ретендента</w:t>
      </w:r>
      <w:r w:rsidRPr="001309D4">
        <w:rPr>
          <w:bCs/>
          <w:i/>
          <w:sz w:val="20"/>
          <w:szCs w:val="20"/>
        </w:rPr>
        <w:t>)</w:t>
      </w:r>
    </w:p>
    <w:tbl>
      <w:tblPr>
        <w:tblW w:w="5677" w:type="pct"/>
        <w:tblInd w:w="-1026" w:type="dxa"/>
        <w:tblLayout w:type="fixed"/>
        <w:tblLook w:val="0000"/>
      </w:tblPr>
      <w:tblGrid>
        <w:gridCol w:w="704"/>
        <w:gridCol w:w="3417"/>
        <w:gridCol w:w="1844"/>
        <w:gridCol w:w="1830"/>
        <w:gridCol w:w="1551"/>
        <w:gridCol w:w="1842"/>
      </w:tblGrid>
      <w:tr w:rsidR="004F0F7E" w:rsidRPr="00384CDC" w:rsidTr="000861C7">
        <w:trPr>
          <w:trHeight w:val="2632"/>
        </w:trPr>
        <w:tc>
          <w:tcPr>
            <w:tcW w:w="315" w:type="pct"/>
            <w:tcBorders>
              <w:top w:val="single" w:sz="4" w:space="0" w:color="auto"/>
              <w:left w:val="single" w:sz="4" w:space="0" w:color="auto"/>
              <w:bottom w:val="single" w:sz="4" w:space="0" w:color="auto"/>
              <w:right w:val="single" w:sz="4" w:space="0" w:color="auto"/>
            </w:tcBorders>
            <w:vAlign w:val="center"/>
          </w:tcPr>
          <w:p w:rsidR="004F0F7E" w:rsidRPr="00481581" w:rsidRDefault="004F0F7E" w:rsidP="000861C7">
            <w:pPr>
              <w:jc w:val="center"/>
            </w:pPr>
            <w:r>
              <w:t xml:space="preserve">№ </w:t>
            </w:r>
            <w:proofErr w:type="spellStart"/>
            <w:proofErr w:type="gramStart"/>
            <w:r>
              <w:t>п</w:t>
            </w:r>
            <w:proofErr w:type="spellEnd"/>
            <w:proofErr w:type="gramEnd"/>
            <w:r>
              <w:t>/</w:t>
            </w:r>
            <w:proofErr w:type="spellStart"/>
            <w:r>
              <w:t>п</w:t>
            </w:r>
            <w:proofErr w:type="spellEnd"/>
          </w:p>
        </w:tc>
        <w:tc>
          <w:tcPr>
            <w:tcW w:w="1527" w:type="pct"/>
            <w:tcBorders>
              <w:top w:val="single" w:sz="4" w:space="0" w:color="auto"/>
              <w:left w:val="single" w:sz="4" w:space="0" w:color="auto"/>
              <w:bottom w:val="single" w:sz="4" w:space="0" w:color="auto"/>
              <w:right w:val="single" w:sz="4" w:space="0" w:color="auto"/>
            </w:tcBorders>
            <w:vAlign w:val="center"/>
          </w:tcPr>
          <w:p w:rsidR="004F0F7E" w:rsidRPr="00481581" w:rsidRDefault="004F0F7E" w:rsidP="000861C7">
            <w:pPr>
              <w:jc w:val="center"/>
            </w:pPr>
            <w:r>
              <w:t>Наименование товаров, работ, услуг</w:t>
            </w:r>
          </w:p>
          <w:p w:rsidR="004F0F7E" w:rsidRPr="00481581" w:rsidRDefault="004F0F7E" w:rsidP="000861C7">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4F0F7E" w:rsidRPr="00481581" w:rsidRDefault="004F0F7E" w:rsidP="000861C7">
            <w:pPr>
              <w:jc w:val="center"/>
            </w:pPr>
            <w:r>
              <w:t>Цена за весь закупаемый объем товаров, работ, услуг в руб., без учета НДС</w:t>
            </w:r>
          </w:p>
        </w:tc>
        <w:tc>
          <w:tcPr>
            <w:tcW w:w="818" w:type="pct"/>
            <w:tcBorders>
              <w:top w:val="single" w:sz="4" w:space="0" w:color="auto"/>
              <w:left w:val="single" w:sz="4" w:space="0" w:color="auto"/>
              <w:bottom w:val="single" w:sz="4" w:space="0" w:color="auto"/>
              <w:right w:val="single" w:sz="4" w:space="0" w:color="auto"/>
            </w:tcBorders>
            <w:vAlign w:val="center"/>
          </w:tcPr>
          <w:p w:rsidR="004F0F7E" w:rsidRPr="00481581" w:rsidRDefault="004F0F7E" w:rsidP="000861C7">
            <w:pPr>
              <w:jc w:val="center"/>
            </w:pPr>
            <w:r>
              <w:t>Форма, сроки и порядок оплаты за поставку товаров, работ, услуг</w:t>
            </w:r>
          </w:p>
        </w:tc>
        <w:tc>
          <w:tcPr>
            <w:tcW w:w="693" w:type="pct"/>
            <w:tcBorders>
              <w:top w:val="single" w:sz="4" w:space="0" w:color="auto"/>
              <w:left w:val="single" w:sz="4" w:space="0" w:color="auto"/>
              <w:bottom w:val="single" w:sz="4" w:space="0" w:color="auto"/>
              <w:right w:val="single" w:sz="4" w:space="0" w:color="auto"/>
            </w:tcBorders>
            <w:vAlign w:val="center"/>
          </w:tcPr>
          <w:p w:rsidR="004F0F7E" w:rsidRPr="00481581" w:rsidRDefault="004F0F7E" w:rsidP="000861C7">
            <w:pPr>
              <w:jc w:val="center"/>
            </w:pPr>
            <w:r>
              <w:t>Срок выполнения работ, оказания услуг, поставки товаров, в календ</w:t>
            </w:r>
            <w:proofErr w:type="gramStart"/>
            <w:r>
              <w:t>.</w:t>
            </w:r>
            <w:proofErr w:type="gramEnd"/>
            <w:r>
              <w:t xml:space="preserve"> </w:t>
            </w:r>
            <w:proofErr w:type="gramStart"/>
            <w:r>
              <w:t>д</w:t>
            </w:r>
            <w:proofErr w:type="gramEnd"/>
            <w:r>
              <w:t>нях</w:t>
            </w:r>
          </w:p>
        </w:tc>
        <w:tc>
          <w:tcPr>
            <w:tcW w:w="823" w:type="pct"/>
            <w:tcBorders>
              <w:top w:val="single" w:sz="4" w:space="0" w:color="auto"/>
              <w:left w:val="nil"/>
              <w:bottom w:val="single" w:sz="4" w:space="0" w:color="auto"/>
              <w:right w:val="single" w:sz="4" w:space="0" w:color="auto"/>
            </w:tcBorders>
            <w:vAlign w:val="center"/>
          </w:tcPr>
          <w:p w:rsidR="004F0F7E" w:rsidRPr="00481581" w:rsidRDefault="004F0F7E" w:rsidP="000861C7">
            <w:pPr>
              <w:jc w:val="center"/>
            </w:pPr>
            <w:r>
              <w:t>Срок предоставления гарантии качества, мес.</w:t>
            </w:r>
          </w:p>
          <w:p w:rsidR="004F0F7E" w:rsidRPr="00481581" w:rsidRDefault="004F0F7E" w:rsidP="000861C7">
            <w:pPr>
              <w:jc w:val="center"/>
            </w:pPr>
          </w:p>
        </w:tc>
      </w:tr>
      <w:tr w:rsidR="004F0F7E" w:rsidRPr="00384CDC" w:rsidTr="000861C7">
        <w:trPr>
          <w:trHeight w:val="255"/>
        </w:trPr>
        <w:tc>
          <w:tcPr>
            <w:tcW w:w="315" w:type="pct"/>
            <w:tcBorders>
              <w:top w:val="nil"/>
              <w:left w:val="single" w:sz="4" w:space="0" w:color="auto"/>
              <w:bottom w:val="single" w:sz="4" w:space="0" w:color="auto"/>
              <w:right w:val="single" w:sz="4" w:space="0" w:color="auto"/>
            </w:tcBorders>
            <w:noWrap/>
            <w:vAlign w:val="bottom"/>
          </w:tcPr>
          <w:p w:rsidR="004F0F7E" w:rsidRPr="00384CDC" w:rsidRDefault="004F0F7E" w:rsidP="000861C7">
            <w:pPr>
              <w:jc w:val="center"/>
            </w:pPr>
            <w:r>
              <w:t>1</w:t>
            </w:r>
          </w:p>
        </w:tc>
        <w:tc>
          <w:tcPr>
            <w:tcW w:w="1527" w:type="pct"/>
            <w:tcBorders>
              <w:top w:val="nil"/>
              <w:left w:val="nil"/>
              <w:bottom w:val="single" w:sz="4" w:space="0" w:color="auto"/>
              <w:right w:val="single" w:sz="4" w:space="0" w:color="auto"/>
            </w:tcBorders>
            <w:noWrap/>
            <w:vAlign w:val="bottom"/>
          </w:tcPr>
          <w:p w:rsidR="004F0F7E" w:rsidRPr="00384CDC" w:rsidRDefault="004F0F7E" w:rsidP="000861C7">
            <w:pPr>
              <w:jc w:val="center"/>
            </w:pPr>
            <w:r>
              <w:t>2</w:t>
            </w:r>
          </w:p>
        </w:tc>
        <w:tc>
          <w:tcPr>
            <w:tcW w:w="824" w:type="pct"/>
            <w:tcBorders>
              <w:top w:val="single" w:sz="4" w:space="0" w:color="auto"/>
              <w:left w:val="single" w:sz="4" w:space="0" w:color="auto"/>
              <w:bottom w:val="single" w:sz="4" w:space="0" w:color="auto"/>
              <w:right w:val="single" w:sz="4" w:space="0" w:color="auto"/>
            </w:tcBorders>
            <w:noWrap/>
            <w:vAlign w:val="bottom"/>
          </w:tcPr>
          <w:p w:rsidR="004F0F7E" w:rsidRPr="00384CDC" w:rsidRDefault="004F0F7E" w:rsidP="000861C7">
            <w:pPr>
              <w:jc w:val="center"/>
            </w:pPr>
            <w:r>
              <w:t>3</w:t>
            </w:r>
          </w:p>
        </w:tc>
        <w:tc>
          <w:tcPr>
            <w:tcW w:w="818" w:type="pct"/>
            <w:tcBorders>
              <w:top w:val="single" w:sz="4" w:space="0" w:color="auto"/>
              <w:left w:val="nil"/>
              <w:bottom w:val="single" w:sz="4" w:space="0" w:color="auto"/>
              <w:right w:val="single" w:sz="4" w:space="0" w:color="auto"/>
            </w:tcBorders>
          </w:tcPr>
          <w:p w:rsidR="004F0F7E" w:rsidRPr="00384CDC" w:rsidRDefault="004F0F7E" w:rsidP="000861C7">
            <w:pPr>
              <w:jc w:val="center"/>
            </w:pPr>
            <w:r>
              <w:t>4</w:t>
            </w:r>
          </w:p>
        </w:tc>
        <w:tc>
          <w:tcPr>
            <w:tcW w:w="693" w:type="pct"/>
            <w:tcBorders>
              <w:top w:val="single" w:sz="4" w:space="0" w:color="auto"/>
              <w:left w:val="single" w:sz="4" w:space="0" w:color="auto"/>
              <w:bottom w:val="single" w:sz="4" w:space="0" w:color="auto"/>
              <w:right w:val="single" w:sz="4" w:space="0" w:color="auto"/>
            </w:tcBorders>
            <w:noWrap/>
            <w:vAlign w:val="bottom"/>
          </w:tcPr>
          <w:p w:rsidR="004F0F7E" w:rsidRPr="00384CDC" w:rsidRDefault="004F0F7E" w:rsidP="000861C7">
            <w:pPr>
              <w:jc w:val="center"/>
            </w:pPr>
            <w:r>
              <w:t>5</w:t>
            </w:r>
          </w:p>
        </w:tc>
        <w:tc>
          <w:tcPr>
            <w:tcW w:w="823" w:type="pct"/>
            <w:tcBorders>
              <w:top w:val="single" w:sz="4" w:space="0" w:color="auto"/>
              <w:left w:val="nil"/>
              <w:bottom w:val="single" w:sz="4" w:space="0" w:color="auto"/>
              <w:right w:val="single" w:sz="4" w:space="0" w:color="auto"/>
            </w:tcBorders>
            <w:noWrap/>
            <w:vAlign w:val="bottom"/>
          </w:tcPr>
          <w:p w:rsidR="004F0F7E" w:rsidRPr="00384CDC" w:rsidRDefault="004F0F7E" w:rsidP="000861C7">
            <w:pPr>
              <w:jc w:val="center"/>
            </w:pPr>
            <w:r>
              <w:t>6</w:t>
            </w:r>
          </w:p>
        </w:tc>
      </w:tr>
      <w:tr w:rsidR="004F0F7E" w:rsidRPr="00384CDC" w:rsidTr="000861C7">
        <w:trPr>
          <w:trHeight w:val="315"/>
        </w:trPr>
        <w:tc>
          <w:tcPr>
            <w:tcW w:w="315" w:type="pct"/>
            <w:tcBorders>
              <w:top w:val="nil"/>
              <w:left w:val="single" w:sz="4" w:space="0" w:color="auto"/>
              <w:bottom w:val="single" w:sz="4" w:space="0" w:color="auto"/>
              <w:right w:val="single" w:sz="4" w:space="0" w:color="auto"/>
            </w:tcBorders>
            <w:noWrap/>
            <w:vAlign w:val="bottom"/>
          </w:tcPr>
          <w:p w:rsidR="004F0F7E" w:rsidRPr="00384CDC" w:rsidRDefault="004F0F7E" w:rsidP="000861C7">
            <w:pPr>
              <w:jc w:val="center"/>
            </w:pPr>
            <w:r>
              <w:t>1.</w:t>
            </w:r>
          </w:p>
        </w:tc>
        <w:tc>
          <w:tcPr>
            <w:tcW w:w="1527" w:type="pct"/>
            <w:tcBorders>
              <w:top w:val="nil"/>
              <w:left w:val="nil"/>
              <w:bottom w:val="single" w:sz="4" w:space="0" w:color="auto"/>
              <w:right w:val="single" w:sz="4" w:space="0" w:color="auto"/>
            </w:tcBorders>
            <w:noWrap/>
            <w:vAlign w:val="bottom"/>
          </w:tcPr>
          <w:p w:rsidR="004F0F7E" w:rsidRPr="00384CDC" w:rsidRDefault="004F0F7E" w:rsidP="000861C7">
            <w:pPr>
              <w:jc w:val="center"/>
            </w:pPr>
            <w:r>
              <w:t>Техническое обслуживание*</w:t>
            </w:r>
          </w:p>
        </w:tc>
        <w:tc>
          <w:tcPr>
            <w:tcW w:w="824" w:type="pct"/>
            <w:tcBorders>
              <w:top w:val="single" w:sz="4" w:space="0" w:color="auto"/>
              <w:left w:val="single" w:sz="4" w:space="0" w:color="auto"/>
              <w:bottom w:val="single" w:sz="4" w:space="0" w:color="auto"/>
              <w:right w:val="single" w:sz="4" w:space="0" w:color="auto"/>
            </w:tcBorders>
            <w:noWrap/>
            <w:vAlign w:val="bottom"/>
          </w:tcPr>
          <w:p w:rsidR="004F0F7E" w:rsidRPr="00384CDC" w:rsidRDefault="004F0F7E" w:rsidP="000861C7">
            <w:pPr>
              <w:jc w:val="center"/>
            </w:pPr>
          </w:p>
        </w:tc>
        <w:tc>
          <w:tcPr>
            <w:tcW w:w="818" w:type="pct"/>
            <w:vMerge w:val="restart"/>
            <w:tcBorders>
              <w:top w:val="single" w:sz="4" w:space="0" w:color="auto"/>
              <w:left w:val="nil"/>
              <w:right w:val="single" w:sz="4" w:space="0" w:color="auto"/>
            </w:tcBorders>
            <w:vAlign w:val="center"/>
          </w:tcPr>
          <w:p w:rsidR="004F0F7E" w:rsidRPr="00384CDC" w:rsidRDefault="004F0F7E" w:rsidP="000861C7">
            <w:pPr>
              <w:jc w:val="center"/>
            </w:pPr>
          </w:p>
        </w:tc>
        <w:tc>
          <w:tcPr>
            <w:tcW w:w="693" w:type="pct"/>
            <w:vMerge w:val="restart"/>
            <w:tcBorders>
              <w:top w:val="single" w:sz="4" w:space="0" w:color="auto"/>
              <w:left w:val="single" w:sz="4" w:space="0" w:color="auto"/>
              <w:right w:val="single" w:sz="4" w:space="0" w:color="auto"/>
            </w:tcBorders>
            <w:noWrap/>
            <w:vAlign w:val="center"/>
          </w:tcPr>
          <w:p w:rsidR="004F0F7E" w:rsidRPr="00384CDC" w:rsidRDefault="004F0F7E" w:rsidP="000861C7">
            <w:pPr>
              <w:jc w:val="center"/>
            </w:pPr>
          </w:p>
        </w:tc>
        <w:tc>
          <w:tcPr>
            <w:tcW w:w="823" w:type="pct"/>
            <w:tcBorders>
              <w:top w:val="nil"/>
              <w:left w:val="nil"/>
              <w:bottom w:val="single" w:sz="4" w:space="0" w:color="auto"/>
              <w:right w:val="single" w:sz="4" w:space="0" w:color="auto"/>
            </w:tcBorders>
            <w:noWrap/>
            <w:vAlign w:val="bottom"/>
          </w:tcPr>
          <w:p w:rsidR="004F0F7E" w:rsidRPr="00384CDC" w:rsidRDefault="004F0F7E" w:rsidP="000861C7">
            <w:pPr>
              <w:jc w:val="center"/>
            </w:pPr>
          </w:p>
        </w:tc>
      </w:tr>
      <w:tr w:rsidR="004F0F7E" w:rsidRPr="00384CDC" w:rsidTr="000861C7">
        <w:trPr>
          <w:trHeight w:val="315"/>
        </w:trPr>
        <w:tc>
          <w:tcPr>
            <w:tcW w:w="315" w:type="pct"/>
            <w:tcBorders>
              <w:top w:val="single" w:sz="4" w:space="0" w:color="auto"/>
              <w:left w:val="single" w:sz="4" w:space="0" w:color="auto"/>
              <w:bottom w:val="single" w:sz="4" w:space="0" w:color="auto"/>
              <w:right w:val="single" w:sz="4" w:space="0" w:color="auto"/>
            </w:tcBorders>
            <w:noWrap/>
            <w:vAlign w:val="bottom"/>
          </w:tcPr>
          <w:p w:rsidR="004F0F7E" w:rsidRPr="00384CDC" w:rsidRDefault="004F0F7E" w:rsidP="000861C7">
            <w:pPr>
              <w:jc w:val="center"/>
            </w:pPr>
            <w:r>
              <w:t>2.</w:t>
            </w:r>
          </w:p>
        </w:tc>
        <w:tc>
          <w:tcPr>
            <w:tcW w:w="1527" w:type="pct"/>
            <w:tcBorders>
              <w:top w:val="single" w:sz="4" w:space="0" w:color="auto"/>
              <w:left w:val="nil"/>
              <w:bottom w:val="single" w:sz="4" w:space="0" w:color="auto"/>
              <w:right w:val="single" w:sz="4" w:space="0" w:color="auto"/>
            </w:tcBorders>
            <w:noWrap/>
            <w:vAlign w:val="bottom"/>
          </w:tcPr>
          <w:p w:rsidR="004F0F7E" w:rsidRDefault="004F0F7E" w:rsidP="000861C7">
            <w:pPr>
              <w:jc w:val="center"/>
            </w:pPr>
            <w:r>
              <w:t>Текущий ремонт</w:t>
            </w:r>
          </w:p>
        </w:tc>
        <w:tc>
          <w:tcPr>
            <w:tcW w:w="824" w:type="pct"/>
            <w:tcBorders>
              <w:top w:val="single" w:sz="4" w:space="0" w:color="auto"/>
              <w:left w:val="single" w:sz="4" w:space="0" w:color="auto"/>
              <w:bottom w:val="single" w:sz="4" w:space="0" w:color="auto"/>
              <w:right w:val="single" w:sz="4" w:space="0" w:color="auto"/>
            </w:tcBorders>
            <w:noWrap/>
            <w:vAlign w:val="bottom"/>
          </w:tcPr>
          <w:p w:rsidR="004F0F7E" w:rsidRPr="00384CDC" w:rsidRDefault="004F0F7E" w:rsidP="000861C7">
            <w:pPr>
              <w:jc w:val="center"/>
            </w:pPr>
          </w:p>
        </w:tc>
        <w:tc>
          <w:tcPr>
            <w:tcW w:w="818" w:type="pct"/>
            <w:vMerge/>
            <w:tcBorders>
              <w:left w:val="nil"/>
              <w:bottom w:val="single" w:sz="4" w:space="0" w:color="auto"/>
              <w:right w:val="single" w:sz="4" w:space="0" w:color="auto"/>
            </w:tcBorders>
          </w:tcPr>
          <w:p w:rsidR="004F0F7E" w:rsidRPr="00384CDC" w:rsidRDefault="004F0F7E" w:rsidP="000861C7">
            <w:pPr>
              <w:jc w:val="center"/>
            </w:pPr>
          </w:p>
        </w:tc>
        <w:tc>
          <w:tcPr>
            <w:tcW w:w="693" w:type="pct"/>
            <w:vMerge/>
            <w:tcBorders>
              <w:left w:val="single" w:sz="4" w:space="0" w:color="auto"/>
              <w:bottom w:val="single" w:sz="4" w:space="0" w:color="auto"/>
              <w:right w:val="single" w:sz="4" w:space="0" w:color="auto"/>
            </w:tcBorders>
            <w:noWrap/>
            <w:vAlign w:val="bottom"/>
          </w:tcPr>
          <w:p w:rsidR="004F0F7E" w:rsidRPr="00384CDC" w:rsidRDefault="004F0F7E" w:rsidP="000861C7">
            <w:pPr>
              <w:jc w:val="center"/>
            </w:pPr>
          </w:p>
        </w:tc>
        <w:tc>
          <w:tcPr>
            <w:tcW w:w="823" w:type="pct"/>
            <w:tcBorders>
              <w:top w:val="single" w:sz="4" w:space="0" w:color="auto"/>
              <w:left w:val="nil"/>
              <w:bottom w:val="single" w:sz="4" w:space="0" w:color="auto"/>
              <w:right w:val="single" w:sz="4" w:space="0" w:color="auto"/>
            </w:tcBorders>
            <w:noWrap/>
            <w:vAlign w:val="bottom"/>
          </w:tcPr>
          <w:p w:rsidR="004F0F7E" w:rsidRPr="00384CDC" w:rsidRDefault="004F0F7E" w:rsidP="000861C7">
            <w:pPr>
              <w:jc w:val="center"/>
            </w:pPr>
          </w:p>
        </w:tc>
      </w:tr>
      <w:tr w:rsidR="004F0F7E" w:rsidRPr="00384CDC" w:rsidTr="000861C7">
        <w:trPr>
          <w:trHeight w:val="335"/>
        </w:trPr>
        <w:tc>
          <w:tcPr>
            <w:tcW w:w="1842" w:type="pct"/>
            <w:gridSpan w:val="2"/>
            <w:tcBorders>
              <w:top w:val="nil"/>
              <w:left w:val="single" w:sz="4" w:space="0" w:color="auto"/>
              <w:bottom w:val="single" w:sz="4" w:space="0" w:color="auto"/>
              <w:right w:val="single" w:sz="4" w:space="0" w:color="auto"/>
            </w:tcBorders>
            <w:noWrap/>
            <w:vAlign w:val="bottom"/>
          </w:tcPr>
          <w:p w:rsidR="004F0F7E" w:rsidRPr="00384CDC" w:rsidRDefault="004F0F7E" w:rsidP="000861C7">
            <w:pPr>
              <w:jc w:val="right"/>
            </w:pPr>
            <w:r>
              <w:t>Итого:</w:t>
            </w:r>
          </w:p>
        </w:tc>
        <w:tc>
          <w:tcPr>
            <w:tcW w:w="824" w:type="pct"/>
            <w:tcBorders>
              <w:top w:val="single" w:sz="4" w:space="0" w:color="auto"/>
              <w:left w:val="single" w:sz="4" w:space="0" w:color="auto"/>
              <w:bottom w:val="single" w:sz="4" w:space="0" w:color="auto"/>
              <w:right w:val="single" w:sz="4" w:space="0" w:color="auto"/>
            </w:tcBorders>
            <w:noWrap/>
            <w:vAlign w:val="center"/>
          </w:tcPr>
          <w:p w:rsidR="004F0F7E" w:rsidRPr="00384CDC" w:rsidRDefault="004F0F7E" w:rsidP="000861C7">
            <w:pPr>
              <w:jc w:val="center"/>
            </w:pPr>
          </w:p>
        </w:tc>
        <w:tc>
          <w:tcPr>
            <w:tcW w:w="818" w:type="pct"/>
            <w:tcBorders>
              <w:top w:val="single" w:sz="4" w:space="0" w:color="auto"/>
              <w:left w:val="nil"/>
              <w:bottom w:val="single" w:sz="4" w:space="0" w:color="auto"/>
              <w:right w:val="single" w:sz="4" w:space="0" w:color="auto"/>
            </w:tcBorders>
          </w:tcPr>
          <w:p w:rsidR="004F0F7E" w:rsidRPr="00384CDC" w:rsidRDefault="004F0F7E" w:rsidP="000861C7">
            <w:pPr>
              <w:jc w:val="center"/>
            </w:pPr>
            <w:r>
              <w:t>-</w:t>
            </w:r>
          </w:p>
        </w:tc>
        <w:tc>
          <w:tcPr>
            <w:tcW w:w="693" w:type="pct"/>
            <w:tcBorders>
              <w:top w:val="single" w:sz="4" w:space="0" w:color="auto"/>
              <w:left w:val="single" w:sz="4" w:space="0" w:color="auto"/>
              <w:bottom w:val="single" w:sz="4" w:space="0" w:color="auto"/>
              <w:right w:val="single" w:sz="4" w:space="0" w:color="auto"/>
            </w:tcBorders>
            <w:noWrap/>
            <w:vAlign w:val="center"/>
          </w:tcPr>
          <w:p w:rsidR="004F0F7E" w:rsidRPr="00384CDC" w:rsidRDefault="004F0F7E" w:rsidP="000861C7">
            <w:pPr>
              <w:jc w:val="center"/>
            </w:pPr>
            <w:r>
              <w:t>-</w:t>
            </w:r>
          </w:p>
        </w:tc>
        <w:tc>
          <w:tcPr>
            <w:tcW w:w="823" w:type="pct"/>
            <w:tcBorders>
              <w:top w:val="nil"/>
              <w:left w:val="nil"/>
              <w:bottom w:val="single" w:sz="4" w:space="0" w:color="auto"/>
              <w:right w:val="single" w:sz="4" w:space="0" w:color="auto"/>
            </w:tcBorders>
            <w:noWrap/>
            <w:vAlign w:val="center"/>
          </w:tcPr>
          <w:p w:rsidR="004F0F7E" w:rsidRPr="00384CDC" w:rsidRDefault="004F0F7E" w:rsidP="000861C7">
            <w:pPr>
              <w:jc w:val="center"/>
            </w:pPr>
            <w:r>
              <w:t>-</w:t>
            </w:r>
          </w:p>
        </w:tc>
      </w:tr>
    </w:tbl>
    <w:p w:rsidR="004F0F7E" w:rsidRDefault="004F0F7E" w:rsidP="004F0F7E">
      <w:pPr>
        <w:ind w:firstLine="567"/>
        <w:jc w:val="both"/>
        <w:rPr>
          <w:color w:val="BFBFBF"/>
          <w:sz w:val="28"/>
          <w:szCs w:val="28"/>
        </w:rPr>
      </w:pPr>
    </w:p>
    <w:p w:rsidR="004F0F7E" w:rsidRDefault="004F0F7E" w:rsidP="004F0F7E">
      <w:pPr>
        <w:jc w:val="both"/>
        <w:rPr>
          <w:b/>
        </w:rPr>
      </w:pPr>
    </w:p>
    <w:p w:rsidR="004F0F7E" w:rsidRDefault="004F0F7E" w:rsidP="004F0F7E">
      <w:pPr>
        <w:jc w:val="both"/>
        <w:rPr>
          <w:b/>
        </w:rPr>
      </w:pPr>
      <w:r>
        <w:rPr>
          <w:b/>
        </w:rPr>
        <w:t>* Примечание (годовое ТО): 3-4 квартал</w:t>
      </w:r>
    </w:p>
    <w:p w:rsidR="004F0F7E" w:rsidRDefault="004F0F7E" w:rsidP="004F0F7E">
      <w:pPr>
        <w:jc w:val="both"/>
        <w:rPr>
          <w:b/>
        </w:rPr>
      </w:pPr>
    </w:p>
    <w:p w:rsidR="004F0F7E" w:rsidRDefault="004F0F7E" w:rsidP="004F0F7E">
      <w:pPr>
        <w:jc w:val="both"/>
        <w:rPr>
          <w:b/>
        </w:rPr>
      </w:pPr>
    </w:p>
    <w:p w:rsidR="004F0F7E" w:rsidRPr="00C91707" w:rsidRDefault="004F0F7E" w:rsidP="004F0F7E">
      <w:pPr>
        <w:jc w:val="both"/>
        <w:rPr>
          <w:b/>
          <w:sz w:val="28"/>
          <w:szCs w:val="28"/>
        </w:rPr>
      </w:pPr>
      <w:r>
        <w:rPr>
          <w:b/>
          <w:sz w:val="28"/>
          <w:szCs w:val="28"/>
        </w:rPr>
        <w:t>Крупнотоннажные краны:</w:t>
      </w:r>
    </w:p>
    <w:p w:rsidR="004F0F7E" w:rsidRDefault="004F0F7E" w:rsidP="004F0F7E">
      <w:pPr>
        <w:jc w:val="both"/>
      </w:pPr>
      <w:r>
        <w:t xml:space="preserve">Кран </w:t>
      </w:r>
      <w:proofErr w:type="spellStart"/>
      <w:r>
        <w:t>электрокозловой</w:t>
      </w:r>
      <w:proofErr w:type="spellEnd"/>
      <w:r>
        <w:t xml:space="preserve"> МККС 42к  (зав. №20), (инв. №0490013) – _____  руб., без учета НДС</w:t>
      </w:r>
    </w:p>
    <w:p w:rsidR="004F0F7E" w:rsidRPr="006A2A6C" w:rsidRDefault="004F0F7E" w:rsidP="004F0F7E">
      <w:pPr>
        <w:jc w:val="both"/>
        <w:rPr>
          <w:b/>
          <w:sz w:val="28"/>
          <w:szCs w:val="28"/>
        </w:rPr>
      </w:pPr>
      <w:r>
        <w:rPr>
          <w:b/>
          <w:sz w:val="28"/>
          <w:szCs w:val="28"/>
        </w:rPr>
        <w:t>Подкрановые пути:</w:t>
      </w:r>
    </w:p>
    <w:p w:rsidR="004F0F7E" w:rsidRPr="00AD7E00" w:rsidRDefault="004F0F7E" w:rsidP="004F0F7E">
      <w:pPr>
        <w:jc w:val="both"/>
        <w:rPr>
          <w:b/>
        </w:rPr>
      </w:pPr>
      <w:r>
        <w:t>Подкрановый путь № 34 (инв. № 003/08/00000002) - _____  руб., без учета НДС</w:t>
      </w:r>
    </w:p>
    <w:p w:rsidR="004F0F7E" w:rsidRDefault="004F0F7E" w:rsidP="004F0F7E">
      <w:pPr>
        <w:ind w:left="48" w:hanging="48"/>
        <w:contextualSpacing/>
      </w:pPr>
    </w:p>
    <w:p w:rsidR="004F0F7E" w:rsidRDefault="004F0F7E" w:rsidP="004F0F7E">
      <w:pPr>
        <w:ind w:left="-567"/>
        <w:jc w:val="both"/>
        <w:rPr>
          <w:color w:val="BFBFBF"/>
          <w:sz w:val="28"/>
          <w:szCs w:val="28"/>
        </w:rPr>
      </w:pPr>
    </w:p>
    <w:p w:rsidR="004F0F7E" w:rsidRDefault="004F0F7E" w:rsidP="004F0F7E">
      <w:pPr>
        <w:pStyle w:val="afe"/>
        <w:jc w:val="both"/>
        <w:rPr>
          <w:i/>
        </w:rPr>
      </w:pPr>
      <w:r>
        <w:rPr>
          <w:szCs w:val="28"/>
        </w:rPr>
        <w:t xml:space="preserve">1. Цена, указанная в настоящем финансово-коммерческом предложении по _____________ </w:t>
      </w:r>
      <w:r>
        <w:rPr>
          <w:i/>
        </w:rPr>
        <w:t xml:space="preserve">(поставке товаров, выполнению </w:t>
      </w:r>
      <w:proofErr w:type="spellStart"/>
      <w:r>
        <w:rPr>
          <w:i/>
        </w:rPr>
        <w:t>работ</w:t>
      </w:r>
      <w:proofErr w:type="gramStart"/>
      <w:r>
        <w:rPr>
          <w:i/>
        </w:rPr>
        <w:t>,о</w:t>
      </w:r>
      <w:proofErr w:type="gramEnd"/>
      <w:r>
        <w:rPr>
          <w:i/>
        </w:rPr>
        <w:t>казанием</w:t>
      </w:r>
      <w:proofErr w:type="spellEnd"/>
      <w:r>
        <w:rPr>
          <w:i/>
        </w:rPr>
        <w:t xml:space="preserve"> услуг)</w:t>
      </w:r>
      <w:r>
        <w:rPr>
          <w:szCs w:val="28"/>
        </w:rPr>
        <w:t xml:space="preserve">, с учетом всех расходов поставщика и налогов, кроме НДС, связанные с _____________ </w:t>
      </w:r>
      <w:r>
        <w:rPr>
          <w:i/>
        </w:rPr>
        <w:t>(поставке товаров, выполнении работ, оказании услуг).</w:t>
      </w:r>
    </w:p>
    <w:p w:rsidR="004F0F7E" w:rsidRDefault="004F0F7E" w:rsidP="004F0F7E">
      <w:pPr>
        <w:pStyle w:val="afe"/>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4F0F7E" w:rsidRDefault="004F0F7E" w:rsidP="004F0F7E">
      <w:pPr>
        <w:pStyle w:val="afe"/>
      </w:pPr>
      <w:r>
        <w:rPr>
          <w:szCs w:val="28"/>
        </w:rPr>
        <w:t xml:space="preserve">2. Дополнительные условия </w:t>
      </w:r>
      <w:r>
        <w:t xml:space="preserve">поставки товаров, выполнения работ, оказания услуг __________________________________________________________________ </w:t>
      </w:r>
    </w:p>
    <w:p w:rsidR="004F0F7E" w:rsidRPr="00721D0D" w:rsidRDefault="004F0F7E" w:rsidP="004F0F7E">
      <w:pPr>
        <w:pStyle w:val="afe"/>
        <w:jc w:val="center"/>
        <w:rPr>
          <w:i/>
        </w:rPr>
      </w:pPr>
      <w:r>
        <w:rPr>
          <w:i/>
        </w:rPr>
        <w:t>(заполняется претендентом при необходимости).</w:t>
      </w:r>
    </w:p>
    <w:p w:rsidR="004F0F7E" w:rsidRPr="00D963B6" w:rsidRDefault="004F0F7E" w:rsidP="004F0F7E">
      <w:pPr>
        <w:pStyle w:val="afe"/>
        <w:jc w:val="both"/>
        <w:rPr>
          <w:szCs w:val="28"/>
        </w:rPr>
      </w:pPr>
      <w:r>
        <w:rPr>
          <w:szCs w:val="28"/>
        </w:rPr>
        <w:t xml:space="preserve">3. Срок действия настоящего финансово-коммерческого предложения составляет _______________ </w:t>
      </w:r>
      <w:r>
        <w:rPr>
          <w:i/>
        </w:rPr>
        <w:t xml:space="preserve">(указывается дата в соответствии с пунктом </w:t>
      </w:r>
      <w:r>
        <w:rPr>
          <w:i/>
        </w:rPr>
        <w:br/>
        <w:t>22 Информационной карты, но не менее 60 (шестьдесят) календарных дней</w:t>
      </w:r>
      <w:r>
        <w:t xml:space="preserve">) </w:t>
      </w:r>
      <w:proofErr w:type="gramStart"/>
      <w:r>
        <w:rPr>
          <w:szCs w:val="28"/>
        </w:rPr>
        <w:t xml:space="preserve">с </w:t>
      </w:r>
      <w:r>
        <w:rPr>
          <w:szCs w:val="28"/>
        </w:rPr>
        <w:lastRenderedPageBreak/>
        <w:t>даты</w:t>
      </w:r>
      <w:r>
        <w:t xml:space="preserve"> окончания</w:t>
      </w:r>
      <w:proofErr w:type="gramEnd"/>
      <w:r>
        <w:t xml:space="preserve"> срока подачи </w:t>
      </w:r>
      <w:r>
        <w:rPr>
          <w:szCs w:val="28"/>
        </w:rPr>
        <w:t>Заявок, указанной в пункте 6 Информационной карты.</w:t>
      </w:r>
    </w:p>
    <w:p w:rsidR="004F0F7E" w:rsidRPr="00205668" w:rsidRDefault="004F0F7E" w:rsidP="004F0F7E">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F0F7E" w:rsidRPr="00205668" w:rsidRDefault="004F0F7E" w:rsidP="004F0F7E">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F0F7E" w:rsidRPr="00205668" w:rsidRDefault="004F0F7E" w:rsidP="004F0F7E">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F0F7E" w:rsidRPr="00205668" w:rsidRDefault="004F0F7E" w:rsidP="004F0F7E">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F0F7E" w:rsidRDefault="004F0F7E" w:rsidP="004F0F7E">
      <w:pPr>
        <w:pStyle w:val="afe"/>
        <w:jc w:val="both"/>
        <w:rPr>
          <w:szCs w:val="28"/>
        </w:rPr>
      </w:pPr>
    </w:p>
    <w:p w:rsidR="004F0F7E" w:rsidRPr="003121C5" w:rsidRDefault="004F0F7E" w:rsidP="004F0F7E">
      <w:pPr>
        <w:pStyle w:val="afe"/>
        <w:jc w:val="both"/>
        <w:rPr>
          <w:b/>
          <w:szCs w:val="28"/>
        </w:rPr>
      </w:pPr>
      <w:r>
        <w:rPr>
          <w:b/>
          <w:szCs w:val="28"/>
        </w:rPr>
        <w:t>Следующие приложения являются неотъемлемой частью настоящего финансово-коммерческого предложения:</w:t>
      </w:r>
    </w:p>
    <w:p w:rsidR="004F0F7E" w:rsidRPr="0010386E" w:rsidRDefault="004F0F7E" w:rsidP="004F0F7E">
      <w:pPr>
        <w:pStyle w:val="afe"/>
        <w:jc w:val="both"/>
        <w:rPr>
          <w:szCs w:val="28"/>
        </w:rPr>
      </w:pPr>
      <w:r>
        <w:rPr>
          <w:szCs w:val="28"/>
        </w:rPr>
        <w:t>1) приложение № 1 – Калькуляция на работы при проведении ТО из расчета норма-час на ___ листах.</w:t>
      </w:r>
    </w:p>
    <w:p w:rsidR="004F0F7E" w:rsidRDefault="004F0F7E" w:rsidP="004F0F7E">
      <w:pPr>
        <w:pStyle w:val="afb"/>
        <w:ind w:firstLine="0"/>
        <w:jc w:val="left"/>
        <w:rPr>
          <w:rFonts w:eastAsia="Times New Roman"/>
          <w:sz w:val="28"/>
          <w:szCs w:val="28"/>
        </w:rPr>
      </w:pPr>
    </w:p>
    <w:p w:rsidR="004F0F7E" w:rsidRPr="00C20080" w:rsidRDefault="004F0F7E" w:rsidP="004F0F7E">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___________________________________________________________________</w:t>
      </w:r>
    </w:p>
    <w:p w:rsidR="004F0F7E" w:rsidRPr="00C20080" w:rsidRDefault="004F0F7E" w:rsidP="004F0F7E">
      <w:pPr>
        <w:tabs>
          <w:tab w:val="left" w:pos="8640"/>
        </w:tabs>
        <w:jc w:val="center"/>
        <w:rPr>
          <w:i/>
        </w:rPr>
      </w:pPr>
      <w:r>
        <w:rPr>
          <w:i/>
        </w:rPr>
        <w:t>(наименование претендента)</w:t>
      </w:r>
    </w:p>
    <w:p w:rsidR="004F0F7E" w:rsidRPr="00C20080" w:rsidRDefault="004F0F7E" w:rsidP="004F0F7E">
      <w:pPr>
        <w:rPr>
          <w:sz w:val="28"/>
          <w:szCs w:val="28"/>
        </w:rPr>
      </w:pPr>
      <w:r>
        <w:rPr>
          <w:sz w:val="28"/>
          <w:szCs w:val="28"/>
        </w:rPr>
        <w:t>___________________________________________________________________</w:t>
      </w:r>
    </w:p>
    <w:p w:rsidR="004F0F7E" w:rsidRPr="00C20080" w:rsidRDefault="004F0F7E" w:rsidP="004F0F7E">
      <w:pPr>
        <w:rPr>
          <w:i/>
        </w:rPr>
      </w:pPr>
      <w:r>
        <w:rPr>
          <w:i/>
        </w:rPr>
        <w:t xml:space="preserve">       М.П.</w:t>
      </w:r>
      <w:r>
        <w:rPr>
          <w:i/>
        </w:rPr>
        <w:tab/>
      </w:r>
      <w:r>
        <w:rPr>
          <w:i/>
        </w:rPr>
        <w:tab/>
      </w:r>
      <w:r>
        <w:rPr>
          <w:i/>
        </w:rPr>
        <w:tab/>
        <w:t xml:space="preserve">                                                          (должность, подпись, ФИО)</w:t>
      </w:r>
    </w:p>
    <w:p w:rsidR="002949AE" w:rsidRPr="00205668" w:rsidRDefault="004F0F7E" w:rsidP="004F0F7E">
      <w:pPr>
        <w:pStyle w:val="afb"/>
        <w:ind w:firstLine="0"/>
        <w:jc w:val="left"/>
        <w:rPr>
          <w:rFonts w:eastAsia="Times New Roman"/>
          <w:sz w:val="28"/>
          <w:szCs w:val="28"/>
        </w:rPr>
      </w:pPr>
      <w:r>
        <w:rPr>
          <w:sz w:val="28"/>
          <w:szCs w:val="28"/>
        </w:rPr>
        <w:t>"____" _________ 201__ г.</w:t>
      </w:r>
    </w:p>
    <w:p w:rsidR="002949AE" w:rsidRPr="00265A3B" w:rsidRDefault="002949AE" w:rsidP="009D1D45">
      <w:pPr>
        <w:rPr>
          <w:szCs w:val="28"/>
        </w:rPr>
      </w:pPr>
    </w:p>
    <w:p w:rsidR="002949AE" w:rsidRDefault="002949AE" w:rsidP="009D1D45">
      <w:pPr>
        <w:suppressAutoHyphens w:val="0"/>
        <w:rPr>
          <w:rFonts w:cs="Arial"/>
          <w:b/>
          <w:bCs/>
          <w:i/>
          <w:iCs/>
          <w:sz w:val="28"/>
          <w:szCs w:val="28"/>
        </w:rPr>
      </w:pPr>
    </w:p>
    <w:p w:rsidR="002949AE" w:rsidRDefault="002949AE"/>
    <w:p w:rsidR="002949AE" w:rsidRDefault="002949AE">
      <w:pPr>
        <w:pStyle w:val="1"/>
        <w:jc w:val="right"/>
        <w:rPr>
          <w:b w:val="0"/>
          <w:sz w:val="28"/>
        </w:rPr>
      </w:pPr>
    </w:p>
    <w:p w:rsidR="002949AE" w:rsidRDefault="002949AE">
      <w:pPr>
        <w:pStyle w:val="afb"/>
        <w:ind w:firstLine="0"/>
        <w:jc w:val="left"/>
        <w:rPr>
          <w:rFonts w:eastAsia="Times New Roman"/>
          <w:sz w:val="24"/>
          <w:szCs w:val="28"/>
        </w:rPr>
        <w:sectPr w:rsidR="002949AE" w:rsidSect="007C51E1">
          <w:pgSz w:w="11907" w:h="16840" w:code="9"/>
          <w:pgMar w:top="1134" w:right="851" w:bottom="1134" w:left="1418" w:header="794" w:footer="794" w:gutter="0"/>
          <w:cols w:space="720"/>
          <w:titlePg/>
          <w:docGrid w:linePitch="326"/>
        </w:sectPr>
      </w:pPr>
    </w:p>
    <w:p w:rsidR="002949AE" w:rsidRPr="00B07D44" w:rsidRDefault="009D1D45" w:rsidP="00B07D44">
      <w:pPr>
        <w:pStyle w:val="1"/>
        <w:spacing w:before="0" w:after="0"/>
        <w:jc w:val="right"/>
        <w:rPr>
          <w:rFonts w:eastAsia="Times New Roman"/>
          <w:b w:val="0"/>
          <w:sz w:val="24"/>
          <w:szCs w:val="24"/>
        </w:rPr>
      </w:pPr>
      <w:r w:rsidRPr="00B07D44">
        <w:rPr>
          <w:rFonts w:cs="Times New Roman"/>
          <w:b w:val="0"/>
          <w:sz w:val="24"/>
          <w:szCs w:val="24"/>
        </w:rPr>
        <w:lastRenderedPageBreak/>
        <w:t>Приложение № 4</w:t>
      </w:r>
    </w:p>
    <w:p w:rsidR="00B05A68" w:rsidRPr="00B07D44" w:rsidRDefault="00B05A68" w:rsidP="00DF4847">
      <w:pPr>
        <w:jc w:val="right"/>
      </w:pPr>
      <w:r w:rsidRPr="00B07D44">
        <w:t>к документации о закупке</w:t>
      </w:r>
    </w:p>
    <w:p w:rsidR="00DF4847" w:rsidRPr="00DF4847" w:rsidRDefault="00DF4847" w:rsidP="00DF4847">
      <w:pPr>
        <w:jc w:val="right"/>
        <w:rPr>
          <w:sz w:val="28"/>
        </w:rPr>
      </w:pPr>
    </w:p>
    <w:p w:rsidR="002949AE" w:rsidRPr="00E65AE4" w:rsidRDefault="002949AE" w:rsidP="009D1D45">
      <w:pPr>
        <w:shd w:val="clear" w:color="auto" w:fill="FFFFFF"/>
        <w:jc w:val="center"/>
        <w:rPr>
          <w:b/>
          <w:bCs/>
        </w:rPr>
      </w:pPr>
      <w:r>
        <w:rPr>
          <w:b/>
          <w:bCs/>
        </w:rPr>
        <w:t>ДОГОВОР № __________</w:t>
      </w:r>
    </w:p>
    <w:p w:rsidR="002949AE" w:rsidRPr="00E65AE4" w:rsidRDefault="002949AE" w:rsidP="009D1D45">
      <w:pPr>
        <w:shd w:val="clear" w:color="auto" w:fill="FFFFFF"/>
        <w:jc w:val="both"/>
      </w:pPr>
    </w:p>
    <w:p w:rsidR="002949AE" w:rsidRPr="00E65AE4" w:rsidRDefault="002949AE" w:rsidP="009D1D45">
      <w:pPr>
        <w:shd w:val="clear" w:color="auto" w:fill="FFFFFF"/>
        <w:ind w:firstLine="43"/>
        <w:jc w:val="center"/>
        <w:rPr>
          <w:b/>
          <w:bCs/>
        </w:rPr>
      </w:pPr>
      <w:r>
        <w:rPr>
          <w:b/>
          <w:bCs/>
        </w:rPr>
        <w:t>на техническое содержание  грузоподъемных механизмов на контейнерном терминале  Архангельск филиала ПАО «</w:t>
      </w:r>
      <w:proofErr w:type="spellStart"/>
      <w:r>
        <w:rPr>
          <w:b/>
          <w:bCs/>
        </w:rPr>
        <w:t>ТрансКонтейнер</w:t>
      </w:r>
      <w:proofErr w:type="spellEnd"/>
      <w:r>
        <w:rPr>
          <w:b/>
          <w:bCs/>
        </w:rPr>
        <w:t>» на Северной железной дороге.</w:t>
      </w:r>
    </w:p>
    <w:p w:rsidR="002949AE" w:rsidRPr="00E65AE4" w:rsidRDefault="002949AE" w:rsidP="009D1D45">
      <w:pPr>
        <w:shd w:val="clear" w:color="auto" w:fill="FFFFFF"/>
        <w:jc w:val="both"/>
        <w:rPr>
          <w:b/>
          <w:bCs/>
        </w:rPr>
      </w:pPr>
    </w:p>
    <w:p w:rsidR="002949AE" w:rsidRPr="00E65AE4" w:rsidRDefault="002949AE" w:rsidP="009D1D45">
      <w:pPr>
        <w:shd w:val="clear" w:color="auto" w:fill="FFFFFF"/>
        <w:tabs>
          <w:tab w:val="right" w:pos="9356"/>
        </w:tabs>
        <w:jc w:val="both"/>
        <w:rPr>
          <w:iCs/>
        </w:rPr>
      </w:pPr>
      <w:r>
        <w:rPr>
          <w:iCs/>
        </w:rPr>
        <w:t>г. Ярославль                                                                                    «____»_____________2018 г.</w:t>
      </w:r>
    </w:p>
    <w:p w:rsidR="002949AE" w:rsidRPr="00E65AE4" w:rsidRDefault="002949AE" w:rsidP="009D1D45">
      <w:pPr>
        <w:shd w:val="clear" w:color="auto" w:fill="FFFFFF"/>
        <w:jc w:val="both"/>
        <w:rPr>
          <w:iCs/>
        </w:rPr>
      </w:pPr>
    </w:p>
    <w:p w:rsidR="002949AE" w:rsidRPr="00E65AE4" w:rsidRDefault="002949AE" w:rsidP="009D1D45">
      <w:pPr>
        <w:shd w:val="clear" w:color="auto" w:fill="FFFFFF"/>
        <w:ind w:firstLine="709"/>
        <w:jc w:val="both"/>
      </w:pPr>
      <w:r>
        <w:t>Публичное акционерное общество «</w:t>
      </w:r>
      <w:proofErr w:type="spellStart"/>
      <w:r>
        <w:t>ТрансКонтейнер</w:t>
      </w:r>
      <w:proofErr w:type="spellEnd"/>
      <w:r>
        <w:t>», именуемое в дальнейшем «Заказчик», в лице ____________ филиала ПАО Центр по перевозке грузов в контейнерах «</w:t>
      </w:r>
      <w:proofErr w:type="spellStart"/>
      <w:r>
        <w:t>ТрансКонтейнер</w:t>
      </w:r>
      <w:proofErr w:type="spellEnd"/>
      <w:r>
        <w:t xml:space="preserve">» на Северной железной дороге ________________________, </w:t>
      </w:r>
      <w:r>
        <w:rPr>
          <w:rFonts w:eastAsia="Calibri"/>
        </w:rPr>
        <w:t>действующего на основании доверенности №</w:t>
      </w:r>
      <w:r>
        <w:t xml:space="preserve"> ________</w:t>
      </w:r>
      <w:r>
        <w:rPr>
          <w:rFonts w:eastAsia="Calibri"/>
        </w:rPr>
        <w:t xml:space="preserve"> от _______</w:t>
      </w:r>
      <w:r>
        <w:t xml:space="preserve"> г., с одной стороны, и _________, именуемый в дальнейшем «Исполнитель», в лице _______________, действующего на основании __________, с другой стороны, заключили настоящий Договор о нижеследующем:</w:t>
      </w:r>
    </w:p>
    <w:p w:rsidR="002949AE" w:rsidRDefault="002949AE" w:rsidP="009D1D45">
      <w:pPr>
        <w:shd w:val="clear" w:color="auto" w:fill="FFFFFF"/>
        <w:ind w:firstLine="709"/>
        <w:jc w:val="both"/>
      </w:pPr>
    </w:p>
    <w:p w:rsidR="002949AE" w:rsidRPr="00F84B89" w:rsidRDefault="002949AE" w:rsidP="002949AE">
      <w:pPr>
        <w:pStyle w:val="5"/>
        <w:numPr>
          <w:ilvl w:val="0"/>
          <w:numId w:val="49"/>
        </w:numPr>
      </w:pPr>
      <w:r>
        <w:t>ПРЕДМЕТ ДОГОВОРА</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 «Заказчик» поручает, а «Исполнитель» принимает на себя обязательства выполнить работы по ежемесячному техническому обслуживанию (ТО), сезонному обслуживанию (СО) и текущему ремонту (</w:t>
      </w:r>
      <w:proofErr w:type="gramStart"/>
      <w:r>
        <w:rPr>
          <w:rFonts w:ascii="Times New Roman" w:hAnsi="Times New Roman"/>
          <w:sz w:val="24"/>
          <w:szCs w:val="24"/>
        </w:rPr>
        <w:t>ТР</w:t>
      </w:r>
      <w:proofErr w:type="gramEnd"/>
      <w:r>
        <w:rPr>
          <w:rFonts w:ascii="Times New Roman" w:hAnsi="Times New Roman"/>
          <w:sz w:val="24"/>
          <w:szCs w:val="24"/>
        </w:rPr>
        <w:t>) (в дальнейшем «Работы») грузоподъемных механизмов согласно Перечню обслуживаемых грузоподъемных механизмов, (Приложение №1), а так же ремонт запасных частей собственности заказчика на контейнерном терминале Архангельск (г. Архангельск, Окружное шоссе, д.16).</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1.2. Перечень </w:t>
      </w:r>
      <w:proofErr w:type="gramStart"/>
      <w:r>
        <w:rPr>
          <w:rFonts w:ascii="Times New Roman" w:hAnsi="Times New Roman"/>
          <w:sz w:val="24"/>
          <w:szCs w:val="24"/>
        </w:rPr>
        <w:t>работ, выполняемых в объеме ежемесячного технического обслуживания грузоподъемных механизмов представлен</w:t>
      </w:r>
      <w:proofErr w:type="gramEnd"/>
      <w:r>
        <w:rPr>
          <w:rFonts w:ascii="Times New Roman" w:hAnsi="Times New Roman"/>
          <w:sz w:val="24"/>
          <w:szCs w:val="24"/>
        </w:rPr>
        <w:t xml:space="preserve"> в Приложении № 2, являющимся неотъемлемой частью настоящего Договора.</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1.3. Срок начала работ по настоящему Договору с «__» ________ 2018 г. Время и очередность проведения ТО, СО и </w:t>
      </w:r>
      <w:proofErr w:type="gramStart"/>
      <w:r>
        <w:rPr>
          <w:rFonts w:ascii="Times New Roman" w:hAnsi="Times New Roman"/>
          <w:sz w:val="24"/>
          <w:szCs w:val="24"/>
        </w:rPr>
        <w:t>ТР</w:t>
      </w:r>
      <w:proofErr w:type="gramEnd"/>
      <w:r>
        <w:rPr>
          <w:rFonts w:ascii="Times New Roman" w:hAnsi="Times New Roman"/>
          <w:sz w:val="24"/>
          <w:szCs w:val="24"/>
        </w:rPr>
        <w:t xml:space="preserve"> согласовывается «Исполнителем» и представителями «Заказчика», находящимся на контейнерном терминале Архангельск, при составлении графика проведения обслуживания, учитывая технологию ведения погрузо-разгрузочных работ и требования Инструкции МПС России по ремонту и обслуживанию грузоподъемной техники.</w:t>
      </w:r>
    </w:p>
    <w:p w:rsidR="002949AE" w:rsidRPr="00E65AE4" w:rsidRDefault="002949AE" w:rsidP="009D1D45">
      <w:pPr>
        <w:widowControl w:val="0"/>
        <w:shd w:val="clear" w:color="auto" w:fill="FFFFFF"/>
        <w:suppressAutoHyphens w:val="0"/>
        <w:autoSpaceDE w:val="0"/>
        <w:autoSpaceDN w:val="0"/>
        <w:adjustRightInd w:val="0"/>
        <w:ind w:left="699"/>
        <w:jc w:val="both"/>
      </w:pPr>
    </w:p>
    <w:p w:rsidR="002949AE" w:rsidRPr="00E65AE4" w:rsidRDefault="002949AE" w:rsidP="002949AE">
      <w:pPr>
        <w:pStyle w:val="a1"/>
        <w:numPr>
          <w:ilvl w:val="0"/>
          <w:numId w:val="49"/>
        </w:numPr>
        <w:shd w:val="clear" w:color="auto" w:fill="FFFFFF"/>
        <w:suppressAutoHyphens w:val="0"/>
        <w:ind w:right="57"/>
        <w:jc w:val="center"/>
      </w:pPr>
      <w:r>
        <w:rPr>
          <w:b/>
          <w:bCs/>
        </w:rPr>
        <w:t>ЦЕНА РАБОТ И ПОРЯДОК ОПЛАТЫ</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2.1. Общая сумма по договору на основании протокола согласования договорной цены (Приложение № 3 к настоящему Договору) составляет: ______________________, в том числе НДС 18%  ____________________.</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2.2. Стоимость работ по текущему ремонту,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предоставленного дефектного акта (Приложение № 5).</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2.3. «Заказчик» оплачивает работы «Исполнителя» по настоящему Договору, на основании актов  выполненных работ (Приложение № 6), но не позднее 30 календарных дней с момента подписания акта на выполненные работы.</w:t>
      </w:r>
    </w:p>
    <w:p w:rsidR="002949AE" w:rsidRPr="00E65AE4" w:rsidRDefault="002949AE" w:rsidP="009D1D45">
      <w:pPr>
        <w:shd w:val="clear" w:color="auto" w:fill="FFFFFF"/>
        <w:ind w:firstLine="709"/>
        <w:jc w:val="both"/>
        <w:rPr>
          <w:b/>
          <w:bCs/>
          <w:spacing w:val="-2"/>
        </w:rPr>
      </w:pPr>
    </w:p>
    <w:p w:rsidR="002949AE" w:rsidRPr="00E65AE4" w:rsidRDefault="002949AE" w:rsidP="002949AE">
      <w:pPr>
        <w:pStyle w:val="a1"/>
        <w:numPr>
          <w:ilvl w:val="0"/>
          <w:numId w:val="49"/>
        </w:numPr>
        <w:shd w:val="clear" w:color="auto" w:fill="FFFFFF"/>
        <w:suppressAutoHyphens w:val="0"/>
        <w:jc w:val="center"/>
        <w:rPr>
          <w:b/>
          <w:bCs/>
          <w:spacing w:val="-2"/>
        </w:rPr>
      </w:pPr>
      <w:r>
        <w:rPr>
          <w:b/>
          <w:bCs/>
          <w:spacing w:val="-2"/>
        </w:rPr>
        <w:t>ПОРЯДОК СДАЧИ И ПРИЕМКИ РАБОТ</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3.1. Ежемесячно, по завершении этапа Работ,  не позднее 5 (пятого) числа месяца, следующего </w:t>
      </w:r>
      <w:proofErr w:type="gramStart"/>
      <w:r>
        <w:rPr>
          <w:rFonts w:ascii="Times New Roman" w:hAnsi="Times New Roman"/>
          <w:sz w:val="24"/>
          <w:szCs w:val="24"/>
        </w:rPr>
        <w:t>за</w:t>
      </w:r>
      <w:proofErr w:type="gramEnd"/>
      <w:r>
        <w:rPr>
          <w:rFonts w:ascii="Times New Roman" w:hAnsi="Times New Roman"/>
          <w:sz w:val="24"/>
          <w:szCs w:val="24"/>
        </w:rPr>
        <w:t xml:space="preserve"> </w:t>
      </w:r>
      <w:proofErr w:type="gramStart"/>
      <w:r>
        <w:rPr>
          <w:rFonts w:ascii="Times New Roman" w:hAnsi="Times New Roman"/>
          <w:sz w:val="24"/>
          <w:szCs w:val="24"/>
        </w:rPr>
        <w:t>отчетным</w:t>
      </w:r>
      <w:proofErr w:type="gramEnd"/>
      <w:r>
        <w:rPr>
          <w:rFonts w:ascii="Times New Roman" w:hAnsi="Times New Roman"/>
          <w:sz w:val="24"/>
          <w:szCs w:val="24"/>
        </w:rPr>
        <w:t>, Исполнитель представляет Заказчику акт сдачи-приемки выполненных работ (Приложение №6).</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3.2. «Заказчик» обязан в течение двух рабочих дней после получения акта выполненных работ подписать последний, либо мотивировать </w:t>
      </w:r>
      <w:proofErr w:type="gramStart"/>
      <w:r>
        <w:rPr>
          <w:rFonts w:ascii="Times New Roman" w:hAnsi="Times New Roman"/>
          <w:sz w:val="24"/>
          <w:szCs w:val="24"/>
        </w:rPr>
        <w:t>отказ</w:t>
      </w:r>
      <w:proofErr w:type="gramEnd"/>
      <w:r>
        <w:rPr>
          <w:rFonts w:ascii="Times New Roman" w:hAnsi="Times New Roman"/>
          <w:sz w:val="24"/>
          <w:szCs w:val="24"/>
        </w:rPr>
        <w:t xml:space="preserve"> от подписания </w:t>
      </w:r>
      <w:r>
        <w:rPr>
          <w:rFonts w:ascii="Times New Roman" w:hAnsi="Times New Roman"/>
          <w:sz w:val="24"/>
          <w:szCs w:val="24"/>
        </w:rPr>
        <w:lastRenderedPageBreak/>
        <w:t>предъявив «Исполнителю» претензии по поводу качества и объема выполненных работ.</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2.3. настоящего Договора.</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2949AE" w:rsidRPr="00E65AE4" w:rsidRDefault="002949AE" w:rsidP="009D1D45">
      <w:pPr>
        <w:shd w:val="clear" w:color="auto" w:fill="FFFFFF"/>
        <w:ind w:firstLine="709"/>
        <w:jc w:val="both"/>
        <w:rPr>
          <w:spacing w:val="-9"/>
        </w:rPr>
      </w:pPr>
    </w:p>
    <w:p w:rsidR="002949AE" w:rsidRPr="009F4E46" w:rsidRDefault="002949AE" w:rsidP="002949AE">
      <w:pPr>
        <w:pStyle w:val="a1"/>
        <w:numPr>
          <w:ilvl w:val="0"/>
          <w:numId w:val="49"/>
        </w:numPr>
        <w:shd w:val="clear" w:color="auto" w:fill="FFFFFF"/>
        <w:suppressAutoHyphens w:val="0"/>
        <w:jc w:val="center"/>
        <w:rPr>
          <w:b/>
          <w:bCs/>
        </w:rPr>
      </w:pPr>
      <w:r>
        <w:rPr>
          <w:b/>
          <w:bCs/>
        </w:rPr>
        <w:t>ПРАВА И ОБЯЗАННОСТИ СТОРОН</w:t>
      </w:r>
    </w:p>
    <w:p w:rsidR="002949AE" w:rsidRPr="00B7474A" w:rsidRDefault="002949AE" w:rsidP="009D1D45">
      <w:pPr>
        <w:pStyle w:val="a1"/>
        <w:numPr>
          <w:ilvl w:val="1"/>
          <w:numId w:val="0"/>
        </w:numPr>
        <w:shd w:val="clear" w:color="auto" w:fill="FFFFFF"/>
        <w:suppressAutoHyphens w:val="0"/>
        <w:ind w:firstLine="709"/>
        <w:jc w:val="both"/>
      </w:pPr>
      <w:r>
        <w:t>4.1. «Исполнитель» обязан:</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proofErr w:type="gramStart"/>
      <w:r>
        <w:t xml:space="preserve">Осуществлять обслуживание грузоподъемных кранов в соответствии с требованиями «Правил безопасности опасных производственных объектов, на которых используются подъемные сооружения», утвержденных Приказом </w:t>
      </w:r>
      <w:proofErr w:type="spellStart"/>
      <w:r>
        <w:t>Ростехнадзора</w:t>
      </w:r>
      <w:proofErr w:type="spellEnd"/>
      <w:r>
        <w:t xml:space="preserve"> от 12.11.2013 г. № 533, «Межотраслевых правил по охране труда при эксплуатации электроустановок» ПОТР М-016-2001 РД 153-34.0-03.150-00, утвержденных Постановлением Минтруда России  от 05.01.2001 года №3, РД 10-117-95 и Инструкции МПС России по ремонту и обслуживанию грузоподъемной техники.</w:t>
      </w:r>
      <w:proofErr w:type="gramEnd"/>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Текущий ремонт (</w:t>
      </w:r>
      <w:proofErr w:type="gramStart"/>
      <w:r>
        <w:t>ТР</w:t>
      </w:r>
      <w:proofErr w:type="gramEnd"/>
      <w:r>
        <w:t>) осуществляется незамедлительно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 xml:space="preserve">Обеспечить соблюдение установленных «Заказчиком» Правил и норм по охране труда, технике безопасности, </w:t>
      </w:r>
      <w:proofErr w:type="spellStart"/>
      <w:r>
        <w:t>электробезопасности</w:t>
      </w:r>
      <w:proofErr w:type="spellEnd"/>
      <w:r>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Приобретать для выполнения работ по Договору все необходимые материалы и комплектующие изделия по ценам, согласованным с Заказчиком.</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установки.</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t xml:space="preserve">Все не </w:t>
      </w:r>
      <w:proofErr w:type="spellStart"/>
      <w:r>
        <w:t>ремонтнопригодные</w:t>
      </w:r>
      <w:proofErr w:type="spellEnd"/>
      <w:r>
        <w:t xml:space="preserve"> запасные части передаются «Заказчику» и в последствие либо </w:t>
      </w:r>
      <w:proofErr w:type="spellStart"/>
      <w:r>
        <w:t>оприходуются</w:t>
      </w:r>
      <w:proofErr w:type="spellEnd"/>
      <w:r>
        <w:t xml:space="preserve"> как металлолом и сдаются в установленном порядке с оформлением всех необходимых документов, либо подлежат списанию.</w:t>
      </w:r>
    </w:p>
    <w:p w:rsidR="002949AE" w:rsidRDefault="002949AE" w:rsidP="002949AE">
      <w:pPr>
        <w:widowControl w:val="0"/>
        <w:numPr>
          <w:ilvl w:val="0"/>
          <w:numId w:val="47"/>
        </w:numPr>
        <w:shd w:val="clear" w:color="auto" w:fill="FFFFFF"/>
        <w:suppressAutoHyphens w:val="0"/>
        <w:autoSpaceDE w:val="0"/>
        <w:autoSpaceDN w:val="0"/>
        <w:adjustRightInd w:val="0"/>
        <w:ind w:firstLine="709"/>
        <w:jc w:val="both"/>
      </w:pPr>
      <w:r>
        <w:lastRenderedPageBreak/>
        <w:t>Устранять недостатки в результатах работ, допущенные по его вине, своими силами и за свой счет.</w:t>
      </w:r>
    </w:p>
    <w:p w:rsidR="002949AE" w:rsidRPr="00B7474A" w:rsidRDefault="002949AE" w:rsidP="002949AE">
      <w:pPr>
        <w:widowControl w:val="0"/>
        <w:numPr>
          <w:ilvl w:val="0"/>
          <w:numId w:val="47"/>
        </w:numPr>
        <w:shd w:val="clear" w:color="auto" w:fill="FFFFFF"/>
        <w:suppressAutoHyphens w:val="0"/>
        <w:autoSpaceDE w:val="0"/>
        <w:autoSpaceDN w:val="0"/>
        <w:adjustRightInd w:val="0"/>
        <w:ind w:firstLine="709"/>
        <w:jc w:val="both"/>
      </w:pPr>
      <w:r>
        <w:t xml:space="preserve">Гарантировать исправную работу ГПМ до следующего проведения текущего обслуживания </w:t>
      </w:r>
      <w:proofErr w:type="gramStart"/>
      <w:r>
        <w:t>согласно перечня</w:t>
      </w:r>
      <w:proofErr w:type="gramEnd"/>
      <w:r>
        <w:t xml:space="preserve"> работ.</w:t>
      </w:r>
    </w:p>
    <w:p w:rsidR="002949AE" w:rsidRPr="00B7474A" w:rsidRDefault="002949AE" w:rsidP="002949AE">
      <w:pPr>
        <w:widowControl w:val="0"/>
        <w:numPr>
          <w:ilvl w:val="0"/>
          <w:numId w:val="47"/>
        </w:numPr>
        <w:shd w:val="clear" w:color="auto" w:fill="FFFFFF"/>
        <w:suppressAutoHyphens w:val="0"/>
        <w:autoSpaceDE w:val="0"/>
        <w:autoSpaceDN w:val="0"/>
        <w:adjustRightInd w:val="0"/>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2949AE" w:rsidRPr="00B7474A" w:rsidRDefault="002949AE" w:rsidP="002949AE">
      <w:pPr>
        <w:widowControl w:val="0"/>
        <w:numPr>
          <w:ilvl w:val="0"/>
          <w:numId w:val="47"/>
        </w:numPr>
        <w:shd w:val="clear" w:color="auto" w:fill="FFFFFF"/>
        <w:suppressAutoHyphens w:val="0"/>
        <w:autoSpaceDE w:val="0"/>
        <w:autoSpaceDN w:val="0"/>
        <w:adjustRightInd w:val="0"/>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2949AE" w:rsidRPr="00B7474A" w:rsidRDefault="002949AE" w:rsidP="002949AE">
      <w:pPr>
        <w:widowControl w:val="0"/>
        <w:numPr>
          <w:ilvl w:val="0"/>
          <w:numId w:val="47"/>
        </w:numPr>
        <w:shd w:val="clear" w:color="auto" w:fill="FFFFFF"/>
        <w:suppressAutoHyphens w:val="0"/>
        <w:autoSpaceDE w:val="0"/>
        <w:autoSpaceDN w:val="0"/>
        <w:adjustRightInd w:val="0"/>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2949AE" w:rsidRPr="00B7474A" w:rsidRDefault="002949AE" w:rsidP="002949AE">
      <w:pPr>
        <w:widowControl w:val="0"/>
        <w:numPr>
          <w:ilvl w:val="0"/>
          <w:numId w:val="47"/>
        </w:numPr>
        <w:shd w:val="clear" w:color="auto" w:fill="FFFFFF"/>
        <w:suppressAutoHyphens w:val="0"/>
        <w:autoSpaceDE w:val="0"/>
        <w:autoSpaceDN w:val="0"/>
        <w:adjustRightInd w:val="0"/>
        <w:ind w:firstLine="709"/>
        <w:jc w:val="both"/>
      </w:pPr>
      <w:r>
        <w:t>При выполнении своих обязанностей по техническому обслуживанию грузоподъемной техники, подкрановых путей и троллейных линий, «Исполнитель» вправе привлекать третьих лиц с уведомления «Заказчика».</w:t>
      </w:r>
    </w:p>
    <w:p w:rsidR="002949AE" w:rsidRPr="00B7474A" w:rsidRDefault="002949AE" w:rsidP="009D1D45">
      <w:pPr>
        <w:pStyle w:val="a1"/>
        <w:widowControl w:val="0"/>
        <w:numPr>
          <w:ilvl w:val="1"/>
          <w:numId w:val="0"/>
        </w:numPr>
        <w:shd w:val="clear" w:color="auto" w:fill="FFFFFF"/>
        <w:suppressAutoHyphens w:val="0"/>
        <w:autoSpaceDE w:val="0"/>
        <w:autoSpaceDN w:val="0"/>
        <w:adjustRightInd w:val="0"/>
        <w:ind w:firstLine="709"/>
        <w:jc w:val="both"/>
      </w:pPr>
      <w:r>
        <w:t>«Заказчик» обязан:</w:t>
      </w:r>
    </w:p>
    <w:p w:rsidR="002949AE" w:rsidRPr="00B7474A" w:rsidRDefault="002949AE" w:rsidP="002949AE">
      <w:pPr>
        <w:widowControl w:val="0"/>
        <w:numPr>
          <w:ilvl w:val="0"/>
          <w:numId w:val="48"/>
        </w:numPr>
        <w:shd w:val="clear" w:color="auto" w:fill="FFFFFF"/>
        <w:suppressAutoHyphens w:val="0"/>
        <w:autoSpaceDE w:val="0"/>
        <w:autoSpaceDN w:val="0"/>
        <w:adjustRightInd w:val="0"/>
        <w:ind w:firstLine="709"/>
        <w:jc w:val="both"/>
      </w:pPr>
      <w:r>
        <w:t>Передавать «Исполнителю» необходимую для выполнения работ информацию и документацию.</w:t>
      </w:r>
    </w:p>
    <w:p w:rsidR="002949AE" w:rsidRPr="00B7474A" w:rsidRDefault="002949AE" w:rsidP="002949AE">
      <w:pPr>
        <w:widowControl w:val="0"/>
        <w:numPr>
          <w:ilvl w:val="0"/>
          <w:numId w:val="48"/>
        </w:numPr>
        <w:shd w:val="clear" w:color="auto" w:fill="FFFFFF"/>
        <w:suppressAutoHyphens w:val="0"/>
        <w:autoSpaceDE w:val="0"/>
        <w:autoSpaceDN w:val="0"/>
        <w:adjustRightInd w:val="0"/>
        <w:ind w:firstLine="709"/>
        <w:jc w:val="both"/>
      </w:pPr>
      <w:r>
        <w:t>Принять результаты работ и оплатить их в установленный срок в соответствии с условиями настоящего Договора.</w:t>
      </w:r>
    </w:p>
    <w:p w:rsidR="002949AE" w:rsidRPr="00B7474A" w:rsidRDefault="002949AE" w:rsidP="002949AE">
      <w:pPr>
        <w:widowControl w:val="0"/>
        <w:numPr>
          <w:ilvl w:val="0"/>
          <w:numId w:val="48"/>
        </w:numPr>
        <w:shd w:val="clear" w:color="auto" w:fill="FFFFFF"/>
        <w:suppressAutoHyphens w:val="0"/>
        <w:autoSpaceDE w:val="0"/>
        <w:autoSpaceDN w:val="0"/>
        <w:adjustRightInd w:val="0"/>
        <w:ind w:firstLine="709"/>
        <w:jc w:val="both"/>
      </w:pPr>
      <w:r>
        <w:t>Обеспечивать электроснабжение с параметрами, необходимыми для работы грузоподъемных кранов, в соответствии с п. 2.5.10 Правил технической эксплуатации электроустановок потребителей, утвержденных Приказом Минэнерго России от 13.01.2003 года №6.</w:t>
      </w:r>
    </w:p>
    <w:p w:rsidR="002949AE" w:rsidRPr="00B7474A" w:rsidRDefault="002949AE" w:rsidP="002949AE">
      <w:pPr>
        <w:widowControl w:val="0"/>
        <w:numPr>
          <w:ilvl w:val="0"/>
          <w:numId w:val="48"/>
        </w:numPr>
        <w:shd w:val="clear" w:color="auto" w:fill="FFFFFF"/>
        <w:suppressAutoHyphens w:val="0"/>
        <w:autoSpaceDE w:val="0"/>
        <w:autoSpaceDN w:val="0"/>
        <w:adjustRightInd w:val="0"/>
        <w:ind w:firstLine="709"/>
        <w:jc w:val="both"/>
      </w:pPr>
      <w:r>
        <w:t xml:space="preserve">Обеспечивать содержание подкрановых путей в соответствии с Требованиями </w:t>
      </w:r>
      <w:proofErr w:type="spellStart"/>
      <w:r>
        <w:t>ГосГорТехнадзора</w:t>
      </w:r>
      <w:proofErr w:type="spellEnd"/>
      <w:r>
        <w:t xml:space="preserve"> России РД-10-117-95 от 08.08.1995 и «Инструкции по устройству и эксплуатации рельсовых путей козловых кранов в местах общего пользования железнодорожных станций Федерального железнодорожного транспорта» № ЦМ 932 от 13.01.2003.</w:t>
      </w:r>
    </w:p>
    <w:p w:rsidR="002949AE" w:rsidRPr="00B7474A" w:rsidRDefault="002949AE" w:rsidP="002949AE">
      <w:pPr>
        <w:widowControl w:val="0"/>
        <w:numPr>
          <w:ilvl w:val="0"/>
          <w:numId w:val="48"/>
        </w:numPr>
        <w:shd w:val="clear" w:color="auto" w:fill="FFFFFF"/>
        <w:suppressAutoHyphens w:val="0"/>
        <w:autoSpaceDE w:val="0"/>
        <w:autoSpaceDN w:val="0"/>
        <w:adjustRightInd w:val="0"/>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2949AE" w:rsidRDefault="002949AE" w:rsidP="009D1D45">
      <w:pPr>
        <w:shd w:val="clear" w:color="auto" w:fill="FFFFFF"/>
        <w:tabs>
          <w:tab w:val="left" w:pos="1378"/>
        </w:tabs>
        <w:spacing w:line="278" w:lineRule="exact"/>
        <w:ind w:right="14"/>
        <w:jc w:val="both"/>
        <w:rPr>
          <w:spacing w:val="-6"/>
        </w:rPr>
      </w:pPr>
    </w:p>
    <w:p w:rsidR="002949AE" w:rsidRPr="00B7474A" w:rsidRDefault="002949AE" w:rsidP="002949AE">
      <w:pPr>
        <w:pStyle w:val="a1"/>
        <w:numPr>
          <w:ilvl w:val="0"/>
          <w:numId w:val="49"/>
        </w:numPr>
        <w:shd w:val="clear" w:color="auto" w:fill="FFFFFF"/>
        <w:suppressAutoHyphens w:val="0"/>
        <w:ind w:right="57"/>
        <w:jc w:val="center"/>
        <w:rPr>
          <w:b/>
          <w:bCs/>
          <w:spacing w:val="-1"/>
        </w:rPr>
      </w:pPr>
      <w:r>
        <w:rPr>
          <w:b/>
          <w:bCs/>
          <w:spacing w:val="-1"/>
        </w:rPr>
        <w:t>ОТВЕТСТВЕННОСТЬ СТОРОН</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2949AE" w:rsidRPr="004821D4"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5.4. </w:t>
      </w:r>
      <w:proofErr w:type="gramStart"/>
      <w:r>
        <w:rPr>
          <w:rFonts w:ascii="Times New Roman" w:hAnsi="Times New Roman"/>
          <w:sz w:val="24"/>
          <w:szCs w:val="24"/>
        </w:rPr>
        <w:t xml:space="preserve">При нарушении «Исполнителем» сроков выполнения ТО, а так 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так же выплатить </w:t>
      </w:r>
      <w:r>
        <w:rPr>
          <w:rFonts w:ascii="Times New Roman" w:hAnsi="Times New Roman"/>
          <w:sz w:val="24"/>
          <w:szCs w:val="24"/>
        </w:rPr>
        <w:lastRenderedPageBreak/>
        <w:t>неустойку в размере 3 000 рублей за каждый календарный день простоя оборудования.</w:t>
      </w:r>
      <w:proofErr w:type="gramEnd"/>
    </w:p>
    <w:p w:rsidR="002949AE" w:rsidRDefault="002949AE" w:rsidP="009D1D45">
      <w:pPr>
        <w:shd w:val="clear" w:color="auto" w:fill="FFFFFF"/>
        <w:ind w:left="1978"/>
        <w:jc w:val="both"/>
        <w:rPr>
          <w:b/>
          <w:bCs/>
          <w:spacing w:val="-1"/>
        </w:rPr>
      </w:pPr>
    </w:p>
    <w:p w:rsidR="002949AE" w:rsidRPr="00596A19" w:rsidRDefault="002949AE" w:rsidP="002949AE">
      <w:pPr>
        <w:pStyle w:val="a1"/>
        <w:numPr>
          <w:ilvl w:val="0"/>
          <w:numId w:val="49"/>
        </w:numPr>
        <w:shd w:val="clear" w:color="auto" w:fill="FFFFFF"/>
        <w:suppressAutoHyphens w:val="0"/>
        <w:jc w:val="center"/>
      </w:pPr>
      <w:r>
        <w:rPr>
          <w:b/>
          <w:bCs/>
        </w:rPr>
        <w:t>ОБСТОЯТЕЛЬСТВА НЕПРЕОДОЛИМОЙ СИЛЫ</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roofErr w:type="gramEnd"/>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8"/>
          <w:sz w:val="24"/>
          <w:szCs w:val="24"/>
        </w:rPr>
      </w:pPr>
      <w:r>
        <w:rPr>
          <w:rFonts w:ascii="Times New Roman" w:hAnsi="Times New Roman"/>
          <w:sz w:val="24"/>
          <w:szCs w:val="24"/>
        </w:rPr>
        <w:t xml:space="preserve">6.3. Сторона, которая не исполняет свои обязательства вследствие действия </w:t>
      </w:r>
      <w:r>
        <w:rPr>
          <w:rFonts w:ascii="Times New Roman" w:hAnsi="Times New Roman"/>
          <w:spacing w:val="-2"/>
          <w:sz w:val="24"/>
          <w:szCs w:val="24"/>
        </w:rPr>
        <w:t xml:space="preserve">обстоятельств непреодолимой силы, должна не позднее, чем в трехдневный </w:t>
      </w:r>
      <w:r>
        <w:rPr>
          <w:rFonts w:ascii="Times New Roman" w:hAnsi="Times New Roman"/>
          <w:spacing w:val="-3"/>
          <w:sz w:val="24"/>
          <w:szCs w:val="24"/>
        </w:rPr>
        <w:t xml:space="preserve">срок </w:t>
      </w:r>
      <w:r>
        <w:rPr>
          <w:rFonts w:ascii="Times New Roman" w:hAnsi="Times New Roman"/>
          <w:sz w:val="24"/>
          <w:szCs w:val="24"/>
        </w:rPr>
        <w:t>известить   другую   Сторону о таких   обстоятельствах и их влиянии на исполнение обязательств по настоящему Договору.</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Pr>
          <w:rFonts w:ascii="Times New Roman" w:hAnsi="Times New Roman"/>
          <w:spacing w:val="-1"/>
          <w:sz w:val="24"/>
          <w:szCs w:val="24"/>
        </w:rPr>
        <w:t>Сторон, либо в порядке, установленном пунктом 8.3. настоящего Договора.</w:t>
      </w:r>
    </w:p>
    <w:p w:rsidR="002949AE" w:rsidRPr="00874C62" w:rsidRDefault="002949AE" w:rsidP="009D1D45">
      <w:pPr>
        <w:shd w:val="clear" w:color="auto" w:fill="FFFFFF"/>
        <w:ind w:left="5"/>
        <w:jc w:val="both"/>
        <w:rPr>
          <w:spacing w:val="-1"/>
        </w:rPr>
      </w:pPr>
    </w:p>
    <w:p w:rsidR="002949AE" w:rsidRDefault="002949AE" w:rsidP="009D1D45">
      <w:pPr>
        <w:ind w:left="360"/>
        <w:jc w:val="center"/>
        <w:rPr>
          <w:b/>
        </w:rPr>
      </w:pPr>
      <w:r>
        <w:rPr>
          <w:b/>
        </w:rPr>
        <w:t>7.</w:t>
      </w:r>
      <w:r>
        <w:t xml:space="preserve"> </w:t>
      </w:r>
      <w:r>
        <w:rPr>
          <w:b/>
        </w:rPr>
        <w:t>АНТИКОРРУПЦИОННАЯ ОГОВОРКА</w:t>
      </w:r>
    </w:p>
    <w:p w:rsidR="002949AE" w:rsidRDefault="002949AE" w:rsidP="009D1D45">
      <w:pPr>
        <w:jc w:val="both"/>
      </w:pPr>
      <w:r>
        <w:tab/>
        <w:t xml:space="preserve">7.1.  При  исполнении  своих  обязательств  по  настоящему  Договору Стороны, их </w:t>
      </w:r>
    </w:p>
    <w:p w:rsidR="002949AE" w:rsidRPr="007E3843" w:rsidRDefault="002949AE" w:rsidP="009D1D45">
      <w:pPr>
        <w:jc w:val="both"/>
      </w:pP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949AE" w:rsidRPr="007E3843" w:rsidRDefault="002949AE" w:rsidP="009D1D45">
      <w:pPr>
        <w:jc w:val="both"/>
      </w:pPr>
      <w:r>
        <w:tab/>
        <w:t xml:space="preserve">7.2.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49AE" w:rsidRPr="007E3843" w:rsidRDefault="002949AE" w:rsidP="009D1D45">
      <w:pPr>
        <w:jc w:val="both"/>
      </w:pPr>
      <w:r>
        <w:tab/>
        <w:t xml:space="preserve">7.3.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949AE" w:rsidRPr="007E3843" w:rsidRDefault="002949AE" w:rsidP="009D1D45">
      <w:pPr>
        <w:jc w:val="both"/>
      </w:pPr>
      <w:r>
        <w:t xml:space="preserve">    </w:t>
      </w:r>
      <w:r>
        <w:tab/>
        <w:t>7.4. Каналы уведомления Исполнителя о нарушениях каких-либо положений пункта 7.1 настоящего Договора: _________________, официальный сайт _____________.</w:t>
      </w:r>
    </w:p>
    <w:p w:rsidR="002949AE" w:rsidRPr="007E3843" w:rsidRDefault="002949AE" w:rsidP="009D1D45">
      <w:pPr>
        <w:jc w:val="both"/>
      </w:pPr>
      <w:r>
        <w:tab/>
        <w:t xml:space="preserve">7.5. Каналы уведомления Заказчика о нарушениях каких-либо положений пункта 7.1 настоящего Договора: 8 (495) 788-17-17, официальный сайт </w:t>
      </w:r>
      <w:hyperlink r:id="rId25" w:history="1">
        <w:r>
          <w:rPr>
            <w:rStyle w:val="a9"/>
          </w:rPr>
          <w:t>www.trcont.ru</w:t>
        </w:r>
      </w:hyperlink>
      <w:r>
        <w:t>.</w:t>
      </w:r>
    </w:p>
    <w:p w:rsidR="002949AE" w:rsidRPr="007E3843" w:rsidRDefault="002949AE" w:rsidP="009D1D45">
      <w:pPr>
        <w:jc w:val="both"/>
      </w:pPr>
      <w:r>
        <w:tab/>
        <w:t xml:space="preserve">7.6. 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949AE" w:rsidRPr="007E3843" w:rsidRDefault="002949AE" w:rsidP="009D1D45">
      <w:pPr>
        <w:jc w:val="both"/>
      </w:pPr>
      <w:r>
        <w:tab/>
        <w:t xml:space="preserve">7.7.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49AE" w:rsidRPr="007E3843" w:rsidRDefault="002949AE" w:rsidP="009D1D45">
      <w:pPr>
        <w:jc w:val="both"/>
      </w:pPr>
      <w:r>
        <w:tab/>
        <w:t xml:space="preserve">7.8. </w:t>
      </w:r>
      <w:proofErr w:type="gramStart"/>
      <w:r>
        <w:t>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949AE" w:rsidRPr="005E6EF2" w:rsidRDefault="002949AE" w:rsidP="009D1D45">
      <w:pPr>
        <w:pStyle w:val="5"/>
        <w:ind w:left="360"/>
        <w:rPr>
          <w:rStyle w:val="50"/>
          <w:spacing w:val="-1"/>
        </w:rPr>
      </w:pPr>
    </w:p>
    <w:p w:rsidR="002949AE" w:rsidRPr="00596A19" w:rsidRDefault="002949AE" w:rsidP="009D1D45">
      <w:pPr>
        <w:pStyle w:val="5"/>
        <w:ind w:left="360"/>
        <w:rPr>
          <w:spacing w:val="-1"/>
        </w:rPr>
      </w:pPr>
      <w:r>
        <w:rPr>
          <w:rStyle w:val="50"/>
        </w:rPr>
        <w:t>8. РАЗРЕШЕНИЕ</w:t>
      </w:r>
      <w:r>
        <w:rPr>
          <w:b w:val="0"/>
          <w:spacing w:val="-1"/>
        </w:rPr>
        <w:t xml:space="preserve"> </w:t>
      </w:r>
      <w:r>
        <w:rPr>
          <w:spacing w:val="-1"/>
        </w:rPr>
        <w:t>СПОРОВ</w:t>
      </w:r>
    </w:p>
    <w:p w:rsidR="002949AE" w:rsidRPr="00596A19"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 8.1. Все споры, возникающие при исполнении настоящего Договора, решаются </w:t>
      </w:r>
      <w:r>
        <w:rPr>
          <w:rFonts w:ascii="Times New Roman" w:hAnsi="Times New Roman"/>
          <w:spacing w:val="-1"/>
          <w:sz w:val="24"/>
          <w:szCs w:val="24"/>
        </w:rPr>
        <w:t xml:space="preserve">Сторонами путем переговоров, которые могут проводиться, в том числе, путем отправления </w:t>
      </w:r>
      <w:r>
        <w:rPr>
          <w:rFonts w:ascii="Times New Roman" w:hAnsi="Times New Roman"/>
          <w:sz w:val="24"/>
          <w:szCs w:val="24"/>
        </w:rPr>
        <w:t>писем по почте, обмена факсимильными сообщениями.</w:t>
      </w:r>
    </w:p>
    <w:p w:rsidR="002949AE" w:rsidRPr="00596A19"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1"/>
          <w:sz w:val="24"/>
          <w:szCs w:val="24"/>
        </w:rPr>
      </w:pPr>
      <w:r>
        <w:rPr>
          <w:rFonts w:ascii="Times New Roman" w:hAnsi="Times New Roman"/>
          <w:sz w:val="24"/>
          <w:szCs w:val="24"/>
        </w:rPr>
        <w:t xml:space="preserve"> 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2949AE" w:rsidRPr="00596A19"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 8.3. В случае</w:t>
      </w:r>
      <w:proofErr w:type="gramStart"/>
      <w:r>
        <w:rPr>
          <w:rFonts w:ascii="Times New Roman" w:hAnsi="Times New Roman"/>
          <w:spacing w:val="-1"/>
          <w:sz w:val="24"/>
          <w:szCs w:val="24"/>
        </w:rPr>
        <w:t>,</w:t>
      </w:r>
      <w:proofErr w:type="gramEnd"/>
      <w:r>
        <w:rPr>
          <w:rFonts w:ascii="Times New Roman" w:hAnsi="Times New Roman"/>
          <w:spacing w:val="-1"/>
          <w:sz w:val="24"/>
          <w:szCs w:val="24"/>
        </w:rPr>
        <w:t xml:space="preserve"> если споры не урегулированы Сторонами с помощью переговоров и в </w:t>
      </w:r>
      <w:r>
        <w:rPr>
          <w:rFonts w:ascii="Times New Roman" w:hAnsi="Times New Roman"/>
          <w:spacing w:val="-2"/>
          <w:sz w:val="24"/>
          <w:szCs w:val="24"/>
        </w:rPr>
        <w:t xml:space="preserve">претензионном порядке, то они передаются заинтересованной Стороной в Арбитражный суд </w:t>
      </w:r>
      <w:r>
        <w:rPr>
          <w:rFonts w:ascii="Times New Roman" w:hAnsi="Times New Roman"/>
          <w:sz w:val="24"/>
          <w:szCs w:val="24"/>
        </w:rPr>
        <w:t>Ярославской области.</w:t>
      </w:r>
    </w:p>
    <w:p w:rsidR="002949AE" w:rsidRPr="00596A19" w:rsidRDefault="002949AE" w:rsidP="009D1D45">
      <w:pPr>
        <w:pStyle w:val="affa"/>
        <w:ind w:left="709"/>
        <w:rPr>
          <w:rFonts w:ascii="Times New Roman" w:hAnsi="Times New Roman"/>
          <w:sz w:val="24"/>
          <w:szCs w:val="24"/>
        </w:rPr>
      </w:pPr>
    </w:p>
    <w:p w:rsidR="002949AE" w:rsidRPr="00F84B89" w:rsidRDefault="002949AE" w:rsidP="009D1D45">
      <w:pPr>
        <w:pStyle w:val="5"/>
        <w:ind w:left="360"/>
      </w:pPr>
      <w:r>
        <w:t>9. ПОРЯДОК ВНЕСЕНИЯ ИЗМЕНЕНИЙ, ДОПОЛНЕНИЙ В ДОГОВОР И ЕГО РАСТОРЖЕНИЯ</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9.1. В настоящий Договор могут быть внесены изменения и дополнения, которые </w:t>
      </w:r>
      <w:r>
        <w:rPr>
          <w:rFonts w:ascii="Times New Roman" w:hAnsi="Times New Roman"/>
          <w:spacing w:val="-1"/>
          <w:sz w:val="24"/>
          <w:szCs w:val="24"/>
        </w:rPr>
        <w:t>оформляются Сторонами дополнительными соглашениями к настоящему Договору.</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9.2.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w:t>
      </w:r>
      <w:r>
        <w:rPr>
          <w:rFonts w:ascii="Times New Roman" w:hAnsi="Times New Roman"/>
          <w:spacing w:val="-1"/>
          <w:sz w:val="24"/>
          <w:szCs w:val="24"/>
        </w:rPr>
        <w:t>предусмотренным законодательством Российской Федерации и настоящим Договором.</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w:t>
      </w:r>
      <w:r>
        <w:rPr>
          <w:rFonts w:ascii="Times New Roman" w:hAnsi="Times New Roman"/>
          <w:spacing w:val="-1"/>
          <w:sz w:val="24"/>
          <w:szCs w:val="24"/>
        </w:rPr>
        <w:t xml:space="preserve">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w:t>
      </w:r>
      <w:r>
        <w:rPr>
          <w:rFonts w:ascii="Times New Roman" w:hAnsi="Times New Roman"/>
          <w:sz w:val="24"/>
          <w:szCs w:val="24"/>
        </w:rPr>
        <w:t>уведомления о расторжении настоящего Договора.</w:t>
      </w:r>
    </w:p>
    <w:p w:rsidR="002949AE" w:rsidRPr="00874C62" w:rsidRDefault="002949AE" w:rsidP="009D1D45">
      <w:pPr>
        <w:pStyle w:val="affa"/>
        <w:ind w:left="709"/>
        <w:rPr>
          <w:spacing w:val="-12"/>
          <w:sz w:val="24"/>
          <w:szCs w:val="24"/>
        </w:rPr>
      </w:pPr>
    </w:p>
    <w:p w:rsidR="002949AE" w:rsidRDefault="002949AE" w:rsidP="009D1D45">
      <w:pPr>
        <w:pStyle w:val="5"/>
        <w:ind w:left="360"/>
      </w:pPr>
      <w:r>
        <w:t>10. СРОК ДЕЙСТВИЯ ДОГОВОРА</w:t>
      </w:r>
    </w:p>
    <w:p w:rsidR="002949AE" w:rsidRPr="00596A19"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10.1 Договор вступает в силу с «__» ________2018 г. и действует по «__» _______2018 г. включительно.</w:t>
      </w:r>
    </w:p>
    <w:p w:rsidR="002949AE" w:rsidRPr="00596A19" w:rsidRDefault="002949AE" w:rsidP="009D1D45">
      <w:pPr>
        <w:pStyle w:val="affa"/>
        <w:ind w:left="709"/>
        <w:rPr>
          <w:rFonts w:ascii="Times New Roman" w:hAnsi="Times New Roman"/>
          <w:sz w:val="24"/>
          <w:szCs w:val="24"/>
        </w:rPr>
      </w:pPr>
    </w:p>
    <w:p w:rsidR="002949AE" w:rsidRDefault="002949AE" w:rsidP="009D1D45">
      <w:pPr>
        <w:pStyle w:val="5"/>
        <w:ind w:left="360"/>
      </w:pPr>
      <w:r>
        <w:t>11. ГАРАНТИИ И ЗАВЕРЕНИЯ ИСПОЛНИТЕЛЯ</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11.1. Исполнитель настоящим заверяет Заказчика и гарантирует, что на дату заключения настоящего Договора:</w:t>
      </w:r>
    </w:p>
    <w:p w:rsidR="002949AE" w:rsidRPr="00874C62" w:rsidRDefault="002949AE" w:rsidP="002949AE">
      <w:pPr>
        <w:pStyle w:val="affa"/>
        <w:widowControl w:val="0"/>
        <w:numPr>
          <w:ilvl w:val="2"/>
          <w:numId w:val="50"/>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lastRenderedPageBreak/>
        <w:t xml:space="preserve">Исполнитель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2949AE" w:rsidRPr="00874C62" w:rsidRDefault="002949AE" w:rsidP="002949AE">
      <w:pPr>
        <w:pStyle w:val="affa"/>
        <w:widowControl w:val="0"/>
        <w:numPr>
          <w:ilvl w:val="2"/>
          <w:numId w:val="50"/>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949AE" w:rsidRPr="00874C62" w:rsidRDefault="002949AE" w:rsidP="002949AE">
      <w:pPr>
        <w:pStyle w:val="affa"/>
        <w:widowControl w:val="0"/>
        <w:numPr>
          <w:ilvl w:val="2"/>
          <w:numId w:val="50"/>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2949AE" w:rsidRPr="00874C62" w:rsidRDefault="002949AE" w:rsidP="002949AE">
      <w:pPr>
        <w:pStyle w:val="affa"/>
        <w:widowControl w:val="0"/>
        <w:numPr>
          <w:ilvl w:val="2"/>
          <w:numId w:val="50"/>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949AE" w:rsidRPr="00874C62" w:rsidRDefault="002949AE" w:rsidP="002949AE">
      <w:pPr>
        <w:pStyle w:val="affa"/>
        <w:widowControl w:val="0"/>
        <w:numPr>
          <w:ilvl w:val="2"/>
          <w:numId w:val="50"/>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2949AE" w:rsidRPr="00596A19" w:rsidRDefault="002949AE" w:rsidP="009D1D45">
      <w:pPr>
        <w:shd w:val="clear" w:color="auto" w:fill="FFFFFF"/>
        <w:spacing w:line="302" w:lineRule="exact"/>
        <w:ind w:left="24" w:hanging="24"/>
        <w:jc w:val="both"/>
        <w:rPr>
          <w:spacing w:val="-13"/>
        </w:rPr>
      </w:pPr>
    </w:p>
    <w:p w:rsidR="002949AE" w:rsidRPr="00820663" w:rsidRDefault="002949AE" w:rsidP="009D1D45">
      <w:pPr>
        <w:pStyle w:val="5"/>
        <w:ind w:left="360"/>
        <w:rPr>
          <w:szCs w:val="24"/>
        </w:rPr>
      </w:pPr>
      <w:r>
        <w:rPr>
          <w:szCs w:val="24"/>
        </w:rPr>
        <w:t>12. ПРОЧИЕ УСЛОВИЯ</w:t>
      </w:r>
    </w:p>
    <w:p w:rsidR="002949AE" w:rsidRPr="00874C62" w:rsidRDefault="002949AE" w:rsidP="009D1D45">
      <w:pPr>
        <w:pStyle w:val="affa"/>
        <w:widowControl w:val="0"/>
        <w:numPr>
          <w:ilvl w:val="1"/>
          <w:numId w:val="0"/>
        </w:numPr>
        <w:shd w:val="clear" w:color="auto" w:fill="FFFFFF"/>
        <w:tabs>
          <w:tab w:val="left" w:pos="1134"/>
          <w:tab w:val="left" w:pos="1276"/>
          <w:tab w:val="left" w:pos="1418"/>
        </w:tabs>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12.1. Право собственности на результаты работ по настоящему Договору</w:t>
      </w:r>
      <w:r>
        <w:rPr>
          <w:rFonts w:ascii="Times New Roman" w:hAnsi="Times New Roman"/>
          <w:sz w:val="24"/>
          <w:szCs w:val="24"/>
        </w:rPr>
        <w:br/>
        <w:t>принадлежит «Заказчику».</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12.2.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w:t>
      </w:r>
      <w:r>
        <w:rPr>
          <w:rFonts w:ascii="Times New Roman" w:hAnsi="Times New Roman"/>
          <w:spacing w:val="-2"/>
          <w:sz w:val="24"/>
          <w:szCs w:val="24"/>
        </w:rPr>
        <w:t xml:space="preserve">банковских реквизитов, она обязана в течение 5 (пяти) рабочих дней со дня возникновения изменений </w:t>
      </w:r>
      <w:r>
        <w:rPr>
          <w:rFonts w:ascii="Times New Roman" w:hAnsi="Times New Roman"/>
          <w:sz w:val="24"/>
          <w:szCs w:val="24"/>
        </w:rPr>
        <w:t>известить другую Сторону.</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12.3. Все приложения к настоящему Договору являются его неотъемлемыми </w:t>
      </w:r>
      <w:r>
        <w:rPr>
          <w:rFonts w:ascii="Times New Roman" w:hAnsi="Times New Roman"/>
          <w:spacing w:val="-7"/>
          <w:sz w:val="24"/>
          <w:szCs w:val="24"/>
        </w:rPr>
        <w:t>частями.</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12.4. Все споры, не предусмотренные настоящим Договором, регулируются</w:t>
      </w:r>
      <w:r>
        <w:rPr>
          <w:rFonts w:ascii="Times New Roman" w:hAnsi="Times New Roman"/>
          <w:sz w:val="24"/>
          <w:szCs w:val="24"/>
        </w:rPr>
        <w:br/>
        <w:t>законодательством Российской Федерации.</w:t>
      </w:r>
    </w:p>
    <w:p w:rsidR="002949AE" w:rsidRPr="00874C62" w:rsidRDefault="002949AE" w:rsidP="009D1D45">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12.5. Настоящий Договор составлен в двух экземплярах имеющих одинаковую юридическую силу, по одному для каждой из Сторон.</w:t>
      </w:r>
    </w:p>
    <w:p w:rsidR="002949AE" w:rsidRPr="00874C62" w:rsidRDefault="002949AE" w:rsidP="009D1D45">
      <w:pPr>
        <w:shd w:val="clear" w:color="auto" w:fill="FFFFFF"/>
        <w:tabs>
          <w:tab w:val="left" w:pos="1738"/>
        </w:tabs>
        <w:spacing w:line="278" w:lineRule="exact"/>
        <w:ind w:right="2400"/>
        <w:jc w:val="both"/>
        <w:rPr>
          <w:spacing w:val="-13"/>
        </w:rPr>
      </w:pPr>
    </w:p>
    <w:p w:rsidR="002949AE" w:rsidRPr="00874C62" w:rsidRDefault="002949AE" w:rsidP="009D1D45">
      <w:pPr>
        <w:pStyle w:val="5"/>
        <w:ind w:left="360"/>
        <w:rPr>
          <w:szCs w:val="24"/>
        </w:rPr>
      </w:pPr>
      <w:r>
        <w:rPr>
          <w:szCs w:val="24"/>
        </w:rPr>
        <w:t>13. ПРИЛОЖЕНИЯ К ДОГОВОРУ</w:t>
      </w:r>
    </w:p>
    <w:p w:rsidR="002949AE" w:rsidRPr="00874C62" w:rsidRDefault="002949AE" w:rsidP="009D1D45">
      <w:pPr>
        <w:pStyle w:val="affa"/>
        <w:widowControl w:val="0"/>
        <w:shd w:val="clear" w:color="auto" w:fill="FFFFFF"/>
        <w:suppressAutoHyphens w:val="0"/>
        <w:autoSpaceDE w:val="0"/>
        <w:autoSpaceDN w:val="0"/>
        <w:adjustRightInd w:val="0"/>
        <w:ind w:left="708"/>
        <w:jc w:val="both"/>
        <w:rPr>
          <w:rFonts w:ascii="Times New Roman" w:hAnsi="Times New Roman"/>
          <w:sz w:val="24"/>
          <w:szCs w:val="24"/>
        </w:rPr>
      </w:pPr>
      <w:r>
        <w:rPr>
          <w:rFonts w:ascii="Times New Roman" w:hAnsi="Times New Roman"/>
          <w:sz w:val="24"/>
          <w:szCs w:val="24"/>
        </w:rPr>
        <w:t>13.1</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настоящему Договору прилагаются:</w:t>
      </w:r>
    </w:p>
    <w:p w:rsidR="002949AE" w:rsidRPr="00874C62" w:rsidRDefault="002949AE" w:rsidP="009D1D45">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13.2 Перечень грузоподъемных кранов (приложение № 1);</w:t>
      </w:r>
    </w:p>
    <w:p w:rsidR="002949AE" w:rsidRPr="00874C62" w:rsidRDefault="002949AE" w:rsidP="009D1D45">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13.3. Содержание работ (Приложение № 2);</w:t>
      </w:r>
    </w:p>
    <w:p w:rsidR="002949AE" w:rsidRPr="00874C62" w:rsidRDefault="002949AE" w:rsidP="009D1D45">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13.4. Протокол согласования договорной цены (Приложение № 3);</w:t>
      </w:r>
    </w:p>
    <w:p w:rsidR="002949AE" w:rsidRPr="00874C62" w:rsidRDefault="002949AE" w:rsidP="009D1D45">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13.5. Форма калькуляции  (Приложение № 4);</w:t>
      </w:r>
    </w:p>
    <w:p w:rsidR="002949AE" w:rsidRPr="00874C62" w:rsidRDefault="002949AE" w:rsidP="009D1D45">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13.6. Форма дефектного акта (Приложение № 5);</w:t>
      </w:r>
    </w:p>
    <w:p w:rsidR="002949AE" w:rsidRPr="00874C62" w:rsidRDefault="002949AE" w:rsidP="009D1D45">
      <w:pPr>
        <w:pStyle w:val="affa"/>
        <w:widowControl w:val="0"/>
        <w:shd w:val="clear" w:color="auto" w:fill="FFFFFF"/>
        <w:suppressAutoHyphens w:val="0"/>
        <w:autoSpaceDE w:val="0"/>
        <w:autoSpaceDN w:val="0"/>
        <w:adjustRightInd w:val="0"/>
        <w:ind w:left="720"/>
        <w:jc w:val="both"/>
        <w:rPr>
          <w:rFonts w:ascii="Times New Roman" w:hAnsi="Times New Roman"/>
          <w:sz w:val="24"/>
          <w:szCs w:val="24"/>
        </w:rPr>
      </w:pPr>
      <w:r>
        <w:rPr>
          <w:rFonts w:ascii="Times New Roman" w:hAnsi="Times New Roman"/>
          <w:sz w:val="24"/>
          <w:szCs w:val="24"/>
        </w:rPr>
        <w:t>13.7. Форма акта выполненных работ (Приложение № 6).</w:t>
      </w:r>
    </w:p>
    <w:p w:rsidR="002949AE" w:rsidRDefault="002949AE" w:rsidP="009D1D45">
      <w:pPr>
        <w:shd w:val="clear" w:color="auto" w:fill="FFFFFF"/>
        <w:tabs>
          <w:tab w:val="left" w:pos="1411"/>
        </w:tabs>
        <w:spacing w:line="278" w:lineRule="exact"/>
        <w:ind w:left="993"/>
        <w:jc w:val="both"/>
        <w:rPr>
          <w:spacing w:val="-2"/>
        </w:rPr>
      </w:pPr>
    </w:p>
    <w:p w:rsidR="002949AE" w:rsidRPr="00820663" w:rsidRDefault="002949AE" w:rsidP="009D1D45">
      <w:pPr>
        <w:pStyle w:val="5"/>
        <w:ind w:left="360"/>
        <w:rPr>
          <w:szCs w:val="24"/>
        </w:rPr>
      </w:pPr>
      <w:r>
        <w:rPr>
          <w:szCs w:val="24"/>
        </w:rPr>
        <w:t>14. ЮРИДИЧЕСКИЕ АДРЕСА И ПЛАТЕЖНЫЕ РЕКВИЗИТЫ</w:t>
      </w:r>
    </w:p>
    <w:p w:rsidR="002949AE" w:rsidRDefault="002949AE" w:rsidP="009D1D45">
      <w:pPr>
        <w:shd w:val="clear" w:color="auto" w:fill="FFFFFF"/>
        <w:tabs>
          <w:tab w:val="left" w:pos="1008"/>
        </w:tabs>
        <w:spacing w:before="100" w:beforeAutospacing="1" w:after="100" w:afterAutospacing="1"/>
        <w:jc w:val="both"/>
        <w:rPr>
          <w:b/>
          <w:bCs/>
          <w:spacing w:val="-3"/>
        </w:rPr>
      </w:pPr>
    </w:p>
    <w:p w:rsidR="002949AE" w:rsidRDefault="002949AE" w:rsidP="009D1D45">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r>
      <w:r w:rsidR="00BD05BE">
        <w:rPr>
          <w:b/>
          <w:spacing w:val="-3"/>
        </w:rPr>
        <w:t xml:space="preserve">     </w:t>
      </w:r>
      <w:r>
        <w:rPr>
          <w:b/>
          <w:spacing w:val="-3"/>
        </w:rPr>
        <w:tab/>
      </w:r>
      <w:r w:rsidR="00BD05BE">
        <w:rPr>
          <w:b/>
          <w:spacing w:val="-3"/>
        </w:rPr>
        <w:t xml:space="preserve">                    </w:t>
      </w:r>
      <w:r>
        <w:rPr>
          <w:b/>
          <w:bCs/>
          <w:spacing w:val="-3"/>
        </w:rPr>
        <w:t>«Исполнитель»</w:t>
      </w:r>
    </w:p>
    <w:p w:rsidR="002949AE" w:rsidRDefault="002949AE" w:rsidP="009D1D45">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2949AE" w:rsidRDefault="002949AE" w:rsidP="009D1D45">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BD05BE">
        <w:rPr>
          <w:b/>
          <w:spacing w:val="-3"/>
        </w:rPr>
        <w:t xml:space="preserve">                           </w:t>
      </w:r>
      <w:r>
        <w:rPr>
          <w:b/>
          <w:spacing w:val="-3"/>
        </w:rPr>
        <w:t>М.П.</w:t>
      </w:r>
    </w:p>
    <w:p w:rsidR="002949AE" w:rsidRDefault="002949AE" w:rsidP="009D1D45">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BD05BE">
        <w:rPr>
          <w:b/>
          <w:spacing w:val="-3"/>
        </w:rPr>
        <w:t xml:space="preserve">            </w:t>
      </w:r>
      <w:r>
        <w:rPr>
          <w:b/>
          <w:spacing w:val="-3"/>
        </w:rPr>
        <w:t>«___»______________2018 г.</w:t>
      </w:r>
    </w:p>
    <w:p w:rsidR="002949AE" w:rsidRDefault="002949AE" w:rsidP="009D1D45">
      <w:pPr>
        <w:jc w:val="both"/>
        <w:rPr>
          <w:rFonts w:eastAsia="MS Mincho"/>
          <w:b/>
          <w:i/>
          <w:sz w:val="28"/>
          <w:szCs w:val="28"/>
        </w:rPr>
      </w:pPr>
      <w:r>
        <w:rPr>
          <w:b/>
          <w:i/>
          <w:sz w:val="28"/>
          <w:szCs w:val="28"/>
        </w:rPr>
        <w:br w:type="page"/>
      </w:r>
    </w:p>
    <w:p w:rsidR="002949AE" w:rsidRDefault="002949AE" w:rsidP="009D1D45">
      <w:pPr>
        <w:shd w:val="clear" w:color="auto" w:fill="FFFFFF"/>
        <w:tabs>
          <w:tab w:val="left" w:leader="dot" w:pos="9854"/>
        </w:tabs>
        <w:ind w:right="-1" w:firstLine="284"/>
        <w:jc w:val="right"/>
        <w:rPr>
          <w:spacing w:val="-16"/>
        </w:rPr>
      </w:pPr>
      <w:r>
        <w:rPr>
          <w:spacing w:val="-16"/>
        </w:rPr>
        <w:lastRenderedPageBreak/>
        <w:t>Приложение № 1</w:t>
      </w:r>
    </w:p>
    <w:p w:rsidR="002949AE" w:rsidRPr="00D11B6F" w:rsidRDefault="002949AE" w:rsidP="009D1D45">
      <w:pPr>
        <w:shd w:val="clear" w:color="auto" w:fill="FFFFFF"/>
        <w:tabs>
          <w:tab w:val="left" w:leader="dot" w:pos="9854"/>
        </w:tabs>
        <w:ind w:right="-1" w:firstLine="284"/>
        <w:jc w:val="right"/>
        <w:rPr>
          <w:spacing w:val="-11"/>
        </w:rPr>
      </w:pPr>
      <w:r>
        <w:rPr>
          <w:spacing w:val="-11"/>
        </w:rPr>
        <w:t>к Договору № _______</w:t>
      </w:r>
    </w:p>
    <w:p w:rsidR="002949AE" w:rsidRPr="00D11B6F" w:rsidRDefault="002949AE" w:rsidP="009D1D45">
      <w:pPr>
        <w:shd w:val="clear" w:color="auto" w:fill="FFFFFF"/>
        <w:tabs>
          <w:tab w:val="left" w:leader="dot" w:pos="9854"/>
        </w:tabs>
        <w:spacing w:after="100" w:afterAutospacing="1"/>
        <w:ind w:right="-1" w:firstLine="284"/>
        <w:jc w:val="right"/>
      </w:pPr>
      <w:r>
        <w:rPr>
          <w:spacing w:val="-11"/>
        </w:rPr>
        <w:t>от «___» ___________ 2018г.</w:t>
      </w:r>
    </w:p>
    <w:p w:rsidR="002949AE" w:rsidRPr="009F7F99" w:rsidRDefault="002949AE" w:rsidP="009D1D45">
      <w:pPr>
        <w:shd w:val="clear" w:color="auto" w:fill="FFFFFF"/>
        <w:spacing w:before="100" w:beforeAutospacing="1" w:after="100" w:afterAutospacing="1"/>
        <w:ind w:left="3600" w:right="492" w:firstLine="370"/>
        <w:rPr>
          <w:b/>
          <w:sz w:val="26"/>
          <w:szCs w:val="26"/>
        </w:rPr>
      </w:pPr>
      <w:r>
        <w:rPr>
          <w:b/>
          <w:sz w:val="26"/>
          <w:szCs w:val="26"/>
        </w:rPr>
        <w:t>ПЕРЕЧЕНЬ</w:t>
      </w:r>
    </w:p>
    <w:p w:rsidR="002949AE" w:rsidRDefault="002949AE" w:rsidP="009D1D45">
      <w:pPr>
        <w:shd w:val="clear" w:color="auto" w:fill="FFFFFF"/>
        <w:spacing w:before="100" w:beforeAutospacing="1" w:after="100" w:afterAutospacing="1"/>
        <w:ind w:right="492" w:firstLine="284"/>
        <w:jc w:val="center"/>
        <w:rPr>
          <w:b/>
          <w:spacing w:val="-11"/>
          <w:sz w:val="26"/>
          <w:szCs w:val="26"/>
        </w:rPr>
      </w:pPr>
      <w:r>
        <w:rPr>
          <w:b/>
          <w:spacing w:val="-11"/>
          <w:sz w:val="26"/>
          <w:szCs w:val="26"/>
        </w:rPr>
        <w:t xml:space="preserve">Грузоподъемных механизмов (ГПМ) и оборудования, обслуживаемых </w:t>
      </w:r>
    </w:p>
    <w:p w:rsidR="002949AE" w:rsidRPr="009F7F99" w:rsidRDefault="002949AE" w:rsidP="009D1D45">
      <w:pPr>
        <w:shd w:val="clear" w:color="auto" w:fill="FFFFFF"/>
        <w:spacing w:before="100" w:beforeAutospacing="1" w:after="100" w:afterAutospacing="1"/>
        <w:ind w:right="492" w:firstLine="284"/>
        <w:jc w:val="center"/>
        <w:rPr>
          <w:b/>
        </w:rPr>
      </w:pPr>
      <w:r>
        <w:rPr>
          <w:b/>
          <w:spacing w:val="-11"/>
          <w:sz w:val="26"/>
          <w:szCs w:val="26"/>
        </w:rPr>
        <w:t>______________________</w:t>
      </w:r>
    </w:p>
    <w:p w:rsidR="002949AE" w:rsidRDefault="002949AE" w:rsidP="009D1D45">
      <w:pPr>
        <w:spacing w:before="100" w:beforeAutospacing="1" w:after="100" w:afterAutospacing="1"/>
        <w:ind w:firstLine="284"/>
        <w:rPr>
          <w:sz w:val="2"/>
          <w:szCs w:val="2"/>
        </w:rPr>
      </w:pPr>
    </w:p>
    <w:tbl>
      <w:tblPr>
        <w:tblW w:w="11057" w:type="dxa"/>
        <w:tblInd w:w="-1236" w:type="dxa"/>
        <w:tblLayout w:type="fixed"/>
        <w:tblCellMar>
          <w:left w:w="40" w:type="dxa"/>
          <w:right w:w="40" w:type="dxa"/>
        </w:tblCellMar>
        <w:tblLook w:val="0000"/>
      </w:tblPr>
      <w:tblGrid>
        <w:gridCol w:w="709"/>
        <w:gridCol w:w="2552"/>
        <w:gridCol w:w="2410"/>
        <w:gridCol w:w="1275"/>
        <w:gridCol w:w="1843"/>
        <w:gridCol w:w="1276"/>
        <w:gridCol w:w="992"/>
      </w:tblGrid>
      <w:tr w:rsidR="002949AE" w:rsidRPr="009D40D6" w:rsidTr="009D1D45">
        <w:trPr>
          <w:trHeight w:val="54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2949AE" w:rsidRPr="009D40D6" w:rsidRDefault="002949AE" w:rsidP="009D1D45">
            <w:pPr>
              <w:shd w:val="clear" w:color="auto" w:fill="FFFFFF"/>
              <w:spacing w:before="100" w:beforeAutospacing="1" w:after="100" w:afterAutospacing="1"/>
              <w:ind w:right="67"/>
              <w:jc w:val="center"/>
            </w:pPr>
            <w:r>
              <w:t xml:space="preserve">№ </w:t>
            </w:r>
            <w:proofErr w:type="spellStart"/>
            <w:proofErr w:type="gramStart"/>
            <w:r>
              <w:t>п</w:t>
            </w:r>
            <w:proofErr w:type="spellEnd"/>
            <w:proofErr w:type="gramEnd"/>
            <w:r>
              <w:t>/</w:t>
            </w:r>
            <w:proofErr w:type="spellStart"/>
            <w:r>
              <w:t>п</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949AE" w:rsidRPr="009D40D6" w:rsidRDefault="002949AE" w:rsidP="009D1D45">
            <w:pPr>
              <w:shd w:val="clear" w:color="auto" w:fill="FFFFFF"/>
              <w:spacing w:before="100" w:beforeAutospacing="1" w:after="100" w:afterAutospacing="1"/>
              <w:jc w:val="center"/>
            </w:pPr>
            <w:r>
              <w:rPr>
                <w:spacing w:val="-4"/>
              </w:rPr>
              <w:t>Местонахождение</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2949AE" w:rsidRPr="009D40D6" w:rsidRDefault="002949AE" w:rsidP="009D1D45">
            <w:pPr>
              <w:shd w:val="clear" w:color="auto" w:fill="FFFFFF"/>
              <w:spacing w:before="100" w:beforeAutospacing="1" w:after="100" w:afterAutospacing="1"/>
              <w:ind w:right="533"/>
              <w:jc w:val="center"/>
            </w:pPr>
            <w:r>
              <w:t>Марка крана</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2949AE" w:rsidRPr="009D40D6" w:rsidRDefault="002949AE" w:rsidP="009D1D45">
            <w:pPr>
              <w:shd w:val="clear" w:color="auto" w:fill="FFFFFF"/>
              <w:spacing w:before="100" w:beforeAutospacing="1" w:after="100" w:afterAutospacing="1"/>
              <w:jc w:val="center"/>
            </w:pPr>
            <w:r>
              <w:t>Заводской номер</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949AE" w:rsidRPr="009D40D6" w:rsidRDefault="002949AE" w:rsidP="009D1D45">
            <w:pPr>
              <w:shd w:val="clear" w:color="auto" w:fill="FFFFFF"/>
              <w:spacing w:before="100" w:beforeAutospacing="1" w:after="100" w:afterAutospacing="1"/>
              <w:jc w:val="center"/>
            </w:pPr>
            <w:r>
              <w:t>Регистра</w:t>
            </w:r>
            <w:r>
              <w:rPr>
                <w:spacing w:val="-4"/>
              </w:rPr>
              <w:t xml:space="preserve">ционный </w:t>
            </w:r>
            <w:r>
              <w:t>номер</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49AE" w:rsidRPr="009D40D6" w:rsidRDefault="002949AE" w:rsidP="009D1D45">
            <w:pPr>
              <w:shd w:val="clear" w:color="auto" w:fill="FFFFFF"/>
              <w:spacing w:before="100" w:beforeAutospacing="1" w:after="100" w:afterAutospacing="1"/>
              <w:ind w:right="-40"/>
              <w:jc w:val="center"/>
            </w:pPr>
            <w:r>
              <w:t>Год выпуска</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2949AE" w:rsidRPr="009D40D6" w:rsidRDefault="002949AE" w:rsidP="009D1D45">
            <w:pPr>
              <w:shd w:val="clear" w:color="auto" w:fill="FFFFFF"/>
              <w:spacing w:before="100" w:beforeAutospacing="1" w:after="100" w:afterAutospacing="1"/>
              <w:jc w:val="center"/>
            </w:pPr>
            <w:proofErr w:type="spellStart"/>
            <w:r>
              <w:rPr>
                <w:spacing w:val="-3"/>
              </w:rPr>
              <w:t>Грузо-подъём-ность</w:t>
            </w:r>
            <w:proofErr w:type="spellEnd"/>
          </w:p>
        </w:tc>
      </w:tr>
      <w:tr w:rsidR="002949AE" w:rsidRPr="009D40D6" w:rsidTr="009D1D45">
        <w:trPr>
          <w:trHeight w:val="54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2949AE" w:rsidRPr="009D40D6" w:rsidRDefault="002949AE" w:rsidP="009D1D45">
            <w:pPr>
              <w:shd w:val="clear" w:color="auto" w:fill="FFFFFF"/>
              <w:spacing w:before="100" w:beforeAutospacing="1" w:after="100" w:afterAutospacing="1"/>
              <w:jc w:val="center"/>
            </w:pPr>
            <w:r>
              <w:t>1</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rPr>
                <w:sz w:val="20"/>
                <w:szCs w:val="20"/>
              </w:rPr>
            </w:pPr>
            <w:r>
              <w:rPr>
                <w:sz w:val="20"/>
                <w:szCs w:val="20"/>
              </w:rPr>
              <w:t>КТ Архангельск</w:t>
            </w:r>
          </w:p>
          <w:p w:rsidR="002949AE" w:rsidRPr="00AE3A11" w:rsidRDefault="002949AE" w:rsidP="009D1D45">
            <w:pPr>
              <w:shd w:val="clear" w:color="auto" w:fill="FFFFFF"/>
              <w:rPr>
                <w:sz w:val="20"/>
                <w:szCs w:val="20"/>
              </w:rPr>
            </w:pPr>
            <w:r>
              <w:rPr>
                <w:sz w:val="20"/>
                <w:szCs w:val="20"/>
              </w:rPr>
              <w:t>Окружное шоссе, 16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rPr>
                <w:sz w:val="20"/>
                <w:szCs w:val="20"/>
              </w:rPr>
            </w:pPr>
            <w:r>
              <w:rPr>
                <w:sz w:val="20"/>
                <w:szCs w:val="20"/>
              </w:rPr>
              <w:t xml:space="preserve">Козловой кран </w:t>
            </w:r>
            <w:r>
              <w:rPr>
                <w:spacing w:val="-6"/>
                <w:sz w:val="20"/>
                <w:szCs w:val="20"/>
              </w:rPr>
              <w:t>МККС-42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jc w:val="center"/>
              <w:rPr>
                <w:sz w:val="20"/>
                <w:szCs w:val="20"/>
              </w:rPr>
            </w:pPr>
            <w:r>
              <w:rPr>
                <w:sz w:val="20"/>
                <w:szCs w:val="20"/>
              </w:rPr>
              <w:t>20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jc w:val="center"/>
              <w:rPr>
                <w:sz w:val="20"/>
                <w:szCs w:val="20"/>
              </w:rPr>
            </w:pPr>
            <w:r>
              <w:rPr>
                <w:sz w:val="20"/>
                <w:szCs w:val="20"/>
              </w:rPr>
              <w:t>4052 пм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ind w:firstLine="284"/>
              <w:rPr>
                <w:sz w:val="20"/>
                <w:szCs w:val="20"/>
              </w:rPr>
            </w:pPr>
            <w:r>
              <w:rPr>
                <w:sz w:val="20"/>
                <w:szCs w:val="20"/>
              </w:rPr>
              <w:t>2003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jc w:val="center"/>
              <w:rPr>
                <w:sz w:val="20"/>
                <w:szCs w:val="20"/>
              </w:rPr>
            </w:pPr>
            <w:r>
              <w:rPr>
                <w:sz w:val="20"/>
                <w:szCs w:val="20"/>
              </w:rPr>
              <w:t>30,5</w:t>
            </w:r>
          </w:p>
        </w:tc>
      </w:tr>
      <w:tr w:rsidR="002949AE" w:rsidRPr="009D40D6" w:rsidTr="009D1D45">
        <w:trPr>
          <w:trHeight w:val="54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2949AE" w:rsidRDefault="002949AE" w:rsidP="009D1D45">
            <w:pPr>
              <w:shd w:val="clear" w:color="auto" w:fill="FFFFFF"/>
              <w:spacing w:before="100" w:beforeAutospacing="1" w:after="100" w:afterAutospacing="1"/>
              <w:jc w:val="center"/>
            </w:pPr>
            <w:r>
              <w:t>2</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rPr>
                <w:sz w:val="20"/>
                <w:szCs w:val="20"/>
              </w:rPr>
            </w:pPr>
            <w:r>
              <w:rPr>
                <w:sz w:val="20"/>
                <w:szCs w:val="20"/>
              </w:rPr>
              <w:t>КТ Архангельск</w:t>
            </w:r>
          </w:p>
          <w:p w:rsidR="002949AE" w:rsidRPr="00AE3A11" w:rsidRDefault="002949AE" w:rsidP="009D1D45">
            <w:pPr>
              <w:shd w:val="clear" w:color="auto" w:fill="FFFFFF"/>
              <w:rPr>
                <w:sz w:val="20"/>
                <w:szCs w:val="20"/>
              </w:rPr>
            </w:pPr>
            <w:r>
              <w:rPr>
                <w:sz w:val="20"/>
                <w:szCs w:val="20"/>
              </w:rPr>
              <w:t>Окружное шоссе, 16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rPr>
                <w:sz w:val="20"/>
                <w:szCs w:val="20"/>
              </w:rPr>
            </w:pPr>
            <w:r>
              <w:rPr>
                <w:sz w:val="20"/>
                <w:szCs w:val="20"/>
              </w:rPr>
              <w:t>Спредер</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jc w:val="center"/>
              <w:rPr>
                <w:sz w:val="20"/>
                <w:szCs w:val="20"/>
              </w:rPr>
            </w:pPr>
            <w:r>
              <w:rPr>
                <w:sz w:val="20"/>
                <w:szCs w:val="20"/>
              </w:rPr>
              <w:t>02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jc w:val="center"/>
              <w:rPr>
                <w:sz w:val="20"/>
                <w:szCs w:val="20"/>
              </w:rPr>
            </w:pPr>
            <w:r>
              <w:rPr>
                <w:sz w:val="20"/>
                <w:szCs w:val="20"/>
              </w:rPr>
              <w:t>003/02/00000115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ind w:firstLine="284"/>
              <w:rPr>
                <w:sz w:val="20"/>
                <w:szCs w:val="20"/>
              </w:rPr>
            </w:pPr>
            <w:r>
              <w:rPr>
                <w:sz w:val="20"/>
                <w:szCs w:val="20"/>
              </w:rPr>
              <w:t>2008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jc w:val="center"/>
              <w:rPr>
                <w:sz w:val="20"/>
                <w:szCs w:val="20"/>
              </w:rPr>
            </w:pPr>
          </w:p>
        </w:tc>
      </w:tr>
      <w:tr w:rsidR="002949AE" w:rsidRPr="009D40D6" w:rsidTr="009D1D45">
        <w:trPr>
          <w:trHeight w:val="54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2949AE" w:rsidRDefault="002949AE" w:rsidP="009D1D45">
            <w:pPr>
              <w:shd w:val="clear" w:color="auto" w:fill="FFFFFF"/>
              <w:spacing w:before="100" w:beforeAutospacing="1" w:after="100" w:afterAutospacing="1"/>
              <w:jc w:val="center"/>
            </w:pPr>
            <w:r>
              <w:t>3</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2949AE" w:rsidRDefault="002949AE" w:rsidP="009D1D45">
            <w:pPr>
              <w:shd w:val="clear" w:color="auto" w:fill="FFFFFF"/>
              <w:rPr>
                <w:sz w:val="20"/>
                <w:szCs w:val="20"/>
              </w:rPr>
            </w:pPr>
            <w:r>
              <w:rPr>
                <w:sz w:val="20"/>
                <w:szCs w:val="20"/>
              </w:rPr>
              <w:t>КТ Архангельск</w:t>
            </w:r>
          </w:p>
          <w:p w:rsidR="002949AE" w:rsidRDefault="002949AE" w:rsidP="009D1D45">
            <w:pPr>
              <w:shd w:val="clear" w:color="auto" w:fill="FFFFFF"/>
              <w:rPr>
                <w:sz w:val="20"/>
                <w:szCs w:val="20"/>
              </w:rPr>
            </w:pPr>
            <w:r>
              <w:rPr>
                <w:sz w:val="20"/>
                <w:szCs w:val="20"/>
              </w:rPr>
              <w:t>Окружное шоссе, 16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949AE" w:rsidRDefault="002949AE" w:rsidP="009D1D45">
            <w:pPr>
              <w:shd w:val="clear" w:color="auto" w:fill="FFFFFF"/>
              <w:spacing w:before="100" w:beforeAutospacing="1" w:after="100" w:afterAutospacing="1"/>
              <w:rPr>
                <w:sz w:val="20"/>
                <w:szCs w:val="20"/>
              </w:rPr>
            </w:pPr>
            <w:r>
              <w:rPr>
                <w:sz w:val="20"/>
                <w:szCs w:val="20"/>
              </w:rPr>
              <w:t>Подкрановый путь</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949AE" w:rsidRDefault="002949AE" w:rsidP="009D1D45">
            <w:pPr>
              <w:shd w:val="clear" w:color="auto" w:fill="FFFFFF"/>
              <w:spacing w:before="100" w:beforeAutospacing="1" w:after="100" w:afterAutospacing="1"/>
              <w:jc w:val="center"/>
              <w:rPr>
                <w:sz w:val="20"/>
                <w:szCs w:val="20"/>
              </w:rPr>
            </w:pPr>
            <w:r>
              <w:rPr>
                <w:sz w:val="20"/>
                <w:szCs w:val="20"/>
              </w:rPr>
              <w:t>34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949AE" w:rsidRDefault="002949AE" w:rsidP="009D1D45">
            <w:pPr>
              <w:shd w:val="clear" w:color="auto" w:fill="FFFFFF"/>
              <w:spacing w:before="100" w:beforeAutospacing="1" w:after="100" w:afterAutospacing="1"/>
              <w:jc w:val="center"/>
              <w:rPr>
                <w:sz w:val="20"/>
                <w:szCs w:val="20"/>
              </w:rPr>
            </w:pPr>
            <w:r>
              <w:rPr>
                <w:sz w:val="20"/>
                <w:szCs w:val="20"/>
              </w:rPr>
              <w:t>003/08/00000002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949AE" w:rsidRDefault="002949AE" w:rsidP="009D1D45">
            <w:pPr>
              <w:shd w:val="clear" w:color="auto" w:fill="FFFFFF"/>
              <w:spacing w:before="100" w:beforeAutospacing="1" w:after="100" w:afterAutospacing="1"/>
              <w:ind w:firstLine="284"/>
              <w:rPr>
                <w:sz w:val="20"/>
                <w:szCs w:val="20"/>
              </w:rPr>
            </w:pPr>
            <w:r>
              <w:rPr>
                <w:sz w:val="20"/>
                <w:szCs w:val="20"/>
              </w:rPr>
              <w:t>1986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949AE" w:rsidRPr="00AE3A11" w:rsidRDefault="002949AE" w:rsidP="009D1D45">
            <w:pPr>
              <w:shd w:val="clear" w:color="auto" w:fill="FFFFFF"/>
              <w:spacing w:before="100" w:beforeAutospacing="1" w:after="100" w:afterAutospacing="1"/>
              <w:jc w:val="center"/>
              <w:rPr>
                <w:sz w:val="20"/>
                <w:szCs w:val="20"/>
              </w:rPr>
            </w:pPr>
          </w:p>
        </w:tc>
      </w:tr>
    </w:tbl>
    <w:p w:rsidR="002949AE" w:rsidRDefault="002949AE" w:rsidP="009D1D45">
      <w:pPr>
        <w:shd w:val="clear" w:color="auto" w:fill="FFFFFF"/>
        <w:tabs>
          <w:tab w:val="left" w:pos="1008"/>
        </w:tabs>
        <w:spacing w:before="100" w:beforeAutospacing="1" w:after="100" w:afterAutospacing="1"/>
        <w:jc w:val="both"/>
        <w:rPr>
          <w:b/>
          <w:bCs/>
          <w:spacing w:val="-3"/>
        </w:rPr>
      </w:pPr>
    </w:p>
    <w:p w:rsidR="002949AE" w:rsidRDefault="002949AE" w:rsidP="009D1D45">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bCs/>
          <w:spacing w:val="-3"/>
        </w:rPr>
        <w:t>«Исполнитель»</w:t>
      </w:r>
    </w:p>
    <w:p w:rsidR="002949AE" w:rsidRDefault="002949AE" w:rsidP="009D1D45">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2949AE" w:rsidRDefault="002949AE" w:rsidP="009D1D45">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8535A3">
        <w:rPr>
          <w:b/>
          <w:spacing w:val="-3"/>
        </w:rPr>
        <w:t xml:space="preserve">               </w:t>
      </w:r>
      <w:r>
        <w:rPr>
          <w:b/>
          <w:spacing w:val="-3"/>
        </w:rPr>
        <w:t>М.П.</w:t>
      </w:r>
    </w:p>
    <w:p w:rsidR="002949AE" w:rsidRDefault="002949AE" w:rsidP="009D1D45">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t>«___»______________2018 г.</w:t>
      </w:r>
    </w:p>
    <w:p w:rsidR="002949AE" w:rsidRDefault="002949AE" w:rsidP="009D1D45">
      <w:pPr>
        <w:suppressAutoHyphens w:val="0"/>
        <w:rPr>
          <w:spacing w:val="-16"/>
        </w:rPr>
      </w:pPr>
      <w:r>
        <w:rPr>
          <w:spacing w:val="-16"/>
        </w:rPr>
        <w:br w:type="page"/>
      </w:r>
    </w:p>
    <w:p w:rsidR="002949AE" w:rsidRDefault="002949AE" w:rsidP="009D1D45">
      <w:pPr>
        <w:widowControl w:val="0"/>
        <w:shd w:val="clear" w:color="auto" w:fill="FFFFFF"/>
        <w:tabs>
          <w:tab w:val="left" w:leader="dot" w:pos="9854"/>
        </w:tabs>
        <w:suppressAutoHyphens w:val="0"/>
        <w:spacing w:before="100" w:beforeAutospacing="1"/>
        <w:jc w:val="right"/>
        <w:rPr>
          <w:spacing w:val="-16"/>
        </w:rPr>
      </w:pPr>
      <w:r>
        <w:rPr>
          <w:spacing w:val="-16"/>
        </w:rPr>
        <w:lastRenderedPageBreak/>
        <w:t>Приложение № 2</w:t>
      </w:r>
    </w:p>
    <w:p w:rsidR="002949AE" w:rsidRPr="00AA75B4" w:rsidRDefault="002949AE" w:rsidP="009D1D45">
      <w:pPr>
        <w:tabs>
          <w:tab w:val="left" w:pos="8110"/>
        </w:tabs>
        <w:jc w:val="right"/>
        <w:rPr>
          <w:spacing w:val="-11"/>
        </w:rPr>
      </w:pPr>
      <w:r>
        <w:rPr>
          <w:spacing w:val="-11"/>
        </w:rPr>
        <w:t>к Договору №_______</w:t>
      </w:r>
    </w:p>
    <w:p w:rsidR="002949AE" w:rsidRDefault="002949AE" w:rsidP="009D1D45">
      <w:pPr>
        <w:shd w:val="clear" w:color="auto" w:fill="FFFFFF"/>
        <w:tabs>
          <w:tab w:val="left" w:leader="dot" w:pos="9854"/>
        </w:tabs>
        <w:ind w:right="-1"/>
        <w:jc w:val="right"/>
        <w:rPr>
          <w:b/>
        </w:rPr>
      </w:pPr>
      <w:r>
        <w:rPr>
          <w:spacing w:val="-11"/>
        </w:rPr>
        <w:t>от «__» ___________ 2018 г.</w:t>
      </w:r>
    </w:p>
    <w:p w:rsidR="002949AE" w:rsidRDefault="002949AE" w:rsidP="009D1D45">
      <w:pPr>
        <w:shd w:val="clear" w:color="auto" w:fill="FFFFFF"/>
        <w:spacing w:line="288" w:lineRule="exact"/>
        <w:ind w:left="1070" w:right="480"/>
        <w:rPr>
          <w:b/>
        </w:rPr>
      </w:pPr>
    </w:p>
    <w:p w:rsidR="002949AE" w:rsidRDefault="002949AE" w:rsidP="009D1D45">
      <w:pPr>
        <w:shd w:val="clear" w:color="auto" w:fill="FFFFFF"/>
        <w:jc w:val="center"/>
        <w:outlineLvl w:val="0"/>
      </w:pPr>
      <w:r>
        <w:rPr>
          <w:b/>
          <w:bCs/>
          <w:color w:val="000000"/>
        </w:rPr>
        <w:t>ПЕРЕЧЕНЬ РАБОТ,</w:t>
      </w:r>
    </w:p>
    <w:p w:rsidR="002949AE" w:rsidRDefault="002949AE" w:rsidP="009D1D45">
      <w:pPr>
        <w:shd w:val="clear" w:color="auto" w:fill="FFFFFF"/>
        <w:jc w:val="center"/>
      </w:pPr>
      <w:proofErr w:type="gramStart"/>
      <w:r>
        <w:rPr>
          <w:b/>
          <w:bCs/>
          <w:color w:val="000000"/>
        </w:rPr>
        <w:t>выполняемых</w:t>
      </w:r>
      <w:proofErr w:type="gramEnd"/>
      <w:r>
        <w:rPr>
          <w:b/>
          <w:bCs/>
          <w:color w:val="000000"/>
        </w:rPr>
        <w:t>, в объёме технического обслуживания (ТО)</w:t>
      </w:r>
    </w:p>
    <w:p w:rsidR="002949AE" w:rsidRDefault="002949AE" w:rsidP="009D1D45">
      <w:pPr>
        <w:shd w:val="clear" w:color="auto" w:fill="FFFFFF"/>
        <w:jc w:val="center"/>
      </w:pPr>
      <w:r>
        <w:rPr>
          <w:b/>
          <w:bCs/>
          <w:color w:val="000000"/>
        </w:rPr>
        <w:t xml:space="preserve">грузоподъёмных кранов на контейнерном терминале Архангельск </w:t>
      </w:r>
    </w:p>
    <w:p w:rsidR="002949AE" w:rsidRDefault="002949AE" w:rsidP="009D1D45">
      <w:pPr>
        <w:shd w:val="clear" w:color="auto" w:fill="FFFFFF"/>
        <w:jc w:val="center"/>
      </w:pPr>
      <w:r>
        <w:rPr>
          <w:b/>
          <w:bCs/>
          <w:color w:val="000000"/>
        </w:rPr>
        <w:t>Периодичность технического обслуживания (ТО):</w:t>
      </w:r>
    </w:p>
    <w:p w:rsidR="002949AE" w:rsidRDefault="002949AE" w:rsidP="009D1D45">
      <w:pPr>
        <w:shd w:val="clear" w:color="auto" w:fill="FFFFFF"/>
        <w:jc w:val="center"/>
        <w:rPr>
          <w:b/>
          <w:bCs/>
          <w:color w:val="000000"/>
        </w:rPr>
      </w:pPr>
      <w:r>
        <w:rPr>
          <w:b/>
          <w:bCs/>
          <w:color w:val="000000"/>
        </w:rPr>
        <w:t>для кранов г/</w:t>
      </w:r>
      <w:proofErr w:type="spellStart"/>
      <w:proofErr w:type="gramStart"/>
      <w:r>
        <w:rPr>
          <w:b/>
          <w:bCs/>
          <w:color w:val="000000"/>
        </w:rPr>
        <w:t>п</w:t>
      </w:r>
      <w:proofErr w:type="spellEnd"/>
      <w:proofErr w:type="gramEnd"/>
      <w:r>
        <w:rPr>
          <w:b/>
          <w:bCs/>
          <w:color w:val="000000"/>
        </w:rPr>
        <w:t xml:space="preserve"> выше 15 т.- 1 раз в 20 дней.</w:t>
      </w:r>
    </w:p>
    <w:p w:rsidR="002949AE" w:rsidRDefault="002949AE" w:rsidP="009D1D45">
      <w:pPr>
        <w:shd w:val="clear" w:color="auto" w:fill="FFFFFF"/>
        <w:jc w:val="center"/>
      </w:pPr>
    </w:p>
    <w:p w:rsidR="002949AE" w:rsidRDefault="002949AE" w:rsidP="009D1D45">
      <w:pPr>
        <w:shd w:val="clear" w:color="auto" w:fill="FFFFFF"/>
      </w:pPr>
      <w:r>
        <w:rPr>
          <w:bCs/>
          <w:color w:val="000000"/>
        </w:rPr>
        <w:t>1.</w:t>
      </w:r>
      <w:r>
        <w:rPr>
          <w:b/>
          <w:bCs/>
          <w:color w:val="000000"/>
        </w:rPr>
        <w:t xml:space="preserve"> </w:t>
      </w:r>
      <w:r>
        <w:rPr>
          <w:color w:val="000000"/>
        </w:rPr>
        <w:t>Осмотреть и проверить состояние противоугонных устройств;</w:t>
      </w:r>
    </w:p>
    <w:p w:rsidR="002949AE" w:rsidRDefault="002949AE" w:rsidP="009D1D45">
      <w:pPr>
        <w:shd w:val="clear" w:color="auto" w:fill="FFFFFF"/>
      </w:pPr>
      <w:r>
        <w:rPr>
          <w:color w:val="000000"/>
        </w:rPr>
        <w:t>2. Осмотреть и проверить состояние тормозов и их крепление;</w:t>
      </w:r>
    </w:p>
    <w:p w:rsidR="002949AE" w:rsidRDefault="002949AE" w:rsidP="009D1D45">
      <w:pPr>
        <w:shd w:val="clear" w:color="auto" w:fill="FFFFFF"/>
      </w:pPr>
      <w:r>
        <w:rPr>
          <w:color w:val="000000"/>
        </w:rPr>
        <w:t xml:space="preserve">3. Проверить наличие масла в </w:t>
      </w:r>
      <w:proofErr w:type="spellStart"/>
      <w:r>
        <w:rPr>
          <w:color w:val="000000"/>
        </w:rPr>
        <w:t>гидротолкателях</w:t>
      </w:r>
      <w:proofErr w:type="spellEnd"/>
      <w:r>
        <w:rPr>
          <w:color w:val="000000"/>
        </w:rPr>
        <w:t>;</w:t>
      </w:r>
    </w:p>
    <w:p w:rsidR="002949AE" w:rsidRDefault="002949AE" w:rsidP="009D1D45">
      <w:pPr>
        <w:shd w:val="clear" w:color="auto" w:fill="FFFFFF"/>
      </w:pPr>
      <w:r>
        <w:rPr>
          <w:color w:val="000000"/>
        </w:rPr>
        <w:t>4. Осмотреть и проверить состояние ходовых колёс;</w:t>
      </w:r>
    </w:p>
    <w:p w:rsidR="002949AE" w:rsidRDefault="002949AE" w:rsidP="009D1D45">
      <w:pPr>
        <w:shd w:val="clear" w:color="auto" w:fill="FFFFFF"/>
      </w:pPr>
      <w:r>
        <w:rPr>
          <w:color w:val="000000"/>
        </w:rPr>
        <w:t>5. Осмотреть и проверить состояние редукторов и зубчатых передач, в т.ч.:</w:t>
      </w:r>
    </w:p>
    <w:p w:rsidR="002949AE" w:rsidRDefault="002949AE" w:rsidP="009D1D45">
      <w:pPr>
        <w:shd w:val="clear" w:color="auto" w:fill="FFFFFF"/>
      </w:pPr>
      <w:r>
        <w:rPr>
          <w:color w:val="000000"/>
        </w:rPr>
        <w:t>- корпусов и крышек;</w:t>
      </w:r>
    </w:p>
    <w:p w:rsidR="002949AE" w:rsidRDefault="002949AE" w:rsidP="009D1D45">
      <w:pPr>
        <w:shd w:val="clear" w:color="auto" w:fill="FFFFFF"/>
      </w:pPr>
      <w:r>
        <w:rPr>
          <w:color w:val="000000"/>
        </w:rPr>
        <w:t>- крепление редукторов;</w:t>
      </w:r>
    </w:p>
    <w:p w:rsidR="002949AE" w:rsidRDefault="002949AE" w:rsidP="009D1D45">
      <w:pPr>
        <w:shd w:val="clear" w:color="auto" w:fill="FFFFFF"/>
      </w:pPr>
      <w:r>
        <w:rPr>
          <w:color w:val="000000"/>
        </w:rPr>
        <w:t xml:space="preserve">- отсутствия </w:t>
      </w:r>
      <w:proofErr w:type="spellStart"/>
      <w:r>
        <w:rPr>
          <w:color w:val="000000"/>
        </w:rPr>
        <w:t>подтекания</w:t>
      </w:r>
      <w:proofErr w:type="spellEnd"/>
      <w:r>
        <w:rPr>
          <w:color w:val="000000"/>
        </w:rPr>
        <w:t xml:space="preserve"> смазки и наличия её в редукторе;</w:t>
      </w:r>
    </w:p>
    <w:p w:rsidR="002949AE" w:rsidRDefault="002949AE" w:rsidP="009D1D45">
      <w:pPr>
        <w:shd w:val="clear" w:color="auto" w:fill="FFFFFF"/>
      </w:pPr>
      <w:r>
        <w:rPr>
          <w:color w:val="000000"/>
        </w:rPr>
        <w:t>- плотности посадки зубчатых муфт на валах, затяжки болтов;</w:t>
      </w:r>
    </w:p>
    <w:p w:rsidR="002949AE" w:rsidRDefault="002949AE" w:rsidP="009D1D45">
      <w:pPr>
        <w:shd w:val="clear" w:color="auto" w:fill="FFFFFF"/>
      </w:pPr>
      <w:r>
        <w:rPr>
          <w:color w:val="000000"/>
        </w:rPr>
        <w:t>- зубчатых соединений, регулировки зазоров открытых и закрытых зубчатых зацеплений;</w:t>
      </w:r>
    </w:p>
    <w:p w:rsidR="002949AE" w:rsidRDefault="002949AE" w:rsidP="009D1D45">
      <w:pPr>
        <w:shd w:val="clear" w:color="auto" w:fill="FFFFFF"/>
      </w:pPr>
      <w:r>
        <w:rPr>
          <w:color w:val="000000"/>
        </w:rPr>
        <w:t>- защитных кожухов.</w:t>
      </w:r>
    </w:p>
    <w:p w:rsidR="002949AE" w:rsidRDefault="002949AE" w:rsidP="009D1D45">
      <w:pPr>
        <w:shd w:val="clear" w:color="auto" w:fill="FFFFFF"/>
      </w:pPr>
      <w:r>
        <w:rPr>
          <w:color w:val="000000"/>
        </w:rPr>
        <w:t>6.Осмотреть и проверить состояние грузового барабана, в т.ч.:</w:t>
      </w:r>
    </w:p>
    <w:p w:rsidR="002949AE" w:rsidRDefault="002949AE" w:rsidP="009D1D45">
      <w:pPr>
        <w:shd w:val="clear" w:color="auto" w:fill="FFFFFF"/>
      </w:pPr>
      <w:r>
        <w:rPr>
          <w:color w:val="000000"/>
        </w:rPr>
        <w:t>- крепление каната на барабане;</w:t>
      </w:r>
    </w:p>
    <w:p w:rsidR="002949AE" w:rsidRDefault="002949AE" w:rsidP="009D1D45">
      <w:pPr>
        <w:shd w:val="clear" w:color="auto" w:fill="FFFFFF"/>
      </w:pPr>
      <w:r>
        <w:rPr>
          <w:color w:val="000000"/>
        </w:rPr>
        <w:t>- корпуса подшипника;</w:t>
      </w:r>
    </w:p>
    <w:p w:rsidR="002949AE" w:rsidRDefault="002949AE" w:rsidP="009D1D45">
      <w:pPr>
        <w:shd w:val="clear" w:color="auto" w:fill="FFFFFF"/>
      </w:pPr>
      <w:r>
        <w:rPr>
          <w:color w:val="000000"/>
        </w:rPr>
        <w:t>- правильности укладки каната в ручьи нарезки барабана.</w:t>
      </w:r>
    </w:p>
    <w:p w:rsidR="002949AE" w:rsidRDefault="002949AE" w:rsidP="009D1D45">
      <w:pPr>
        <w:shd w:val="clear" w:color="auto" w:fill="FFFFFF"/>
      </w:pPr>
      <w:r>
        <w:rPr>
          <w:color w:val="000000"/>
        </w:rPr>
        <w:t>7. Осмотреть и проверить состояние канатных блоков, в т.ч.:</w:t>
      </w:r>
    </w:p>
    <w:p w:rsidR="002949AE" w:rsidRDefault="002949AE" w:rsidP="009D1D45">
      <w:pPr>
        <w:shd w:val="clear" w:color="auto" w:fill="FFFFFF"/>
      </w:pPr>
      <w:r>
        <w:rPr>
          <w:color w:val="000000"/>
        </w:rPr>
        <w:t>- канатов на соответствие нормативным требованиям;</w:t>
      </w:r>
    </w:p>
    <w:p w:rsidR="002949AE" w:rsidRDefault="002949AE" w:rsidP="009D1D45">
      <w:pPr>
        <w:shd w:val="clear" w:color="auto" w:fill="FFFFFF"/>
      </w:pPr>
      <w:r>
        <w:rPr>
          <w:color w:val="000000"/>
        </w:rPr>
        <w:t>- надёжности крепления;</w:t>
      </w:r>
    </w:p>
    <w:p w:rsidR="002949AE" w:rsidRDefault="002949AE" w:rsidP="009D1D45">
      <w:pPr>
        <w:shd w:val="clear" w:color="auto" w:fill="FFFFFF"/>
      </w:pPr>
      <w:r>
        <w:rPr>
          <w:color w:val="000000"/>
        </w:rPr>
        <w:t>- равномерности натяжения ветвей.</w:t>
      </w:r>
    </w:p>
    <w:p w:rsidR="002949AE" w:rsidRDefault="002949AE" w:rsidP="009D1D45">
      <w:pPr>
        <w:shd w:val="clear" w:color="auto" w:fill="FFFFFF"/>
      </w:pPr>
      <w:r>
        <w:rPr>
          <w:color w:val="000000"/>
        </w:rPr>
        <w:t>8. Осмотреть и проверить состояние (согласно оснащённости крана):</w:t>
      </w:r>
    </w:p>
    <w:p w:rsidR="002949AE" w:rsidRDefault="002949AE" w:rsidP="009D1D45">
      <w:pPr>
        <w:shd w:val="clear" w:color="auto" w:fill="FFFFFF"/>
      </w:pPr>
      <w:r>
        <w:rPr>
          <w:color w:val="000000"/>
        </w:rPr>
        <w:t>- грузозахватной траверсы (спредера).</w:t>
      </w:r>
    </w:p>
    <w:p w:rsidR="002949AE" w:rsidRDefault="002949AE" w:rsidP="009D1D45">
      <w:pPr>
        <w:shd w:val="clear" w:color="auto" w:fill="FFFFFF"/>
      </w:pPr>
      <w:r>
        <w:rPr>
          <w:color w:val="000000"/>
        </w:rPr>
        <w:t xml:space="preserve">9. Осмотреть и проверить состояние </w:t>
      </w:r>
      <w:proofErr w:type="spellStart"/>
      <w:r>
        <w:rPr>
          <w:color w:val="000000"/>
        </w:rPr>
        <w:t>подтележечного</w:t>
      </w:r>
      <w:proofErr w:type="spellEnd"/>
      <w:r>
        <w:rPr>
          <w:color w:val="000000"/>
        </w:rPr>
        <w:t xml:space="preserve"> рельса.</w:t>
      </w:r>
    </w:p>
    <w:p w:rsidR="002949AE" w:rsidRDefault="002949AE" w:rsidP="009D1D45">
      <w:pPr>
        <w:shd w:val="clear" w:color="auto" w:fill="FFFFFF"/>
      </w:pPr>
      <w:r>
        <w:rPr>
          <w:color w:val="000000"/>
        </w:rPr>
        <w:t xml:space="preserve">10. Осмотреть и проверить состояние электродвигателей, </w:t>
      </w:r>
      <w:proofErr w:type="spellStart"/>
      <w:r>
        <w:rPr>
          <w:color w:val="000000"/>
        </w:rPr>
        <w:t>гидротолкателей</w:t>
      </w:r>
      <w:proofErr w:type="spellEnd"/>
      <w:r>
        <w:rPr>
          <w:color w:val="000000"/>
        </w:rPr>
        <w:t>, в т.ч.:</w:t>
      </w:r>
    </w:p>
    <w:p w:rsidR="002949AE" w:rsidRDefault="002949AE" w:rsidP="009D1D45">
      <w:pPr>
        <w:shd w:val="clear" w:color="auto" w:fill="FFFFFF"/>
      </w:pPr>
      <w:r>
        <w:rPr>
          <w:color w:val="000000"/>
        </w:rPr>
        <w:t>- крепление на раме механизма;</w:t>
      </w:r>
    </w:p>
    <w:p w:rsidR="002949AE" w:rsidRDefault="002949AE" w:rsidP="009D1D45">
      <w:pPr>
        <w:shd w:val="clear" w:color="auto" w:fill="FFFFFF"/>
      </w:pPr>
      <w:r>
        <w:rPr>
          <w:color w:val="000000"/>
        </w:rPr>
        <w:t>- защиты от попадания воды, масел и грязи;</w:t>
      </w:r>
    </w:p>
    <w:p w:rsidR="002949AE" w:rsidRDefault="002949AE" w:rsidP="009D1D45">
      <w:pPr>
        <w:shd w:val="clear" w:color="auto" w:fill="FFFFFF"/>
      </w:pPr>
      <w:r>
        <w:rPr>
          <w:color w:val="000000"/>
        </w:rPr>
        <w:t xml:space="preserve">- подшипников, контактных колец и щёткодержателей (для </w:t>
      </w:r>
      <w:proofErr w:type="spellStart"/>
      <w:r>
        <w:rPr>
          <w:color w:val="000000"/>
        </w:rPr>
        <w:t>эл</w:t>
      </w:r>
      <w:proofErr w:type="gramStart"/>
      <w:r>
        <w:rPr>
          <w:color w:val="000000"/>
        </w:rPr>
        <w:t>.д</w:t>
      </w:r>
      <w:proofErr w:type="gramEnd"/>
      <w:r>
        <w:rPr>
          <w:color w:val="000000"/>
        </w:rPr>
        <w:t>вигателей</w:t>
      </w:r>
      <w:proofErr w:type="spellEnd"/>
      <w:r>
        <w:rPr>
          <w:color w:val="000000"/>
        </w:rPr>
        <w:t>);</w:t>
      </w:r>
    </w:p>
    <w:p w:rsidR="002949AE" w:rsidRDefault="002949AE" w:rsidP="009D1D45">
      <w:pPr>
        <w:shd w:val="clear" w:color="auto" w:fill="FFFFFF"/>
      </w:pPr>
      <w:r>
        <w:rPr>
          <w:color w:val="000000"/>
        </w:rPr>
        <w:t>- сопротивления обмоток;</w:t>
      </w:r>
    </w:p>
    <w:p w:rsidR="002949AE" w:rsidRDefault="002949AE" w:rsidP="009D1D45">
      <w:pPr>
        <w:shd w:val="clear" w:color="auto" w:fill="FFFFFF"/>
      </w:pPr>
      <w:r>
        <w:rPr>
          <w:color w:val="000000"/>
        </w:rPr>
        <w:t xml:space="preserve">- отсутствия </w:t>
      </w:r>
      <w:proofErr w:type="spellStart"/>
      <w:r>
        <w:rPr>
          <w:color w:val="000000"/>
        </w:rPr>
        <w:t>подтекания</w:t>
      </w:r>
      <w:proofErr w:type="spellEnd"/>
      <w:r>
        <w:rPr>
          <w:color w:val="000000"/>
        </w:rPr>
        <w:t xml:space="preserve"> масла и наличия его в </w:t>
      </w:r>
      <w:proofErr w:type="spellStart"/>
      <w:r>
        <w:rPr>
          <w:color w:val="000000"/>
        </w:rPr>
        <w:t>гидротолкателях</w:t>
      </w:r>
      <w:proofErr w:type="spellEnd"/>
      <w:r>
        <w:rPr>
          <w:color w:val="000000"/>
        </w:rPr>
        <w:t>;</w:t>
      </w:r>
    </w:p>
    <w:p w:rsidR="002949AE" w:rsidRDefault="002949AE" w:rsidP="009D1D45">
      <w:pPr>
        <w:shd w:val="clear" w:color="auto" w:fill="FFFFFF"/>
      </w:pPr>
      <w:r>
        <w:rPr>
          <w:color w:val="000000"/>
        </w:rPr>
        <w:t>- заземления корпуса.</w:t>
      </w:r>
    </w:p>
    <w:p w:rsidR="002949AE" w:rsidRDefault="002949AE" w:rsidP="009D1D45">
      <w:pPr>
        <w:shd w:val="clear" w:color="auto" w:fill="FFFFFF"/>
      </w:pPr>
      <w:r>
        <w:rPr>
          <w:color w:val="000000"/>
        </w:rPr>
        <w:t xml:space="preserve">11. Осмотреть и проверить состояние </w:t>
      </w:r>
      <w:proofErr w:type="spellStart"/>
      <w:r>
        <w:rPr>
          <w:color w:val="000000"/>
        </w:rPr>
        <w:t>эл</w:t>
      </w:r>
      <w:proofErr w:type="spellEnd"/>
      <w:r>
        <w:rPr>
          <w:color w:val="000000"/>
        </w:rPr>
        <w:t>. проводки и кабельной продукции, в т.ч.:</w:t>
      </w:r>
    </w:p>
    <w:p w:rsidR="002949AE" w:rsidRDefault="002949AE" w:rsidP="009D1D45">
      <w:pPr>
        <w:shd w:val="clear" w:color="auto" w:fill="FFFFFF"/>
      </w:pPr>
      <w:r>
        <w:rPr>
          <w:color w:val="000000"/>
        </w:rPr>
        <w:t>- защиты от попадания грязи, влаги и др.;</w:t>
      </w:r>
    </w:p>
    <w:p w:rsidR="002949AE" w:rsidRDefault="002949AE" w:rsidP="009D1D45">
      <w:pPr>
        <w:shd w:val="clear" w:color="auto" w:fill="FFFFFF"/>
      </w:pPr>
      <w:r>
        <w:rPr>
          <w:color w:val="000000"/>
        </w:rPr>
        <w:t>- крепления контактов.</w:t>
      </w:r>
    </w:p>
    <w:p w:rsidR="002949AE" w:rsidRDefault="002949AE" w:rsidP="009D1D45">
      <w:pPr>
        <w:shd w:val="clear" w:color="auto" w:fill="FFFFFF"/>
      </w:pPr>
      <w:r>
        <w:rPr>
          <w:color w:val="000000"/>
        </w:rPr>
        <w:t xml:space="preserve">12. Осмотреть и проверить состояние схемы управления и </w:t>
      </w:r>
      <w:proofErr w:type="spellStart"/>
      <w:r>
        <w:rPr>
          <w:color w:val="000000"/>
        </w:rPr>
        <w:t>эл</w:t>
      </w:r>
      <w:proofErr w:type="spellEnd"/>
      <w:r>
        <w:rPr>
          <w:color w:val="000000"/>
        </w:rPr>
        <w:t>. аппаратуры, вт.</w:t>
      </w:r>
      <w:proofErr w:type="gramStart"/>
      <w:r>
        <w:rPr>
          <w:color w:val="000000"/>
        </w:rPr>
        <w:t>ч</w:t>
      </w:r>
      <w:proofErr w:type="gramEnd"/>
      <w:r>
        <w:rPr>
          <w:color w:val="000000"/>
        </w:rPr>
        <w:t>.:</w:t>
      </w:r>
    </w:p>
    <w:p w:rsidR="002949AE" w:rsidRDefault="002949AE" w:rsidP="009D1D45">
      <w:pPr>
        <w:shd w:val="clear" w:color="auto" w:fill="FFFFFF"/>
      </w:pPr>
      <w:r>
        <w:rPr>
          <w:color w:val="000000"/>
        </w:rPr>
        <w:t xml:space="preserve">- пускателей, контакторов, </w:t>
      </w:r>
      <w:proofErr w:type="spellStart"/>
      <w:r>
        <w:rPr>
          <w:color w:val="000000"/>
        </w:rPr>
        <w:t>клеммников</w:t>
      </w:r>
      <w:proofErr w:type="spellEnd"/>
      <w:r>
        <w:rPr>
          <w:color w:val="000000"/>
        </w:rPr>
        <w:t>, контроллеров, коробок СК, сеток сопротивлений и т.д.;</w:t>
      </w:r>
    </w:p>
    <w:p w:rsidR="002949AE" w:rsidRDefault="002949AE" w:rsidP="009D1D45">
      <w:pPr>
        <w:shd w:val="clear" w:color="auto" w:fill="FFFFFF"/>
      </w:pPr>
      <w:r>
        <w:rPr>
          <w:color w:val="000000"/>
        </w:rPr>
        <w:t xml:space="preserve">- схемы управления </w:t>
      </w:r>
      <w:proofErr w:type="spellStart"/>
      <w:r>
        <w:rPr>
          <w:color w:val="000000"/>
        </w:rPr>
        <w:t>эл</w:t>
      </w:r>
      <w:proofErr w:type="spellEnd"/>
      <w:r>
        <w:rPr>
          <w:color w:val="000000"/>
        </w:rPr>
        <w:t>. приводов, освещения и отопления крана;</w:t>
      </w:r>
    </w:p>
    <w:p w:rsidR="002949AE" w:rsidRDefault="002949AE" w:rsidP="009D1D45">
      <w:pPr>
        <w:shd w:val="clear" w:color="auto" w:fill="FFFFFF"/>
        <w:rPr>
          <w:color w:val="000000"/>
        </w:rPr>
      </w:pPr>
      <w:r>
        <w:rPr>
          <w:color w:val="000000"/>
        </w:rPr>
        <w:t>- срабатывания автоматов безопасности;</w:t>
      </w:r>
    </w:p>
    <w:p w:rsidR="002949AE" w:rsidRDefault="002949AE" w:rsidP="009D1D45">
      <w:pPr>
        <w:shd w:val="clear" w:color="auto" w:fill="FFFFFF"/>
        <w:rPr>
          <w:color w:val="000000"/>
        </w:rPr>
      </w:pPr>
      <w:r>
        <w:rPr>
          <w:color w:val="000000"/>
        </w:rPr>
        <w:lastRenderedPageBreak/>
        <w:t xml:space="preserve">- исправности заземлений </w:t>
      </w:r>
      <w:proofErr w:type="spellStart"/>
      <w:r>
        <w:rPr>
          <w:color w:val="000000"/>
        </w:rPr>
        <w:t>эл</w:t>
      </w:r>
      <w:proofErr w:type="spellEnd"/>
      <w:r>
        <w:rPr>
          <w:color w:val="000000"/>
        </w:rPr>
        <w:t>. аппаратуры;</w:t>
      </w:r>
    </w:p>
    <w:p w:rsidR="002949AE" w:rsidRDefault="002949AE" w:rsidP="009D1D45">
      <w:pPr>
        <w:shd w:val="clear" w:color="auto" w:fill="FFFFFF"/>
      </w:pPr>
      <w:r>
        <w:t xml:space="preserve">- маркировки, надписей. </w:t>
      </w:r>
    </w:p>
    <w:p w:rsidR="002949AE" w:rsidRDefault="002949AE" w:rsidP="009D1D45">
      <w:pPr>
        <w:shd w:val="clear" w:color="auto" w:fill="FFFFFF"/>
        <w:ind w:right="268"/>
        <w:rPr>
          <w:spacing w:val="-1"/>
        </w:rPr>
      </w:pPr>
      <w:r>
        <w:rPr>
          <w:spacing w:val="-2"/>
        </w:rPr>
        <w:t xml:space="preserve">13. </w:t>
      </w:r>
      <w:proofErr w:type="gramStart"/>
      <w:r>
        <w:rPr>
          <w:spacing w:val="-2"/>
        </w:rPr>
        <w:t xml:space="preserve">Проверить отсутствие пыли, грязи и посторонних предметов в щитовых, </w:t>
      </w:r>
      <w:r>
        <w:rPr>
          <w:spacing w:val="-1"/>
        </w:rPr>
        <w:t>аппаратной, кабине и на металлоконструкциях крана.</w:t>
      </w:r>
      <w:proofErr w:type="gramEnd"/>
    </w:p>
    <w:p w:rsidR="002949AE" w:rsidRDefault="002949AE" w:rsidP="009D1D45">
      <w:pPr>
        <w:shd w:val="clear" w:color="auto" w:fill="FFFFFF"/>
        <w:ind w:right="268"/>
        <w:jc w:val="both"/>
        <w:rPr>
          <w:spacing w:val="-1"/>
        </w:rPr>
      </w:pPr>
      <w:r>
        <w:rPr>
          <w:b/>
          <w:spacing w:val="-1"/>
        </w:rPr>
        <w:t>Перечень работ по сезонному обслуживанию (</w:t>
      </w:r>
      <w:proofErr w:type="gramStart"/>
      <w:r>
        <w:rPr>
          <w:b/>
          <w:spacing w:val="-1"/>
        </w:rPr>
        <w:t>СО</w:t>
      </w:r>
      <w:proofErr w:type="gramEnd"/>
      <w:r>
        <w:rPr>
          <w:b/>
          <w:spacing w:val="-1"/>
        </w:rPr>
        <w:t xml:space="preserve">) включает </w:t>
      </w:r>
      <w:proofErr w:type="gramStart"/>
      <w:r>
        <w:rPr>
          <w:b/>
          <w:spacing w:val="-1"/>
        </w:rPr>
        <w:t>в</w:t>
      </w:r>
      <w:proofErr w:type="gramEnd"/>
      <w:r>
        <w:rPr>
          <w:b/>
          <w:spacing w:val="-1"/>
        </w:rPr>
        <w:t xml:space="preserve"> себя работы, что и по ТО дополнительно сезонное обязательное замена масла во всех механизмах крана.</w:t>
      </w:r>
    </w:p>
    <w:p w:rsidR="002949AE" w:rsidRDefault="002949AE" w:rsidP="009D1D45">
      <w:pPr>
        <w:shd w:val="clear" w:color="auto" w:fill="FFFFFF"/>
        <w:spacing w:line="288" w:lineRule="exact"/>
        <w:ind w:left="1070" w:right="480"/>
        <w:jc w:val="both"/>
        <w:rPr>
          <w:b/>
        </w:rPr>
      </w:pPr>
    </w:p>
    <w:p w:rsidR="002949AE" w:rsidRPr="00DF6EDA" w:rsidRDefault="002949AE" w:rsidP="009D1D45">
      <w:pPr>
        <w:shd w:val="clear" w:color="auto" w:fill="FFFFFF"/>
        <w:spacing w:line="288" w:lineRule="exact"/>
        <w:ind w:left="3230" w:right="480" w:firstLine="370"/>
        <w:rPr>
          <w:b/>
        </w:rPr>
      </w:pPr>
      <w:r>
        <w:rPr>
          <w:b/>
        </w:rPr>
        <w:t xml:space="preserve">ПЕРЕЧЕНЬ РАБОТ, </w:t>
      </w:r>
    </w:p>
    <w:p w:rsidR="002949AE" w:rsidRDefault="002949AE" w:rsidP="009D1D45">
      <w:pPr>
        <w:shd w:val="clear" w:color="auto" w:fill="FFFFFF"/>
        <w:spacing w:line="288" w:lineRule="exact"/>
        <w:ind w:right="480"/>
        <w:rPr>
          <w:b/>
        </w:rPr>
      </w:pPr>
      <w:r>
        <w:rPr>
          <w:b/>
        </w:rPr>
        <w:t>выполняемых в объеме текущего ремонта (</w:t>
      </w:r>
      <w:proofErr w:type="gramStart"/>
      <w:r>
        <w:rPr>
          <w:b/>
        </w:rPr>
        <w:t>ТР</w:t>
      </w:r>
      <w:proofErr w:type="gramEnd"/>
      <w:r>
        <w:rPr>
          <w:b/>
        </w:rPr>
        <w:t>) грузоподъемных механизмов.</w:t>
      </w:r>
    </w:p>
    <w:p w:rsidR="002949AE" w:rsidRPr="00DF6EDA" w:rsidRDefault="002949AE" w:rsidP="009D1D45">
      <w:pPr>
        <w:shd w:val="clear" w:color="auto" w:fill="FFFFFF"/>
        <w:spacing w:line="288" w:lineRule="exact"/>
        <w:ind w:left="1070" w:right="480"/>
        <w:rPr>
          <w:b/>
        </w:rPr>
      </w:pPr>
    </w:p>
    <w:p w:rsidR="002949AE" w:rsidRPr="00A36799" w:rsidRDefault="000F472C" w:rsidP="009D1D45">
      <w:pPr>
        <w:shd w:val="clear" w:color="auto" w:fill="FFFFFF"/>
        <w:tabs>
          <w:tab w:val="left" w:pos="7230"/>
        </w:tabs>
        <w:spacing w:line="274" w:lineRule="exact"/>
        <w:ind w:right="2398"/>
      </w:pPr>
      <w:r>
        <w:pict>
          <v:line id="_x0000_s1028" style="position:absolute;flip:x;z-index:251659264;mso-position-horizontal-relative:margin" from="-24.4pt,32.3pt" to="-24.4pt,32.3pt" o:allowincell="f" strokeweight=".25pt">
            <w10:wrap anchorx="margin"/>
          </v:line>
        </w:pict>
      </w:r>
      <w:r w:rsidR="002949AE">
        <w:rPr>
          <w:spacing w:val="-2"/>
        </w:rPr>
        <w:t xml:space="preserve">1.Устранить замечания по состоянию противоугонных устройств. </w:t>
      </w:r>
      <w:r w:rsidR="002949AE">
        <w:t xml:space="preserve">2.Устранить замечания по состоянию тормозов и их креплений. 3.Устранить замечания по состоянию ходовых колес. </w:t>
      </w:r>
    </w:p>
    <w:p w:rsidR="002949AE" w:rsidRPr="00A36799" w:rsidRDefault="002949AE" w:rsidP="009D1D45">
      <w:pPr>
        <w:shd w:val="clear" w:color="auto" w:fill="FFFFFF"/>
        <w:tabs>
          <w:tab w:val="left" w:pos="7230"/>
        </w:tabs>
        <w:spacing w:line="274" w:lineRule="exact"/>
        <w:ind w:right="2398"/>
      </w:pPr>
      <w:r>
        <w:rPr>
          <w:spacing w:val="-1"/>
        </w:rPr>
        <w:t>4.Устранить замечания по состоянию редукторов и зубчатых передач.</w:t>
      </w:r>
    </w:p>
    <w:p w:rsidR="002949AE" w:rsidRPr="00A36799" w:rsidRDefault="002949AE" w:rsidP="009D1D45">
      <w:pPr>
        <w:shd w:val="clear" w:color="auto" w:fill="FFFFFF"/>
        <w:tabs>
          <w:tab w:val="left" w:pos="7230"/>
        </w:tabs>
        <w:spacing w:line="278" w:lineRule="exact"/>
        <w:ind w:left="426"/>
      </w:pPr>
      <w:r>
        <w:rPr>
          <w:spacing w:val="-1"/>
        </w:rPr>
        <w:t>- корпусов и крышек</w:t>
      </w:r>
    </w:p>
    <w:p w:rsidR="002949AE" w:rsidRPr="00A36799" w:rsidRDefault="002949AE" w:rsidP="009D1D45">
      <w:pPr>
        <w:shd w:val="clear" w:color="auto" w:fill="FFFFFF"/>
        <w:tabs>
          <w:tab w:val="left" w:pos="7230"/>
        </w:tabs>
        <w:spacing w:line="278" w:lineRule="exact"/>
        <w:ind w:left="426"/>
      </w:pPr>
      <w:r>
        <w:rPr>
          <w:spacing w:val="-1"/>
        </w:rPr>
        <w:t>- крепления редукторов</w:t>
      </w:r>
    </w:p>
    <w:p w:rsidR="002949AE" w:rsidRPr="00A36799" w:rsidRDefault="002949AE" w:rsidP="009D1D45">
      <w:pPr>
        <w:shd w:val="clear" w:color="auto" w:fill="FFFFFF"/>
        <w:tabs>
          <w:tab w:val="left" w:pos="7230"/>
        </w:tabs>
        <w:spacing w:line="278" w:lineRule="exact"/>
        <w:ind w:left="426"/>
      </w:pPr>
      <w:r>
        <w:t xml:space="preserve">- отсутствия </w:t>
      </w:r>
      <w:proofErr w:type="spellStart"/>
      <w:r>
        <w:t>подтекания</w:t>
      </w:r>
      <w:proofErr w:type="spellEnd"/>
      <w:r>
        <w:t xml:space="preserve"> смазки и наличия се в редукторе</w:t>
      </w:r>
    </w:p>
    <w:p w:rsidR="002949AE" w:rsidRPr="00A36799" w:rsidRDefault="002949AE" w:rsidP="009D1D45">
      <w:pPr>
        <w:shd w:val="clear" w:color="auto" w:fill="FFFFFF"/>
        <w:tabs>
          <w:tab w:val="left" w:pos="7230"/>
        </w:tabs>
        <w:spacing w:line="278" w:lineRule="exact"/>
        <w:ind w:left="426"/>
      </w:pPr>
      <w:r>
        <w:t>- плотности посадки зубчатых муфт на валах, затяжки болтов</w:t>
      </w:r>
    </w:p>
    <w:p w:rsidR="002949AE" w:rsidRPr="00A36799" w:rsidRDefault="002949AE" w:rsidP="009D1D45">
      <w:pPr>
        <w:shd w:val="clear" w:color="auto" w:fill="FFFFFF"/>
        <w:tabs>
          <w:tab w:val="left" w:pos="7230"/>
        </w:tabs>
        <w:spacing w:line="278" w:lineRule="exact"/>
        <w:ind w:left="426"/>
      </w:pPr>
      <w:r>
        <w:t>- зубчатых соединений, регулировки зазоров открытых и закрытых зубчатых зацеплений</w:t>
      </w:r>
    </w:p>
    <w:p w:rsidR="002949AE" w:rsidRPr="00A36799" w:rsidRDefault="002949AE" w:rsidP="009D1D45">
      <w:pPr>
        <w:shd w:val="clear" w:color="auto" w:fill="FFFFFF"/>
        <w:tabs>
          <w:tab w:val="left" w:pos="365"/>
          <w:tab w:val="left" w:pos="7230"/>
        </w:tabs>
        <w:spacing w:line="278" w:lineRule="exact"/>
        <w:ind w:left="426"/>
      </w:pPr>
      <w:r>
        <w:t xml:space="preserve">- </w:t>
      </w:r>
      <w:r>
        <w:rPr>
          <w:spacing w:val="-2"/>
        </w:rPr>
        <w:t>защитных кожухов</w:t>
      </w:r>
    </w:p>
    <w:p w:rsidR="002949AE" w:rsidRPr="00A36799" w:rsidRDefault="002949AE" w:rsidP="009D1D45">
      <w:pPr>
        <w:shd w:val="clear" w:color="auto" w:fill="FFFFFF"/>
        <w:tabs>
          <w:tab w:val="left" w:pos="7230"/>
        </w:tabs>
        <w:spacing w:line="278" w:lineRule="exact"/>
      </w:pPr>
      <w:r>
        <w:t>5.Устранить замечания по состоянию грузового барабана</w:t>
      </w:r>
    </w:p>
    <w:p w:rsidR="002949AE" w:rsidRPr="00A36799" w:rsidRDefault="002949AE" w:rsidP="009D1D45">
      <w:pPr>
        <w:shd w:val="clear" w:color="auto" w:fill="FFFFFF"/>
        <w:tabs>
          <w:tab w:val="left" w:pos="426"/>
          <w:tab w:val="left" w:pos="7230"/>
        </w:tabs>
        <w:spacing w:line="278" w:lineRule="exact"/>
        <w:ind w:left="426" w:right="2965"/>
      </w:pPr>
      <w:r>
        <w:rPr>
          <w:spacing w:val="-3"/>
        </w:rPr>
        <w:t xml:space="preserve">- крепления каната на барабане </w:t>
      </w:r>
      <w:r>
        <w:t>корпуса подшипника</w:t>
      </w:r>
    </w:p>
    <w:p w:rsidR="002949AE" w:rsidRPr="00A36799" w:rsidRDefault="002949AE" w:rsidP="009D1D45">
      <w:pPr>
        <w:shd w:val="clear" w:color="auto" w:fill="FFFFFF"/>
        <w:tabs>
          <w:tab w:val="left" w:pos="426"/>
          <w:tab w:val="left" w:pos="7230"/>
        </w:tabs>
        <w:spacing w:line="278" w:lineRule="exact"/>
        <w:ind w:left="426"/>
      </w:pPr>
      <w:r>
        <w:t>- правильности укладки каната в ручьи нарезки барабана.</w:t>
      </w:r>
    </w:p>
    <w:p w:rsidR="002949AE" w:rsidRPr="00A36799" w:rsidRDefault="002949AE" w:rsidP="009D1D45">
      <w:pPr>
        <w:shd w:val="clear" w:color="auto" w:fill="FFFFFF"/>
        <w:tabs>
          <w:tab w:val="left" w:pos="245"/>
          <w:tab w:val="left" w:pos="7230"/>
        </w:tabs>
        <w:spacing w:line="278" w:lineRule="exact"/>
      </w:pPr>
      <w:r>
        <w:rPr>
          <w:spacing w:val="-9"/>
        </w:rPr>
        <w:t>6.</w:t>
      </w:r>
      <w:r>
        <w:tab/>
        <w:t>Устранить замечания по состоянию канатных блоков</w:t>
      </w:r>
    </w:p>
    <w:p w:rsidR="002949AE" w:rsidRPr="00A36799" w:rsidRDefault="002949AE" w:rsidP="009D1D45">
      <w:pPr>
        <w:shd w:val="clear" w:color="auto" w:fill="FFFFFF"/>
        <w:tabs>
          <w:tab w:val="left" w:pos="426"/>
          <w:tab w:val="left" w:pos="7230"/>
        </w:tabs>
        <w:spacing w:line="278" w:lineRule="exact"/>
        <w:ind w:left="426" w:right="981"/>
      </w:pPr>
      <w:r>
        <w:rPr>
          <w:spacing w:val="-2"/>
        </w:rPr>
        <w:t xml:space="preserve">- канатов на соответствие нормативным требованиям </w:t>
      </w:r>
      <w:r>
        <w:t>надежности крепления</w:t>
      </w:r>
    </w:p>
    <w:p w:rsidR="002949AE" w:rsidRPr="00A36799" w:rsidRDefault="002949AE" w:rsidP="009D1D45">
      <w:pPr>
        <w:shd w:val="clear" w:color="auto" w:fill="FFFFFF"/>
        <w:tabs>
          <w:tab w:val="left" w:pos="365"/>
          <w:tab w:val="left" w:pos="426"/>
          <w:tab w:val="left" w:pos="7230"/>
        </w:tabs>
        <w:spacing w:line="278" w:lineRule="exact"/>
        <w:ind w:left="426" w:right="981"/>
      </w:pPr>
      <w:r>
        <w:t>- равномерности натяжения ветвей.</w:t>
      </w:r>
    </w:p>
    <w:p w:rsidR="002949AE" w:rsidRPr="00A36799" w:rsidRDefault="002949AE" w:rsidP="009D1D45">
      <w:pPr>
        <w:shd w:val="clear" w:color="auto" w:fill="FFFFFF"/>
        <w:tabs>
          <w:tab w:val="left" w:pos="245"/>
          <w:tab w:val="left" w:pos="7230"/>
        </w:tabs>
        <w:spacing w:line="278" w:lineRule="exact"/>
      </w:pPr>
      <w:r>
        <w:rPr>
          <w:spacing w:val="-9"/>
        </w:rPr>
        <w:t>7.</w:t>
      </w:r>
      <w:r>
        <w:tab/>
        <w:t xml:space="preserve">Устранить замечания по состоянию электродвигателей, </w:t>
      </w:r>
      <w:proofErr w:type="spellStart"/>
      <w:r>
        <w:t>гидротолкателей</w:t>
      </w:r>
      <w:proofErr w:type="spellEnd"/>
    </w:p>
    <w:p w:rsidR="002949AE" w:rsidRPr="00A36799" w:rsidRDefault="002949AE" w:rsidP="009D1D45">
      <w:pPr>
        <w:shd w:val="clear" w:color="auto" w:fill="FFFFFF"/>
        <w:tabs>
          <w:tab w:val="left" w:pos="245"/>
          <w:tab w:val="left" w:pos="426"/>
          <w:tab w:val="left" w:pos="7230"/>
        </w:tabs>
        <w:spacing w:line="278" w:lineRule="exact"/>
        <w:ind w:left="426"/>
      </w:pPr>
      <w:r>
        <w:t>- крепления на раме механизма</w:t>
      </w:r>
    </w:p>
    <w:p w:rsidR="002949AE" w:rsidRPr="00A36799" w:rsidRDefault="002949AE" w:rsidP="009D1D45">
      <w:pPr>
        <w:shd w:val="clear" w:color="auto" w:fill="FFFFFF"/>
        <w:tabs>
          <w:tab w:val="left" w:pos="365"/>
          <w:tab w:val="left" w:pos="426"/>
          <w:tab w:val="left" w:pos="7230"/>
        </w:tabs>
        <w:spacing w:line="278" w:lineRule="exact"/>
        <w:ind w:left="426" w:right="3360"/>
      </w:pPr>
      <w:r>
        <w:t>- защиты от попадания воды, масла и грязи</w:t>
      </w:r>
      <w:r>
        <w:br/>
        <w:t xml:space="preserve">- </w:t>
      </w:r>
      <w:r>
        <w:rPr>
          <w:spacing w:val="-2"/>
        </w:rPr>
        <w:t>подшипников, контактных колец и щеткодержателей</w:t>
      </w:r>
      <w:r>
        <w:rPr>
          <w:spacing w:val="-2"/>
        </w:rPr>
        <w:br/>
        <w:t xml:space="preserve">- </w:t>
      </w:r>
      <w:r>
        <w:t>сопротивления обмоток</w:t>
      </w:r>
    </w:p>
    <w:p w:rsidR="002949AE" w:rsidRPr="00A36799" w:rsidRDefault="002949AE" w:rsidP="009D1D45">
      <w:pPr>
        <w:shd w:val="clear" w:color="auto" w:fill="FFFFFF"/>
        <w:tabs>
          <w:tab w:val="left" w:pos="426"/>
          <w:tab w:val="left" w:pos="7230"/>
        </w:tabs>
        <w:spacing w:line="278" w:lineRule="exact"/>
        <w:ind w:left="426" w:right="2400"/>
        <w:rPr>
          <w:spacing w:val="-1"/>
        </w:rPr>
      </w:pPr>
      <w:r>
        <w:rPr>
          <w:spacing w:val="-1"/>
        </w:rPr>
        <w:t xml:space="preserve">- отсутствия </w:t>
      </w:r>
      <w:proofErr w:type="spellStart"/>
      <w:r>
        <w:rPr>
          <w:spacing w:val="-1"/>
        </w:rPr>
        <w:t>подтекания</w:t>
      </w:r>
      <w:proofErr w:type="spellEnd"/>
      <w:r>
        <w:rPr>
          <w:spacing w:val="-1"/>
        </w:rPr>
        <w:t xml:space="preserve"> масла и наличия его в </w:t>
      </w:r>
      <w:proofErr w:type="spellStart"/>
      <w:r>
        <w:rPr>
          <w:spacing w:val="-1"/>
        </w:rPr>
        <w:t>гидротолкателях</w:t>
      </w:r>
      <w:proofErr w:type="spellEnd"/>
    </w:p>
    <w:p w:rsidR="002949AE" w:rsidRPr="00A36799" w:rsidRDefault="002949AE" w:rsidP="009D1D45">
      <w:pPr>
        <w:shd w:val="clear" w:color="auto" w:fill="FFFFFF"/>
        <w:tabs>
          <w:tab w:val="left" w:pos="426"/>
          <w:tab w:val="left" w:pos="7230"/>
        </w:tabs>
        <w:spacing w:line="278" w:lineRule="exact"/>
        <w:ind w:left="426" w:right="2400"/>
      </w:pPr>
      <w:r>
        <w:rPr>
          <w:spacing w:val="-1"/>
        </w:rPr>
        <w:t xml:space="preserve">- </w:t>
      </w:r>
      <w:r>
        <w:t>заземления корпуса.</w:t>
      </w:r>
    </w:p>
    <w:p w:rsidR="002949AE" w:rsidRPr="00A36799" w:rsidRDefault="002949AE" w:rsidP="009D1D45">
      <w:pPr>
        <w:shd w:val="clear" w:color="auto" w:fill="FFFFFF"/>
        <w:tabs>
          <w:tab w:val="left" w:pos="426"/>
          <w:tab w:val="left" w:pos="7230"/>
        </w:tabs>
        <w:spacing w:line="278" w:lineRule="exact"/>
      </w:pPr>
      <w:r>
        <w:rPr>
          <w:spacing w:val="-14"/>
        </w:rPr>
        <w:t>9.</w:t>
      </w:r>
      <w:r>
        <w:tab/>
        <w:t>Устранить замечания по состоянию электропроводки и кабельной продукции</w:t>
      </w:r>
    </w:p>
    <w:p w:rsidR="002949AE" w:rsidRPr="00A36799" w:rsidRDefault="002949AE" w:rsidP="009D1D45">
      <w:pPr>
        <w:shd w:val="clear" w:color="auto" w:fill="FFFFFF"/>
        <w:tabs>
          <w:tab w:val="left" w:pos="567"/>
          <w:tab w:val="left" w:pos="7230"/>
        </w:tabs>
        <w:spacing w:line="278" w:lineRule="exact"/>
        <w:ind w:left="426"/>
      </w:pPr>
      <w:r>
        <w:t>- защиты от попадания грязи, влаги</w:t>
      </w:r>
    </w:p>
    <w:p w:rsidR="002949AE" w:rsidRPr="00A36799" w:rsidRDefault="002949AE" w:rsidP="009D1D45">
      <w:pPr>
        <w:shd w:val="clear" w:color="auto" w:fill="FFFFFF"/>
        <w:tabs>
          <w:tab w:val="left" w:pos="567"/>
          <w:tab w:val="left" w:pos="7230"/>
        </w:tabs>
        <w:spacing w:line="278" w:lineRule="exact"/>
        <w:ind w:left="426"/>
      </w:pPr>
      <w:r>
        <w:rPr>
          <w:spacing w:val="-1"/>
        </w:rPr>
        <w:t>- крепления контакторов</w:t>
      </w:r>
    </w:p>
    <w:p w:rsidR="002949AE" w:rsidRPr="00A36799" w:rsidRDefault="002949AE" w:rsidP="009D1D45">
      <w:pPr>
        <w:shd w:val="clear" w:color="auto" w:fill="FFFFFF"/>
        <w:tabs>
          <w:tab w:val="left" w:pos="426"/>
          <w:tab w:val="left" w:pos="7230"/>
        </w:tabs>
        <w:spacing w:line="278" w:lineRule="exact"/>
      </w:pPr>
      <w:r>
        <w:rPr>
          <w:spacing w:val="-17"/>
        </w:rPr>
        <w:t>10.</w:t>
      </w:r>
      <w:r>
        <w:tab/>
        <w:t xml:space="preserve">Устранить замечания по состоянию схемы управления и </w:t>
      </w:r>
      <w:proofErr w:type="spellStart"/>
      <w:r>
        <w:t>эл</w:t>
      </w:r>
      <w:proofErr w:type="spellEnd"/>
      <w:r>
        <w:t>. аппаратуры</w:t>
      </w:r>
    </w:p>
    <w:p w:rsidR="002949AE" w:rsidRPr="00A36799" w:rsidRDefault="002949AE" w:rsidP="009D1D45">
      <w:pPr>
        <w:shd w:val="clear" w:color="auto" w:fill="FFFFFF"/>
        <w:tabs>
          <w:tab w:val="left" w:pos="365"/>
          <w:tab w:val="left" w:pos="7230"/>
        </w:tabs>
        <w:spacing w:line="278" w:lineRule="exact"/>
        <w:ind w:left="426" w:right="268"/>
      </w:pPr>
      <w:r>
        <w:rPr>
          <w:spacing w:val="-1"/>
        </w:rPr>
        <w:t xml:space="preserve">- пускателей, контакторов, контроллеров, </w:t>
      </w:r>
      <w:proofErr w:type="spellStart"/>
      <w:r>
        <w:rPr>
          <w:spacing w:val="-1"/>
        </w:rPr>
        <w:t>клеммников</w:t>
      </w:r>
      <w:proofErr w:type="spellEnd"/>
      <w:r>
        <w:rPr>
          <w:spacing w:val="-1"/>
        </w:rPr>
        <w:t xml:space="preserve">, коробок СК, сеток сопротивлений </w:t>
      </w:r>
      <w:r>
        <w:t>схемы</w:t>
      </w:r>
    </w:p>
    <w:p w:rsidR="002949AE" w:rsidRPr="00A36799" w:rsidRDefault="002949AE" w:rsidP="009D1D45">
      <w:pPr>
        <w:shd w:val="clear" w:color="auto" w:fill="FFFFFF"/>
        <w:tabs>
          <w:tab w:val="left" w:pos="365"/>
          <w:tab w:val="left" w:pos="7230"/>
        </w:tabs>
        <w:spacing w:line="278" w:lineRule="exact"/>
        <w:ind w:left="426"/>
      </w:pPr>
      <w:r>
        <w:t xml:space="preserve">- управления </w:t>
      </w:r>
      <w:proofErr w:type="spellStart"/>
      <w:r>
        <w:t>эл</w:t>
      </w:r>
      <w:proofErr w:type="gramStart"/>
      <w:r>
        <w:t>.п</w:t>
      </w:r>
      <w:proofErr w:type="gramEnd"/>
      <w:r>
        <w:t>риводов</w:t>
      </w:r>
      <w:proofErr w:type="spellEnd"/>
      <w:r>
        <w:t>, освещения и отопления крана</w:t>
      </w:r>
    </w:p>
    <w:p w:rsidR="002949AE" w:rsidRPr="00A36799" w:rsidRDefault="002949AE" w:rsidP="009D1D45">
      <w:pPr>
        <w:shd w:val="clear" w:color="auto" w:fill="FFFFFF"/>
        <w:tabs>
          <w:tab w:val="left" w:pos="365"/>
          <w:tab w:val="left" w:pos="7230"/>
        </w:tabs>
        <w:spacing w:line="278" w:lineRule="exact"/>
        <w:ind w:left="426"/>
      </w:pPr>
      <w:r>
        <w:t>- срабатывание автоматов безопасности</w:t>
      </w:r>
    </w:p>
    <w:p w:rsidR="002949AE" w:rsidRPr="00A36799" w:rsidRDefault="002949AE" w:rsidP="009D1D45">
      <w:pPr>
        <w:shd w:val="clear" w:color="auto" w:fill="FFFFFF"/>
        <w:tabs>
          <w:tab w:val="left" w:pos="365"/>
          <w:tab w:val="left" w:pos="7230"/>
        </w:tabs>
        <w:spacing w:line="278" w:lineRule="exact"/>
        <w:ind w:left="426" w:right="4800"/>
        <w:rPr>
          <w:spacing w:val="-2"/>
        </w:rPr>
      </w:pPr>
      <w:r>
        <w:rPr>
          <w:spacing w:val="-2"/>
        </w:rPr>
        <w:t xml:space="preserve">- исправности заземлений </w:t>
      </w:r>
      <w:proofErr w:type="spellStart"/>
      <w:r>
        <w:rPr>
          <w:spacing w:val="-2"/>
        </w:rPr>
        <w:t>эл</w:t>
      </w:r>
      <w:proofErr w:type="spellEnd"/>
      <w:r>
        <w:rPr>
          <w:spacing w:val="-2"/>
        </w:rPr>
        <w:t>. аппаратуры</w:t>
      </w:r>
    </w:p>
    <w:p w:rsidR="002949AE" w:rsidRDefault="002949AE" w:rsidP="009D1D45">
      <w:pPr>
        <w:shd w:val="clear" w:color="auto" w:fill="FFFFFF"/>
        <w:tabs>
          <w:tab w:val="left" w:pos="365"/>
          <w:tab w:val="left" w:pos="7230"/>
        </w:tabs>
        <w:spacing w:line="278" w:lineRule="exact"/>
        <w:ind w:left="426" w:right="4800"/>
      </w:pPr>
      <w:r>
        <w:t xml:space="preserve">- маркировки, надписей </w:t>
      </w:r>
    </w:p>
    <w:p w:rsidR="002949AE" w:rsidRDefault="002949AE" w:rsidP="009D1D45">
      <w:pPr>
        <w:shd w:val="clear" w:color="auto" w:fill="FFFFFF"/>
        <w:tabs>
          <w:tab w:val="left" w:pos="365"/>
          <w:tab w:val="left" w:pos="7230"/>
        </w:tabs>
        <w:spacing w:line="278" w:lineRule="exact"/>
        <w:ind w:left="426" w:right="4800"/>
      </w:pPr>
    </w:p>
    <w:p w:rsidR="002949AE" w:rsidRDefault="002949AE" w:rsidP="009D1D45">
      <w:pPr>
        <w:shd w:val="clear" w:color="auto" w:fill="FFFFFF"/>
        <w:tabs>
          <w:tab w:val="left" w:pos="365"/>
          <w:tab w:val="left" w:pos="5652"/>
          <w:tab w:val="left" w:pos="7230"/>
        </w:tabs>
        <w:spacing w:line="278" w:lineRule="exact"/>
        <w:ind w:right="454"/>
        <w:jc w:val="both"/>
        <w:rPr>
          <w:b/>
        </w:rPr>
      </w:pPr>
      <w:r>
        <w:rPr>
          <w:b/>
        </w:rPr>
        <w:t>Периодичность технических осмотров подкрановых путей устанавливается следующая:</w:t>
      </w:r>
    </w:p>
    <w:p w:rsidR="002949AE" w:rsidRDefault="002949AE" w:rsidP="009D1D45">
      <w:pPr>
        <w:shd w:val="clear" w:color="auto" w:fill="FFFFFF"/>
        <w:tabs>
          <w:tab w:val="left" w:pos="365"/>
          <w:tab w:val="left" w:pos="5652"/>
          <w:tab w:val="left" w:pos="7230"/>
        </w:tabs>
        <w:spacing w:line="278" w:lineRule="exact"/>
        <w:ind w:right="454"/>
        <w:jc w:val="both"/>
        <w:rPr>
          <w:b/>
        </w:rPr>
      </w:pPr>
      <w:r>
        <w:rPr>
          <w:b/>
        </w:rPr>
        <w:t xml:space="preserve">- </w:t>
      </w:r>
      <w:proofErr w:type="gramStart"/>
      <w:r>
        <w:rPr>
          <w:b/>
        </w:rPr>
        <w:t>ежесменный</w:t>
      </w:r>
      <w:proofErr w:type="gramEnd"/>
      <w:r>
        <w:rPr>
          <w:b/>
        </w:rPr>
        <w:t xml:space="preserve"> – перед каждой сменой работы крана;</w:t>
      </w:r>
    </w:p>
    <w:p w:rsidR="002949AE" w:rsidRDefault="002949AE" w:rsidP="009D1D45">
      <w:pPr>
        <w:shd w:val="clear" w:color="auto" w:fill="FFFFFF"/>
        <w:tabs>
          <w:tab w:val="left" w:pos="365"/>
          <w:tab w:val="left" w:pos="5652"/>
          <w:tab w:val="left" w:pos="7230"/>
        </w:tabs>
        <w:spacing w:line="278" w:lineRule="exact"/>
        <w:ind w:right="454"/>
        <w:jc w:val="both"/>
        <w:rPr>
          <w:b/>
        </w:rPr>
      </w:pPr>
      <w:r>
        <w:rPr>
          <w:b/>
        </w:rPr>
        <w:lastRenderedPageBreak/>
        <w:t xml:space="preserve">- </w:t>
      </w:r>
      <w:proofErr w:type="gramStart"/>
      <w:r>
        <w:rPr>
          <w:b/>
        </w:rPr>
        <w:t>плановый</w:t>
      </w:r>
      <w:proofErr w:type="gramEnd"/>
      <w:r>
        <w:rPr>
          <w:b/>
        </w:rPr>
        <w:t xml:space="preserve"> (инструментальная проверка) – не реже одного раза в 6 месяцев;</w:t>
      </w:r>
    </w:p>
    <w:p w:rsidR="002949AE" w:rsidRDefault="002949AE" w:rsidP="009D1D45">
      <w:pPr>
        <w:shd w:val="clear" w:color="auto" w:fill="FFFFFF"/>
        <w:tabs>
          <w:tab w:val="left" w:pos="365"/>
          <w:tab w:val="left" w:pos="5652"/>
          <w:tab w:val="left" w:pos="7230"/>
        </w:tabs>
        <w:spacing w:line="278" w:lineRule="exact"/>
        <w:ind w:right="454"/>
        <w:jc w:val="both"/>
        <w:rPr>
          <w:b/>
        </w:rPr>
      </w:pPr>
      <w:r>
        <w:rPr>
          <w:b/>
        </w:rPr>
        <w:t xml:space="preserve">- </w:t>
      </w:r>
      <w:proofErr w:type="gramStart"/>
      <w:r>
        <w:rPr>
          <w:b/>
        </w:rPr>
        <w:t>дополнительный</w:t>
      </w:r>
      <w:proofErr w:type="gramEnd"/>
      <w:r>
        <w:rPr>
          <w:b/>
        </w:rPr>
        <w:t xml:space="preserve"> (сезонный) – при особо неблагоприятных метеорологических условиях (ливнях, таянии снега и т.п.), а также при наличие неустойчивых участков пути.</w:t>
      </w:r>
    </w:p>
    <w:p w:rsidR="002949AE" w:rsidRDefault="002949AE" w:rsidP="009D1D45">
      <w:pPr>
        <w:shd w:val="clear" w:color="auto" w:fill="FFFFFF"/>
        <w:tabs>
          <w:tab w:val="left" w:pos="365"/>
          <w:tab w:val="left" w:pos="5652"/>
          <w:tab w:val="left" w:pos="7230"/>
        </w:tabs>
        <w:spacing w:line="278" w:lineRule="exact"/>
        <w:ind w:right="454"/>
      </w:pPr>
      <w:r>
        <w:t>1. При осмотре подкрановых путей необходимо проверить:</w:t>
      </w:r>
    </w:p>
    <w:p w:rsidR="002949AE" w:rsidRDefault="002949AE" w:rsidP="009D1D45">
      <w:pPr>
        <w:shd w:val="clear" w:color="auto" w:fill="FFFFFF"/>
        <w:tabs>
          <w:tab w:val="left" w:pos="365"/>
          <w:tab w:val="left" w:pos="5652"/>
          <w:tab w:val="left" w:pos="7230"/>
        </w:tabs>
        <w:spacing w:line="278" w:lineRule="exact"/>
        <w:ind w:right="454"/>
      </w:pPr>
      <w:r>
        <w:t>- крепление рельс; при необходимости произвести восстановление и затяжку крепежа;</w:t>
      </w:r>
    </w:p>
    <w:p w:rsidR="002949AE" w:rsidRDefault="002949AE" w:rsidP="009D1D45">
      <w:pPr>
        <w:shd w:val="clear" w:color="auto" w:fill="FFFFFF"/>
        <w:tabs>
          <w:tab w:val="left" w:pos="365"/>
          <w:tab w:val="left" w:pos="5652"/>
          <w:tab w:val="left" w:pos="7230"/>
        </w:tabs>
        <w:spacing w:line="278" w:lineRule="exact"/>
        <w:ind w:right="454"/>
      </w:pPr>
      <w:r>
        <w:t>- состояние рельсового пути, стыков, плотность прилегания рельс к подкрановым балкам (шпалам);</w:t>
      </w:r>
    </w:p>
    <w:p w:rsidR="002949AE" w:rsidRDefault="002949AE" w:rsidP="009D1D45">
      <w:pPr>
        <w:shd w:val="clear" w:color="auto" w:fill="FFFFFF"/>
        <w:tabs>
          <w:tab w:val="left" w:pos="365"/>
          <w:tab w:val="left" w:pos="5652"/>
          <w:tab w:val="left" w:pos="7230"/>
        </w:tabs>
        <w:spacing w:line="278" w:lineRule="exact"/>
        <w:ind w:right="454"/>
      </w:pPr>
      <w:r>
        <w:t>- степень износа головки рельса;</w:t>
      </w:r>
    </w:p>
    <w:p w:rsidR="002949AE" w:rsidRDefault="002949AE" w:rsidP="009D1D45">
      <w:pPr>
        <w:shd w:val="clear" w:color="auto" w:fill="FFFFFF"/>
        <w:tabs>
          <w:tab w:val="left" w:pos="365"/>
          <w:tab w:val="left" w:pos="5652"/>
          <w:tab w:val="left" w:pos="7230"/>
        </w:tabs>
        <w:spacing w:line="278" w:lineRule="exact"/>
        <w:ind w:right="454"/>
      </w:pPr>
      <w:r>
        <w:t>- наличие трещин, накатов, изломов головки рельса;</w:t>
      </w:r>
    </w:p>
    <w:p w:rsidR="002949AE" w:rsidRDefault="002949AE" w:rsidP="009D1D45">
      <w:pPr>
        <w:shd w:val="clear" w:color="auto" w:fill="FFFFFF"/>
        <w:tabs>
          <w:tab w:val="left" w:pos="365"/>
          <w:tab w:val="left" w:pos="5652"/>
          <w:tab w:val="left" w:pos="7230"/>
        </w:tabs>
        <w:spacing w:line="278" w:lineRule="exact"/>
        <w:ind w:right="454"/>
      </w:pPr>
      <w:r>
        <w:t>- крепление тупиковых упоров, их состояние, коррозия, деформация;</w:t>
      </w:r>
    </w:p>
    <w:p w:rsidR="002949AE" w:rsidRDefault="002949AE" w:rsidP="009D1D45">
      <w:pPr>
        <w:shd w:val="clear" w:color="auto" w:fill="FFFFFF"/>
        <w:tabs>
          <w:tab w:val="left" w:pos="365"/>
          <w:tab w:val="left" w:pos="5652"/>
          <w:tab w:val="left" w:pos="7230"/>
        </w:tabs>
        <w:spacing w:line="278" w:lineRule="exact"/>
        <w:ind w:right="454"/>
      </w:pPr>
      <w:r>
        <w:t>- наличие вмятин, разрывов в подкрановых и тормозных элементах;</w:t>
      </w:r>
    </w:p>
    <w:p w:rsidR="002949AE" w:rsidRDefault="002949AE" w:rsidP="009D1D45">
      <w:pPr>
        <w:shd w:val="clear" w:color="auto" w:fill="FFFFFF"/>
        <w:tabs>
          <w:tab w:val="left" w:pos="365"/>
          <w:tab w:val="left" w:pos="5652"/>
          <w:tab w:val="left" w:pos="7230"/>
        </w:tabs>
        <w:spacing w:line="278" w:lineRule="exact"/>
        <w:ind w:right="454"/>
      </w:pPr>
      <w:r>
        <w:t>- наличие коррозии, изломов на балках (шпалах), рельсах, креплениях;</w:t>
      </w:r>
    </w:p>
    <w:p w:rsidR="002949AE" w:rsidRDefault="002949AE" w:rsidP="009D1D45">
      <w:pPr>
        <w:shd w:val="clear" w:color="auto" w:fill="FFFFFF"/>
        <w:tabs>
          <w:tab w:val="left" w:pos="365"/>
          <w:tab w:val="left" w:pos="5652"/>
          <w:tab w:val="left" w:pos="7230"/>
        </w:tabs>
        <w:spacing w:line="278" w:lineRule="exact"/>
        <w:ind w:right="454"/>
      </w:pPr>
      <w:r>
        <w:t>- состояние площадок, перил, ограждений;</w:t>
      </w:r>
    </w:p>
    <w:p w:rsidR="002949AE" w:rsidRDefault="002949AE" w:rsidP="009D1D45">
      <w:pPr>
        <w:shd w:val="clear" w:color="auto" w:fill="FFFFFF"/>
        <w:tabs>
          <w:tab w:val="left" w:pos="365"/>
          <w:tab w:val="left" w:pos="5652"/>
          <w:tab w:val="left" w:pos="7230"/>
        </w:tabs>
        <w:spacing w:line="278" w:lineRule="exact"/>
        <w:ind w:right="454"/>
      </w:pPr>
      <w:r>
        <w:t>- наличие на железобетонных балках трещин, раковин и т.д.;</w:t>
      </w:r>
    </w:p>
    <w:p w:rsidR="002949AE" w:rsidRDefault="002949AE" w:rsidP="009D1D45">
      <w:pPr>
        <w:shd w:val="clear" w:color="auto" w:fill="FFFFFF"/>
        <w:tabs>
          <w:tab w:val="left" w:pos="365"/>
          <w:tab w:val="left" w:pos="5652"/>
          <w:tab w:val="left" w:pos="7230"/>
        </w:tabs>
        <w:spacing w:line="278" w:lineRule="exact"/>
        <w:ind w:right="454"/>
      </w:pPr>
      <w:r>
        <w:t>- состояние арматуры и бетона в местах крепления рельс;</w:t>
      </w:r>
    </w:p>
    <w:p w:rsidR="002949AE" w:rsidRDefault="002949AE" w:rsidP="009D1D45">
      <w:pPr>
        <w:shd w:val="clear" w:color="auto" w:fill="FFFFFF"/>
        <w:tabs>
          <w:tab w:val="left" w:pos="365"/>
          <w:tab w:val="left" w:pos="5652"/>
          <w:tab w:val="left" w:pos="7230"/>
        </w:tabs>
        <w:spacing w:line="278" w:lineRule="exact"/>
        <w:ind w:right="454"/>
      </w:pPr>
      <w:r>
        <w:t>- состояние сварных соединений заземления, наличие коррозии, изломов, деформации;</w:t>
      </w:r>
    </w:p>
    <w:p w:rsidR="002949AE" w:rsidRDefault="002949AE" w:rsidP="009D1D45">
      <w:pPr>
        <w:shd w:val="clear" w:color="auto" w:fill="FFFFFF"/>
        <w:tabs>
          <w:tab w:val="left" w:pos="365"/>
          <w:tab w:val="left" w:pos="5652"/>
          <w:tab w:val="left" w:pos="7230"/>
        </w:tabs>
        <w:spacing w:line="278" w:lineRule="exact"/>
        <w:ind w:right="454"/>
      </w:pPr>
      <w:r>
        <w:t>- состояние перемычек стыковых соединений, наличие коррозии, изломов;</w:t>
      </w:r>
    </w:p>
    <w:p w:rsidR="002949AE" w:rsidRDefault="002949AE" w:rsidP="009D1D45">
      <w:pPr>
        <w:shd w:val="clear" w:color="auto" w:fill="FFFFFF"/>
        <w:tabs>
          <w:tab w:val="left" w:pos="365"/>
          <w:tab w:val="left" w:pos="5652"/>
          <w:tab w:val="left" w:pos="7230"/>
        </w:tabs>
        <w:spacing w:line="278" w:lineRule="exact"/>
        <w:ind w:right="454"/>
      </w:pPr>
      <w:r>
        <w:t>- состояние концевых линеек, положение относительно концевого элемента, сварных соединений, коррозии, деформации;</w:t>
      </w:r>
    </w:p>
    <w:p w:rsidR="002949AE" w:rsidRDefault="002949AE" w:rsidP="009D1D45">
      <w:pPr>
        <w:shd w:val="clear" w:color="auto" w:fill="FFFFFF"/>
        <w:tabs>
          <w:tab w:val="left" w:pos="365"/>
          <w:tab w:val="left" w:pos="5652"/>
          <w:tab w:val="left" w:pos="7230"/>
        </w:tabs>
        <w:spacing w:line="278" w:lineRule="exact"/>
        <w:ind w:right="454"/>
      </w:pPr>
      <w:r>
        <w:t>2. При плановой (инструментальной) и дополнительной проверке устанавливается планово-высотное положение рельсовых нитей, определяется величина упругой просадки, а также проводится осмотр состояние элементов верхнего и нижнего строения пути и путевого оборудования.</w:t>
      </w:r>
    </w:p>
    <w:p w:rsidR="002949AE" w:rsidRDefault="002949AE" w:rsidP="009D1D45">
      <w:pPr>
        <w:shd w:val="clear" w:color="auto" w:fill="FFFFFF"/>
        <w:tabs>
          <w:tab w:val="left" w:pos="365"/>
          <w:tab w:val="left" w:pos="5652"/>
          <w:tab w:val="left" w:pos="7230"/>
        </w:tabs>
        <w:spacing w:line="278" w:lineRule="exact"/>
        <w:ind w:right="454"/>
      </w:pPr>
      <w:r>
        <w:tab/>
        <w:t>В зимний период рельсы, рельсовые скрепления, поверхности опорных элементов, тупиковые упоры, ограничители передвижения, соединительные проводники и перемычки заземления необходимо очищать от снега.</w:t>
      </w:r>
    </w:p>
    <w:p w:rsidR="002949AE" w:rsidRDefault="002949AE" w:rsidP="009D1D45">
      <w:pPr>
        <w:shd w:val="clear" w:color="auto" w:fill="FFFFFF"/>
        <w:tabs>
          <w:tab w:val="left" w:pos="365"/>
          <w:tab w:val="left" w:pos="5652"/>
          <w:tab w:val="left" w:pos="7230"/>
        </w:tabs>
        <w:spacing w:line="278" w:lineRule="exact"/>
        <w:ind w:right="454"/>
        <w:rPr>
          <w:b/>
        </w:rPr>
      </w:pPr>
      <w:r>
        <w:rPr>
          <w:b/>
        </w:rPr>
        <w:tab/>
        <w:t>По результатам проверок состояния подкранового пути следует проводить</w:t>
      </w:r>
      <w:r>
        <w:t xml:space="preserve"> </w:t>
      </w:r>
      <w:r>
        <w:rPr>
          <w:b/>
        </w:rPr>
        <w:t>необходимые ремонтные работы для устранения выявленных неисправностей.</w:t>
      </w:r>
    </w:p>
    <w:p w:rsidR="002949AE" w:rsidRDefault="002949AE" w:rsidP="009D1D45">
      <w:pPr>
        <w:shd w:val="clear" w:color="auto" w:fill="FFFFFF"/>
        <w:tabs>
          <w:tab w:val="left" w:pos="365"/>
          <w:tab w:val="left" w:pos="5652"/>
          <w:tab w:val="left" w:pos="7230"/>
        </w:tabs>
        <w:spacing w:line="278" w:lineRule="exact"/>
        <w:ind w:right="454"/>
      </w:pPr>
      <w:r>
        <w:t>3. Надежная эксплуатация подкрановых сооружений во многом зависит от равномерных осадок оснований. Для уменьшения оснований необходимо:</w:t>
      </w:r>
    </w:p>
    <w:p w:rsidR="002949AE" w:rsidRDefault="002949AE" w:rsidP="009D1D45">
      <w:pPr>
        <w:shd w:val="clear" w:color="auto" w:fill="FFFFFF"/>
        <w:tabs>
          <w:tab w:val="left" w:pos="365"/>
          <w:tab w:val="left" w:pos="5652"/>
          <w:tab w:val="left" w:pos="7230"/>
        </w:tabs>
        <w:spacing w:line="278" w:lineRule="exact"/>
        <w:ind w:right="454"/>
      </w:pPr>
      <w:r>
        <w:t>- обеспечить отвод поверхностных вод с площадок подкрановых сооружений;</w:t>
      </w:r>
    </w:p>
    <w:p w:rsidR="002949AE" w:rsidRDefault="002949AE" w:rsidP="009D1D45">
      <w:pPr>
        <w:shd w:val="clear" w:color="auto" w:fill="FFFFFF"/>
        <w:tabs>
          <w:tab w:val="left" w:pos="365"/>
          <w:tab w:val="left" w:pos="5652"/>
          <w:tab w:val="left" w:pos="7230"/>
        </w:tabs>
        <w:spacing w:line="278" w:lineRule="exact"/>
        <w:ind w:right="454"/>
      </w:pPr>
      <w:r>
        <w:t>- не нарушать естественного сложения грунта под подошвой фундамента;</w:t>
      </w:r>
    </w:p>
    <w:p w:rsidR="002949AE" w:rsidRDefault="002949AE" w:rsidP="009D1D45">
      <w:pPr>
        <w:shd w:val="clear" w:color="auto" w:fill="FFFFFF"/>
        <w:tabs>
          <w:tab w:val="left" w:pos="365"/>
          <w:tab w:val="left" w:pos="5652"/>
          <w:tab w:val="left" w:pos="7230"/>
        </w:tabs>
        <w:spacing w:line="278" w:lineRule="exact"/>
        <w:ind w:right="454"/>
      </w:pPr>
      <w:r>
        <w:t>- не допускать замачивания грунта основания под подошвой фундамента;</w:t>
      </w:r>
    </w:p>
    <w:p w:rsidR="002949AE" w:rsidRDefault="002949AE" w:rsidP="009D1D45">
      <w:pPr>
        <w:shd w:val="clear" w:color="auto" w:fill="FFFFFF"/>
        <w:tabs>
          <w:tab w:val="left" w:pos="365"/>
          <w:tab w:val="left" w:pos="5652"/>
          <w:tab w:val="left" w:pos="7230"/>
        </w:tabs>
        <w:spacing w:line="278" w:lineRule="exact"/>
        <w:ind w:right="454"/>
      </w:pPr>
      <w:r>
        <w:t>- ограничивать площадь складирования груза непосредственно у фундаментов несущих конструкций;</w:t>
      </w:r>
    </w:p>
    <w:p w:rsidR="002949AE" w:rsidRDefault="002949AE" w:rsidP="009D1D45">
      <w:pPr>
        <w:shd w:val="clear" w:color="auto" w:fill="FFFFFF"/>
        <w:tabs>
          <w:tab w:val="left" w:pos="365"/>
          <w:tab w:val="left" w:pos="5652"/>
          <w:tab w:val="left" w:pos="7230"/>
        </w:tabs>
        <w:spacing w:line="278" w:lineRule="exact"/>
        <w:ind w:right="454"/>
      </w:pPr>
      <w:r>
        <w:t>4. При текущем ремонте подкрановых путей выполняется следующее:</w:t>
      </w:r>
    </w:p>
    <w:p w:rsidR="002949AE" w:rsidRDefault="002949AE" w:rsidP="009D1D45">
      <w:pPr>
        <w:shd w:val="clear" w:color="auto" w:fill="FFFFFF"/>
        <w:tabs>
          <w:tab w:val="left" w:pos="365"/>
          <w:tab w:val="left" w:pos="5652"/>
          <w:tab w:val="left" w:pos="7230"/>
        </w:tabs>
        <w:spacing w:line="278" w:lineRule="exact"/>
        <w:ind w:right="454"/>
      </w:pPr>
      <w:r>
        <w:t>- проверка всех болтовых и сварочных соединений рельс и балок;</w:t>
      </w:r>
    </w:p>
    <w:p w:rsidR="002949AE" w:rsidRDefault="002949AE" w:rsidP="009D1D45">
      <w:pPr>
        <w:shd w:val="clear" w:color="auto" w:fill="FFFFFF"/>
        <w:tabs>
          <w:tab w:val="left" w:pos="365"/>
          <w:tab w:val="left" w:pos="5652"/>
          <w:tab w:val="left" w:pos="7230"/>
        </w:tabs>
        <w:spacing w:line="278" w:lineRule="exact"/>
        <w:ind w:right="454"/>
      </w:pPr>
      <w:r>
        <w:t xml:space="preserve">- частичная замена рельс, креплений и </w:t>
      </w:r>
      <w:proofErr w:type="spellStart"/>
      <w:r>
        <w:t>подрельсовой</w:t>
      </w:r>
      <w:proofErr w:type="spellEnd"/>
      <w:r>
        <w:t xml:space="preserve"> постели;</w:t>
      </w:r>
    </w:p>
    <w:p w:rsidR="002949AE" w:rsidRDefault="002949AE" w:rsidP="009D1D45">
      <w:pPr>
        <w:shd w:val="clear" w:color="auto" w:fill="FFFFFF"/>
        <w:tabs>
          <w:tab w:val="left" w:pos="365"/>
          <w:tab w:val="left" w:pos="5652"/>
          <w:tab w:val="left" w:pos="7230"/>
        </w:tabs>
        <w:spacing w:line="278" w:lineRule="exact"/>
        <w:ind w:right="454"/>
      </w:pPr>
      <w:r>
        <w:t>- удаление накатов на головке рельс;</w:t>
      </w:r>
    </w:p>
    <w:p w:rsidR="002949AE" w:rsidRDefault="002949AE" w:rsidP="009D1D45">
      <w:pPr>
        <w:shd w:val="clear" w:color="auto" w:fill="FFFFFF"/>
        <w:tabs>
          <w:tab w:val="left" w:pos="365"/>
          <w:tab w:val="left" w:pos="5652"/>
          <w:tab w:val="left" w:pos="7230"/>
        </w:tabs>
        <w:spacing w:line="278" w:lineRule="exact"/>
        <w:ind w:right="454"/>
      </w:pPr>
      <w:r>
        <w:t>- восстановление заземления и заземляющих перемычек;</w:t>
      </w:r>
    </w:p>
    <w:p w:rsidR="002949AE" w:rsidRDefault="002949AE" w:rsidP="009D1D45">
      <w:pPr>
        <w:shd w:val="clear" w:color="auto" w:fill="FFFFFF"/>
        <w:tabs>
          <w:tab w:val="left" w:pos="365"/>
          <w:tab w:val="left" w:pos="5652"/>
          <w:tab w:val="left" w:pos="7230"/>
        </w:tabs>
        <w:spacing w:line="278" w:lineRule="exact"/>
        <w:ind w:right="454"/>
      </w:pPr>
      <w:r>
        <w:t>- ремонт тупиковых упоров;</w:t>
      </w:r>
    </w:p>
    <w:p w:rsidR="002949AE" w:rsidRDefault="002949AE" w:rsidP="009D1D45">
      <w:pPr>
        <w:shd w:val="clear" w:color="auto" w:fill="FFFFFF"/>
        <w:tabs>
          <w:tab w:val="left" w:pos="365"/>
          <w:tab w:val="left" w:pos="5652"/>
          <w:tab w:val="left" w:pos="7230"/>
        </w:tabs>
        <w:spacing w:line="278" w:lineRule="exact"/>
        <w:ind w:right="454"/>
      </w:pPr>
      <w:r>
        <w:t>- ремонт ограждений, площадок, перил;</w:t>
      </w:r>
    </w:p>
    <w:p w:rsidR="002949AE" w:rsidRDefault="002949AE" w:rsidP="009D1D45">
      <w:pPr>
        <w:shd w:val="clear" w:color="auto" w:fill="FFFFFF"/>
        <w:tabs>
          <w:tab w:val="left" w:pos="365"/>
          <w:tab w:val="left" w:pos="5652"/>
          <w:tab w:val="left" w:pos="7230"/>
        </w:tabs>
        <w:spacing w:line="278" w:lineRule="exact"/>
        <w:ind w:right="454"/>
      </w:pPr>
      <w:r>
        <w:t>- рихтовка подкрановых балок (шпал), рельс;</w:t>
      </w:r>
    </w:p>
    <w:p w:rsidR="002949AE" w:rsidRPr="00ED1C59" w:rsidRDefault="002949AE" w:rsidP="009D1D45">
      <w:pPr>
        <w:shd w:val="clear" w:color="auto" w:fill="FFFFFF"/>
        <w:tabs>
          <w:tab w:val="left" w:pos="365"/>
          <w:tab w:val="left" w:pos="5652"/>
          <w:tab w:val="left" w:pos="7230"/>
        </w:tabs>
        <w:spacing w:line="278" w:lineRule="exact"/>
        <w:ind w:right="454"/>
        <w:rPr>
          <w:b/>
        </w:rPr>
      </w:pPr>
      <w:r>
        <w:t>- покраска металлоконструкций и т.п.</w:t>
      </w:r>
      <w:r>
        <w:rPr>
          <w:b/>
        </w:rPr>
        <w:t xml:space="preserve">  </w:t>
      </w:r>
      <w:r>
        <w:rPr>
          <w:b/>
        </w:rPr>
        <w:tab/>
      </w:r>
    </w:p>
    <w:p w:rsidR="002949AE" w:rsidRPr="00A36799" w:rsidRDefault="002949AE" w:rsidP="009D1D45">
      <w:pPr>
        <w:shd w:val="clear" w:color="auto" w:fill="FFFFFF"/>
        <w:tabs>
          <w:tab w:val="left" w:pos="365"/>
          <w:tab w:val="left" w:pos="7230"/>
        </w:tabs>
        <w:spacing w:line="278" w:lineRule="exact"/>
        <w:ind w:right="-9" w:firstLine="284"/>
      </w:pPr>
      <w:r>
        <w:rPr>
          <w:spacing w:val="-1"/>
        </w:rPr>
        <w:t xml:space="preserve">ПРИМЕЧАНИЕ: Перечни Работ составлены в соответствии с «Инструкцией по эксплуатации </w:t>
      </w:r>
      <w:r>
        <w:t xml:space="preserve">погрузочно-разгрузочных машин», требование к устройству и безопасной </w:t>
      </w:r>
      <w:r>
        <w:lastRenderedPageBreak/>
        <w:t>эксплуатации рельсовых путей козловых кранов РД 10-117-95. В соответствии с Прейскурантом № 18/03.08 г. ЦНИИОМТП.</w:t>
      </w:r>
    </w:p>
    <w:p w:rsidR="002949AE" w:rsidRDefault="002949AE" w:rsidP="009D1D45">
      <w:pPr>
        <w:shd w:val="clear" w:color="auto" w:fill="FFFFFF"/>
        <w:spacing w:before="100" w:before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8535A3">
        <w:rPr>
          <w:b/>
          <w:spacing w:val="-3"/>
        </w:rPr>
        <w:t xml:space="preserve">          </w:t>
      </w:r>
      <w:r>
        <w:rPr>
          <w:b/>
          <w:bCs/>
          <w:spacing w:val="-3"/>
        </w:rPr>
        <w:t>«Исполнитель»</w:t>
      </w:r>
    </w:p>
    <w:p w:rsidR="002949AE" w:rsidRDefault="002949AE" w:rsidP="009D1D45">
      <w:pPr>
        <w:shd w:val="clear" w:color="auto" w:fill="FFFFFF"/>
        <w:spacing w:after="100" w:afterAutospacing="1"/>
        <w:rPr>
          <w:b/>
          <w:spacing w:val="-3"/>
        </w:rPr>
      </w:pPr>
      <w:r>
        <w:rPr>
          <w:b/>
          <w:spacing w:val="-3"/>
        </w:rPr>
        <w:t>_______________________________</w:t>
      </w:r>
      <w:r>
        <w:rPr>
          <w:b/>
          <w:spacing w:val="-3"/>
        </w:rPr>
        <w:tab/>
      </w:r>
      <w:r>
        <w:rPr>
          <w:b/>
          <w:spacing w:val="-3"/>
        </w:rPr>
        <w:tab/>
        <w:t xml:space="preserve">   _____________________________</w:t>
      </w:r>
    </w:p>
    <w:p w:rsidR="002949AE" w:rsidRDefault="002949AE" w:rsidP="009D1D45">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8535A3">
        <w:rPr>
          <w:b/>
          <w:spacing w:val="-3"/>
        </w:rPr>
        <w:t xml:space="preserve">                 </w:t>
      </w:r>
      <w:r>
        <w:rPr>
          <w:b/>
          <w:spacing w:val="-3"/>
        </w:rPr>
        <w:t>М.П.</w:t>
      </w:r>
    </w:p>
    <w:p w:rsidR="002949AE" w:rsidRDefault="002949AE" w:rsidP="009D1D45">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8535A3">
        <w:rPr>
          <w:b/>
          <w:spacing w:val="-3"/>
        </w:rPr>
        <w:t xml:space="preserve">   </w:t>
      </w:r>
      <w:r>
        <w:rPr>
          <w:b/>
          <w:spacing w:val="-3"/>
        </w:rPr>
        <w:t>«___»______________2018 г.</w:t>
      </w: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8535A3" w:rsidRDefault="008535A3" w:rsidP="009D1D45">
      <w:pPr>
        <w:widowControl w:val="0"/>
        <w:shd w:val="clear" w:color="auto" w:fill="FFFFFF"/>
        <w:tabs>
          <w:tab w:val="left" w:leader="dot" w:pos="9854"/>
        </w:tabs>
        <w:suppressAutoHyphens w:val="0"/>
        <w:ind w:firstLine="284"/>
        <w:jc w:val="right"/>
        <w:rPr>
          <w:spacing w:val="-16"/>
        </w:rPr>
      </w:pPr>
    </w:p>
    <w:p w:rsidR="002949AE" w:rsidRDefault="002949AE" w:rsidP="009D1D45">
      <w:pPr>
        <w:widowControl w:val="0"/>
        <w:shd w:val="clear" w:color="auto" w:fill="FFFFFF"/>
        <w:tabs>
          <w:tab w:val="left" w:leader="dot" w:pos="9854"/>
        </w:tabs>
        <w:suppressAutoHyphens w:val="0"/>
        <w:ind w:firstLine="284"/>
        <w:jc w:val="right"/>
        <w:rPr>
          <w:spacing w:val="-16"/>
        </w:rPr>
      </w:pPr>
      <w:r>
        <w:rPr>
          <w:spacing w:val="-16"/>
        </w:rPr>
        <w:lastRenderedPageBreak/>
        <w:t>Приложение № 3</w:t>
      </w:r>
    </w:p>
    <w:p w:rsidR="002949AE" w:rsidRPr="00AA75B4" w:rsidRDefault="002949AE" w:rsidP="009D1D45">
      <w:pPr>
        <w:widowControl w:val="0"/>
        <w:shd w:val="clear" w:color="auto" w:fill="FFFFFF"/>
        <w:tabs>
          <w:tab w:val="left" w:leader="dot" w:pos="9854"/>
        </w:tabs>
        <w:suppressAutoHyphens w:val="0"/>
        <w:ind w:firstLine="284"/>
        <w:jc w:val="right"/>
        <w:rPr>
          <w:spacing w:val="-11"/>
        </w:rPr>
      </w:pPr>
      <w:r>
        <w:rPr>
          <w:spacing w:val="-11"/>
        </w:rPr>
        <w:t>к Договору №_______</w:t>
      </w:r>
    </w:p>
    <w:p w:rsidR="002949AE" w:rsidRDefault="002949AE" w:rsidP="009D1D45">
      <w:pPr>
        <w:shd w:val="clear" w:color="auto" w:fill="FFFFFF"/>
        <w:tabs>
          <w:tab w:val="left" w:leader="dot" w:pos="9854"/>
        </w:tabs>
        <w:spacing w:after="100" w:afterAutospacing="1"/>
        <w:ind w:right="-1" w:firstLine="284"/>
        <w:jc w:val="right"/>
        <w:rPr>
          <w:b/>
        </w:rPr>
      </w:pPr>
      <w:r>
        <w:rPr>
          <w:spacing w:val="-11"/>
        </w:rPr>
        <w:t>от «__» ___________ 2018 г.</w:t>
      </w:r>
    </w:p>
    <w:p w:rsidR="002949AE" w:rsidRDefault="002949AE" w:rsidP="009D1D45">
      <w:pPr>
        <w:shd w:val="clear" w:color="auto" w:fill="FFFFFF"/>
        <w:spacing w:line="278" w:lineRule="exact"/>
        <w:ind w:left="5760" w:right="551"/>
        <w:jc w:val="right"/>
        <w:rPr>
          <w:spacing w:val="-11"/>
        </w:rPr>
      </w:pPr>
    </w:p>
    <w:p w:rsidR="002949AE" w:rsidRDefault="002949AE" w:rsidP="009D1D45">
      <w:pPr>
        <w:ind w:firstLine="720"/>
        <w:jc w:val="center"/>
        <w:rPr>
          <w:b/>
          <w:caps/>
        </w:rPr>
      </w:pPr>
      <w:r>
        <w:rPr>
          <w:b/>
          <w:caps/>
        </w:rPr>
        <w:t>ПРОТОКОЛ</w:t>
      </w:r>
    </w:p>
    <w:p w:rsidR="002949AE" w:rsidRPr="00BA50E6" w:rsidRDefault="002949AE" w:rsidP="009D1D45">
      <w:pPr>
        <w:ind w:firstLine="720"/>
        <w:jc w:val="center"/>
      </w:pPr>
      <w:r>
        <w:rPr>
          <w:b/>
          <w:caps/>
        </w:rPr>
        <w:t>согласования договорной цены</w:t>
      </w:r>
    </w:p>
    <w:p w:rsidR="002949AE" w:rsidRDefault="002949AE" w:rsidP="009D1D45"/>
    <w:p w:rsidR="002949AE" w:rsidRDefault="002949AE" w:rsidP="009D1D45">
      <w:pPr>
        <w:ind w:firstLine="720"/>
        <w:jc w:val="both"/>
      </w:pPr>
      <w:proofErr w:type="gramStart"/>
      <w:r>
        <w:t>Мы, нижеподписавшиеся, Публичное акционерное общество «</w:t>
      </w:r>
      <w:proofErr w:type="spellStart"/>
      <w:r>
        <w:t>ТрансКонтейнер</w:t>
      </w:r>
      <w:proofErr w:type="spellEnd"/>
      <w:r>
        <w:t>», именуемое в дальнейшем «Заказчик», в лице _________ филиала ПАО «</w:t>
      </w:r>
      <w:proofErr w:type="spellStart"/>
      <w:r>
        <w:t>ТрансКонтейнер</w:t>
      </w:r>
      <w:proofErr w:type="spellEnd"/>
      <w:r>
        <w:t>» на Северной железной дороге ______________________, действующего на основании доверенности №</w:t>
      </w:r>
      <w:proofErr w:type="spellStart"/>
      <w:r>
        <w:t>__________от</w:t>
      </w:r>
      <w:proofErr w:type="spellEnd"/>
      <w:r>
        <w:t xml:space="preserve"> __________, с одной стороны, и ________________________, именуемый в дальнейшем «Исполнитель», в </w:t>
      </w:r>
      <w:proofErr w:type="spellStart"/>
      <w:r>
        <w:t>лице____________________</w:t>
      </w:r>
      <w:proofErr w:type="spellEnd"/>
      <w:r>
        <w:t>, действующего на основании ___________________, с другой стороны, удостоверяем, что Сторонами достигнуто соглашение о величине договорной цены Услуг по настоящему Договору в сумме _______________________________, в том числе НДС 18% _________________________________________.</w:t>
      </w:r>
      <w:proofErr w:type="gramEnd"/>
    </w:p>
    <w:p w:rsidR="002949AE" w:rsidRDefault="002949AE" w:rsidP="009D1D45">
      <w:pPr>
        <w:ind w:firstLine="720"/>
      </w:pPr>
    </w:p>
    <w:p w:rsidR="002949AE" w:rsidRDefault="002949AE" w:rsidP="009D1D45">
      <w:pPr>
        <w:shd w:val="clear" w:color="auto" w:fill="FFFFFF"/>
        <w:tabs>
          <w:tab w:val="left" w:pos="1008"/>
        </w:tabs>
        <w:spacing w:before="100" w:beforeAutospacing="1" w:after="100" w:afterAutospacing="1"/>
        <w:jc w:val="both"/>
        <w:rPr>
          <w:b/>
          <w:bCs/>
          <w:spacing w:val="-3"/>
        </w:rPr>
      </w:pPr>
    </w:p>
    <w:p w:rsidR="002949AE" w:rsidRDefault="002949AE" w:rsidP="009D1D45">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8535A3">
        <w:rPr>
          <w:b/>
          <w:spacing w:val="-3"/>
        </w:rPr>
        <w:t xml:space="preserve">      </w:t>
      </w:r>
      <w:r>
        <w:rPr>
          <w:b/>
          <w:bCs/>
          <w:spacing w:val="-3"/>
        </w:rPr>
        <w:t>«Исполнитель»</w:t>
      </w:r>
    </w:p>
    <w:p w:rsidR="002949AE" w:rsidRDefault="002949AE" w:rsidP="009D1D45">
      <w:pPr>
        <w:shd w:val="clear" w:color="auto" w:fill="FFFFFF"/>
        <w:spacing w:before="100" w:beforeAutospacing="1" w:after="100" w:afterAutospacing="1"/>
        <w:rPr>
          <w:b/>
          <w:spacing w:val="-3"/>
        </w:rPr>
      </w:pPr>
      <w:r>
        <w:rPr>
          <w:b/>
          <w:spacing w:val="-3"/>
        </w:rPr>
        <w:t>_</w:t>
      </w:r>
      <w:r w:rsidR="008535A3">
        <w:rPr>
          <w:b/>
          <w:spacing w:val="-3"/>
        </w:rPr>
        <w:t>______________________________</w:t>
      </w:r>
      <w:r w:rsidR="008535A3">
        <w:rPr>
          <w:b/>
          <w:spacing w:val="-3"/>
        </w:rPr>
        <w:tab/>
        <w:t xml:space="preserve">      </w:t>
      </w:r>
      <w:r>
        <w:rPr>
          <w:b/>
          <w:spacing w:val="-3"/>
        </w:rPr>
        <w:t>_____________________________</w:t>
      </w:r>
    </w:p>
    <w:p w:rsidR="002949AE" w:rsidRDefault="002949AE" w:rsidP="009D1D45">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8535A3">
        <w:rPr>
          <w:b/>
          <w:spacing w:val="-3"/>
        </w:rPr>
        <w:t xml:space="preserve">             </w:t>
      </w:r>
      <w:r>
        <w:rPr>
          <w:b/>
          <w:spacing w:val="-3"/>
        </w:rPr>
        <w:t>М.П.</w:t>
      </w:r>
    </w:p>
    <w:p w:rsidR="002949AE" w:rsidRDefault="002949AE" w:rsidP="009D1D45">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sidR="008535A3">
        <w:rPr>
          <w:b/>
          <w:spacing w:val="-3"/>
        </w:rPr>
        <w:t xml:space="preserve">     </w:t>
      </w:r>
      <w:r>
        <w:rPr>
          <w:b/>
          <w:spacing w:val="-3"/>
        </w:rPr>
        <w:t>«___»______________2018 г.</w:t>
      </w:r>
    </w:p>
    <w:p w:rsidR="002949AE" w:rsidRDefault="002949AE" w:rsidP="009D1D45">
      <w:pPr>
        <w:suppressAutoHyphens w:val="0"/>
        <w:rPr>
          <w:b/>
          <w:bCs/>
          <w:spacing w:val="-3"/>
        </w:rPr>
      </w:pPr>
      <w:r>
        <w:rPr>
          <w:b/>
          <w:bCs/>
          <w:spacing w:val="-3"/>
        </w:rPr>
        <w:br w:type="page"/>
      </w:r>
    </w:p>
    <w:p w:rsidR="002949AE" w:rsidRDefault="002949AE" w:rsidP="009D1D45">
      <w:pPr>
        <w:shd w:val="clear" w:color="auto" w:fill="FFFFFF"/>
        <w:tabs>
          <w:tab w:val="left" w:leader="dot" w:pos="9854"/>
        </w:tabs>
        <w:jc w:val="right"/>
        <w:rPr>
          <w:spacing w:val="-16"/>
        </w:rPr>
      </w:pPr>
      <w:r>
        <w:rPr>
          <w:spacing w:val="-16"/>
        </w:rPr>
        <w:lastRenderedPageBreak/>
        <w:t>Приложение № 4</w:t>
      </w:r>
    </w:p>
    <w:p w:rsidR="002949AE" w:rsidRPr="00AA75B4" w:rsidRDefault="002949AE" w:rsidP="009D1D45">
      <w:pPr>
        <w:shd w:val="clear" w:color="auto" w:fill="FFFFFF"/>
        <w:tabs>
          <w:tab w:val="left" w:leader="dot" w:pos="9854"/>
        </w:tabs>
        <w:jc w:val="right"/>
        <w:rPr>
          <w:spacing w:val="-11"/>
        </w:rPr>
      </w:pPr>
      <w:r>
        <w:rPr>
          <w:spacing w:val="-11"/>
        </w:rPr>
        <w:t>к Договору №_______</w:t>
      </w:r>
    </w:p>
    <w:p w:rsidR="002949AE" w:rsidRDefault="002949AE" w:rsidP="009D1D45">
      <w:pPr>
        <w:shd w:val="clear" w:color="auto" w:fill="FFFFFF"/>
        <w:tabs>
          <w:tab w:val="left" w:leader="dot" w:pos="9854"/>
        </w:tabs>
        <w:spacing w:after="100" w:afterAutospacing="1"/>
        <w:ind w:right="-1"/>
        <w:jc w:val="right"/>
        <w:rPr>
          <w:b/>
        </w:rPr>
      </w:pPr>
      <w:r>
        <w:rPr>
          <w:spacing w:val="-11"/>
        </w:rPr>
        <w:t>от «__» ___________ 2018 г.</w:t>
      </w:r>
    </w:p>
    <w:p w:rsidR="002949AE" w:rsidRPr="00D05FD1" w:rsidRDefault="002949AE" w:rsidP="009D1D45">
      <w:pPr>
        <w:ind w:left="-142"/>
        <w:rPr>
          <w:caps/>
          <w:sz w:val="22"/>
          <w:szCs w:val="22"/>
        </w:rPr>
      </w:pPr>
      <w:r>
        <w:rPr>
          <w:caps/>
          <w:sz w:val="22"/>
          <w:szCs w:val="22"/>
        </w:rPr>
        <w:t>СоГЛАСОВАНО:</w:t>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t>Утверждаю:</w:t>
      </w:r>
    </w:p>
    <w:tbl>
      <w:tblPr>
        <w:tblW w:w="10368" w:type="dxa"/>
        <w:tblLook w:val="01E0"/>
      </w:tblPr>
      <w:tblGrid>
        <w:gridCol w:w="5924"/>
        <w:gridCol w:w="4444"/>
      </w:tblGrid>
      <w:tr w:rsidR="002949AE" w:rsidRPr="00D05FD1" w:rsidTr="009D1D45">
        <w:tc>
          <w:tcPr>
            <w:tcW w:w="5924" w:type="dxa"/>
          </w:tcPr>
          <w:p w:rsidR="002949AE" w:rsidRPr="00D05FD1" w:rsidRDefault="002949AE" w:rsidP="009D1D45">
            <w:pPr>
              <w:ind w:left="-142"/>
            </w:pPr>
            <w:r>
              <w:rPr>
                <w:sz w:val="22"/>
                <w:szCs w:val="22"/>
              </w:rPr>
              <w:t>____________ филиала ПАО «</w:t>
            </w:r>
            <w:proofErr w:type="spellStart"/>
            <w:r>
              <w:rPr>
                <w:sz w:val="22"/>
                <w:szCs w:val="22"/>
              </w:rPr>
              <w:t>ТрансКонтейнер</w:t>
            </w:r>
            <w:proofErr w:type="spellEnd"/>
            <w:r>
              <w:rPr>
                <w:sz w:val="22"/>
                <w:szCs w:val="22"/>
              </w:rPr>
              <w:t>»</w:t>
            </w:r>
          </w:p>
          <w:p w:rsidR="002949AE" w:rsidRPr="00D05FD1" w:rsidRDefault="002949AE" w:rsidP="009D1D45">
            <w:pPr>
              <w:tabs>
                <w:tab w:val="right" w:pos="10205"/>
              </w:tabs>
              <w:ind w:left="-142"/>
            </w:pPr>
            <w:r>
              <w:rPr>
                <w:sz w:val="22"/>
                <w:szCs w:val="22"/>
              </w:rPr>
              <w:t xml:space="preserve">на Северной железной дороге                                                                                                                                                                                                                                                                                                                   </w:t>
            </w:r>
          </w:p>
          <w:p w:rsidR="002949AE" w:rsidRPr="00D05FD1" w:rsidRDefault="002949AE" w:rsidP="009D1D45">
            <w:pPr>
              <w:tabs>
                <w:tab w:val="right" w:pos="10205"/>
              </w:tabs>
              <w:ind w:left="-142"/>
              <w:jc w:val="both"/>
            </w:pPr>
            <w:r>
              <w:rPr>
                <w:sz w:val="22"/>
                <w:szCs w:val="22"/>
              </w:rPr>
              <w:t xml:space="preserve">                                                                                            </w:t>
            </w:r>
          </w:p>
          <w:p w:rsidR="002949AE" w:rsidRPr="00D05FD1" w:rsidRDefault="002949AE" w:rsidP="009D1D45">
            <w:pPr>
              <w:ind w:left="-142"/>
            </w:pPr>
            <w:r>
              <w:rPr>
                <w:sz w:val="22"/>
                <w:szCs w:val="22"/>
              </w:rPr>
              <w:t>______________________  ________________</w:t>
            </w:r>
          </w:p>
          <w:p w:rsidR="002949AE" w:rsidRPr="00D05FD1" w:rsidRDefault="002949AE" w:rsidP="009D1D45">
            <w:pPr>
              <w:ind w:left="-142"/>
            </w:pPr>
            <w:r>
              <w:rPr>
                <w:sz w:val="22"/>
                <w:szCs w:val="22"/>
              </w:rPr>
              <w:t xml:space="preserve">                                                            </w:t>
            </w:r>
          </w:p>
          <w:p w:rsidR="002949AE" w:rsidRPr="00D05FD1" w:rsidRDefault="002949AE" w:rsidP="009D1D45">
            <w:pPr>
              <w:ind w:left="-142"/>
            </w:pPr>
            <w:r>
              <w:rPr>
                <w:sz w:val="22"/>
                <w:szCs w:val="22"/>
              </w:rPr>
              <w:t xml:space="preserve">«_____» _______________ 20___ г.                                                                                    </w:t>
            </w:r>
          </w:p>
        </w:tc>
        <w:tc>
          <w:tcPr>
            <w:tcW w:w="4444" w:type="dxa"/>
          </w:tcPr>
          <w:p w:rsidR="002949AE" w:rsidRPr="00D05FD1" w:rsidRDefault="002949AE" w:rsidP="009D1D45">
            <w:pPr>
              <w:ind w:left="-142"/>
            </w:pPr>
            <w:r>
              <w:rPr>
                <w:sz w:val="22"/>
                <w:szCs w:val="22"/>
              </w:rPr>
              <w:t xml:space="preserve">____________________________________  </w:t>
            </w:r>
          </w:p>
          <w:p w:rsidR="002949AE" w:rsidRPr="00D05FD1" w:rsidRDefault="002949AE" w:rsidP="009D1D45">
            <w:pPr>
              <w:tabs>
                <w:tab w:val="right" w:pos="10205"/>
              </w:tabs>
              <w:ind w:left="-142"/>
            </w:pPr>
            <w:r>
              <w:rPr>
                <w:sz w:val="22"/>
                <w:szCs w:val="22"/>
              </w:rPr>
              <w:t xml:space="preserve">____________________________________                                                                                                                                                                                                                                                                                                                     </w:t>
            </w:r>
          </w:p>
          <w:p w:rsidR="002949AE" w:rsidRPr="00D05FD1" w:rsidRDefault="002949AE" w:rsidP="009D1D45">
            <w:pPr>
              <w:ind w:left="-142"/>
            </w:pPr>
          </w:p>
          <w:p w:rsidR="002949AE" w:rsidRPr="00D05FD1" w:rsidRDefault="002949AE" w:rsidP="009D1D45">
            <w:pPr>
              <w:ind w:left="-142"/>
            </w:pPr>
            <w:r>
              <w:rPr>
                <w:sz w:val="22"/>
                <w:szCs w:val="22"/>
              </w:rPr>
              <w:t>________________________  ___________</w:t>
            </w:r>
          </w:p>
          <w:p w:rsidR="002949AE" w:rsidRPr="00D05FD1" w:rsidRDefault="002949AE" w:rsidP="009D1D45">
            <w:pPr>
              <w:ind w:left="-142"/>
            </w:pPr>
            <w:r>
              <w:rPr>
                <w:sz w:val="22"/>
                <w:szCs w:val="22"/>
              </w:rPr>
              <w:t xml:space="preserve">                                                                                          </w:t>
            </w:r>
          </w:p>
          <w:p w:rsidR="002949AE" w:rsidRPr="00D05FD1" w:rsidRDefault="002949AE" w:rsidP="009D1D45">
            <w:pPr>
              <w:ind w:left="-142"/>
            </w:pPr>
            <w:r>
              <w:rPr>
                <w:sz w:val="22"/>
                <w:szCs w:val="22"/>
              </w:rPr>
              <w:t xml:space="preserve">«_____» _______________ 20___ г.                                                                                                                                                                                  </w:t>
            </w:r>
          </w:p>
        </w:tc>
      </w:tr>
    </w:tbl>
    <w:p w:rsidR="002949AE" w:rsidRPr="00D05FD1" w:rsidRDefault="002949AE" w:rsidP="009D1D45">
      <w:pPr>
        <w:ind w:left="-142"/>
        <w:rPr>
          <w:b/>
          <w:sz w:val="22"/>
          <w:szCs w:val="22"/>
        </w:rPr>
      </w:pPr>
      <w:r>
        <w:rPr>
          <w:b/>
          <w:sz w:val="22"/>
          <w:szCs w:val="22"/>
        </w:rPr>
        <w:t xml:space="preserve">                                                                 Калькуляция</w:t>
      </w:r>
    </w:p>
    <w:p w:rsidR="002949AE" w:rsidRPr="00D05FD1" w:rsidRDefault="002949AE" w:rsidP="009D1D45">
      <w:pPr>
        <w:ind w:left="-142"/>
        <w:rPr>
          <w:sz w:val="22"/>
          <w:szCs w:val="22"/>
        </w:rPr>
      </w:pPr>
      <w:r>
        <w:rPr>
          <w:sz w:val="22"/>
          <w:szCs w:val="22"/>
        </w:rPr>
        <w:t xml:space="preserve">на работы по текущему ремонту электрического козлового крана </w:t>
      </w:r>
      <w:r>
        <w:rPr>
          <w:spacing w:val="-6"/>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2949AE" w:rsidRPr="00D05FD1" w:rsidRDefault="002949AE" w:rsidP="009D1D45">
      <w:pPr>
        <w:pStyle w:val="1"/>
        <w:spacing w:before="0" w:after="0"/>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2949AE" w:rsidRPr="00D05FD1" w:rsidRDefault="002949AE" w:rsidP="009D1D45">
      <w:pPr>
        <w:pStyle w:val="1"/>
        <w:spacing w:before="0" w:after="0"/>
        <w:rPr>
          <w:sz w:val="22"/>
          <w:szCs w:val="22"/>
        </w:rPr>
      </w:pPr>
      <w:r>
        <w:rPr>
          <w:b w:val="0"/>
          <w:sz w:val="22"/>
          <w:szCs w:val="22"/>
        </w:rPr>
        <w:t xml:space="preserve">Трудоемкость на выполнение комплекса ремонтных работ:        </w:t>
      </w:r>
      <w:proofErr w:type="spellStart"/>
      <w:r>
        <w:rPr>
          <w:b w:val="0"/>
          <w:sz w:val="22"/>
          <w:szCs w:val="22"/>
        </w:rPr>
        <w:t>н</w:t>
      </w:r>
      <w:proofErr w:type="spellEnd"/>
      <w:r>
        <w:rPr>
          <w:b w:val="0"/>
          <w:sz w:val="22"/>
          <w:szCs w:val="22"/>
        </w:rPr>
        <w:t>/ч</w:t>
      </w:r>
    </w:p>
    <w:p w:rsidR="002949AE" w:rsidRPr="00D05FD1" w:rsidRDefault="000F472C" w:rsidP="009D1D45">
      <w:pPr>
        <w:rPr>
          <w:sz w:val="22"/>
          <w:szCs w:val="22"/>
        </w:rPr>
      </w:pPr>
      <w:r w:rsidRPr="000F472C">
        <w:rPr>
          <w:sz w:val="22"/>
          <w:szCs w:val="22"/>
        </w:rPr>
        <w:fldChar w:fldCharType="begin"/>
      </w:r>
      <w:r w:rsidR="002949AE">
        <w:rPr>
          <w:sz w:val="22"/>
          <w:szCs w:val="22"/>
        </w:rPr>
        <w:instrText xml:space="preserve"> LINK Excel.Sheet.12 "C:\\Users\\User\\Desktop\\моя папка\\ТрансКонтейнер\\Калькуляции ТР ТР.Конт\\2014\\Октябрь\\Расчет КК-6,3 1229 с материалами.xlsx" "Мат-ы!R1C1:R4C5" \a \f 4 \h  \* MERGEFORMAT </w:instrText>
      </w:r>
      <w:r w:rsidRPr="000F472C">
        <w:rPr>
          <w:sz w:val="22"/>
          <w:szCs w:val="22"/>
        </w:rPr>
        <w:fldChar w:fldCharType="separate"/>
      </w:r>
    </w:p>
    <w:tbl>
      <w:tblPr>
        <w:tblW w:w="9923" w:type="dxa"/>
        <w:tblLook w:val="04A0"/>
      </w:tblPr>
      <w:tblGrid>
        <w:gridCol w:w="4940"/>
        <w:gridCol w:w="820"/>
        <w:gridCol w:w="880"/>
        <w:gridCol w:w="1240"/>
        <w:gridCol w:w="2043"/>
      </w:tblGrid>
      <w:tr w:rsidR="002949AE" w:rsidRPr="00D05FD1" w:rsidTr="009D1D45">
        <w:trPr>
          <w:trHeight w:val="510"/>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AE" w:rsidRPr="00D05FD1" w:rsidRDefault="002949AE" w:rsidP="009D1D45">
            <w:pPr>
              <w:jc w:val="center"/>
            </w:pPr>
            <w:r>
              <w:rPr>
                <w:sz w:val="22"/>
                <w:szCs w:val="22"/>
              </w:rPr>
              <w:t>Зап. части и расходные материалы</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949AE" w:rsidRPr="00D05FD1" w:rsidRDefault="002949AE" w:rsidP="009D1D45">
            <w:pPr>
              <w:jc w:val="center"/>
            </w:pPr>
            <w:r>
              <w:rPr>
                <w:sz w:val="22"/>
                <w:szCs w:val="22"/>
              </w:rPr>
              <w:t>Кол-во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949AE" w:rsidRPr="00D05FD1" w:rsidRDefault="002949AE" w:rsidP="009D1D45">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949AE" w:rsidRPr="00D05FD1" w:rsidRDefault="002949AE" w:rsidP="009D1D45">
            <w:pPr>
              <w:jc w:val="center"/>
            </w:pPr>
            <w:r>
              <w:rPr>
                <w:sz w:val="22"/>
                <w:szCs w:val="22"/>
              </w:rPr>
              <w:t>Цена без НДС за ед.</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rsidR="002949AE" w:rsidRPr="00D05FD1" w:rsidRDefault="002949AE" w:rsidP="009D1D45">
            <w:pPr>
              <w:jc w:val="center"/>
            </w:pPr>
            <w:r>
              <w:rPr>
                <w:sz w:val="22"/>
                <w:szCs w:val="22"/>
              </w:rPr>
              <w:t>Стоимость без НДС</w:t>
            </w:r>
          </w:p>
        </w:tc>
      </w:tr>
      <w:tr w:rsidR="002949AE" w:rsidRPr="00D05FD1" w:rsidTr="009D1D45">
        <w:trPr>
          <w:trHeight w:val="255"/>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2949AE" w:rsidRPr="00D05FD1" w:rsidRDefault="002949AE" w:rsidP="009D1D45">
            <w:pPr>
              <w:jc w:val="center"/>
            </w:pPr>
          </w:p>
        </w:tc>
        <w:tc>
          <w:tcPr>
            <w:tcW w:w="820" w:type="dxa"/>
            <w:tcBorders>
              <w:top w:val="nil"/>
              <w:left w:val="nil"/>
              <w:bottom w:val="single" w:sz="4" w:space="0" w:color="auto"/>
              <w:right w:val="single" w:sz="4" w:space="0" w:color="auto"/>
            </w:tcBorders>
            <w:shd w:val="clear" w:color="auto" w:fill="auto"/>
            <w:vAlign w:val="bottom"/>
            <w:hideMark/>
          </w:tcPr>
          <w:p w:rsidR="002949AE" w:rsidRPr="00D05FD1" w:rsidRDefault="002949AE" w:rsidP="009D1D45">
            <w:pPr>
              <w:jc w:val="center"/>
            </w:pPr>
          </w:p>
        </w:tc>
        <w:tc>
          <w:tcPr>
            <w:tcW w:w="880" w:type="dxa"/>
            <w:tcBorders>
              <w:top w:val="nil"/>
              <w:left w:val="nil"/>
              <w:bottom w:val="single" w:sz="4" w:space="0" w:color="auto"/>
              <w:right w:val="nil"/>
            </w:tcBorders>
            <w:shd w:val="clear" w:color="auto" w:fill="auto"/>
            <w:vAlign w:val="bottom"/>
            <w:hideMark/>
          </w:tcPr>
          <w:p w:rsidR="002949AE" w:rsidRPr="00D05FD1" w:rsidRDefault="002949AE" w:rsidP="009D1D45">
            <w:pPr>
              <w:jc w:val="center"/>
            </w:pPr>
            <w:r>
              <w:rPr>
                <w:sz w:val="22"/>
                <w:szCs w:val="22"/>
              </w:rPr>
              <w:t>м</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2949AE" w:rsidRPr="00D05FD1" w:rsidRDefault="002949AE" w:rsidP="009D1D45">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2949AE" w:rsidRPr="00D05FD1" w:rsidRDefault="002949AE" w:rsidP="009D1D45">
            <w:pPr>
              <w:jc w:val="center"/>
            </w:pPr>
          </w:p>
        </w:tc>
      </w:tr>
      <w:tr w:rsidR="002949AE" w:rsidRPr="00D05FD1" w:rsidTr="009D1D45">
        <w:trPr>
          <w:trHeight w:val="300"/>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2949AE" w:rsidRPr="00D05FD1" w:rsidRDefault="002949AE" w:rsidP="009D1D45">
            <w:pPr>
              <w:jc w:val="center"/>
              <w:rPr>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2949AE" w:rsidRPr="00D05FD1" w:rsidRDefault="002949AE" w:rsidP="009D1D45">
            <w:pPr>
              <w:jc w:val="center"/>
              <w:rPr>
                <w:color w:val="000000"/>
              </w:rPr>
            </w:pPr>
          </w:p>
        </w:tc>
        <w:tc>
          <w:tcPr>
            <w:tcW w:w="880" w:type="dxa"/>
            <w:tcBorders>
              <w:top w:val="nil"/>
              <w:left w:val="nil"/>
              <w:bottom w:val="single" w:sz="4" w:space="0" w:color="auto"/>
              <w:right w:val="nil"/>
            </w:tcBorders>
            <w:shd w:val="clear" w:color="auto" w:fill="auto"/>
            <w:noWrap/>
            <w:vAlign w:val="bottom"/>
            <w:hideMark/>
          </w:tcPr>
          <w:p w:rsidR="002949AE" w:rsidRPr="00D05FD1" w:rsidRDefault="002949AE" w:rsidP="009D1D45">
            <w:pPr>
              <w:jc w:val="center"/>
            </w:pPr>
            <w:proofErr w:type="spellStart"/>
            <w:proofErr w:type="gramStart"/>
            <w:r>
              <w:rPr>
                <w:sz w:val="22"/>
                <w:szCs w:val="22"/>
              </w:rPr>
              <w:t>шт</w:t>
            </w:r>
            <w:proofErr w:type="spellEnd"/>
            <w:proofErr w:type="gramEnd"/>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2949AE" w:rsidRPr="00D05FD1" w:rsidRDefault="002949AE" w:rsidP="009D1D45">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2949AE" w:rsidRPr="00D05FD1" w:rsidRDefault="002949AE" w:rsidP="009D1D45">
            <w:pPr>
              <w:jc w:val="center"/>
            </w:pPr>
          </w:p>
        </w:tc>
      </w:tr>
      <w:tr w:rsidR="002949AE" w:rsidRPr="00D05FD1" w:rsidTr="009D1D45">
        <w:trPr>
          <w:trHeight w:val="255"/>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2949AE" w:rsidRPr="00D05FD1" w:rsidRDefault="002949AE" w:rsidP="009D1D45">
            <w:pPr>
              <w:rPr>
                <w:b/>
                <w:bCs/>
              </w:rPr>
            </w:pPr>
            <w:r>
              <w:rPr>
                <w:b/>
                <w:bCs/>
                <w:sz w:val="22"/>
                <w:szCs w:val="22"/>
              </w:rPr>
              <w:t>Итого</w:t>
            </w:r>
          </w:p>
        </w:tc>
        <w:tc>
          <w:tcPr>
            <w:tcW w:w="820" w:type="dxa"/>
            <w:tcBorders>
              <w:top w:val="nil"/>
              <w:left w:val="nil"/>
              <w:bottom w:val="single" w:sz="4" w:space="0" w:color="auto"/>
              <w:right w:val="single" w:sz="4" w:space="0" w:color="auto"/>
            </w:tcBorders>
            <w:shd w:val="clear" w:color="auto" w:fill="auto"/>
            <w:noWrap/>
            <w:vAlign w:val="bottom"/>
            <w:hideMark/>
          </w:tcPr>
          <w:p w:rsidR="002949AE" w:rsidRPr="00D05FD1" w:rsidRDefault="002949AE" w:rsidP="009D1D45">
            <w:pPr>
              <w:jc w:val="center"/>
              <w:rPr>
                <w:b/>
                <w:bCs/>
              </w:rPr>
            </w:pPr>
          </w:p>
        </w:tc>
        <w:tc>
          <w:tcPr>
            <w:tcW w:w="880" w:type="dxa"/>
            <w:tcBorders>
              <w:top w:val="nil"/>
              <w:left w:val="nil"/>
              <w:bottom w:val="single" w:sz="4" w:space="0" w:color="auto"/>
              <w:right w:val="single" w:sz="4" w:space="0" w:color="auto"/>
            </w:tcBorders>
            <w:shd w:val="clear" w:color="auto" w:fill="auto"/>
            <w:noWrap/>
            <w:vAlign w:val="bottom"/>
            <w:hideMark/>
          </w:tcPr>
          <w:p w:rsidR="002949AE" w:rsidRPr="00D05FD1" w:rsidRDefault="002949AE" w:rsidP="009D1D45">
            <w:pPr>
              <w:jc w:val="center"/>
              <w:rPr>
                <w:b/>
                <w:bCs/>
              </w:rPr>
            </w:pPr>
          </w:p>
        </w:tc>
        <w:tc>
          <w:tcPr>
            <w:tcW w:w="1240" w:type="dxa"/>
            <w:tcBorders>
              <w:top w:val="nil"/>
              <w:left w:val="nil"/>
              <w:bottom w:val="single" w:sz="4" w:space="0" w:color="auto"/>
              <w:right w:val="single" w:sz="4" w:space="0" w:color="auto"/>
            </w:tcBorders>
            <w:shd w:val="clear" w:color="auto" w:fill="auto"/>
            <w:noWrap/>
            <w:vAlign w:val="bottom"/>
            <w:hideMark/>
          </w:tcPr>
          <w:p w:rsidR="002949AE" w:rsidRPr="00D05FD1" w:rsidRDefault="002949AE" w:rsidP="009D1D45">
            <w:pPr>
              <w:jc w:val="center"/>
              <w:rPr>
                <w:b/>
                <w:bCs/>
              </w:rPr>
            </w:pPr>
          </w:p>
        </w:tc>
        <w:tc>
          <w:tcPr>
            <w:tcW w:w="2043" w:type="dxa"/>
            <w:tcBorders>
              <w:top w:val="nil"/>
              <w:left w:val="nil"/>
              <w:bottom w:val="single" w:sz="4" w:space="0" w:color="auto"/>
              <w:right w:val="single" w:sz="4" w:space="0" w:color="auto"/>
            </w:tcBorders>
            <w:shd w:val="clear" w:color="auto" w:fill="auto"/>
            <w:vAlign w:val="bottom"/>
            <w:hideMark/>
          </w:tcPr>
          <w:p w:rsidR="002949AE" w:rsidRPr="00D05FD1" w:rsidRDefault="002949AE" w:rsidP="009D1D45">
            <w:pPr>
              <w:jc w:val="center"/>
            </w:pPr>
          </w:p>
        </w:tc>
      </w:tr>
    </w:tbl>
    <w:p w:rsidR="002949AE" w:rsidRPr="00D05FD1" w:rsidRDefault="000F472C" w:rsidP="009D1D45">
      <w:pPr>
        <w:rPr>
          <w:b/>
          <w:sz w:val="22"/>
          <w:szCs w:val="22"/>
        </w:rPr>
      </w:pPr>
      <w:r>
        <w:rPr>
          <w:b/>
          <w:sz w:val="22"/>
          <w:szCs w:val="22"/>
        </w:rPr>
        <w:fldChar w:fldCharType="end"/>
      </w:r>
    </w:p>
    <w:tbl>
      <w:tblPr>
        <w:tblpPr w:leftFromText="180" w:rightFromText="180" w:vertAnchor="page" w:horzAnchor="margin" w:tblpY="9073"/>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6529"/>
        <w:gridCol w:w="850"/>
        <w:gridCol w:w="1770"/>
      </w:tblGrid>
      <w:tr w:rsidR="002949AE" w:rsidRPr="00D05FD1" w:rsidTr="009D1D45">
        <w:trPr>
          <w:trHeight w:val="294"/>
        </w:trPr>
        <w:tc>
          <w:tcPr>
            <w:tcW w:w="809" w:type="dxa"/>
            <w:vMerge w:val="restart"/>
            <w:shd w:val="clear" w:color="auto" w:fill="auto"/>
            <w:noWrap/>
            <w:vAlign w:val="center"/>
          </w:tcPr>
          <w:p w:rsidR="002949AE" w:rsidRPr="00D05FD1" w:rsidRDefault="002949AE" w:rsidP="009D1D45">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2949AE" w:rsidRPr="00D05FD1" w:rsidRDefault="002949AE" w:rsidP="009D1D45">
            <w:pPr>
              <w:jc w:val="center"/>
            </w:pPr>
          </w:p>
        </w:tc>
        <w:tc>
          <w:tcPr>
            <w:tcW w:w="6529" w:type="dxa"/>
            <w:vMerge w:val="restart"/>
            <w:shd w:val="clear" w:color="auto" w:fill="auto"/>
            <w:vAlign w:val="center"/>
          </w:tcPr>
          <w:p w:rsidR="002949AE" w:rsidRPr="00D05FD1" w:rsidRDefault="002949AE" w:rsidP="009D1D45">
            <w:pPr>
              <w:jc w:val="center"/>
            </w:pPr>
            <w:r>
              <w:rPr>
                <w:sz w:val="22"/>
                <w:szCs w:val="22"/>
              </w:rPr>
              <w:t>Наименование работ</w:t>
            </w:r>
          </w:p>
          <w:p w:rsidR="002949AE" w:rsidRPr="00D05FD1" w:rsidRDefault="002949AE" w:rsidP="009D1D45">
            <w:pPr>
              <w:jc w:val="center"/>
            </w:pPr>
          </w:p>
        </w:tc>
        <w:tc>
          <w:tcPr>
            <w:tcW w:w="850" w:type="dxa"/>
            <w:vMerge w:val="restart"/>
            <w:shd w:val="clear" w:color="auto" w:fill="auto"/>
            <w:noWrap/>
            <w:vAlign w:val="center"/>
          </w:tcPr>
          <w:p w:rsidR="002949AE" w:rsidRPr="00D05FD1" w:rsidRDefault="002949AE" w:rsidP="009D1D45">
            <w:pPr>
              <w:jc w:val="center"/>
            </w:pPr>
            <w:proofErr w:type="spellStart"/>
            <w:r>
              <w:rPr>
                <w:sz w:val="22"/>
                <w:szCs w:val="22"/>
              </w:rPr>
              <w:t>н</w:t>
            </w:r>
            <w:proofErr w:type="spellEnd"/>
            <w:r>
              <w:rPr>
                <w:sz w:val="22"/>
                <w:szCs w:val="22"/>
              </w:rPr>
              <w:t>/час</w:t>
            </w:r>
          </w:p>
          <w:p w:rsidR="002949AE" w:rsidRPr="00D05FD1" w:rsidRDefault="002949AE" w:rsidP="009D1D45">
            <w:pPr>
              <w:jc w:val="center"/>
            </w:pPr>
          </w:p>
        </w:tc>
        <w:tc>
          <w:tcPr>
            <w:tcW w:w="1770" w:type="dxa"/>
            <w:vMerge w:val="restart"/>
            <w:shd w:val="clear" w:color="auto" w:fill="auto"/>
            <w:vAlign w:val="center"/>
          </w:tcPr>
          <w:p w:rsidR="002949AE" w:rsidRPr="00D05FD1" w:rsidRDefault="002949AE" w:rsidP="009D1D45">
            <w:pPr>
              <w:jc w:val="center"/>
            </w:pPr>
            <w:r>
              <w:rPr>
                <w:sz w:val="22"/>
                <w:szCs w:val="22"/>
              </w:rPr>
              <w:t>Стоимость, руб.</w:t>
            </w:r>
          </w:p>
          <w:p w:rsidR="002949AE" w:rsidRPr="00D05FD1" w:rsidRDefault="002949AE" w:rsidP="009D1D45">
            <w:pPr>
              <w:jc w:val="center"/>
            </w:pPr>
          </w:p>
        </w:tc>
      </w:tr>
      <w:tr w:rsidR="002949AE" w:rsidRPr="00D05FD1" w:rsidTr="009D1D45">
        <w:trPr>
          <w:trHeight w:val="294"/>
        </w:trPr>
        <w:tc>
          <w:tcPr>
            <w:tcW w:w="809" w:type="dxa"/>
            <w:vMerge/>
          </w:tcPr>
          <w:p w:rsidR="002949AE" w:rsidRPr="00D05FD1" w:rsidRDefault="002949AE" w:rsidP="009D1D45">
            <w:pPr>
              <w:jc w:val="right"/>
            </w:pPr>
          </w:p>
        </w:tc>
        <w:tc>
          <w:tcPr>
            <w:tcW w:w="6529" w:type="dxa"/>
            <w:vMerge/>
          </w:tcPr>
          <w:p w:rsidR="002949AE" w:rsidRPr="00D05FD1" w:rsidRDefault="002949AE" w:rsidP="009D1D45">
            <w:pPr>
              <w:jc w:val="right"/>
            </w:pPr>
          </w:p>
        </w:tc>
        <w:tc>
          <w:tcPr>
            <w:tcW w:w="850" w:type="dxa"/>
            <w:vMerge/>
          </w:tcPr>
          <w:p w:rsidR="002949AE" w:rsidRPr="00D05FD1" w:rsidRDefault="002949AE" w:rsidP="009D1D45">
            <w:pPr>
              <w:jc w:val="right"/>
            </w:pPr>
          </w:p>
        </w:tc>
        <w:tc>
          <w:tcPr>
            <w:tcW w:w="1770" w:type="dxa"/>
            <w:vMerge/>
          </w:tcPr>
          <w:p w:rsidR="002949AE" w:rsidRPr="00D05FD1" w:rsidRDefault="002949AE" w:rsidP="009D1D45">
            <w:pPr>
              <w:jc w:val="right"/>
            </w:pPr>
          </w:p>
        </w:tc>
      </w:tr>
      <w:tr w:rsidR="002949AE" w:rsidRPr="00D05FD1" w:rsidTr="009D1D45">
        <w:trPr>
          <w:trHeight w:hRule="exact" w:val="388"/>
        </w:trPr>
        <w:tc>
          <w:tcPr>
            <w:tcW w:w="809" w:type="dxa"/>
            <w:shd w:val="clear" w:color="auto" w:fill="auto"/>
            <w:noWrap/>
          </w:tcPr>
          <w:p w:rsidR="002949AE" w:rsidRPr="00D05FD1" w:rsidRDefault="002949AE" w:rsidP="009D1D45">
            <w:pPr>
              <w:jc w:val="both"/>
            </w:pPr>
            <w:r>
              <w:rPr>
                <w:sz w:val="22"/>
                <w:szCs w:val="22"/>
              </w:rPr>
              <w:t>1</w:t>
            </w:r>
          </w:p>
        </w:tc>
        <w:tc>
          <w:tcPr>
            <w:tcW w:w="6529" w:type="dxa"/>
            <w:shd w:val="clear" w:color="auto" w:fill="auto"/>
          </w:tcPr>
          <w:p w:rsidR="002949AE" w:rsidRPr="00D05FD1" w:rsidRDefault="002949AE" w:rsidP="009D1D45">
            <w:pPr>
              <w:jc w:val="both"/>
            </w:pPr>
          </w:p>
        </w:tc>
        <w:tc>
          <w:tcPr>
            <w:tcW w:w="850" w:type="dxa"/>
            <w:shd w:val="clear" w:color="auto" w:fill="auto"/>
            <w:noWrap/>
          </w:tcPr>
          <w:p w:rsidR="002949AE" w:rsidRPr="00D05FD1" w:rsidRDefault="002949AE" w:rsidP="009D1D45">
            <w:pPr>
              <w:jc w:val="both"/>
            </w:pPr>
          </w:p>
        </w:tc>
        <w:tc>
          <w:tcPr>
            <w:tcW w:w="1770" w:type="dxa"/>
            <w:shd w:val="clear" w:color="auto" w:fill="auto"/>
          </w:tcPr>
          <w:p w:rsidR="002949AE" w:rsidRPr="00D05FD1" w:rsidRDefault="002949AE" w:rsidP="009D1D45">
            <w:pPr>
              <w:jc w:val="both"/>
            </w:pPr>
          </w:p>
        </w:tc>
      </w:tr>
      <w:tr w:rsidR="002949AE" w:rsidRPr="00D05FD1" w:rsidTr="009D1D45">
        <w:trPr>
          <w:trHeight w:hRule="exact" w:val="282"/>
        </w:trPr>
        <w:tc>
          <w:tcPr>
            <w:tcW w:w="809" w:type="dxa"/>
            <w:shd w:val="clear" w:color="auto" w:fill="auto"/>
            <w:noWrap/>
          </w:tcPr>
          <w:p w:rsidR="002949AE" w:rsidRPr="00D05FD1" w:rsidRDefault="002949AE" w:rsidP="009D1D45"/>
        </w:tc>
        <w:tc>
          <w:tcPr>
            <w:tcW w:w="6529" w:type="dxa"/>
            <w:shd w:val="clear" w:color="auto" w:fill="auto"/>
          </w:tcPr>
          <w:p w:rsidR="002949AE" w:rsidRPr="00D05FD1" w:rsidRDefault="002949AE" w:rsidP="009D1D45">
            <w:r>
              <w:rPr>
                <w:sz w:val="22"/>
                <w:szCs w:val="22"/>
              </w:rPr>
              <w:t>Итого</w:t>
            </w:r>
          </w:p>
        </w:tc>
        <w:tc>
          <w:tcPr>
            <w:tcW w:w="850" w:type="dxa"/>
            <w:shd w:val="clear" w:color="auto" w:fill="auto"/>
            <w:noWrap/>
          </w:tcPr>
          <w:p w:rsidR="002949AE" w:rsidRPr="00D05FD1" w:rsidRDefault="002949AE" w:rsidP="009D1D45">
            <w:pPr>
              <w:jc w:val="both"/>
            </w:pPr>
          </w:p>
        </w:tc>
        <w:tc>
          <w:tcPr>
            <w:tcW w:w="1770" w:type="dxa"/>
            <w:shd w:val="clear" w:color="auto" w:fill="auto"/>
          </w:tcPr>
          <w:p w:rsidR="002949AE" w:rsidRPr="00D05FD1" w:rsidRDefault="002949AE" w:rsidP="009D1D45">
            <w:pPr>
              <w:jc w:val="both"/>
            </w:pPr>
          </w:p>
        </w:tc>
      </w:tr>
    </w:tbl>
    <w:p w:rsidR="002949AE" w:rsidRPr="00D05FD1" w:rsidRDefault="002949AE" w:rsidP="009D1D45">
      <w:pPr>
        <w:rPr>
          <w:b/>
          <w:sz w:val="22"/>
          <w:szCs w:val="22"/>
        </w:rPr>
      </w:pPr>
      <w:r>
        <w:rPr>
          <w:b/>
          <w:sz w:val="22"/>
          <w:szCs w:val="22"/>
        </w:rPr>
        <w:t xml:space="preserve"> Зарплата всего</w:t>
      </w:r>
      <w:r>
        <w:rPr>
          <w:b/>
          <w:sz w:val="22"/>
          <w:szCs w:val="22"/>
        </w:rPr>
        <w:tab/>
      </w:r>
      <w:r>
        <w:rPr>
          <w:b/>
          <w:sz w:val="22"/>
          <w:szCs w:val="22"/>
        </w:rPr>
        <w:tab/>
        <w:t xml:space="preserve">                      </w:t>
      </w:r>
    </w:p>
    <w:p w:rsidR="002949AE" w:rsidRPr="00D05FD1" w:rsidRDefault="002949AE" w:rsidP="009D1D45">
      <w:pPr>
        <w:rPr>
          <w:b/>
          <w:sz w:val="22"/>
          <w:szCs w:val="22"/>
        </w:rPr>
      </w:pPr>
      <w:r>
        <w:rPr>
          <w:b/>
          <w:sz w:val="22"/>
          <w:szCs w:val="22"/>
        </w:rPr>
        <w:t xml:space="preserve"> Доп. зарплата</w:t>
      </w:r>
      <w:r>
        <w:rPr>
          <w:b/>
          <w:sz w:val="22"/>
          <w:szCs w:val="22"/>
        </w:rPr>
        <w:tab/>
        <w:t xml:space="preserve">                                   %</w:t>
      </w:r>
      <w:r>
        <w:rPr>
          <w:b/>
          <w:sz w:val="22"/>
          <w:szCs w:val="22"/>
        </w:rPr>
        <w:tab/>
        <w:t xml:space="preserve">   </w:t>
      </w:r>
    </w:p>
    <w:p w:rsidR="002949AE" w:rsidRPr="00D05FD1" w:rsidRDefault="002949AE" w:rsidP="009D1D45">
      <w:pPr>
        <w:rPr>
          <w:b/>
          <w:sz w:val="22"/>
          <w:szCs w:val="22"/>
        </w:rPr>
      </w:pPr>
      <w:r>
        <w:rPr>
          <w:b/>
          <w:sz w:val="22"/>
          <w:szCs w:val="22"/>
        </w:rPr>
        <w:t xml:space="preserve"> Отчисления на соц</w:t>
      </w:r>
      <w:proofErr w:type="gramStart"/>
      <w:r>
        <w:rPr>
          <w:b/>
          <w:sz w:val="22"/>
          <w:szCs w:val="22"/>
        </w:rPr>
        <w:t>.с</w:t>
      </w:r>
      <w:proofErr w:type="gramEnd"/>
      <w:r>
        <w:rPr>
          <w:b/>
          <w:sz w:val="22"/>
          <w:szCs w:val="22"/>
        </w:rPr>
        <w:t>трах               %</w:t>
      </w:r>
      <w:r>
        <w:rPr>
          <w:b/>
          <w:sz w:val="22"/>
          <w:szCs w:val="22"/>
        </w:rPr>
        <w:tab/>
        <w:t xml:space="preserve">   </w:t>
      </w:r>
    </w:p>
    <w:p w:rsidR="002949AE" w:rsidRPr="00D05FD1" w:rsidRDefault="002949AE" w:rsidP="009D1D45">
      <w:pPr>
        <w:rPr>
          <w:b/>
          <w:sz w:val="22"/>
          <w:szCs w:val="22"/>
        </w:rPr>
      </w:pPr>
      <w:r>
        <w:rPr>
          <w:b/>
          <w:sz w:val="22"/>
          <w:szCs w:val="22"/>
        </w:rPr>
        <w:t xml:space="preserve"> Накладные расходы</w:t>
      </w:r>
      <w:r>
        <w:rPr>
          <w:b/>
          <w:sz w:val="22"/>
          <w:szCs w:val="22"/>
        </w:rPr>
        <w:tab/>
        <w:t xml:space="preserve">                      %</w:t>
      </w:r>
      <w:r>
        <w:rPr>
          <w:b/>
          <w:sz w:val="22"/>
          <w:szCs w:val="22"/>
        </w:rPr>
        <w:tab/>
        <w:t xml:space="preserve">   </w:t>
      </w:r>
    </w:p>
    <w:p w:rsidR="002949AE" w:rsidRPr="00D05FD1" w:rsidRDefault="002949AE" w:rsidP="009D1D45">
      <w:pPr>
        <w:rPr>
          <w:b/>
          <w:sz w:val="22"/>
          <w:szCs w:val="22"/>
        </w:rPr>
      </w:pPr>
      <w:r>
        <w:rPr>
          <w:b/>
          <w:sz w:val="22"/>
          <w:szCs w:val="22"/>
        </w:rPr>
        <w:t xml:space="preserve"> Материалы</w:t>
      </w:r>
      <w:r>
        <w:rPr>
          <w:b/>
          <w:sz w:val="22"/>
          <w:szCs w:val="22"/>
        </w:rPr>
        <w:tab/>
      </w:r>
      <w:r>
        <w:rPr>
          <w:b/>
          <w:sz w:val="22"/>
          <w:szCs w:val="22"/>
        </w:rPr>
        <w:tab/>
        <w:t xml:space="preserve">                                    </w:t>
      </w:r>
    </w:p>
    <w:p w:rsidR="002949AE" w:rsidRPr="00D05FD1" w:rsidRDefault="002949AE" w:rsidP="009D1D45">
      <w:pPr>
        <w:rPr>
          <w:b/>
          <w:sz w:val="22"/>
          <w:szCs w:val="22"/>
        </w:rPr>
      </w:pPr>
      <w:r>
        <w:rPr>
          <w:b/>
          <w:sz w:val="22"/>
          <w:szCs w:val="22"/>
        </w:rPr>
        <w:t xml:space="preserve"> Прибыль </w:t>
      </w:r>
      <w:r>
        <w:rPr>
          <w:b/>
          <w:sz w:val="22"/>
          <w:szCs w:val="22"/>
        </w:rPr>
        <w:tab/>
        <w:t xml:space="preserve">                                          %</w:t>
      </w:r>
      <w:r>
        <w:rPr>
          <w:b/>
          <w:sz w:val="22"/>
          <w:szCs w:val="22"/>
        </w:rPr>
        <w:tab/>
        <w:t xml:space="preserve">       </w:t>
      </w:r>
    </w:p>
    <w:p w:rsidR="002949AE" w:rsidRPr="00D05FD1" w:rsidRDefault="002949AE" w:rsidP="009D1D45">
      <w:pPr>
        <w:rPr>
          <w:b/>
          <w:sz w:val="22"/>
          <w:szCs w:val="22"/>
        </w:rPr>
      </w:pPr>
      <w:r>
        <w:rPr>
          <w:b/>
          <w:sz w:val="22"/>
          <w:szCs w:val="22"/>
        </w:rPr>
        <w:t xml:space="preserve"> Итого</w:t>
      </w:r>
      <w:r>
        <w:rPr>
          <w:b/>
          <w:sz w:val="22"/>
          <w:szCs w:val="22"/>
        </w:rPr>
        <w:tab/>
      </w:r>
      <w:r>
        <w:rPr>
          <w:b/>
          <w:sz w:val="22"/>
          <w:szCs w:val="22"/>
        </w:rPr>
        <w:tab/>
        <w:t xml:space="preserve">                                               руб.</w:t>
      </w:r>
    </w:p>
    <w:p w:rsidR="002949AE" w:rsidRPr="00D05FD1" w:rsidRDefault="002949AE" w:rsidP="009D1D45">
      <w:pPr>
        <w:rPr>
          <w:b/>
          <w:sz w:val="22"/>
          <w:szCs w:val="22"/>
        </w:rPr>
      </w:pPr>
      <w:r>
        <w:rPr>
          <w:b/>
          <w:sz w:val="22"/>
          <w:szCs w:val="22"/>
        </w:rPr>
        <w:t xml:space="preserve"> НДС</w:t>
      </w:r>
      <w:r>
        <w:rPr>
          <w:b/>
          <w:sz w:val="22"/>
          <w:szCs w:val="22"/>
        </w:rPr>
        <w:tab/>
      </w:r>
      <w:r>
        <w:rPr>
          <w:b/>
          <w:sz w:val="22"/>
          <w:szCs w:val="22"/>
        </w:rPr>
        <w:tab/>
        <w:t xml:space="preserve">                                          %           руб.</w:t>
      </w:r>
    </w:p>
    <w:p w:rsidR="002949AE" w:rsidRPr="00D05FD1" w:rsidRDefault="002949AE" w:rsidP="009D1D45">
      <w:pPr>
        <w:rPr>
          <w:b/>
          <w:sz w:val="22"/>
          <w:szCs w:val="22"/>
        </w:rPr>
      </w:pPr>
      <w:r>
        <w:rPr>
          <w:b/>
          <w:sz w:val="22"/>
          <w:szCs w:val="22"/>
        </w:rPr>
        <w:t xml:space="preserve"> Итого с НДС</w:t>
      </w:r>
      <w:r>
        <w:rPr>
          <w:b/>
          <w:sz w:val="22"/>
          <w:szCs w:val="22"/>
        </w:rPr>
        <w:tab/>
      </w:r>
      <w:r>
        <w:rPr>
          <w:b/>
          <w:sz w:val="22"/>
          <w:szCs w:val="22"/>
        </w:rPr>
        <w:tab/>
        <w:t xml:space="preserve">                                  руб. </w:t>
      </w:r>
    </w:p>
    <w:p w:rsidR="002949AE" w:rsidRPr="00D05FD1" w:rsidRDefault="002949AE" w:rsidP="009D1D45">
      <w:pPr>
        <w:rPr>
          <w:sz w:val="22"/>
          <w:szCs w:val="22"/>
        </w:rPr>
      </w:pPr>
    </w:p>
    <w:p w:rsidR="002949AE" w:rsidRPr="00D05FD1" w:rsidRDefault="002949AE" w:rsidP="009D1D45">
      <w:pPr>
        <w:rPr>
          <w:sz w:val="22"/>
          <w:szCs w:val="22"/>
        </w:rPr>
      </w:pPr>
      <w:r>
        <w:rPr>
          <w:sz w:val="22"/>
          <w:szCs w:val="22"/>
        </w:rPr>
        <w:t>Составил: ___________________ ______________.</w:t>
      </w:r>
    </w:p>
    <w:p w:rsidR="002949AE" w:rsidRPr="00D05FD1" w:rsidRDefault="002949AE" w:rsidP="009D1D45">
      <w:pPr>
        <w:shd w:val="clear" w:color="auto" w:fill="FFFFFF"/>
        <w:spacing w:line="278" w:lineRule="exact"/>
        <w:ind w:left="-142" w:right="551"/>
        <w:rPr>
          <w:sz w:val="22"/>
          <w:szCs w:val="22"/>
        </w:rPr>
      </w:pPr>
      <w:r>
        <w:rPr>
          <w:sz w:val="22"/>
          <w:szCs w:val="22"/>
        </w:rPr>
        <w:t>Образец калькуляции (форму документа) утверждаем</w:t>
      </w:r>
    </w:p>
    <w:p w:rsidR="002949AE" w:rsidRPr="00D05FD1" w:rsidRDefault="002949AE" w:rsidP="009D1D45">
      <w:pPr>
        <w:shd w:val="clear" w:color="auto" w:fill="FFFFFF"/>
        <w:spacing w:before="100" w:beforeAutospacing="1" w:after="100" w:afterAutospacing="1"/>
        <w:rPr>
          <w:b/>
          <w:spacing w:val="-3"/>
          <w:sz w:val="22"/>
          <w:szCs w:val="22"/>
        </w:rPr>
      </w:pPr>
      <w:r>
        <w:rPr>
          <w:b/>
          <w:bCs/>
          <w:spacing w:val="-3"/>
          <w:sz w:val="22"/>
          <w:szCs w:val="22"/>
        </w:rPr>
        <w:t>«Заказчик»</w:t>
      </w:r>
      <w:r>
        <w:rPr>
          <w:b/>
          <w:spacing w:val="-3"/>
          <w:sz w:val="22"/>
          <w:szCs w:val="22"/>
        </w:rPr>
        <w:tab/>
      </w:r>
      <w:r>
        <w:rPr>
          <w:b/>
          <w:spacing w:val="-3"/>
          <w:sz w:val="22"/>
          <w:szCs w:val="22"/>
        </w:rPr>
        <w:tab/>
      </w:r>
      <w:r>
        <w:rPr>
          <w:b/>
          <w:spacing w:val="-3"/>
          <w:sz w:val="22"/>
          <w:szCs w:val="22"/>
        </w:rPr>
        <w:tab/>
        <w:t xml:space="preserve">                                  </w:t>
      </w:r>
      <w:r w:rsidR="00CD41E0">
        <w:rPr>
          <w:b/>
          <w:spacing w:val="-3"/>
          <w:sz w:val="22"/>
          <w:szCs w:val="22"/>
        </w:rPr>
        <w:t xml:space="preserve">         </w:t>
      </w:r>
      <w:r>
        <w:rPr>
          <w:b/>
          <w:spacing w:val="-3"/>
          <w:sz w:val="22"/>
          <w:szCs w:val="22"/>
        </w:rPr>
        <w:t xml:space="preserve"> </w:t>
      </w:r>
      <w:r>
        <w:rPr>
          <w:b/>
          <w:bCs/>
          <w:spacing w:val="-3"/>
          <w:sz w:val="22"/>
          <w:szCs w:val="22"/>
        </w:rPr>
        <w:t>«Исполнитель»</w:t>
      </w:r>
    </w:p>
    <w:p w:rsidR="002949AE" w:rsidRPr="00D05FD1" w:rsidRDefault="002949AE" w:rsidP="009D1D45">
      <w:pPr>
        <w:shd w:val="clear" w:color="auto" w:fill="FFFFFF"/>
        <w:spacing w:before="100" w:beforeAutospacing="1" w:after="100" w:afterAutospacing="1"/>
        <w:rPr>
          <w:b/>
          <w:spacing w:val="-3"/>
          <w:sz w:val="22"/>
          <w:szCs w:val="22"/>
        </w:rPr>
      </w:pPr>
      <w:r>
        <w:rPr>
          <w:b/>
          <w:spacing w:val="-3"/>
          <w:sz w:val="22"/>
          <w:szCs w:val="22"/>
        </w:rPr>
        <w:t>_______________________________</w:t>
      </w:r>
      <w:r>
        <w:rPr>
          <w:b/>
          <w:spacing w:val="-3"/>
          <w:sz w:val="22"/>
          <w:szCs w:val="22"/>
        </w:rPr>
        <w:tab/>
      </w:r>
      <w:r>
        <w:rPr>
          <w:b/>
          <w:spacing w:val="-3"/>
          <w:sz w:val="22"/>
          <w:szCs w:val="22"/>
        </w:rPr>
        <w:tab/>
        <w:t xml:space="preserve">       _____________________________</w:t>
      </w:r>
    </w:p>
    <w:p w:rsidR="002949AE" w:rsidRPr="00D05FD1" w:rsidRDefault="002949AE" w:rsidP="009D1D45">
      <w:pPr>
        <w:shd w:val="clear" w:color="auto" w:fill="FFFFFF"/>
        <w:spacing w:before="100" w:beforeAutospacing="1" w:after="100" w:afterAutospacing="1"/>
        <w:rPr>
          <w:b/>
          <w:spacing w:val="-3"/>
          <w:sz w:val="22"/>
          <w:szCs w:val="22"/>
        </w:rPr>
      </w:pPr>
      <w:r>
        <w:rPr>
          <w:b/>
          <w:spacing w:val="-3"/>
          <w:sz w:val="22"/>
          <w:szCs w:val="22"/>
        </w:rPr>
        <w:t>М.П.</w:t>
      </w:r>
      <w:r>
        <w:rPr>
          <w:b/>
          <w:spacing w:val="-3"/>
          <w:sz w:val="22"/>
          <w:szCs w:val="22"/>
        </w:rPr>
        <w:tab/>
      </w:r>
      <w:r>
        <w:rPr>
          <w:b/>
          <w:spacing w:val="-3"/>
          <w:sz w:val="22"/>
          <w:szCs w:val="22"/>
        </w:rPr>
        <w:tab/>
      </w:r>
      <w:r>
        <w:rPr>
          <w:b/>
          <w:spacing w:val="-3"/>
          <w:sz w:val="22"/>
          <w:szCs w:val="22"/>
        </w:rPr>
        <w:tab/>
      </w:r>
      <w:r>
        <w:rPr>
          <w:b/>
          <w:spacing w:val="-3"/>
          <w:sz w:val="22"/>
          <w:szCs w:val="22"/>
        </w:rPr>
        <w:tab/>
      </w:r>
      <w:r>
        <w:rPr>
          <w:b/>
          <w:spacing w:val="-3"/>
          <w:sz w:val="22"/>
          <w:szCs w:val="22"/>
        </w:rPr>
        <w:tab/>
      </w:r>
      <w:r>
        <w:rPr>
          <w:b/>
          <w:spacing w:val="-3"/>
          <w:sz w:val="22"/>
          <w:szCs w:val="22"/>
        </w:rPr>
        <w:tab/>
        <w:t xml:space="preserve">  </w:t>
      </w:r>
      <w:r w:rsidR="00CD41E0">
        <w:rPr>
          <w:b/>
          <w:spacing w:val="-3"/>
          <w:sz w:val="22"/>
          <w:szCs w:val="22"/>
        </w:rPr>
        <w:t xml:space="preserve">                      </w:t>
      </w:r>
      <w:r>
        <w:rPr>
          <w:b/>
          <w:spacing w:val="-3"/>
          <w:sz w:val="22"/>
          <w:szCs w:val="22"/>
        </w:rPr>
        <w:t xml:space="preserve">     М.П.</w:t>
      </w:r>
    </w:p>
    <w:p w:rsidR="002949AE" w:rsidRPr="00D05FD1" w:rsidRDefault="002949AE" w:rsidP="009D1D45">
      <w:pPr>
        <w:shd w:val="clear" w:color="auto" w:fill="FFFFFF"/>
        <w:tabs>
          <w:tab w:val="left" w:pos="1008"/>
        </w:tabs>
        <w:jc w:val="both"/>
        <w:rPr>
          <w:spacing w:val="-16"/>
          <w:sz w:val="22"/>
          <w:szCs w:val="22"/>
        </w:rPr>
      </w:pPr>
      <w:r>
        <w:rPr>
          <w:b/>
          <w:spacing w:val="-3"/>
          <w:sz w:val="22"/>
          <w:szCs w:val="22"/>
        </w:rPr>
        <w:t xml:space="preserve">«____»______________2018 г.                </w:t>
      </w:r>
      <w:r>
        <w:rPr>
          <w:b/>
          <w:spacing w:val="-3"/>
          <w:sz w:val="22"/>
          <w:szCs w:val="22"/>
        </w:rPr>
        <w:tab/>
        <w:t xml:space="preserve">   </w:t>
      </w:r>
      <w:r w:rsidR="00CD41E0">
        <w:rPr>
          <w:b/>
          <w:spacing w:val="-3"/>
          <w:sz w:val="22"/>
          <w:szCs w:val="22"/>
        </w:rPr>
        <w:t xml:space="preserve"> </w:t>
      </w:r>
      <w:r>
        <w:rPr>
          <w:b/>
          <w:spacing w:val="-3"/>
          <w:sz w:val="22"/>
          <w:szCs w:val="22"/>
        </w:rPr>
        <w:t xml:space="preserve">  «___»______________2018 г.</w:t>
      </w:r>
    </w:p>
    <w:p w:rsidR="002949AE" w:rsidRDefault="002949AE" w:rsidP="009D1D45">
      <w:pPr>
        <w:shd w:val="clear" w:color="auto" w:fill="FFFFFF"/>
        <w:tabs>
          <w:tab w:val="left" w:leader="dot" w:pos="9854"/>
        </w:tabs>
        <w:spacing w:before="100" w:beforeAutospacing="1"/>
        <w:ind w:right="-1" w:firstLine="284"/>
        <w:jc w:val="right"/>
        <w:rPr>
          <w:spacing w:val="-16"/>
        </w:rPr>
      </w:pPr>
    </w:p>
    <w:p w:rsidR="002949AE" w:rsidRPr="00AA75B4" w:rsidRDefault="002949AE" w:rsidP="009D1D45">
      <w:pPr>
        <w:shd w:val="clear" w:color="auto" w:fill="FFFFFF"/>
        <w:tabs>
          <w:tab w:val="left" w:leader="dot" w:pos="9854"/>
        </w:tabs>
        <w:spacing w:before="100" w:beforeAutospacing="1"/>
        <w:ind w:right="-1" w:firstLine="284"/>
        <w:jc w:val="right"/>
        <w:rPr>
          <w:spacing w:val="-11"/>
        </w:rPr>
      </w:pPr>
      <w:r>
        <w:rPr>
          <w:spacing w:val="-16"/>
        </w:rPr>
        <w:lastRenderedPageBreak/>
        <w:t>Приложение № 5</w:t>
      </w:r>
      <w:r>
        <w:rPr>
          <w:spacing w:val="-16"/>
        </w:rPr>
        <w:br/>
      </w:r>
      <w:r>
        <w:rPr>
          <w:spacing w:val="-11"/>
        </w:rPr>
        <w:t>к  Договору №_______</w:t>
      </w:r>
    </w:p>
    <w:p w:rsidR="002949AE" w:rsidRDefault="002949AE" w:rsidP="009D1D45">
      <w:pPr>
        <w:shd w:val="clear" w:color="auto" w:fill="FFFFFF"/>
        <w:tabs>
          <w:tab w:val="left" w:leader="dot" w:pos="9854"/>
        </w:tabs>
        <w:spacing w:after="100" w:afterAutospacing="1"/>
        <w:ind w:right="-1" w:firstLine="284"/>
        <w:jc w:val="right"/>
        <w:rPr>
          <w:b/>
        </w:rPr>
      </w:pPr>
      <w:r>
        <w:rPr>
          <w:spacing w:val="-11"/>
        </w:rPr>
        <w:t>от  «__» ___________ 2018 г.</w:t>
      </w:r>
      <w:r>
        <w:rPr>
          <w:b/>
        </w:rPr>
        <w:t xml:space="preserve">   </w:t>
      </w:r>
    </w:p>
    <w:p w:rsidR="002949AE" w:rsidRDefault="002949AE" w:rsidP="009D1D45">
      <w:pPr>
        <w:rPr>
          <w:b/>
        </w:rPr>
      </w:pPr>
      <w:r>
        <w:t xml:space="preserve">                                                                    </w:t>
      </w:r>
      <w:r>
        <w:rPr>
          <w:b/>
        </w:rPr>
        <w:t>ДЕФЕКТНЫЙ АКТ</w:t>
      </w:r>
    </w:p>
    <w:p w:rsidR="002949AE" w:rsidRPr="008158C2" w:rsidRDefault="002949AE" w:rsidP="009D1D45">
      <w:pPr>
        <w:rPr>
          <w:b/>
          <w:sz w:val="20"/>
          <w:szCs w:val="20"/>
        </w:rPr>
      </w:pPr>
    </w:p>
    <w:p w:rsidR="002949AE" w:rsidRDefault="002949AE" w:rsidP="009D1D45">
      <w:r>
        <w:t xml:space="preserve">   По результатам комиссионного визуального осмотра:  ____________________________</w:t>
      </w:r>
    </w:p>
    <w:p w:rsidR="002949AE" w:rsidRDefault="002949AE" w:rsidP="009D1D45">
      <w:r>
        <w:t>____________________________________________________________________________</w:t>
      </w:r>
    </w:p>
    <w:p w:rsidR="002949AE" w:rsidRDefault="002949AE" w:rsidP="009D1D45">
      <w:r>
        <w:t>«___»_________________20__ год</w:t>
      </w:r>
    </w:p>
    <w:p w:rsidR="002949AE" w:rsidRDefault="002949AE" w:rsidP="009D1D45">
      <w:r>
        <w:t>Комиссия в составе:</w:t>
      </w:r>
    </w:p>
    <w:p w:rsidR="002949AE" w:rsidRDefault="002949AE" w:rsidP="009D1D45">
      <w:r>
        <w:t>Председатель комиссии:         _________________________________________</w:t>
      </w:r>
    </w:p>
    <w:p w:rsidR="002949AE" w:rsidRDefault="002949AE" w:rsidP="009D1D45">
      <w:r>
        <w:t xml:space="preserve">            Члены комиссии:         1. _______________________________________</w:t>
      </w:r>
    </w:p>
    <w:p w:rsidR="002949AE" w:rsidRDefault="002949AE" w:rsidP="009D1D45">
      <w:r>
        <w:tab/>
      </w:r>
      <w:r>
        <w:tab/>
      </w:r>
      <w:r>
        <w:tab/>
      </w:r>
      <w:r>
        <w:tab/>
        <w:t xml:space="preserve">   2. _________________________________</w:t>
      </w:r>
      <w:r w:rsidR="00DB7E62">
        <w:t>___________</w:t>
      </w:r>
      <w:r>
        <w:t>______</w:t>
      </w:r>
    </w:p>
    <w:p w:rsidR="002949AE" w:rsidRDefault="002949AE" w:rsidP="009D1D45">
      <w:r>
        <w:tab/>
      </w:r>
      <w:r>
        <w:tab/>
      </w:r>
      <w:r>
        <w:tab/>
      </w:r>
      <w:r>
        <w:tab/>
        <w:t xml:space="preserve">   3. _____________________________</w:t>
      </w:r>
      <w:r w:rsidR="00DB7E62">
        <w:t>___________</w:t>
      </w:r>
      <w:r>
        <w:t>__________</w:t>
      </w:r>
    </w:p>
    <w:p w:rsidR="002949AE" w:rsidRDefault="002949AE" w:rsidP="009D1D45">
      <w:r>
        <w:t>произвела осмотр ______________________________________________________________</w:t>
      </w:r>
    </w:p>
    <w:p w:rsidR="002949AE" w:rsidRDefault="002949AE" w:rsidP="009D1D45">
      <w:r>
        <w:t xml:space="preserve">_____________________________________________________________________________ </w:t>
      </w:r>
    </w:p>
    <w:p w:rsidR="002949AE" w:rsidRDefault="002949AE" w:rsidP="009D1D45"/>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843"/>
        <w:gridCol w:w="4142"/>
        <w:gridCol w:w="3336"/>
      </w:tblGrid>
      <w:tr w:rsidR="002949AE" w:rsidTr="009D1D45">
        <w:tc>
          <w:tcPr>
            <w:tcW w:w="568" w:type="dxa"/>
            <w:vAlign w:val="center"/>
          </w:tcPr>
          <w:p w:rsidR="002949AE" w:rsidRPr="009C7223" w:rsidRDefault="002949AE" w:rsidP="009D1D45">
            <w:pPr>
              <w:jc w:val="center"/>
              <w:rPr>
                <w:b/>
              </w:rPr>
            </w:pPr>
            <w:r>
              <w:rPr>
                <w:b/>
              </w:rPr>
              <w:t>№</w:t>
            </w:r>
          </w:p>
          <w:p w:rsidR="002949AE" w:rsidRDefault="002949AE" w:rsidP="009D1D45">
            <w:pPr>
              <w:jc w:val="center"/>
            </w:pPr>
            <w:proofErr w:type="spellStart"/>
            <w:proofErr w:type="gramStart"/>
            <w:r>
              <w:rPr>
                <w:b/>
              </w:rPr>
              <w:t>п</w:t>
            </w:r>
            <w:proofErr w:type="spellEnd"/>
            <w:proofErr w:type="gramEnd"/>
            <w:r>
              <w:rPr>
                <w:b/>
              </w:rPr>
              <w:t>/</w:t>
            </w:r>
            <w:proofErr w:type="spellStart"/>
            <w:r>
              <w:rPr>
                <w:b/>
              </w:rPr>
              <w:t>п</w:t>
            </w:r>
            <w:proofErr w:type="spellEnd"/>
          </w:p>
        </w:tc>
        <w:tc>
          <w:tcPr>
            <w:tcW w:w="1843" w:type="dxa"/>
            <w:vAlign w:val="center"/>
          </w:tcPr>
          <w:p w:rsidR="002949AE" w:rsidRPr="009C7223" w:rsidRDefault="002949AE" w:rsidP="009D1D45">
            <w:pPr>
              <w:jc w:val="center"/>
              <w:rPr>
                <w:b/>
              </w:rPr>
            </w:pPr>
            <w:r>
              <w:rPr>
                <w:b/>
              </w:rPr>
              <w:t>Наименование</w:t>
            </w:r>
          </w:p>
          <w:p w:rsidR="002949AE" w:rsidRPr="009C7223" w:rsidRDefault="002949AE" w:rsidP="009D1D45">
            <w:pPr>
              <w:jc w:val="center"/>
              <w:rPr>
                <w:b/>
              </w:rPr>
            </w:pPr>
            <w:r>
              <w:rPr>
                <w:b/>
              </w:rPr>
              <w:t>оборудования</w:t>
            </w:r>
          </w:p>
        </w:tc>
        <w:tc>
          <w:tcPr>
            <w:tcW w:w="4142" w:type="dxa"/>
            <w:vAlign w:val="center"/>
          </w:tcPr>
          <w:p w:rsidR="002949AE" w:rsidRPr="009C7223" w:rsidRDefault="002949AE" w:rsidP="009D1D45">
            <w:pPr>
              <w:jc w:val="center"/>
              <w:rPr>
                <w:b/>
              </w:rPr>
            </w:pPr>
            <w:r>
              <w:rPr>
                <w:b/>
              </w:rPr>
              <w:t>Описание дефектов</w:t>
            </w:r>
          </w:p>
        </w:tc>
        <w:tc>
          <w:tcPr>
            <w:tcW w:w="3336" w:type="dxa"/>
            <w:vAlign w:val="center"/>
          </w:tcPr>
          <w:p w:rsidR="002949AE" w:rsidRPr="009C7223" w:rsidRDefault="002949AE" w:rsidP="009D1D45">
            <w:pPr>
              <w:jc w:val="center"/>
              <w:rPr>
                <w:b/>
              </w:rPr>
            </w:pPr>
            <w:r>
              <w:rPr>
                <w:b/>
              </w:rPr>
              <w:t xml:space="preserve">Наименование </w:t>
            </w:r>
            <w:proofErr w:type="gramStart"/>
            <w:r>
              <w:rPr>
                <w:b/>
              </w:rPr>
              <w:t>ремонтных</w:t>
            </w:r>
            <w:proofErr w:type="gramEnd"/>
          </w:p>
          <w:p w:rsidR="002949AE" w:rsidRPr="009C7223" w:rsidRDefault="002949AE" w:rsidP="009D1D45">
            <w:pPr>
              <w:jc w:val="center"/>
              <w:rPr>
                <w:b/>
              </w:rPr>
            </w:pPr>
            <w:r>
              <w:rPr>
                <w:b/>
              </w:rPr>
              <w:t>работ</w:t>
            </w:r>
          </w:p>
        </w:tc>
      </w:tr>
      <w:tr w:rsidR="002949AE" w:rsidTr="009D1D45">
        <w:trPr>
          <w:trHeight w:val="657"/>
        </w:trPr>
        <w:tc>
          <w:tcPr>
            <w:tcW w:w="568" w:type="dxa"/>
          </w:tcPr>
          <w:p w:rsidR="002949AE" w:rsidRPr="009C7223" w:rsidRDefault="002949AE" w:rsidP="009D1D45">
            <w:pPr>
              <w:rPr>
                <w:b/>
              </w:rPr>
            </w:pPr>
            <w:r>
              <w:rPr>
                <w:b/>
              </w:rPr>
              <w:t>1.</w:t>
            </w:r>
          </w:p>
        </w:tc>
        <w:tc>
          <w:tcPr>
            <w:tcW w:w="1843" w:type="dxa"/>
          </w:tcPr>
          <w:p w:rsidR="002949AE" w:rsidRDefault="002949AE" w:rsidP="009D1D45"/>
        </w:tc>
        <w:tc>
          <w:tcPr>
            <w:tcW w:w="4142" w:type="dxa"/>
          </w:tcPr>
          <w:p w:rsidR="002949AE" w:rsidRDefault="002949AE" w:rsidP="009D1D45"/>
        </w:tc>
        <w:tc>
          <w:tcPr>
            <w:tcW w:w="3336" w:type="dxa"/>
          </w:tcPr>
          <w:p w:rsidR="002949AE" w:rsidRDefault="002949AE" w:rsidP="009D1D45"/>
        </w:tc>
      </w:tr>
      <w:tr w:rsidR="002949AE" w:rsidTr="009D1D45">
        <w:trPr>
          <w:trHeight w:val="695"/>
        </w:trPr>
        <w:tc>
          <w:tcPr>
            <w:tcW w:w="568" w:type="dxa"/>
          </w:tcPr>
          <w:p w:rsidR="002949AE" w:rsidRPr="009C7223" w:rsidRDefault="002949AE" w:rsidP="009D1D45">
            <w:pPr>
              <w:rPr>
                <w:b/>
              </w:rPr>
            </w:pPr>
            <w:r>
              <w:rPr>
                <w:b/>
              </w:rPr>
              <w:t>2.</w:t>
            </w:r>
          </w:p>
        </w:tc>
        <w:tc>
          <w:tcPr>
            <w:tcW w:w="1843" w:type="dxa"/>
          </w:tcPr>
          <w:p w:rsidR="002949AE" w:rsidRDefault="002949AE" w:rsidP="009D1D45"/>
        </w:tc>
        <w:tc>
          <w:tcPr>
            <w:tcW w:w="4142" w:type="dxa"/>
          </w:tcPr>
          <w:p w:rsidR="002949AE" w:rsidRDefault="002949AE" w:rsidP="009D1D45"/>
        </w:tc>
        <w:tc>
          <w:tcPr>
            <w:tcW w:w="3336" w:type="dxa"/>
          </w:tcPr>
          <w:p w:rsidR="002949AE" w:rsidRDefault="002949AE" w:rsidP="009D1D45"/>
        </w:tc>
      </w:tr>
      <w:tr w:rsidR="002949AE" w:rsidTr="009D1D45">
        <w:trPr>
          <w:trHeight w:val="704"/>
        </w:trPr>
        <w:tc>
          <w:tcPr>
            <w:tcW w:w="568" w:type="dxa"/>
          </w:tcPr>
          <w:p w:rsidR="002949AE" w:rsidRDefault="002949AE" w:rsidP="009D1D45">
            <w:pPr>
              <w:rPr>
                <w:b/>
              </w:rPr>
            </w:pPr>
            <w:r>
              <w:rPr>
                <w:b/>
              </w:rPr>
              <w:t>3</w:t>
            </w:r>
          </w:p>
        </w:tc>
        <w:tc>
          <w:tcPr>
            <w:tcW w:w="1843" w:type="dxa"/>
          </w:tcPr>
          <w:p w:rsidR="002949AE" w:rsidRDefault="002949AE" w:rsidP="009D1D45"/>
        </w:tc>
        <w:tc>
          <w:tcPr>
            <w:tcW w:w="4142" w:type="dxa"/>
          </w:tcPr>
          <w:p w:rsidR="002949AE" w:rsidRDefault="002949AE" w:rsidP="009D1D45"/>
        </w:tc>
        <w:tc>
          <w:tcPr>
            <w:tcW w:w="3336" w:type="dxa"/>
          </w:tcPr>
          <w:p w:rsidR="002949AE" w:rsidRDefault="002949AE" w:rsidP="009D1D45"/>
        </w:tc>
      </w:tr>
    </w:tbl>
    <w:p w:rsidR="002949AE" w:rsidRDefault="002949AE" w:rsidP="009D1D45">
      <w:r>
        <w:t>Заключение по осмотру: требуется текущий ремонт в объеме дефектного акта</w:t>
      </w:r>
    </w:p>
    <w:p w:rsidR="002949AE" w:rsidRDefault="002949AE" w:rsidP="009D1D45"/>
    <w:p w:rsidR="002949AE" w:rsidRDefault="002949AE" w:rsidP="009D1D45">
      <w:r>
        <w:t xml:space="preserve">Председатель комиссии:                                       _________________________ </w:t>
      </w:r>
    </w:p>
    <w:p w:rsidR="002949AE" w:rsidRDefault="002949AE" w:rsidP="009D1D45"/>
    <w:p w:rsidR="002949AE" w:rsidRDefault="002949AE" w:rsidP="009D1D45">
      <w:r>
        <w:t xml:space="preserve">Члены комиссии:                                                   _________________________ </w:t>
      </w:r>
    </w:p>
    <w:p w:rsidR="002949AE" w:rsidRDefault="002949AE" w:rsidP="009D1D45"/>
    <w:p w:rsidR="002949AE" w:rsidRDefault="002949AE" w:rsidP="009D1D45">
      <w:r>
        <w:t xml:space="preserve">                                                                                 _________________________ </w:t>
      </w:r>
    </w:p>
    <w:p w:rsidR="002949AE" w:rsidRDefault="002949AE" w:rsidP="009D1D45"/>
    <w:p w:rsidR="002949AE" w:rsidRDefault="002949AE" w:rsidP="009D1D45">
      <w:r>
        <w:tab/>
      </w:r>
      <w:r>
        <w:tab/>
      </w:r>
      <w:r>
        <w:tab/>
        <w:t xml:space="preserve">                                          </w:t>
      </w:r>
      <w:r w:rsidR="00D37AA2">
        <w:t xml:space="preserve">                </w:t>
      </w:r>
      <w:r>
        <w:t xml:space="preserve">    _________________________ </w:t>
      </w:r>
    </w:p>
    <w:p w:rsidR="002949AE" w:rsidRDefault="002949AE" w:rsidP="009D1D45">
      <w:pPr>
        <w:shd w:val="clear" w:color="auto" w:fill="FFFFFF"/>
        <w:ind w:left="-142" w:right="551"/>
        <w:rPr>
          <w:b/>
        </w:rPr>
      </w:pPr>
      <w:r>
        <w:rPr>
          <w:b/>
        </w:rPr>
        <w:t xml:space="preserve">                      </w:t>
      </w:r>
    </w:p>
    <w:p w:rsidR="002949AE" w:rsidRDefault="002949AE" w:rsidP="009D1D45">
      <w:pPr>
        <w:shd w:val="clear" w:color="auto" w:fill="FFFFFF"/>
        <w:ind w:left="-142" w:right="551"/>
        <w:rPr>
          <w:sz w:val="18"/>
          <w:szCs w:val="18"/>
        </w:rPr>
      </w:pPr>
      <w:r>
        <w:rPr>
          <w:sz w:val="18"/>
          <w:szCs w:val="18"/>
        </w:rPr>
        <w:t>Образец дефектного акта (форму документа) утверждаем</w:t>
      </w:r>
    </w:p>
    <w:p w:rsidR="002949AE" w:rsidRDefault="002949AE" w:rsidP="009D1D45">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t xml:space="preserve">                                     </w:t>
      </w:r>
      <w:r>
        <w:rPr>
          <w:b/>
          <w:bCs/>
          <w:spacing w:val="-3"/>
        </w:rPr>
        <w:t>«Исполнитель»</w:t>
      </w:r>
    </w:p>
    <w:p w:rsidR="002949AE" w:rsidRDefault="002949AE" w:rsidP="009D1D45">
      <w:pPr>
        <w:shd w:val="clear" w:color="auto" w:fill="FFFFFF"/>
        <w:spacing w:before="100" w:beforeAutospacing="1" w:after="100" w:afterAutospacing="1"/>
        <w:rPr>
          <w:b/>
          <w:spacing w:val="-3"/>
        </w:rPr>
      </w:pPr>
      <w:r>
        <w:rPr>
          <w:b/>
          <w:spacing w:val="-3"/>
        </w:rPr>
        <w:t>_______________________________</w:t>
      </w:r>
      <w:r>
        <w:rPr>
          <w:b/>
          <w:spacing w:val="-3"/>
        </w:rPr>
        <w:tab/>
      </w:r>
      <w:r w:rsidR="00D37AA2">
        <w:rPr>
          <w:b/>
          <w:spacing w:val="-3"/>
        </w:rPr>
        <w:t xml:space="preserve">  </w:t>
      </w:r>
      <w:r>
        <w:rPr>
          <w:b/>
          <w:spacing w:val="-3"/>
        </w:rPr>
        <w:tab/>
      </w:r>
      <w:r w:rsidR="00D37AA2">
        <w:rPr>
          <w:b/>
          <w:spacing w:val="-3"/>
        </w:rPr>
        <w:t xml:space="preserve">   </w:t>
      </w:r>
      <w:r>
        <w:rPr>
          <w:b/>
          <w:spacing w:val="-3"/>
        </w:rPr>
        <w:t>_____________________________</w:t>
      </w:r>
    </w:p>
    <w:p w:rsidR="002949AE" w:rsidRDefault="002949AE" w:rsidP="009D1D45">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sidR="00D37AA2">
        <w:rPr>
          <w:b/>
          <w:spacing w:val="-3"/>
        </w:rPr>
        <w:t xml:space="preserve">                             </w:t>
      </w:r>
      <w:r>
        <w:rPr>
          <w:b/>
          <w:spacing w:val="-3"/>
        </w:rPr>
        <w:t>М.П.</w:t>
      </w:r>
    </w:p>
    <w:p w:rsidR="002949AE" w:rsidRDefault="002949AE" w:rsidP="009D1D45">
      <w:pPr>
        <w:shd w:val="clear" w:color="auto" w:fill="FFFFFF"/>
        <w:spacing w:before="100" w:beforeAutospacing="1" w:after="100" w:afterAutospacing="1"/>
        <w:rPr>
          <w:b/>
          <w:bCs/>
          <w:spacing w:val="-3"/>
        </w:rPr>
      </w:pPr>
      <w:r>
        <w:rPr>
          <w:b/>
          <w:spacing w:val="-3"/>
        </w:rPr>
        <w:t xml:space="preserve">«____»______________2018 г.                </w:t>
      </w:r>
      <w:r>
        <w:rPr>
          <w:b/>
          <w:spacing w:val="-3"/>
        </w:rPr>
        <w:tab/>
        <w:t xml:space="preserve">        «___»______________2018 г.</w:t>
      </w:r>
    </w:p>
    <w:p w:rsidR="002949AE" w:rsidRDefault="002949AE" w:rsidP="009D1D45">
      <w:pPr>
        <w:shd w:val="clear" w:color="auto" w:fill="FFFFFF"/>
        <w:tabs>
          <w:tab w:val="left" w:leader="dot" w:pos="9854"/>
        </w:tabs>
        <w:spacing w:before="100" w:beforeAutospacing="1"/>
        <w:ind w:right="-1" w:firstLine="284"/>
        <w:jc w:val="right"/>
        <w:rPr>
          <w:spacing w:val="-16"/>
        </w:rPr>
      </w:pPr>
    </w:p>
    <w:p w:rsidR="002949AE" w:rsidRPr="00AA75B4" w:rsidRDefault="002949AE" w:rsidP="009D1D45">
      <w:pPr>
        <w:shd w:val="clear" w:color="auto" w:fill="FFFFFF"/>
        <w:tabs>
          <w:tab w:val="left" w:leader="dot" w:pos="9854"/>
        </w:tabs>
        <w:spacing w:before="100" w:beforeAutospacing="1"/>
        <w:ind w:right="-1" w:firstLine="284"/>
        <w:jc w:val="right"/>
        <w:rPr>
          <w:spacing w:val="-11"/>
        </w:rPr>
      </w:pPr>
      <w:r>
        <w:rPr>
          <w:spacing w:val="-16"/>
        </w:rPr>
        <w:lastRenderedPageBreak/>
        <w:t>Приложение № 6</w:t>
      </w:r>
      <w:r>
        <w:rPr>
          <w:spacing w:val="-16"/>
        </w:rPr>
        <w:br/>
      </w:r>
      <w:r>
        <w:rPr>
          <w:spacing w:val="-11"/>
        </w:rPr>
        <w:t>к  Договору №_______</w:t>
      </w:r>
    </w:p>
    <w:p w:rsidR="002949AE" w:rsidRDefault="002949AE" w:rsidP="009D1D45">
      <w:pPr>
        <w:shd w:val="clear" w:color="auto" w:fill="FFFFFF"/>
        <w:tabs>
          <w:tab w:val="left" w:leader="dot" w:pos="9854"/>
        </w:tabs>
        <w:spacing w:after="100" w:afterAutospacing="1"/>
        <w:ind w:right="-1" w:firstLine="284"/>
        <w:jc w:val="right"/>
        <w:rPr>
          <w:b/>
        </w:rPr>
      </w:pPr>
      <w:r>
        <w:rPr>
          <w:spacing w:val="-11"/>
        </w:rPr>
        <w:t>от  «__» ___________ 2018 г.</w:t>
      </w:r>
      <w:r>
        <w:rPr>
          <w:b/>
        </w:rPr>
        <w:t xml:space="preserve">   </w:t>
      </w:r>
    </w:p>
    <w:p w:rsidR="002949AE" w:rsidRDefault="002949AE" w:rsidP="009D1D45">
      <w:pPr>
        <w:shd w:val="clear" w:color="auto" w:fill="FFFFFF"/>
        <w:tabs>
          <w:tab w:val="left" w:leader="dot" w:pos="9854"/>
        </w:tabs>
        <w:spacing w:before="100" w:beforeAutospacing="1" w:after="100" w:afterAutospacing="1"/>
        <w:ind w:right="-1" w:firstLine="284"/>
        <w:jc w:val="right"/>
        <w:rPr>
          <w:b/>
        </w:rPr>
      </w:pPr>
    </w:p>
    <w:tbl>
      <w:tblPr>
        <w:tblW w:w="11348" w:type="dxa"/>
        <w:tblInd w:w="-1026" w:type="dxa"/>
        <w:tblLook w:val="04A0"/>
      </w:tblPr>
      <w:tblGrid>
        <w:gridCol w:w="723"/>
        <w:gridCol w:w="330"/>
        <w:gridCol w:w="723"/>
        <w:gridCol w:w="2853"/>
        <w:gridCol w:w="893"/>
        <w:gridCol w:w="160"/>
        <w:gridCol w:w="893"/>
        <w:gridCol w:w="364"/>
        <w:gridCol w:w="1053"/>
        <w:gridCol w:w="953"/>
        <w:gridCol w:w="1053"/>
        <w:gridCol w:w="297"/>
        <w:gridCol w:w="1053"/>
      </w:tblGrid>
      <w:tr w:rsidR="002949AE" w:rsidRPr="00395B89" w:rsidTr="009D1D45">
        <w:trPr>
          <w:gridBefore w:val="2"/>
          <w:wBefore w:w="1053" w:type="dxa"/>
          <w:trHeight w:val="264"/>
        </w:trPr>
        <w:tc>
          <w:tcPr>
            <w:tcW w:w="4629" w:type="dxa"/>
            <w:gridSpan w:val="4"/>
            <w:tcBorders>
              <w:top w:val="nil"/>
              <w:left w:val="nil"/>
              <w:bottom w:val="nil"/>
              <w:right w:val="nil"/>
            </w:tcBorders>
            <w:shd w:val="clear" w:color="auto" w:fill="auto"/>
            <w:noWrap/>
            <w:vAlign w:val="bottom"/>
            <w:hideMark/>
          </w:tcPr>
          <w:p w:rsidR="002949AE" w:rsidRPr="00395B89" w:rsidRDefault="002949AE" w:rsidP="009D1D45">
            <w:pPr>
              <w:rPr>
                <w:b/>
                <w:bCs/>
                <w:u w:val="single"/>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After w:val="1"/>
          <w:wAfter w:w="1053" w:type="dxa"/>
          <w:trHeight w:val="264"/>
        </w:trPr>
        <w:tc>
          <w:tcPr>
            <w:tcW w:w="10295" w:type="dxa"/>
            <w:gridSpan w:val="12"/>
            <w:tcBorders>
              <w:top w:val="nil"/>
              <w:left w:val="nil"/>
              <w:bottom w:val="nil"/>
              <w:right w:val="nil"/>
            </w:tcBorders>
            <w:shd w:val="clear" w:color="auto" w:fill="auto"/>
            <w:noWrap/>
            <w:vAlign w:val="bottom"/>
            <w:hideMark/>
          </w:tcPr>
          <w:p w:rsidR="002949AE" w:rsidRPr="00395B89" w:rsidRDefault="002949AE" w:rsidP="009D1D45">
            <w:pPr>
              <w:rPr>
                <w:b/>
                <w:bCs/>
              </w:rPr>
            </w:pPr>
            <w:r>
              <w:rPr>
                <w:b/>
                <w:bCs/>
              </w:rPr>
              <w:t>Адрес: _______________________________________________________________</w:t>
            </w: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After w:val="1"/>
          <w:wAfter w:w="1053" w:type="dxa"/>
          <w:trHeight w:val="348"/>
        </w:trPr>
        <w:tc>
          <w:tcPr>
            <w:tcW w:w="8945" w:type="dxa"/>
            <w:gridSpan w:val="10"/>
            <w:tcBorders>
              <w:top w:val="nil"/>
              <w:left w:val="nil"/>
              <w:bottom w:val="nil"/>
              <w:right w:val="nil"/>
            </w:tcBorders>
            <w:shd w:val="clear" w:color="auto" w:fill="auto"/>
            <w:noWrap/>
            <w:vAlign w:val="bottom"/>
            <w:hideMark/>
          </w:tcPr>
          <w:p w:rsidR="002949AE" w:rsidRPr="00395B89" w:rsidRDefault="002949AE" w:rsidP="009D1D45">
            <w:pPr>
              <w:rPr>
                <w:b/>
                <w:bCs/>
                <w:sz w:val="28"/>
                <w:szCs w:val="28"/>
              </w:rPr>
            </w:pPr>
            <w:r>
              <w:rPr>
                <w:b/>
                <w:bCs/>
                <w:sz w:val="28"/>
                <w:szCs w:val="28"/>
              </w:rPr>
              <w:t>Акт выполненных работ № ____ от "__"________ 20__ г.</w:t>
            </w: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jc w:val="center"/>
              <w:rPr>
                <w:sz w:val="16"/>
                <w:szCs w:val="16"/>
              </w:rPr>
            </w:pPr>
          </w:p>
        </w:tc>
      </w:tr>
      <w:tr w:rsidR="002949AE" w:rsidRPr="00395B89" w:rsidTr="009D1D45">
        <w:trPr>
          <w:gridAfter w:val="1"/>
          <w:wAfter w:w="1053" w:type="dxa"/>
          <w:trHeight w:val="348"/>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jc w:val="center"/>
              <w:rPr>
                <w:b/>
                <w:bCs/>
                <w:sz w:val="28"/>
                <w:szCs w:val="28"/>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jc w:val="cente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jc w:val="cente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jc w:val="cente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jc w:val="center"/>
              <w:rPr>
                <w:sz w:val="16"/>
                <w:szCs w:val="16"/>
              </w:rPr>
            </w:pPr>
          </w:p>
        </w:tc>
      </w:tr>
      <w:tr w:rsidR="002949AE" w:rsidRPr="00395B89" w:rsidTr="009D1D45">
        <w:trPr>
          <w:gridAfter w:val="1"/>
          <w:wAfter w:w="1053" w:type="dxa"/>
          <w:trHeight w:val="264"/>
        </w:trPr>
        <w:tc>
          <w:tcPr>
            <w:tcW w:w="8945" w:type="dxa"/>
            <w:gridSpan w:val="10"/>
            <w:tcBorders>
              <w:top w:val="nil"/>
              <w:left w:val="nil"/>
              <w:bottom w:val="nil"/>
              <w:right w:val="nil"/>
            </w:tcBorders>
            <w:shd w:val="clear" w:color="auto" w:fill="auto"/>
            <w:noWrap/>
            <w:vAlign w:val="bottom"/>
            <w:hideMark/>
          </w:tcPr>
          <w:p w:rsidR="002949AE" w:rsidRPr="00395B89" w:rsidRDefault="002949AE" w:rsidP="009D1D45">
            <w:r>
              <w:t>Заказчик: ПАО "Центр по перевозке грузов в контейнерах "</w:t>
            </w:r>
            <w:proofErr w:type="spellStart"/>
            <w:r>
              <w:t>ТрансКонтейнер</w:t>
            </w:r>
            <w:proofErr w:type="spellEnd"/>
            <w:r>
              <w:t>"</w:t>
            </w: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tc>
      </w:tr>
      <w:tr w:rsidR="002949AE" w:rsidRPr="00395B89" w:rsidTr="009D1D45">
        <w:trPr>
          <w:gridAfter w:val="1"/>
          <w:wAfter w:w="1053" w:type="dxa"/>
          <w:trHeight w:val="264"/>
        </w:trPr>
        <w:tc>
          <w:tcPr>
            <w:tcW w:w="723" w:type="dxa"/>
            <w:tcBorders>
              <w:top w:val="nil"/>
              <w:left w:val="nil"/>
              <w:bottom w:val="nil"/>
              <w:right w:val="nil"/>
            </w:tcBorders>
            <w:shd w:val="clear" w:color="auto" w:fill="auto"/>
            <w:noWrap/>
            <w:vAlign w:val="bottom"/>
            <w:hideMark/>
          </w:tcPr>
          <w:p w:rsidR="002949AE" w:rsidRPr="00395B89" w:rsidRDefault="002949AE" w:rsidP="009D1D45"/>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tc>
        <w:tc>
          <w:tcPr>
            <w:tcW w:w="893" w:type="dxa"/>
            <w:tcBorders>
              <w:top w:val="nil"/>
              <w:left w:val="nil"/>
              <w:bottom w:val="nil"/>
              <w:right w:val="nil"/>
            </w:tcBorders>
            <w:shd w:val="clear" w:color="auto" w:fill="auto"/>
            <w:noWrap/>
            <w:vAlign w:val="bottom"/>
            <w:hideMark/>
          </w:tcPr>
          <w:p w:rsidR="002949AE" w:rsidRPr="00395B89" w:rsidRDefault="002949AE" w:rsidP="009D1D45"/>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tc>
      </w:tr>
      <w:tr w:rsidR="002949AE" w:rsidRPr="00395B89" w:rsidTr="009D1D45">
        <w:trPr>
          <w:gridAfter w:val="1"/>
          <w:wAfter w:w="1053" w:type="dxa"/>
          <w:trHeight w:val="264"/>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AE" w:rsidRPr="00395B89" w:rsidRDefault="002949AE" w:rsidP="009D1D45">
            <w:pPr>
              <w:jc w:val="center"/>
            </w:pPr>
            <w:r>
              <w:t>№</w:t>
            </w:r>
          </w:p>
        </w:tc>
        <w:tc>
          <w:tcPr>
            <w:tcW w:w="3906" w:type="dxa"/>
            <w:gridSpan w:val="3"/>
            <w:tcBorders>
              <w:top w:val="single" w:sz="4" w:space="0" w:color="auto"/>
              <w:left w:val="nil"/>
              <w:bottom w:val="single" w:sz="4" w:space="0" w:color="auto"/>
              <w:right w:val="nil"/>
            </w:tcBorders>
            <w:shd w:val="clear" w:color="auto" w:fill="auto"/>
            <w:noWrap/>
            <w:vAlign w:val="center"/>
            <w:hideMark/>
          </w:tcPr>
          <w:p w:rsidR="002949AE" w:rsidRPr="00395B89" w:rsidRDefault="002949AE" w:rsidP="009D1D45">
            <w:pPr>
              <w:jc w:val="center"/>
            </w:pPr>
            <w:r>
              <w:t>Наименование работы (услуги)</w:t>
            </w:r>
          </w:p>
        </w:tc>
        <w:tc>
          <w:tcPr>
            <w:tcW w:w="893" w:type="dxa"/>
            <w:tcBorders>
              <w:top w:val="single" w:sz="4" w:space="0" w:color="auto"/>
              <w:left w:val="single" w:sz="4" w:space="0" w:color="auto"/>
              <w:bottom w:val="single" w:sz="4" w:space="0" w:color="auto"/>
              <w:right w:val="nil"/>
            </w:tcBorders>
            <w:shd w:val="clear" w:color="auto" w:fill="auto"/>
            <w:noWrap/>
            <w:vAlign w:val="bottom"/>
            <w:hideMark/>
          </w:tcPr>
          <w:p w:rsidR="002949AE" w:rsidRPr="00395B89" w:rsidRDefault="002949AE" w:rsidP="009D1D45">
            <w:pPr>
              <w:jc w:val="center"/>
            </w:pPr>
            <w:r>
              <w:t xml:space="preserve">Ед. </w:t>
            </w:r>
            <w:proofErr w:type="spellStart"/>
            <w:r>
              <w:t>изм</w:t>
            </w:r>
            <w:proofErr w:type="spellEnd"/>
            <w:r>
              <w:t>.</w:t>
            </w:r>
          </w:p>
        </w:tc>
        <w:tc>
          <w:tcPr>
            <w:tcW w:w="1417" w:type="dxa"/>
            <w:gridSpan w:val="3"/>
            <w:tcBorders>
              <w:top w:val="single" w:sz="4" w:space="0" w:color="auto"/>
              <w:left w:val="single" w:sz="4" w:space="0" w:color="auto"/>
              <w:bottom w:val="single" w:sz="4" w:space="0" w:color="auto"/>
              <w:right w:val="nil"/>
            </w:tcBorders>
            <w:shd w:val="clear" w:color="auto" w:fill="auto"/>
            <w:noWrap/>
            <w:vAlign w:val="center"/>
            <w:hideMark/>
          </w:tcPr>
          <w:p w:rsidR="002949AE" w:rsidRPr="00395B89" w:rsidRDefault="002949AE" w:rsidP="009D1D45">
            <w:pPr>
              <w:jc w:val="center"/>
            </w:pPr>
            <w:r>
              <w:t>Количество</w:t>
            </w:r>
          </w:p>
        </w:tc>
        <w:tc>
          <w:tcPr>
            <w:tcW w:w="2006" w:type="dxa"/>
            <w:gridSpan w:val="2"/>
            <w:tcBorders>
              <w:top w:val="single" w:sz="4" w:space="0" w:color="auto"/>
              <w:left w:val="single" w:sz="4" w:space="0" w:color="auto"/>
              <w:bottom w:val="single" w:sz="4" w:space="0" w:color="auto"/>
              <w:right w:val="nil"/>
            </w:tcBorders>
            <w:shd w:val="clear" w:color="auto" w:fill="auto"/>
            <w:noWrap/>
            <w:vAlign w:val="center"/>
            <w:hideMark/>
          </w:tcPr>
          <w:p w:rsidR="002949AE" w:rsidRPr="00395B89" w:rsidRDefault="002949AE" w:rsidP="009D1D45">
            <w:pPr>
              <w:jc w:val="center"/>
            </w:pPr>
            <w:r>
              <w:t>Цена</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AE" w:rsidRPr="00395B89" w:rsidRDefault="002949AE" w:rsidP="009D1D45">
            <w:pPr>
              <w:jc w:val="center"/>
            </w:pPr>
            <w:r>
              <w:t>Сумма</w:t>
            </w:r>
          </w:p>
        </w:tc>
      </w:tr>
      <w:tr w:rsidR="002949AE" w:rsidRPr="00395B89" w:rsidTr="009D1D45">
        <w:trPr>
          <w:gridAfter w:val="1"/>
          <w:wAfter w:w="1053" w:type="dxa"/>
          <w:trHeight w:val="264"/>
        </w:trPr>
        <w:tc>
          <w:tcPr>
            <w:tcW w:w="723" w:type="dxa"/>
            <w:tcBorders>
              <w:top w:val="nil"/>
              <w:left w:val="single" w:sz="4" w:space="0" w:color="auto"/>
              <w:bottom w:val="single" w:sz="4" w:space="0" w:color="auto"/>
              <w:right w:val="single" w:sz="4" w:space="0" w:color="auto"/>
            </w:tcBorders>
            <w:shd w:val="clear" w:color="auto" w:fill="auto"/>
            <w:noWrap/>
            <w:hideMark/>
          </w:tcPr>
          <w:p w:rsidR="002949AE" w:rsidRPr="00395B89" w:rsidRDefault="002949AE" w:rsidP="009D1D45">
            <w:pPr>
              <w:jc w:val="right"/>
            </w:pPr>
            <w:r>
              <w:t>1</w:t>
            </w:r>
          </w:p>
        </w:tc>
        <w:tc>
          <w:tcPr>
            <w:tcW w:w="3906" w:type="dxa"/>
            <w:gridSpan w:val="3"/>
            <w:tcBorders>
              <w:top w:val="nil"/>
              <w:left w:val="nil"/>
              <w:bottom w:val="single" w:sz="4" w:space="0" w:color="auto"/>
              <w:right w:val="nil"/>
            </w:tcBorders>
            <w:shd w:val="clear" w:color="auto" w:fill="auto"/>
            <w:hideMark/>
          </w:tcPr>
          <w:p w:rsidR="002949AE" w:rsidRPr="00395B89" w:rsidRDefault="002949AE" w:rsidP="009D1D45">
            <w:r>
              <w:t> </w:t>
            </w:r>
          </w:p>
        </w:tc>
        <w:tc>
          <w:tcPr>
            <w:tcW w:w="893" w:type="dxa"/>
            <w:tcBorders>
              <w:top w:val="nil"/>
              <w:left w:val="single" w:sz="4" w:space="0" w:color="auto"/>
              <w:bottom w:val="single" w:sz="4" w:space="0" w:color="auto"/>
              <w:right w:val="nil"/>
            </w:tcBorders>
            <w:shd w:val="clear" w:color="auto" w:fill="auto"/>
            <w:noWrap/>
            <w:vAlign w:val="bottom"/>
            <w:hideMark/>
          </w:tcPr>
          <w:p w:rsidR="002949AE" w:rsidRPr="00395B89" w:rsidRDefault="002949AE" w:rsidP="009D1D45">
            <w:pPr>
              <w:jc w:val="center"/>
            </w:pPr>
            <w:proofErr w:type="spellStart"/>
            <w:proofErr w:type="gramStart"/>
            <w:r>
              <w:t>шт</w:t>
            </w:r>
            <w:proofErr w:type="spellEnd"/>
            <w:proofErr w:type="gramEnd"/>
          </w:p>
        </w:tc>
        <w:tc>
          <w:tcPr>
            <w:tcW w:w="1417" w:type="dxa"/>
            <w:gridSpan w:val="3"/>
            <w:tcBorders>
              <w:top w:val="nil"/>
              <w:left w:val="single" w:sz="4" w:space="0" w:color="auto"/>
              <w:bottom w:val="single" w:sz="4" w:space="0" w:color="auto"/>
              <w:right w:val="nil"/>
            </w:tcBorders>
            <w:shd w:val="clear" w:color="auto" w:fill="auto"/>
            <w:noWrap/>
            <w:vAlign w:val="bottom"/>
            <w:hideMark/>
          </w:tcPr>
          <w:p w:rsidR="002949AE" w:rsidRPr="00395B89" w:rsidRDefault="002949AE" w:rsidP="009D1D45">
            <w:pPr>
              <w:jc w:val="right"/>
            </w:pPr>
            <w:r>
              <w:t> </w:t>
            </w:r>
          </w:p>
        </w:tc>
        <w:tc>
          <w:tcPr>
            <w:tcW w:w="2006" w:type="dxa"/>
            <w:gridSpan w:val="2"/>
            <w:tcBorders>
              <w:top w:val="nil"/>
              <w:left w:val="single" w:sz="4" w:space="0" w:color="auto"/>
              <w:bottom w:val="single" w:sz="4" w:space="0" w:color="auto"/>
              <w:right w:val="nil"/>
            </w:tcBorders>
            <w:shd w:val="clear" w:color="auto" w:fill="auto"/>
            <w:noWrap/>
            <w:vAlign w:val="bottom"/>
            <w:hideMark/>
          </w:tcPr>
          <w:p w:rsidR="002949AE" w:rsidRPr="00395B89" w:rsidRDefault="002949AE" w:rsidP="009D1D45">
            <w:pPr>
              <w:jc w:val="right"/>
            </w:pPr>
            <w:r>
              <w:t> </w:t>
            </w:r>
          </w:p>
        </w:tc>
        <w:tc>
          <w:tcPr>
            <w:tcW w:w="1350"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9AE" w:rsidRPr="00395B89" w:rsidRDefault="002949AE" w:rsidP="009D1D45">
            <w:pPr>
              <w:jc w:val="right"/>
            </w:pPr>
            <w:r>
              <w:t> </w:t>
            </w:r>
          </w:p>
        </w:tc>
      </w:tr>
      <w:tr w:rsidR="002949AE" w:rsidRPr="00395B89" w:rsidTr="009D1D45">
        <w:trPr>
          <w:gridAfter w:val="1"/>
          <w:wAfter w:w="1053" w:type="dxa"/>
          <w:trHeight w:val="264"/>
        </w:trPr>
        <w:tc>
          <w:tcPr>
            <w:tcW w:w="723" w:type="dxa"/>
            <w:tcBorders>
              <w:top w:val="nil"/>
              <w:left w:val="nil"/>
              <w:bottom w:val="nil"/>
              <w:right w:val="nil"/>
            </w:tcBorders>
            <w:shd w:val="clear" w:color="auto" w:fill="auto"/>
            <w:noWrap/>
            <w:vAlign w:val="center"/>
            <w:hideMark/>
          </w:tcPr>
          <w:p w:rsidR="002949AE" w:rsidRPr="00395B89" w:rsidRDefault="002949AE" w:rsidP="009D1D45"/>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tc>
        <w:tc>
          <w:tcPr>
            <w:tcW w:w="893" w:type="dxa"/>
            <w:tcBorders>
              <w:top w:val="nil"/>
              <w:left w:val="nil"/>
              <w:bottom w:val="nil"/>
              <w:right w:val="nil"/>
            </w:tcBorders>
            <w:shd w:val="clear" w:color="auto" w:fill="auto"/>
            <w:noWrap/>
            <w:vAlign w:val="bottom"/>
            <w:hideMark/>
          </w:tcPr>
          <w:p w:rsidR="002949AE" w:rsidRPr="00395B89" w:rsidRDefault="002949AE" w:rsidP="009D1D45"/>
        </w:tc>
        <w:tc>
          <w:tcPr>
            <w:tcW w:w="1417" w:type="dxa"/>
            <w:gridSpan w:val="3"/>
            <w:tcBorders>
              <w:top w:val="nil"/>
              <w:left w:val="nil"/>
              <w:bottom w:val="nil"/>
              <w:right w:val="nil"/>
            </w:tcBorders>
            <w:shd w:val="clear" w:color="auto" w:fill="auto"/>
            <w:noWrap/>
            <w:vAlign w:val="center"/>
            <w:hideMark/>
          </w:tcPr>
          <w:p w:rsidR="002949AE" w:rsidRPr="00395B89" w:rsidRDefault="002949AE" w:rsidP="009D1D45">
            <w:pPr>
              <w:jc w:val="right"/>
            </w:pPr>
          </w:p>
        </w:tc>
        <w:tc>
          <w:tcPr>
            <w:tcW w:w="2006" w:type="dxa"/>
            <w:gridSpan w:val="2"/>
            <w:tcBorders>
              <w:top w:val="nil"/>
              <w:left w:val="nil"/>
              <w:bottom w:val="nil"/>
              <w:right w:val="nil"/>
            </w:tcBorders>
            <w:shd w:val="clear" w:color="auto" w:fill="auto"/>
            <w:noWrap/>
            <w:vAlign w:val="center"/>
            <w:hideMark/>
          </w:tcPr>
          <w:p w:rsidR="002949AE" w:rsidRPr="00395B89" w:rsidRDefault="002949AE" w:rsidP="009D1D45">
            <w:pPr>
              <w:jc w:val="right"/>
              <w:rPr>
                <w:b/>
                <w:bCs/>
              </w:rPr>
            </w:pPr>
            <w:r>
              <w:rPr>
                <w:b/>
                <w:bCs/>
              </w:rPr>
              <w:t>Итого:</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9AE" w:rsidRPr="00395B89" w:rsidRDefault="002949AE" w:rsidP="009D1D45">
            <w:pPr>
              <w:jc w:val="right"/>
              <w:rPr>
                <w:b/>
                <w:bCs/>
              </w:rPr>
            </w:pPr>
            <w:r>
              <w:rPr>
                <w:b/>
                <w:bCs/>
              </w:rPr>
              <w:t> </w:t>
            </w:r>
          </w:p>
        </w:tc>
      </w:tr>
      <w:tr w:rsidR="002949AE" w:rsidRPr="00395B89" w:rsidTr="009D1D45">
        <w:trPr>
          <w:gridAfter w:val="1"/>
          <w:wAfter w:w="1053" w:type="dxa"/>
          <w:trHeight w:val="264"/>
        </w:trPr>
        <w:tc>
          <w:tcPr>
            <w:tcW w:w="723" w:type="dxa"/>
            <w:tcBorders>
              <w:top w:val="nil"/>
              <w:left w:val="nil"/>
              <w:bottom w:val="nil"/>
              <w:right w:val="nil"/>
            </w:tcBorders>
            <w:shd w:val="clear" w:color="auto" w:fill="auto"/>
            <w:noWrap/>
            <w:vAlign w:val="bottom"/>
            <w:hideMark/>
          </w:tcPr>
          <w:p w:rsidR="002949AE" w:rsidRPr="00395B89" w:rsidRDefault="002949AE" w:rsidP="009D1D45"/>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tc>
        <w:tc>
          <w:tcPr>
            <w:tcW w:w="893" w:type="dxa"/>
            <w:tcBorders>
              <w:top w:val="nil"/>
              <w:left w:val="nil"/>
              <w:bottom w:val="nil"/>
              <w:right w:val="nil"/>
            </w:tcBorders>
            <w:shd w:val="clear" w:color="auto" w:fill="auto"/>
            <w:noWrap/>
            <w:vAlign w:val="bottom"/>
            <w:hideMark/>
          </w:tcPr>
          <w:p w:rsidR="002949AE" w:rsidRPr="00395B89" w:rsidRDefault="002949AE" w:rsidP="009D1D45"/>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tc>
        <w:tc>
          <w:tcPr>
            <w:tcW w:w="2006" w:type="dxa"/>
            <w:gridSpan w:val="2"/>
            <w:tcBorders>
              <w:top w:val="nil"/>
              <w:left w:val="nil"/>
              <w:bottom w:val="nil"/>
              <w:right w:val="nil"/>
            </w:tcBorders>
            <w:shd w:val="clear" w:color="auto" w:fill="auto"/>
            <w:noWrap/>
            <w:vAlign w:val="center"/>
            <w:hideMark/>
          </w:tcPr>
          <w:p w:rsidR="002949AE" w:rsidRPr="00395B89" w:rsidRDefault="002949AE" w:rsidP="009D1D45">
            <w:pPr>
              <w:jc w:val="right"/>
              <w:rPr>
                <w:b/>
                <w:bCs/>
              </w:rPr>
            </w:pPr>
            <w:r>
              <w:rPr>
                <w:b/>
                <w:bCs/>
              </w:rPr>
              <w:t>В т.ч.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9AE" w:rsidRPr="00395B89" w:rsidRDefault="002949AE" w:rsidP="009D1D45">
            <w:pPr>
              <w:jc w:val="right"/>
              <w:rPr>
                <w:b/>
                <w:bCs/>
              </w:rPr>
            </w:pPr>
            <w:r>
              <w:rPr>
                <w:b/>
                <w:bCs/>
              </w:rPr>
              <w:t> </w:t>
            </w:r>
          </w:p>
        </w:tc>
      </w:tr>
      <w:tr w:rsidR="002949AE" w:rsidRPr="00395B89" w:rsidTr="009D1D45">
        <w:trPr>
          <w:gridAfter w:val="1"/>
          <w:wAfter w:w="1053" w:type="dxa"/>
          <w:trHeight w:val="26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tc>
        <w:tc>
          <w:tcPr>
            <w:tcW w:w="893" w:type="dxa"/>
            <w:tcBorders>
              <w:top w:val="nil"/>
              <w:left w:val="nil"/>
              <w:bottom w:val="nil"/>
              <w:right w:val="nil"/>
            </w:tcBorders>
            <w:shd w:val="clear" w:color="auto" w:fill="auto"/>
            <w:noWrap/>
            <w:vAlign w:val="bottom"/>
            <w:hideMark/>
          </w:tcPr>
          <w:p w:rsidR="002949AE" w:rsidRPr="00395B89" w:rsidRDefault="002949AE" w:rsidP="009D1D45"/>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jc w:val="right"/>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jc w:val="right"/>
              <w:rPr>
                <w:b/>
                <w:bCs/>
              </w:rPr>
            </w:pPr>
            <w:r>
              <w:rPr>
                <w:b/>
                <w:bCs/>
              </w:rPr>
              <w:t>Всего (с учетом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9AE" w:rsidRPr="00395B89" w:rsidRDefault="002949AE" w:rsidP="009D1D45">
            <w:pPr>
              <w:jc w:val="right"/>
              <w:rPr>
                <w:b/>
                <w:bCs/>
              </w:rPr>
            </w:pPr>
            <w:r>
              <w:rPr>
                <w:b/>
                <w:bCs/>
              </w:rPr>
              <w:t> </w:t>
            </w: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After w:val="1"/>
          <w:wAfter w:w="1053" w:type="dxa"/>
          <w:trHeight w:val="264"/>
        </w:trPr>
        <w:tc>
          <w:tcPr>
            <w:tcW w:w="10295" w:type="dxa"/>
            <w:gridSpan w:val="12"/>
            <w:tcBorders>
              <w:top w:val="nil"/>
              <w:left w:val="nil"/>
              <w:bottom w:val="nil"/>
              <w:right w:val="nil"/>
            </w:tcBorders>
            <w:shd w:val="clear" w:color="auto" w:fill="auto"/>
            <w:hideMark/>
          </w:tcPr>
          <w:p w:rsidR="002949AE" w:rsidRPr="00395B89" w:rsidRDefault="002949AE" w:rsidP="009D1D45">
            <w:pPr>
              <w:rPr>
                <w:i/>
                <w:iCs/>
              </w:rPr>
            </w:pPr>
            <w:r>
              <w:rPr>
                <w:i/>
                <w:iCs/>
              </w:rPr>
              <w:t>Всего оказано услуг на сумму: _____________, в т.ч.: НДС - _____________.</w:t>
            </w:r>
          </w:p>
        </w:tc>
      </w:tr>
      <w:tr w:rsidR="002949AE" w:rsidRPr="00395B89" w:rsidTr="009D1D45">
        <w:trPr>
          <w:gridAfter w:val="1"/>
          <w:wAfter w:w="1053" w:type="dxa"/>
          <w:trHeight w:val="264"/>
        </w:trPr>
        <w:tc>
          <w:tcPr>
            <w:tcW w:w="10295" w:type="dxa"/>
            <w:gridSpan w:val="12"/>
            <w:tcBorders>
              <w:top w:val="nil"/>
              <w:left w:val="nil"/>
              <w:bottom w:val="nil"/>
              <w:right w:val="nil"/>
            </w:tcBorders>
            <w:shd w:val="clear" w:color="auto" w:fill="auto"/>
            <w:vAlign w:val="bottom"/>
            <w:hideMark/>
          </w:tcPr>
          <w:p w:rsidR="002949AE" w:rsidRPr="00395B89" w:rsidRDefault="002949AE" w:rsidP="009D1D45">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2949AE" w:rsidRPr="00395B89" w:rsidTr="009D1D45">
        <w:trPr>
          <w:gridAfter w:val="1"/>
          <w:wAfter w:w="1053" w:type="dxa"/>
          <w:trHeight w:val="264"/>
        </w:trPr>
        <w:tc>
          <w:tcPr>
            <w:tcW w:w="4629" w:type="dxa"/>
            <w:gridSpan w:val="4"/>
            <w:tcBorders>
              <w:top w:val="nil"/>
              <w:left w:val="nil"/>
              <w:bottom w:val="nil"/>
              <w:right w:val="nil"/>
            </w:tcBorders>
            <w:shd w:val="clear" w:color="auto" w:fill="auto"/>
            <w:noWrap/>
            <w:vAlign w:val="bottom"/>
            <w:hideMark/>
          </w:tcPr>
          <w:p w:rsidR="002949AE" w:rsidRDefault="002949AE" w:rsidP="009D1D45"/>
          <w:p w:rsidR="002949AE" w:rsidRPr="00395B89" w:rsidRDefault="002949AE" w:rsidP="009D1D45">
            <w:r>
              <w:t xml:space="preserve">Исполнитель:                                                     </w:t>
            </w:r>
          </w:p>
        </w:tc>
        <w:tc>
          <w:tcPr>
            <w:tcW w:w="893" w:type="dxa"/>
            <w:tcBorders>
              <w:top w:val="nil"/>
              <w:left w:val="nil"/>
              <w:bottom w:val="nil"/>
              <w:right w:val="nil"/>
            </w:tcBorders>
            <w:shd w:val="clear" w:color="auto" w:fill="auto"/>
            <w:noWrap/>
            <w:vAlign w:val="bottom"/>
            <w:hideMark/>
          </w:tcPr>
          <w:p w:rsidR="002949AE" w:rsidRPr="00395B89" w:rsidRDefault="002949AE" w:rsidP="009D1D45"/>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r>
              <w:t>Заказчик:</w:t>
            </w: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hideMark/>
          </w:tcPr>
          <w:p w:rsidR="002949AE" w:rsidRPr="00395B89" w:rsidRDefault="002949AE" w:rsidP="009D1D45">
            <w:pPr>
              <w:jc w:val="center"/>
              <w:rPr>
                <w:sz w:val="12"/>
                <w:szCs w:val="12"/>
              </w:rPr>
            </w:pPr>
          </w:p>
        </w:tc>
        <w:tc>
          <w:tcPr>
            <w:tcW w:w="3906" w:type="dxa"/>
            <w:gridSpan w:val="3"/>
            <w:tcBorders>
              <w:top w:val="nil"/>
              <w:left w:val="nil"/>
              <w:bottom w:val="nil"/>
              <w:right w:val="nil"/>
            </w:tcBorders>
            <w:shd w:val="clear" w:color="auto" w:fill="auto"/>
            <w:noWrap/>
            <w:hideMark/>
          </w:tcPr>
          <w:p w:rsidR="002949AE" w:rsidRPr="00395B89" w:rsidRDefault="002949AE" w:rsidP="009D1D45">
            <w:pPr>
              <w:jc w:val="center"/>
              <w:rPr>
                <w:sz w:val="12"/>
                <w:szCs w:val="12"/>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hideMark/>
          </w:tcPr>
          <w:p w:rsidR="002949AE" w:rsidRPr="00395B89" w:rsidRDefault="002949AE" w:rsidP="009D1D45">
            <w:pPr>
              <w:jc w:val="center"/>
              <w:rPr>
                <w:sz w:val="12"/>
                <w:szCs w:val="12"/>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jc w:val="center"/>
              <w:rPr>
                <w:sz w:val="16"/>
                <w:szCs w:val="16"/>
              </w:rPr>
            </w:pPr>
          </w:p>
        </w:tc>
      </w:tr>
      <w:tr w:rsidR="002949AE" w:rsidRPr="00395B89" w:rsidTr="009D1D45">
        <w:trPr>
          <w:gridAfter w:val="1"/>
          <w:wAfter w:w="1053" w:type="dxa"/>
          <w:trHeight w:val="264"/>
        </w:trPr>
        <w:tc>
          <w:tcPr>
            <w:tcW w:w="723" w:type="dxa"/>
            <w:tcBorders>
              <w:top w:val="nil"/>
              <w:left w:val="nil"/>
              <w:bottom w:val="nil"/>
              <w:right w:val="nil"/>
            </w:tcBorders>
            <w:shd w:val="clear" w:color="auto" w:fill="auto"/>
            <w:noWrap/>
            <w:vAlign w:val="bottom"/>
            <w:hideMark/>
          </w:tcPr>
          <w:p w:rsidR="002949AE" w:rsidRPr="00395B89" w:rsidRDefault="002949AE" w:rsidP="009D1D45">
            <w:pPr>
              <w:jc w:val="center"/>
            </w:pPr>
            <w:r>
              <w:t>М.П.</w:t>
            </w: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jc w:val="cente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jc w:val="center"/>
            </w:pPr>
            <w:r>
              <w:t>М.П.</w:t>
            </w: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jc w:val="cente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jc w:val="center"/>
              <w:rPr>
                <w:sz w:val="16"/>
                <w:szCs w:val="16"/>
              </w:rPr>
            </w:pP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4799" w:type="dxa"/>
            <w:gridSpan w:val="4"/>
            <w:vMerge w:val="restart"/>
            <w:tcBorders>
              <w:top w:val="nil"/>
              <w:left w:val="nil"/>
              <w:bottom w:val="nil"/>
              <w:right w:val="nil"/>
            </w:tcBorders>
            <w:shd w:val="clear" w:color="auto" w:fill="auto"/>
            <w:noWrap/>
            <w:vAlign w:val="bottom"/>
            <w:hideMark/>
          </w:tcPr>
          <w:p w:rsidR="002949AE" w:rsidRPr="00395B89" w:rsidRDefault="002949AE" w:rsidP="009D1D45">
            <w:pPr>
              <w:rPr>
                <w:sz w:val="16"/>
                <w:szCs w:val="16"/>
              </w:rPr>
            </w:pPr>
            <w:r>
              <w:rPr>
                <w:noProof/>
                <w:sz w:val="16"/>
                <w:szCs w:val="16"/>
                <w:lang w:eastAsia="ru-RU"/>
              </w:rPr>
              <w:drawing>
                <wp:anchor distT="0" distB="0" distL="114300" distR="114300" simplePos="0" relativeHeight="251656192" behindDoc="0" locked="0" layoutInCell="1" allowOverlap="1">
                  <wp:simplePos x="0" y="0"/>
                  <wp:positionH relativeFrom="column">
                    <wp:posOffset>579120</wp:posOffset>
                  </wp:positionH>
                  <wp:positionV relativeFrom="paragraph">
                    <wp:posOffset>0</wp:posOffset>
                  </wp:positionV>
                  <wp:extent cx="2133600" cy="137160"/>
                  <wp:effectExtent l="0" t="0" r="0" b="0"/>
                  <wp:wrapNone/>
                  <wp:docPr id="7" name="Текс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33525" y="4312920"/>
                            <a:ext cx="2124075" cy="129540"/>
                            <a:chOff x="1533525" y="4312920"/>
                            <a:chExt cx="2124075" cy="129540"/>
                          </a:xfrm>
                        </a:grpSpPr>
                        <a:sp>
                          <a:nvSpPr>
                            <a:cNvPr id="6" name="Текст 1"/>
                            <a:cNvSpPr txBox="1">
                              <a:spLocks noChangeArrowheads="1"/>
                            </a:cNvSpPr>
                          </a:nvSpPr>
                          <a:spPr bwMode="auto">
                            <a:xfrm>
                              <a:off x="952500" y="5000625"/>
                              <a:ext cx="2314575" cy="142875"/>
                            </a:xfrm>
                            <a:prstGeom prst="rect">
                              <a:avLst/>
                            </a:prstGeom>
                            <a:solidFill>
                              <a:srgbClr val="FFFFFF"/>
                            </a:solidFill>
                            <a:ln>
                              <a:noFill/>
                            </a:ln>
                            <a:extLst>
                              <a:ext uri="{91240B29-F687-4F45-9708-019B960494DF}">
                                <a14:hiddenLine xmlns:xdr="http://schemas.openxmlformats.org/drawingml/2006/spreadsheetDrawing" xmlns:a14="http://schemas.microsoft.com/office/drawing/2010/main" xmlns:w="http://schemas.openxmlformats.org/wordprocessingml/2006/main" xmlns:w10="urn:schemas-microsoft-com:office:word" xmlns:v="urn:schemas-microsoft-com:vml" xmlns:o="urn:schemas-microsoft-com:office:office"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bl>
            <w:tblPr>
              <w:tblW w:w="0" w:type="auto"/>
              <w:tblCellSpacing w:w="0" w:type="dxa"/>
              <w:tblCellMar>
                <w:left w:w="0" w:type="dxa"/>
                <w:right w:w="0" w:type="dxa"/>
              </w:tblCellMar>
              <w:tblLook w:val="04A0"/>
            </w:tblPr>
            <w:tblGrid>
              <w:gridCol w:w="1160"/>
            </w:tblGrid>
            <w:tr w:rsidR="002949AE" w:rsidRPr="00395B89" w:rsidTr="009D1D45">
              <w:trPr>
                <w:trHeight w:val="204"/>
                <w:tblCellSpacing w:w="0" w:type="dxa"/>
              </w:trPr>
              <w:tc>
                <w:tcPr>
                  <w:tcW w:w="1160"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r>
                    <w:rPr>
                      <w:noProof/>
                      <w:sz w:val="16"/>
                      <w:szCs w:val="16"/>
                      <w:lang w:eastAsia="ru-RU"/>
                    </w:rPr>
                    <w:drawing>
                      <wp:anchor distT="0" distB="0" distL="114300" distR="114300" simplePos="0" relativeHeight="251657216" behindDoc="0" locked="0" layoutInCell="1" allowOverlap="1">
                        <wp:simplePos x="0" y="0"/>
                        <wp:positionH relativeFrom="column">
                          <wp:posOffset>97790</wp:posOffset>
                        </wp:positionH>
                        <wp:positionV relativeFrom="paragraph">
                          <wp:posOffset>71755</wp:posOffset>
                        </wp:positionV>
                        <wp:extent cx="1569720" cy="137160"/>
                        <wp:effectExtent l="19050" t="0" r="0" b="0"/>
                        <wp:wrapNone/>
                        <wp:docPr id="8" name="Текс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11115" y="4312920"/>
                                  <a:ext cx="1556385" cy="129540"/>
                                  <a:chOff x="5111115" y="4312920"/>
                                  <a:chExt cx="1556385" cy="129540"/>
                                </a:xfrm>
                              </a:grpSpPr>
                              <a:sp>
                                <a:nvSpPr>
                                  <a:cNvPr id="7" name="Текст 2"/>
                                  <a:cNvSpPr txBox="1">
                                    <a:spLocks noChangeArrowheads="1"/>
                                  </a:cNvSpPr>
                                </a:nvSpPr>
                                <a:spPr bwMode="auto">
                                  <a:xfrm>
                                    <a:off x="4819650" y="5000625"/>
                                    <a:ext cx="1676400" cy="142875"/>
                                  </a:xfrm>
                                  <a:prstGeom prst="rect">
                                    <a:avLst/>
                                  </a:prstGeom>
                                  <a:solidFill>
                                    <a:srgbClr val="FFFFFF"/>
                                  </a:solidFill>
                                  <a:ln>
                                    <a:noFill/>
                                  </a:ln>
                                  <a:extLst>
                                    <a:ext uri="{91240B29-F687-4F45-9708-019B960494DF}">
                                      <a14:hiddenLine xmlns:xdr="http://schemas.openxmlformats.org/drawingml/2006/spreadsheetDrawing" xmlns:a14="http://schemas.microsoft.com/office/drawing/2010/main" xmlns:w="http://schemas.openxmlformats.org/wordprocessingml/2006/main" xmlns:w10="urn:schemas-microsoft-com:office:word" xmlns:v="urn:schemas-microsoft-com:vml" xmlns:o="urn:schemas-microsoft-com:office:office"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r>
          </w:tbl>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4799" w:type="dxa"/>
            <w:gridSpan w:val="4"/>
            <w:vMerge/>
            <w:tcBorders>
              <w:top w:val="nil"/>
              <w:left w:val="nil"/>
              <w:bottom w:val="nil"/>
              <w:right w:val="nil"/>
            </w:tcBorders>
            <w:vAlign w:val="center"/>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9572" w:type="dxa"/>
            <w:gridSpan w:val="11"/>
            <w:tcBorders>
              <w:top w:val="nil"/>
              <w:left w:val="nil"/>
              <w:bottom w:val="nil"/>
              <w:right w:val="nil"/>
            </w:tcBorders>
            <w:shd w:val="clear" w:color="auto" w:fill="auto"/>
            <w:vAlign w:val="bottom"/>
            <w:hideMark/>
          </w:tcPr>
          <w:p w:rsidR="002949AE" w:rsidRPr="00395B89" w:rsidRDefault="002949AE" w:rsidP="009D1D45">
            <w:pPr>
              <w:rPr>
                <w:sz w:val="16"/>
                <w:szCs w:val="16"/>
              </w:rPr>
            </w:pPr>
            <w:proofErr w:type="spellStart"/>
            <w:r>
              <w:rPr>
                <w:sz w:val="16"/>
                <w:szCs w:val="16"/>
              </w:rPr>
              <w:t>Обрвзец</w:t>
            </w:r>
            <w:proofErr w:type="spellEnd"/>
            <w:r>
              <w:rPr>
                <w:sz w:val="16"/>
                <w:szCs w:val="16"/>
              </w:rPr>
              <w:t xml:space="preserve"> </w:t>
            </w:r>
            <w:proofErr w:type="spellStart"/>
            <w:r>
              <w:rPr>
                <w:sz w:val="16"/>
                <w:szCs w:val="16"/>
              </w:rPr>
              <w:t>авкта</w:t>
            </w:r>
            <w:proofErr w:type="spellEnd"/>
            <w:r>
              <w:rPr>
                <w:sz w:val="16"/>
                <w:szCs w:val="16"/>
              </w:rPr>
              <w:t xml:space="preserve"> выполненных работ (форму документа) утверждаем:</w:t>
            </w:r>
          </w:p>
        </w:tc>
      </w:tr>
      <w:tr w:rsidR="002949AE" w:rsidRPr="00395B89" w:rsidTr="009D1D45">
        <w:trPr>
          <w:gridAfter w:val="1"/>
          <w:wAfter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r w:rsidR="002949AE" w:rsidRPr="00395B89" w:rsidTr="009D1D45">
        <w:trPr>
          <w:gridBefore w:val="2"/>
          <w:wBefore w:w="1053" w:type="dxa"/>
          <w:trHeight w:val="204"/>
        </w:trPr>
        <w:tc>
          <w:tcPr>
            <w:tcW w:w="72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3906" w:type="dxa"/>
            <w:gridSpan w:val="3"/>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893" w:type="dxa"/>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417"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2006"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c>
          <w:tcPr>
            <w:tcW w:w="1350" w:type="dxa"/>
            <w:gridSpan w:val="2"/>
            <w:tcBorders>
              <w:top w:val="nil"/>
              <w:left w:val="nil"/>
              <w:bottom w:val="nil"/>
              <w:right w:val="nil"/>
            </w:tcBorders>
            <w:shd w:val="clear" w:color="auto" w:fill="auto"/>
            <w:noWrap/>
            <w:vAlign w:val="bottom"/>
            <w:hideMark/>
          </w:tcPr>
          <w:p w:rsidR="002949AE" w:rsidRPr="00395B89" w:rsidRDefault="002949AE" w:rsidP="009D1D45">
            <w:pPr>
              <w:rPr>
                <w:sz w:val="16"/>
                <w:szCs w:val="16"/>
              </w:rPr>
            </w:pPr>
          </w:p>
        </w:tc>
      </w:tr>
    </w:tbl>
    <w:p w:rsidR="002949AE" w:rsidRDefault="002949AE" w:rsidP="009D1D45">
      <w:pPr>
        <w:ind w:left="-284"/>
      </w:pPr>
    </w:p>
    <w:p w:rsidR="002949AE" w:rsidRDefault="002949AE" w:rsidP="009D1D45">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t xml:space="preserve">                                      </w:t>
      </w:r>
      <w:r>
        <w:rPr>
          <w:b/>
          <w:bCs/>
          <w:spacing w:val="-3"/>
        </w:rPr>
        <w:t>«Исполнитель»</w:t>
      </w:r>
    </w:p>
    <w:p w:rsidR="002949AE" w:rsidRDefault="002949AE" w:rsidP="009D1D45">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r>
      <w:r w:rsidR="00D37AA2">
        <w:rPr>
          <w:b/>
          <w:spacing w:val="-3"/>
        </w:rPr>
        <w:t xml:space="preserve">    </w:t>
      </w:r>
      <w:r>
        <w:rPr>
          <w:b/>
          <w:spacing w:val="-3"/>
        </w:rPr>
        <w:t>_____________________________</w:t>
      </w:r>
    </w:p>
    <w:p w:rsidR="002949AE" w:rsidRDefault="002949AE" w:rsidP="009D1D45">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D37AA2">
        <w:rPr>
          <w:b/>
          <w:spacing w:val="-3"/>
        </w:rPr>
        <w:t xml:space="preserve">                        </w:t>
      </w:r>
      <w:r>
        <w:rPr>
          <w:b/>
          <w:spacing w:val="-3"/>
        </w:rPr>
        <w:t>М.П.</w:t>
      </w:r>
    </w:p>
    <w:p w:rsidR="002949AE" w:rsidRDefault="002949AE" w:rsidP="009D1D45">
      <w:pPr>
        <w:shd w:val="clear" w:color="auto" w:fill="FFFFFF"/>
        <w:tabs>
          <w:tab w:val="left" w:pos="1008"/>
        </w:tabs>
        <w:jc w:val="both"/>
        <w:rPr>
          <w:b/>
          <w:bCs/>
          <w:spacing w:val="-3"/>
        </w:rPr>
      </w:pPr>
      <w:r>
        <w:rPr>
          <w:b/>
          <w:spacing w:val="-3"/>
        </w:rPr>
        <w:t xml:space="preserve">«____»______________2018 г.                </w:t>
      </w:r>
      <w:r>
        <w:rPr>
          <w:b/>
          <w:spacing w:val="-3"/>
        </w:rPr>
        <w:tab/>
        <w:t xml:space="preserve">        «___»______________2018 г.</w:t>
      </w:r>
    </w:p>
    <w:sectPr w:rsidR="002949A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5BE" w:rsidRDefault="002E15BE">
      <w:r>
        <w:separator/>
      </w:r>
    </w:p>
  </w:endnote>
  <w:endnote w:type="continuationSeparator" w:id="0">
    <w:p w:rsidR="002E15BE" w:rsidRDefault="002E1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45" w:rsidRDefault="000F472C" w:rsidP="00BF6892">
    <w:pPr>
      <w:pStyle w:val="aff"/>
      <w:framePr w:wrap="around" w:vAnchor="text" w:hAnchor="margin" w:xAlign="right" w:y="1"/>
      <w:rPr>
        <w:rStyle w:val="a7"/>
      </w:rPr>
    </w:pPr>
    <w:r>
      <w:rPr>
        <w:rStyle w:val="a7"/>
      </w:rPr>
      <w:fldChar w:fldCharType="begin"/>
    </w:r>
    <w:r w:rsidR="009D1D45">
      <w:rPr>
        <w:rStyle w:val="a7"/>
      </w:rPr>
      <w:instrText xml:space="preserve">PAGE  </w:instrText>
    </w:r>
    <w:r>
      <w:rPr>
        <w:rStyle w:val="a7"/>
      </w:rPr>
      <w:fldChar w:fldCharType="separate"/>
    </w:r>
    <w:r w:rsidR="009D1D45">
      <w:rPr>
        <w:rStyle w:val="a7"/>
        <w:noProof/>
      </w:rPr>
      <w:t>28</w:t>
    </w:r>
    <w:r>
      <w:rPr>
        <w:rStyle w:val="a7"/>
      </w:rPr>
      <w:fldChar w:fldCharType="end"/>
    </w:r>
  </w:p>
  <w:p w:rsidR="009D1D45" w:rsidRDefault="009D1D4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45" w:rsidRDefault="009D1D45">
    <w:pPr>
      <w:pStyle w:val="aff"/>
      <w:jc w:val="center"/>
    </w:pPr>
  </w:p>
  <w:p w:rsidR="009D1D45" w:rsidRDefault="009D1D45"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45" w:rsidRDefault="000F472C" w:rsidP="00BF6892">
    <w:pPr>
      <w:pStyle w:val="aff"/>
      <w:framePr w:wrap="around" w:vAnchor="text" w:hAnchor="margin" w:xAlign="right" w:y="1"/>
      <w:rPr>
        <w:rStyle w:val="a7"/>
      </w:rPr>
    </w:pPr>
    <w:r>
      <w:rPr>
        <w:rStyle w:val="a7"/>
      </w:rPr>
      <w:fldChar w:fldCharType="begin"/>
    </w:r>
    <w:r w:rsidR="009D1D45">
      <w:rPr>
        <w:rStyle w:val="a7"/>
      </w:rPr>
      <w:instrText xml:space="preserve">PAGE  </w:instrText>
    </w:r>
    <w:r>
      <w:rPr>
        <w:rStyle w:val="a7"/>
      </w:rPr>
      <w:fldChar w:fldCharType="separate"/>
    </w:r>
    <w:r w:rsidR="009D1D45">
      <w:rPr>
        <w:rStyle w:val="a7"/>
        <w:noProof/>
      </w:rPr>
      <w:t>28</w:t>
    </w:r>
    <w:r>
      <w:rPr>
        <w:rStyle w:val="a7"/>
      </w:rPr>
      <w:fldChar w:fldCharType="end"/>
    </w:r>
  </w:p>
  <w:p w:rsidR="009D1D45" w:rsidRDefault="009D1D45" w:rsidP="00BF6892">
    <w:pPr>
      <w:pStyle w:val="aff"/>
      <w:ind w:right="360"/>
    </w:pPr>
  </w:p>
  <w:p w:rsidR="009D1D45" w:rsidRDefault="009D1D45"/>
  <w:p w:rsidR="009D1D45" w:rsidRDefault="000F472C" w:rsidP="009D1D45">
    <w:pPr>
      <w:pStyle w:val="aff"/>
      <w:framePr w:wrap="around" w:vAnchor="text" w:hAnchor="margin" w:xAlign="right" w:y="1"/>
      <w:rPr>
        <w:rStyle w:val="a7"/>
      </w:rPr>
    </w:pPr>
    <w:r>
      <w:rPr>
        <w:rStyle w:val="a7"/>
      </w:rPr>
      <w:fldChar w:fldCharType="begin"/>
    </w:r>
    <w:r w:rsidR="009D1D45">
      <w:rPr>
        <w:rStyle w:val="a7"/>
      </w:rPr>
      <w:instrText xml:space="preserve">PAGE  </w:instrText>
    </w:r>
    <w:r>
      <w:rPr>
        <w:rStyle w:val="a7"/>
      </w:rPr>
      <w:fldChar w:fldCharType="separate"/>
    </w:r>
    <w:r w:rsidR="009D1D45">
      <w:rPr>
        <w:rStyle w:val="a7"/>
        <w:noProof/>
      </w:rPr>
      <w:t>28</w:t>
    </w:r>
    <w:r>
      <w:rPr>
        <w:rStyle w:val="a7"/>
      </w:rPr>
      <w:fldChar w:fldCharType="end"/>
    </w:r>
  </w:p>
  <w:p w:rsidR="009D1D45" w:rsidRDefault="009D1D45" w:rsidP="009D1D45">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45" w:rsidRDefault="009D1D45">
    <w:pPr>
      <w:pStyle w:val="aff"/>
      <w:jc w:val="center"/>
    </w:pPr>
  </w:p>
  <w:p w:rsidR="009D1D45" w:rsidRDefault="009D1D45" w:rsidP="00BF6892">
    <w:pPr>
      <w:pStyle w:val="aff"/>
      <w:ind w:right="360"/>
    </w:pPr>
  </w:p>
  <w:p w:rsidR="009D1D45" w:rsidRDefault="009D1D45"/>
  <w:p w:rsidR="009D1D45" w:rsidRDefault="009D1D45">
    <w:pPr>
      <w:pStyle w:val="aff"/>
      <w:jc w:val="center"/>
    </w:pPr>
  </w:p>
  <w:p w:rsidR="009D1D45" w:rsidRDefault="009D1D45" w:rsidP="009D1D45">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5BE" w:rsidRDefault="002E15BE">
      <w:r>
        <w:separator/>
      </w:r>
    </w:p>
  </w:footnote>
  <w:footnote w:type="continuationSeparator" w:id="0">
    <w:p w:rsidR="002E15BE" w:rsidRDefault="002E15BE">
      <w:r>
        <w:continuationSeparator/>
      </w:r>
    </w:p>
  </w:footnote>
  <w:footnote w:id="1">
    <w:p w:rsidR="009D1D45" w:rsidRDefault="009D1D45" w:rsidP="00E244F8">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9D1D45" w:rsidRDefault="009D1D45" w:rsidP="00E244F8">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9D1D45" w:rsidRDefault="009D1D45" w:rsidP="00E244F8">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9D1D45" w:rsidRDefault="009D1D45" w:rsidP="00E244F8">
      <w:pPr>
        <w:pStyle w:val="aff0"/>
      </w:pPr>
      <w:r>
        <w:rPr>
          <w:rStyle w:val="af8"/>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45" w:rsidRDefault="000F472C" w:rsidP="00C177CB">
    <w:pPr>
      <w:pStyle w:val="afd"/>
      <w:jc w:val="center"/>
    </w:pPr>
    <w:fldSimple w:instr=" PAGE   \* MERGEFORMAT ">
      <w:r w:rsidR="004F0F7E">
        <w:rPr>
          <w:noProof/>
        </w:rPr>
        <w:t>21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45" w:rsidRDefault="000F472C" w:rsidP="009D1D45">
    <w:pPr>
      <w:pStyle w:val="afd"/>
      <w:jc w:val="center"/>
    </w:pPr>
    <w:fldSimple w:instr=" PAGE   \* MERGEFORMAT ">
      <w:r w:rsidR="004F0F7E">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010E12"/>
    <w:multiLevelType w:val="multilevel"/>
    <w:tmpl w:val="ED36CAF0"/>
    <w:lvl w:ilvl="0">
      <w:start w:val="4"/>
      <w:numFmt w:val="decimal"/>
      <w:lvlText w:val="%1"/>
      <w:lvlJc w:val="left"/>
      <w:pPr>
        <w:ind w:left="504" w:hanging="504"/>
      </w:pPr>
      <w:rPr>
        <w:rFonts w:hint="default"/>
      </w:rPr>
    </w:lvl>
    <w:lvl w:ilvl="1">
      <w:start w:val="10"/>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0923243A"/>
    <w:multiLevelType w:val="multilevel"/>
    <w:tmpl w:val="5C128426"/>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6A5E2F66"/>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8245C53"/>
    <w:multiLevelType w:val="multilevel"/>
    <w:tmpl w:val="6E88F984"/>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3066602"/>
    <w:multiLevelType w:val="hybridMultilevel"/>
    <w:tmpl w:val="E9784CB0"/>
    <w:name w:val="WW8Num182"/>
    <w:lvl w:ilvl="0" w:tplc="4536A39A">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61D3517"/>
    <w:multiLevelType w:val="hybridMultilevel"/>
    <w:tmpl w:val="853240E0"/>
    <w:lvl w:ilvl="0" w:tplc="5BBCC17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711CA0B2"/>
    <w:lvl w:ilvl="0" w:tplc="2A36D33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2074C9"/>
    <w:multiLevelType w:val="multilevel"/>
    <w:tmpl w:val="D96A381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nsid w:val="4F3F5B78"/>
    <w:multiLevelType w:val="singleLevel"/>
    <w:tmpl w:val="BA085734"/>
    <w:lvl w:ilvl="0">
      <w:start w:val="1"/>
      <w:numFmt w:val="decimal"/>
      <w:lvlText w:val="4.2.%1."/>
      <w:legacy w:legacy="1" w:legacySpace="0" w:legacyIndent="1037"/>
      <w:lvlJc w:val="left"/>
      <w:rPr>
        <w:rFonts w:ascii="Times New Roman" w:hAnsi="Times New Roman" w:cs="Times New Roman" w:hint="default"/>
      </w:rPr>
    </w:lvl>
  </w:abstractNum>
  <w:abstractNum w:abstractNumId="37">
    <w:nsid w:val="54CA062D"/>
    <w:multiLevelType w:val="hybridMultilevel"/>
    <w:tmpl w:val="9BAEFEB6"/>
    <w:lvl w:ilvl="0" w:tplc="9AF04EF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60B2A72"/>
    <w:multiLevelType w:val="singleLevel"/>
    <w:tmpl w:val="09A42040"/>
    <w:lvl w:ilvl="0">
      <w:start w:val="1"/>
      <w:numFmt w:val="decimal"/>
      <w:lvlText w:val="4.1.%1."/>
      <w:legacy w:legacy="1" w:legacySpace="0" w:legacyIndent="1037"/>
      <w:lvlJc w:val="left"/>
      <w:rPr>
        <w:rFonts w:ascii="Times New Roman" w:hAnsi="Times New Roman" w:cs="Times New Roman" w:hint="default"/>
      </w:rPr>
    </w:lvl>
  </w:abstractNum>
  <w:abstractNum w:abstractNumId="3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6F2174"/>
    <w:multiLevelType w:val="multilevel"/>
    <w:tmpl w:val="187E1714"/>
    <w:lvl w:ilvl="0">
      <w:start w:val="4"/>
      <w:numFmt w:val="decimal"/>
      <w:lvlText w:val="%1"/>
      <w:lvlJc w:val="left"/>
      <w:pPr>
        <w:ind w:left="375" w:hanging="375"/>
      </w:pPr>
      <w:rPr>
        <w:rFonts w:cs="Arial" w:hint="default"/>
      </w:rPr>
    </w:lvl>
    <w:lvl w:ilvl="1">
      <w:start w:val="8"/>
      <w:numFmt w:val="decimal"/>
      <w:lvlText w:val="%1.%2"/>
      <w:lvlJc w:val="left"/>
      <w:pPr>
        <w:ind w:left="1226" w:hanging="375"/>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633" w:hanging="108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695" w:hanging="144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757" w:hanging="1800"/>
      </w:pPr>
      <w:rPr>
        <w:rFonts w:cs="Arial" w:hint="default"/>
      </w:rPr>
    </w:lvl>
    <w:lvl w:ilvl="8">
      <w:start w:val="1"/>
      <w:numFmt w:val="decimal"/>
      <w:lvlText w:val="%1.%2.%3.%4.%5.%6.%7.%8.%9"/>
      <w:lvlJc w:val="left"/>
      <w:pPr>
        <w:ind w:left="8968" w:hanging="2160"/>
      </w:pPr>
      <w:rPr>
        <w:rFonts w:cs="Arial" w:hint="default"/>
      </w:r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4768E0CE"/>
    <w:lvl w:ilvl="0" w:tplc="523E9DE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5"/>
  </w:num>
  <w:num w:numId="9">
    <w:abstractNumId w:val="24"/>
  </w:num>
  <w:num w:numId="10">
    <w:abstractNumId w:val="37"/>
  </w:num>
  <w:num w:numId="11">
    <w:abstractNumId w:val="23"/>
  </w:num>
  <w:num w:numId="12">
    <w:abstractNumId w:val="33"/>
  </w:num>
  <w:num w:numId="13">
    <w:abstractNumId w:val="40"/>
  </w:num>
  <w:num w:numId="14">
    <w:abstractNumId w:val="42"/>
  </w:num>
  <w:num w:numId="15">
    <w:abstractNumId w:val="27"/>
  </w:num>
  <w:num w:numId="16">
    <w:abstractNumId w:val="30"/>
  </w:num>
  <w:num w:numId="17">
    <w:abstractNumId w:val="46"/>
  </w:num>
  <w:num w:numId="18">
    <w:abstractNumId w:val="32"/>
  </w:num>
  <w:num w:numId="19">
    <w:abstractNumId w:val="34"/>
  </w:num>
  <w:num w:numId="20">
    <w:abstractNumId w:val="31"/>
  </w:num>
  <w:num w:numId="21">
    <w:abstractNumId w:val="29"/>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9"/>
  </w:num>
  <w:num w:numId="36">
    <w:abstractNumId w:val="44"/>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41"/>
  </w:num>
  <w:num w:numId="46">
    <w:abstractNumId w:val="22"/>
  </w:num>
  <w:num w:numId="47">
    <w:abstractNumId w:val="38"/>
    <w:lvlOverride w:ilvl="0">
      <w:lvl w:ilvl="0">
        <w:start w:val="11"/>
        <w:numFmt w:val="decimal"/>
        <w:lvlText w:val="4.1.%1."/>
        <w:legacy w:legacy="1" w:legacySpace="0" w:legacyIndent="1032"/>
        <w:lvlJc w:val="left"/>
        <w:rPr>
          <w:rFonts w:ascii="Times New Roman" w:hAnsi="Times New Roman" w:cs="Times New Roman" w:hint="default"/>
        </w:rPr>
      </w:lvl>
    </w:lvlOverride>
  </w:num>
  <w:num w:numId="48">
    <w:abstractNumId w:val="36"/>
  </w:num>
  <w:num w:numId="49">
    <w:abstractNumId w:val="35"/>
  </w:num>
  <w:num w:numId="50">
    <w:abstractNumId w:val="2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0EE4"/>
    <w:rsid w:val="000210C0"/>
    <w:rsid w:val="000224FB"/>
    <w:rsid w:val="000236C9"/>
    <w:rsid w:val="000259EC"/>
    <w:rsid w:val="00031A40"/>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472C"/>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949AE"/>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5BE"/>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07E83"/>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1017"/>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687E"/>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5DE"/>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B5"/>
    <w:rsid w:val="004729F4"/>
    <w:rsid w:val="004745C7"/>
    <w:rsid w:val="00475935"/>
    <w:rsid w:val="0047650E"/>
    <w:rsid w:val="004765EC"/>
    <w:rsid w:val="004774A6"/>
    <w:rsid w:val="0047759E"/>
    <w:rsid w:val="004808B9"/>
    <w:rsid w:val="004874C1"/>
    <w:rsid w:val="004907E4"/>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E484B"/>
    <w:rsid w:val="004F0F7E"/>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57EF3"/>
    <w:rsid w:val="0056027E"/>
    <w:rsid w:val="0056426C"/>
    <w:rsid w:val="00565202"/>
    <w:rsid w:val="00567173"/>
    <w:rsid w:val="005716FC"/>
    <w:rsid w:val="00571D62"/>
    <w:rsid w:val="00575E36"/>
    <w:rsid w:val="00582AE8"/>
    <w:rsid w:val="005834BA"/>
    <w:rsid w:val="00583777"/>
    <w:rsid w:val="0058408C"/>
    <w:rsid w:val="00590A1B"/>
    <w:rsid w:val="00593786"/>
    <w:rsid w:val="0059651D"/>
    <w:rsid w:val="00596F0C"/>
    <w:rsid w:val="005A0E3B"/>
    <w:rsid w:val="005A2B08"/>
    <w:rsid w:val="005A679D"/>
    <w:rsid w:val="005A6CE9"/>
    <w:rsid w:val="005B12F9"/>
    <w:rsid w:val="005B3F20"/>
    <w:rsid w:val="005C0652"/>
    <w:rsid w:val="005C0E5A"/>
    <w:rsid w:val="005C2958"/>
    <w:rsid w:val="005C5F26"/>
    <w:rsid w:val="005C6744"/>
    <w:rsid w:val="005D02E7"/>
    <w:rsid w:val="005D0613"/>
    <w:rsid w:val="005D6190"/>
    <w:rsid w:val="005D64F1"/>
    <w:rsid w:val="005D6803"/>
    <w:rsid w:val="005D77E9"/>
    <w:rsid w:val="005E0074"/>
    <w:rsid w:val="005E0B21"/>
    <w:rsid w:val="005E6CAE"/>
    <w:rsid w:val="005F1B7E"/>
    <w:rsid w:val="005F24D7"/>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46DD8"/>
    <w:rsid w:val="00655730"/>
    <w:rsid w:val="0065657D"/>
    <w:rsid w:val="00656C49"/>
    <w:rsid w:val="006575DD"/>
    <w:rsid w:val="006602D5"/>
    <w:rsid w:val="006604EB"/>
    <w:rsid w:val="00663361"/>
    <w:rsid w:val="00664449"/>
    <w:rsid w:val="00670FD8"/>
    <w:rsid w:val="00674404"/>
    <w:rsid w:val="00677EA3"/>
    <w:rsid w:val="006801C2"/>
    <w:rsid w:val="00681C65"/>
    <w:rsid w:val="00681E3B"/>
    <w:rsid w:val="00690B2B"/>
    <w:rsid w:val="00693668"/>
    <w:rsid w:val="006A0F9B"/>
    <w:rsid w:val="006A1CB3"/>
    <w:rsid w:val="006A1D30"/>
    <w:rsid w:val="006A2F0A"/>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262"/>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0411"/>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D6FFD"/>
    <w:rsid w:val="007E1B59"/>
    <w:rsid w:val="007E34AB"/>
    <w:rsid w:val="007E48BC"/>
    <w:rsid w:val="007E5B43"/>
    <w:rsid w:val="007E72CC"/>
    <w:rsid w:val="007F189B"/>
    <w:rsid w:val="008035D3"/>
    <w:rsid w:val="00804946"/>
    <w:rsid w:val="00806AAF"/>
    <w:rsid w:val="008075B1"/>
    <w:rsid w:val="008102B0"/>
    <w:rsid w:val="00812285"/>
    <w:rsid w:val="00817933"/>
    <w:rsid w:val="008203A0"/>
    <w:rsid w:val="008223A6"/>
    <w:rsid w:val="00823E50"/>
    <w:rsid w:val="0082736D"/>
    <w:rsid w:val="00827B73"/>
    <w:rsid w:val="008314C4"/>
    <w:rsid w:val="00834551"/>
    <w:rsid w:val="008350E8"/>
    <w:rsid w:val="00835CB1"/>
    <w:rsid w:val="008370AF"/>
    <w:rsid w:val="00837423"/>
    <w:rsid w:val="008377C6"/>
    <w:rsid w:val="008437AD"/>
    <w:rsid w:val="00847C9D"/>
    <w:rsid w:val="00850FF5"/>
    <w:rsid w:val="008528C0"/>
    <w:rsid w:val="008535A3"/>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4DD3"/>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1D45"/>
    <w:rsid w:val="009D3A40"/>
    <w:rsid w:val="009D4112"/>
    <w:rsid w:val="009E0B1C"/>
    <w:rsid w:val="009E64D8"/>
    <w:rsid w:val="009F3CFE"/>
    <w:rsid w:val="009F4371"/>
    <w:rsid w:val="009F4C89"/>
    <w:rsid w:val="009F7E18"/>
    <w:rsid w:val="00A004B7"/>
    <w:rsid w:val="00A008C4"/>
    <w:rsid w:val="00A00A8B"/>
    <w:rsid w:val="00A023CD"/>
    <w:rsid w:val="00A028BF"/>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0FA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D44F3"/>
    <w:rsid w:val="00AE2756"/>
    <w:rsid w:val="00AE44DB"/>
    <w:rsid w:val="00AE660B"/>
    <w:rsid w:val="00AF4CAE"/>
    <w:rsid w:val="00AF6ABE"/>
    <w:rsid w:val="00B00452"/>
    <w:rsid w:val="00B01548"/>
    <w:rsid w:val="00B02654"/>
    <w:rsid w:val="00B05A68"/>
    <w:rsid w:val="00B07D44"/>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5D4D"/>
    <w:rsid w:val="00B86126"/>
    <w:rsid w:val="00B8793C"/>
    <w:rsid w:val="00B924BD"/>
    <w:rsid w:val="00B938CD"/>
    <w:rsid w:val="00BA1508"/>
    <w:rsid w:val="00BB0035"/>
    <w:rsid w:val="00BB21E3"/>
    <w:rsid w:val="00BB306F"/>
    <w:rsid w:val="00BB3C30"/>
    <w:rsid w:val="00BB5B51"/>
    <w:rsid w:val="00BC1922"/>
    <w:rsid w:val="00BC3BE2"/>
    <w:rsid w:val="00BC3E20"/>
    <w:rsid w:val="00BD05BE"/>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2EC3"/>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5D5"/>
    <w:rsid w:val="00C82913"/>
    <w:rsid w:val="00C838FD"/>
    <w:rsid w:val="00C872F8"/>
    <w:rsid w:val="00C87B99"/>
    <w:rsid w:val="00C90C4B"/>
    <w:rsid w:val="00CA3682"/>
    <w:rsid w:val="00CA673D"/>
    <w:rsid w:val="00CB0819"/>
    <w:rsid w:val="00CB0979"/>
    <w:rsid w:val="00CB3BBA"/>
    <w:rsid w:val="00CB5E99"/>
    <w:rsid w:val="00CC3790"/>
    <w:rsid w:val="00CD0F32"/>
    <w:rsid w:val="00CD41E0"/>
    <w:rsid w:val="00CE1F56"/>
    <w:rsid w:val="00CE7EB4"/>
    <w:rsid w:val="00CF1DCB"/>
    <w:rsid w:val="00CF3D38"/>
    <w:rsid w:val="00CF401E"/>
    <w:rsid w:val="00D01C16"/>
    <w:rsid w:val="00D05295"/>
    <w:rsid w:val="00D05FAE"/>
    <w:rsid w:val="00D0719B"/>
    <w:rsid w:val="00D11463"/>
    <w:rsid w:val="00D11ED5"/>
    <w:rsid w:val="00D126A9"/>
    <w:rsid w:val="00D12DC8"/>
    <w:rsid w:val="00D13938"/>
    <w:rsid w:val="00D17BAC"/>
    <w:rsid w:val="00D217C4"/>
    <w:rsid w:val="00D2435D"/>
    <w:rsid w:val="00D272EA"/>
    <w:rsid w:val="00D32FFA"/>
    <w:rsid w:val="00D33BE3"/>
    <w:rsid w:val="00D344BD"/>
    <w:rsid w:val="00D37AA2"/>
    <w:rsid w:val="00D412F3"/>
    <w:rsid w:val="00D42E30"/>
    <w:rsid w:val="00D4516A"/>
    <w:rsid w:val="00D46DAB"/>
    <w:rsid w:val="00D52F01"/>
    <w:rsid w:val="00D57C3F"/>
    <w:rsid w:val="00D6187B"/>
    <w:rsid w:val="00D64EB5"/>
    <w:rsid w:val="00D65E96"/>
    <w:rsid w:val="00D65FD1"/>
    <w:rsid w:val="00D6739A"/>
    <w:rsid w:val="00D703B6"/>
    <w:rsid w:val="00D7766E"/>
    <w:rsid w:val="00D86EFD"/>
    <w:rsid w:val="00D91431"/>
    <w:rsid w:val="00D917DD"/>
    <w:rsid w:val="00D94307"/>
    <w:rsid w:val="00D953A5"/>
    <w:rsid w:val="00D963B6"/>
    <w:rsid w:val="00D97449"/>
    <w:rsid w:val="00D974D3"/>
    <w:rsid w:val="00DA113A"/>
    <w:rsid w:val="00DB3540"/>
    <w:rsid w:val="00DB6989"/>
    <w:rsid w:val="00DB7A63"/>
    <w:rsid w:val="00DB7E62"/>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E6D8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098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16F"/>
    <w:rsid w:val="00E91758"/>
    <w:rsid w:val="00E9210B"/>
    <w:rsid w:val="00E92117"/>
    <w:rsid w:val="00E92155"/>
    <w:rsid w:val="00E94062"/>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07EE"/>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4740"/>
    <w:rsid w:val="00F97E18"/>
    <w:rsid w:val="00FA3C13"/>
    <w:rsid w:val="00FA40D7"/>
    <w:rsid w:val="00FA44EB"/>
    <w:rsid w:val="00FA6A0D"/>
    <w:rsid w:val="00FA725E"/>
    <w:rsid w:val="00FB06DC"/>
    <w:rsid w:val="00FB1377"/>
    <w:rsid w:val="00FB1D5C"/>
    <w:rsid w:val="00FB34CC"/>
    <w:rsid w:val="00FB3EF7"/>
    <w:rsid w:val="00FB75C5"/>
    <w:rsid w:val="00FC019E"/>
    <w:rsid w:val="00FC0965"/>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1"/>
    <w:next w:val="a0"/>
    <w:link w:val="50"/>
    <w:uiPriority w:val="9"/>
    <w:unhideWhenUsed/>
    <w:qFormat/>
    <w:rsid w:val="002949AE"/>
    <w:pPr>
      <w:shd w:val="clear" w:color="auto" w:fill="FFFFFF"/>
      <w:suppressAutoHyphens w:val="0"/>
      <w:ind w:left="0"/>
      <w:jc w:val="center"/>
      <w:outlineLvl w:val="4"/>
    </w:pPr>
    <w:rPr>
      <w:rFonts w:eastAsiaTheme="minorHAnsi"/>
      <w:b/>
      <w:bCs/>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1">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b"/>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2"/>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2"/>
    <w:link w:val="afff1"/>
    <w:semiHidden/>
    <w:rsid w:val="009C211A"/>
    <w:rPr>
      <w:lang w:eastAsia="ar-SA"/>
    </w:rPr>
  </w:style>
  <w:style w:type="table" w:styleId="afff2">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3">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styleId="27">
    <w:name w:val="Body Text Indent 2"/>
    <w:basedOn w:val="a0"/>
    <w:link w:val="213"/>
    <w:uiPriority w:val="99"/>
    <w:unhideWhenUsed/>
    <w:rsid w:val="002949AE"/>
    <w:pPr>
      <w:spacing w:after="120" w:line="480" w:lineRule="auto"/>
      <w:ind w:left="283"/>
    </w:pPr>
  </w:style>
  <w:style w:type="character" w:customStyle="1" w:styleId="213">
    <w:name w:val="Основной текст с отступом 2 Знак1"/>
    <w:basedOn w:val="a2"/>
    <w:link w:val="27"/>
    <w:uiPriority w:val="99"/>
    <w:rsid w:val="002949AE"/>
    <w:rPr>
      <w:sz w:val="24"/>
      <w:szCs w:val="24"/>
      <w:lang w:eastAsia="ar-SA"/>
    </w:rPr>
  </w:style>
  <w:style w:type="paragraph" w:customStyle="1" w:styleId="style13262683980000000596msonormal">
    <w:name w:val="style_13262683980000000596msonormal"/>
    <w:basedOn w:val="a0"/>
    <w:rsid w:val="002949AE"/>
    <w:pPr>
      <w:suppressAutoHyphens w:val="0"/>
      <w:spacing w:before="100" w:beforeAutospacing="1" w:after="100" w:afterAutospacing="1"/>
    </w:pPr>
    <w:rPr>
      <w:lang w:eastAsia="ru-RU"/>
    </w:rPr>
  </w:style>
  <w:style w:type="paragraph" w:customStyle="1" w:styleId="afff4">
    <w:name w:val="Пункт"/>
    <w:basedOn w:val="a0"/>
    <w:rsid w:val="002949AE"/>
    <w:pPr>
      <w:tabs>
        <w:tab w:val="num" w:pos="1980"/>
      </w:tabs>
      <w:suppressAutoHyphens w:val="0"/>
      <w:ind w:left="1404" w:hanging="504"/>
      <w:jc w:val="both"/>
    </w:pPr>
    <w:rPr>
      <w:szCs w:val="28"/>
      <w:lang w:eastAsia="ru-RU"/>
    </w:rPr>
  </w:style>
  <w:style w:type="character" w:customStyle="1" w:styleId="50">
    <w:name w:val="Заголовок 5 Знак"/>
    <w:basedOn w:val="a2"/>
    <w:link w:val="5"/>
    <w:uiPriority w:val="9"/>
    <w:rsid w:val="002949AE"/>
    <w:rPr>
      <w:rFonts w:eastAsiaTheme="minorHAnsi"/>
      <w:b/>
      <w:bCs/>
      <w:sz w:val="24"/>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5" Type="http://schemas.openxmlformats.org/officeDocument/2006/relationships/hyperlink" Target="http://www.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241B1-3AA9-4131-AF4B-A0CFA98B6ABB}">
  <ds:schemaRefs>
    <ds:schemaRef ds:uri="http://schemas.openxmlformats.org/officeDocument/2006/bibliography"/>
  </ds:schemaRefs>
</ds:datastoreItem>
</file>

<file path=customXml/itemProps3.xml><?xml version="1.0" encoding="utf-8"?>
<ds:datastoreItem xmlns:ds="http://schemas.openxmlformats.org/officeDocument/2006/customXml" ds:itemID="{89A9D724-2858-43E8-BE18-90009D98AAF5}">
  <ds:schemaRefs>
    <ds:schemaRef ds:uri="http://schemas.openxmlformats.org/officeDocument/2006/bibliography"/>
  </ds:schemaRefs>
</ds:datastoreItem>
</file>

<file path=customXml/itemProps4.xml><?xml version="1.0" encoding="utf-8"?>
<ds:datastoreItem xmlns:ds="http://schemas.openxmlformats.org/officeDocument/2006/customXml" ds:itemID="{90A266DA-EFB7-4605-81FB-247C66C13BEE}">
  <ds:schemaRefs>
    <ds:schemaRef ds:uri="http://schemas.openxmlformats.org/officeDocument/2006/bibliography"/>
  </ds:schemaRefs>
</ds:datastoreItem>
</file>

<file path=customXml/itemProps5.xml><?xml version="1.0" encoding="utf-8"?>
<ds:datastoreItem xmlns:ds="http://schemas.openxmlformats.org/officeDocument/2006/customXml" ds:itemID="{2FCD1A11-984C-4924-9F44-1EC23DAD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59</Pages>
  <Words>18867</Words>
  <Characters>107542</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126157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KriukovaKV</cp:lastModifiedBy>
  <cp:revision>195</cp:revision>
  <cp:lastPrinted>2018-07-23T06:04:00Z</cp:lastPrinted>
  <dcterms:created xsi:type="dcterms:W3CDTF">2015-09-11T06:47:00Z</dcterms:created>
  <dcterms:modified xsi:type="dcterms:W3CDTF">2018-07-26T10:58:00Z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