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w:t>
      </w:r>
      <w:r w:rsidR="00E221CA">
        <w:rPr>
          <w:b/>
          <w:bCs/>
          <w:sz w:val="28"/>
          <w:szCs w:val="28"/>
        </w:rPr>
        <w:t>Красноярской</w:t>
      </w:r>
      <w:r w:rsidR="006F361A" w:rsidRPr="00122972">
        <w:rPr>
          <w:b/>
          <w:bCs/>
          <w:sz w:val="28"/>
          <w:szCs w:val="28"/>
        </w:rPr>
        <w:t xml:space="preserve"> </w:t>
      </w:r>
      <w:r w:rsidRPr="00122972">
        <w:rPr>
          <w:b/>
          <w:bCs/>
          <w:sz w:val="28"/>
          <w:szCs w:val="28"/>
        </w:rPr>
        <w:t xml:space="preserve">железной дороге </w:t>
      </w:r>
    </w:p>
    <w:p w:rsidR="00135761" w:rsidRPr="00122972" w:rsidRDefault="00135761" w:rsidP="00135761">
      <w:pPr>
        <w:tabs>
          <w:tab w:val="left" w:pos="4962"/>
        </w:tabs>
        <w:ind w:left="4820"/>
        <w:rPr>
          <w:b/>
          <w:bCs/>
          <w:sz w:val="28"/>
          <w:szCs w:val="28"/>
        </w:rPr>
      </w:pPr>
    </w:p>
    <w:p w:rsidR="00135761" w:rsidRPr="00A61AD1" w:rsidRDefault="00135761" w:rsidP="00135761">
      <w:pPr>
        <w:tabs>
          <w:tab w:val="left" w:pos="4962"/>
        </w:tabs>
        <w:ind w:left="4820"/>
        <w:rPr>
          <w:b/>
          <w:bCs/>
          <w:sz w:val="28"/>
          <w:szCs w:val="28"/>
        </w:rPr>
      </w:pPr>
      <w:r w:rsidRPr="00122972">
        <w:rPr>
          <w:b/>
          <w:bCs/>
          <w:sz w:val="28"/>
          <w:szCs w:val="28"/>
        </w:rPr>
        <w:t>_________________ /</w:t>
      </w:r>
      <w:r w:rsidR="00E221CA">
        <w:rPr>
          <w:b/>
          <w:bCs/>
          <w:sz w:val="28"/>
          <w:szCs w:val="28"/>
        </w:rPr>
        <w:t>Ю</w:t>
      </w:r>
      <w:r w:rsidRPr="00122972">
        <w:rPr>
          <w:b/>
          <w:bCs/>
          <w:sz w:val="28"/>
          <w:szCs w:val="28"/>
        </w:rPr>
        <w:t>.</w:t>
      </w:r>
      <w:r w:rsidR="00E221CA">
        <w:rPr>
          <w:b/>
          <w:bCs/>
          <w:sz w:val="28"/>
          <w:szCs w:val="28"/>
        </w:rPr>
        <w:t>А</w:t>
      </w:r>
      <w:r w:rsidRPr="00122972">
        <w:rPr>
          <w:b/>
          <w:bCs/>
          <w:sz w:val="28"/>
          <w:szCs w:val="28"/>
        </w:rPr>
        <w:t xml:space="preserve">. </w:t>
      </w:r>
      <w:r w:rsidR="00E221CA">
        <w:rPr>
          <w:b/>
          <w:bCs/>
          <w:sz w:val="28"/>
          <w:szCs w:val="28"/>
        </w:rPr>
        <w:t>Павлов</w:t>
      </w:r>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sidR="00E221CA">
        <w:rPr>
          <w:b/>
          <w:bCs/>
          <w:sz w:val="28"/>
          <w:szCs w:val="28"/>
        </w:rPr>
        <w:t>8</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BE154C" w:rsidRPr="0007096B" w:rsidRDefault="00BE154C" w:rsidP="00E2332E">
      <w:pPr>
        <w:jc w:val="center"/>
        <w:outlineLvl w:val="0"/>
        <w:rPr>
          <w:b/>
          <w:bCs/>
          <w:sz w:val="32"/>
          <w:szCs w:val="32"/>
        </w:rPr>
      </w:pP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6C5932" w:rsidRDefault="00FC17AC" w:rsidP="006C5932">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w:t>
      </w:r>
      <w:r w:rsidR="006C5932">
        <w:t xml:space="preserve">утвержденным решением совета директоров </w:t>
      </w:r>
      <w:r w:rsidR="006C5932">
        <w:br/>
        <w:t>ПАО «ТрансКонтейнер» от 2</w:t>
      </w:r>
      <w:r w:rsidR="001F5C89">
        <w:t>5</w:t>
      </w:r>
      <w:r w:rsidR="006C5932">
        <w:t xml:space="preserve"> апреля 2018 г. (далее – Положение о закупках), проводит: </w:t>
      </w:r>
    </w:p>
    <w:p w:rsidR="009861DA" w:rsidRPr="00721E25" w:rsidRDefault="006C5932" w:rsidP="006C5932">
      <w:pPr>
        <w:pStyle w:val="19"/>
        <w:ind w:firstLine="851"/>
      </w:pPr>
      <w:r w:rsidRPr="00721E25">
        <w:t>Закупку способом Размещения оферты № РО-НКПКРАСН-18-</w:t>
      </w:r>
      <w:r w:rsidR="00721E25" w:rsidRPr="00721E25">
        <w:t>0005</w:t>
      </w:r>
      <w:r w:rsidRPr="00721E25">
        <w:t xml:space="preserve"> по предмету закупки «О</w:t>
      </w:r>
      <w:r w:rsidR="009C003C" w:rsidRPr="00721E25">
        <w:t>казание и/или организация</w:t>
      </w:r>
      <w:r w:rsidR="005C1BFB" w:rsidRPr="00721E25">
        <w:t xml:space="preserve"> оказани</w:t>
      </w:r>
      <w:r w:rsidR="009C003C" w:rsidRPr="00721E25">
        <w:t>я</w:t>
      </w:r>
      <w:r w:rsidR="005C1BFB" w:rsidRPr="00721E25">
        <w:t xml:space="preserve"> терминальных, а также транспортно – экспедиционных услуг, связанных с приемом и отправлением груженых/порожних вагонов/контейнеров</w:t>
      </w:r>
      <w:r w:rsidR="00BC68BF" w:rsidRPr="00721E25">
        <w:t xml:space="preserve"> </w:t>
      </w:r>
      <w:r w:rsidR="00050BE2" w:rsidRPr="00721E25">
        <w:t xml:space="preserve">на </w:t>
      </w:r>
      <w:r w:rsidR="00581DDD" w:rsidRPr="00721E25">
        <w:t>контейнерных</w:t>
      </w:r>
      <w:r w:rsidR="007F1E07" w:rsidRPr="00721E25">
        <w:t xml:space="preserve"> терминалах </w:t>
      </w:r>
      <w:r w:rsidR="00311802" w:rsidRPr="00721E25">
        <w:t xml:space="preserve">на </w:t>
      </w:r>
      <w:r w:rsidR="00311802" w:rsidRPr="00721E25">
        <w:rPr>
          <w:szCs w:val="28"/>
        </w:rPr>
        <w:t xml:space="preserve">местах общего и </w:t>
      </w:r>
      <w:proofErr w:type="spellStart"/>
      <w:r w:rsidR="00311802" w:rsidRPr="00721E25">
        <w:rPr>
          <w:szCs w:val="28"/>
        </w:rPr>
        <w:t>необщего</w:t>
      </w:r>
      <w:proofErr w:type="spellEnd"/>
      <w:r w:rsidR="00311802" w:rsidRPr="00721E25">
        <w:rPr>
          <w:szCs w:val="28"/>
        </w:rPr>
        <w:t xml:space="preserve"> пользования</w:t>
      </w:r>
      <w:r w:rsidR="00311802" w:rsidRPr="00721E25">
        <w:t xml:space="preserve"> </w:t>
      </w:r>
      <w:r w:rsidR="007F1E07" w:rsidRPr="00721E25">
        <w:t xml:space="preserve">расположенных в пределах </w:t>
      </w:r>
      <w:r w:rsidR="00E221CA" w:rsidRPr="00721E25">
        <w:t>Красноярской</w:t>
      </w:r>
      <w:r w:rsidR="007F1E07" w:rsidRPr="00721E25">
        <w:t xml:space="preserve"> железной дороги</w:t>
      </w:r>
      <w:r w:rsidRPr="00721E25">
        <w:t>»</w:t>
      </w:r>
      <w:r w:rsidR="005C1BFB" w:rsidRPr="00721E25">
        <w:t>.</w:t>
      </w:r>
    </w:p>
    <w:p w:rsidR="00275B3D" w:rsidRDefault="009861DA" w:rsidP="009861DA">
      <w:pPr>
        <w:pStyle w:val="19"/>
        <w:numPr>
          <w:ilvl w:val="2"/>
          <w:numId w:val="1"/>
        </w:numPr>
        <w:ind w:left="0" w:firstLine="709"/>
      </w:pPr>
      <w:r>
        <w:t xml:space="preserve"> </w:t>
      </w:r>
      <w:proofErr w:type="gramStart"/>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w:t>
      </w:r>
      <w:r w:rsidRPr="0007096B">
        <w:lastRenderedPageBreak/>
        <w:t xml:space="preserve">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6C5932" w:rsidRDefault="006C5932" w:rsidP="006C5932">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6C5932" w:rsidRDefault="006C5932" w:rsidP="006C5932">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r w:rsidRPr="006C5932">
        <w:rPr>
          <w:szCs w:val="28"/>
        </w:rPr>
        <w:t xml:space="preserve"> </w:t>
      </w:r>
    </w:p>
    <w:p w:rsidR="006C5932" w:rsidRPr="0007096B" w:rsidRDefault="006C5932" w:rsidP="006C5932">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6C5932" w:rsidRPr="0007096B" w:rsidRDefault="006C5932" w:rsidP="006C5932">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C5932" w:rsidRDefault="006C5932" w:rsidP="006C5932">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6C5932" w:rsidRPr="00051672" w:rsidRDefault="006C5932" w:rsidP="006C593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заключения договора на условиях, предложенных в его</w:t>
      </w:r>
      <w:r w:rsidR="00073EAE">
        <w:t>/их</w:t>
      </w:r>
      <w:r w:rsidRPr="0007096B">
        <w:t xml:space="preserve"> Заявк</w:t>
      </w:r>
      <w:proofErr w:type="gramStart"/>
      <w:r w:rsidRPr="0007096B">
        <w:t>е</w:t>
      </w:r>
      <w:r w:rsidR="00073EAE">
        <w:t>(</w:t>
      </w:r>
      <w:proofErr w:type="gramEnd"/>
      <w:r w:rsidR="00073EAE">
        <w:t>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073EAE">
        <w:rPr>
          <w:szCs w:val="28"/>
        </w:rPr>
        <w:t>3</w:t>
      </w:r>
      <w:r w:rsidR="0061439F">
        <w:rPr>
          <w:szCs w:val="28"/>
        </w:rPr>
        <w:t>-</w:t>
      </w:r>
      <w:r w:rsidR="00535190" w:rsidRPr="00535190">
        <w:rPr>
          <w:szCs w:val="28"/>
        </w:rPr>
        <w:t>1.1.2</w:t>
      </w:r>
      <w:r w:rsidR="00073EAE">
        <w:rPr>
          <w:szCs w:val="28"/>
        </w:rPr>
        <w:t>4</w:t>
      </w:r>
      <w:r w:rsidR="0061439F">
        <w:rPr>
          <w:szCs w:val="28"/>
        </w:rPr>
        <w:t xml:space="preserve">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w:t>
      </w:r>
      <w:r w:rsidR="00603905" w:rsidRPr="00603905">
        <w:rPr>
          <w:szCs w:val="28"/>
        </w:rPr>
        <w:lastRenderedPageBreak/>
        <w:t xml:space="preserve">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4253E8"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4253E8">
        <w:rPr>
          <w:szCs w:val="28"/>
        </w:rPr>
        <w:t xml:space="preserve">настоящей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253E8" w:rsidRDefault="004253E8" w:rsidP="004253E8">
      <w:pPr>
        <w:pStyle w:val="19"/>
        <w:widowControl w:val="0"/>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4253E8" w:rsidRPr="0007096B" w:rsidRDefault="004253E8" w:rsidP="004253E8">
      <w:pPr>
        <w:pStyle w:val="19"/>
        <w:widowControl w:val="0"/>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 xml:space="preserve">Предоставление иностранными участниками закупки документов и сведений, в том числе в целях подтверждения обязательных и квалификационных </w:t>
      </w:r>
      <w:r w:rsidRPr="0007096B">
        <w:lastRenderedPageBreak/>
        <w:t>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Default="007D6548" w:rsidP="00807CE4">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807CE4" w:rsidRPr="0007096B" w:rsidRDefault="00807CE4" w:rsidP="00807CE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807CE4" w:rsidRPr="0007096B" w:rsidRDefault="00807CE4" w:rsidP="00807CE4">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807CE4" w:rsidRPr="0007096B" w:rsidRDefault="00807CE4" w:rsidP="00807CE4">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w:t>
      </w:r>
      <w:r w:rsidR="00807CE4">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0C668B" w:rsidRPr="0007096B" w:rsidRDefault="000C668B" w:rsidP="000C668B">
      <w:pPr>
        <w:ind w:firstLine="709"/>
        <w:jc w:val="both"/>
        <w:rPr>
          <w:rFonts w:eastAsia="MS Mincho"/>
          <w:sz w:val="28"/>
          <w:szCs w:val="28"/>
        </w:rPr>
      </w:pPr>
    </w:p>
    <w:p w:rsidR="000C668B" w:rsidRPr="00E2332E" w:rsidRDefault="000C668B" w:rsidP="000C668B">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0C668B" w:rsidRDefault="000C668B" w:rsidP="000C668B">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0C668B" w:rsidRDefault="000C668B" w:rsidP="000C668B">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0C668B" w:rsidRDefault="000C668B" w:rsidP="000C668B">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0C668B" w:rsidRDefault="000C668B" w:rsidP="000C668B">
      <w:pPr>
        <w:numPr>
          <w:ilvl w:val="0"/>
          <w:numId w:val="7"/>
        </w:numPr>
        <w:ind w:left="0" w:firstLine="709"/>
        <w:jc w:val="both"/>
        <w:rPr>
          <w:sz w:val="28"/>
          <w:szCs w:val="28"/>
        </w:rPr>
      </w:pPr>
      <w:r>
        <w:rPr>
          <w:sz w:val="28"/>
          <w:szCs w:val="28"/>
        </w:rPr>
        <w:lastRenderedPageBreak/>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0C668B" w:rsidRPr="00714FFE" w:rsidRDefault="000C668B" w:rsidP="000C668B">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0C668B" w:rsidRDefault="000C668B" w:rsidP="000C668B">
      <w:pPr>
        <w:pStyle w:val="afc"/>
        <w:rPr>
          <w:sz w:val="28"/>
          <w:szCs w:val="28"/>
        </w:rPr>
      </w:pPr>
      <w:r>
        <w:rPr>
          <w:sz w:val="28"/>
          <w:szCs w:val="28"/>
        </w:rPr>
        <w:t>Организатор не вправе вносить изменения, касающиеся замены предмета процедуры Размещения оферты.</w:t>
      </w:r>
    </w:p>
    <w:p w:rsidR="000C668B" w:rsidRPr="00260B87" w:rsidRDefault="000C668B" w:rsidP="000C668B">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0C668B" w:rsidRDefault="000C668B" w:rsidP="000C668B">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0C668B" w:rsidRPr="000C668B" w:rsidRDefault="000C668B" w:rsidP="000C668B"/>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Pr="00C25469" w:rsidRDefault="00512272" w:rsidP="00512272">
      <w:pPr>
        <w:pStyle w:val="afc"/>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lastRenderedPageBreak/>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3A5346">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3A5346">
        <w:rPr>
          <w:sz w:val="28"/>
          <w:szCs w:val="28"/>
        </w:rPr>
        <w:t xml:space="preserve"> </w:t>
      </w:r>
      <w:proofErr w:type="gramStart"/>
      <w:r w:rsidR="003A5346">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003A5346">
        <w:rPr>
          <w:sz w:val="28"/>
          <w:szCs w:val="28"/>
        </w:rPr>
        <w:lastRenderedPageBreak/>
        <w:t>бухгалтерской отчетности за последний отчетный период.</w:t>
      </w:r>
      <w:proofErr w:type="gramEnd"/>
      <w:r w:rsidR="003A5346">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A5346">
        <w:rPr>
          <w:sz w:val="28"/>
          <w:szCs w:val="28"/>
        </w:rPr>
        <w:t>указанных</w:t>
      </w:r>
      <w:proofErr w:type="gramEnd"/>
      <w:r w:rsidR="003A5346">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3A5346" w:rsidRDefault="003A5346" w:rsidP="003A5346">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97D26" w:rsidRDefault="003A5346" w:rsidP="003A5346">
      <w:pPr>
        <w:ind w:firstLine="540"/>
        <w:jc w:val="both"/>
        <w:rPr>
          <w:sz w:val="28"/>
          <w:szCs w:val="28"/>
        </w:rPr>
      </w:pPr>
      <w:proofErr w:type="spellStart"/>
      <w:r>
        <w:rPr>
          <w:sz w:val="28"/>
          <w:szCs w:val="28"/>
        </w:rPr>
        <w:t>з</w:t>
      </w:r>
      <w:proofErr w:type="spellEnd"/>
      <w:r>
        <w:rPr>
          <w:sz w:val="28"/>
          <w:szCs w:val="28"/>
        </w:rPr>
        <w:t>)</w:t>
      </w:r>
      <w:r w:rsidR="00BB29D3">
        <w:rPr>
          <w:sz w:val="28"/>
          <w:szCs w:val="28"/>
        </w:rPr>
        <w:t xml:space="preserve">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007710B6" w:rsidRPr="007710B6">
        <w:rPr>
          <w:sz w:val="28"/>
          <w:szCs w:val="28"/>
        </w:rPr>
        <w:lastRenderedPageBreak/>
        <w:t>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A1577A">
      <w:pPr>
        <w:pStyle w:val="affa"/>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A60A1E">
        <w:rPr>
          <w:sz w:val="28"/>
          <w:szCs w:val="28"/>
        </w:rPr>
        <w:t xml:space="preserve"> (при наличии)</w:t>
      </w:r>
      <w:r w:rsidRPr="0007096B">
        <w:rPr>
          <w:sz w:val="28"/>
          <w:szCs w:val="28"/>
        </w:rPr>
        <w:t xml:space="preserve">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надлежащим образом оформленные прило</w:t>
      </w:r>
      <w:r w:rsidR="00A60A1E">
        <w:rPr>
          <w:sz w:val="28"/>
          <w:szCs w:val="28"/>
        </w:rPr>
        <w:t xml:space="preserve">жения к настоящей документации: </w:t>
      </w:r>
      <w:r w:rsidRPr="0007096B">
        <w:rPr>
          <w:sz w:val="28"/>
          <w:szCs w:val="28"/>
        </w:rPr>
        <w:t xml:space="preserve">№ 1 (Заявка), № 2 (Сведения о претенденте) и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w:t>
      </w:r>
      <w:r w:rsidR="00A60A1E">
        <w:rPr>
          <w:sz w:val="28"/>
        </w:rPr>
        <w:t>/индивидуальных предпринимателей</w:t>
      </w:r>
      <w:r w:rsidRPr="0007096B">
        <w:rPr>
          <w:sz w:val="28"/>
        </w:rPr>
        <w:t>) (предоставляет каждое физическое лицо</w:t>
      </w:r>
      <w:r w:rsidR="00A60A1E">
        <w:rPr>
          <w:sz w:val="28"/>
        </w:rPr>
        <w:t>/индивидуальный предприниматель</w:t>
      </w:r>
      <w:r w:rsidRPr="0007096B">
        <w:rPr>
          <w:sz w:val="28"/>
        </w:rPr>
        <w:t>, выступающ</w:t>
      </w:r>
      <w:r w:rsidR="00A60A1E">
        <w:rPr>
          <w:sz w:val="28"/>
        </w:rPr>
        <w:t>и</w:t>
      </w:r>
      <w:r w:rsidRPr="0007096B">
        <w:rPr>
          <w:sz w:val="28"/>
        </w:rPr>
        <w:t>е на стороне одного претендента);</w:t>
      </w:r>
    </w:p>
    <w:p w:rsidR="00A60A1E" w:rsidRPr="00D32FFA" w:rsidRDefault="00A60A1E" w:rsidP="00A60A1E">
      <w:pPr>
        <w:pStyle w:val="afc"/>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A60A1E" w:rsidRPr="00D32FFA" w:rsidRDefault="00A60A1E" w:rsidP="00A60A1E">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7D6548" w:rsidRPr="00C96575" w:rsidRDefault="00A60A1E" w:rsidP="00A60A1E">
      <w:pPr>
        <w:pStyle w:val="afc"/>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a"/>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lastRenderedPageBreak/>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5A6A14" w:rsidRPr="0007096B" w:rsidRDefault="005A6A14" w:rsidP="005A6A14">
      <w:pPr>
        <w:pStyle w:val="afc"/>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w:t>
      </w:r>
      <w:r>
        <w:rPr>
          <w:sz w:val="28"/>
        </w:rPr>
        <w:lastRenderedPageBreak/>
        <w:t>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B22346" w:rsidRPr="0007096B" w:rsidRDefault="00B22346" w:rsidP="005A6A14">
      <w:pPr>
        <w:pStyle w:val="afc"/>
        <w:ind w:left="720" w:firstLine="0"/>
        <w:rPr>
          <w:sz w:val="28"/>
        </w:rPr>
      </w:pP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CA52A9">
        <w:rPr>
          <w:sz w:val="28"/>
          <w:szCs w:val="28"/>
        </w:rPr>
        <w:t>.</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A246A9" w:rsidRPr="00A246A9" w:rsidRDefault="00A246A9" w:rsidP="008D599A">
      <w:pPr>
        <w:pStyle w:val="afc"/>
        <w:numPr>
          <w:ilvl w:val="2"/>
          <w:numId w:val="4"/>
        </w:numPr>
        <w:ind w:left="0" w:firstLine="720"/>
        <w:rPr>
          <w:sz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A246A9" w:rsidRDefault="00A246A9" w:rsidP="00643173">
      <w:pPr>
        <w:pStyle w:val="afc"/>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p>
    <w:p w:rsidR="00A246A9" w:rsidRDefault="00A246A9" w:rsidP="008B47FD">
      <w:pPr>
        <w:pStyle w:val="afc"/>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Default="00A246A9" w:rsidP="008B47FD">
      <w:pPr>
        <w:pStyle w:val="afc"/>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246A9" w:rsidRPr="008B47FD" w:rsidRDefault="00A246A9" w:rsidP="00A246A9">
      <w:pPr>
        <w:pStyle w:val="afc"/>
        <w:ind w:left="720" w:firstLine="0"/>
        <w:rPr>
          <w:sz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 xml:space="preserve">Заявка не соответствует положениям </w:t>
      </w:r>
      <w:r w:rsidR="00701EA8">
        <w:rPr>
          <w:sz w:val="28"/>
        </w:rPr>
        <w:t>Т</w:t>
      </w:r>
      <w:r w:rsidRPr="0007096B">
        <w:rPr>
          <w:sz w:val="28"/>
        </w:rPr>
        <w:t>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701EA8" w:rsidRPr="0007096B" w:rsidRDefault="00701EA8" w:rsidP="00A1577A">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701EA8"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701EA8"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701EA8" w:rsidRPr="0007096B" w:rsidRDefault="00701EA8" w:rsidP="00701EA8">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A3CFE" w:rsidRPr="0007096B" w:rsidRDefault="007A3CFE" w:rsidP="007A3CFE">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656439" w:rsidRDefault="00370C44" w:rsidP="00656439">
      <w:pPr>
        <w:numPr>
          <w:ilvl w:val="0"/>
          <w:numId w:val="13"/>
        </w:numPr>
        <w:ind w:left="0" w:firstLine="709"/>
        <w:jc w:val="both"/>
        <w:rPr>
          <w:sz w:val="28"/>
          <w:szCs w:val="28"/>
        </w:rPr>
      </w:pPr>
      <w:r w:rsidRPr="0007096B">
        <w:rPr>
          <w:sz w:val="28"/>
          <w:szCs w:val="28"/>
        </w:rPr>
        <w:t xml:space="preserve"> </w:t>
      </w:r>
      <w:proofErr w:type="gramStart"/>
      <w:r w:rsidR="00656439">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926992" w:rsidRPr="0007096B" w:rsidRDefault="00656439" w:rsidP="00656439">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xml:space="preserve">, должен подписать договор не позднее срока, указанного в направленном Заказчиком победителю </w:t>
      </w:r>
      <w:r w:rsidR="007D6548" w:rsidRPr="0007096B">
        <w:rPr>
          <w:sz w:val="28"/>
          <w:szCs w:val="28"/>
        </w:rPr>
        <w:lastRenderedPageBreak/>
        <w:t>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F4400A">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56439" w:rsidRPr="004C5C1C" w:rsidRDefault="00656439" w:rsidP="00A1577A">
      <w:pPr>
        <w:numPr>
          <w:ilvl w:val="0"/>
          <w:numId w:val="13"/>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400595" w:rsidRDefault="000954FB" w:rsidP="00842D35">
      <w:pPr>
        <w:pStyle w:val="afc"/>
        <w:numPr>
          <w:ilvl w:val="2"/>
          <w:numId w:val="8"/>
        </w:numPr>
        <w:ind w:left="0" w:firstLine="709"/>
        <w:rPr>
          <w:sz w:val="28"/>
          <w:highlight w:val="yellow"/>
        </w:rPr>
      </w:pPr>
      <w:r w:rsidRPr="00400595">
        <w:rPr>
          <w:sz w:val="28"/>
          <w:szCs w:val="28"/>
          <w:highlight w:val="yellow"/>
        </w:rPr>
        <w:t xml:space="preserve">Заявка </w:t>
      </w:r>
      <w:r w:rsidR="00400595" w:rsidRPr="00400595">
        <w:rPr>
          <w:sz w:val="28"/>
          <w:szCs w:val="28"/>
          <w:highlight w:val="yellow"/>
        </w:rPr>
        <w:t>может быть представлена Организатору на бумажном носителе – письмом (в запечатанном конверте) по адресу Организатора, в электронном виде</w:t>
      </w:r>
      <w:proofErr w:type="gramStart"/>
      <w:r w:rsidR="00400595" w:rsidRPr="00400595">
        <w:rPr>
          <w:sz w:val="28"/>
          <w:szCs w:val="28"/>
          <w:highlight w:val="yellow"/>
          <w:vertAlign w:val="superscript"/>
        </w:rPr>
        <w:t>1</w:t>
      </w:r>
      <w:proofErr w:type="gramEnd"/>
      <w:r w:rsidR="00400595" w:rsidRPr="00400595">
        <w:rPr>
          <w:sz w:val="28"/>
          <w:szCs w:val="28"/>
          <w:highlight w:val="yellow"/>
          <w:vertAlign w:val="superscript"/>
        </w:rPr>
        <w:t xml:space="preserve"> </w:t>
      </w:r>
      <w:r w:rsidR="00400595" w:rsidRPr="00400595">
        <w:rPr>
          <w:sz w:val="28"/>
          <w:szCs w:val="28"/>
          <w:highlight w:val="yellow"/>
        </w:rPr>
        <w:t>(пункт 2 Информационной карты) или путем предоставления удаленного доступа Организатору/Заказчику к электронным документам</w:t>
      </w:r>
      <w:r w:rsidR="009B3D3C" w:rsidRPr="00400595">
        <w:rPr>
          <w:sz w:val="28"/>
          <w:highlight w:val="yellow"/>
        </w:rPr>
        <w:t>.</w:t>
      </w:r>
      <w:r w:rsidR="00571D62" w:rsidRPr="00400595">
        <w:rPr>
          <w:sz w:val="28"/>
          <w:highlight w:val="yellow"/>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w:t>
      </w:r>
      <w:r w:rsidR="007F1769">
        <w:rPr>
          <w:sz w:val="28"/>
        </w:rPr>
        <w:t>е</w:t>
      </w:r>
      <w:r w:rsidR="000954FB" w:rsidRPr="0007096B">
        <w:rPr>
          <w:sz w:val="28"/>
        </w:rPr>
        <w:t>н</w:t>
      </w:r>
      <w:r w:rsidR="000954FB" w:rsidRPr="0007096B">
        <w:rPr>
          <w:sz w:val="28"/>
          <w:szCs w:val="28"/>
        </w:rPr>
        <w:t xml:space="preserve"> иметь следующую маркировку:</w:t>
      </w:r>
    </w:p>
    <w:p w:rsidR="000954FB" w:rsidRPr="0007096B" w:rsidRDefault="00FF5709"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4520AA" w:rsidRPr="007E6DE4" w:rsidRDefault="004520AA" w:rsidP="000954FB">
                  <w:pPr>
                    <w:jc w:val="center"/>
                    <w:rPr>
                      <w:b/>
                      <w:sz w:val="28"/>
                      <w:szCs w:val="28"/>
                    </w:rPr>
                  </w:pPr>
                  <w:r w:rsidRPr="007E6DE4">
                    <w:rPr>
                      <w:b/>
                      <w:sz w:val="28"/>
                      <w:szCs w:val="28"/>
                    </w:rPr>
                    <w:t xml:space="preserve">_____________________________________________, </w:t>
                  </w:r>
                </w:p>
                <w:p w:rsidR="004520AA" w:rsidRDefault="004520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520AA" w:rsidRPr="007E6DE4" w:rsidRDefault="004520AA" w:rsidP="000954FB">
                  <w:pPr>
                    <w:jc w:val="center"/>
                    <w:rPr>
                      <w:b/>
                      <w:sz w:val="28"/>
                      <w:szCs w:val="28"/>
                    </w:rPr>
                  </w:pPr>
                  <w:r w:rsidRPr="007E6DE4">
                    <w:rPr>
                      <w:b/>
                      <w:sz w:val="28"/>
                      <w:szCs w:val="28"/>
                    </w:rPr>
                    <w:t>________________________________________</w:t>
                  </w:r>
                </w:p>
                <w:p w:rsidR="004520AA" w:rsidRPr="007E6DE4" w:rsidRDefault="004520AA" w:rsidP="000954FB">
                  <w:pPr>
                    <w:jc w:val="center"/>
                    <w:rPr>
                      <w:i/>
                      <w:sz w:val="20"/>
                      <w:szCs w:val="20"/>
                    </w:rPr>
                  </w:pPr>
                  <w:r w:rsidRPr="007E6DE4">
                    <w:rPr>
                      <w:i/>
                      <w:sz w:val="20"/>
                      <w:szCs w:val="20"/>
                    </w:rPr>
                    <w:t>государство регистрации претендента</w:t>
                  </w:r>
                </w:p>
                <w:p w:rsidR="004520AA" w:rsidRPr="007E6DE4" w:rsidRDefault="004520AA" w:rsidP="000954FB">
                  <w:pPr>
                    <w:jc w:val="center"/>
                    <w:rPr>
                      <w:b/>
                      <w:sz w:val="28"/>
                      <w:szCs w:val="28"/>
                    </w:rPr>
                  </w:pPr>
                  <w:r w:rsidRPr="007E6DE4">
                    <w:rPr>
                      <w:b/>
                      <w:sz w:val="28"/>
                      <w:szCs w:val="28"/>
                    </w:rPr>
                    <w:t>_____________________________</w:t>
                  </w:r>
                  <w:r>
                    <w:rPr>
                      <w:b/>
                      <w:sz w:val="28"/>
                      <w:szCs w:val="28"/>
                    </w:rPr>
                    <w:t>__________________</w:t>
                  </w:r>
                </w:p>
                <w:p w:rsidR="004520AA" w:rsidRPr="007E6DE4" w:rsidRDefault="004520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520AA" w:rsidRDefault="004520AA" w:rsidP="000954FB">
                  <w:pPr>
                    <w:jc w:val="both"/>
                  </w:pPr>
                </w:p>
                <w:p w:rsidR="004520AA" w:rsidRDefault="004520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520AA" w:rsidRDefault="004520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4520AA" w:rsidRPr="00552A44" w:rsidRDefault="004520A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7F1769">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282FC6" w:rsidRDefault="00282FC6" w:rsidP="00282FC6">
      <w:pPr>
        <w:pStyle w:val="afc"/>
        <w:ind w:firstLine="0"/>
        <w:rPr>
          <w:sz w:val="28"/>
          <w:szCs w:val="28"/>
        </w:rPr>
      </w:pPr>
      <w:r>
        <w:rPr>
          <w:sz w:val="28"/>
          <w:szCs w:val="28"/>
        </w:rPr>
        <w:t>_________________________________________________________________</w:t>
      </w:r>
    </w:p>
    <w:p w:rsidR="00282FC6" w:rsidRDefault="00282FC6" w:rsidP="00282FC6">
      <w:pPr>
        <w:pStyle w:val="afc"/>
        <w:rPr>
          <w:sz w:val="28"/>
          <w:szCs w:val="28"/>
        </w:rPr>
      </w:pPr>
    </w:p>
    <w:p w:rsidR="00282FC6" w:rsidRPr="00282FC6" w:rsidRDefault="00282FC6" w:rsidP="00282FC6">
      <w:pPr>
        <w:pStyle w:val="afc"/>
        <w:ind w:firstLine="0"/>
        <w:rPr>
          <w:sz w:val="20"/>
          <w:szCs w:val="20"/>
        </w:rPr>
      </w:pPr>
      <w:r w:rsidRPr="00282FC6">
        <w:rPr>
          <w:sz w:val="20"/>
          <w:szCs w:val="20"/>
          <w:highlight w:val="yellow"/>
          <w:vertAlign w:val="superscript"/>
        </w:rPr>
        <w:t>1</w:t>
      </w:r>
      <w:proofErr w:type="gramStart"/>
      <w:r w:rsidRPr="00282FC6">
        <w:rPr>
          <w:sz w:val="20"/>
          <w:szCs w:val="20"/>
          <w:highlight w:val="yellow"/>
          <w:vertAlign w:val="superscript"/>
        </w:rPr>
        <w:t xml:space="preserve"> </w:t>
      </w:r>
      <w:r w:rsidRPr="00282FC6">
        <w:rPr>
          <w:sz w:val="20"/>
          <w:szCs w:val="20"/>
          <w:highlight w:val="yellow"/>
        </w:rPr>
        <w:t>П</w:t>
      </w:r>
      <w:proofErr w:type="gramEnd"/>
      <w:r w:rsidRPr="00282FC6">
        <w:rPr>
          <w:sz w:val="20"/>
          <w:szCs w:val="20"/>
          <w:highlight w:val="yellow"/>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282FC6">
        <w:rPr>
          <w:sz w:val="20"/>
          <w:szCs w:val="20"/>
        </w:rPr>
        <w:t xml:space="preserve"> </w:t>
      </w:r>
    </w:p>
    <w:p w:rsidR="00282FC6" w:rsidRDefault="00282FC6" w:rsidP="00EC4BDA">
      <w:pPr>
        <w:pStyle w:val="Default"/>
        <w:ind w:firstLine="397"/>
        <w:jc w:val="both"/>
        <w:rPr>
          <w:rFonts w:eastAsia="Times New Roman"/>
          <w:sz w:val="28"/>
          <w:szCs w:val="28"/>
        </w:rPr>
      </w:pPr>
    </w:p>
    <w:p w:rsidR="00282FC6" w:rsidRPr="0007096B" w:rsidRDefault="00282FC6" w:rsidP="00EC4BDA">
      <w:pPr>
        <w:pStyle w:val="Default"/>
        <w:ind w:firstLine="397"/>
        <w:jc w:val="both"/>
        <w:rPr>
          <w:rFonts w:eastAsia="Times New Roman"/>
          <w:sz w:val="28"/>
          <w:szCs w:val="28"/>
        </w:rPr>
      </w:pP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386301">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386301">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386301">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386301">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386301">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386301">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023D31" w:rsidRPr="00386301" w:rsidRDefault="00386301" w:rsidP="00386301">
      <w:pPr>
        <w:pStyle w:val="a"/>
      </w:pPr>
      <w:r w:rsidRPr="00386301">
        <w:t>В случае если претендент предполагает привлечение субподрядных организаций/соисполнителей</w:t>
      </w:r>
      <w:r w:rsidRPr="00386301">
        <w:rPr>
          <w:sz w:val="24"/>
          <w:szCs w:val="24"/>
          <w:lang w:eastAsia="ar-SA"/>
        </w:rPr>
        <w:t xml:space="preserve"> </w:t>
      </w:r>
      <w:r w:rsidRPr="00386301">
        <w:t xml:space="preserve">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w:t>
      </w:r>
      <w:r w:rsidRPr="00386301">
        <w:lastRenderedPageBreak/>
        <w:t>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2361A" w:rsidRDefault="0072361A" w:rsidP="00386301">
      <w:pPr>
        <w:pStyle w:val="a"/>
        <w:numPr>
          <w:ilvl w:val="0"/>
          <w:numId w:val="0"/>
        </w:numPr>
        <w:ind w:left="720"/>
      </w:pPr>
    </w:p>
    <w:p w:rsidR="00386301" w:rsidRPr="00AF222A" w:rsidRDefault="00386301" w:rsidP="00386301">
      <w:pPr>
        <w:pStyle w:val="a"/>
        <w:numPr>
          <w:ilvl w:val="0"/>
          <w:numId w:val="0"/>
        </w:numPr>
        <w:ind w:left="720"/>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E627A0" w:rsidRPr="00A14A87" w:rsidRDefault="0081686B" w:rsidP="0081686B">
      <w:pPr>
        <w:pStyle w:val="affa"/>
        <w:ind w:left="0" w:firstLine="567"/>
        <w:jc w:val="both"/>
        <w:rPr>
          <w:sz w:val="28"/>
          <w:szCs w:val="28"/>
        </w:rPr>
      </w:pPr>
      <w:r w:rsidRPr="00A14A87">
        <w:rPr>
          <w:sz w:val="28"/>
          <w:szCs w:val="28"/>
        </w:rPr>
        <w:t>4.1.</w:t>
      </w:r>
      <w:r w:rsidR="00D96082" w:rsidRPr="00A14A87">
        <w:rPr>
          <w:sz w:val="28"/>
          <w:szCs w:val="28"/>
        </w:rPr>
        <w:t xml:space="preserve"> </w:t>
      </w:r>
      <w:r w:rsidR="00953B21" w:rsidRPr="00A14A87">
        <w:rPr>
          <w:sz w:val="28"/>
          <w:szCs w:val="28"/>
        </w:rPr>
        <w:t xml:space="preserve">Победитель должен иметь возможность </w:t>
      </w:r>
      <w:r w:rsidR="004E3A85" w:rsidRPr="00A14A87">
        <w:rPr>
          <w:sz w:val="28"/>
          <w:szCs w:val="28"/>
        </w:rPr>
        <w:t xml:space="preserve">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w:t>
      </w:r>
      <w:r w:rsidR="00A61AD1" w:rsidRPr="00A14A87">
        <w:rPr>
          <w:sz w:val="28"/>
          <w:szCs w:val="28"/>
        </w:rPr>
        <w:t>к</w:t>
      </w:r>
      <w:r w:rsidR="004E3A85" w:rsidRPr="00A14A87">
        <w:rPr>
          <w:sz w:val="28"/>
          <w:szCs w:val="28"/>
        </w:rPr>
        <w:t>онтейнеры/</w:t>
      </w:r>
      <w:r w:rsidR="00A61AD1" w:rsidRPr="00A14A87">
        <w:rPr>
          <w:sz w:val="28"/>
          <w:szCs w:val="28"/>
        </w:rPr>
        <w:t>в</w:t>
      </w:r>
      <w:r w:rsidR="004E3A85" w:rsidRPr="00A14A87">
        <w:rPr>
          <w:sz w:val="28"/>
          <w:szCs w:val="28"/>
        </w:rPr>
        <w:t>агоны)</w:t>
      </w:r>
      <w:r w:rsidR="004228D1" w:rsidRPr="00A14A87">
        <w:rPr>
          <w:sz w:val="28"/>
          <w:szCs w:val="28"/>
        </w:rPr>
        <w:t xml:space="preserve"> на терминалах, указанных Победителем в Предложении о сотрудничестве (приложение № 3 к настоящей документации о закупке)</w:t>
      </w:r>
      <w:r w:rsidR="00953B21" w:rsidRPr="00A14A87">
        <w:rPr>
          <w:sz w:val="28"/>
          <w:szCs w:val="28"/>
        </w:rPr>
        <w:t>.</w:t>
      </w:r>
    </w:p>
    <w:p w:rsidR="00E627A0" w:rsidRPr="00A14A87" w:rsidRDefault="00E627A0" w:rsidP="00E627A0">
      <w:pPr>
        <w:ind w:firstLine="397"/>
        <w:jc w:val="both"/>
        <w:rPr>
          <w:sz w:val="28"/>
          <w:szCs w:val="28"/>
        </w:rPr>
      </w:pPr>
      <w:r w:rsidRPr="00A14A87">
        <w:rPr>
          <w:sz w:val="28"/>
          <w:szCs w:val="28"/>
        </w:rPr>
        <w:t>Победитель и</w:t>
      </w:r>
      <w:r w:rsidR="004555F3" w:rsidRPr="00A14A87">
        <w:rPr>
          <w:sz w:val="28"/>
          <w:szCs w:val="28"/>
        </w:rPr>
        <w:t>/</w:t>
      </w:r>
      <w:r w:rsidRPr="00A14A87">
        <w:rPr>
          <w:sz w:val="28"/>
          <w:szCs w:val="28"/>
        </w:rPr>
        <w:t>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CA7846" w:rsidRPr="00A14A87" w:rsidRDefault="00953B21" w:rsidP="004555F3">
      <w:pPr>
        <w:pStyle w:val="affa"/>
        <w:ind w:left="0" w:firstLine="567"/>
        <w:jc w:val="both"/>
        <w:rPr>
          <w:sz w:val="28"/>
          <w:szCs w:val="28"/>
        </w:rPr>
      </w:pPr>
      <w:r w:rsidRPr="00A14A87">
        <w:rPr>
          <w:sz w:val="28"/>
          <w:szCs w:val="28"/>
        </w:rPr>
        <w:t xml:space="preserve"> </w:t>
      </w:r>
      <w:r w:rsidR="0081686B" w:rsidRPr="00A14A87">
        <w:rPr>
          <w:sz w:val="28"/>
          <w:szCs w:val="28"/>
        </w:rPr>
        <w:t xml:space="preserve">4.2. </w:t>
      </w:r>
      <w:r w:rsidR="008072E3" w:rsidRPr="00A14A87">
        <w:rPr>
          <w:sz w:val="28"/>
          <w:szCs w:val="28"/>
        </w:rPr>
        <w:t xml:space="preserve">Качество, безопасность, сроки оказания </w:t>
      </w:r>
      <w:r w:rsidR="0081686B" w:rsidRPr="00A14A87">
        <w:rPr>
          <w:sz w:val="28"/>
          <w:szCs w:val="28"/>
        </w:rPr>
        <w:t>У</w:t>
      </w:r>
      <w:r w:rsidR="008072E3" w:rsidRPr="00A14A87">
        <w:rPr>
          <w:sz w:val="28"/>
          <w:szCs w:val="28"/>
        </w:rPr>
        <w:t xml:space="preserve">слуг должны соответствовать требованиям, предъявляемым к таким </w:t>
      </w:r>
      <w:r w:rsidR="0081686B" w:rsidRPr="00A14A87">
        <w:rPr>
          <w:sz w:val="28"/>
          <w:szCs w:val="28"/>
        </w:rPr>
        <w:t>У</w:t>
      </w:r>
      <w:r w:rsidR="008072E3" w:rsidRPr="00A14A87">
        <w:rPr>
          <w:sz w:val="28"/>
          <w:szCs w:val="28"/>
        </w:rPr>
        <w:t xml:space="preserve">слугам в соответствии с </w:t>
      </w:r>
      <w:r w:rsidR="00C24297" w:rsidRPr="00A14A87">
        <w:rPr>
          <w:sz w:val="28"/>
          <w:szCs w:val="28"/>
        </w:rPr>
        <w:t>нормативными документами</w:t>
      </w:r>
      <w:r w:rsidR="008072E3" w:rsidRPr="00A14A87">
        <w:rPr>
          <w:sz w:val="28"/>
          <w:szCs w:val="28"/>
        </w:rPr>
        <w:t>,</w:t>
      </w:r>
      <w:r w:rsidR="00C24297" w:rsidRPr="00A14A87">
        <w:rPr>
          <w:sz w:val="28"/>
          <w:szCs w:val="28"/>
        </w:rPr>
        <w:t xml:space="preserve"> указанными в п. 4.10.</w:t>
      </w:r>
      <w:r w:rsidR="008072E3" w:rsidRPr="00A14A87">
        <w:rPr>
          <w:sz w:val="28"/>
          <w:szCs w:val="28"/>
        </w:rPr>
        <w:t xml:space="preserve"> настоящей документацией о закупке.</w:t>
      </w:r>
    </w:p>
    <w:p w:rsidR="00CA7846" w:rsidRPr="00822FB1" w:rsidRDefault="0081686B" w:rsidP="0081686B">
      <w:pPr>
        <w:ind w:firstLine="567"/>
        <w:jc w:val="both"/>
        <w:rPr>
          <w:b/>
          <w:sz w:val="28"/>
          <w:szCs w:val="28"/>
        </w:rPr>
      </w:pPr>
      <w:r w:rsidRPr="00A14A87">
        <w:rPr>
          <w:sz w:val="28"/>
          <w:szCs w:val="28"/>
        </w:rPr>
        <w:t>4.3</w:t>
      </w:r>
      <w:r w:rsidRPr="00822FB1">
        <w:rPr>
          <w:b/>
          <w:sz w:val="28"/>
          <w:szCs w:val="28"/>
        </w:rPr>
        <w:t xml:space="preserve">. </w:t>
      </w:r>
      <w:r w:rsidR="00823FCD" w:rsidRPr="00822FB1">
        <w:rPr>
          <w:b/>
          <w:sz w:val="28"/>
          <w:szCs w:val="28"/>
        </w:rPr>
        <w:t>Победитель процедуры Размещения оферты обязан выполнять следующие функции:</w:t>
      </w:r>
    </w:p>
    <w:p w:rsidR="00CA7846" w:rsidRPr="00CA7846" w:rsidRDefault="0081686B" w:rsidP="00CA7846">
      <w:pPr>
        <w:ind w:firstLine="567"/>
        <w:jc w:val="both"/>
        <w:rPr>
          <w:sz w:val="28"/>
          <w:szCs w:val="28"/>
        </w:rPr>
      </w:pPr>
      <w:r>
        <w:rPr>
          <w:sz w:val="28"/>
          <w:szCs w:val="28"/>
        </w:rPr>
        <w:t xml:space="preserve">4.3.1. </w:t>
      </w:r>
      <w:r w:rsidRPr="00CA7846">
        <w:rPr>
          <w:sz w:val="28"/>
          <w:szCs w:val="28"/>
        </w:rPr>
        <w:t>п</w:t>
      </w:r>
      <w:r w:rsidR="008072E3" w:rsidRPr="00CA7846">
        <w:rPr>
          <w:sz w:val="28"/>
          <w:szCs w:val="28"/>
        </w:rPr>
        <w:t xml:space="preserve">ри получении Заявки, сообщить Заказчику об обнаруженных недостатках </w:t>
      </w:r>
      <w:r w:rsidR="00823FCD" w:rsidRPr="00CA7846">
        <w:rPr>
          <w:rStyle w:val="FontStyle22"/>
          <w:sz w:val="28"/>
          <w:szCs w:val="28"/>
        </w:rPr>
        <w:t>полученной</w:t>
      </w:r>
      <w:r w:rsidR="008072E3" w:rsidRPr="00CA7846">
        <w:rPr>
          <w:sz w:val="28"/>
          <w:szCs w:val="28"/>
        </w:rPr>
        <w:t xml:space="preserve"> информации, а в случае неполноты информации запросить у Заказчика необходимые дополнительные данные</w:t>
      </w:r>
      <w:r w:rsidRPr="00CA7846">
        <w:rPr>
          <w:sz w:val="28"/>
          <w:szCs w:val="28"/>
        </w:rPr>
        <w:t>;</w:t>
      </w:r>
    </w:p>
    <w:p w:rsidR="00CA7846" w:rsidRPr="00CA7846" w:rsidRDefault="0081686B" w:rsidP="00CA7846">
      <w:pPr>
        <w:ind w:firstLine="567"/>
        <w:jc w:val="both"/>
        <w:rPr>
          <w:sz w:val="28"/>
          <w:szCs w:val="28"/>
        </w:rPr>
      </w:pPr>
      <w:r w:rsidRPr="00CA7846">
        <w:rPr>
          <w:sz w:val="28"/>
          <w:szCs w:val="28"/>
        </w:rPr>
        <w:t>4.3.2. в</w:t>
      </w:r>
      <w:r w:rsidR="008072E3" w:rsidRPr="00CA7846">
        <w:rPr>
          <w:sz w:val="28"/>
          <w:szCs w:val="28"/>
        </w:rPr>
        <w:t xml:space="preserve"> случае невозможности исполнения Заявки, в течение </w:t>
      </w:r>
      <w:r w:rsidR="00BD6DA1">
        <w:rPr>
          <w:sz w:val="28"/>
          <w:szCs w:val="28"/>
        </w:rPr>
        <w:t>1</w:t>
      </w:r>
      <w:r w:rsidR="008072E3" w:rsidRPr="00CA7846">
        <w:rPr>
          <w:sz w:val="28"/>
          <w:szCs w:val="28"/>
        </w:rPr>
        <w:t xml:space="preserve"> (</w:t>
      </w:r>
      <w:r w:rsidR="00BD6DA1">
        <w:rPr>
          <w:sz w:val="28"/>
          <w:szCs w:val="28"/>
        </w:rPr>
        <w:t>одного</w:t>
      </w:r>
      <w:r w:rsidR="008072E3" w:rsidRPr="00CA7846">
        <w:rPr>
          <w:sz w:val="28"/>
          <w:szCs w:val="28"/>
        </w:rPr>
        <w:t>) час</w:t>
      </w:r>
      <w:r w:rsidR="00BD6DA1">
        <w:rPr>
          <w:sz w:val="28"/>
          <w:szCs w:val="28"/>
        </w:rPr>
        <w:t>а</w:t>
      </w:r>
      <w:r w:rsidR="008072E3" w:rsidRPr="00CA7846">
        <w:rPr>
          <w:sz w:val="28"/>
          <w:szCs w:val="28"/>
        </w:rPr>
        <w:t xml:space="preserve"> с момента ее получения от Заказчика, направлять письменный мотивированный отказ по </w:t>
      </w:r>
      <w:r w:rsidR="00002A9D">
        <w:rPr>
          <w:sz w:val="28"/>
          <w:szCs w:val="28"/>
        </w:rPr>
        <w:t xml:space="preserve">согласованным </w:t>
      </w:r>
      <w:r w:rsidR="008072E3" w:rsidRPr="00CA7846">
        <w:rPr>
          <w:sz w:val="28"/>
          <w:szCs w:val="28"/>
        </w:rPr>
        <w:t>каналам связи</w:t>
      </w:r>
      <w:r w:rsidRPr="00CA7846">
        <w:rPr>
          <w:sz w:val="28"/>
          <w:szCs w:val="28"/>
        </w:rPr>
        <w:t>;</w:t>
      </w:r>
    </w:p>
    <w:p w:rsidR="00CA7846" w:rsidRDefault="0081686B" w:rsidP="00CA7846">
      <w:pPr>
        <w:ind w:firstLine="567"/>
        <w:jc w:val="both"/>
        <w:rPr>
          <w:sz w:val="28"/>
          <w:szCs w:val="28"/>
        </w:rPr>
      </w:pPr>
      <w:proofErr w:type="gramStart"/>
      <w:r w:rsidRPr="00CA7846">
        <w:rPr>
          <w:sz w:val="28"/>
          <w:szCs w:val="28"/>
        </w:rPr>
        <w:t>4.3.3.</w:t>
      </w:r>
      <w:r w:rsidR="008072E3" w:rsidRPr="00CA7846">
        <w:rPr>
          <w:sz w:val="28"/>
          <w:szCs w:val="28"/>
        </w:rPr>
        <w:t xml:space="preserve">принимать под свою ответственность </w:t>
      </w:r>
      <w:r w:rsidR="00A61AD1">
        <w:rPr>
          <w:sz w:val="28"/>
          <w:szCs w:val="28"/>
        </w:rPr>
        <w:t>к</w:t>
      </w:r>
      <w:r w:rsidR="008072E3" w:rsidRPr="00CA7846">
        <w:rPr>
          <w:sz w:val="28"/>
          <w:szCs w:val="28"/>
        </w:rPr>
        <w:t>онтейнеры/</w:t>
      </w:r>
      <w:r w:rsidR="00A61AD1">
        <w:rPr>
          <w:sz w:val="28"/>
          <w:szCs w:val="28"/>
        </w:rPr>
        <w:t>в</w:t>
      </w:r>
      <w:r w:rsidR="008072E3" w:rsidRPr="00CA7846">
        <w:rPr>
          <w:sz w:val="28"/>
          <w:szCs w:val="28"/>
        </w:rPr>
        <w:t xml:space="preserve">агоны, организовывать хранение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контролировать их сохранность, </w:t>
      </w:r>
      <w:r w:rsidR="00BE154C" w:rsidRPr="00CA7846">
        <w:rPr>
          <w:sz w:val="28"/>
          <w:szCs w:val="28"/>
        </w:rPr>
        <w:t>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r w:rsidR="00BE154C">
        <w:rPr>
          <w:sz w:val="28"/>
          <w:szCs w:val="28"/>
        </w:rPr>
        <w:t xml:space="preserve">, </w:t>
      </w:r>
      <w:r w:rsidR="00BE154C" w:rsidRPr="00CA7846">
        <w:rPr>
          <w:sz w:val="28"/>
          <w:szCs w:val="28"/>
        </w:rPr>
        <w:t xml:space="preserve">организовывать </w:t>
      </w:r>
      <w:r w:rsidR="008072E3" w:rsidRPr="00CA7846">
        <w:rPr>
          <w:sz w:val="28"/>
          <w:szCs w:val="28"/>
        </w:rPr>
        <w:t xml:space="preserve">отправку (возврат) порожних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агонов, а также осуществлять иные действия с</w:t>
      </w:r>
      <w:proofErr w:type="gramEnd"/>
      <w:r w:rsidR="008072E3" w:rsidRPr="00CA7846">
        <w:rPr>
          <w:sz w:val="28"/>
          <w:szCs w:val="28"/>
        </w:rPr>
        <w:t xml:space="preserve"> </w:t>
      </w:r>
      <w:r w:rsidR="00A61AD1">
        <w:rPr>
          <w:sz w:val="28"/>
          <w:szCs w:val="28"/>
        </w:rPr>
        <w:t>к</w:t>
      </w:r>
      <w:r w:rsidR="008072E3" w:rsidRPr="00CA7846">
        <w:rPr>
          <w:sz w:val="28"/>
          <w:szCs w:val="28"/>
        </w:rPr>
        <w:t>онтейнерами/</w:t>
      </w:r>
      <w:r w:rsidR="00A61AD1">
        <w:rPr>
          <w:sz w:val="28"/>
          <w:szCs w:val="28"/>
        </w:rPr>
        <w:t>в</w:t>
      </w:r>
      <w:r w:rsidR="008072E3" w:rsidRPr="00CA7846">
        <w:rPr>
          <w:sz w:val="28"/>
          <w:szCs w:val="28"/>
        </w:rPr>
        <w:t>агонами в соответствии с указаниями Заказчика;</w:t>
      </w:r>
    </w:p>
    <w:p w:rsidR="00CA7846" w:rsidRDefault="00CA7846" w:rsidP="00CA7846">
      <w:pPr>
        <w:ind w:firstLine="567"/>
        <w:jc w:val="both"/>
        <w:rPr>
          <w:rFonts w:eastAsia="Arial"/>
          <w:sz w:val="28"/>
          <w:szCs w:val="28"/>
        </w:rPr>
      </w:pPr>
      <w:r w:rsidRPr="00CA7846">
        <w:rPr>
          <w:sz w:val="28"/>
          <w:szCs w:val="28"/>
        </w:rPr>
        <w:t>4.3.4.</w:t>
      </w:r>
      <w:r w:rsidR="008072E3" w:rsidRPr="00CA7846">
        <w:rPr>
          <w:rFonts w:eastAsia="Arial"/>
          <w:sz w:val="28"/>
          <w:szCs w:val="28"/>
        </w:rPr>
        <w:t>осуществлять слежение за транспортировкой грузов, дислокацией и перемещением</w:t>
      </w:r>
      <w:r w:rsidR="00002A9D">
        <w:rPr>
          <w:rFonts w:eastAsia="Arial"/>
          <w:sz w:val="28"/>
          <w:szCs w:val="28"/>
        </w:rPr>
        <w:t xml:space="preserve">, </w:t>
      </w:r>
      <w:r w:rsidR="00A61AD1">
        <w:rPr>
          <w:rFonts w:eastAsia="Arial"/>
          <w:sz w:val="28"/>
          <w:szCs w:val="28"/>
        </w:rPr>
        <w:t>к</w:t>
      </w:r>
      <w:r w:rsidR="008072E3" w:rsidRPr="00CA7846">
        <w:rPr>
          <w:rFonts w:eastAsia="Arial"/>
          <w:sz w:val="28"/>
          <w:szCs w:val="28"/>
        </w:rPr>
        <w:t>онтейнеров и по первому требованию Заказчика предоставлять ему эту информацию;</w:t>
      </w:r>
    </w:p>
    <w:p w:rsidR="00635D27" w:rsidRDefault="00DE4488" w:rsidP="00DE4488">
      <w:pPr>
        <w:ind w:firstLine="567"/>
        <w:jc w:val="both"/>
        <w:rPr>
          <w:rFonts w:eastAsia="Arial"/>
          <w:sz w:val="28"/>
          <w:szCs w:val="28"/>
        </w:rPr>
      </w:pPr>
      <w:r>
        <w:rPr>
          <w:rFonts w:eastAsia="Arial"/>
          <w:sz w:val="28"/>
          <w:szCs w:val="28"/>
        </w:rPr>
        <w:t>4.3.5.о</w:t>
      </w:r>
      <w:r w:rsidR="00635D27" w:rsidRPr="00CA7846">
        <w:rPr>
          <w:rFonts w:eastAsia="Arial"/>
          <w:sz w:val="28"/>
          <w:szCs w:val="28"/>
        </w:rPr>
        <w:t xml:space="preserve">рганизовать перетарку, погрузку, выгрузку, хранение грузов и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на терминалах или складах для последующей доставки получателю или от отправителя, на терминалы или склады</w:t>
      </w:r>
      <w:r w:rsidR="001B452D" w:rsidRPr="00CA7846">
        <w:rPr>
          <w:rFonts w:eastAsia="Arial"/>
          <w:sz w:val="28"/>
          <w:szCs w:val="28"/>
        </w:rPr>
        <w:t>;</w:t>
      </w:r>
    </w:p>
    <w:p w:rsidR="00635D27" w:rsidRDefault="00DE4488" w:rsidP="00DE4488">
      <w:pPr>
        <w:ind w:firstLine="567"/>
        <w:jc w:val="both"/>
        <w:rPr>
          <w:rFonts w:eastAsia="Arial"/>
          <w:sz w:val="28"/>
          <w:szCs w:val="28"/>
        </w:rPr>
      </w:pPr>
      <w:r>
        <w:rPr>
          <w:rFonts w:eastAsia="Arial"/>
          <w:sz w:val="28"/>
          <w:szCs w:val="28"/>
        </w:rPr>
        <w:t>4.3.6. о</w:t>
      </w:r>
      <w:r w:rsidR="001B452D" w:rsidRPr="00CA7846">
        <w:rPr>
          <w:rFonts w:eastAsia="Arial"/>
          <w:sz w:val="28"/>
          <w:szCs w:val="28"/>
        </w:rPr>
        <w:t>р</w:t>
      </w:r>
      <w:r w:rsidR="00635D27" w:rsidRPr="00CA7846">
        <w:rPr>
          <w:rFonts w:eastAsia="Arial"/>
          <w:sz w:val="28"/>
          <w:szCs w:val="28"/>
        </w:rPr>
        <w:t xml:space="preserve">ганизовать своевременную отгрузку грузов и отправку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xml:space="preserve"> и обеспечить их документальное сопровождение</w:t>
      </w:r>
      <w:r w:rsidR="001B452D" w:rsidRPr="00CA7846">
        <w:rPr>
          <w:rFonts w:eastAsia="Arial"/>
          <w:sz w:val="28"/>
          <w:szCs w:val="28"/>
        </w:rPr>
        <w:t>;</w:t>
      </w:r>
    </w:p>
    <w:p w:rsidR="00635D27" w:rsidRDefault="00DE4488" w:rsidP="00DE4488">
      <w:pPr>
        <w:ind w:firstLine="567"/>
        <w:jc w:val="both"/>
        <w:rPr>
          <w:sz w:val="28"/>
          <w:szCs w:val="28"/>
        </w:rPr>
      </w:pPr>
      <w:r>
        <w:rPr>
          <w:rFonts w:eastAsia="Arial"/>
          <w:sz w:val="28"/>
          <w:szCs w:val="28"/>
        </w:rPr>
        <w:lastRenderedPageBreak/>
        <w:t xml:space="preserve">4.3.7. </w:t>
      </w:r>
      <w:r w:rsidRPr="00DE4488">
        <w:rPr>
          <w:sz w:val="28"/>
          <w:szCs w:val="28"/>
        </w:rPr>
        <w:t>о</w:t>
      </w:r>
      <w:r w:rsidR="00635D27" w:rsidRPr="00CA7846">
        <w:rPr>
          <w:sz w:val="28"/>
          <w:szCs w:val="28"/>
        </w:rPr>
        <w:t>существлять почтовую рассылку документов, связанных с транспортно-экспедиционным обслуживанием</w:t>
      </w:r>
      <w:r w:rsidR="001B452D" w:rsidRPr="00CA7846">
        <w:rPr>
          <w:sz w:val="28"/>
          <w:szCs w:val="28"/>
        </w:rPr>
        <w:t>;</w:t>
      </w:r>
    </w:p>
    <w:p w:rsidR="00635D27" w:rsidRDefault="00DE4488" w:rsidP="00DE4488">
      <w:pPr>
        <w:ind w:firstLine="567"/>
        <w:jc w:val="both"/>
        <w:rPr>
          <w:sz w:val="28"/>
          <w:szCs w:val="28"/>
        </w:rPr>
      </w:pPr>
      <w:r>
        <w:rPr>
          <w:sz w:val="28"/>
          <w:szCs w:val="28"/>
        </w:rPr>
        <w:t>4.3.8. п</w:t>
      </w:r>
      <w:r w:rsidR="00635D27" w:rsidRPr="00CA7846">
        <w:rPr>
          <w:sz w:val="28"/>
          <w:szCs w:val="28"/>
        </w:rPr>
        <w:t>редостав</w:t>
      </w:r>
      <w:r w:rsidR="00665A44" w:rsidRPr="00CA7846">
        <w:rPr>
          <w:sz w:val="28"/>
          <w:szCs w:val="28"/>
        </w:rPr>
        <w:t>лять</w:t>
      </w:r>
      <w:r w:rsidR="00635D27" w:rsidRPr="00CA7846">
        <w:rPr>
          <w:sz w:val="28"/>
          <w:szCs w:val="28"/>
        </w:rPr>
        <w:t xml:space="preserve"> заверенные надлежащим образом копии документов, подтверждающих понесенные расходы</w:t>
      </w:r>
      <w:r w:rsidR="001B452D" w:rsidRPr="00CA7846">
        <w:rPr>
          <w:sz w:val="28"/>
          <w:szCs w:val="28"/>
        </w:rPr>
        <w:t>;</w:t>
      </w:r>
    </w:p>
    <w:p w:rsidR="00635D27" w:rsidRDefault="00DE4488" w:rsidP="00DE4488">
      <w:pPr>
        <w:ind w:firstLine="567"/>
        <w:jc w:val="both"/>
        <w:rPr>
          <w:sz w:val="28"/>
          <w:szCs w:val="28"/>
        </w:rPr>
      </w:pPr>
      <w:r>
        <w:rPr>
          <w:sz w:val="28"/>
          <w:szCs w:val="28"/>
        </w:rPr>
        <w:t>4.3.9. п</w:t>
      </w:r>
      <w:r w:rsidR="00635D27" w:rsidRPr="00CA7846">
        <w:rPr>
          <w:sz w:val="28"/>
          <w:szCs w:val="28"/>
        </w:rPr>
        <w:t xml:space="preserve">ри выставлении счета предоставлять Заказчику соответствующий Заказ и/или приложение к Договору (копию или оригинал), либо иное подтверждение заказа </w:t>
      </w:r>
      <w:r w:rsidR="00665A44" w:rsidRPr="00CA7846">
        <w:rPr>
          <w:sz w:val="28"/>
          <w:szCs w:val="28"/>
        </w:rPr>
        <w:t>на</w:t>
      </w:r>
      <w:r w:rsidR="00635D27" w:rsidRPr="00CA7846">
        <w:rPr>
          <w:sz w:val="28"/>
          <w:szCs w:val="28"/>
        </w:rPr>
        <w:t xml:space="preserve"> </w:t>
      </w:r>
      <w:r w:rsidR="009361A4" w:rsidRPr="00CA7846">
        <w:rPr>
          <w:sz w:val="28"/>
          <w:szCs w:val="28"/>
        </w:rPr>
        <w:t>У</w:t>
      </w:r>
      <w:r w:rsidR="00635D27" w:rsidRPr="00CA7846">
        <w:rPr>
          <w:sz w:val="28"/>
          <w:szCs w:val="28"/>
        </w:rPr>
        <w:t>слуги</w:t>
      </w:r>
      <w:r w:rsidR="001B452D" w:rsidRPr="00CA7846">
        <w:rPr>
          <w:sz w:val="28"/>
          <w:szCs w:val="28"/>
        </w:rPr>
        <w:t>;</w:t>
      </w:r>
    </w:p>
    <w:p w:rsidR="00635D27" w:rsidRDefault="00DE4488" w:rsidP="00DE4488">
      <w:pPr>
        <w:ind w:firstLine="567"/>
        <w:jc w:val="both"/>
        <w:rPr>
          <w:sz w:val="28"/>
          <w:szCs w:val="28"/>
        </w:rPr>
      </w:pPr>
      <w:r>
        <w:rPr>
          <w:sz w:val="28"/>
          <w:szCs w:val="28"/>
        </w:rPr>
        <w:t>4.3.10.</w:t>
      </w:r>
      <w:r w:rsidRPr="00DE4488">
        <w:rPr>
          <w:sz w:val="28"/>
          <w:szCs w:val="28"/>
        </w:rPr>
        <w:t xml:space="preserve"> </w:t>
      </w:r>
      <w:r>
        <w:rPr>
          <w:sz w:val="28"/>
          <w:szCs w:val="28"/>
        </w:rPr>
        <w:t>с</w:t>
      </w:r>
      <w:r w:rsidR="00635D27" w:rsidRPr="00CA7846">
        <w:rPr>
          <w:sz w:val="28"/>
          <w:szCs w:val="28"/>
        </w:rPr>
        <w:t xml:space="preserve">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w:t>
      </w:r>
      <w:r w:rsidR="00A61AD1">
        <w:rPr>
          <w:sz w:val="28"/>
          <w:szCs w:val="28"/>
        </w:rPr>
        <w:t>к</w:t>
      </w:r>
      <w:r w:rsidR="00635D27" w:rsidRPr="00CA7846">
        <w:rPr>
          <w:sz w:val="28"/>
          <w:szCs w:val="28"/>
        </w:rPr>
        <w:t>онтейнеров после выгрузки</w:t>
      </w:r>
      <w:r w:rsidR="001B452D" w:rsidRPr="00CA7846">
        <w:rPr>
          <w:sz w:val="28"/>
          <w:szCs w:val="28"/>
        </w:rPr>
        <w:t>;</w:t>
      </w:r>
    </w:p>
    <w:p w:rsidR="001B452D" w:rsidRDefault="00D15969" w:rsidP="00DE4488">
      <w:pPr>
        <w:ind w:firstLine="567"/>
        <w:jc w:val="both"/>
        <w:rPr>
          <w:rFonts w:eastAsia="Arial"/>
          <w:sz w:val="28"/>
          <w:szCs w:val="28"/>
        </w:rPr>
      </w:pPr>
      <w:r>
        <w:rPr>
          <w:sz w:val="28"/>
          <w:szCs w:val="28"/>
        </w:rPr>
        <w:t>4.3.11</w:t>
      </w:r>
      <w:r w:rsidRPr="00D15969">
        <w:rPr>
          <w:sz w:val="28"/>
          <w:szCs w:val="28"/>
        </w:rPr>
        <w:t xml:space="preserve">. </w:t>
      </w:r>
      <w:r w:rsidR="00DE4488">
        <w:rPr>
          <w:rFonts w:eastAsia="Arial"/>
          <w:sz w:val="28"/>
          <w:szCs w:val="28"/>
        </w:rPr>
        <w:t>с</w:t>
      </w:r>
      <w:r w:rsidR="00635D27" w:rsidRPr="00CA7846">
        <w:rPr>
          <w:rFonts w:eastAsia="Arial"/>
          <w:sz w:val="28"/>
          <w:szCs w:val="28"/>
        </w:rPr>
        <w:t xml:space="preserve">оставлять акты технического состояния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при необходимости вести претензионную работу с соисполнителями, связанную с возмещением понесенных затрат по ремонту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либо возмещению полной стоимости </w:t>
      </w:r>
      <w:r w:rsidR="00A61AD1">
        <w:rPr>
          <w:rFonts w:eastAsia="Arial"/>
          <w:sz w:val="28"/>
          <w:szCs w:val="28"/>
        </w:rPr>
        <w:t>к</w:t>
      </w:r>
      <w:r w:rsidR="00635D27" w:rsidRPr="00CA7846">
        <w:rPr>
          <w:rFonts w:eastAsia="Arial"/>
          <w:sz w:val="28"/>
          <w:szCs w:val="28"/>
        </w:rPr>
        <w:t>онтейнеров, поврежденных в ходе транспортировки или хранения до степени их исключения из парка;</w:t>
      </w:r>
    </w:p>
    <w:p w:rsidR="00635D27" w:rsidRDefault="00DE4488" w:rsidP="00DE4488">
      <w:pPr>
        <w:ind w:firstLine="567"/>
        <w:jc w:val="both"/>
        <w:rPr>
          <w:sz w:val="28"/>
          <w:szCs w:val="28"/>
        </w:rPr>
      </w:pPr>
      <w:r>
        <w:rPr>
          <w:rFonts w:eastAsia="Arial"/>
          <w:sz w:val="28"/>
          <w:szCs w:val="28"/>
        </w:rPr>
        <w:t xml:space="preserve">4.3.12. </w:t>
      </w:r>
      <w:r>
        <w:rPr>
          <w:sz w:val="28"/>
          <w:szCs w:val="28"/>
        </w:rPr>
        <w:t>о</w:t>
      </w:r>
      <w:r w:rsidR="00635D27" w:rsidRPr="00CA7846">
        <w:rPr>
          <w:sz w:val="28"/>
          <w:szCs w:val="28"/>
        </w:rPr>
        <w:t>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w:t>
      </w:r>
      <w:r w:rsidR="00665A44" w:rsidRPr="00CA7846">
        <w:rPr>
          <w:sz w:val="28"/>
          <w:szCs w:val="28"/>
        </w:rPr>
        <w:t>ые системы</w:t>
      </w:r>
      <w:r w:rsidR="00635D27" w:rsidRPr="00CA7846">
        <w:rPr>
          <w:sz w:val="28"/>
          <w:szCs w:val="28"/>
        </w:rPr>
        <w:t xml:space="preserve"> не реже, чем 2 (два) раза в сутки</w:t>
      </w:r>
      <w:r w:rsidR="001B452D"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3</w:t>
      </w:r>
      <w:r>
        <w:rPr>
          <w:sz w:val="28"/>
          <w:szCs w:val="28"/>
        </w:rPr>
        <w:t>.</w:t>
      </w:r>
      <w:r>
        <w:rPr>
          <w:b/>
          <w:sz w:val="28"/>
          <w:szCs w:val="28"/>
        </w:rPr>
        <w:t xml:space="preserve"> </w:t>
      </w:r>
      <w:r>
        <w:rPr>
          <w:sz w:val="28"/>
          <w:szCs w:val="28"/>
        </w:rPr>
        <w:t>п</w:t>
      </w:r>
      <w:r w:rsidR="00635D27" w:rsidRPr="00CA7846">
        <w:rPr>
          <w:sz w:val="28"/>
          <w:szCs w:val="28"/>
        </w:rPr>
        <w:t>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r w:rsidR="00DB7331"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4</w:t>
      </w:r>
      <w:r>
        <w:rPr>
          <w:sz w:val="28"/>
          <w:szCs w:val="28"/>
        </w:rPr>
        <w:t>. о</w:t>
      </w:r>
      <w:r w:rsidR="00635D27" w:rsidRPr="00CA7846">
        <w:rPr>
          <w:sz w:val="28"/>
          <w:szCs w:val="28"/>
        </w:rPr>
        <w:t xml:space="preserve">существлять </w:t>
      </w:r>
      <w:proofErr w:type="gramStart"/>
      <w:r w:rsidR="00635D27" w:rsidRPr="00CA7846">
        <w:rPr>
          <w:sz w:val="28"/>
          <w:szCs w:val="28"/>
        </w:rPr>
        <w:t>контроль за</w:t>
      </w:r>
      <w:proofErr w:type="gramEnd"/>
      <w:r w:rsidR="00635D27" w:rsidRPr="00CA7846">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r w:rsidR="004C03F8" w:rsidRPr="00CA7846">
        <w:rPr>
          <w:sz w:val="28"/>
          <w:szCs w:val="28"/>
        </w:rPr>
        <w:t>;</w:t>
      </w:r>
    </w:p>
    <w:p w:rsidR="00635D27" w:rsidRDefault="00DE4488" w:rsidP="00DE4488">
      <w:pPr>
        <w:ind w:firstLine="567"/>
        <w:jc w:val="both"/>
        <w:rPr>
          <w:sz w:val="28"/>
          <w:szCs w:val="28"/>
        </w:rPr>
      </w:pPr>
      <w:r>
        <w:rPr>
          <w:sz w:val="28"/>
          <w:szCs w:val="28"/>
        </w:rPr>
        <w:t>4.3.</w:t>
      </w:r>
      <w:r w:rsidR="00BE154C">
        <w:rPr>
          <w:sz w:val="28"/>
          <w:szCs w:val="28"/>
        </w:rPr>
        <w:t>15</w:t>
      </w:r>
      <w:r>
        <w:rPr>
          <w:sz w:val="28"/>
          <w:szCs w:val="28"/>
        </w:rPr>
        <w:t>.</w:t>
      </w:r>
      <w:r>
        <w:rPr>
          <w:b/>
          <w:sz w:val="28"/>
          <w:szCs w:val="28"/>
        </w:rPr>
        <w:t xml:space="preserve"> </w:t>
      </w:r>
      <w:r>
        <w:rPr>
          <w:sz w:val="28"/>
          <w:szCs w:val="28"/>
        </w:rPr>
        <w:t>в</w:t>
      </w:r>
      <w:r w:rsidR="00635D27" w:rsidRPr="00CA7846">
        <w:rPr>
          <w:sz w:val="28"/>
          <w:szCs w:val="28"/>
        </w:rPr>
        <w:t xml:space="preserve"> случае выявления неисправных контейнеров, контейнеров с отсутствующим или поврежденным </w:t>
      </w:r>
      <w:r w:rsidR="00635D27" w:rsidRPr="00CA7846">
        <w:rPr>
          <w:rFonts w:eastAsia="MS Mincho"/>
          <w:sz w:val="28"/>
          <w:szCs w:val="28"/>
        </w:rPr>
        <w:t>запорно-пломбировочным устройством (далее – ЗПУ),</w:t>
      </w:r>
      <w:r w:rsidR="00635D27" w:rsidRPr="00CA7846">
        <w:rPr>
          <w:sz w:val="28"/>
          <w:szCs w:val="28"/>
        </w:rPr>
        <w:t xml:space="preserve">  обеспечи</w:t>
      </w:r>
      <w:r w:rsidR="004C03F8" w:rsidRPr="00CA7846">
        <w:rPr>
          <w:sz w:val="28"/>
          <w:szCs w:val="28"/>
        </w:rPr>
        <w:t>ва</w:t>
      </w:r>
      <w:r w:rsidR="00635D27" w:rsidRPr="00CA7846">
        <w:rPr>
          <w:sz w:val="28"/>
          <w:szCs w:val="28"/>
        </w:rPr>
        <w:t>ть  документальное оформление</w:t>
      </w:r>
      <w:r w:rsidR="004C03F8" w:rsidRPr="00CA7846">
        <w:rPr>
          <w:sz w:val="28"/>
          <w:szCs w:val="28"/>
        </w:rPr>
        <w:t>;</w:t>
      </w:r>
      <w:r w:rsidR="00635D27" w:rsidRPr="00CA7846">
        <w:rPr>
          <w:sz w:val="28"/>
          <w:szCs w:val="28"/>
        </w:rPr>
        <w:t xml:space="preserve"> </w:t>
      </w:r>
    </w:p>
    <w:p w:rsidR="00635D27" w:rsidRDefault="002F6806" w:rsidP="002F6806">
      <w:pPr>
        <w:ind w:firstLine="567"/>
        <w:jc w:val="both"/>
        <w:rPr>
          <w:sz w:val="28"/>
          <w:szCs w:val="28"/>
        </w:rPr>
      </w:pPr>
      <w:r>
        <w:rPr>
          <w:sz w:val="28"/>
          <w:szCs w:val="28"/>
        </w:rPr>
        <w:t>4.3.1</w:t>
      </w:r>
      <w:r w:rsidR="00BE154C">
        <w:rPr>
          <w:sz w:val="28"/>
          <w:szCs w:val="28"/>
        </w:rPr>
        <w:t>6</w:t>
      </w:r>
      <w:r>
        <w:rPr>
          <w:sz w:val="28"/>
          <w:szCs w:val="28"/>
        </w:rPr>
        <w:t>.</w:t>
      </w:r>
      <w:r>
        <w:rPr>
          <w:b/>
          <w:sz w:val="28"/>
          <w:szCs w:val="28"/>
        </w:rPr>
        <w:t xml:space="preserve"> </w:t>
      </w:r>
      <w:r>
        <w:rPr>
          <w:sz w:val="28"/>
          <w:szCs w:val="28"/>
        </w:rPr>
        <w:t>н</w:t>
      </w:r>
      <w:r w:rsidR="00635D27" w:rsidRPr="00CA7846">
        <w:rPr>
          <w:sz w:val="28"/>
          <w:szCs w:val="28"/>
        </w:rPr>
        <w:t>ести ответственность за сохранность прибывших грузов и/или контейнеров</w:t>
      </w:r>
      <w:r w:rsidR="004C03F8" w:rsidRPr="00CA7846">
        <w:rPr>
          <w:sz w:val="28"/>
          <w:szCs w:val="28"/>
        </w:rPr>
        <w:t>;</w:t>
      </w:r>
    </w:p>
    <w:p w:rsidR="00635D27" w:rsidRDefault="002F6806" w:rsidP="002F6806">
      <w:pPr>
        <w:ind w:firstLine="567"/>
        <w:jc w:val="both"/>
        <w:rPr>
          <w:sz w:val="28"/>
          <w:szCs w:val="28"/>
        </w:rPr>
      </w:pPr>
      <w:r>
        <w:rPr>
          <w:sz w:val="28"/>
          <w:szCs w:val="28"/>
        </w:rPr>
        <w:t>4.3.1</w:t>
      </w:r>
      <w:r w:rsidR="00BE154C">
        <w:rPr>
          <w:sz w:val="28"/>
          <w:szCs w:val="28"/>
        </w:rPr>
        <w:t>7</w:t>
      </w:r>
      <w:r>
        <w:rPr>
          <w:sz w:val="28"/>
          <w:szCs w:val="28"/>
        </w:rPr>
        <w:t>.</w:t>
      </w:r>
      <w:r>
        <w:rPr>
          <w:b/>
          <w:sz w:val="28"/>
          <w:szCs w:val="28"/>
        </w:rPr>
        <w:t xml:space="preserve"> </w:t>
      </w:r>
      <w:r>
        <w:rPr>
          <w:sz w:val="28"/>
          <w:szCs w:val="28"/>
        </w:rPr>
        <w:t>в</w:t>
      </w:r>
      <w:r w:rsidR="00635D27" w:rsidRPr="00CA7846">
        <w:rPr>
          <w:sz w:val="28"/>
          <w:szCs w:val="28"/>
        </w:rPr>
        <w:t xml:space="preserve"> случае повреждения и/или утраты груза и/или контейнера оформлять в соответствии с  законодательством РФ документы</w:t>
      </w:r>
      <w:r w:rsidR="004C03F8" w:rsidRPr="00CA7846">
        <w:rPr>
          <w:sz w:val="28"/>
          <w:szCs w:val="28"/>
        </w:rPr>
        <w:t>;</w:t>
      </w:r>
    </w:p>
    <w:p w:rsidR="002F6806" w:rsidRPr="002F6806" w:rsidRDefault="002F6806" w:rsidP="002F6806">
      <w:pPr>
        <w:ind w:firstLine="567"/>
        <w:jc w:val="both"/>
        <w:rPr>
          <w:sz w:val="28"/>
          <w:szCs w:val="28"/>
        </w:rPr>
      </w:pPr>
      <w:proofErr w:type="gramStart"/>
      <w:r>
        <w:rPr>
          <w:sz w:val="28"/>
          <w:szCs w:val="28"/>
        </w:rPr>
        <w:t>4.3.1</w:t>
      </w:r>
      <w:r w:rsidR="00BE154C">
        <w:rPr>
          <w:sz w:val="28"/>
          <w:szCs w:val="28"/>
        </w:rPr>
        <w:t>8</w:t>
      </w:r>
      <w:r>
        <w:rPr>
          <w:sz w:val="28"/>
          <w:szCs w:val="28"/>
        </w:rPr>
        <w:t>.</w:t>
      </w:r>
      <w:r w:rsidRPr="002F6806">
        <w:rPr>
          <w:sz w:val="28"/>
          <w:szCs w:val="28"/>
        </w:rPr>
        <w:t xml:space="preserve">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2F6806" w:rsidRPr="002F6806" w:rsidRDefault="002F6806" w:rsidP="002F6806">
      <w:pPr>
        <w:ind w:firstLine="567"/>
        <w:jc w:val="both"/>
        <w:rPr>
          <w:sz w:val="28"/>
          <w:szCs w:val="28"/>
        </w:rPr>
      </w:pPr>
      <w:r w:rsidRPr="002F6806">
        <w:rPr>
          <w:sz w:val="28"/>
          <w:szCs w:val="28"/>
        </w:rPr>
        <w:t>4.3.</w:t>
      </w:r>
      <w:r w:rsidR="00BE154C">
        <w:rPr>
          <w:sz w:val="28"/>
          <w:szCs w:val="28"/>
        </w:rPr>
        <w:t>19</w:t>
      </w:r>
      <w:r w:rsidRPr="002F6806">
        <w:rPr>
          <w:sz w:val="28"/>
          <w:szCs w:val="28"/>
        </w:rPr>
        <w:t xml:space="preserve">. с целью слежения и осуществления контроля за </w:t>
      </w:r>
      <w:r w:rsidR="00A61AD1">
        <w:rPr>
          <w:sz w:val="28"/>
          <w:szCs w:val="28"/>
        </w:rPr>
        <w:t>к</w:t>
      </w:r>
      <w:r w:rsidRPr="002F6806">
        <w:rPr>
          <w:sz w:val="28"/>
          <w:szCs w:val="28"/>
        </w:rPr>
        <w:t xml:space="preserve">онтейнерами, находящимися под ответственностью Исполнителя, отражать все операции, производимые с </w:t>
      </w:r>
      <w:r w:rsidR="00A61AD1">
        <w:rPr>
          <w:sz w:val="28"/>
          <w:szCs w:val="28"/>
        </w:rPr>
        <w:t>к</w:t>
      </w:r>
      <w:r w:rsidRPr="002F6806">
        <w:rPr>
          <w:sz w:val="28"/>
          <w:szCs w:val="28"/>
        </w:rPr>
        <w:t xml:space="preserve">онтейнерами,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Всеми правами </w:t>
      </w:r>
      <w:proofErr w:type="gramStart"/>
      <w:r w:rsidRPr="002F6806">
        <w:rPr>
          <w:sz w:val="28"/>
          <w:szCs w:val="28"/>
        </w:rPr>
        <w:t>на</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обладает Заказчик. Информация, содержащаяся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не должна передаваться Исполнителем третьим лицам;</w:t>
      </w:r>
    </w:p>
    <w:p w:rsidR="002F6806" w:rsidRPr="002F6806" w:rsidRDefault="002F6806" w:rsidP="002F6806">
      <w:pPr>
        <w:ind w:firstLine="567"/>
        <w:jc w:val="both"/>
        <w:rPr>
          <w:sz w:val="28"/>
          <w:szCs w:val="28"/>
        </w:rPr>
      </w:pPr>
      <w:r w:rsidRPr="002F6806">
        <w:rPr>
          <w:sz w:val="28"/>
          <w:szCs w:val="28"/>
        </w:rPr>
        <w:t>4.3.2</w:t>
      </w:r>
      <w:r w:rsidR="00BE154C">
        <w:rPr>
          <w:sz w:val="28"/>
          <w:szCs w:val="28"/>
        </w:rPr>
        <w:t>0</w:t>
      </w:r>
      <w:r w:rsidRPr="002F6806">
        <w:rPr>
          <w:sz w:val="28"/>
          <w:szCs w:val="28"/>
        </w:rPr>
        <w:t xml:space="preserve">.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2F6806" w:rsidRPr="002F6806" w:rsidRDefault="002F6806" w:rsidP="002F6806">
      <w:pPr>
        <w:ind w:firstLine="567"/>
        <w:jc w:val="both"/>
        <w:rPr>
          <w:sz w:val="28"/>
          <w:szCs w:val="28"/>
        </w:rPr>
      </w:pPr>
      <w:r w:rsidRPr="002F6806">
        <w:rPr>
          <w:sz w:val="28"/>
          <w:szCs w:val="28"/>
        </w:rPr>
        <w:lastRenderedPageBreak/>
        <w:t>4.3.2</w:t>
      </w:r>
      <w:r w:rsidR="00BE154C">
        <w:rPr>
          <w:sz w:val="28"/>
          <w:szCs w:val="28"/>
        </w:rPr>
        <w:t>1</w:t>
      </w:r>
      <w:r w:rsidRPr="002F6806">
        <w:rPr>
          <w:sz w:val="28"/>
          <w:szCs w:val="28"/>
        </w:rPr>
        <w:t xml:space="preserve">.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4C03F8" w:rsidRPr="002A197A" w:rsidRDefault="004C48DC" w:rsidP="004C48DC">
      <w:pPr>
        <w:pStyle w:val="affa"/>
        <w:ind w:left="0" w:firstLine="567"/>
        <w:jc w:val="both"/>
        <w:rPr>
          <w:sz w:val="28"/>
          <w:szCs w:val="28"/>
        </w:rPr>
      </w:pPr>
      <w:r w:rsidRPr="00A14A87">
        <w:rPr>
          <w:sz w:val="28"/>
          <w:szCs w:val="28"/>
        </w:rPr>
        <w:t>4.4.</w:t>
      </w:r>
      <w:r w:rsidR="00D15969" w:rsidRPr="00D15969">
        <w:rPr>
          <w:b/>
          <w:sz w:val="28"/>
          <w:szCs w:val="28"/>
        </w:rPr>
        <w:t xml:space="preserve"> </w:t>
      </w:r>
      <w:r w:rsidR="008072E3" w:rsidRPr="00822FB1">
        <w:rPr>
          <w:b/>
          <w:sz w:val="28"/>
          <w:szCs w:val="28"/>
        </w:rPr>
        <w:t>Место оказания Услуг</w:t>
      </w:r>
      <w:r w:rsidRPr="00822FB1">
        <w:rPr>
          <w:sz w:val="28"/>
          <w:szCs w:val="28"/>
        </w:rPr>
        <w:t>:</w:t>
      </w:r>
      <w:r w:rsidR="00822FB1" w:rsidRPr="00822FB1">
        <w:rPr>
          <w:sz w:val="28"/>
          <w:szCs w:val="28"/>
        </w:rPr>
        <w:t xml:space="preserve"> </w:t>
      </w:r>
      <w:r w:rsidR="004C53EE" w:rsidRPr="002A197A">
        <w:rPr>
          <w:sz w:val="28"/>
          <w:szCs w:val="28"/>
        </w:rPr>
        <w:t>Открытые</w:t>
      </w:r>
      <w:r w:rsidR="00581DDD" w:rsidRPr="002A197A">
        <w:rPr>
          <w:sz w:val="28"/>
          <w:szCs w:val="28"/>
        </w:rPr>
        <w:t xml:space="preserve"> </w:t>
      </w:r>
      <w:r w:rsidR="008072E3" w:rsidRPr="002A197A">
        <w:rPr>
          <w:sz w:val="28"/>
          <w:szCs w:val="28"/>
        </w:rPr>
        <w:t xml:space="preserve">контейнерные терминалы на местах общего и </w:t>
      </w:r>
      <w:proofErr w:type="spellStart"/>
      <w:r w:rsidR="008072E3" w:rsidRPr="002A197A">
        <w:rPr>
          <w:sz w:val="28"/>
          <w:szCs w:val="28"/>
        </w:rPr>
        <w:t>необщего</w:t>
      </w:r>
      <w:proofErr w:type="spellEnd"/>
      <w:r w:rsidR="008072E3" w:rsidRPr="002A197A">
        <w:rPr>
          <w:sz w:val="28"/>
          <w:szCs w:val="28"/>
        </w:rPr>
        <w:t xml:space="preserve"> пользования </w:t>
      </w:r>
      <w:r w:rsidR="004C53EE" w:rsidRPr="002A197A">
        <w:rPr>
          <w:sz w:val="28"/>
          <w:szCs w:val="28"/>
        </w:rPr>
        <w:t xml:space="preserve">расположенные </w:t>
      </w:r>
      <w:r w:rsidR="00581DDD" w:rsidRPr="002A197A">
        <w:rPr>
          <w:sz w:val="28"/>
          <w:szCs w:val="28"/>
        </w:rPr>
        <w:t xml:space="preserve">в пределах </w:t>
      </w:r>
      <w:r w:rsidR="004C53EE" w:rsidRPr="002A197A">
        <w:rPr>
          <w:sz w:val="28"/>
          <w:szCs w:val="28"/>
        </w:rPr>
        <w:t>Красноярской</w:t>
      </w:r>
      <w:r w:rsidR="00581DDD" w:rsidRPr="002A197A">
        <w:rPr>
          <w:sz w:val="28"/>
          <w:szCs w:val="28"/>
        </w:rPr>
        <w:t xml:space="preserve"> железной дороги</w:t>
      </w:r>
      <w:r w:rsidR="00C24297" w:rsidRPr="002A197A">
        <w:rPr>
          <w:sz w:val="28"/>
          <w:szCs w:val="28"/>
        </w:rPr>
        <w:t>.</w:t>
      </w:r>
    </w:p>
    <w:p w:rsidR="00822FB1" w:rsidRPr="00822FB1" w:rsidRDefault="00822FB1" w:rsidP="00822FB1">
      <w:pPr>
        <w:pStyle w:val="affa"/>
        <w:ind w:left="0" w:firstLine="567"/>
        <w:jc w:val="both"/>
        <w:rPr>
          <w:sz w:val="28"/>
          <w:szCs w:val="28"/>
        </w:rPr>
      </w:pPr>
      <w:r w:rsidRPr="002A197A">
        <w:rPr>
          <w:sz w:val="28"/>
          <w:szCs w:val="28"/>
        </w:rPr>
        <w:t>4.5</w:t>
      </w:r>
      <w:r w:rsidRPr="002A197A">
        <w:rPr>
          <w:b/>
          <w:sz w:val="28"/>
          <w:szCs w:val="28"/>
        </w:rPr>
        <w:t>.</w:t>
      </w:r>
      <w:r w:rsidRPr="002A197A">
        <w:rPr>
          <w:sz w:val="28"/>
          <w:szCs w:val="28"/>
        </w:rPr>
        <w:t xml:space="preserve"> </w:t>
      </w:r>
      <w:r w:rsidR="008072E3" w:rsidRPr="002A197A">
        <w:rPr>
          <w:b/>
          <w:sz w:val="28"/>
          <w:szCs w:val="28"/>
        </w:rPr>
        <w:t>Максимальная (совокупная) цена договора/договоров составляет</w:t>
      </w:r>
      <w:r w:rsidR="008072E3" w:rsidRPr="002A197A">
        <w:rPr>
          <w:sz w:val="28"/>
          <w:szCs w:val="28"/>
        </w:rPr>
        <w:t xml:space="preserve"> – </w:t>
      </w:r>
      <w:r w:rsidR="000D220C" w:rsidRPr="002A197A">
        <w:rPr>
          <w:sz w:val="28"/>
          <w:szCs w:val="28"/>
        </w:rPr>
        <w:t xml:space="preserve">  </w:t>
      </w:r>
      <w:r w:rsidR="00A14A87" w:rsidRPr="002A197A">
        <w:rPr>
          <w:sz w:val="28"/>
          <w:szCs w:val="28"/>
        </w:rPr>
        <w:t>600</w:t>
      </w:r>
      <w:r w:rsidR="000D220C" w:rsidRPr="002A197A">
        <w:rPr>
          <w:sz w:val="28"/>
          <w:szCs w:val="28"/>
        </w:rPr>
        <w:t xml:space="preserve"> 000 </w:t>
      </w:r>
      <w:proofErr w:type="spellStart"/>
      <w:r w:rsidR="000D220C" w:rsidRPr="002A197A">
        <w:rPr>
          <w:sz w:val="28"/>
          <w:szCs w:val="28"/>
        </w:rPr>
        <w:t>000</w:t>
      </w:r>
      <w:proofErr w:type="spellEnd"/>
      <w:r w:rsidR="008072E3" w:rsidRPr="002A197A">
        <w:rPr>
          <w:sz w:val="28"/>
          <w:szCs w:val="28"/>
        </w:rPr>
        <w:t xml:space="preserve"> (</w:t>
      </w:r>
      <w:r w:rsidR="00A14A87" w:rsidRPr="002A197A">
        <w:rPr>
          <w:sz w:val="28"/>
          <w:szCs w:val="28"/>
        </w:rPr>
        <w:t>шестьсот</w:t>
      </w:r>
      <w:r w:rsidR="000D220C" w:rsidRPr="002A197A">
        <w:rPr>
          <w:sz w:val="28"/>
          <w:szCs w:val="28"/>
        </w:rPr>
        <w:t xml:space="preserve"> миллионо</w:t>
      </w:r>
      <w:r w:rsidR="000D220C">
        <w:rPr>
          <w:sz w:val="28"/>
          <w:szCs w:val="28"/>
        </w:rPr>
        <w:t>в</w:t>
      </w:r>
      <w:r w:rsidR="008072E3" w:rsidRPr="00822FB1">
        <w:rPr>
          <w:sz w:val="28"/>
          <w:szCs w:val="28"/>
        </w:rPr>
        <w:t xml:space="preserve"> рубл</w:t>
      </w:r>
      <w:r w:rsidR="00F4400A">
        <w:rPr>
          <w:sz w:val="28"/>
          <w:szCs w:val="28"/>
        </w:rPr>
        <w:t>ей</w:t>
      </w:r>
      <w:r w:rsidR="008072E3" w:rsidRPr="00822FB1">
        <w:rPr>
          <w:sz w:val="28"/>
          <w:szCs w:val="28"/>
        </w:rPr>
        <w:t xml:space="preserve"> </w:t>
      </w:r>
      <w:r w:rsidR="000D220C">
        <w:rPr>
          <w:sz w:val="28"/>
          <w:szCs w:val="28"/>
        </w:rPr>
        <w:t>00</w:t>
      </w:r>
      <w:r w:rsidR="008072E3" w:rsidRPr="00822FB1">
        <w:rPr>
          <w:sz w:val="28"/>
          <w:szCs w:val="28"/>
        </w:rPr>
        <w:t xml:space="preserve"> копеек), с учетом стоимости всех материалов, гарантии качества на оказание услуг, а также всех за</w:t>
      </w:r>
      <w:r w:rsidRPr="00822FB1">
        <w:rPr>
          <w:sz w:val="28"/>
          <w:szCs w:val="28"/>
        </w:rPr>
        <w:t>трат, издержек и иных расходов и</w:t>
      </w:r>
      <w:r w:rsidR="008072E3" w:rsidRPr="00822FB1">
        <w:rPr>
          <w:sz w:val="28"/>
          <w:szCs w:val="28"/>
        </w:rPr>
        <w:t>сполн</w:t>
      </w:r>
      <w:r w:rsidRPr="00822FB1">
        <w:rPr>
          <w:sz w:val="28"/>
          <w:szCs w:val="28"/>
        </w:rPr>
        <w:t>ителя</w:t>
      </w:r>
      <w:r>
        <w:rPr>
          <w:sz w:val="28"/>
          <w:szCs w:val="28"/>
        </w:rPr>
        <w:t xml:space="preserve"> и привлекаемых им </w:t>
      </w:r>
      <w:r w:rsidRPr="00822FB1">
        <w:rPr>
          <w:sz w:val="28"/>
          <w:szCs w:val="28"/>
        </w:rPr>
        <w:t>третьих лиц, связанных с исполнением д</w:t>
      </w:r>
      <w:r w:rsidR="008072E3" w:rsidRPr="00822FB1">
        <w:rPr>
          <w:sz w:val="28"/>
          <w:szCs w:val="28"/>
        </w:rPr>
        <w:t>оговора, кроме НДС. Сумма НДС и условия начисления определяются в соответствии с законодательством Российской Федерации.</w:t>
      </w:r>
    </w:p>
    <w:p w:rsidR="00CA7846" w:rsidRDefault="00822FB1" w:rsidP="00822FB1">
      <w:pPr>
        <w:pStyle w:val="affa"/>
        <w:ind w:left="0" w:firstLine="567"/>
        <w:jc w:val="both"/>
        <w:rPr>
          <w:sz w:val="28"/>
          <w:szCs w:val="28"/>
        </w:rPr>
      </w:pPr>
      <w:r w:rsidRPr="00A14A87">
        <w:rPr>
          <w:sz w:val="28"/>
          <w:szCs w:val="28"/>
        </w:rPr>
        <w:t>4.6</w:t>
      </w:r>
      <w:r w:rsidRPr="00822FB1">
        <w:rPr>
          <w:b/>
          <w:sz w:val="28"/>
          <w:szCs w:val="28"/>
        </w:rPr>
        <w:t xml:space="preserve">. </w:t>
      </w:r>
      <w:r w:rsidR="008072E3" w:rsidRPr="00822FB1">
        <w:rPr>
          <w:b/>
          <w:sz w:val="28"/>
          <w:szCs w:val="28"/>
        </w:rPr>
        <w:t xml:space="preserve">Объем оказываемых Услуг: </w:t>
      </w:r>
      <w:r w:rsidR="0018520E" w:rsidRPr="00822FB1">
        <w:rPr>
          <w:sz w:val="28"/>
          <w:szCs w:val="28"/>
        </w:rPr>
        <w:t>в</w:t>
      </w:r>
      <w:r w:rsidR="008072E3" w:rsidRPr="00822FB1">
        <w:rPr>
          <w:sz w:val="28"/>
          <w:szCs w:val="28"/>
        </w:rPr>
        <w:t xml:space="preserve"> соответствии с </w:t>
      </w:r>
      <w:r w:rsidRPr="00822FB1">
        <w:rPr>
          <w:sz w:val="28"/>
          <w:szCs w:val="28"/>
        </w:rPr>
        <w:t xml:space="preserve">Заявками </w:t>
      </w:r>
      <w:r w:rsidR="008072E3" w:rsidRPr="00822FB1">
        <w:rPr>
          <w:sz w:val="28"/>
          <w:szCs w:val="28"/>
        </w:rPr>
        <w:t>Заказчика.</w:t>
      </w:r>
    </w:p>
    <w:p w:rsidR="00822FB1" w:rsidRDefault="00822FB1" w:rsidP="00822FB1">
      <w:pPr>
        <w:pStyle w:val="affa"/>
        <w:ind w:left="0" w:firstLine="567"/>
        <w:jc w:val="both"/>
        <w:rPr>
          <w:sz w:val="28"/>
          <w:szCs w:val="28"/>
        </w:rPr>
      </w:pPr>
      <w:r w:rsidRPr="00A14A87">
        <w:rPr>
          <w:sz w:val="28"/>
          <w:szCs w:val="28"/>
        </w:rPr>
        <w:t>4.7.</w:t>
      </w:r>
      <w:r w:rsidR="00A14A87">
        <w:rPr>
          <w:sz w:val="28"/>
          <w:szCs w:val="28"/>
        </w:rPr>
        <w:t xml:space="preserve"> </w:t>
      </w:r>
      <w:r w:rsidR="0018520E" w:rsidRPr="00822FB1">
        <w:rPr>
          <w:b/>
          <w:sz w:val="28"/>
          <w:szCs w:val="28"/>
        </w:rPr>
        <w:t xml:space="preserve">Срок оказания Услуг: </w:t>
      </w:r>
      <w:proofErr w:type="gramStart"/>
      <w:r w:rsidR="008072E3" w:rsidRPr="00822FB1">
        <w:rPr>
          <w:sz w:val="28"/>
          <w:szCs w:val="28"/>
        </w:rPr>
        <w:t>с даты заключения</w:t>
      </w:r>
      <w:proofErr w:type="gramEnd"/>
      <w:r w:rsidR="008072E3" w:rsidRPr="00822FB1">
        <w:rPr>
          <w:sz w:val="28"/>
          <w:szCs w:val="28"/>
        </w:rPr>
        <w:t xml:space="preserve"> договора по </w:t>
      </w:r>
      <w:r w:rsidR="008072E3" w:rsidRPr="002A197A">
        <w:rPr>
          <w:sz w:val="28"/>
          <w:szCs w:val="28"/>
        </w:rPr>
        <w:t>3</w:t>
      </w:r>
      <w:r w:rsidR="00A14A87" w:rsidRPr="002A197A">
        <w:rPr>
          <w:sz w:val="28"/>
          <w:szCs w:val="28"/>
        </w:rPr>
        <w:t>1</w:t>
      </w:r>
      <w:r w:rsidR="008072E3" w:rsidRPr="002A197A">
        <w:rPr>
          <w:sz w:val="28"/>
          <w:szCs w:val="28"/>
        </w:rPr>
        <w:t xml:space="preserve"> </w:t>
      </w:r>
      <w:r w:rsidR="00A14A87" w:rsidRPr="002A197A">
        <w:rPr>
          <w:sz w:val="28"/>
          <w:szCs w:val="28"/>
        </w:rPr>
        <w:t>декабря</w:t>
      </w:r>
      <w:r w:rsidR="008072E3" w:rsidRPr="002A197A">
        <w:rPr>
          <w:sz w:val="28"/>
          <w:szCs w:val="28"/>
        </w:rPr>
        <w:t xml:space="preserve"> 20</w:t>
      </w:r>
      <w:r w:rsidR="00A14A87" w:rsidRPr="002A197A">
        <w:rPr>
          <w:sz w:val="28"/>
          <w:szCs w:val="28"/>
        </w:rPr>
        <w:t>20</w:t>
      </w:r>
      <w:r w:rsidR="008072E3" w:rsidRPr="002A197A">
        <w:rPr>
          <w:sz w:val="28"/>
          <w:szCs w:val="28"/>
        </w:rPr>
        <w:t xml:space="preserve"> года.</w:t>
      </w:r>
    </w:p>
    <w:p w:rsidR="00CA7846" w:rsidRPr="00822FB1" w:rsidRDefault="00822FB1" w:rsidP="00822FB1">
      <w:pPr>
        <w:pStyle w:val="affa"/>
        <w:ind w:left="0" w:firstLine="567"/>
        <w:jc w:val="both"/>
        <w:rPr>
          <w:sz w:val="28"/>
          <w:szCs w:val="28"/>
        </w:rPr>
      </w:pPr>
      <w:r w:rsidRPr="00A14A87">
        <w:rPr>
          <w:sz w:val="28"/>
          <w:szCs w:val="28"/>
        </w:rPr>
        <w:t>4.8.</w:t>
      </w:r>
      <w:r w:rsidR="00A14A87">
        <w:rPr>
          <w:sz w:val="28"/>
          <w:szCs w:val="28"/>
        </w:rPr>
        <w:t xml:space="preserve"> </w:t>
      </w:r>
      <w:r w:rsidR="008072E3" w:rsidRPr="00822FB1">
        <w:rPr>
          <w:b/>
          <w:sz w:val="28"/>
          <w:szCs w:val="28"/>
          <w:lang w:eastAsia="ru-RU"/>
        </w:rPr>
        <w:t xml:space="preserve">Форма, сроки и порядок оплаты </w:t>
      </w:r>
      <w:r w:rsidR="0071063D" w:rsidRPr="00822FB1">
        <w:rPr>
          <w:b/>
          <w:sz w:val="28"/>
          <w:szCs w:val="28"/>
          <w:lang w:eastAsia="ru-RU"/>
        </w:rPr>
        <w:t xml:space="preserve">и сдачи </w:t>
      </w:r>
      <w:r w:rsidR="008072E3" w:rsidRPr="00822FB1">
        <w:rPr>
          <w:b/>
          <w:sz w:val="28"/>
          <w:szCs w:val="28"/>
          <w:lang w:eastAsia="ru-RU"/>
        </w:rPr>
        <w:t>Услуг</w:t>
      </w:r>
      <w:r w:rsidR="0018520E" w:rsidRPr="00822FB1">
        <w:rPr>
          <w:sz w:val="28"/>
          <w:szCs w:val="28"/>
          <w:lang w:eastAsia="ru-RU"/>
        </w:rPr>
        <w:t xml:space="preserve">: </w:t>
      </w:r>
    </w:p>
    <w:p w:rsidR="00CA7846" w:rsidRPr="00822FB1" w:rsidRDefault="00822FB1">
      <w:pPr>
        <w:pStyle w:val="affa"/>
        <w:ind w:left="0" w:firstLine="567"/>
        <w:jc w:val="both"/>
        <w:rPr>
          <w:sz w:val="28"/>
          <w:szCs w:val="28"/>
        </w:rPr>
      </w:pPr>
      <w:r w:rsidRPr="00822FB1">
        <w:rPr>
          <w:sz w:val="28"/>
          <w:szCs w:val="28"/>
          <w:lang w:eastAsia="ru-RU"/>
        </w:rPr>
        <w:t>4.8.1.</w:t>
      </w:r>
      <w:r w:rsidR="0071063D" w:rsidRPr="00822FB1">
        <w:rPr>
          <w:sz w:val="28"/>
          <w:szCs w:val="28"/>
        </w:rPr>
        <w:t xml:space="preserve"> </w:t>
      </w:r>
      <w:proofErr w:type="gramStart"/>
      <w:r w:rsidR="0071063D" w:rsidRPr="00822FB1">
        <w:rPr>
          <w:sz w:val="28"/>
          <w:szCs w:val="28"/>
        </w:rPr>
        <w:t>До 5 (пятого) числа м</w:t>
      </w:r>
      <w:r>
        <w:rPr>
          <w:sz w:val="28"/>
          <w:szCs w:val="28"/>
        </w:rPr>
        <w:t>есяца, следующего за отчетным, исполнитель передает з</w:t>
      </w:r>
      <w:r w:rsidR="0071063D" w:rsidRPr="00822FB1">
        <w:rPr>
          <w:sz w:val="28"/>
          <w:szCs w:val="28"/>
        </w:rPr>
        <w:t>аказчику акт об о</w:t>
      </w:r>
      <w:r>
        <w:rPr>
          <w:sz w:val="28"/>
          <w:szCs w:val="28"/>
        </w:rPr>
        <w:t>казанных услугах с приложением отчета исполнителя, который з</w:t>
      </w:r>
      <w:r w:rsidR="0071063D" w:rsidRPr="00822FB1">
        <w:rPr>
          <w:sz w:val="28"/>
          <w:szCs w:val="28"/>
        </w:rPr>
        <w:t>аказ</w:t>
      </w:r>
      <w:r>
        <w:rPr>
          <w:sz w:val="28"/>
          <w:szCs w:val="28"/>
        </w:rPr>
        <w:t>чик обязан подписать и вернуть и</w:t>
      </w:r>
      <w:r w:rsidR="0071063D" w:rsidRPr="00822FB1">
        <w:rPr>
          <w:sz w:val="28"/>
          <w:szCs w:val="28"/>
        </w:rPr>
        <w:t>сполнителю, либо предоставить мотивированный отказ от его подписания.</w:t>
      </w:r>
      <w:proofErr w:type="gramEnd"/>
    </w:p>
    <w:p w:rsidR="0071063D" w:rsidRPr="00822FB1" w:rsidRDefault="00822FB1" w:rsidP="0071063D">
      <w:pPr>
        <w:pStyle w:val="Normal1"/>
        <w:shd w:val="clear" w:color="auto" w:fill="FFFFFF"/>
        <w:tabs>
          <w:tab w:val="left" w:pos="713"/>
          <w:tab w:val="left" w:pos="9639"/>
        </w:tabs>
        <w:ind w:firstLine="567"/>
        <w:rPr>
          <w:szCs w:val="28"/>
        </w:rPr>
      </w:pPr>
      <w:r>
        <w:rPr>
          <w:szCs w:val="28"/>
        </w:rPr>
        <w:t>4.8.2. Основанием для оплаты счета з</w:t>
      </w:r>
      <w:r w:rsidR="008072E3" w:rsidRPr="00822FB1">
        <w:rPr>
          <w:szCs w:val="28"/>
        </w:rPr>
        <w:t>аказчиком являет</w:t>
      </w:r>
      <w:r>
        <w:rPr>
          <w:szCs w:val="28"/>
        </w:rPr>
        <w:t>ся согласованный и подписанный з</w:t>
      </w:r>
      <w:r w:rsidR="008072E3" w:rsidRPr="00822FB1">
        <w:rPr>
          <w:szCs w:val="28"/>
        </w:rPr>
        <w:t>аказчи</w:t>
      </w:r>
      <w:r>
        <w:rPr>
          <w:szCs w:val="28"/>
        </w:rPr>
        <w:t>ком акт об оказанных услугах и отчет и</w:t>
      </w:r>
      <w:r w:rsidR="008072E3" w:rsidRPr="00822FB1">
        <w:rPr>
          <w:szCs w:val="28"/>
        </w:rPr>
        <w:t>сполнител</w:t>
      </w:r>
      <w:r>
        <w:rPr>
          <w:szCs w:val="28"/>
        </w:rPr>
        <w:t>я за 1 (один) календарный месяц. Заказчик оплачивает счета и</w:t>
      </w:r>
      <w:r w:rsidR="008072E3" w:rsidRPr="00822FB1">
        <w:rPr>
          <w:szCs w:val="28"/>
        </w:rPr>
        <w:t xml:space="preserve">сполнителя в течение </w:t>
      </w:r>
      <w:r w:rsidR="004228D1">
        <w:rPr>
          <w:szCs w:val="28"/>
        </w:rPr>
        <w:t>3</w:t>
      </w:r>
      <w:r w:rsidR="008072E3" w:rsidRPr="00822FB1">
        <w:rPr>
          <w:szCs w:val="28"/>
        </w:rPr>
        <w:t>0 (</w:t>
      </w:r>
      <w:r w:rsidR="004228D1">
        <w:rPr>
          <w:szCs w:val="28"/>
        </w:rPr>
        <w:t>тридцати</w:t>
      </w:r>
      <w:r w:rsidR="008072E3" w:rsidRPr="00822FB1">
        <w:rPr>
          <w:szCs w:val="28"/>
        </w:rPr>
        <w:t xml:space="preserve">) календарных дней </w:t>
      </w:r>
      <w:proofErr w:type="gramStart"/>
      <w:r w:rsidR="008072E3" w:rsidRPr="00822FB1">
        <w:rPr>
          <w:szCs w:val="28"/>
        </w:rPr>
        <w:t>с даты по</w:t>
      </w:r>
      <w:r w:rsidR="00E91879">
        <w:rPr>
          <w:szCs w:val="28"/>
        </w:rPr>
        <w:t>дписания</w:t>
      </w:r>
      <w:proofErr w:type="gramEnd"/>
      <w:r>
        <w:rPr>
          <w:szCs w:val="28"/>
        </w:rPr>
        <w:t xml:space="preserve"> акта об оказанных услугах и отчета и</w:t>
      </w:r>
      <w:r w:rsidR="008072E3" w:rsidRPr="00822FB1">
        <w:rPr>
          <w:szCs w:val="28"/>
        </w:rPr>
        <w:t>сполнителя за отчетный месяц.</w:t>
      </w:r>
    </w:p>
    <w:p w:rsidR="00144038" w:rsidRDefault="00E12D1D" w:rsidP="00E12D1D">
      <w:pPr>
        <w:pStyle w:val="affa"/>
        <w:ind w:left="0" w:firstLine="567"/>
        <w:jc w:val="both"/>
        <w:rPr>
          <w:sz w:val="28"/>
          <w:szCs w:val="28"/>
        </w:rPr>
      </w:pPr>
      <w:r w:rsidRPr="00A14A87">
        <w:rPr>
          <w:sz w:val="28"/>
          <w:szCs w:val="28"/>
        </w:rPr>
        <w:t>4.9.</w:t>
      </w:r>
      <w:r w:rsidR="00A14A87">
        <w:rPr>
          <w:b/>
          <w:sz w:val="28"/>
          <w:szCs w:val="28"/>
          <w:lang w:eastAsia="ru-RU"/>
        </w:rPr>
        <w:t xml:space="preserve"> </w:t>
      </w:r>
      <w:r w:rsidR="00144038" w:rsidRPr="00E12D1D">
        <w:rPr>
          <w:b/>
          <w:sz w:val="28"/>
          <w:szCs w:val="28"/>
          <w:lang w:eastAsia="ru-RU"/>
        </w:rPr>
        <w:t>Срок действия договора/договоров</w:t>
      </w:r>
      <w:r w:rsidR="008072E3" w:rsidRPr="00E12D1D">
        <w:rPr>
          <w:sz w:val="28"/>
          <w:szCs w:val="28"/>
        </w:rPr>
        <w:t>:</w:t>
      </w:r>
      <w:r w:rsidR="00144038" w:rsidRPr="00E12D1D">
        <w:rPr>
          <w:sz w:val="28"/>
          <w:szCs w:val="28"/>
        </w:rPr>
        <w:t xml:space="preserve"> </w:t>
      </w:r>
      <w:proofErr w:type="gramStart"/>
      <w:r w:rsidR="00144038" w:rsidRPr="00E12D1D">
        <w:rPr>
          <w:sz w:val="28"/>
          <w:szCs w:val="28"/>
        </w:rPr>
        <w:t xml:space="preserve">с даты </w:t>
      </w:r>
      <w:r w:rsidR="00144038" w:rsidRPr="002A197A">
        <w:rPr>
          <w:sz w:val="28"/>
          <w:szCs w:val="28"/>
        </w:rPr>
        <w:t>заключения</w:t>
      </w:r>
      <w:proofErr w:type="gramEnd"/>
      <w:r w:rsidR="00144038" w:rsidRPr="002A197A">
        <w:rPr>
          <w:sz w:val="28"/>
          <w:szCs w:val="28"/>
        </w:rPr>
        <w:t xml:space="preserve"> договора по 3</w:t>
      </w:r>
      <w:r w:rsidR="00BD6DA1" w:rsidRPr="002A197A">
        <w:rPr>
          <w:sz w:val="28"/>
          <w:szCs w:val="28"/>
        </w:rPr>
        <w:t>1</w:t>
      </w:r>
      <w:r w:rsidR="00144038" w:rsidRPr="002A197A">
        <w:rPr>
          <w:sz w:val="28"/>
          <w:szCs w:val="28"/>
        </w:rPr>
        <w:t xml:space="preserve"> </w:t>
      </w:r>
      <w:r w:rsidR="00BD6DA1" w:rsidRPr="002A197A">
        <w:rPr>
          <w:sz w:val="28"/>
          <w:szCs w:val="28"/>
        </w:rPr>
        <w:t>декабря</w:t>
      </w:r>
      <w:r w:rsidR="00144038" w:rsidRPr="002A197A">
        <w:rPr>
          <w:sz w:val="28"/>
          <w:szCs w:val="28"/>
        </w:rPr>
        <w:t xml:space="preserve"> 20</w:t>
      </w:r>
      <w:r w:rsidR="00BD6DA1" w:rsidRPr="002A197A">
        <w:rPr>
          <w:sz w:val="28"/>
          <w:szCs w:val="28"/>
        </w:rPr>
        <w:t>20</w:t>
      </w:r>
      <w:r w:rsidR="00144038" w:rsidRPr="002A197A">
        <w:rPr>
          <w:sz w:val="28"/>
          <w:szCs w:val="28"/>
        </w:rPr>
        <w:t xml:space="preserve"> года</w:t>
      </w:r>
      <w:r w:rsidRPr="002A197A">
        <w:rPr>
          <w:sz w:val="28"/>
          <w:szCs w:val="28"/>
        </w:rPr>
        <w:t xml:space="preserve"> включительно</w:t>
      </w:r>
      <w:r w:rsidR="00144038" w:rsidRPr="002A197A">
        <w:rPr>
          <w:sz w:val="28"/>
          <w:szCs w:val="28"/>
        </w:rPr>
        <w:t>, в части взаиморасчетов до по</w:t>
      </w:r>
      <w:r w:rsidR="00144038" w:rsidRPr="00E12D1D">
        <w:rPr>
          <w:sz w:val="28"/>
          <w:szCs w:val="28"/>
        </w:rPr>
        <w:t xml:space="preserve">лного исполнения сторонами своих обязательств. </w:t>
      </w:r>
    </w:p>
    <w:p w:rsidR="00CA7846" w:rsidRPr="00E12D1D" w:rsidRDefault="00E12D1D" w:rsidP="00E12D1D">
      <w:pPr>
        <w:pStyle w:val="affa"/>
        <w:ind w:left="0" w:firstLine="567"/>
        <w:jc w:val="both"/>
        <w:rPr>
          <w:b/>
          <w:sz w:val="28"/>
          <w:szCs w:val="28"/>
        </w:rPr>
      </w:pPr>
      <w:r w:rsidRPr="00A14A87">
        <w:rPr>
          <w:sz w:val="28"/>
          <w:szCs w:val="28"/>
        </w:rPr>
        <w:t>4.10.</w:t>
      </w:r>
      <w:r w:rsidRPr="00E12D1D">
        <w:rPr>
          <w:b/>
          <w:sz w:val="28"/>
          <w:szCs w:val="28"/>
        </w:rPr>
        <w:t xml:space="preserve"> </w:t>
      </w:r>
      <w:r w:rsidR="008072E3" w:rsidRPr="00E12D1D">
        <w:rPr>
          <w:b/>
          <w:sz w:val="28"/>
          <w:szCs w:val="28"/>
        </w:rPr>
        <w:t xml:space="preserve">Услуги должны оказываться с учетом </w:t>
      </w:r>
      <w:r w:rsidR="00E91879">
        <w:rPr>
          <w:b/>
          <w:sz w:val="28"/>
          <w:szCs w:val="28"/>
        </w:rPr>
        <w:t xml:space="preserve">установленных </w:t>
      </w:r>
      <w:r w:rsidR="008072E3" w:rsidRPr="00E12D1D">
        <w:rPr>
          <w:b/>
          <w:sz w:val="28"/>
          <w:szCs w:val="28"/>
        </w:rPr>
        <w:t>требований:</w:t>
      </w:r>
      <w:r w:rsidR="00ED37EC" w:rsidRPr="00E12D1D">
        <w:rPr>
          <w:sz w:val="28"/>
          <w:szCs w:val="28"/>
          <w:lang w:eastAsia="ru-RU"/>
        </w:rPr>
        <w:t xml:space="preserve"> -</w:t>
      </w:r>
    </w:p>
    <w:p w:rsidR="00CA7846" w:rsidRPr="00822FB1" w:rsidRDefault="00ED37EC">
      <w:pPr>
        <w:pStyle w:val="affa"/>
        <w:ind w:left="0" w:firstLine="567"/>
        <w:jc w:val="both"/>
        <w:rPr>
          <w:rFonts w:eastAsia="Calibri"/>
          <w:sz w:val="28"/>
          <w:szCs w:val="28"/>
        </w:rPr>
      </w:pPr>
      <w:r w:rsidRPr="00822FB1">
        <w:rPr>
          <w:b/>
          <w:sz w:val="28"/>
          <w:szCs w:val="28"/>
        </w:rPr>
        <w:t>-</w:t>
      </w:r>
      <w:r w:rsidRPr="00822FB1">
        <w:rPr>
          <w:sz w:val="28"/>
          <w:szCs w:val="28"/>
          <w:lang w:eastAsia="ru-RU"/>
        </w:rPr>
        <w:t xml:space="preserve"> </w:t>
      </w:r>
      <w:r w:rsidR="008072E3" w:rsidRPr="00822FB1">
        <w:rPr>
          <w:rFonts w:eastAsia="Calibri"/>
          <w:sz w:val="28"/>
          <w:szCs w:val="28"/>
        </w:rPr>
        <w:t>Федеральным законом от 30.06.2003 № 87-ФЗ «О транспорт</w:t>
      </w:r>
      <w:r w:rsidR="004E3A85" w:rsidRPr="00822FB1">
        <w:rPr>
          <w:rFonts w:eastAsia="Calibri"/>
          <w:sz w:val="28"/>
          <w:szCs w:val="28"/>
        </w:rPr>
        <w:t>но-экспедиционной деятельности</w:t>
      </w:r>
      <w:r w:rsidR="008072E3" w:rsidRPr="00822FB1">
        <w:rPr>
          <w:rFonts w:eastAsia="Calibri"/>
          <w:sz w:val="28"/>
          <w:szCs w:val="28"/>
        </w:rPr>
        <w:t xml:space="preserve">», ГОСТ </w:t>
      </w:r>
      <w:proofErr w:type="gramStart"/>
      <w:r w:rsidR="008072E3" w:rsidRPr="00822FB1">
        <w:rPr>
          <w:rFonts w:eastAsia="Calibri"/>
          <w:sz w:val="28"/>
          <w:szCs w:val="28"/>
        </w:rPr>
        <w:t>Р</w:t>
      </w:r>
      <w:proofErr w:type="gramEnd"/>
      <w:r w:rsidR="008072E3" w:rsidRPr="00822FB1">
        <w:rPr>
          <w:rFonts w:eastAsia="Calibri"/>
          <w:sz w:val="28"/>
          <w:szCs w:val="28"/>
        </w:rPr>
        <w:t xml:space="preserve"> 52298-2004, ГОСТ Р 52297-2004</w:t>
      </w:r>
      <w:r w:rsidR="00E91879">
        <w:rPr>
          <w:rFonts w:eastAsia="Calibri"/>
          <w:sz w:val="28"/>
          <w:szCs w:val="28"/>
        </w:rPr>
        <w:t>;</w:t>
      </w:r>
      <w:r w:rsidR="008072E3" w:rsidRPr="00822FB1">
        <w:rPr>
          <w:rFonts w:eastAsia="Calibri"/>
          <w:sz w:val="28"/>
          <w:szCs w:val="28"/>
        </w:rPr>
        <w:t xml:space="preserve"> </w:t>
      </w:r>
    </w:p>
    <w:p w:rsidR="00CA7846" w:rsidRPr="00822FB1" w:rsidRDefault="00503CB6">
      <w:pPr>
        <w:pStyle w:val="affa"/>
        <w:ind w:left="0" w:firstLine="567"/>
        <w:jc w:val="both"/>
        <w:rPr>
          <w:rFonts w:eastAsia="Calibri"/>
          <w:sz w:val="28"/>
          <w:szCs w:val="28"/>
        </w:rPr>
      </w:pPr>
      <w:r w:rsidRPr="00822FB1">
        <w:rPr>
          <w:rFonts w:eastAsia="Calibri"/>
          <w:sz w:val="28"/>
          <w:szCs w:val="28"/>
        </w:rPr>
        <w:t>-</w:t>
      </w:r>
      <w:r w:rsidR="008072E3" w:rsidRPr="00822FB1">
        <w:rPr>
          <w:rFonts w:eastAsia="Calibri"/>
          <w:sz w:val="28"/>
          <w:szCs w:val="28"/>
        </w:rPr>
        <w:t>Устав</w:t>
      </w:r>
      <w:r w:rsidRPr="00822FB1">
        <w:rPr>
          <w:rFonts w:eastAsia="Calibri"/>
          <w:sz w:val="28"/>
          <w:szCs w:val="28"/>
        </w:rPr>
        <w:t>ом</w:t>
      </w:r>
      <w:r w:rsidR="008072E3" w:rsidRPr="00822FB1">
        <w:rPr>
          <w:rFonts w:eastAsia="Calibri"/>
          <w:sz w:val="28"/>
          <w:szCs w:val="28"/>
        </w:rPr>
        <w:t xml:space="preserve"> железнодорожного транспорта Российской Федерации» от 10.01.2003г. №18-ФЗ;</w:t>
      </w:r>
    </w:p>
    <w:p w:rsidR="00ED37EC" w:rsidRPr="00822FB1" w:rsidRDefault="00ED37EC" w:rsidP="00ED37EC">
      <w:pPr>
        <w:ind w:firstLine="567"/>
        <w:jc w:val="both"/>
        <w:rPr>
          <w:rFonts w:eastAsia="Calibri"/>
          <w:sz w:val="28"/>
          <w:szCs w:val="28"/>
        </w:rPr>
      </w:pPr>
      <w:r w:rsidRPr="00822FB1">
        <w:rPr>
          <w:rFonts w:eastAsia="Calibri"/>
          <w:sz w:val="28"/>
          <w:szCs w:val="28"/>
        </w:rPr>
        <w:t>- Правилами приема грузов к перевозке железнодорожным транспортом, утвержденными Приказом МПС РФ от 18.06.2003 № 28</w:t>
      </w:r>
      <w:r w:rsidR="004555F3">
        <w:rPr>
          <w:rFonts w:eastAsia="Calibri"/>
          <w:sz w:val="28"/>
          <w:szCs w:val="28"/>
        </w:rPr>
        <w:t xml:space="preserve"> (</w:t>
      </w:r>
      <w:r w:rsidR="004555F3" w:rsidRPr="004555F3">
        <w:rPr>
          <w:rFonts w:eastAsia="Calibri"/>
          <w:sz w:val="28"/>
          <w:szCs w:val="28"/>
        </w:rPr>
        <w:t>ред. от 03.10.2011</w:t>
      </w:r>
      <w:r w:rsidR="004555F3">
        <w:rPr>
          <w:rFonts w:eastAsia="Calibri"/>
          <w:sz w:val="28"/>
          <w:szCs w:val="28"/>
        </w:rPr>
        <w:t>)</w:t>
      </w:r>
      <w:r w:rsidRPr="00822FB1">
        <w:rPr>
          <w:rFonts w:eastAsia="Calibri"/>
          <w:sz w:val="28"/>
          <w:szCs w:val="28"/>
        </w:rPr>
        <w:t>;</w:t>
      </w:r>
    </w:p>
    <w:p w:rsidR="00ED37EC" w:rsidRPr="00822FB1" w:rsidRDefault="00ED37EC" w:rsidP="00ED37EC">
      <w:pPr>
        <w:ind w:firstLine="567"/>
        <w:jc w:val="both"/>
        <w:rPr>
          <w:rFonts w:eastAsia="Calibri"/>
          <w:sz w:val="28"/>
          <w:szCs w:val="28"/>
        </w:rPr>
      </w:pPr>
      <w:r w:rsidRPr="00822FB1">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822FB1">
        <w:rPr>
          <w:sz w:val="28"/>
          <w:szCs w:val="28"/>
        </w:rPr>
        <w:t>;</w:t>
      </w:r>
    </w:p>
    <w:p w:rsidR="00CA7846" w:rsidRDefault="00ED37EC" w:rsidP="00203781">
      <w:pPr>
        <w:ind w:firstLine="567"/>
        <w:jc w:val="both"/>
        <w:rPr>
          <w:rFonts w:eastAsia="Calibri"/>
          <w:sz w:val="28"/>
          <w:szCs w:val="28"/>
        </w:rPr>
      </w:pPr>
      <w:r w:rsidRPr="00822FB1">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4555F3" w:rsidRPr="00822FB1" w:rsidRDefault="004555F3" w:rsidP="004555F3">
      <w:pPr>
        <w:pStyle w:val="affa"/>
        <w:ind w:left="0" w:firstLine="567"/>
        <w:jc w:val="both"/>
        <w:rPr>
          <w:rFonts w:eastAsia="Calibri"/>
          <w:sz w:val="28"/>
          <w:szCs w:val="28"/>
        </w:rPr>
      </w:pPr>
      <w:r w:rsidRPr="00822FB1">
        <w:rPr>
          <w:rFonts w:eastAsia="Calibri"/>
          <w:sz w:val="28"/>
          <w:szCs w:val="28"/>
        </w:rPr>
        <w:t>-</w:t>
      </w:r>
      <w:r w:rsidRPr="007328B9">
        <w:rPr>
          <w:rFonts w:eastAsia="Calibri"/>
          <w:sz w:val="28"/>
          <w:szCs w:val="28"/>
        </w:rPr>
        <w:t xml:space="preserve"> Федеральн</w:t>
      </w:r>
      <w:r w:rsidR="007328B9" w:rsidRPr="007328B9">
        <w:rPr>
          <w:rFonts w:eastAsia="Calibri"/>
          <w:sz w:val="28"/>
          <w:szCs w:val="28"/>
        </w:rPr>
        <w:t>ым</w:t>
      </w:r>
      <w:r w:rsidRPr="007328B9">
        <w:rPr>
          <w:rFonts w:eastAsia="Calibri"/>
          <w:sz w:val="28"/>
          <w:szCs w:val="28"/>
        </w:rPr>
        <w:t xml:space="preserve"> закон</w:t>
      </w:r>
      <w:r w:rsidR="007328B9" w:rsidRPr="007328B9">
        <w:rPr>
          <w:rFonts w:eastAsia="Calibri"/>
          <w:sz w:val="28"/>
          <w:szCs w:val="28"/>
        </w:rPr>
        <w:t>ом</w:t>
      </w:r>
      <w:r w:rsidRPr="007328B9">
        <w:rPr>
          <w:rFonts w:eastAsia="Calibri"/>
          <w:sz w:val="28"/>
          <w:szCs w:val="28"/>
        </w:rPr>
        <w:t xml:space="preserve"> от 04.05.2011 № 99-ФЗ «О лицензировании отдельных видов деятельности». </w:t>
      </w:r>
    </w:p>
    <w:p w:rsidR="00CA7846" w:rsidRDefault="00D96082">
      <w:pPr>
        <w:pStyle w:val="affa"/>
        <w:ind w:left="0" w:firstLine="567"/>
        <w:jc w:val="both"/>
        <w:rPr>
          <w:sz w:val="28"/>
          <w:szCs w:val="28"/>
        </w:rPr>
      </w:pPr>
      <w:r w:rsidRPr="00A14A87">
        <w:rPr>
          <w:sz w:val="28"/>
          <w:szCs w:val="28"/>
        </w:rPr>
        <w:t>4.11.</w:t>
      </w:r>
      <w:r w:rsidR="00953B21" w:rsidRPr="00822FB1">
        <w:rPr>
          <w:sz w:val="28"/>
          <w:szCs w:val="28"/>
        </w:rPr>
        <w:t xml:space="preserve"> </w:t>
      </w:r>
      <w:r w:rsidR="00953B21" w:rsidRPr="007100A3">
        <w:rPr>
          <w:sz w:val="28"/>
          <w:szCs w:val="28"/>
        </w:rPr>
        <w:t>Услуги, которые претендент обязуется оказывать</w:t>
      </w:r>
      <w:r w:rsidR="00F4400A">
        <w:rPr>
          <w:sz w:val="28"/>
          <w:szCs w:val="28"/>
        </w:rPr>
        <w:t>,</w:t>
      </w:r>
      <w:r w:rsidR="00953B21" w:rsidRPr="007100A3">
        <w:rPr>
          <w:sz w:val="28"/>
          <w:szCs w:val="28"/>
        </w:rPr>
        <w:t xml:space="preserve"> указываются претендентом в приложении № 3 к настоящей документации о закупке путем проставления напротив соответствующей услуги знака «V». </w:t>
      </w:r>
    </w:p>
    <w:p w:rsidR="00CA7846" w:rsidRPr="007100A3" w:rsidRDefault="007100A3" w:rsidP="007100A3">
      <w:pPr>
        <w:pStyle w:val="affa"/>
        <w:ind w:left="0" w:firstLine="567"/>
        <w:jc w:val="both"/>
        <w:rPr>
          <w:b/>
          <w:sz w:val="28"/>
          <w:szCs w:val="28"/>
        </w:rPr>
      </w:pPr>
      <w:r w:rsidRPr="00A14A87">
        <w:rPr>
          <w:sz w:val="28"/>
          <w:szCs w:val="28"/>
        </w:rPr>
        <w:lastRenderedPageBreak/>
        <w:t>4.12.</w:t>
      </w:r>
      <w:r w:rsidR="00D15969" w:rsidRPr="00D15969">
        <w:rPr>
          <w:b/>
          <w:sz w:val="28"/>
          <w:szCs w:val="28"/>
        </w:rPr>
        <w:t xml:space="preserve"> </w:t>
      </w:r>
      <w:r w:rsidR="00953B21" w:rsidRPr="007100A3">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00F44C9C">
        <w:rPr>
          <w:sz w:val="28"/>
          <w:szCs w:val="28"/>
        </w:rPr>
        <w:t>Предложении о сотрудничестве (</w:t>
      </w:r>
      <w:r w:rsidR="00953B21" w:rsidRPr="007100A3">
        <w:rPr>
          <w:sz w:val="28"/>
          <w:szCs w:val="28"/>
        </w:rPr>
        <w:t>приложени</w:t>
      </w:r>
      <w:r w:rsidR="00F44C9C">
        <w:rPr>
          <w:sz w:val="28"/>
          <w:szCs w:val="28"/>
        </w:rPr>
        <w:t>е</w:t>
      </w:r>
      <w:r w:rsidR="00953B21" w:rsidRPr="007100A3">
        <w:rPr>
          <w:sz w:val="28"/>
          <w:szCs w:val="28"/>
        </w:rPr>
        <w:t xml:space="preserve"> № 3 </w:t>
      </w:r>
      <w:r w:rsidR="00F44C9C">
        <w:rPr>
          <w:sz w:val="28"/>
          <w:szCs w:val="28"/>
        </w:rPr>
        <w:t xml:space="preserve">к </w:t>
      </w:r>
      <w:r w:rsidR="00953B21" w:rsidRPr="007100A3">
        <w:rPr>
          <w:sz w:val="28"/>
          <w:szCs w:val="28"/>
        </w:rPr>
        <w:t>настоящей документации о закупке</w:t>
      </w:r>
      <w:r w:rsidR="00F44C9C">
        <w:rPr>
          <w:sz w:val="28"/>
          <w:szCs w:val="28"/>
        </w:rPr>
        <w:t>)</w:t>
      </w:r>
      <w:r w:rsidR="00953B21" w:rsidRPr="007100A3">
        <w:rPr>
          <w:sz w:val="28"/>
          <w:szCs w:val="28"/>
        </w:rPr>
        <w:t>, без проведения дополнительных конкурсных процедур.</w:t>
      </w:r>
    </w:p>
    <w:p w:rsidR="00F26066" w:rsidRPr="00822FB1" w:rsidRDefault="00F26066" w:rsidP="00F26066">
      <w:pPr>
        <w:spacing w:after="200"/>
        <w:ind w:firstLine="720"/>
        <w:jc w:val="both"/>
        <w:rPr>
          <w:sz w:val="28"/>
          <w:szCs w:val="28"/>
        </w:rPr>
      </w:pPr>
      <w:r w:rsidRPr="00822FB1">
        <w:rPr>
          <w:sz w:val="28"/>
          <w:szCs w:val="28"/>
        </w:rPr>
        <w:t xml:space="preserve">По информации отсутствующей в Техническом задании необходимо руководствоваться проектом договора в приложении № </w:t>
      </w:r>
      <w:r w:rsidR="00D15969" w:rsidRPr="00D15969">
        <w:rPr>
          <w:sz w:val="28"/>
          <w:szCs w:val="28"/>
        </w:rPr>
        <w:t>4</w:t>
      </w:r>
      <w:r w:rsidRPr="00822FB1">
        <w:rPr>
          <w:sz w:val="28"/>
          <w:szCs w:val="28"/>
        </w:rPr>
        <w:t xml:space="preserve"> </w:t>
      </w:r>
      <w:r w:rsidR="00F44C9C">
        <w:rPr>
          <w:sz w:val="28"/>
          <w:szCs w:val="28"/>
        </w:rPr>
        <w:t xml:space="preserve">к </w:t>
      </w:r>
      <w:r w:rsidRPr="00822FB1">
        <w:rPr>
          <w:sz w:val="28"/>
          <w:szCs w:val="28"/>
        </w:rPr>
        <w:t>настоящей документации о закупке.</w:t>
      </w: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3702AE"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A14A87" w:rsidRPr="0007096B" w:rsidRDefault="00A14A87"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F2236F">
        <w:trPr>
          <w:trHeight w:val="535"/>
        </w:trPr>
        <w:tc>
          <w:tcPr>
            <w:tcW w:w="534" w:type="dxa"/>
            <w:vAlign w:val="center"/>
          </w:tcPr>
          <w:p w:rsidR="002E18D3" w:rsidRPr="00F2236F" w:rsidRDefault="002E18D3" w:rsidP="00804946">
            <w:pPr>
              <w:pStyle w:val="Default"/>
              <w:jc w:val="center"/>
              <w:rPr>
                <w:b/>
                <w:color w:val="auto"/>
                <w:sz w:val="20"/>
                <w:szCs w:val="20"/>
              </w:rPr>
            </w:pPr>
            <w:r w:rsidRPr="00F2236F">
              <w:rPr>
                <w:b/>
                <w:color w:val="auto"/>
                <w:sz w:val="20"/>
                <w:szCs w:val="20"/>
              </w:rPr>
              <w:t xml:space="preserve">№ </w:t>
            </w:r>
            <w:proofErr w:type="spellStart"/>
            <w:proofErr w:type="gramStart"/>
            <w:r w:rsidRPr="00F2236F">
              <w:rPr>
                <w:b/>
                <w:color w:val="auto"/>
                <w:sz w:val="20"/>
                <w:szCs w:val="20"/>
              </w:rPr>
              <w:t>п</w:t>
            </w:r>
            <w:proofErr w:type="spellEnd"/>
            <w:proofErr w:type="gramEnd"/>
            <w:r w:rsidRPr="00F2236F">
              <w:rPr>
                <w:b/>
                <w:color w:val="auto"/>
                <w:sz w:val="20"/>
                <w:szCs w:val="20"/>
              </w:rPr>
              <w:t>/</w:t>
            </w:r>
            <w:proofErr w:type="spellStart"/>
            <w:r w:rsidRPr="00F2236F">
              <w:rPr>
                <w:b/>
                <w:color w:val="auto"/>
                <w:sz w:val="20"/>
                <w:szCs w:val="20"/>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A14A87" w:rsidP="002A197A">
            <w:pPr>
              <w:jc w:val="both"/>
            </w:pPr>
            <w:r>
              <w:t xml:space="preserve">Закупка способом </w:t>
            </w:r>
            <w:r w:rsidR="00AF0C20" w:rsidRPr="00647AA0">
              <w:t>Размещени</w:t>
            </w:r>
            <w:r w:rsidR="006720C2" w:rsidRPr="00647AA0">
              <w:t>е</w:t>
            </w:r>
            <w:r w:rsidR="00AF0C20" w:rsidRPr="00647AA0">
              <w:t xml:space="preserve"> </w:t>
            </w:r>
            <w:r w:rsidR="00AF0C20" w:rsidRPr="002A197A">
              <w:t xml:space="preserve">оферты </w:t>
            </w:r>
            <w:r w:rsidR="00BF67F4" w:rsidRPr="002A197A">
              <w:t xml:space="preserve"> </w:t>
            </w:r>
            <w:r w:rsidRPr="002A197A">
              <w:t>№РО-НКПКРАСН-18-000</w:t>
            </w:r>
            <w:r w:rsidR="002A197A" w:rsidRPr="002A197A">
              <w:t>5</w:t>
            </w:r>
            <w:r w:rsidR="00F34CD6" w:rsidRPr="002A197A">
              <w:t xml:space="preserve"> </w:t>
            </w:r>
            <w:r w:rsidRPr="002A197A">
              <w:t>по предмету закупки</w:t>
            </w:r>
            <w:r w:rsidR="009361A4" w:rsidRPr="002A197A">
              <w:t xml:space="preserve"> </w:t>
            </w:r>
            <w:r w:rsidRPr="002A197A">
              <w:t>«О</w:t>
            </w:r>
            <w:r w:rsidR="004C03F8" w:rsidRPr="002A197A">
              <w:t>казание и/или организ</w:t>
            </w:r>
            <w:r w:rsidR="009361A4" w:rsidRPr="002A197A">
              <w:t xml:space="preserve">ацию оказания </w:t>
            </w:r>
            <w:r w:rsidR="004C03F8" w:rsidRPr="002A197A">
              <w:t>терминальных, а также транспортно</w:t>
            </w:r>
            <w:r w:rsidR="004C03F8" w:rsidRPr="00647AA0">
              <w:t>-экспедиционных услуг, связанных с приемом и отправлением груженых/порожних вагонов/контейнеров</w:t>
            </w:r>
            <w:r w:rsidR="00B22A2F">
              <w:t xml:space="preserve"> на контейнерных терминалах на местах общего и </w:t>
            </w:r>
            <w:proofErr w:type="spellStart"/>
            <w:r w:rsidR="00B22A2F">
              <w:t>необщего</w:t>
            </w:r>
            <w:proofErr w:type="spellEnd"/>
            <w:r w:rsidR="00B22A2F">
              <w:t xml:space="preserve"> пользования, расположенных в пределах Красноярской железной дороги</w:t>
            </w:r>
            <w:r>
              <w:t>»</w:t>
            </w:r>
            <w:r w:rsidR="00B22A2F">
              <w:t>.</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F905F1" w:rsidRPr="00457A40" w:rsidRDefault="003B1774" w:rsidP="00F905F1">
            <w:pPr>
              <w:ind w:firstLine="459"/>
              <w:jc w:val="both"/>
            </w:pPr>
            <w:r w:rsidRPr="00457A40">
              <w:t xml:space="preserve">Организатором </w:t>
            </w:r>
            <w:r w:rsidR="00F905F1" w:rsidRPr="00457A40">
              <w:t xml:space="preserve">является </w:t>
            </w:r>
            <w:r w:rsidR="00F905F1">
              <w:t>П</w:t>
            </w:r>
            <w:r w:rsidR="00F905F1" w:rsidRPr="00457A40">
              <w:t xml:space="preserve">АО «ТрансКонтейнер». </w:t>
            </w:r>
          </w:p>
          <w:p w:rsidR="00F905F1" w:rsidRPr="00457A40" w:rsidRDefault="00F905F1" w:rsidP="00F905F1">
            <w:pPr>
              <w:ind w:firstLine="459"/>
              <w:jc w:val="both"/>
            </w:pPr>
            <w:r w:rsidRPr="00457A40">
              <w:t xml:space="preserve">Функции Организатора выполняет постоянная рабочая группа </w:t>
            </w:r>
            <w:r>
              <w:t>Конкурсной комиссии</w:t>
            </w:r>
            <w:r w:rsidRPr="00457A40">
              <w:t xml:space="preserve"> филиала </w:t>
            </w:r>
            <w:r>
              <w:t>П</w:t>
            </w:r>
            <w:r w:rsidRPr="00457A40">
              <w:t xml:space="preserve">АО «ТрансКонтейнер» на </w:t>
            </w:r>
            <w:r>
              <w:t>Красноярской</w:t>
            </w:r>
            <w:r w:rsidRPr="00457A40">
              <w:t xml:space="preserve"> железной дороге.</w:t>
            </w:r>
          </w:p>
          <w:p w:rsidR="00F905F1" w:rsidRDefault="00F905F1" w:rsidP="00F905F1">
            <w:pPr>
              <w:pStyle w:val="19"/>
              <w:ind w:firstLine="515"/>
              <w:rPr>
                <w:sz w:val="24"/>
                <w:szCs w:val="24"/>
              </w:rPr>
            </w:pPr>
            <w:r>
              <w:rPr>
                <w:sz w:val="24"/>
                <w:szCs w:val="24"/>
              </w:rPr>
              <w:t>Адрес</w:t>
            </w:r>
            <w:r w:rsidRPr="000E1263">
              <w:rPr>
                <w:sz w:val="24"/>
                <w:szCs w:val="24"/>
              </w:rPr>
              <w:t xml:space="preserve">: Российская Федерация, </w:t>
            </w:r>
            <w:r>
              <w:rPr>
                <w:sz w:val="24"/>
                <w:szCs w:val="24"/>
              </w:rPr>
              <w:t>660058</w:t>
            </w:r>
            <w:r w:rsidRPr="000E1263">
              <w:rPr>
                <w:sz w:val="24"/>
                <w:szCs w:val="24"/>
              </w:rPr>
              <w:t xml:space="preserve"> г. </w:t>
            </w:r>
            <w:r>
              <w:rPr>
                <w:sz w:val="24"/>
                <w:szCs w:val="24"/>
              </w:rPr>
              <w:t>Красноярск</w:t>
            </w:r>
            <w:r w:rsidRPr="000E1263">
              <w:rPr>
                <w:sz w:val="24"/>
                <w:szCs w:val="24"/>
              </w:rPr>
              <w:t xml:space="preserve">, ул. </w:t>
            </w:r>
            <w:r>
              <w:rPr>
                <w:sz w:val="24"/>
                <w:szCs w:val="24"/>
              </w:rPr>
              <w:t>Деповская</w:t>
            </w:r>
            <w:r w:rsidRPr="000E1263">
              <w:rPr>
                <w:sz w:val="24"/>
                <w:szCs w:val="24"/>
              </w:rPr>
              <w:t>, д.</w:t>
            </w:r>
            <w:r>
              <w:rPr>
                <w:sz w:val="24"/>
                <w:szCs w:val="24"/>
              </w:rPr>
              <w:t>15, этаж 9.</w:t>
            </w:r>
          </w:p>
          <w:p w:rsidR="00F905F1" w:rsidRPr="00685470" w:rsidRDefault="00F905F1" w:rsidP="00F905F1">
            <w:pPr>
              <w:pStyle w:val="19"/>
              <w:ind w:firstLine="515"/>
              <w:rPr>
                <w:sz w:val="24"/>
                <w:szCs w:val="24"/>
              </w:rPr>
            </w:pPr>
            <w:proofErr w:type="gramStart"/>
            <w:r w:rsidRPr="00F905F1">
              <w:rPr>
                <w:sz w:val="24"/>
                <w:szCs w:val="24"/>
                <w:highlight w:val="yellow"/>
              </w:rPr>
              <w:t xml:space="preserve">Электронный адрес для приема заявок в электронном виде: </w:t>
            </w:r>
            <w:hyperlink r:id="rId13" w:tgtFrame="_blank" w:history="1">
              <w:r w:rsidRPr="00F905F1">
                <w:rPr>
                  <w:rStyle w:val="a9"/>
                  <w:rFonts w:ascii="Helvetica" w:hAnsi="Helvetica" w:cs="Helvetica"/>
                  <w:b/>
                  <w:sz w:val="20"/>
                  <w:highlight w:val="yellow"/>
                  <w:shd w:val="clear" w:color="auto" w:fill="FFFFFF"/>
                </w:rPr>
                <w:t>kraszd@trcont.ru</w:t>
              </w:r>
            </w:hyperlink>
            <w:r w:rsidRPr="00F905F1">
              <w:rPr>
                <w:highlight w:val="yellow"/>
              </w:rPr>
              <w:t xml:space="preserve"> </w:t>
            </w:r>
            <w:r w:rsidRPr="00F905F1">
              <w:rPr>
                <w:sz w:val="24"/>
                <w:szCs w:val="24"/>
                <w:highlight w:val="yellow"/>
              </w:rPr>
              <w:t xml:space="preserve">и </w:t>
            </w:r>
            <w:hyperlink r:id="rId14" w:tgtFrame="_blank" w:history="1">
              <w:r w:rsidRPr="00F905F1">
                <w:rPr>
                  <w:rStyle w:val="a9"/>
                  <w:rFonts w:ascii="Helvetica" w:hAnsi="Helvetica" w:cs="Helvetica"/>
                  <w:b/>
                  <w:sz w:val="20"/>
                  <w:highlight w:val="yellow"/>
                  <w:shd w:val="clear" w:color="auto" w:fill="FFFFFF"/>
                </w:rPr>
                <w:t>kuleshovea@trcont.ru</w:t>
              </w:r>
            </w:hyperlink>
            <w:r w:rsidRPr="00F905F1">
              <w:rPr>
                <w:sz w:val="24"/>
                <w:szCs w:val="24"/>
                <w:highlight w:val="yellow"/>
              </w:rPr>
              <w:t xml:space="preserve"> (подача заявок осуществляется по электронной почте или направлением по почте ссылки на </w:t>
            </w:r>
            <w:proofErr w:type="spellStart"/>
            <w:r w:rsidRPr="00F905F1">
              <w:rPr>
                <w:sz w:val="24"/>
                <w:szCs w:val="24"/>
                <w:highlight w:val="yellow"/>
              </w:rPr>
              <w:t>файлообменник</w:t>
            </w:r>
            <w:proofErr w:type="spellEnd"/>
            <w:r w:rsidRPr="00F905F1">
              <w:rPr>
                <w:sz w:val="24"/>
                <w:szCs w:val="24"/>
                <w:highlight w:val="yellow"/>
              </w:rPr>
              <w:t>.</w:t>
            </w:r>
            <w:proofErr w:type="gramEnd"/>
            <w:r w:rsidRPr="00F905F1">
              <w:rPr>
                <w:sz w:val="24"/>
                <w:szCs w:val="24"/>
                <w:highlight w:val="yellow"/>
              </w:rPr>
              <w:t xml:space="preserve"> </w:t>
            </w:r>
            <w:proofErr w:type="gramStart"/>
            <w:r w:rsidRPr="00F905F1">
              <w:rPr>
                <w:sz w:val="24"/>
                <w:szCs w:val="24"/>
                <w:highlight w:val="yellow"/>
              </w:rPr>
              <w:t>Подача конвертов с заявками не осуществляется).</w:t>
            </w:r>
            <w:proofErr w:type="gramEnd"/>
          </w:p>
          <w:p w:rsidR="00F905F1" w:rsidRPr="009C4E30" w:rsidRDefault="00F905F1" w:rsidP="00F905F1">
            <w:pPr>
              <w:ind w:firstLine="515"/>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F905F1" w:rsidRPr="00062FDB" w:rsidRDefault="00F905F1" w:rsidP="00F905F1">
            <w:pPr>
              <w:ind w:firstLine="515"/>
              <w:jc w:val="both"/>
              <w:rPr>
                <w:u w:val="single"/>
              </w:rPr>
            </w:pPr>
            <w:proofErr w:type="spellStart"/>
            <w:r>
              <w:t>Попыванова</w:t>
            </w:r>
            <w:proofErr w:type="spellEnd"/>
            <w:r>
              <w:t xml:space="preserve"> Антонина Геннадьевна, тел. (39</w:t>
            </w:r>
            <w:r w:rsidRPr="00C329BC">
              <w:t xml:space="preserve">1) </w:t>
            </w:r>
            <w:r>
              <w:t>248-00-42</w:t>
            </w:r>
            <w:r w:rsidRPr="00C329BC">
              <w:t>,  адрес  электронной почты</w:t>
            </w:r>
            <w:r>
              <w:t xml:space="preserve"> </w:t>
            </w:r>
            <w:proofErr w:type="spellStart"/>
            <w:r>
              <w:rPr>
                <w:u w:val="single"/>
                <w:lang w:val="en-US"/>
              </w:rPr>
              <w:t>PopyvanovaAG</w:t>
            </w:r>
            <w:proofErr w:type="spellEnd"/>
            <w:r w:rsidRPr="00062FDB">
              <w:rPr>
                <w:u w:val="single"/>
              </w:rPr>
              <w:t>@</w:t>
            </w:r>
            <w:proofErr w:type="spellStart"/>
            <w:r w:rsidRPr="00062FDB">
              <w:rPr>
                <w:u w:val="single"/>
              </w:rPr>
              <w:t>trcont.ru</w:t>
            </w:r>
            <w:proofErr w:type="spellEnd"/>
          </w:p>
          <w:p w:rsidR="00F905F1" w:rsidRPr="00ED0867" w:rsidRDefault="00F905F1" w:rsidP="00F905F1">
            <w:pPr>
              <w:ind w:firstLine="515"/>
              <w:jc w:val="both"/>
            </w:pPr>
            <w:r w:rsidRPr="00ED0867">
              <w:t>Представитель Заказчика:</w:t>
            </w:r>
          </w:p>
          <w:p w:rsidR="00582178" w:rsidRPr="00647AA0" w:rsidRDefault="00F905F1" w:rsidP="00F905F1">
            <w:pPr>
              <w:pStyle w:val="19"/>
              <w:ind w:firstLine="0"/>
              <w:rPr>
                <w:rFonts w:eastAsia="Times New Roman"/>
                <w:sz w:val="24"/>
                <w:szCs w:val="24"/>
              </w:rPr>
            </w:pPr>
            <w:r>
              <w:rPr>
                <w:sz w:val="24"/>
                <w:szCs w:val="24"/>
              </w:rPr>
              <w:t xml:space="preserve">    </w:t>
            </w:r>
            <w:r w:rsidRPr="00ED0867">
              <w:rPr>
                <w:sz w:val="24"/>
                <w:szCs w:val="24"/>
              </w:rPr>
              <w:t>Молчанова Жанна Геннадьевна, тел. (391) 248-00-39,  адрес  электронной почты</w:t>
            </w:r>
            <w:r>
              <w:rPr>
                <w:sz w:val="24"/>
                <w:szCs w:val="24"/>
              </w:rPr>
              <w:t xml:space="preserve"> </w:t>
            </w:r>
            <w:proofErr w:type="spellStart"/>
            <w:r w:rsidR="003B1774" w:rsidRPr="00ED0867">
              <w:rPr>
                <w:sz w:val="24"/>
                <w:szCs w:val="24"/>
                <w:u w:val="single"/>
              </w:rPr>
              <w:t>Molchanova</w:t>
            </w:r>
            <w:proofErr w:type="spellEnd"/>
            <w:r w:rsidR="003B1774" w:rsidRPr="00ED0867">
              <w:rPr>
                <w:sz w:val="24"/>
                <w:szCs w:val="24"/>
                <w:u w:val="single"/>
                <w:lang w:val="en-US"/>
              </w:rPr>
              <w:t>ZHG</w:t>
            </w:r>
            <w:r w:rsidR="003B1774" w:rsidRPr="00ED0867">
              <w:rPr>
                <w:sz w:val="24"/>
                <w:szCs w:val="24"/>
                <w:u w:val="single"/>
              </w:rPr>
              <w:t>@</w:t>
            </w:r>
            <w:proofErr w:type="spellStart"/>
            <w:r w:rsidR="003B1774" w:rsidRPr="00ED0867">
              <w:rPr>
                <w:sz w:val="24"/>
                <w:szCs w:val="24"/>
                <w:u w:val="single"/>
              </w:rPr>
              <w:t>trcont</w:t>
            </w:r>
            <w:proofErr w:type="spellEnd"/>
            <w:r w:rsidR="003B1774" w:rsidRPr="00ED0867">
              <w:rPr>
                <w:sz w:val="24"/>
                <w:szCs w:val="24"/>
                <w:u w:val="single"/>
              </w:rPr>
              <w:t>.</w:t>
            </w:r>
            <w:proofErr w:type="spellStart"/>
            <w:r w:rsidR="003B1774" w:rsidRPr="00ED0867">
              <w:rPr>
                <w:sz w:val="24"/>
                <w:szCs w:val="24"/>
                <w:u w:val="single"/>
                <w:lang w:val="en-US"/>
              </w:rPr>
              <w:t>ru</w:t>
            </w:r>
            <w:proofErr w:type="spellEnd"/>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2A197A">
            <w:pPr>
              <w:pStyle w:val="19"/>
              <w:ind w:firstLine="284"/>
              <w:rPr>
                <w:b/>
                <w:sz w:val="24"/>
                <w:szCs w:val="24"/>
              </w:rPr>
            </w:pPr>
            <w:r w:rsidRPr="002A197A">
              <w:rPr>
                <w:sz w:val="24"/>
                <w:szCs w:val="24"/>
              </w:rPr>
              <w:t>«</w:t>
            </w:r>
            <w:r w:rsidR="002A197A" w:rsidRPr="002A197A">
              <w:rPr>
                <w:sz w:val="24"/>
                <w:szCs w:val="24"/>
              </w:rPr>
              <w:t>23</w:t>
            </w:r>
            <w:r w:rsidRPr="002A197A">
              <w:rPr>
                <w:sz w:val="24"/>
                <w:szCs w:val="24"/>
              </w:rPr>
              <w:t xml:space="preserve">» </w:t>
            </w:r>
            <w:r w:rsidR="002A197A" w:rsidRPr="002A197A">
              <w:rPr>
                <w:sz w:val="24"/>
                <w:szCs w:val="24"/>
              </w:rPr>
              <w:t>июля</w:t>
            </w:r>
            <w:r w:rsidR="00E75C64" w:rsidRPr="002A197A">
              <w:rPr>
                <w:sz w:val="24"/>
                <w:szCs w:val="24"/>
              </w:rPr>
              <w:t xml:space="preserve"> </w:t>
            </w:r>
            <w:r w:rsidR="00FA3C13" w:rsidRPr="002A197A">
              <w:rPr>
                <w:sz w:val="24"/>
                <w:szCs w:val="24"/>
              </w:rPr>
              <w:t>201</w:t>
            </w:r>
            <w:r w:rsidR="008A5063" w:rsidRPr="002A197A">
              <w:rPr>
                <w:sz w:val="24"/>
                <w:szCs w:val="24"/>
              </w:rPr>
              <w:t>8</w:t>
            </w:r>
            <w:r w:rsidR="00810A80" w:rsidRPr="002A197A">
              <w:rPr>
                <w:sz w:val="24"/>
                <w:szCs w:val="24"/>
              </w:rPr>
              <w:t xml:space="preserve"> </w:t>
            </w:r>
            <w:r w:rsidR="00FA3C13" w:rsidRPr="002A197A">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w:t>
            </w:r>
            <w:proofErr w:type="gramStart"/>
            <w:r w:rsidR="00FA3C13" w:rsidRPr="00647AA0">
              <w:rPr>
                <w:b/>
                <w:color w:val="auto"/>
              </w:rPr>
              <w:t>обеспечени</w:t>
            </w:r>
            <w:r w:rsidRPr="00647AA0">
              <w:rPr>
                <w:b/>
                <w:color w:val="auto"/>
              </w:rPr>
              <w:t xml:space="preserve">я </w:t>
            </w:r>
            <w:r w:rsidR="00FA3C13" w:rsidRPr="00647AA0">
              <w:rPr>
                <w:b/>
                <w:color w:val="auto"/>
              </w:rPr>
              <w:lastRenderedPageBreak/>
              <w:t xml:space="preserve">проведения </w:t>
            </w:r>
            <w:r w:rsidR="00AF0C20" w:rsidRPr="00647AA0">
              <w:rPr>
                <w:b/>
                <w:color w:val="auto"/>
              </w:rPr>
              <w:t>процедуры Размещения оферты</w:t>
            </w:r>
            <w:proofErr w:type="gramEnd"/>
          </w:p>
          <w:p w:rsidR="00783AD5" w:rsidRPr="00647AA0" w:rsidRDefault="00783AD5" w:rsidP="00783AD5">
            <w:pPr>
              <w:pStyle w:val="Default"/>
              <w:rPr>
                <w:b/>
                <w:color w:val="auto"/>
              </w:rPr>
            </w:pPr>
          </w:p>
        </w:tc>
        <w:tc>
          <w:tcPr>
            <w:tcW w:w="6768" w:type="dxa"/>
          </w:tcPr>
          <w:p w:rsidR="003B1774" w:rsidRPr="0007096B" w:rsidRDefault="003B1774" w:rsidP="003B1774">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(далее – Официальный сайт).</w:t>
            </w:r>
          </w:p>
          <w:p w:rsidR="003B173A" w:rsidRPr="00647AA0" w:rsidRDefault="003B1774" w:rsidP="003B1774">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C3633B" w:rsidRPr="00647AA0" w:rsidTr="009D0A9A">
        <w:trPr>
          <w:trHeight w:val="1966"/>
        </w:trPr>
        <w:tc>
          <w:tcPr>
            <w:tcW w:w="534" w:type="dxa"/>
          </w:tcPr>
          <w:p w:rsidR="00C3633B" w:rsidRPr="00647AA0" w:rsidRDefault="00B02654" w:rsidP="00804946">
            <w:pPr>
              <w:pStyle w:val="19"/>
              <w:ind w:firstLine="0"/>
              <w:rPr>
                <w:b/>
                <w:sz w:val="24"/>
                <w:szCs w:val="24"/>
              </w:rPr>
            </w:pPr>
            <w:r w:rsidRPr="00647AA0">
              <w:rPr>
                <w:b/>
                <w:sz w:val="24"/>
                <w:szCs w:val="24"/>
              </w:rPr>
              <w:lastRenderedPageBreak/>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C3633B" w:rsidRPr="007F01EB" w:rsidRDefault="00514AC8" w:rsidP="00514AC8">
            <w:pPr>
              <w:pStyle w:val="19"/>
              <w:ind w:firstLine="0"/>
              <w:rPr>
                <w:sz w:val="24"/>
                <w:szCs w:val="24"/>
              </w:rPr>
            </w:pPr>
            <w:r w:rsidRPr="007F01EB">
              <w:rPr>
                <w:sz w:val="24"/>
                <w:szCs w:val="24"/>
              </w:rPr>
              <w:t xml:space="preserve">Начальная (максимальная) </w:t>
            </w:r>
            <w:r w:rsidR="008072E3" w:rsidRPr="007F01EB">
              <w:rPr>
                <w:sz w:val="24"/>
                <w:szCs w:val="24"/>
              </w:rPr>
              <w:t xml:space="preserve">цена договора/договоров составляет </w:t>
            </w:r>
            <w:r w:rsidR="009D469B" w:rsidRPr="007F01EB">
              <w:rPr>
                <w:rFonts w:eastAsia="Times New Roman"/>
                <w:sz w:val="24"/>
                <w:szCs w:val="24"/>
              </w:rPr>
              <w:t xml:space="preserve">– </w:t>
            </w:r>
            <w:r w:rsidRPr="007F01EB">
              <w:rPr>
                <w:rFonts w:eastAsia="Times New Roman"/>
                <w:sz w:val="24"/>
                <w:szCs w:val="24"/>
              </w:rPr>
              <w:t>600</w:t>
            </w:r>
            <w:r w:rsidR="008A5063" w:rsidRPr="007F01EB">
              <w:rPr>
                <w:rFonts w:eastAsia="Times New Roman"/>
                <w:sz w:val="24"/>
                <w:szCs w:val="24"/>
              </w:rPr>
              <w:t xml:space="preserve"> 000 </w:t>
            </w:r>
            <w:proofErr w:type="spellStart"/>
            <w:r w:rsidR="008A5063" w:rsidRPr="007F01EB">
              <w:rPr>
                <w:rFonts w:eastAsia="Times New Roman"/>
                <w:sz w:val="24"/>
                <w:szCs w:val="24"/>
              </w:rPr>
              <w:t>000</w:t>
            </w:r>
            <w:proofErr w:type="spellEnd"/>
            <w:r w:rsidR="009D469B" w:rsidRPr="007F01EB">
              <w:rPr>
                <w:rFonts w:eastAsia="Times New Roman"/>
                <w:sz w:val="24"/>
                <w:szCs w:val="24"/>
              </w:rPr>
              <w:t xml:space="preserve"> (</w:t>
            </w:r>
            <w:r w:rsidRPr="007F01EB">
              <w:rPr>
                <w:rFonts w:eastAsia="Times New Roman"/>
                <w:sz w:val="24"/>
                <w:szCs w:val="24"/>
              </w:rPr>
              <w:t>шестьсот</w:t>
            </w:r>
            <w:r w:rsidR="0035556C" w:rsidRPr="007F01EB">
              <w:rPr>
                <w:rFonts w:eastAsia="Times New Roman"/>
                <w:sz w:val="24"/>
                <w:szCs w:val="24"/>
              </w:rPr>
              <w:t xml:space="preserve"> </w:t>
            </w:r>
            <w:r w:rsidR="008A5063" w:rsidRPr="007F01EB">
              <w:rPr>
                <w:rFonts w:eastAsia="Times New Roman"/>
                <w:sz w:val="24"/>
                <w:szCs w:val="24"/>
              </w:rPr>
              <w:t>миллионов</w:t>
            </w:r>
            <w:r w:rsidR="009D469B" w:rsidRPr="007F01EB">
              <w:rPr>
                <w:rFonts w:eastAsia="Times New Roman"/>
                <w:sz w:val="24"/>
                <w:szCs w:val="24"/>
              </w:rPr>
              <w:t xml:space="preserve">  рубл</w:t>
            </w:r>
            <w:r w:rsidR="00FB24FB" w:rsidRPr="007F01EB">
              <w:rPr>
                <w:rFonts w:eastAsia="Times New Roman"/>
                <w:sz w:val="24"/>
                <w:szCs w:val="24"/>
              </w:rPr>
              <w:t>ей</w:t>
            </w:r>
            <w:r w:rsidR="009D469B" w:rsidRPr="007F01EB">
              <w:rPr>
                <w:rFonts w:eastAsia="Times New Roman"/>
                <w:sz w:val="24"/>
                <w:szCs w:val="24"/>
              </w:rPr>
              <w:t xml:space="preserve"> </w:t>
            </w:r>
            <w:r w:rsidR="008A5063" w:rsidRPr="007F01EB">
              <w:rPr>
                <w:rFonts w:eastAsia="Times New Roman"/>
                <w:sz w:val="24"/>
                <w:szCs w:val="24"/>
              </w:rPr>
              <w:t>00</w:t>
            </w:r>
            <w:r w:rsidR="009D469B" w:rsidRPr="007F01EB">
              <w:rPr>
                <w:rFonts w:eastAsia="Times New Roman"/>
                <w:sz w:val="24"/>
                <w:szCs w:val="24"/>
              </w:rPr>
              <w:t xml:space="preserve"> копеек), с учетом стоимости всех материалов, а также всех затрат, издержек и иных расходов </w:t>
            </w:r>
            <w:r w:rsidR="0018520E" w:rsidRPr="007F01EB">
              <w:rPr>
                <w:rFonts w:eastAsia="Times New Roman"/>
                <w:sz w:val="24"/>
                <w:szCs w:val="24"/>
              </w:rPr>
              <w:t>и</w:t>
            </w:r>
            <w:r w:rsidR="009D469B" w:rsidRPr="007F01EB">
              <w:rPr>
                <w:rFonts w:eastAsia="Times New Roman"/>
                <w:sz w:val="24"/>
                <w:szCs w:val="24"/>
              </w:rPr>
              <w:t>сполнителя</w:t>
            </w:r>
            <w:r w:rsidR="00822FB1" w:rsidRPr="007F01EB">
              <w:rPr>
                <w:rFonts w:eastAsia="Times New Roman"/>
                <w:sz w:val="24"/>
                <w:szCs w:val="24"/>
              </w:rPr>
              <w:t xml:space="preserve"> </w:t>
            </w:r>
            <w:r w:rsidR="00822FB1" w:rsidRPr="007F01EB">
              <w:rPr>
                <w:sz w:val="24"/>
                <w:szCs w:val="24"/>
              </w:rPr>
              <w:t>и привлекаемых им третьих лиц</w:t>
            </w:r>
            <w:r w:rsidR="009D469B" w:rsidRPr="007F01EB">
              <w:rPr>
                <w:rFonts w:eastAsia="Times New Roman"/>
                <w:sz w:val="24"/>
                <w:szCs w:val="24"/>
              </w:rPr>
              <w:t xml:space="preserve">, связанных с исполнением </w:t>
            </w:r>
            <w:r w:rsidR="0018520E" w:rsidRPr="007F01EB">
              <w:rPr>
                <w:rFonts w:eastAsia="Times New Roman"/>
                <w:sz w:val="24"/>
                <w:szCs w:val="24"/>
              </w:rPr>
              <w:t>д</w:t>
            </w:r>
            <w:r w:rsidR="009D469B" w:rsidRPr="007F01EB">
              <w:rPr>
                <w:rFonts w:eastAsia="Times New Roman"/>
                <w:sz w:val="24"/>
                <w:szCs w:val="24"/>
              </w:rPr>
              <w:t>оговора, кроме НДС. Сумма НДС и условия начисления определяются в соответствии с законодательством Российской Федерации.</w:t>
            </w: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Pr="007F01EB" w:rsidRDefault="00514AC8" w:rsidP="007F01EB">
            <w:pPr>
              <w:pStyle w:val="affa"/>
              <w:tabs>
                <w:tab w:val="left" w:pos="851"/>
                <w:tab w:val="left" w:pos="1134"/>
                <w:tab w:val="left" w:pos="1276"/>
              </w:tabs>
              <w:autoSpaceDE w:val="0"/>
              <w:autoSpaceDN w:val="0"/>
              <w:adjustRightInd w:val="0"/>
              <w:spacing w:line="320" w:lineRule="exact"/>
              <w:ind w:left="0"/>
              <w:jc w:val="both"/>
            </w:pPr>
            <w:proofErr w:type="gramStart"/>
            <w:r w:rsidRPr="007F01EB">
              <w:t>Заявки принимаются ежедневно по рабочим дням с 09 часов 30 минут до 12 часов 00 минут и с 13 часов 00 минут до 1</w:t>
            </w:r>
            <w:r w:rsidR="007F01EB">
              <w:t>6</w:t>
            </w:r>
            <w:r w:rsidRPr="007F01EB">
              <w:t xml:space="preserve"> часов 00 минут (в пятницу и предпраздничные дни до 16 часов 00 минут) местного времени с даты, указанной в пункте 3 Информационной карты по «30» сентября 2020 г.</w:t>
            </w:r>
            <w:r w:rsidRPr="007F01EB">
              <w:rPr>
                <w:sz w:val="22"/>
              </w:rPr>
              <w:t xml:space="preserve"> </w:t>
            </w:r>
            <w:r w:rsidRPr="007F01EB">
              <w:t>по адресу, указанному в пункте 2 настоящей Информационной</w:t>
            </w:r>
            <w:proofErr w:type="gramEnd"/>
            <w:r w:rsidRPr="007F01EB">
              <w:t xml:space="preserve"> карты.</w:t>
            </w:r>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514AC8" w:rsidP="00144038">
            <w:pPr>
              <w:pStyle w:val="19"/>
              <w:ind w:firstLine="284"/>
              <w:rPr>
                <w:i/>
                <w:sz w:val="24"/>
                <w:szCs w:val="24"/>
              </w:rPr>
            </w:pPr>
            <w:r w:rsidRPr="003D2759">
              <w:rPr>
                <w:sz w:val="24"/>
                <w:szCs w:val="24"/>
              </w:rPr>
              <w:t xml:space="preserve">Заявка должна действовать не менее </w:t>
            </w:r>
            <w:r>
              <w:rPr>
                <w:sz w:val="24"/>
                <w:szCs w:val="24"/>
              </w:rPr>
              <w:t xml:space="preserve">90  </w:t>
            </w:r>
            <w:r w:rsidRPr="003D2759">
              <w:rPr>
                <w:sz w:val="24"/>
                <w:szCs w:val="24"/>
              </w:rPr>
              <w:t xml:space="preserve">календарных дней </w:t>
            </w:r>
            <w:proofErr w:type="gramStart"/>
            <w:r w:rsidRPr="002D670D">
              <w:rPr>
                <w:sz w:val="24"/>
                <w:szCs w:val="24"/>
              </w:rPr>
              <w:t xml:space="preserve">с даты </w:t>
            </w:r>
            <w:r>
              <w:rPr>
                <w:sz w:val="24"/>
                <w:szCs w:val="24"/>
              </w:rPr>
              <w:t>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647AA0" w:rsidRDefault="00144038" w:rsidP="003274D9">
            <w:pPr>
              <w:pStyle w:val="19"/>
              <w:numPr>
                <w:ilvl w:val="0"/>
                <w:numId w:val="33"/>
              </w:numPr>
              <w:ind w:left="0" w:firstLine="34"/>
              <w:rPr>
                <w:sz w:val="24"/>
                <w:szCs w:val="24"/>
              </w:rPr>
            </w:pPr>
            <w:r w:rsidRPr="00647AA0">
              <w:rPr>
                <w:sz w:val="24"/>
                <w:szCs w:val="24"/>
              </w:rPr>
              <w:t xml:space="preserve">по первому этапу при наличии Заявок </w:t>
            </w:r>
            <w:r w:rsidRPr="007F01EB">
              <w:rPr>
                <w:sz w:val="24"/>
                <w:szCs w:val="24"/>
              </w:rPr>
              <w:t>состоится «</w:t>
            </w:r>
            <w:r w:rsidR="007F01EB" w:rsidRPr="007F01EB">
              <w:rPr>
                <w:sz w:val="24"/>
                <w:szCs w:val="24"/>
              </w:rPr>
              <w:t>03</w:t>
            </w:r>
            <w:r w:rsidRPr="007F01EB">
              <w:rPr>
                <w:sz w:val="24"/>
                <w:szCs w:val="24"/>
              </w:rPr>
              <w:t xml:space="preserve">» </w:t>
            </w:r>
            <w:r w:rsidR="007F01EB" w:rsidRPr="007F01EB">
              <w:rPr>
                <w:sz w:val="24"/>
                <w:szCs w:val="24"/>
              </w:rPr>
              <w:t>августа</w:t>
            </w:r>
            <w:r w:rsidR="00C07488" w:rsidRPr="007F01EB">
              <w:rPr>
                <w:sz w:val="24"/>
                <w:szCs w:val="24"/>
              </w:rPr>
              <w:t xml:space="preserve"> 2018</w:t>
            </w:r>
            <w:r w:rsidRPr="007F01EB">
              <w:rPr>
                <w:sz w:val="24"/>
                <w:szCs w:val="24"/>
              </w:rPr>
              <w:t xml:space="preserve"> г. в 14 часов 00 минут местного времени</w:t>
            </w:r>
            <w:r w:rsidRPr="00647AA0">
              <w:rPr>
                <w:sz w:val="24"/>
                <w:szCs w:val="24"/>
              </w:rPr>
              <w:t>;</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52072" w:rsidRPr="00647AA0" w:rsidRDefault="00A52072" w:rsidP="00A52072">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w:t>
            </w:r>
            <w:r>
              <w:rPr>
                <w:sz w:val="24"/>
                <w:szCs w:val="24"/>
              </w:rPr>
              <w:t>среду каждого месяца</w:t>
            </w:r>
            <w:r w:rsidRPr="00647AA0">
              <w:rPr>
                <w:sz w:val="24"/>
                <w:szCs w:val="24"/>
              </w:rPr>
              <w:t xml:space="preserve"> в календарном году;</w:t>
            </w:r>
          </w:p>
          <w:p w:rsidR="00A765BF" w:rsidRPr="00647AA0" w:rsidRDefault="00144038" w:rsidP="00647AA0">
            <w:pPr>
              <w:pStyle w:val="19"/>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Pr="00647AA0" w:rsidRDefault="008072E3" w:rsidP="00CB2FDA">
            <w:pPr>
              <w:pStyle w:val="19"/>
              <w:ind w:firstLine="0"/>
              <w:rPr>
                <w:sz w:val="24"/>
                <w:szCs w:val="24"/>
              </w:rPr>
            </w:pPr>
            <w:r w:rsidRPr="00647AA0">
              <w:rPr>
                <w:sz w:val="24"/>
                <w:szCs w:val="24"/>
              </w:rPr>
              <w:t>Адрес:</w:t>
            </w:r>
            <w:r w:rsidR="00144038" w:rsidRPr="00647AA0">
              <w:rPr>
                <w:sz w:val="24"/>
                <w:szCs w:val="24"/>
              </w:rPr>
              <w:t xml:space="preserve"> 125047, </w:t>
            </w:r>
            <w:r w:rsidR="00277697">
              <w:rPr>
                <w:sz w:val="24"/>
                <w:szCs w:val="24"/>
              </w:rPr>
              <w:t xml:space="preserve">город </w:t>
            </w:r>
            <w:r w:rsidR="00144038" w:rsidRPr="00647AA0">
              <w:rPr>
                <w:sz w:val="24"/>
                <w:szCs w:val="24"/>
              </w:rPr>
              <w:t xml:space="preserve">Москва, </w:t>
            </w:r>
            <w:r w:rsidR="00277697">
              <w:rPr>
                <w:sz w:val="24"/>
                <w:szCs w:val="24"/>
              </w:rPr>
              <w:t>Переулок</w:t>
            </w:r>
            <w:r w:rsidR="00CB2FDA">
              <w:rPr>
                <w:sz w:val="24"/>
                <w:szCs w:val="24"/>
              </w:rPr>
              <w:t xml:space="preserve"> Оружейный</w:t>
            </w:r>
            <w:r w:rsidR="00144038" w:rsidRPr="00647AA0">
              <w:rPr>
                <w:sz w:val="24"/>
                <w:szCs w:val="24"/>
              </w:rPr>
              <w:t>, д</w:t>
            </w:r>
            <w:r w:rsidR="00CB2FDA">
              <w:rPr>
                <w:sz w:val="24"/>
                <w:szCs w:val="24"/>
              </w:rPr>
              <w:t xml:space="preserve">ом </w:t>
            </w:r>
            <w:r w:rsidR="00144038" w:rsidRPr="00647AA0">
              <w:rPr>
                <w:sz w:val="24"/>
                <w:szCs w:val="24"/>
              </w:rPr>
              <w:t>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w:t>
            </w:r>
            <w:r w:rsidRPr="00647AA0">
              <w:rPr>
                <w:sz w:val="24"/>
                <w:szCs w:val="24"/>
              </w:rPr>
              <w:lastRenderedPageBreak/>
              <w:t xml:space="preserve">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времени </w:t>
            </w:r>
            <w:r w:rsidR="00144038" w:rsidRPr="007F01EB">
              <w:rPr>
                <w:sz w:val="24"/>
                <w:szCs w:val="24"/>
              </w:rPr>
              <w:t>«</w:t>
            </w:r>
            <w:r w:rsidR="007F01EB" w:rsidRPr="007F01EB">
              <w:rPr>
                <w:sz w:val="24"/>
                <w:szCs w:val="24"/>
              </w:rPr>
              <w:t>05</w:t>
            </w:r>
            <w:r w:rsidR="00144038" w:rsidRPr="007F01EB">
              <w:rPr>
                <w:sz w:val="24"/>
                <w:szCs w:val="24"/>
              </w:rPr>
              <w:t xml:space="preserve">» </w:t>
            </w:r>
            <w:r w:rsidR="007F01EB" w:rsidRPr="007F01EB">
              <w:rPr>
                <w:sz w:val="24"/>
                <w:szCs w:val="24"/>
              </w:rPr>
              <w:t>октября</w:t>
            </w:r>
            <w:r w:rsidRPr="007F01EB">
              <w:rPr>
                <w:sz w:val="24"/>
                <w:szCs w:val="24"/>
              </w:rPr>
              <w:t xml:space="preserve"> 201</w:t>
            </w:r>
            <w:r w:rsidR="00C07488" w:rsidRPr="007F01EB">
              <w:rPr>
                <w:sz w:val="24"/>
                <w:szCs w:val="24"/>
              </w:rPr>
              <w:t>8</w:t>
            </w:r>
            <w:r w:rsidRPr="007F01EB">
              <w:rPr>
                <w:sz w:val="24"/>
                <w:szCs w:val="24"/>
              </w:rPr>
              <w:t xml:space="preserve"> г.;</w:t>
            </w:r>
          </w:p>
          <w:p w:rsidR="003E2C12" w:rsidRPr="00647AA0" w:rsidRDefault="008072E3" w:rsidP="00BB203B">
            <w:pPr>
              <w:pStyle w:val="19"/>
              <w:ind w:firstLine="284"/>
              <w:rPr>
                <w:sz w:val="24"/>
                <w:szCs w:val="24"/>
              </w:rPr>
            </w:pPr>
            <w:r w:rsidRPr="00647AA0">
              <w:rPr>
                <w:sz w:val="24"/>
                <w:szCs w:val="24"/>
              </w:rPr>
              <w:t xml:space="preserve">2) Второй и последующие этапы при поступлении Заявок не позднее 21 календарного дня </w:t>
            </w:r>
            <w:proofErr w:type="gramStart"/>
            <w:r w:rsidRPr="00647AA0">
              <w:rPr>
                <w:sz w:val="24"/>
                <w:szCs w:val="24"/>
              </w:rPr>
              <w:t>с даты рассмотрения</w:t>
            </w:r>
            <w:proofErr w:type="gramEnd"/>
            <w:r w:rsidRPr="00647AA0">
              <w:rPr>
                <w:sz w:val="24"/>
                <w:szCs w:val="24"/>
              </w:rPr>
              <w:t xml:space="preserve">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lastRenderedPageBreak/>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t xml:space="preserve">Заказчик оплачивает </w:t>
            </w:r>
            <w:r w:rsidR="00647AA0">
              <w:rPr>
                <w:sz w:val="24"/>
                <w:szCs w:val="24"/>
              </w:rPr>
              <w:t>счета и</w:t>
            </w:r>
            <w:r w:rsidRPr="00647AA0">
              <w:rPr>
                <w:sz w:val="24"/>
                <w:szCs w:val="24"/>
              </w:rPr>
              <w:t xml:space="preserve">сполнителя в течение </w:t>
            </w:r>
            <w:r w:rsidR="00BE4EB7">
              <w:rPr>
                <w:sz w:val="24"/>
                <w:szCs w:val="24"/>
              </w:rPr>
              <w:t>3</w:t>
            </w:r>
            <w:r w:rsidRPr="00647AA0">
              <w:rPr>
                <w:sz w:val="24"/>
                <w:szCs w:val="24"/>
              </w:rPr>
              <w:t>0 (</w:t>
            </w:r>
            <w:r w:rsidR="00BE4EB7">
              <w:rPr>
                <w:sz w:val="24"/>
                <w:szCs w:val="24"/>
              </w:rPr>
              <w:t>три</w:t>
            </w:r>
            <w:r w:rsidR="00BE4EB7" w:rsidRPr="00647AA0">
              <w:rPr>
                <w:sz w:val="24"/>
                <w:szCs w:val="24"/>
              </w:rPr>
              <w:t>дцати</w:t>
            </w:r>
            <w:r w:rsidRPr="00647AA0">
              <w:rPr>
                <w:sz w:val="24"/>
                <w:szCs w:val="24"/>
              </w:rPr>
              <w:t xml:space="preserve">) календарных дней </w:t>
            </w:r>
            <w:proofErr w:type="gramStart"/>
            <w:r w:rsidRPr="00647AA0">
              <w:rPr>
                <w:sz w:val="24"/>
                <w:szCs w:val="24"/>
              </w:rPr>
              <w:t>с даты по</w:t>
            </w:r>
            <w:r w:rsidR="00E91879">
              <w:rPr>
                <w:sz w:val="24"/>
                <w:szCs w:val="24"/>
              </w:rPr>
              <w:t>дписания</w:t>
            </w:r>
            <w:proofErr w:type="gramEnd"/>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D5192F" w:rsidP="00D5192F">
            <w:pPr>
              <w:pStyle w:val="19"/>
              <w:ind w:firstLine="284"/>
              <w:rPr>
                <w:b/>
                <w:sz w:val="24"/>
                <w:szCs w:val="24"/>
              </w:rPr>
            </w:pPr>
            <w:r>
              <w:rPr>
                <w:sz w:val="24"/>
                <w:szCs w:val="24"/>
              </w:rPr>
              <w:t>1 (о</w:t>
            </w:r>
            <w:r w:rsidR="00B71C1E" w:rsidRPr="00647AA0">
              <w:rPr>
                <w:sz w:val="24"/>
                <w:szCs w:val="24"/>
              </w:rPr>
              <w:t>дин</w:t>
            </w:r>
            <w:r>
              <w:rPr>
                <w:sz w:val="24"/>
                <w:szCs w:val="24"/>
              </w:rPr>
              <w:t>)</w:t>
            </w:r>
            <w:r w:rsidR="00B71C1E" w:rsidRPr="00647AA0">
              <w:rPr>
                <w:sz w:val="24"/>
                <w:szCs w:val="24"/>
              </w:rPr>
              <w:t xml:space="preserve">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00E01A7C">
              <w:rPr>
                <w:b/>
                <w:color w:val="auto"/>
              </w:rPr>
              <w:t>.:</w:t>
            </w:r>
            <w:r w:rsidRPr="00647AA0">
              <w:rPr>
                <w:color w:val="auto"/>
              </w:rPr>
              <w:t xml:space="preserve"> </w:t>
            </w:r>
            <w:proofErr w:type="gramStart"/>
            <w:r w:rsidR="00D5192F">
              <w:rPr>
                <w:color w:val="auto"/>
              </w:rPr>
              <w:t>с</w:t>
            </w:r>
            <w:r w:rsidRPr="00647AA0">
              <w:rPr>
                <w:color w:val="auto"/>
              </w:rPr>
              <w:t xml:space="preserve"> даты заключения</w:t>
            </w:r>
            <w:proofErr w:type="gramEnd"/>
            <w:r w:rsidRPr="00647AA0">
              <w:rPr>
                <w:color w:val="auto"/>
              </w:rPr>
              <w:t xml:space="preserve"> договора </w:t>
            </w:r>
            <w:r w:rsidR="00D5192F">
              <w:rPr>
                <w:color w:val="auto"/>
              </w:rPr>
              <w:t>по</w:t>
            </w:r>
            <w:r w:rsidRPr="00647AA0">
              <w:rPr>
                <w:color w:val="auto"/>
              </w:rPr>
              <w:t xml:space="preserve"> 3</w:t>
            </w:r>
            <w:r w:rsidR="00D5192F">
              <w:rPr>
                <w:color w:val="auto"/>
              </w:rPr>
              <w:t>1</w:t>
            </w:r>
            <w:r w:rsidRPr="00647AA0">
              <w:rPr>
                <w:color w:val="auto"/>
              </w:rPr>
              <w:t xml:space="preserve"> </w:t>
            </w:r>
            <w:r w:rsidR="00D5192F">
              <w:rPr>
                <w:color w:val="auto"/>
              </w:rPr>
              <w:t>декабря</w:t>
            </w:r>
            <w:r w:rsidRPr="00647AA0">
              <w:rPr>
                <w:color w:val="auto"/>
              </w:rPr>
              <w:t xml:space="preserve"> 20</w:t>
            </w:r>
            <w:r w:rsidR="00D5192F">
              <w:rPr>
                <w:color w:val="auto"/>
              </w:rPr>
              <w:t>20</w:t>
            </w:r>
            <w:r w:rsidRPr="00647AA0">
              <w:rPr>
                <w:color w:val="auto"/>
              </w:rPr>
              <w:t xml:space="preserve"> года (включительно).</w:t>
            </w:r>
          </w:p>
          <w:p w:rsidR="007D6548" w:rsidRPr="00647AA0" w:rsidRDefault="00550026" w:rsidP="007E3B0B">
            <w:pPr>
              <w:pStyle w:val="Default"/>
              <w:jc w:val="both"/>
              <w:rPr>
                <w:b/>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00720C10" w:rsidRPr="007F01EB">
              <w:rPr>
                <w:color w:val="auto"/>
              </w:rPr>
              <w:t>Открытые</w:t>
            </w:r>
            <w:r w:rsidRPr="007F01EB">
              <w:rPr>
                <w:color w:val="auto"/>
              </w:rPr>
              <w:t xml:space="preserve"> контейнерные терминалы на местах общего и </w:t>
            </w:r>
            <w:proofErr w:type="spellStart"/>
            <w:r w:rsidRPr="007F01EB">
              <w:rPr>
                <w:color w:val="auto"/>
              </w:rPr>
              <w:t>необщего</w:t>
            </w:r>
            <w:proofErr w:type="spellEnd"/>
            <w:r w:rsidRPr="007F01EB">
              <w:rPr>
                <w:color w:val="auto"/>
              </w:rPr>
              <w:t xml:space="preserve"> пользования </w:t>
            </w:r>
            <w:r w:rsidR="00720C10" w:rsidRPr="007F01EB">
              <w:rPr>
                <w:color w:val="auto"/>
              </w:rPr>
              <w:t xml:space="preserve">расположенные </w:t>
            </w:r>
            <w:r w:rsidR="00581DDD" w:rsidRPr="007F01EB">
              <w:rPr>
                <w:color w:val="auto"/>
              </w:rPr>
              <w:t>в пределах</w:t>
            </w:r>
            <w:r w:rsidRPr="007F01EB">
              <w:rPr>
                <w:color w:val="auto"/>
              </w:rPr>
              <w:t xml:space="preserve"> </w:t>
            </w:r>
            <w:r w:rsidR="00720C10" w:rsidRPr="007F01EB">
              <w:rPr>
                <w:color w:val="auto"/>
              </w:rPr>
              <w:t>Красноярской</w:t>
            </w:r>
            <w:r w:rsidRPr="007F01EB">
              <w:rPr>
                <w:color w:val="auto"/>
              </w:rPr>
              <w:t xml:space="preserve"> железной дорог</w:t>
            </w:r>
            <w:r w:rsidR="00581DDD" w:rsidRPr="007F01EB">
              <w:rPr>
                <w:color w:val="auto"/>
              </w:rPr>
              <w:t>и</w:t>
            </w:r>
            <w:r w:rsidR="00C07488" w:rsidRPr="007F01EB">
              <w:rPr>
                <w:color w:val="auto"/>
              </w:rPr>
              <w:t>.</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D5192F" w:rsidP="00B71C1E">
            <w:pPr>
              <w:pStyle w:val="19"/>
              <w:ind w:firstLine="284"/>
              <w:rPr>
                <w:b/>
                <w:sz w:val="24"/>
                <w:szCs w:val="24"/>
              </w:rPr>
            </w:pPr>
            <w:r>
              <w:rPr>
                <w:sz w:val="24"/>
                <w:szCs w:val="24"/>
              </w:rPr>
              <w:t>Российский рубль</w:t>
            </w:r>
          </w:p>
        </w:tc>
      </w:tr>
      <w:tr w:rsidR="00B71C1E" w:rsidRPr="00647AA0" w:rsidTr="00032A28">
        <w:trPr>
          <w:trHeight w:val="3818"/>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C16381" w:rsidRPr="00647AA0" w:rsidRDefault="00C16381" w:rsidP="005C7C73">
            <w:pPr>
              <w:ind w:firstLine="284"/>
              <w:jc w:val="both"/>
            </w:pPr>
            <w:r w:rsidRPr="00647AA0">
              <w:t xml:space="preserve">1. Помимо указанных в пунктах 2.1 и 2.2 настоящей документации требований к претенденту, участнику предъявляются следующие требования: </w:t>
            </w:r>
          </w:p>
          <w:p w:rsidR="00C16381" w:rsidRPr="00647AA0" w:rsidRDefault="00C16381" w:rsidP="005C7C73">
            <w:pPr>
              <w:ind w:firstLine="284"/>
              <w:jc w:val="both"/>
            </w:pPr>
            <w:r w:rsidRPr="00647AA0">
              <w:t>1.1</w:t>
            </w:r>
            <w:r w:rsidR="00C22E86">
              <w:t>.</w:t>
            </w:r>
            <w:r w:rsidRPr="00647AA0">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C16381" w:rsidRPr="005C7C73" w:rsidRDefault="00C16381" w:rsidP="005C7C73">
            <w:pPr>
              <w:pStyle w:val="afc"/>
              <w:ind w:firstLine="284"/>
              <w:rPr>
                <w:rFonts w:eastAsia="Times New Roman"/>
                <w:sz w:val="24"/>
              </w:rPr>
            </w:pPr>
            <w:r w:rsidRPr="005C7C73">
              <w:rPr>
                <w:rFonts w:eastAsia="Times New Roman"/>
                <w:sz w:val="24"/>
              </w:rPr>
              <w:t>1.2</w:t>
            </w:r>
            <w:r w:rsidR="00C22E86">
              <w:rPr>
                <w:rFonts w:eastAsia="Times New Roman"/>
                <w:sz w:val="24"/>
              </w:rPr>
              <w:t>.</w:t>
            </w:r>
            <w:r w:rsidRPr="005C7C73">
              <w:rPr>
                <w:rFonts w:eastAsia="Times New Roman"/>
                <w:sz w:val="24"/>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73C9" w:rsidRPr="00647AA0" w:rsidRDefault="00892EB5" w:rsidP="00A52072">
            <w:pPr>
              <w:tabs>
                <w:tab w:val="left" w:pos="1022"/>
              </w:tabs>
              <w:ind w:firstLine="284"/>
              <w:jc w:val="both"/>
            </w:pPr>
            <w:r>
              <w:t>1.</w:t>
            </w:r>
            <w:r w:rsidR="00E627A0">
              <w:t>3</w:t>
            </w:r>
            <w:r w:rsidR="00ED73C9" w:rsidRPr="00647AA0">
              <w:t>. наличие средств механизации для производства погрузочно-разгрузочных работ с контейнерами;</w:t>
            </w:r>
          </w:p>
          <w:p w:rsidR="00ED73C9" w:rsidRPr="00647AA0" w:rsidRDefault="00892EB5" w:rsidP="00A52072">
            <w:pPr>
              <w:tabs>
                <w:tab w:val="left" w:pos="743"/>
                <w:tab w:val="left" w:pos="784"/>
              </w:tabs>
              <w:ind w:left="34" w:firstLine="283"/>
              <w:jc w:val="both"/>
            </w:pPr>
            <w:r>
              <w:t>1.</w:t>
            </w:r>
            <w:r w:rsidR="00E627A0">
              <w:t>4</w:t>
            </w:r>
            <w:r w:rsidR="00A52072">
              <w:t xml:space="preserve">. </w:t>
            </w:r>
            <w:r w:rsidR="00A52072" w:rsidRPr="00647AA0">
              <w:t xml:space="preserve">возможность переработки </w:t>
            </w:r>
            <w:r w:rsidR="00A52072">
              <w:t xml:space="preserve">груженых/порожних </w:t>
            </w:r>
            <w:r w:rsidR="00A52072" w:rsidRPr="00647AA0">
              <w:t>вагонов</w:t>
            </w:r>
            <w:r w:rsidR="00A52072">
              <w:t xml:space="preserve">/контейнеров и/или </w:t>
            </w:r>
            <w:r w:rsidR="00A52072" w:rsidRPr="00647AA0">
              <w:t>контейнерных поездов</w:t>
            </w:r>
            <w:r w:rsidR="00ED73C9" w:rsidRPr="00647AA0">
              <w:t>;</w:t>
            </w:r>
          </w:p>
          <w:p w:rsidR="00B71C1E" w:rsidRPr="00647AA0" w:rsidRDefault="00892EB5" w:rsidP="005C7C73">
            <w:pPr>
              <w:ind w:firstLine="284"/>
              <w:jc w:val="both"/>
            </w:pPr>
            <w:r>
              <w:t>1.</w:t>
            </w:r>
            <w:r w:rsidR="00E627A0">
              <w:t>5</w:t>
            </w:r>
            <w:r w:rsidR="00ED73C9" w:rsidRPr="00647AA0">
              <w:t>. наличие разрешений и лицензий на заявляемые виды деятельности</w:t>
            </w:r>
            <w:r w:rsidR="0095498B">
              <w:t>, если виды деятельности подлежат лицензированию, получению разрешений, допусков и т.п.</w:t>
            </w:r>
            <w:r w:rsidR="00ED73C9" w:rsidRPr="00647AA0">
              <w:t>;</w:t>
            </w:r>
            <w:r w:rsidR="00ED73C9" w:rsidRPr="005C7C73">
              <w:t xml:space="preserve"> </w:t>
            </w:r>
          </w:p>
          <w:p w:rsidR="00B71C1E" w:rsidRPr="00647AA0" w:rsidRDefault="00B71C1E" w:rsidP="005C7C73">
            <w:pPr>
              <w:ind w:firstLine="284"/>
              <w:jc w:val="both"/>
            </w:pPr>
            <w:r w:rsidRPr="00647AA0">
              <w:t xml:space="preserve">2.  Претендент, помимо документов, указанных в пункте 2.3 настоящей документации о закупке, в составе заявки должен </w:t>
            </w:r>
            <w:proofErr w:type="gramStart"/>
            <w:r w:rsidRPr="00647AA0">
              <w:t>предоставить следующие документы</w:t>
            </w:r>
            <w:proofErr w:type="gramEnd"/>
            <w:r w:rsidRPr="00647AA0">
              <w:t>:</w:t>
            </w:r>
          </w:p>
          <w:p w:rsidR="00B71C1E" w:rsidRDefault="00B71C1E" w:rsidP="005C7C73">
            <w:pPr>
              <w:pStyle w:val="afc"/>
              <w:tabs>
                <w:tab w:val="left" w:pos="0"/>
                <w:tab w:val="left" w:pos="1440"/>
              </w:tabs>
              <w:ind w:firstLine="284"/>
              <w:rPr>
                <w:rFonts w:eastAsia="Times New Roman"/>
                <w:sz w:val="24"/>
              </w:rPr>
            </w:pPr>
            <w:r w:rsidRPr="005C7C73">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2A28" w:rsidRPr="00A2131C" w:rsidRDefault="00032A28" w:rsidP="00032A28">
            <w:pPr>
              <w:pStyle w:val="affa"/>
              <w:numPr>
                <w:ilvl w:val="1"/>
                <w:numId w:val="40"/>
              </w:numPr>
              <w:ind w:left="34" w:firstLine="283"/>
              <w:jc w:val="both"/>
            </w:pPr>
            <w:proofErr w:type="gramStart"/>
            <w:r w:rsidRPr="00A2131C">
              <w:t xml:space="preserve">в подтверждение соответствия требованию, установленному частью </w:t>
            </w:r>
            <w:r w:rsidRPr="00637165">
              <w:t xml:space="preserve">«а» подпункта 2.1.1 документации о </w:t>
            </w:r>
            <w:r w:rsidRPr="00637165">
              <w:lastRenderedPageBreak/>
              <w:t>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32A28">
              <w:rPr>
                <w:lang w:val="en-US"/>
              </w:rPr>
              <w:t>https</w:t>
            </w:r>
            <w:r w:rsidRPr="00637165">
              <w:t>://</w:t>
            </w:r>
            <w:r w:rsidRPr="00032A28">
              <w:rPr>
                <w:lang w:val="en-US"/>
              </w:rPr>
              <w:t>service</w:t>
            </w:r>
            <w:r w:rsidRPr="00637165">
              <w:t>.</w:t>
            </w:r>
            <w:proofErr w:type="spellStart"/>
            <w:r w:rsidRPr="00032A28">
              <w:rPr>
                <w:lang w:val="en-US"/>
              </w:rPr>
              <w:t>nalog</w:t>
            </w:r>
            <w:proofErr w:type="spellEnd"/>
            <w:r w:rsidRPr="00637165">
              <w:t>.</w:t>
            </w:r>
            <w:proofErr w:type="spellStart"/>
            <w:r w:rsidRPr="00032A28">
              <w:rPr>
                <w:lang w:val="en-US"/>
              </w:rPr>
              <w:t>ru</w:t>
            </w:r>
            <w:proofErr w:type="spellEnd"/>
            <w:r w:rsidRPr="00637165">
              <w:t>/</w:t>
            </w:r>
            <w:proofErr w:type="spellStart"/>
            <w:r w:rsidRPr="00032A28">
              <w:rPr>
                <w:lang w:val="en-US"/>
              </w:rPr>
              <w:t>zd</w:t>
            </w:r>
            <w:proofErr w:type="spellEnd"/>
            <w:r w:rsidRPr="00637165">
              <w:t>.</w:t>
            </w:r>
            <w:r w:rsidRPr="00032A28">
              <w:rPr>
                <w:lang w:val="en-US"/>
              </w:rPr>
              <w:t>do</w:t>
            </w:r>
            <w:r w:rsidRPr="00637165">
              <w:t>).</w:t>
            </w:r>
            <w:proofErr w:type="gramEnd"/>
            <w:r w:rsidRPr="00637165">
              <w:t xml:space="preserve"> </w:t>
            </w:r>
            <w:r w:rsidRPr="00A2131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32A28">
              <w:rPr>
                <w:lang w:val="en-US"/>
              </w:rPr>
              <w:t>https</w:t>
            </w:r>
            <w:r w:rsidRPr="00A2131C">
              <w:t>://</w:t>
            </w:r>
            <w:r w:rsidRPr="00032A28">
              <w:rPr>
                <w:lang w:val="en-US"/>
              </w:rPr>
              <w:t>service</w:t>
            </w:r>
            <w:r w:rsidRPr="00A2131C">
              <w:t>.</w:t>
            </w:r>
            <w:proofErr w:type="spellStart"/>
            <w:r w:rsidRPr="00032A28">
              <w:rPr>
                <w:lang w:val="en-US"/>
              </w:rPr>
              <w:t>nalog</w:t>
            </w:r>
            <w:proofErr w:type="spellEnd"/>
            <w:r w:rsidRPr="00A2131C">
              <w:t>.</w:t>
            </w:r>
            <w:proofErr w:type="spellStart"/>
            <w:r w:rsidRPr="00032A28">
              <w:rPr>
                <w:lang w:val="en-US"/>
              </w:rPr>
              <w:t>ru</w:t>
            </w:r>
            <w:proofErr w:type="spellEnd"/>
            <w:r w:rsidRPr="00A2131C">
              <w:t>/</w:t>
            </w:r>
            <w:proofErr w:type="spellStart"/>
            <w:r w:rsidRPr="00032A28">
              <w:rPr>
                <w:lang w:val="en-US"/>
              </w:rPr>
              <w:t>zd</w:t>
            </w:r>
            <w:proofErr w:type="spellEnd"/>
            <w:r w:rsidRPr="00A2131C">
              <w:t>.</w:t>
            </w:r>
            <w:r w:rsidRPr="00032A28">
              <w:rPr>
                <w:lang w:val="en-US"/>
              </w:rPr>
              <w:t>do</w:t>
            </w:r>
            <w:r w:rsidRPr="00A2131C">
              <w:t>));</w:t>
            </w:r>
          </w:p>
          <w:p w:rsidR="00032A28" w:rsidRPr="00A2131C" w:rsidRDefault="00032A28" w:rsidP="00032A28">
            <w:pPr>
              <w:ind w:left="34" w:firstLine="283"/>
              <w:jc w:val="both"/>
            </w:pPr>
            <w:proofErr w:type="gramStart"/>
            <w:r>
              <w:t xml:space="preserve">2.3 </w:t>
            </w:r>
            <w:r w:rsidRPr="00A2131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2131C">
              <w:t>неприостановлении</w:t>
            </w:r>
            <w:proofErr w:type="spellEnd"/>
            <w:r w:rsidRPr="00A2131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32A28">
              <w:rPr>
                <w:lang w:val="en-US"/>
              </w:rPr>
              <w:t>http</w:t>
            </w:r>
            <w:r w:rsidRPr="00A2131C">
              <w:t>://</w:t>
            </w:r>
            <w:proofErr w:type="spellStart"/>
            <w:r w:rsidRPr="00032A28">
              <w:rPr>
                <w:lang w:val="en-US"/>
              </w:rPr>
              <w:t>fssprus</w:t>
            </w:r>
            <w:proofErr w:type="spellEnd"/>
            <w:r w:rsidRPr="00A2131C">
              <w:t>.</w:t>
            </w:r>
            <w:proofErr w:type="spellStart"/>
            <w:r w:rsidRPr="00032A28">
              <w:rPr>
                <w:lang w:val="en-US"/>
              </w:rPr>
              <w:t>ru</w:t>
            </w:r>
            <w:proofErr w:type="spellEnd"/>
            <w:r w:rsidRPr="00A2131C">
              <w:t>/</w:t>
            </w:r>
            <w:proofErr w:type="spellStart"/>
            <w:r w:rsidRPr="00032A28">
              <w:rPr>
                <w:lang w:val="en-US"/>
              </w:rPr>
              <w:t>iss</w:t>
            </w:r>
            <w:proofErr w:type="spellEnd"/>
            <w:r w:rsidRPr="00A2131C">
              <w:t>/</w:t>
            </w:r>
            <w:proofErr w:type="spellStart"/>
            <w:r w:rsidRPr="00032A28">
              <w:rPr>
                <w:lang w:val="en-US"/>
              </w:rPr>
              <w:t>ip</w:t>
            </w:r>
            <w:proofErr w:type="spellEnd"/>
            <w:r w:rsidRPr="00A2131C">
              <w:t>), а также информации в</w:t>
            </w:r>
            <w:proofErr w:type="gramEnd"/>
            <w:r w:rsidRPr="00A2131C">
              <w:t xml:space="preserve"> едином Федеральном </w:t>
            </w:r>
            <w:proofErr w:type="gramStart"/>
            <w:r w:rsidRPr="00A2131C">
              <w:t>реестре</w:t>
            </w:r>
            <w:proofErr w:type="gramEnd"/>
            <w:r w:rsidRPr="00A2131C">
              <w:t xml:space="preserve"> сведений о фактах деятельности юридических лиц </w:t>
            </w:r>
            <w:r w:rsidRPr="00032A28">
              <w:rPr>
                <w:lang w:val="en-US"/>
              </w:rPr>
              <w:t>http</w:t>
            </w:r>
            <w:r w:rsidRPr="00A2131C">
              <w:t>://</w:t>
            </w:r>
            <w:r w:rsidRPr="00032A28">
              <w:rPr>
                <w:lang w:val="en-US"/>
              </w:rPr>
              <w:t>www</w:t>
            </w:r>
            <w:r w:rsidRPr="00A2131C">
              <w:t>.</w:t>
            </w:r>
            <w:proofErr w:type="spellStart"/>
            <w:r w:rsidRPr="00032A28">
              <w:rPr>
                <w:lang w:val="en-US"/>
              </w:rPr>
              <w:t>fedresurs</w:t>
            </w:r>
            <w:proofErr w:type="spellEnd"/>
            <w:r w:rsidRPr="00A2131C">
              <w:t>.</w:t>
            </w:r>
            <w:proofErr w:type="spellStart"/>
            <w:r w:rsidRPr="00032A28">
              <w:rPr>
                <w:lang w:val="en-US"/>
              </w:rPr>
              <w:t>ru</w:t>
            </w:r>
            <w:proofErr w:type="spellEnd"/>
            <w:r w:rsidRPr="00A2131C">
              <w:t>/</w:t>
            </w:r>
            <w:r w:rsidRPr="00032A28">
              <w:rPr>
                <w:lang w:val="en-US"/>
              </w:rPr>
              <w:t>companies</w:t>
            </w:r>
            <w:r w:rsidRPr="00A2131C">
              <w:t>/</w:t>
            </w:r>
            <w:proofErr w:type="spellStart"/>
            <w:r w:rsidRPr="00032A28">
              <w:rPr>
                <w:lang w:val="en-US"/>
              </w:rPr>
              <w:t>IsSearching</w:t>
            </w:r>
            <w:proofErr w:type="spellEnd"/>
            <w:r w:rsidRPr="00A2131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131C">
              <w:t>неприостановлении</w:t>
            </w:r>
            <w:proofErr w:type="spellEnd"/>
            <w:r w:rsidRPr="00A2131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C1E" w:rsidRPr="005C7C73" w:rsidRDefault="00032A28" w:rsidP="00032A28">
            <w:pPr>
              <w:pStyle w:val="afc"/>
              <w:tabs>
                <w:tab w:val="left" w:pos="0"/>
                <w:tab w:val="left" w:pos="1440"/>
              </w:tabs>
              <w:ind w:firstLine="317"/>
              <w:rPr>
                <w:rFonts w:eastAsia="Times New Roman"/>
                <w:sz w:val="24"/>
              </w:rPr>
            </w:pPr>
            <w:proofErr w:type="gramStart"/>
            <w:r>
              <w:rPr>
                <w:rFonts w:eastAsia="Times New Roman"/>
                <w:sz w:val="24"/>
              </w:rPr>
              <w:t>2.4</w:t>
            </w:r>
            <w:r w:rsidR="00B71C1E" w:rsidRPr="005C7C73">
              <w:rPr>
                <w:rFonts w:eastAsia="Times New Roman"/>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w:t>
            </w:r>
            <w:r w:rsidR="00030140">
              <w:rPr>
                <w:rFonts w:eastAsia="Times New Roman"/>
                <w:sz w:val="24"/>
              </w:rPr>
              <w:t>тчетный период (финансовый год</w:t>
            </w:r>
            <w:r w:rsidR="00030140" w:rsidRPr="00032A28">
              <w:rPr>
                <w:rFonts w:eastAsia="Times New Roman"/>
                <w:sz w:val="24"/>
              </w:rPr>
              <w:t xml:space="preserve">), </w:t>
            </w:r>
            <w:r w:rsidR="00030140" w:rsidRPr="00032A28">
              <w:rPr>
                <w:sz w:val="24"/>
              </w:rPr>
              <w:t xml:space="preserve">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w:t>
            </w:r>
            <w:r w:rsidR="00030140" w:rsidRPr="00032A28">
              <w:rPr>
                <w:sz w:val="24"/>
              </w:rPr>
              <w:lastRenderedPageBreak/>
              <w:t>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B71C1E" w:rsidRPr="005C7C73">
              <w:rPr>
                <w:rFonts w:eastAsia="Times New Roman"/>
                <w:sz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71C1E" w:rsidRPr="005C7C73" w:rsidRDefault="00B71C1E" w:rsidP="005C7C73">
            <w:pPr>
              <w:pStyle w:val="afc"/>
              <w:tabs>
                <w:tab w:val="left" w:pos="1418"/>
              </w:tabs>
              <w:ind w:firstLine="284"/>
              <w:rPr>
                <w:rFonts w:eastAsia="Times New Roman"/>
                <w:sz w:val="24"/>
              </w:rPr>
            </w:pPr>
            <w:r w:rsidRPr="005C7C73">
              <w:rPr>
                <w:rFonts w:eastAsia="Times New Roman"/>
                <w:sz w:val="24"/>
              </w:rPr>
              <w:t>2.</w:t>
            </w:r>
            <w:r w:rsidR="00202027">
              <w:rPr>
                <w:rFonts w:eastAsia="Times New Roman"/>
                <w:sz w:val="24"/>
              </w:rPr>
              <w:t>5</w:t>
            </w:r>
            <w:r w:rsidR="00BF67F4" w:rsidRPr="005C7C73">
              <w:rPr>
                <w:rFonts w:eastAsia="Times New Roman"/>
                <w:sz w:val="24"/>
              </w:rPr>
              <w:t>.</w:t>
            </w:r>
            <w:r w:rsidRPr="005C7C73">
              <w:rPr>
                <w:rFonts w:eastAsia="Times New Roman"/>
                <w:sz w:val="24"/>
              </w:rPr>
              <w:t xml:space="preserve"> сведения о планируемых к привлечению субподрядных </w:t>
            </w:r>
            <w:r w:rsidR="00E41344" w:rsidRPr="005C7C73">
              <w:rPr>
                <w:rFonts w:eastAsia="Times New Roman"/>
                <w:sz w:val="24"/>
              </w:rPr>
              <w:t>организаци</w:t>
            </w:r>
            <w:r w:rsidR="00E41344">
              <w:rPr>
                <w:rFonts w:eastAsia="Times New Roman"/>
                <w:sz w:val="24"/>
              </w:rPr>
              <w:t>й</w:t>
            </w:r>
            <w:r w:rsidR="0095498B">
              <w:rPr>
                <w:rFonts w:eastAsia="Times New Roman"/>
                <w:sz w:val="24"/>
              </w:rPr>
              <w:t xml:space="preserve"> (</w:t>
            </w:r>
            <w:r w:rsidRPr="005C7C73">
              <w:rPr>
                <w:rFonts w:eastAsia="Times New Roman"/>
                <w:sz w:val="24"/>
              </w:rPr>
              <w:t>соисполнител</w:t>
            </w:r>
            <w:r w:rsidR="00E41344">
              <w:rPr>
                <w:rFonts w:eastAsia="Times New Roman"/>
                <w:sz w:val="24"/>
              </w:rPr>
              <w:t>ей</w:t>
            </w:r>
            <w:r w:rsidR="0095498B">
              <w:rPr>
                <w:rFonts w:eastAsia="Times New Roman"/>
                <w:sz w:val="24"/>
              </w:rPr>
              <w:t>)</w:t>
            </w:r>
            <w:r w:rsidRPr="005C7C73">
              <w:rPr>
                <w:rFonts w:eastAsia="Times New Roman"/>
                <w:sz w:val="24"/>
              </w:rPr>
              <w:t xml:space="preserve">, по форме приложения № </w:t>
            </w:r>
            <w:r w:rsidR="00FB24FB">
              <w:rPr>
                <w:rFonts w:eastAsia="Times New Roman"/>
                <w:sz w:val="24"/>
              </w:rPr>
              <w:t>5</w:t>
            </w:r>
            <w:r w:rsidRPr="005C7C73">
              <w:rPr>
                <w:rFonts w:eastAsia="Times New Roman"/>
                <w:sz w:val="24"/>
              </w:rPr>
              <w:t xml:space="preserve"> к документации о закупке.</w:t>
            </w:r>
          </w:p>
          <w:p w:rsidR="001341C6" w:rsidRDefault="001C10B5" w:rsidP="005C7C73">
            <w:pPr>
              <w:ind w:firstLine="284"/>
              <w:jc w:val="both"/>
            </w:pPr>
            <w:r>
              <w:t>2.</w:t>
            </w:r>
            <w:r w:rsidR="006C19A2">
              <w:t>6</w:t>
            </w:r>
            <w:r w:rsidR="001341C6">
              <w:t xml:space="preserve">. Приказ Федерального агентства железнодорожного транспорта (РОСЖЕЛДОР) об открытии железнодорожных  путей </w:t>
            </w:r>
            <w:proofErr w:type="spellStart"/>
            <w:r w:rsidR="001341C6">
              <w:t>необщего</w:t>
            </w:r>
            <w:proofErr w:type="spellEnd"/>
            <w:r w:rsidR="001341C6">
              <w:t xml:space="preserve"> пользования для работы с крупнотоннажными контейнерами</w:t>
            </w:r>
            <w:r w:rsidR="00BD6DA1">
              <w:t xml:space="preserve"> (заверенную копию)</w:t>
            </w:r>
            <w:r w:rsidR="00A52072">
              <w:t xml:space="preserve"> в случае, если претендент заявляет возможность обработки груженых/порожних вагонов и/или контейнерных поездов</w:t>
            </w:r>
            <w:r w:rsidR="001341C6">
              <w:t>.</w:t>
            </w:r>
          </w:p>
          <w:p w:rsidR="00CA7846" w:rsidRPr="00647AA0" w:rsidRDefault="001C10B5" w:rsidP="008E03C3">
            <w:pPr>
              <w:ind w:firstLine="284"/>
              <w:jc w:val="both"/>
            </w:pPr>
            <w:r>
              <w:t>2.</w:t>
            </w:r>
            <w:r w:rsidR="006C19A2">
              <w:t>7</w:t>
            </w:r>
            <w:r w:rsidR="001341C6">
              <w:t xml:space="preserve">. Разрешения, лицензии </w:t>
            </w:r>
            <w:proofErr w:type="gramStart"/>
            <w:r w:rsidR="001341C6">
              <w:t>согласно требований</w:t>
            </w:r>
            <w:proofErr w:type="gramEnd"/>
            <w:r w:rsidR="001341C6">
              <w:t xml:space="preserve"> законодательства </w:t>
            </w:r>
            <w:r w:rsidR="00863DCF">
              <w:t xml:space="preserve"> </w:t>
            </w:r>
            <w:r w:rsidR="001341C6">
              <w:t>РФ</w:t>
            </w:r>
            <w:r w:rsidR="00863DCF">
              <w:t>,</w:t>
            </w:r>
            <w:r w:rsidR="001341C6">
              <w:t>  Федеральн</w:t>
            </w:r>
            <w:r w:rsidR="00863DCF">
              <w:t>ого</w:t>
            </w:r>
            <w:r w:rsidR="001341C6">
              <w:t xml:space="preserve"> закон</w:t>
            </w:r>
            <w:r w:rsidR="00863DCF">
              <w:t>а</w:t>
            </w:r>
            <w:r w:rsidR="001341C6">
              <w:t xml:space="preserve"> от 04.05.2011 № 99-ФЗ «О лицензировании отдельных видов деятельности»</w:t>
            </w:r>
            <w:r w:rsidR="007328B9">
              <w:t xml:space="preserve"> в случае наличия у</w:t>
            </w:r>
            <w:r w:rsidR="007328B9" w:rsidRPr="007328B9">
              <w:t>слуг, подлежащих лицензированию которые претендент обязуется оказывать согласно приложения № 3 к настоящей документации о закупке</w:t>
            </w:r>
            <w:r w:rsidR="007328B9">
              <w:t>.</w:t>
            </w:r>
            <w:r w:rsidR="00BD6DA1">
              <w:t xml:space="preserve"> В случае отсутствия разрешений, лицензий предоставить письмо о том, что </w:t>
            </w:r>
            <w:r w:rsidR="008E03C3">
              <w:t>оказываемые услуги лицензированию не подлежат.</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lastRenderedPageBreak/>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71C1E" w:rsidRPr="00647AA0" w:rsidRDefault="00465150">
            <w:pPr>
              <w:pStyle w:val="-3"/>
              <w:numPr>
                <w:ilvl w:val="2"/>
                <w:numId w:val="0"/>
              </w:numPr>
              <w:tabs>
                <w:tab w:val="num" w:pos="1985"/>
              </w:tabs>
              <w:ind w:firstLine="284"/>
              <w:rPr>
                <w:sz w:val="24"/>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032A28" w:rsidRDefault="008072E3" w:rsidP="00032A28">
            <w:pPr>
              <w:pStyle w:val="-3"/>
              <w:numPr>
                <w:ilvl w:val="0"/>
                <w:numId w:val="41"/>
              </w:numPr>
              <w:suppressAutoHyphens/>
              <w:ind w:left="34" w:firstLine="326"/>
              <w:rPr>
                <w:sz w:val="24"/>
              </w:rPr>
            </w:pPr>
            <w:r w:rsidRPr="00647AA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FB24FB">
              <w:rPr>
                <w:sz w:val="24"/>
              </w:rPr>
              <w:t>4</w:t>
            </w:r>
            <w:r w:rsidRPr="00647AA0">
              <w:rPr>
                <w:sz w:val="24"/>
              </w:rP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w:t>
            </w:r>
            <w:r w:rsidRPr="00647AA0">
              <w:rPr>
                <w:sz w:val="24"/>
              </w:rPr>
              <w:lastRenderedPageBreak/>
              <w:t xml:space="preserve">признанного по итогам процедуры Размещения оферты победителем, соответствующего договора от Заказчика. </w:t>
            </w:r>
            <w:r w:rsidRPr="00B22A2F">
              <w:rPr>
                <w:sz w:val="24"/>
              </w:rPr>
              <w:t>Внесение изменений в договор по предложениям победителя является правом Заказчика и осуществляется по усмотрению Заказчика.</w:t>
            </w:r>
            <w:r w:rsidR="00B22A2F" w:rsidRPr="00B22A2F">
              <w:rPr>
                <w:sz w:val="24"/>
              </w:rPr>
              <w:t xml:space="preserve"> </w:t>
            </w:r>
          </w:p>
          <w:p w:rsidR="00CA7846" w:rsidRPr="00647AA0" w:rsidRDefault="008072E3" w:rsidP="00032A28">
            <w:pPr>
              <w:pStyle w:val="-3"/>
              <w:numPr>
                <w:ilvl w:val="0"/>
                <w:numId w:val="41"/>
              </w:numPr>
              <w:suppressAutoHyphens/>
              <w:ind w:left="34" w:firstLine="326"/>
            </w:pPr>
            <w:r w:rsidRPr="00B22A2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lastRenderedPageBreak/>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032A28" w:rsidP="00E0731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8E03C3">
            <w:pPr>
              <w:pStyle w:val="Default"/>
              <w:ind w:firstLine="284"/>
              <w:jc w:val="both"/>
              <w:rPr>
                <w:i/>
                <w:color w:val="auto"/>
              </w:rPr>
            </w:pPr>
            <w:proofErr w:type="gramStart"/>
            <w:r w:rsidRPr="00647AA0">
              <w:rPr>
                <w:color w:val="auto"/>
              </w:rPr>
              <w:t>С даты заключения</w:t>
            </w:r>
            <w:proofErr w:type="gramEnd"/>
            <w:r w:rsidRPr="00647AA0">
              <w:rPr>
                <w:color w:val="auto"/>
              </w:rPr>
              <w:t xml:space="preserve"> </w:t>
            </w:r>
            <w:r w:rsidRPr="007F01EB">
              <w:rPr>
                <w:color w:val="auto"/>
              </w:rPr>
              <w:t xml:space="preserve">договора </w:t>
            </w:r>
            <w:r w:rsidR="008E03C3" w:rsidRPr="007F01EB">
              <w:rPr>
                <w:color w:val="auto"/>
              </w:rPr>
              <w:t>по</w:t>
            </w:r>
            <w:r w:rsidR="000942AF" w:rsidRPr="007F01EB">
              <w:rPr>
                <w:color w:val="auto"/>
              </w:rPr>
              <w:t xml:space="preserve"> 3</w:t>
            </w:r>
            <w:r w:rsidR="00D966CC" w:rsidRPr="007F01EB">
              <w:rPr>
                <w:color w:val="auto"/>
              </w:rPr>
              <w:t>1</w:t>
            </w:r>
            <w:r w:rsidR="000942AF" w:rsidRPr="007F01EB">
              <w:rPr>
                <w:color w:val="auto"/>
              </w:rPr>
              <w:t xml:space="preserve"> </w:t>
            </w:r>
            <w:r w:rsidR="00032A28" w:rsidRPr="007F01EB">
              <w:rPr>
                <w:color w:val="auto"/>
              </w:rPr>
              <w:t>декабря</w:t>
            </w:r>
            <w:r w:rsidR="005154D3" w:rsidRPr="007F01EB">
              <w:rPr>
                <w:color w:val="auto"/>
              </w:rPr>
              <w:t xml:space="preserve"> </w:t>
            </w:r>
            <w:r w:rsidRPr="007F01EB">
              <w:rPr>
                <w:color w:val="auto"/>
              </w:rPr>
              <w:t>20</w:t>
            </w:r>
            <w:r w:rsidR="00032A28" w:rsidRPr="007F01EB">
              <w:rPr>
                <w:color w:val="auto"/>
              </w:rPr>
              <w:t>20</w:t>
            </w:r>
            <w:r w:rsidRPr="007F01EB">
              <w:rPr>
                <w:color w:val="auto"/>
              </w:rPr>
              <w:t xml:space="preserve"> года (включительно)</w:t>
            </w:r>
            <w:r w:rsidR="00703350" w:rsidRPr="007F01EB">
              <w:rPr>
                <w:color w:val="auto"/>
              </w:rPr>
              <w:t xml:space="preserve">, </w:t>
            </w:r>
            <w:r w:rsidR="008072E3" w:rsidRPr="007F01EB">
              <w:rPr>
                <w:color w:val="auto"/>
              </w:rPr>
              <w:t>в части взаиморасчетов до полного</w:t>
            </w:r>
            <w:r w:rsidR="008072E3" w:rsidRPr="00647AA0">
              <w:rPr>
                <w:color w:val="auto"/>
              </w:rPr>
              <w:t xml:space="preserve">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1E6307">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В соответствии с приложением № </w:t>
            </w:r>
            <w:r w:rsidR="001E6307">
              <w:rPr>
                <w:sz w:val="24"/>
                <w:szCs w:val="24"/>
              </w:rPr>
              <w:t>5</w:t>
            </w:r>
            <w:r w:rsidR="00B71C1E" w:rsidRPr="00647AA0">
              <w:rPr>
                <w:sz w:val="24"/>
                <w:szCs w:val="24"/>
              </w:rPr>
              <w:t xml:space="preserve"> документации о закупке. </w:t>
            </w:r>
          </w:p>
        </w:tc>
      </w:tr>
    </w:tbl>
    <w:p w:rsidR="00032A28" w:rsidRDefault="00032A28" w:rsidP="00E2332E">
      <w:pPr>
        <w:pStyle w:val="19"/>
        <w:ind w:firstLine="0"/>
        <w:jc w:val="right"/>
        <w:outlineLvl w:val="0"/>
        <w:rPr>
          <w:rFonts w:eastAsia="MS Mincho"/>
          <w:szCs w:val="28"/>
        </w:rPr>
      </w:pPr>
    </w:p>
    <w:p w:rsidR="005C7563" w:rsidRDefault="005C7563">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услуг </w:t>
      </w:r>
      <w:r w:rsidR="00F630A1" w:rsidRPr="0007096B">
        <w:rPr>
          <w:szCs w:val="28"/>
        </w:rPr>
        <w:lastRenderedPageBreak/>
        <w:t>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lastRenderedPageBreak/>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proofErr w:type="gramStart"/>
            <w:r>
              <w:rPr>
                <w:sz w:val="28"/>
                <w:szCs w:val="28"/>
              </w:rPr>
              <w:t>-</w:t>
            </w:r>
            <w:r w:rsidR="00685EAD" w:rsidRPr="00685EAD">
              <w:rPr>
                <w:sz w:val="28"/>
                <w:szCs w:val="28"/>
              </w:rPr>
              <w:t>________</w:t>
            </w:r>
            <w:r>
              <w:rPr>
                <w:sz w:val="28"/>
                <w:szCs w:val="28"/>
              </w:rPr>
              <w:t>-______-</w:t>
            </w:r>
            <w:r w:rsidR="00685EAD" w:rsidRPr="00685EAD">
              <w:rPr>
                <w:sz w:val="28"/>
                <w:szCs w:val="28"/>
              </w:rPr>
              <w:t>________</w:t>
            </w:r>
            <w:proofErr w:type="gramEnd"/>
          </w:p>
        </w:tc>
      </w:tr>
    </w:tbl>
    <w:p w:rsidR="00164DD2" w:rsidRPr="0007096B" w:rsidRDefault="00164DD2" w:rsidP="000954FB">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a"/>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CA7846" w:rsidRPr="00347D42" w:rsidRDefault="00F26066" w:rsidP="003274D9">
      <w:pPr>
        <w:pStyle w:val="affa"/>
        <w:numPr>
          <w:ilvl w:val="1"/>
          <w:numId w:val="34"/>
        </w:numPr>
        <w:ind w:left="0" w:firstLine="567"/>
        <w:jc w:val="both"/>
        <w:rPr>
          <w:rStyle w:val="FontStyle22"/>
          <w:sz w:val="24"/>
          <w:szCs w:val="24"/>
        </w:rPr>
      </w:pPr>
      <w:r w:rsidRPr="00347D42">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r w:rsidR="00347D42">
        <w:rPr>
          <w:rStyle w:val="FontStyle22"/>
          <w:sz w:val="24"/>
          <w:szCs w:val="24"/>
        </w:rPr>
        <w:t>:</w:t>
      </w:r>
    </w:p>
    <w:p w:rsidR="00347D42" w:rsidRDefault="00347D42" w:rsidP="00E44162">
      <w:pPr>
        <w:jc w:val="center"/>
        <w:rPr>
          <w:b/>
          <w:snapToGrid w:val="0"/>
          <w:color w:val="000000"/>
          <w:sz w:val="28"/>
          <w:szCs w:val="28"/>
        </w:rPr>
      </w:pPr>
    </w:p>
    <w:p w:rsidR="00E44162" w:rsidRPr="00BF0E31" w:rsidRDefault="00347D42" w:rsidP="00E44162">
      <w:pPr>
        <w:jc w:val="center"/>
        <w:rPr>
          <w:b/>
          <w:snapToGrid w:val="0"/>
          <w:color w:val="000000"/>
          <w:sz w:val="28"/>
          <w:szCs w:val="28"/>
        </w:rPr>
      </w:pPr>
      <w:r w:rsidRPr="00BF0E31">
        <w:rPr>
          <w:b/>
          <w:snapToGrid w:val="0"/>
          <w:color w:val="000000"/>
          <w:sz w:val="28"/>
          <w:szCs w:val="28"/>
        </w:rPr>
        <w:t xml:space="preserve">Перечень </w:t>
      </w:r>
      <w:r w:rsidRPr="00BF0E31">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BF0E31">
        <w:rPr>
          <w:b/>
          <w:snapToGrid w:val="0"/>
          <w:color w:val="000000"/>
          <w:sz w:val="28"/>
          <w:szCs w:val="28"/>
        </w:rPr>
        <w:t xml:space="preserve"> </w:t>
      </w:r>
      <w:r w:rsidR="00E44162" w:rsidRPr="00BF0E31">
        <w:rPr>
          <w:b/>
          <w:snapToGrid w:val="0"/>
          <w:color w:val="000000"/>
          <w:sz w:val="28"/>
          <w:szCs w:val="28"/>
        </w:rPr>
        <w:t xml:space="preserve">на </w:t>
      </w:r>
      <w:r w:rsidR="007328B9">
        <w:rPr>
          <w:b/>
          <w:snapToGrid w:val="0"/>
          <w:color w:val="000000"/>
          <w:sz w:val="28"/>
          <w:szCs w:val="28"/>
        </w:rPr>
        <w:t>терминале ________________.</w:t>
      </w:r>
    </w:p>
    <w:p w:rsidR="00E44162" w:rsidRPr="00BF0E31" w:rsidRDefault="00E44162" w:rsidP="00E44162">
      <w:pPr>
        <w:rPr>
          <w:b/>
          <w:snapToGrid w:val="0"/>
          <w:color w:val="000000"/>
          <w:sz w:val="28"/>
          <w:szCs w:val="28"/>
        </w:rPr>
      </w:pPr>
    </w:p>
    <w:p w:rsidR="00E44162" w:rsidRPr="00F7527A" w:rsidRDefault="00E44162" w:rsidP="00E44162">
      <w:pPr>
        <w:jc w:val="center"/>
        <w:rPr>
          <w:sz w:val="16"/>
          <w:szCs w:val="16"/>
        </w:rPr>
      </w:pPr>
    </w:p>
    <w:p w:rsidR="00E44162" w:rsidRPr="00F7527A" w:rsidRDefault="00E44162" w:rsidP="00E44162">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D15969" w:rsidRPr="006E33A9" w:rsidTr="00201B73">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87337" w:rsidRPr="006E33A9" w:rsidTr="00201B73">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87337" w:rsidRPr="00201B73" w:rsidRDefault="00987337" w:rsidP="00461F6D">
            <w:pPr>
              <w:tabs>
                <w:tab w:val="left" w:pos="993"/>
              </w:tabs>
              <w:ind w:right="-207"/>
              <w:jc w:val="center"/>
              <w:rPr>
                <w:b/>
                <w:sz w:val="20"/>
                <w:szCs w:val="20"/>
              </w:rPr>
            </w:pPr>
            <w:r w:rsidRPr="00201B73">
              <w:rPr>
                <w:b/>
                <w:sz w:val="20"/>
                <w:szCs w:val="20"/>
              </w:rPr>
              <w:t xml:space="preserve">20-фут. </w:t>
            </w:r>
          </w:p>
          <w:p w:rsidR="00987337" w:rsidRPr="00201B73" w:rsidRDefault="00987337" w:rsidP="00461F6D">
            <w:pPr>
              <w:tabs>
                <w:tab w:val="left" w:pos="993"/>
              </w:tabs>
              <w:ind w:right="-207"/>
              <w:jc w:val="center"/>
              <w:rPr>
                <w:b/>
                <w:sz w:val="20"/>
                <w:szCs w:val="20"/>
              </w:rPr>
            </w:pPr>
            <w:r w:rsidRPr="00201B73">
              <w:rPr>
                <w:b/>
                <w:sz w:val="20"/>
                <w:szCs w:val="20"/>
              </w:rPr>
              <w:t xml:space="preserve">(с массой брутто до 24 </w:t>
            </w:r>
            <w:r w:rsidR="00201B73">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D15969" w:rsidRPr="006E33A9" w:rsidRDefault="00D15969" w:rsidP="00461F6D">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87337" w:rsidRPr="001C3550" w:rsidRDefault="00987337" w:rsidP="003274D9">
            <w:pPr>
              <w:numPr>
                <w:ilvl w:val="1"/>
                <w:numId w:val="35"/>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87337" w:rsidRPr="00F7527A" w:rsidRDefault="00987337" w:rsidP="00461F6D">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87337" w:rsidRPr="001C3550" w:rsidRDefault="00987337" w:rsidP="003274D9">
            <w:pPr>
              <w:numPr>
                <w:ilvl w:val="1"/>
                <w:numId w:val="35"/>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sidR="00093BE5">
              <w:rPr>
                <w:sz w:val="22"/>
                <w:szCs w:val="22"/>
              </w:rPr>
              <w:t>*</w:t>
            </w:r>
          </w:p>
          <w:p w:rsidR="00987337" w:rsidRPr="001C3550" w:rsidRDefault="00987337" w:rsidP="00461F6D">
            <w:pPr>
              <w:tabs>
                <w:tab w:val="left" w:pos="602"/>
              </w:tabs>
              <w:jc w:val="both"/>
              <w:rPr>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E20899" w:rsidRPr="006E33A9" w:rsidTr="0034639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20899" w:rsidRPr="00FB16C0" w:rsidRDefault="00E20899" w:rsidP="00461F6D">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sidR="00093BE5">
              <w:rPr>
                <w:sz w:val="22"/>
                <w:szCs w:val="22"/>
              </w:rPr>
              <w:t>*</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87337" w:rsidRDefault="00987337" w:rsidP="00461F6D">
            <w:pPr>
              <w:tabs>
                <w:tab w:val="left" w:pos="34"/>
              </w:tabs>
              <w:spacing w:before="120" w:after="120"/>
              <w:ind w:left="34"/>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D15969" w:rsidRDefault="00D15969" w:rsidP="00461F6D">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D15969" w:rsidRDefault="00D15969" w:rsidP="00461F6D">
            <w:pPr>
              <w:tabs>
                <w:tab w:val="left" w:pos="993"/>
              </w:tabs>
              <w:spacing w:before="120" w:after="120"/>
              <w:ind w:left="573"/>
              <w:contextualSpacing/>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87337" w:rsidRPr="001C3550" w:rsidRDefault="00987337" w:rsidP="003274D9">
            <w:pPr>
              <w:pStyle w:val="affa"/>
              <w:numPr>
                <w:ilvl w:val="0"/>
                <w:numId w:val="35"/>
              </w:numPr>
              <w:tabs>
                <w:tab w:val="left" w:pos="460"/>
              </w:tabs>
              <w:suppressAutoHyphens w:val="0"/>
              <w:spacing w:before="120" w:after="120"/>
              <w:jc w:val="both"/>
              <w:rPr>
                <w:vanish/>
                <w:sz w:val="22"/>
                <w:szCs w:val="22"/>
              </w:rPr>
            </w:pPr>
          </w:p>
          <w:p w:rsidR="00987337" w:rsidRPr="001C3550" w:rsidRDefault="00987337" w:rsidP="003274D9">
            <w:pPr>
              <w:pStyle w:val="affa"/>
              <w:numPr>
                <w:ilvl w:val="0"/>
                <w:numId w:val="35"/>
              </w:numPr>
              <w:tabs>
                <w:tab w:val="left" w:pos="460"/>
              </w:tabs>
              <w:suppressAutoHyphens w:val="0"/>
              <w:spacing w:before="120" w:after="120"/>
              <w:jc w:val="both"/>
              <w:rPr>
                <w:vanish/>
                <w:sz w:val="22"/>
                <w:szCs w:val="22"/>
              </w:rPr>
            </w:pPr>
          </w:p>
          <w:p w:rsidR="00987337" w:rsidRPr="001C3550" w:rsidRDefault="00987337" w:rsidP="003274D9">
            <w:pPr>
              <w:numPr>
                <w:ilvl w:val="1"/>
                <w:numId w:val="35"/>
              </w:numPr>
              <w:suppressAutoHyphens w:val="0"/>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87337" w:rsidRPr="001C3550" w:rsidRDefault="00987337" w:rsidP="003274D9">
            <w:pPr>
              <w:numPr>
                <w:ilvl w:val="1"/>
                <w:numId w:val="35"/>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sidR="003E7AAD">
              <w:rPr>
                <w:sz w:val="22"/>
                <w:szCs w:val="22"/>
              </w:rPr>
              <w:t>*</w:t>
            </w: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D15969" w:rsidRPr="00107254" w:rsidRDefault="00D15969" w:rsidP="00461F6D">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D15969" w:rsidRPr="006E33A9" w:rsidRDefault="00D15969" w:rsidP="00461F6D">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093BE5" w:rsidRDefault="00093BE5" w:rsidP="00461F6D">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sz w:val="22"/>
                <w:szCs w:val="22"/>
              </w:rPr>
            </w:pPr>
            <w:r>
              <w:rPr>
                <w:iCs/>
                <w:color w:val="000000"/>
                <w:sz w:val="22"/>
                <w:szCs w:val="22"/>
              </w:rPr>
              <w:t xml:space="preserve">4.1.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приеме контейнеров</w:t>
            </w:r>
          </w:p>
        </w:tc>
        <w:tc>
          <w:tcPr>
            <w:tcW w:w="1980" w:type="dxa"/>
            <w:tcBorders>
              <w:left w:val="single" w:sz="4" w:space="0" w:color="auto"/>
              <w:right w:val="single" w:sz="4" w:space="0" w:color="auto"/>
            </w:tcBorders>
            <w:vAlign w:val="center"/>
          </w:tcPr>
          <w:p w:rsidR="00987337" w:rsidRPr="006E33A9" w:rsidRDefault="000B4578" w:rsidP="00461F6D">
            <w:pPr>
              <w:tabs>
                <w:tab w:val="left" w:pos="993"/>
              </w:tabs>
              <w:spacing w:before="120" w:after="120"/>
              <w:jc w:val="center"/>
              <w:rPr>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iCs/>
                <w:color w:val="000000"/>
                <w:sz w:val="22"/>
                <w:szCs w:val="22"/>
              </w:rPr>
            </w:pPr>
            <w:r>
              <w:rPr>
                <w:iCs/>
                <w:color w:val="000000"/>
                <w:sz w:val="22"/>
                <w:szCs w:val="22"/>
              </w:rPr>
              <w:t xml:space="preserve">4.2.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отправлении контейнеров</w:t>
            </w:r>
          </w:p>
        </w:tc>
        <w:tc>
          <w:tcPr>
            <w:tcW w:w="1980" w:type="dxa"/>
            <w:tcBorders>
              <w:left w:val="single" w:sz="4" w:space="0" w:color="auto"/>
            </w:tcBorders>
            <w:vAlign w:val="center"/>
          </w:tcPr>
          <w:p w:rsidR="00987337" w:rsidRPr="00107254" w:rsidRDefault="000B4578" w:rsidP="00461F6D">
            <w:pPr>
              <w:tabs>
                <w:tab w:val="left" w:pos="993"/>
              </w:tabs>
              <w:spacing w:before="120" w:after="120"/>
              <w:jc w:val="center"/>
              <w:rPr>
                <w:caps/>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D15969" w:rsidRPr="00C61C28" w:rsidRDefault="00D15969" w:rsidP="00461F6D">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5.1. </w:t>
            </w:r>
            <w:r w:rsidR="00987337">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61F6D">
            <w:pPr>
              <w:tabs>
                <w:tab w:val="left" w:pos="993"/>
              </w:tabs>
              <w:spacing w:before="120" w:after="120"/>
              <w:jc w:val="center"/>
              <w:rPr>
                <w:bCs/>
                <w:iCs/>
                <w:color w:val="000000"/>
                <w:sz w:val="22"/>
                <w:szCs w:val="22"/>
              </w:rPr>
            </w:pPr>
            <w:r>
              <w:rPr>
                <w:bCs/>
                <w:iCs/>
                <w:color w:val="000000"/>
                <w:sz w:val="22"/>
                <w:szCs w:val="22"/>
              </w:rPr>
              <w:t>к</w:t>
            </w:r>
            <w:r w:rsidR="00E20899">
              <w:rPr>
                <w:bCs/>
                <w:iCs/>
                <w:color w:val="000000"/>
                <w:sz w:val="22"/>
                <w:szCs w:val="22"/>
              </w:rPr>
              <w:t>онтейнер</w:t>
            </w:r>
            <w:r>
              <w:rPr>
                <w:bCs/>
                <w:iCs/>
                <w:color w:val="000000"/>
                <w:sz w:val="22"/>
                <w:szCs w:val="22"/>
              </w:rPr>
              <w:t>,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5.2. </w:t>
            </w:r>
            <w:r w:rsidR="00987337" w:rsidRPr="00107254">
              <w:rPr>
                <w:bCs/>
                <w:iCs/>
                <w:color w:val="000000"/>
                <w:sz w:val="22"/>
                <w:szCs w:val="22"/>
              </w:rPr>
              <w:t>Погрузо</w:t>
            </w:r>
            <w:r w:rsidR="00987337">
              <w:rPr>
                <w:bCs/>
                <w:iCs/>
                <w:color w:val="000000"/>
                <w:sz w:val="22"/>
                <w:szCs w:val="22"/>
              </w:rPr>
              <w:t>чно</w:t>
            </w:r>
            <w:r w:rsidR="00987337" w:rsidRPr="00107254">
              <w:rPr>
                <w:bCs/>
                <w:iCs/>
                <w:color w:val="000000"/>
                <w:sz w:val="22"/>
                <w:szCs w:val="22"/>
              </w:rPr>
              <w:t xml:space="preserve">-разгрузочные работы с </w:t>
            </w:r>
            <w:r w:rsidR="00987337">
              <w:rPr>
                <w:bCs/>
                <w:iCs/>
                <w:color w:val="000000"/>
                <w:sz w:val="22"/>
                <w:szCs w:val="22"/>
              </w:rPr>
              <w:t>порожними</w:t>
            </w:r>
            <w:r w:rsidR="00987337"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552F0">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093BE5" w:rsidRDefault="00093BE5" w:rsidP="003E7AAD">
            <w:pPr>
              <w:tabs>
                <w:tab w:val="left" w:pos="993"/>
              </w:tabs>
              <w:spacing w:before="120" w:after="120"/>
              <w:jc w:val="both"/>
              <w:rPr>
                <w:bCs/>
                <w:iCs/>
                <w:color w:val="000000"/>
                <w:sz w:val="22"/>
                <w:szCs w:val="22"/>
              </w:rPr>
            </w:pPr>
            <w:r>
              <w:rPr>
                <w:bCs/>
                <w:iCs/>
                <w:color w:val="000000"/>
                <w:sz w:val="22"/>
                <w:szCs w:val="22"/>
              </w:rPr>
              <w:t xml:space="preserve">5.3. </w:t>
            </w:r>
            <w:r w:rsidR="003E7AAD">
              <w:rPr>
                <w:bCs/>
                <w:iCs/>
                <w:color w:val="000000"/>
                <w:sz w:val="22"/>
                <w:szCs w:val="22"/>
              </w:rPr>
              <w:t>Дополнительное</w:t>
            </w:r>
            <w:r>
              <w:rPr>
                <w:bCs/>
                <w:iCs/>
                <w:color w:val="000000"/>
                <w:sz w:val="22"/>
                <w:szCs w:val="22"/>
              </w:rPr>
              <w:t xml:space="preserve">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4552F0" w:rsidP="00461F6D">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093BE5" w:rsidRPr="006E33A9" w:rsidRDefault="004875C7" w:rsidP="00461F6D">
            <w:pPr>
              <w:tabs>
                <w:tab w:val="left" w:pos="993"/>
              </w:tabs>
              <w:spacing w:before="120" w:after="120"/>
              <w:jc w:val="center"/>
              <w:rPr>
                <w:bCs/>
                <w:i/>
                <w:iCs/>
                <w:color w:val="000000"/>
                <w:sz w:val="22"/>
                <w:szCs w:val="22"/>
              </w:rPr>
            </w:pPr>
            <w:r>
              <w:rPr>
                <w:b/>
                <w:i/>
                <w:color w:val="000000"/>
                <w:sz w:val="22"/>
                <w:szCs w:val="22"/>
              </w:rPr>
              <w:t>6</w:t>
            </w:r>
            <w:r w:rsidR="00093BE5" w:rsidRPr="006E33A9">
              <w:rPr>
                <w:b/>
                <w:i/>
                <w:color w:val="000000"/>
                <w:sz w:val="22"/>
                <w:szCs w:val="22"/>
              </w:rPr>
              <w:t>. П</w:t>
            </w:r>
            <w:r w:rsidR="00093BE5">
              <w:rPr>
                <w:b/>
                <w:i/>
                <w:color w:val="000000"/>
                <w:sz w:val="22"/>
                <w:szCs w:val="22"/>
              </w:rPr>
              <w:t>РОЧИЕ УСЛУГИ</w:t>
            </w:r>
          </w:p>
        </w:tc>
      </w:tr>
      <w:tr w:rsidR="00093BE5" w:rsidRPr="007F01EB"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color w:val="000000"/>
                <w:sz w:val="22"/>
                <w:szCs w:val="22"/>
              </w:rPr>
            </w:pPr>
            <w:r w:rsidRPr="007F01EB">
              <w:rPr>
                <w:color w:val="000000"/>
                <w:sz w:val="22"/>
                <w:szCs w:val="22"/>
              </w:rPr>
              <w:t>Д</w:t>
            </w:r>
            <w:r w:rsidR="001B7A14" w:rsidRPr="007F01EB">
              <w:rPr>
                <w:color w:val="000000"/>
                <w:sz w:val="22"/>
                <w:szCs w:val="22"/>
              </w:rPr>
              <w:t>ополнительные маневровые работы</w:t>
            </w:r>
          </w:p>
          <w:p w:rsidR="00093BE5" w:rsidRPr="007F01EB" w:rsidRDefault="00093BE5" w:rsidP="008F313C">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color w:val="000000"/>
                <w:sz w:val="22"/>
                <w:szCs w:val="22"/>
              </w:rPr>
            </w:pPr>
          </w:p>
        </w:tc>
      </w:tr>
      <w:tr w:rsidR="00093BE5" w:rsidRPr="007F01EB"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sz w:val="22"/>
                <w:szCs w:val="22"/>
              </w:rPr>
            </w:pPr>
            <w:r w:rsidRPr="007F01EB">
              <w:rPr>
                <w:sz w:val="22"/>
                <w:szCs w:val="22"/>
              </w:rPr>
              <w:t>Установка ЗПУ</w:t>
            </w:r>
          </w:p>
          <w:p w:rsidR="00093BE5" w:rsidRPr="007F01EB"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sz w:val="22"/>
                <w:szCs w:val="22"/>
              </w:rPr>
            </w:pPr>
          </w:p>
        </w:tc>
      </w:tr>
      <w:tr w:rsidR="00093BE5"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sz w:val="22"/>
                <w:szCs w:val="22"/>
              </w:rPr>
            </w:pPr>
            <w:r w:rsidRPr="007F01EB">
              <w:rPr>
                <w:sz w:val="22"/>
                <w:szCs w:val="22"/>
              </w:rPr>
              <w:t>Оформление перевозочных документов</w:t>
            </w:r>
          </w:p>
          <w:p w:rsidR="00093BE5" w:rsidRPr="007F01EB"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sz w:val="22"/>
                <w:szCs w:val="22"/>
              </w:rPr>
            </w:pPr>
          </w:p>
        </w:tc>
      </w:tr>
      <w:tr w:rsidR="004552F0"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4552F0" w:rsidRPr="007F01EB" w:rsidRDefault="004875C7" w:rsidP="008F313C">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r>
      <w:tr w:rsidR="00AB3916"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AB3916" w:rsidRPr="007F01EB" w:rsidRDefault="00AB3916" w:rsidP="008F313C">
            <w:pPr>
              <w:jc w:val="both"/>
              <w:rPr>
                <w:sz w:val="22"/>
                <w:szCs w:val="22"/>
              </w:rPr>
            </w:pPr>
            <w:r w:rsidRPr="007F01EB">
              <w:rPr>
                <w:sz w:val="22"/>
                <w:szCs w:val="22"/>
              </w:rPr>
              <w:t>Иные услуги по необходимости</w:t>
            </w:r>
            <w:r w:rsidR="00F41ECA" w:rsidRPr="007F01EB">
              <w:rPr>
                <w:sz w:val="22"/>
                <w:szCs w:val="22"/>
              </w:rPr>
              <w:t>**</w:t>
            </w:r>
          </w:p>
        </w:tc>
        <w:tc>
          <w:tcPr>
            <w:tcW w:w="1980" w:type="dxa"/>
            <w:tcBorders>
              <w:top w:val="single" w:sz="4" w:space="0" w:color="auto"/>
              <w:left w:val="nil"/>
              <w:bottom w:val="nil"/>
              <w:right w:val="nil"/>
            </w:tcBorders>
            <w:vAlign w:val="center"/>
          </w:tcPr>
          <w:p w:rsidR="00AB3916" w:rsidRPr="007F01EB" w:rsidRDefault="00AB3916" w:rsidP="000B4578">
            <w:pPr>
              <w:jc w:val="center"/>
              <w:rPr>
                <w:sz w:val="22"/>
                <w:szCs w:val="22"/>
              </w:rPr>
            </w:pPr>
          </w:p>
        </w:tc>
        <w:tc>
          <w:tcPr>
            <w:tcW w:w="1278" w:type="dxa"/>
            <w:tcBorders>
              <w:top w:val="single" w:sz="4" w:space="0" w:color="auto"/>
              <w:left w:val="nil"/>
              <w:bottom w:val="nil"/>
              <w:right w:val="nil"/>
            </w:tcBorders>
            <w:vAlign w:val="center"/>
          </w:tcPr>
          <w:p w:rsidR="00AB3916" w:rsidRPr="007F01EB" w:rsidRDefault="00AB3916" w:rsidP="000B4578">
            <w:pPr>
              <w:rPr>
                <w:sz w:val="22"/>
                <w:szCs w:val="22"/>
              </w:rPr>
            </w:pPr>
          </w:p>
        </w:tc>
        <w:tc>
          <w:tcPr>
            <w:tcW w:w="1452" w:type="dxa"/>
            <w:gridSpan w:val="4"/>
            <w:tcBorders>
              <w:top w:val="single" w:sz="4" w:space="0" w:color="auto"/>
              <w:left w:val="nil"/>
              <w:bottom w:val="nil"/>
              <w:right w:val="nil"/>
            </w:tcBorders>
            <w:vAlign w:val="center"/>
          </w:tcPr>
          <w:p w:rsidR="00AB3916" w:rsidRPr="007F01EB" w:rsidRDefault="00AB3916" w:rsidP="000B4578">
            <w:pPr>
              <w:rPr>
                <w:sz w:val="22"/>
                <w:szCs w:val="22"/>
              </w:rPr>
            </w:pPr>
          </w:p>
        </w:tc>
        <w:tc>
          <w:tcPr>
            <w:tcW w:w="1537" w:type="dxa"/>
            <w:gridSpan w:val="2"/>
            <w:tcBorders>
              <w:top w:val="single" w:sz="4" w:space="0" w:color="auto"/>
              <w:left w:val="nil"/>
              <w:bottom w:val="nil"/>
              <w:right w:val="nil"/>
            </w:tcBorders>
            <w:vAlign w:val="center"/>
          </w:tcPr>
          <w:p w:rsidR="00AB3916" w:rsidRPr="007F01EB" w:rsidRDefault="00AB3916" w:rsidP="000B4578">
            <w:pPr>
              <w:rPr>
                <w:sz w:val="22"/>
                <w:szCs w:val="22"/>
              </w:rPr>
            </w:pPr>
          </w:p>
        </w:tc>
      </w:tr>
    </w:tbl>
    <w:p w:rsidR="00E44162" w:rsidRPr="007F01EB" w:rsidRDefault="00E44162" w:rsidP="00E44162">
      <w:pPr>
        <w:rPr>
          <w:b/>
          <w:i/>
          <w:sz w:val="18"/>
          <w:szCs w:val="18"/>
        </w:rPr>
      </w:pPr>
    </w:p>
    <w:p w:rsidR="00093BE5" w:rsidRPr="007F01EB" w:rsidRDefault="004552F0" w:rsidP="00F26066">
      <w:pPr>
        <w:ind w:firstLine="567"/>
        <w:rPr>
          <w:sz w:val="22"/>
          <w:szCs w:val="22"/>
        </w:rPr>
      </w:pPr>
      <w:r w:rsidRPr="007F01EB">
        <w:rPr>
          <w:sz w:val="22"/>
          <w:szCs w:val="22"/>
        </w:rPr>
        <w:t>* Тариф должен включать:</w:t>
      </w:r>
    </w:p>
    <w:p w:rsidR="004552F0" w:rsidRPr="007F01EB" w:rsidRDefault="004552F0" w:rsidP="00F26066">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4552F0" w:rsidRPr="007F01EB" w:rsidRDefault="004552F0" w:rsidP="00F26066">
      <w:pPr>
        <w:ind w:firstLine="567"/>
        <w:rPr>
          <w:sz w:val="22"/>
          <w:szCs w:val="22"/>
        </w:rPr>
      </w:pPr>
      <w:r w:rsidRPr="007F01EB">
        <w:rPr>
          <w:sz w:val="22"/>
          <w:szCs w:val="22"/>
        </w:rPr>
        <w:t>-организацию отправки контейнера железнодорожным транспортом;</w:t>
      </w:r>
    </w:p>
    <w:p w:rsidR="004552F0" w:rsidRPr="004552F0" w:rsidRDefault="004552F0" w:rsidP="00F26066">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 xml:space="preserve">подача и согласование ГУ-12, железнодорожная накладная) </w:t>
      </w:r>
      <w:r w:rsidR="002A1466" w:rsidRPr="007F01EB">
        <w:rPr>
          <w:sz w:val="22"/>
          <w:szCs w:val="22"/>
        </w:rPr>
        <w:t>.</w:t>
      </w:r>
    </w:p>
    <w:p w:rsidR="004552F0" w:rsidRPr="00F41ECA" w:rsidRDefault="00F41ECA" w:rsidP="00F26066">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sidR="008F313C">
        <w:rPr>
          <w:sz w:val="22"/>
          <w:szCs w:val="22"/>
        </w:rPr>
        <w:t xml:space="preserve"> конкурсных процедур</w:t>
      </w:r>
      <w:r w:rsidR="004875C7">
        <w:rPr>
          <w:sz w:val="22"/>
          <w:szCs w:val="22"/>
        </w:rPr>
        <w:t>.</w:t>
      </w:r>
    </w:p>
    <w:p w:rsidR="004875C7" w:rsidRDefault="004875C7" w:rsidP="00F26066">
      <w:pPr>
        <w:ind w:firstLine="567"/>
        <w:rPr>
          <w:sz w:val="28"/>
          <w:szCs w:val="28"/>
        </w:rPr>
      </w:pPr>
    </w:p>
    <w:p w:rsidR="004875C7" w:rsidRDefault="004875C7" w:rsidP="00F26066">
      <w:pPr>
        <w:ind w:firstLine="567"/>
        <w:rPr>
          <w:sz w:val="28"/>
          <w:szCs w:val="28"/>
        </w:rPr>
      </w:pPr>
    </w:p>
    <w:p w:rsidR="004875C7" w:rsidRDefault="004875C7" w:rsidP="00F26066">
      <w:pPr>
        <w:ind w:firstLine="567"/>
        <w:rPr>
          <w:sz w:val="28"/>
          <w:szCs w:val="28"/>
        </w:rPr>
      </w:pPr>
    </w:p>
    <w:p w:rsidR="00051EC3" w:rsidRPr="00051EC3" w:rsidRDefault="004875C7" w:rsidP="00F26066">
      <w:pPr>
        <w:ind w:firstLine="567"/>
        <w:rPr>
          <w:sz w:val="28"/>
          <w:szCs w:val="20"/>
        </w:rPr>
      </w:pPr>
      <w:r>
        <w:rPr>
          <w:sz w:val="28"/>
          <w:szCs w:val="28"/>
        </w:rPr>
        <w:lastRenderedPageBreak/>
        <w:t xml:space="preserve">  </w:t>
      </w:r>
      <w:r w:rsidR="00051EC3" w:rsidRPr="00051EC3">
        <w:rPr>
          <w:sz w:val="28"/>
          <w:szCs w:val="28"/>
        </w:rPr>
        <w:t xml:space="preserve">2. Дополнительные условия </w:t>
      </w:r>
      <w:r w:rsidR="00051EC3" w:rsidRPr="00051EC3">
        <w:rPr>
          <w:sz w:val="28"/>
          <w:szCs w:val="20"/>
        </w:rPr>
        <w:t xml:space="preserve">поставки товаров, выполнения работ, оказания услуг _______________________________________________________ </w:t>
      </w:r>
    </w:p>
    <w:p w:rsidR="00051EC3" w:rsidRPr="00051EC3" w:rsidRDefault="00051EC3" w:rsidP="00051EC3">
      <w:pPr>
        <w:ind w:firstLine="720"/>
        <w:jc w:val="center"/>
        <w:rPr>
          <w:i/>
        </w:rPr>
      </w:pPr>
      <w:r w:rsidRPr="00051EC3">
        <w:rPr>
          <w:i/>
        </w:rPr>
        <w:t>(заполняется претендентом при необходимости).</w:t>
      </w:r>
    </w:p>
    <w:p w:rsidR="00051EC3" w:rsidRPr="00051EC3" w:rsidRDefault="00051EC3" w:rsidP="00051EC3">
      <w:pPr>
        <w:ind w:firstLine="720"/>
        <w:jc w:val="both"/>
        <w:rPr>
          <w:sz w:val="28"/>
          <w:szCs w:val="28"/>
        </w:rPr>
      </w:pPr>
      <w:r w:rsidRPr="00051EC3">
        <w:rPr>
          <w:sz w:val="28"/>
          <w:szCs w:val="28"/>
        </w:rPr>
        <w:t xml:space="preserve">3. Срок действия настоящего </w:t>
      </w:r>
      <w:r w:rsidR="002D670D">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sidR="002D670D">
        <w:rPr>
          <w:i/>
        </w:rPr>
        <w:t>7</w:t>
      </w:r>
      <w:r w:rsidRPr="00051EC3">
        <w:rPr>
          <w:i/>
        </w:rPr>
        <w:t xml:space="preserve"> Информационной карты, но не менее 60 (шестьдесят) календарных дней</w:t>
      </w:r>
      <w:r w:rsidRPr="00051EC3">
        <w:t>)</w:t>
      </w:r>
      <w:r w:rsidR="002D670D">
        <w:t xml:space="preserve"> </w:t>
      </w:r>
      <w:r w:rsidRPr="00051EC3">
        <w:t xml:space="preserve"> </w:t>
      </w:r>
      <w:proofErr w:type="gramStart"/>
      <w:r w:rsidR="002D670D">
        <w:rPr>
          <w:sz w:val="28"/>
          <w:szCs w:val="28"/>
        </w:rPr>
        <w:t>с д</w:t>
      </w:r>
      <w:r w:rsidR="002D670D" w:rsidRPr="002D670D">
        <w:rPr>
          <w:sz w:val="28"/>
          <w:szCs w:val="28"/>
        </w:rPr>
        <w:t>аты рассмотрения</w:t>
      </w:r>
      <w:proofErr w:type="gramEnd"/>
      <w:r w:rsidR="002D670D" w:rsidRPr="002D670D">
        <w:rPr>
          <w:sz w:val="28"/>
          <w:szCs w:val="28"/>
        </w:rPr>
        <w:t xml:space="preserve"> Заявок</w:t>
      </w:r>
      <w:r w:rsidRPr="00051EC3">
        <w:rPr>
          <w:sz w:val="28"/>
          <w:szCs w:val="28"/>
        </w:rPr>
        <w:t xml:space="preserve">, указанной в пункте </w:t>
      </w:r>
      <w:r w:rsidR="002D670D" w:rsidRPr="002D670D">
        <w:rPr>
          <w:sz w:val="28"/>
          <w:szCs w:val="28"/>
        </w:rPr>
        <w:t>8 Информационной карты</w:t>
      </w:r>
      <w:r w:rsidRPr="00051EC3">
        <w:rPr>
          <w:sz w:val="28"/>
          <w:szCs w:val="28"/>
        </w:rPr>
        <w:t>.</w:t>
      </w:r>
    </w:p>
    <w:p w:rsidR="00051EC3" w:rsidRPr="00051EC3" w:rsidRDefault="00051EC3" w:rsidP="00051EC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A91602" w:rsidRDefault="00051EC3" w:rsidP="00A91602">
      <w:pPr>
        <w:ind w:firstLine="720"/>
        <w:jc w:val="both"/>
        <w:rPr>
          <w:sz w:val="28"/>
          <w:szCs w:val="28"/>
        </w:rPr>
      </w:pPr>
      <w:r w:rsidRPr="00051EC3">
        <w:rPr>
          <w:sz w:val="28"/>
          <w:szCs w:val="28"/>
        </w:rPr>
        <w:t xml:space="preserve">5. </w:t>
      </w:r>
      <w:r w:rsidR="00A91602"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0E31" w:rsidRPr="00BF0E31" w:rsidRDefault="00BF0E31" w:rsidP="00BF0E31">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BF0E31" w:rsidRPr="00BF0E31" w:rsidRDefault="00BF0E31" w:rsidP="00BF0E31">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sidR="00966657">
        <w:rPr>
          <w:sz w:val="28"/>
          <w:szCs w:val="28"/>
        </w:rPr>
        <w:t>5</w:t>
      </w:r>
      <w:r w:rsidRPr="00BF0E31">
        <w:rPr>
          <w:sz w:val="28"/>
          <w:szCs w:val="28"/>
        </w:rPr>
        <w:t xml:space="preserve"> к документации о закупке)</w:t>
      </w:r>
      <w:r w:rsidRPr="00BF0E31">
        <w:rPr>
          <w:sz w:val="28"/>
          <w:szCs w:val="20"/>
        </w:rPr>
        <w:t>.</w:t>
      </w:r>
    </w:p>
    <w:p w:rsidR="00BF0E31" w:rsidRDefault="00BF0E31" w:rsidP="00BF0E31">
      <w:pPr>
        <w:keepNext/>
        <w:ind w:firstLine="706"/>
        <w:jc w:val="both"/>
        <w:rPr>
          <w:b/>
          <w:bCs/>
          <w:sz w:val="28"/>
          <w:szCs w:val="28"/>
        </w:rPr>
      </w:pPr>
    </w:p>
    <w:p w:rsidR="00A91602" w:rsidRPr="00C20080" w:rsidRDefault="00A91602" w:rsidP="00A9160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A91602" w:rsidRPr="00C20080" w:rsidRDefault="00A91602" w:rsidP="00A91602">
      <w:pPr>
        <w:tabs>
          <w:tab w:val="left" w:pos="8640"/>
        </w:tabs>
        <w:jc w:val="center"/>
        <w:rPr>
          <w:i/>
        </w:rPr>
      </w:pPr>
      <w:r w:rsidRPr="00C20080">
        <w:rPr>
          <w:i/>
        </w:rPr>
        <w:t>(наименование претендента)</w:t>
      </w:r>
    </w:p>
    <w:p w:rsidR="00A91602" w:rsidRPr="00C20080" w:rsidRDefault="00A91602" w:rsidP="00A91602">
      <w:pPr>
        <w:rPr>
          <w:sz w:val="28"/>
          <w:szCs w:val="28"/>
          <w:lang w:eastAsia="ru-RU"/>
        </w:rPr>
      </w:pPr>
      <w:r w:rsidRPr="00C20080">
        <w:rPr>
          <w:sz w:val="28"/>
          <w:szCs w:val="28"/>
          <w:lang w:eastAsia="ru-RU"/>
        </w:rPr>
        <w:t>____________________________________________________________________</w:t>
      </w:r>
    </w:p>
    <w:p w:rsidR="00A91602" w:rsidRPr="00C20080" w:rsidRDefault="00A91602" w:rsidP="00A9160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91602" w:rsidRPr="00C20080" w:rsidRDefault="00A91602" w:rsidP="00A9160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F36FCE" w:rsidRDefault="00F36FCE">
      <w:pPr>
        <w:suppressAutoHyphens w:val="0"/>
        <w:rPr>
          <w:rFonts w:eastAsia="MS Mincho"/>
          <w:sz w:val="28"/>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CB0819">
        <w:rPr>
          <w:b/>
          <w:sz w:val="60"/>
          <w:szCs w:val="60"/>
          <w:highlight w:val="cyan"/>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w:t>
      </w:r>
      <w:r w:rsidR="008D4B68">
        <w:rPr>
          <w:sz w:val="28"/>
          <w:szCs w:val="28"/>
        </w:rPr>
        <w:t>__________</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proofErr w:type="gramStart"/>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w:t>
      </w:r>
      <w:proofErr w:type="gramStart"/>
      <w:r w:rsidRPr="00D97DBE">
        <w:rPr>
          <w:sz w:val="28"/>
          <w:szCs w:val="28"/>
        </w:rPr>
        <w:t>с даты подписания</w:t>
      </w:r>
      <w:proofErr w:type="gramEnd"/>
      <w:r w:rsidRPr="00D97DBE">
        <w:rPr>
          <w:sz w:val="28"/>
          <w:szCs w:val="28"/>
        </w:rPr>
        <w:t xml:space="preserve"> Договора по </w:t>
      </w:r>
      <w:r w:rsidR="00D276E7">
        <w:rPr>
          <w:sz w:val="28"/>
          <w:szCs w:val="28"/>
        </w:rPr>
        <w:t>31</w:t>
      </w:r>
      <w:r w:rsidR="00240EBA">
        <w:rPr>
          <w:sz w:val="28"/>
          <w:szCs w:val="28"/>
        </w:rPr>
        <w:t xml:space="preserve"> </w:t>
      </w:r>
      <w:r w:rsidR="00D276E7">
        <w:rPr>
          <w:sz w:val="28"/>
          <w:szCs w:val="28"/>
        </w:rPr>
        <w:t>декабря</w:t>
      </w:r>
      <w:r w:rsidRPr="00D97DBE">
        <w:rPr>
          <w:sz w:val="28"/>
          <w:szCs w:val="28"/>
        </w:rPr>
        <w:t xml:space="preserve"> 20</w:t>
      </w:r>
      <w:r w:rsidR="00D276E7">
        <w:rPr>
          <w:sz w:val="28"/>
          <w:szCs w:val="28"/>
        </w:rPr>
        <w:t>20</w:t>
      </w:r>
      <w:r w:rsidRPr="00D97DBE">
        <w:rPr>
          <w:sz w:val="28"/>
          <w:szCs w:val="28"/>
        </w:rPr>
        <w:t xml:space="preserve">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w:t>
      </w:r>
      <w:r w:rsidR="00D276E7">
        <w:rPr>
          <w:sz w:val="28"/>
          <w:szCs w:val="28"/>
        </w:rPr>
        <w:t xml:space="preserve"> (время местное)</w:t>
      </w:r>
      <w:r w:rsidRPr="00D97DBE">
        <w:rPr>
          <w:sz w:val="28"/>
          <w:szCs w:val="28"/>
        </w:rPr>
        <w:t>. Согласование Заявки Исполнителем осуществляется не позднее _________ (указать время) дня, предшествующего дню оказания Услу</w:t>
      </w:r>
      <w:proofErr w:type="gramStart"/>
      <w:r w:rsidRPr="00D97DBE">
        <w:rPr>
          <w:sz w:val="28"/>
          <w:szCs w:val="28"/>
        </w:rPr>
        <w:t>г</w:t>
      </w:r>
      <w:r w:rsidR="00D276E7">
        <w:rPr>
          <w:sz w:val="28"/>
          <w:szCs w:val="28"/>
        </w:rPr>
        <w:t>(</w:t>
      </w:r>
      <w:proofErr w:type="gramEnd"/>
      <w:r w:rsidR="00D276E7">
        <w:rPr>
          <w:sz w:val="28"/>
          <w:szCs w:val="28"/>
        </w:rPr>
        <w:t>время местное)</w:t>
      </w:r>
      <w:r w:rsidRPr="00D97DBE">
        <w:rPr>
          <w:sz w:val="28"/>
          <w:szCs w:val="28"/>
        </w:rPr>
        <w:t>.</w:t>
      </w:r>
    </w:p>
    <w:p w:rsidR="009614AA"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Заявка направляется </w:t>
      </w:r>
      <w:r w:rsidR="003D6381">
        <w:rPr>
          <w:sz w:val="28"/>
          <w:szCs w:val="28"/>
        </w:rPr>
        <w:t>Заказчиком и согласовывается</w:t>
      </w:r>
      <w:r w:rsidRPr="00D97DBE">
        <w:rPr>
          <w:sz w:val="28"/>
          <w:szCs w:val="28"/>
        </w:rPr>
        <w:t xml:space="preserve"> </w:t>
      </w:r>
      <w:r w:rsidR="003D6381">
        <w:rPr>
          <w:sz w:val="28"/>
          <w:szCs w:val="28"/>
        </w:rPr>
        <w:t xml:space="preserve">Исполнителем путем обмена документами </w:t>
      </w:r>
      <w:r w:rsidRPr="00D97DBE">
        <w:rPr>
          <w:sz w:val="28"/>
          <w:szCs w:val="28"/>
        </w:rPr>
        <w:t>в письменном виде</w:t>
      </w:r>
      <w:r w:rsidR="009614AA">
        <w:rPr>
          <w:sz w:val="28"/>
          <w:szCs w:val="28"/>
        </w:rPr>
        <w:t xml:space="preserve"> по </w:t>
      </w:r>
      <w:r w:rsidR="003D6381">
        <w:rPr>
          <w:sz w:val="28"/>
          <w:szCs w:val="28"/>
        </w:rPr>
        <w:t>согласованным</w:t>
      </w:r>
      <w:r w:rsidR="009614AA">
        <w:rPr>
          <w:sz w:val="28"/>
          <w:szCs w:val="28"/>
        </w:rPr>
        <w:t xml:space="preserve"> каналам связи</w:t>
      </w:r>
      <w:r w:rsidR="003D6381">
        <w:rPr>
          <w:sz w:val="28"/>
          <w:szCs w:val="28"/>
        </w:rPr>
        <w:t>.</w:t>
      </w:r>
      <w:r w:rsidR="009614AA">
        <w:rPr>
          <w:sz w:val="28"/>
          <w:szCs w:val="28"/>
        </w:rPr>
        <w:t xml:space="preserve"> </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lastRenderedPageBreak/>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2.1.3. В случае невозможности исполнения Заявки, в течение </w:t>
      </w:r>
      <w:r w:rsidR="00D276E7">
        <w:rPr>
          <w:sz w:val="28"/>
          <w:szCs w:val="28"/>
        </w:rPr>
        <w:t>1</w:t>
      </w:r>
      <w:r w:rsidRPr="00D97DBE">
        <w:rPr>
          <w:sz w:val="28"/>
          <w:szCs w:val="28"/>
        </w:rPr>
        <w:t xml:space="preserve"> (</w:t>
      </w:r>
      <w:r w:rsidR="00D276E7">
        <w:rPr>
          <w:sz w:val="28"/>
          <w:szCs w:val="28"/>
        </w:rPr>
        <w:t>одного</w:t>
      </w:r>
      <w:r w:rsidRPr="00D97DBE">
        <w:rPr>
          <w:sz w:val="28"/>
          <w:szCs w:val="28"/>
        </w:rPr>
        <w:t>) час</w:t>
      </w:r>
      <w:r w:rsidR="00D276E7">
        <w:rPr>
          <w:sz w:val="28"/>
          <w:szCs w:val="28"/>
        </w:rPr>
        <w:t>а</w:t>
      </w:r>
      <w:r w:rsidRPr="00D97DBE">
        <w:rPr>
          <w:sz w:val="28"/>
          <w:szCs w:val="28"/>
        </w:rPr>
        <w:t xml:space="preserve">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w:t>
      </w:r>
      <w:r w:rsidR="00A61AD1">
        <w:rPr>
          <w:szCs w:val="28"/>
        </w:rPr>
        <w:t>к</w:t>
      </w:r>
      <w:r w:rsidRPr="00D97DBE">
        <w:rPr>
          <w:szCs w:val="28"/>
        </w:rPr>
        <w:t xml:space="preserve">онтейнерах/на </w:t>
      </w:r>
      <w:r w:rsidR="00A61AD1">
        <w:rPr>
          <w:szCs w:val="28"/>
        </w:rPr>
        <w:t>в</w:t>
      </w:r>
      <w:r w:rsidRPr="00D97DBE">
        <w:rPr>
          <w:szCs w:val="28"/>
        </w:rPr>
        <w:t xml:space="preserve">агонах, отправку (возврат) порожних </w:t>
      </w:r>
      <w:r w:rsidR="00A61AD1">
        <w:rPr>
          <w:szCs w:val="28"/>
        </w:rPr>
        <w:t>к</w:t>
      </w:r>
      <w:r w:rsidRPr="00D97DBE">
        <w:rPr>
          <w:szCs w:val="28"/>
        </w:rPr>
        <w:t>онтейнеров/</w:t>
      </w:r>
      <w:r w:rsidR="00A61AD1">
        <w:rPr>
          <w:szCs w:val="28"/>
        </w:rPr>
        <w:t>в</w:t>
      </w:r>
      <w:r w:rsidRPr="00D97DBE">
        <w:rPr>
          <w:szCs w:val="28"/>
        </w:rPr>
        <w:t>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D97DBE">
        <w:rPr>
          <w:szCs w:val="28"/>
        </w:rPr>
        <w:t>й(</w:t>
      </w:r>
      <w:proofErr w:type="gramEnd"/>
      <w:r w:rsidRPr="00D97DBE">
        <w:rPr>
          <w:szCs w:val="28"/>
        </w:rPr>
        <w:t>-ого) действовал Исполнитель  при оказании Услуг З</w:t>
      </w:r>
      <w:r w:rsidR="008D4B68">
        <w:rPr>
          <w:szCs w:val="28"/>
        </w:rPr>
        <w:t>аказчику, за которые Исполнителю</w:t>
      </w:r>
      <w:r w:rsidRPr="00D97DBE">
        <w:rPr>
          <w:szCs w:val="28"/>
        </w:rPr>
        <w:t xml:space="preserve">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w:t>
      </w:r>
      <w:r w:rsidRPr="00D97DBE">
        <w:rPr>
          <w:sz w:val="28"/>
          <w:szCs w:val="28"/>
        </w:rPr>
        <w:lastRenderedPageBreak/>
        <w:t xml:space="preserve">контейнера на терминал/с терминала путем внесения информации в информационную Заказчика АС Учет </w:t>
      </w:r>
      <w:r w:rsidR="007626F6">
        <w:rPr>
          <w:sz w:val="28"/>
          <w:szCs w:val="28"/>
        </w:rPr>
        <w:t>либо</w:t>
      </w:r>
      <w:r w:rsidRPr="00D97DBE">
        <w:rPr>
          <w:sz w:val="28"/>
          <w:szCs w:val="28"/>
        </w:rPr>
        <w:t xml:space="preserve"> </w:t>
      </w:r>
      <w:r w:rsidR="007626F6">
        <w:rPr>
          <w:sz w:val="28"/>
          <w:szCs w:val="28"/>
        </w:rPr>
        <w:t>по</w:t>
      </w:r>
      <w:r w:rsidRPr="00D97DBE">
        <w:rPr>
          <w:sz w:val="28"/>
          <w:szCs w:val="28"/>
        </w:rPr>
        <w:t xml:space="preserve"> согласованном</w:t>
      </w:r>
      <w:r w:rsidR="007626F6">
        <w:rPr>
          <w:sz w:val="28"/>
          <w:szCs w:val="28"/>
        </w:rPr>
        <w:t>у сторонами протокол</w:t>
      </w:r>
      <w:proofErr w:type="gramStart"/>
      <w:r w:rsidR="007626F6">
        <w:rPr>
          <w:sz w:val="28"/>
          <w:szCs w:val="28"/>
        </w:rPr>
        <w:t>у</w:t>
      </w:r>
      <w:r w:rsidR="00581DDD">
        <w:rPr>
          <w:sz w:val="28"/>
          <w:szCs w:val="28"/>
        </w:rPr>
        <w:t>(</w:t>
      </w:r>
      <w:proofErr w:type="gramEnd"/>
      <w:r w:rsidR="00581DDD">
        <w:rPr>
          <w:sz w:val="28"/>
          <w:szCs w:val="28"/>
        </w:rPr>
        <w:t>АСУ-АСУ)</w:t>
      </w:r>
      <w:r w:rsidRPr="00D97DBE">
        <w:rPr>
          <w:sz w:val="28"/>
          <w:szCs w:val="28"/>
        </w:rPr>
        <w:t xml:space="preserve">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w:t>
      </w:r>
      <w:r w:rsidR="00A61AD1">
        <w:rPr>
          <w:szCs w:val="28"/>
        </w:rPr>
        <w:t>к</w:t>
      </w:r>
      <w:r w:rsidRPr="00D97DBE">
        <w:rPr>
          <w:szCs w:val="28"/>
        </w:rPr>
        <w:t xml:space="preserve">онтейнерами, находящимися под ответственностью Исполнителя, отражать все операции, </w:t>
      </w:r>
      <w:bookmarkStart w:id="2" w:name="OLE_LINK3"/>
      <w:bookmarkStart w:id="3" w:name="OLE_LINK4"/>
      <w:r w:rsidRPr="00D97DBE">
        <w:rPr>
          <w:szCs w:val="28"/>
        </w:rPr>
        <w:t xml:space="preserve">производимые с </w:t>
      </w:r>
      <w:bookmarkEnd w:id="2"/>
      <w:bookmarkEnd w:id="3"/>
      <w:r w:rsidR="00A61AD1">
        <w:rPr>
          <w:szCs w:val="28"/>
        </w:rPr>
        <w:t>к</w:t>
      </w:r>
      <w:r w:rsidRPr="00D97DBE">
        <w:rPr>
          <w:szCs w:val="28"/>
        </w:rPr>
        <w:t xml:space="preserve">онтейнерами, перечисленные в подпункте 2.1.7 настоящего Договора,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Всеми правами </w:t>
      </w:r>
      <w:proofErr w:type="gramStart"/>
      <w:r w:rsidRPr="00D97DBE">
        <w:rPr>
          <w:szCs w:val="28"/>
        </w:rPr>
        <w:t>на</w:t>
      </w:r>
      <w:proofErr w:type="gramEnd"/>
      <w:r w:rsidRPr="00D97DBE">
        <w:rPr>
          <w:szCs w:val="28"/>
        </w:rPr>
        <w:t xml:space="preserve"> </w:t>
      </w:r>
      <w:proofErr w:type="gramStart"/>
      <w:r w:rsidRPr="00D97DBE">
        <w:rPr>
          <w:szCs w:val="28"/>
        </w:rPr>
        <w:t>АС</w:t>
      </w:r>
      <w:proofErr w:type="gramEnd"/>
      <w:r w:rsidRPr="00D97DBE">
        <w:rPr>
          <w:szCs w:val="28"/>
        </w:rPr>
        <w:t xml:space="preserve"> Учёт обладает Заказчик. Информация, содержащаяся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w:t>
      </w:r>
      <w:r w:rsidR="00346391">
        <w:rPr>
          <w:szCs w:val="28"/>
        </w:rPr>
        <w:t xml:space="preserve"> технологических</w:t>
      </w:r>
      <w:r w:rsidRPr="00D97DBE">
        <w:rPr>
          <w:szCs w:val="28"/>
        </w:rPr>
        <w:t xml:space="preserve"> операциях, производимых с </w:t>
      </w:r>
      <w:r w:rsidR="00A61AD1">
        <w:rPr>
          <w:szCs w:val="28"/>
        </w:rPr>
        <w:t>к</w:t>
      </w:r>
      <w:r w:rsidRPr="00D97DBE">
        <w:rPr>
          <w:szCs w:val="28"/>
        </w:rPr>
        <w:t xml:space="preserve">онтейнерами, прибывшими на терминал/отправленными с терминала/находящимися под ответственностью Исполнителя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совершения</w:t>
      </w:r>
      <w:proofErr w:type="spellEnd"/>
      <w:r w:rsidRPr="00D97DBE">
        <w:rPr>
          <w:szCs w:val="28"/>
          <w:lang w:val="en-US"/>
        </w:rPr>
        <w:t xml:space="preserve"> </w:t>
      </w:r>
      <w:proofErr w:type="spellStart"/>
      <w:r w:rsidRPr="00D97DBE">
        <w:rPr>
          <w:szCs w:val="28"/>
          <w:lang w:val="en-US"/>
        </w:rPr>
        <w:t>операции</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номер</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операции</w:t>
      </w:r>
      <w:proofErr w:type="spellEnd"/>
      <w:r w:rsidRPr="00D97DBE">
        <w:rPr>
          <w:szCs w:val="28"/>
          <w:lang w:val="en-US"/>
        </w:rPr>
        <w:t xml:space="preserve">, </w:t>
      </w:r>
      <w:proofErr w:type="spellStart"/>
      <w:r w:rsidRPr="00D97DBE">
        <w:rPr>
          <w:szCs w:val="28"/>
          <w:lang w:val="en-US"/>
        </w:rPr>
        <w:t>производимые</w:t>
      </w:r>
      <w:proofErr w:type="spellEnd"/>
      <w:r w:rsidRPr="00D97DBE">
        <w:rPr>
          <w:szCs w:val="28"/>
          <w:lang w:val="en-US"/>
        </w:rPr>
        <w:t xml:space="preserve"> с </w:t>
      </w:r>
      <w:r w:rsidRPr="00D97DBE">
        <w:rPr>
          <w:szCs w:val="28"/>
        </w:rPr>
        <w:t>к</w:t>
      </w:r>
      <w:proofErr w:type="spellStart"/>
      <w:r w:rsidRPr="00D97DBE">
        <w:rPr>
          <w:szCs w:val="28"/>
          <w:lang w:val="en-US"/>
        </w:rPr>
        <w:t>онтейнером</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статус</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 xml:space="preserve"> (</w:t>
      </w:r>
      <w:proofErr w:type="spellStart"/>
      <w:r w:rsidRPr="00D97DBE">
        <w:rPr>
          <w:szCs w:val="28"/>
          <w:lang w:val="en-US"/>
        </w:rPr>
        <w:t>груженый</w:t>
      </w:r>
      <w:proofErr w:type="spellEnd"/>
      <w:r w:rsidRPr="00D97DBE">
        <w:rPr>
          <w:szCs w:val="28"/>
          <w:lang w:val="en-US"/>
        </w:rPr>
        <w:t>/</w:t>
      </w:r>
      <w:proofErr w:type="spellStart"/>
      <w:r w:rsidRPr="00D97DBE">
        <w:rPr>
          <w:szCs w:val="28"/>
          <w:lang w:val="en-US"/>
        </w:rPr>
        <w:t>порожний</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 xml:space="preserve">номер транспортного документа, по которому контейнер </w:t>
      </w:r>
      <w:proofErr w:type="gramStart"/>
      <w:r w:rsidRPr="00D97DBE">
        <w:rPr>
          <w:szCs w:val="28"/>
        </w:rPr>
        <w:t xml:space="preserve">прибыл на </w:t>
      </w:r>
      <w:proofErr w:type="spellStart"/>
      <w:r w:rsidRPr="00D97DBE">
        <w:rPr>
          <w:szCs w:val="28"/>
        </w:rPr>
        <w:t>теминал</w:t>
      </w:r>
      <w:proofErr w:type="spellEnd"/>
      <w:r w:rsidRPr="00D97DBE">
        <w:rPr>
          <w:szCs w:val="28"/>
        </w:rPr>
        <w:t>/убыл</w:t>
      </w:r>
      <w:proofErr w:type="gramEnd"/>
      <w:r w:rsidRPr="00D97DBE">
        <w:rPr>
          <w:szCs w:val="28"/>
        </w:rPr>
        <w:t xml:space="preserve">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прибытия</w:t>
      </w:r>
      <w:proofErr w:type="spellEnd"/>
      <w:r w:rsidRPr="00D97DBE">
        <w:rPr>
          <w:szCs w:val="28"/>
          <w:lang w:val="en-US"/>
        </w:rPr>
        <w:t>/</w:t>
      </w:r>
      <w:proofErr w:type="spellStart"/>
      <w:r w:rsidRPr="00D97DBE">
        <w:rPr>
          <w:szCs w:val="28"/>
          <w:lang w:val="en-US"/>
        </w:rPr>
        <w:t>отправления</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proofErr w:type="gramStart"/>
      <w:r w:rsidRPr="00D97DBE">
        <w:rPr>
          <w:szCs w:val="28"/>
          <w:lang w:val="en-US"/>
        </w:rPr>
        <w:t>техническое</w:t>
      </w:r>
      <w:proofErr w:type="spellEnd"/>
      <w:proofErr w:type="gramEnd"/>
      <w:r w:rsidRPr="00D97DBE">
        <w:rPr>
          <w:szCs w:val="28"/>
          <w:lang w:val="en-US"/>
        </w:rPr>
        <w:t xml:space="preserve"> </w:t>
      </w:r>
      <w:proofErr w:type="spellStart"/>
      <w:r w:rsidRPr="00D97DBE">
        <w:rPr>
          <w:szCs w:val="28"/>
          <w:lang w:val="en-US"/>
        </w:rPr>
        <w:t>состояние</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D97DBE">
      <w:pPr>
        <w:pStyle w:val="affa"/>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a"/>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382021">
        <w:rPr>
          <w:sz w:val="28"/>
          <w:szCs w:val="28"/>
        </w:rPr>
        <w:t>Вести</w:t>
      </w:r>
      <w:r w:rsidRPr="00D97DBE">
        <w:rPr>
          <w:sz w:val="28"/>
          <w:szCs w:val="28"/>
        </w:rPr>
        <w:t xml:space="preserve">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2.1.11. При приеме груза от </w:t>
      </w:r>
      <w:r w:rsidR="004C6F43" w:rsidRPr="00D97DBE">
        <w:rPr>
          <w:sz w:val="28"/>
          <w:szCs w:val="28"/>
        </w:rPr>
        <w:t>грузо</w:t>
      </w:r>
      <w:r w:rsidR="004C6F43">
        <w:rPr>
          <w:sz w:val="28"/>
          <w:szCs w:val="28"/>
        </w:rPr>
        <w:t>отправителя</w:t>
      </w:r>
      <w:r w:rsidRPr="00D97DBE">
        <w:rPr>
          <w:sz w:val="28"/>
          <w:szCs w:val="28"/>
        </w:rPr>
        <w:t>,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2.1.12. Осуществлять </w:t>
      </w:r>
      <w:proofErr w:type="gramStart"/>
      <w:r w:rsidRPr="00D97DBE">
        <w:rPr>
          <w:sz w:val="28"/>
          <w:szCs w:val="28"/>
        </w:rPr>
        <w:t>контроль за</w:t>
      </w:r>
      <w:proofErr w:type="gramEnd"/>
      <w:r w:rsidRPr="00D97DBE">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w:t>
      </w:r>
      <w:r w:rsidRPr="00D97DBE">
        <w:rPr>
          <w:sz w:val="28"/>
          <w:szCs w:val="28"/>
        </w:rPr>
        <w:lastRenderedPageBreak/>
        <w:t xml:space="preserve">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w:t>
      </w:r>
      <w:proofErr w:type="gramStart"/>
      <w:r w:rsidRPr="00D97DBE">
        <w:rPr>
          <w:sz w:val="28"/>
          <w:szCs w:val="28"/>
        </w:rPr>
        <w:t xml:space="preserve">Ежемесячно, но не позднее 5 (пятого) числа месяца, следующего за отчетным, предоставлять Акт об оказанных услугах </w:t>
      </w:r>
      <w:r w:rsidR="00C46653">
        <w:rPr>
          <w:sz w:val="28"/>
          <w:szCs w:val="28"/>
        </w:rPr>
        <w:t>(</w:t>
      </w:r>
      <w:r w:rsidR="00C46653" w:rsidRPr="00D97DBE">
        <w:rPr>
          <w:sz w:val="28"/>
          <w:szCs w:val="28"/>
        </w:rPr>
        <w:t xml:space="preserve">в соответствии с Приложением № </w:t>
      </w:r>
      <w:r w:rsidR="00C46653">
        <w:rPr>
          <w:sz w:val="28"/>
          <w:szCs w:val="28"/>
        </w:rPr>
        <w:t>4</w:t>
      </w:r>
      <w:r w:rsidR="00C46653" w:rsidRPr="00D97DBE">
        <w:rPr>
          <w:sz w:val="28"/>
          <w:szCs w:val="28"/>
        </w:rPr>
        <w:t xml:space="preserve"> к настоящему Договору</w:t>
      </w:r>
      <w:r w:rsidR="00C46653">
        <w:rPr>
          <w:sz w:val="28"/>
          <w:szCs w:val="28"/>
        </w:rPr>
        <w:t xml:space="preserve">) </w:t>
      </w:r>
      <w:r w:rsidRPr="00D97DBE">
        <w:rPr>
          <w:sz w:val="28"/>
          <w:szCs w:val="28"/>
        </w:rPr>
        <w:t>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w:t>
      </w:r>
      <w:proofErr w:type="gramEnd"/>
      <w:r w:rsidRPr="00D97DBE">
        <w:rPr>
          <w:sz w:val="28"/>
          <w:szCs w:val="28"/>
        </w:rPr>
        <w:t xml:space="preserve">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D97DBE">
        <w:rPr>
          <w:sz w:val="28"/>
          <w:szCs w:val="28"/>
        </w:rPr>
        <w:t>предоставить исправленный Отчет</w:t>
      </w:r>
      <w:proofErr w:type="gramEnd"/>
      <w:r w:rsidRPr="00D97DBE">
        <w:rPr>
          <w:sz w:val="28"/>
          <w:szCs w:val="28"/>
        </w:rPr>
        <w:t xml:space="preserve">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2.1.18. В течение трёх рабочих дней </w:t>
      </w:r>
      <w:proofErr w:type="gramStart"/>
      <w:r w:rsidRPr="00D97DBE">
        <w:rPr>
          <w:szCs w:val="28"/>
        </w:rPr>
        <w:t>с даты отправления</w:t>
      </w:r>
      <w:proofErr w:type="gramEnd"/>
      <w:r w:rsidRPr="00D97DBE">
        <w:rPr>
          <w:szCs w:val="28"/>
        </w:rPr>
        <w:t xml:space="preserve"> грузов направлять в адрес Заказчика по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7830B0" w:rsidRDefault="00D97DBE" w:rsidP="00A1577A">
      <w:pPr>
        <w:pStyle w:val="Normal1"/>
        <w:numPr>
          <w:ilvl w:val="0"/>
          <w:numId w:val="31"/>
        </w:numPr>
        <w:shd w:val="clear" w:color="auto" w:fill="FFFFFF"/>
        <w:tabs>
          <w:tab w:val="left" w:pos="720"/>
          <w:tab w:val="left" w:pos="9639"/>
        </w:tabs>
        <w:ind w:left="360"/>
        <w:rPr>
          <w:szCs w:val="28"/>
        </w:rPr>
      </w:pPr>
      <w:r w:rsidRPr="007830B0">
        <w:rPr>
          <w:szCs w:val="28"/>
        </w:rPr>
        <w:t>веса груза в каждом контейнере;</w:t>
      </w:r>
      <w:r w:rsidR="007830B0">
        <w:rPr>
          <w:szCs w:val="28"/>
        </w:rPr>
        <w:t xml:space="preserve"> и </w:t>
      </w:r>
      <w:r w:rsidRPr="007830B0">
        <w:rPr>
          <w:szCs w:val="28"/>
        </w:rPr>
        <w:t>другой необходимой информации.</w:t>
      </w:r>
    </w:p>
    <w:p w:rsidR="00D97DBE" w:rsidRDefault="00D97DBE" w:rsidP="00D97DBE">
      <w:pPr>
        <w:pStyle w:val="Normal1"/>
        <w:shd w:val="clear" w:color="auto" w:fill="FFFFFF"/>
        <w:tabs>
          <w:tab w:val="left" w:pos="720"/>
          <w:tab w:val="left" w:pos="9639"/>
        </w:tabs>
        <w:rPr>
          <w:szCs w:val="28"/>
        </w:rPr>
      </w:pPr>
      <w:r w:rsidRPr="00D97DBE">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D97DBE">
        <w:rPr>
          <w:szCs w:val="28"/>
        </w:rPr>
        <w:t>с даты выставления</w:t>
      </w:r>
      <w:proofErr w:type="gramEnd"/>
      <w:r w:rsidRPr="00D97DBE">
        <w:rPr>
          <w:szCs w:val="28"/>
        </w:rPr>
        <w:t xml:space="preserve"> счета Заказчиком.</w:t>
      </w:r>
    </w:p>
    <w:p w:rsidR="00D276E7" w:rsidRPr="00D97DBE" w:rsidRDefault="0034344F" w:rsidP="0034344F">
      <w:pPr>
        <w:pStyle w:val="Normal1"/>
        <w:numPr>
          <w:ilvl w:val="2"/>
          <w:numId w:val="32"/>
        </w:numPr>
        <w:shd w:val="clear" w:color="auto" w:fill="FFFFFF"/>
        <w:tabs>
          <w:tab w:val="left" w:pos="0"/>
        </w:tabs>
        <w:ind w:left="0" w:firstLine="709"/>
        <w:rPr>
          <w:szCs w:val="28"/>
        </w:rPr>
      </w:pPr>
      <w:r>
        <w:rPr>
          <w:szCs w:val="28"/>
        </w:rPr>
        <w:t>Оказывать услуги с соблюдением правил техники безопасности и производственной санитарии при погрузочно-разгрузочных работах на железнодорожном транспорте (ЦМ-4774 от 15.02.1990г.).</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a"/>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A1577A">
      <w:pPr>
        <w:pStyle w:val="affa"/>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a"/>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a"/>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1C0320" w:rsidP="00A1577A">
      <w:pPr>
        <w:pStyle w:val="affa"/>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lastRenderedPageBreak/>
        <w:t>П</w:t>
      </w:r>
      <w:r w:rsidR="00D97DBE" w:rsidRPr="00D97DBE">
        <w:rPr>
          <w:sz w:val="28"/>
          <w:szCs w:val="28"/>
        </w:rPr>
        <w:t>ривлекать третьих лиц для исполнения своих обязанностей по настоящему Договору.</w:t>
      </w:r>
    </w:p>
    <w:p w:rsidR="00D97DBE" w:rsidRPr="00D97DBE" w:rsidRDefault="00D97DBE" w:rsidP="00D97DBE">
      <w:pPr>
        <w:pStyle w:val="affa"/>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a"/>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Производить полную и своевременную оплату оказанных Услуг, в соответствии с условиями настоящего Договора</w:t>
      </w:r>
      <w:r w:rsidR="00FD0527">
        <w:rPr>
          <w:rFonts w:eastAsia="MS Mincho"/>
          <w:sz w:val="28"/>
          <w:szCs w:val="28"/>
        </w:rPr>
        <w:t>.</w:t>
      </w:r>
      <w:r w:rsidRPr="00D97DBE">
        <w:rPr>
          <w:rFonts w:eastAsia="MS Mincho"/>
          <w:sz w:val="28"/>
          <w:szCs w:val="28"/>
        </w:rPr>
        <w:t xml:space="preserve"> </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a"/>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pStyle w:val="affa"/>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2.4.2. </w:t>
      </w:r>
      <w:proofErr w:type="gramStart"/>
      <w:r w:rsidRPr="00D97DBE">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A1577A">
      <w:pPr>
        <w:pStyle w:val="affa"/>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a"/>
        <w:numPr>
          <w:ilvl w:val="0"/>
          <w:numId w:val="20"/>
        </w:numPr>
        <w:tabs>
          <w:tab w:val="decimal" w:pos="-142"/>
          <w:tab w:val="left" w:pos="851"/>
        </w:tabs>
        <w:suppressAutoHyphens w:val="0"/>
        <w:autoSpaceDE w:val="0"/>
        <w:autoSpaceDN w:val="0"/>
        <w:adjustRightInd w:val="0"/>
        <w:ind w:left="0" w:firstLine="709"/>
        <w:jc w:val="both"/>
        <w:rPr>
          <w:sz w:val="28"/>
          <w:szCs w:val="28"/>
        </w:rPr>
      </w:pPr>
      <w:proofErr w:type="gramStart"/>
      <w:r w:rsidRPr="00D97DBE">
        <w:rPr>
          <w:sz w:val="28"/>
          <w:szCs w:val="28"/>
        </w:rPr>
        <w:t xml:space="preserve">До 5 (пятого) числа месяца, следующего за отчетным, Исполнитель передает Заказчику </w:t>
      </w:r>
      <w:r w:rsidR="00747017">
        <w:rPr>
          <w:sz w:val="28"/>
          <w:szCs w:val="28"/>
        </w:rPr>
        <w:t>А</w:t>
      </w:r>
      <w:r w:rsidRPr="00D97DBE">
        <w:rPr>
          <w:sz w:val="28"/>
          <w:szCs w:val="28"/>
        </w:rPr>
        <w:t>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w:t>
      </w:r>
      <w:r w:rsidR="00747017">
        <w:rPr>
          <w:szCs w:val="28"/>
        </w:rPr>
        <w:t>А</w:t>
      </w:r>
      <w:r w:rsidRPr="00D97DBE">
        <w:rPr>
          <w:szCs w:val="28"/>
        </w:rPr>
        <w:t>кт об оказанных услугах</w:t>
      </w:r>
      <w:r w:rsidR="000C5CF6">
        <w:rPr>
          <w:szCs w:val="28"/>
        </w:rPr>
        <w:t xml:space="preserve">, </w:t>
      </w:r>
      <w:r w:rsidRPr="00D97DBE">
        <w:rPr>
          <w:szCs w:val="28"/>
        </w:rPr>
        <w:t>Отчет Исполнителя за 1 (один) календарный месяц</w:t>
      </w:r>
      <w:r w:rsidR="000C5CF6">
        <w:rPr>
          <w:szCs w:val="28"/>
        </w:rPr>
        <w:t xml:space="preserve"> и </w:t>
      </w:r>
      <w:r w:rsidR="00747017">
        <w:rPr>
          <w:szCs w:val="28"/>
        </w:rPr>
        <w:t>С</w:t>
      </w:r>
      <w:r w:rsidR="000C5CF6">
        <w:rPr>
          <w:szCs w:val="28"/>
        </w:rPr>
        <w:t>чет</w:t>
      </w:r>
      <w:r w:rsidRPr="00D97DBE">
        <w:rPr>
          <w:szCs w:val="28"/>
        </w:rPr>
        <w:t xml:space="preserve">. Дата подписания </w:t>
      </w:r>
      <w:r w:rsidR="00747017">
        <w:rPr>
          <w:szCs w:val="28"/>
        </w:rPr>
        <w:t>А</w:t>
      </w:r>
      <w:r w:rsidRPr="00D97DBE">
        <w:rPr>
          <w:szCs w:val="28"/>
        </w:rPr>
        <w:t xml:space="preserve">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w:t>
      </w:r>
      <w:r w:rsidRPr="00D97DBE">
        <w:rPr>
          <w:szCs w:val="28"/>
        </w:rPr>
        <w:lastRenderedPageBreak/>
        <w:t xml:space="preserve">течение </w:t>
      </w:r>
      <w:r w:rsidR="00BE4EB7">
        <w:rPr>
          <w:szCs w:val="28"/>
        </w:rPr>
        <w:t>3</w:t>
      </w:r>
      <w:r w:rsidR="00BE4EB7" w:rsidRPr="00D97DBE">
        <w:rPr>
          <w:szCs w:val="28"/>
        </w:rPr>
        <w:t xml:space="preserve">0 </w:t>
      </w:r>
      <w:r w:rsidRPr="00D97DBE">
        <w:rPr>
          <w:szCs w:val="28"/>
        </w:rPr>
        <w:t>(</w:t>
      </w:r>
      <w:r w:rsidR="00BE4EB7">
        <w:rPr>
          <w:szCs w:val="28"/>
        </w:rPr>
        <w:t>три</w:t>
      </w:r>
      <w:r w:rsidR="00BE4EB7" w:rsidRPr="00D97DBE">
        <w:rPr>
          <w:szCs w:val="28"/>
        </w:rPr>
        <w:t>дцати</w:t>
      </w:r>
      <w:r w:rsidRPr="00D97DBE">
        <w:rPr>
          <w:szCs w:val="28"/>
        </w:rPr>
        <w:t xml:space="preserve">) календарных дней </w:t>
      </w:r>
      <w:proofErr w:type="gramStart"/>
      <w:r w:rsidRPr="00D97DBE">
        <w:rPr>
          <w:szCs w:val="28"/>
        </w:rPr>
        <w:t>с даты по</w:t>
      </w:r>
      <w:r w:rsidR="000942AF">
        <w:rPr>
          <w:szCs w:val="28"/>
        </w:rPr>
        <w:t>дписания</w:t>
      </w:r>
      <w:proofErr w:type="gramEnd"/>
      <w:r w:rsidRPr="00D97DBE">
        <w:rPr>
          <w:szCs w:val="28"/>
        </w:rPr>
        <w:t xml:space="preserve"> </w:t>
      </w:r>
      <w:r w:rsidR="00747017">
        <w:rPr>
          <w:szCs w:val="28"/>
        </w:rPr>
        <w:t>А</w:t>
      </w:r>
      <w:r w:rsidRPr="00D97DBE">
        <w:rPr>
          <w:szCs w:val="28"/>
        </w:rPr>
        <w:t>кта об оказанных услугах и Отчета Исполнителя з</w:t>
      </w:r>
      <w:bookmarkStart w:id="4" w:name="_GoBack"/>
      <w:bookmarkEnd w:id="4"/>
      <w:r w:rsidRPr="00D97DBE">
        <w:rPr>
          <w:szCs w:val="28"/>
        </w:rPr>
        <w:t>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D97DBE">
        <w:rPr>
          <w:iCs/>
          <w:szCs w:val="28"/>
        </w:rPr>
        <w:t>с даты оказания</w:t>
      </w:r>
      <w:proofErr w:type="gramEnd"/>
      <w:r w:rsidRPr="00D97DBE">
        <w:rPr>
          <w:iCs/>
          <w:szCs w:val="28"/>
        </w:rPr>
        <w:t xml:space="preserve">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a"/>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w:t>
      </w:r>
      <w:proofErr w:type="gramStart"/>
      <w:r w:rsidRPr="00D97DBE">
        <w:rPr>
          <w:szCs w:val="28"/>
        </w:rPr>
        <w:t>допущенные</w:t>
      </w:r>
      <w:proofErr w:type="gramEnd"/>
      <w:r w:rsidRPr="00D97DBE">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4520A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Исполнитель несет перед Заказчиком ответственность за задержку сверх согласованного Сторонами нормативного времени </w:t>
      </w:r>
      <w:r w:rsidR="00FA56D6" w:rsidRPr="00FA56D6">
        <w:rPr>
          <w:szCs w:val="28"/>
        </w:rPr>
        <w:t xml:space="preserve">терминальной </w:t>
      </w:r>
      <w:r w:rsidR="00FA56D6">
        <w:rPr>
          <w:szCs w:val="28"/>
        </w:rPr>
        <w:t xml:space="preserve"> обработки </w:t>
      </w:r>
      <w:r w:rsidRPr="00D97DBE">
        <w:rPr>
          <w:szCs w:val="28"/>
        </w:rPr>
        <w:t xml:space="preserve">вагонов/контейнеров в размере, указанном в приложении № 3 к </w:t>
      </w:r>
      <w:r w:rsidRPr="00D97DBE">
        <w:rPr>
          <w:szCs w:val="28"/>
        </w:rPr>
        <w:lastRenderedPageBreak/>
        <w:t>Договору.</w:t>
      </w:r>
      <w:r w:rsidR="00936729" w:rsidRPr="00936729">
        <w:t xml:space="preserve"> </w:t>
      </w:r>
      <w:r w:rsidR="00936729" w:rsidRPr="00936729">
        <w:rPr>
          <w:szCs w:val="28"/>
        </w:rPr>
        <w:t>Стороны могут дополнительно согласовывать условия отстоя вагонов Заказчика на путях Исполнителя.</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4520AA">
      <w:pPr>
        <w:pStyle w:val="Style2"/>
        <w:widowControl/>
        <w:numPr>
          <w:ilvl w:val="0"/>
          <w:numId w:val="27"/>
        </w:numPr>
        <w:tabs>
          <w:tab w:val="decimal" w:pos="709"/>
          <w:tab w:val="left" w:pos="1276"/>
          <w:tab w:val="left" w:pos="1418"/>
        </w:tabs>
        <w:spacing w:line="240" w:lineRule="auto"/>
        <w:ind w:hanging="11"/>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w:t>
      </w:r>
      <w:proofErr w:type="gramStart"/>
      <w:r w:rsidRPr="00D97DBE">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D97DBE">
        <w:rPr>
          <w:sz w:val="28"/>
          <w:szCs w:val="28"/>
        </w:rPr>
        <w:t>с даты возникновения</w:t>
      </w:r>
      <w:proofErr w:type="gramEnd"/>
      <w:r w:rsidRPr="00D97DBE">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a"/>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w:t>
      </w:r>
      <w:proofErr w:type="gramStart"/>
      <w:r w:rsidRPr="00D97DBE">
        <w:rPr>
          <w:sz w:val="28"/>
          <w:szCs w:val="28"/>
        </w:rPr>
        <w:t>Договор</w:t>
      </w:r>
      <w:proofErr w:type="gramEnd"/>
      <w:r w:rsidRPr="00D97DBE">
        <w:rPr>
          <w:sz w:val="28"/>
          <w:szCs w:val="28"/>
        </w:rPr>
        <w:t xml:space="preserve">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lastRenderedPageBreak/>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D97DBE">
        <w:rPr>
          <w:sz w:val="28"/>
          <w:szCs w:val="28"/>
        </w:rPr>
        <w:t>с даты истечения</w:t>
      </w:r>
      <w:proofErr w:type="gramEnd"/>
      <w:r w:rsidRPr="00D97DBE">
        <w:rPr>
          <w:sz w:val="28"/>
          <w:szCs w:val="28"/>
        </w:rPr>
        <w:t xml:space="preserve"> срока рассмотрения претензии. </w:t>
      </w:r>
    </w:p>
    <w:p w:rsidR="00D97DBE" w:rsidRPr="00D97DBE" w:rsidRDefault="00D97DBE" w:rsidP="00A1577A">
      <w:pPr>
        <w:pStyle w:val="affa"/>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w:t>
      </w:r>
      <w:r w:rsidR="004520AA">
        <w:rPr>
          <w:sz w:val="28"/>
          <w:szCs w:val="28"/>
        </w:rPr>
        <w:t>Красноярского края</w:t>
      </w:r>
      <w:r w:rsidRPr="00D97DBE">
        <w:rPr>
          <w:sz w:val="28"/>
          <w:szCs w:val="28"/>
        </w:rPr>
        <w:t>.</w:t>
      </w:r>
    </w:p>
    <w:p w:rsidR="00D97DBE" w:rsidRPr="00D97DBE" w:rsidRDefault="00D97DBE" w:rsidP="00D97DBE">
      <w:pPr>
        <w:pStyle w:val="affa"/>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w:t>
      </w:r>
      <w:r w:rsidRPr="00D97DBE">
        <w:rPr>
          <w:rStyle w:val="FontStyle22"/>
          <w:sz w:val="28"/>
          <w:szCs w:val="28"/>
        </w:rPr>
        <w:lastRenderedPageBreak/>
        <w:t>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 xml:space="preserve">9. </w:t>
      </w:r>
      <w:proofErr w:type="spellStart"/>
      <w:r w:rsidRPr="00D97DBE">
        <w:rPr>
          <w:b/>
          <w:sz w:val="28"/>
          <w:szCs w:val="28"/>
        </w:rPr>
        <w:t>Антикоррупционная</w:t>
      </w:r>
      <w:proofErr w:type="spellEnd"/>
      <w:r w:rsidRPr="00D97DBE">
        <w:rPr>
          <w:b/>
          <w:sz w:val="28"/>
          <w:szCs w:val="28"/>
        </w:rPr>
        <w:t xml:space="preserve"> оговорка</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 xml:space="preserve">При исполнении своих обязательств по настоящему Договору Стороны, их </w:t>
      </w:r>
      <w:proofErr w:type="spellStart"/>
      <w:r w:rsidRPr="00D97DBE">
        <w:rPr>
          <w:sz w:val="28"/>
          <w:szCs w:val="28"/>
        </w:rPr>
        <w:t>аффилированные</w:t>
      </w:r>
      <w:proofErr w:type="spellEnd"/>
      <w:r w:rsidRPr="00D97DBE">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w:t>
      </w:r>
      <w:proofErr w:type="spellStart"/>
      <w:r w:rsidRPr="00D97DBE">
        <w:rPr>
          <w:sz w:val="28"/>
          <w:szCs w:val="28"/>
        </w:rPr>
        <w:t>аффилированные</w:t>
      </w:r>
      <w:proofErr w:type="spellEnd"/>
      <w:r w:rsidRPr="00D97DBE">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D97DBE">
        <w:rPr>
          <w:sz w:val="28"/>
          <w:szCs w:val="28"/>
        </w:rPr>
        <w:t>аффилированными</w:t>
      </w:r>
      <w:proofErr w:type="spellEnd"/>
      <w:r w:rsidRPr="00D97DBE">
        <w:rPr>
          <w:sz w:val="28"/>
          <w:szCs w:val="28"/>
        </w:rPr>
        <w:t xml:space="preserve"> лицами, работниками или посредниками. </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proofErr w:type="spellStart"/>
      <w:r w:rsidRPr="00D97DBE">
        <w:rPr>
          <w:sz w:val="28"/>
          <w:szCs w:val="28"/>
          <w:lang w:val="en-US"/>
        </w:rPr>
        <w:t>trcont</w:t>
      </w:r>
      <w:proofErr w:type="spellEnd"/>
      <w:r w:rsidRPr="00D97DBE">
        <w:rPr>
          <w:sz w:val="28"/>
          <w:szCs w:val="28"/>
        </w:rPr>
        <w:t>.</w:t>
      </w:r>
      <w:r w:rsidR="004520AA">
        <w:rPr>
          <w:sz w:val="28"/>
          <w:szCs w:val="28"/>
          <w:lang w:val="en-US"/>
        </w:rPr>
        <w:t>com</w:t>
      </w:r>
      <w:r w:rsidRPr="00D97DBE">
        <w:rPr>
          <w:sz w:val="28"/>
          <w:szCs w:val="28"/>
        </w:rPr>
        <w:t>.</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97DBE">
        <w:rPr>
          <w:sz w:val="28"/>
          <w:szCs w:val="28"/>
        </w:rPr>
        <w:t>с даты получения</w:t>
      </w:r>
      <w:proofErr w:type="gramEnd"/>
      <w:r w:rsidRPr="00D97DBE">
        <w:rPr>
          <w:sz w:val="28"/>
          <w:szCs w:val="28"/>
        </w:rPr>
        <w:t xml:space="preserve"> письменного уведомления.</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 xml:space="preserve">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w:t>
      </w:r>
      <w:r w:rsidRPr="00D97DBE">
        <w:rPr>
          <w:sz w:val="28"/>
          <w:szCs w:val="28"/>
        </w:rPr>
        <w:lastRenderedPageBreak/>
        <w:t>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97DBE" w:rsidRPr="00D97DBE" w:rsidRDefault="00D97DBE" w:rsidP="00D97DBE">
      <w:pPr>
        <w:pStyle w:val="affa"/>
        <w:tabs>
          <w:tab w:val="left" w:pos="851"/>
        </w:tabs>
        <w:autoSpaceDE w:val="0"/>
        <w:autoSpaceDN w:val="0"/>
        <w:ind w:left="360"/>
        <w:jc w:val="both"/>
        <w:rPr>
          <w:sz w:val="28"/>
          <w:szCs w:val="28"/>
        </w:rPr>
      </w:pPr>
    </w:p>
    <w:p w:rsidR="00D97DBE" w:rsidRDefault="004520AA" w:rsidP="00D97DBE">
      <w:pPr>
        <w:tabs>
          <w:tab w:val="left" w:pos="851"/>
        </w:tabs>
        <w:autoSpaceDE w:val="0"/>
        <w:autoSpaceDN w:val="0"/>
        <w:jc w:val="both"/>
        <w:rPr>
          <w:b/>
          <w:sz w:val="28"/>
          <w:szCs w:val="28"/>
        </w:rPr>
      </w:pPr>
      <w:r>
        <w:rPr>
          <w:b/>
          <w:sz w:val="28"/>
          <w:szCs w:val="28"/>
        </w:rPr>
        <w:t xml:space="preserve">         </w:t>
      </w:r>
      <w:r w:rsidR="00D97DBE" w:rsidRPr="00D97DBE">
        <w:rPr>
          <w:b/>
          <w:sz w:val="28"/>
          <w:szCs w:val="28"/>
        </w:rPr>
        <w:t xml:space="preserve">10. Гарантии и </w:t>
      </w:r>
      <w:proofErr w:type="gramStart"/>
      <w:r w:rsidR="00D97DBE" w:rsidRPr="00D97DBE">
        <w:rPr>
          <w:b/>
          <w:sz w:val="28"/>
          <w:szCs w:val="28"/>
        </w:rPr>
        <w:t>заверения Сторон</w:t>
      </w:r>
      <w:proofErr w:type="gramEnd"/>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10.2. Стороны явля</w:t>
      </w:r>
      <w:r w:rsidR="002F6797">
        <w:rPr>
          <w:sz w:val="28"/>
          <w:szCs w:val="28"/>
        </w:rPr>
        <w:t>ю</w:t>
      </w:r>
      <w:r w:rsidRPr="00D97DBE">
        <w:rPr>
          <w:sz w:val="28"/>
          <w:szCs w:val="28"/>
        </w:rPr>
        <w:t xml:space="preserve">тся надлежащим </w:t>
      </w:r>
      <w:proofErr w:type="gramStart"/>
      <w:r w:rsidRPr="00D97DBE">
        <w:rPr>
          <w:sz w:val="28"/>
          <w:szCs w:val="28"/>
        </w:rPr>
        <w:t>образом</w:t>
      </w:r>
      <w:proofErr w:type="gramEnd"/>
      <w:r w:rsidRPr="00D97DBE">
        <w:rPr>
          <w:sz w:val="28"/>
          <w:szCs w:val="28"/>
        </w:rPr>
        <w:t xml:space="preserve">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4520AA" w:rsidP="00D97DBE">
      <w:pPr>
        <w:pStyle w:val="Style10"/>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w:t>
      </w:r>
      <w:r w:rsidR="00D97DBE" w:rsidRPr="00D97DBE">
        <w:rPr>
          <w:rStyle w:val="FontStyle21"/>
          <w:b/>
          <w:sz w:val="28"/>
          <w:szCs w:val="28"/>
        </w:rPr>
        <w:t>11. Срок действия Договора</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11.1. Настоящий Договор вступает в силу с момента подписания и действует по </w:t>
      </w:r>
      <w:r w:rsidR="002F6797">
        <w:rPr>
          <w:rStyle w:val="FontStyle22"/>
          <w:bCs/>
          <w:sz w:val="28"/>
          <w:szCs w:val="28"/>
        </w:rPr>
        <w:t>3</w:t>
      </w:r>
      <w:r w:rsidR="004520AA">
        <w:rPr>
          <w:rStyle w:val="FontStyle22"/>
          <w:bCs/>
          <w:sz w:val="28"/>
          <w:szCs w:val="28"/>
        </w:rPr>
        <w:t>1</w:t>
      </w:r>
      <w:r w:rsidR="002F6797">
        <w:rPr>
          <w:rStyle w:val="FontStyle22"/>
          <w:bCs/>
          <w:sz w:val="28"/>
          <w:szCs w:val="28"/>
        </w:rPr>
        <w:t xml:space="preserve"> </w:t>
      </w:r>
      <w:r w:rsidR="004520AA">
        <w:rPr>
          <w:rStyle w:val="FontStyle22"/>
          <w:bCs/>
          <w:sz w:val="28"/>
          <w:szCs w:val="28"/>
        </w:rPr>
        <w:t>декабря</w:t>
      </w:r>
      <w:r w:rsidRPr="00D97DBE">
        <w:rPr>
          <w:rStyle w:val="FontStyle22"/>
          <w:bCs/>
          <w:sz w:val="28"/>
          <w:szCs w:val="28"/>
        </w:rPr>
        <w:t xml:space="preserve"> 20</w:t>
      </w:r>
      <w:r w:rsidR="004520AA">
        <w:rPr>
          <w:rStyle w:val="FontStyle22"/>
          <w:bCs/>
          <w:sz w:val="28"/>
          <w:szCs w:val="28"/>
        </w:rPr>
        <w:t>20</w:t>
      </w:r>
      <w:r w:rsidRPr="00D97DBE">
        <w:rPr>
          <w:rStyle w:val="FontStyle22"/>
          <w:bCs/>
          <w:sz w:val="28"/>
          <w:szCs w:val="28"/>
        </w:rPr>
        <w:t xml:space="preserve">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11.2.  </w:t>
      </w:r>
      <w:r w:rsidR="00F51875" w:rsidRPr="00F51875">
        <w:rPr>
          <w:rStyle w:val="FontStyle22"/>
          <w:bCs/>
          <w:sz w:val="28"/>
          <w:szCs w:val="28"/>
        </w:rPr>
        <w:t>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4520AA" w:rsidP="00D97DBE">
      <w:pPr>
        <w:pStyle w:val="Style10"/>
        <w:widowControl/>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w:t>
      </w:r>
      <w:r w:rsidR="00D97DBE" w:rsidRPr="00D97DBE">
        <w:rPr>
          <w:rStyle w:val="FontStyle21"/>
          <w:b/>
          <w:sz w:val="28"/>
          <w:szCs w:val="28"/>
        </w:rPr>
        <w:t>12. Прочие условия</w:t>
      </w: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D97DBE" w:rsidRPr="00D97DBE" w:rsidRDefault="00D97DBE" w:rsidP="00D97DBE">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9614AA" w:rsidRDefault="009614AA" w:rsidP="009614AA">
      <w:pPr>
        <w:pStyle w:val="Style10"/>
        <w:tabs>
          <w:tab w:val="decimal" w:pos="993"/>
          <w:tab w:val="left" w:pos="1134"/>
          <w:tab w:val="left" w:pos="1418"/>
        </w:tabs>
        <w:ind w:firstLine="709"/>
        <w:rPr>
          <w:rStyle w:val="FontStyle22"/>
          <w:bCs/>
          <w:sz w:val="28"/>
          <w:szCs w:val="28"/>
        </w:rPr>
      </w:pPr>
      <w:r>
        <w:rPr>
          <w:rStyle w:val="FontStyle22"/>
          <w:bCs/>
          <w:sz w:val="28"/>
          <w:szCs w:val="28"/>
        </w:rPr>
        <w:t xml:space="preserve">12.4. </w:t>
      </w:r>
      <w:r w:rsidRPr="009614AA">
        <w:rPr>
          <w:rStyle w:val="FontStyle22"/>
          <w:bCs/>
          <w:sz w:val="28"/>
          <w:szCs w:val="28"/>
        </w:rPr>
        <w:t xml:space="preserve">Обмен информацией и документами в рамках Договора осуществляется в зависимости от индивидуальных возможностей и предпочтений </w:t>
      </w:r>
      <w:r w:rsidR="003D6381">
        <w:rPr>
          <w:rStyle w:val="FontStyle22"/>
          <w:bCs/>
          <w:sz w:val="28"/>
          <w:szCs w:val="28"/>
        </w:rPr>
        <w:t>Сторон</w:t>
      </w:r>
      <w:r w:rsidRPr="009614AA">
        <w:rPr>
          <w:rStyle w:val="FontStyle22"/>
          <w:bCs/>
          <w:sz w:val="28"/>
          <w:szCs w:val="28"/>
        </w:rPr>
        <w:t xml:space="preserve"> с учетом требований Договора и законодательства, существа и направленности действий:</w:t>
      </w:r>
    </w:p>
    <w:p w:rsidR="009614AA" w:rsidRDefault="009614AA" w:rsidP="009614AA">
      <w:pPr>
        <w:pStyle w:val="Style10"/>
        <w:tabs>
          <w:tab w:val="decimal" w:pos="993"/>
          <w:tab w:val="left" w:pos="1134"/>
          <w:tab w:val="left" w:pos="1418"/>
        </w:tabs>
        <w:ind w:firstLine="709"/>
        <w:rPr>
          <w:rStyle w:val="FontStyle22"/>
          <w:bCs/>
          <w:sz w:val="28"/>
          <w:szCs w:val="28"/>
        </w:rPr>
      </w:pPr>
    </w:p>
    <w:tbl>
      <w:tblPr>
        <w:tblStyle w:val="afff5"/>
        <w:tblW w:w="0" w:type="auto"/>
        <w:tblLook w:val="04A0"/>
      </w:tblPr>
      <w:tblGrid>
        <w:gridCol w:w="3379"/>
        <w:gridCol w:w="3379"/>
        <w:gridCol w:w="3380"/>
      </w:tblGrid>
      <w:tr w:rsidR="009614AA" w:rsidTr="003D6381">
        <w:tc>
          <w:tcPr>
            <w:tcW w:w="3379" w:type="dxa"/>
          </w:tcPr>
          <w:p w:rsidR="009614AA" w:rsidRDefault="009614AA" w:rsidP="009614AA">
            <w:pPr>
              <w:pStyle w:val="Style10"/>
              <w:tabs>
                <w:tab w:val="decimal" w:pos="993"/>
                <w:tab w:val="left" w:pos="1134"/>
                <w:tab w:val="left" w:pos="1418"/>
              </w:tabs>
              <w:ind w:firstLine="0"/>
              <w:rPr>
                <w:rStyle w:val="FontStyle22"/>
                <w:bCs/>
                <w:sz w:val="28"/>
                <w:szCs w:val="28"/>
              </w:rPr>
            </w:pPr>
          </w:p>
        </w:tc>
        <w:tc>
          <w:tcPr>
            <w:tcW w:w="3379"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3D6381" w:rsidTr="003D6381">
        <w:tc>
          <w:tcPr>
            <w:tcW w:w="3379" w:type="dxa"/>
          </w:tcPr>
          <w:p w:rsidR="003D6381" w:rsidRPr="000A75A6" w:rsidRDefault="003D6381" w:rsidP="00002A9D">
            <w:r w:rsidRPr="000A75A6">
              <w:t>по телефону</w:t>
            </w:r>
            <w:r>
              <w:t>:</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электронной почте (</w:t>
            </w:r>
            <w:proofErr w:type="spellStart"/>
            <w:r w:rsidRPr="000A75A6">
              <w:t>e-mail</w:t>
            </w:r>
            <w:proofErr w:type="spellEnd"/>
            <w:r w:rsidRPr="000A75A6">
              <w:t>):</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lastRenderedPageBreak/>
              <w:t>путем направления почтовой корреспонденции</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757713">
        <w:tc>
          <w:tcPr>
            <w:tcW w:w="3379" w:type="dxa"/>
          </w:tcPr>
          <w:p w:rsidR="003D6381" w:rsidRDefault="003D6381" w:rsidP="00002A9D">
            <w:r w:rsidRPr="000A75A6">
              <w:t>нарочным</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bl>
    <w:p w:rsidR="009614AA" w:rsidRDefault="009614AA" w:rsidP="009614AA">
      <w:pPr>
        <w:pStyle w:val="Style10"/>
        <w:tabs>
          <w:tab w:val="decimal" w:pos="993"/>
          <w:tab w:val="left" w:pos="1134"/>
          <w:tab w:val="left" w:pos="1418"/>
        </w:tabs>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w:t>
      </w:r>
      <w:r w:rsidR="00F563E9">
        <w:rPr>
          <w:rStyle w:val="FontStyle22"/>
          <w:bCs/>
          <w:sz w:val="28"/>
          <w:szCs w:val="28"/>
        </w:rPr>
        <w:t>5</w:t>
      </w:r>
      <w:r w:rsidRPr="00D97DBE">
        <w:rPr>
          <w:rStyle w:val="FontStyle22"/>
          <w:bCs/>
          <w:sz w:val="28"/>
          <w:szCs w:val="28"/>
        </w:rPr>
        <w:t>.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AF04EF" w:rsidP="00D97DBE">
      <w:pPr>
        <w:jc w:val="both"/>
        <w:rPr>
          <w:sz w:val="28"/>
          <w:szCs w:val="28"/>
        </w:rPr>
      </w:pPr>
      <w:r>
        <w:rPr>
          <w:sz w:val="28"/>
          <w:szCs w:val="28"/>
        </w:rPr>
        <w:t>______________</w:t>
      </w:r>
      <w:r w:rsidR="00D97DBE" w:rsidRPr="00D97DBE">
        <w:rPr>
          <w:sz w:val="28"/>
          <w:szCs w:val="28"/>
        </w:rPr>
        <w:t xml:space="preserve">                                                              </w:t>
      </w:r>
      <w:r w:rsidR="00D97DBE" w:rsidRPr="00D97DBE">
        <w:rPr>
          <w:sz w:val="28"/>
          <w:szCs w:val="28"/>
        </w:rPr>
        <w:tab/>
      </w:r>
      <w:r w:rsidR="00D97DBE" w:rsidRPr="00D97DBE">
        <w:rPr>
          <w:sz w:val="28"/>
          <w:szCs w:val="28"/>
        </w:rPr>
        <w:tab/>
        <w:t xml:space="preserve"> </w:t>
      </w:r>
      <w:r>
        <w:rPr>
          <w:sz w:val="28"/>
          <w:szCs w:val="28"/>
        </w:rPr>
        <w:t xml:space="preserve">       </w:t>
      </w:r>
      <w:r w:rsidR="00D97DBE" w:rsidRPr="00D97DBE">
        <w:rPr>
          <w:sz w:val="28"/>
          <w:szCs w:val="28"/>
        </w:rPr>
        <w:t xml:space="preserve">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AF04EF" w:rsidP="00D97DBE">
      <w:pPr>
        <w:ind w:right="-31"/>
        <w:jc w:val="both"/>
        <w:outlineLvl w:val="0"/>
        <w:rPr>
          <w:sz w:val="28"/>
          <w:szCs w:val="28"/>
        </w:rPr>
      </w:pPr>
      <w:r>
        <w:rPr>
          <w:sz w:val="28"/>
          <w:szCs w:val="28"/>
        </w:rPr>
        <w:t>___________</w:t>
      </w:r>
      <w:r w:rsidR="00D97DBE" w:rsidRPr="00D97DBE">
        <w:rPr>
          <w:sz w:val="28"/>
          <w:szCs w:val="28"/>
        </w:rPr>
        <w:t xml:space="preserve"> _______________                </w:t>
      </w:r>
      <w:r w:rsidR="00D97DBE" w:rsidRPr="00D97DBE">
        <w:rPr>
          <w:sz w:val="28"/>
          <w:szCs w:val="28"/>
        </w:rPr>
        <w:tab/>
        <w:t xml:space="preserve"> _____________ 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17"/>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a"/>
        <w:numPr>
          <w:ilvl w:val="0"/>
          <w:numId w:val="26"/>
        </w:numPr>
        <w:tabs>
          <w:tab w:val="clear" w:pos="990"/>
          <w:tab w:val="num" w:pos="0"/>
        </w:tabs>
        <w:suppressAutoHyphens w:val="0"/>
        <w:ind w:left="498" w:hanging="492"/>
        <w:contextualSpacing/>
        <w:jc w:val="both"/>
      </w:pPr>
      <w:r w:rsidRPr="00515181">
        <w:t>Перечень услуг:</w:t>
      </w:r>
    </w:p>
    <w:tbl>
      <w:tblPr>
        <w:tblStyle w:val="afff5"/>
        <w:tblW w:w="14884" w:type="dxa"/>
        <w:tblLayout w:type="fixed"/>
        <w:tblLook w:val="04A0"/>
      </w:tblPr>
      <w:tblGrid>
        <w:gridCol w:w="709"/>
        <w:gridCol w:w="1418"/>
        <w:gridCol w:w="4252"/>
        <w:gridCol w:w="1843"/>
        <w:gridCol w:w="1667"/>
        <w:gridCol w:w="1418"/>
        <w:gridCol w:w="1309"/>
        <w:gridCol w:w="2268"/>
      </w:tblGrid>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spellStart"/>
            <w:proofErr w:type="gramStart"/>
            <w:r w:rsidRPr="00515181">
              <w:rPr>
                <w:rFonts w:ascii="Times New Roman" w:hAnsi="Times New Roman"/>
                <w:sz w:val="22"/>
                <w:szCs w:val="22"/>
              </w:rPr>
              <w:t>п</w:t>
            </w:r>
            <w:proofErr w:type="spellEnd"/>
            <w:proofErr w:type="gramEnd"/>
            <w:r w:rsidRPr="00515181">
              <w:rPr>
                <w:rFonts w:ascii="Times New Roman" w:hAnsi="Times New Roman"/>
                <w:sz w:val="22"/>
                <w:szCs w:val="22"/>
              </w:rPr>
              <w:t>/</w:t>
            </w:r>
            <w:proofErr w:type="spellStart"/>
            <w:r w:rsidRPr="00515181">
              <w:rPr>
                <w:rFonts w:ascii="Times New Roman" w:hAnsi="Times New Roman"/>
                <w:sz w:val="22"/>
                <w:szCs w:val="22"/>
              </w:rPr>
              <w:t>п</w:t>
            </w:r>
            <w:proofErr w:type="spellEnd"/>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BE154C" w:rsidP="00D97DBE">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w:t>
            </w:r>
            <w:r w:rsidR="00D97DBE" w:rsidRPr="00515181">
              <w:rPr>
                <w:rFonts w:ascii="Times New Roman" w:hAnsi="Times New Roman"/>
                <w:sz w:val="22"/>
                <w:szCs w:val="22"/>
              </w:rPr>
              <w:t>агон /контейнер</w:t>
            </w: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 xml:space="preserve">Приложение – копия (и) документов </w:t>
      </w:r>
      <w:proofErr w:type="spellStart"/>
      <w:r w:rsidRPr="00515181">
        <w:rPr>
          <w:sz w:val="22"/>
          <w:szCs w:val="22"/>
        </w:rPr>
        <w:t>________на</w:t>
      </w:r>
      <w:proofErr w:type="spellEnd"/>
      <w:r w:rsidRPr="00515181">
        <w:rPr>
          <w:sz w:val="22"/>
          <w:szCs w:val="22"/>
        </w:rPr>
        <w:t xml:space="preserve"> ___ </w:t>
      </w:r>
      <w:proofErr w:type="gramStart"/>
      <w:r w:rsidRPr="00515181">
        <w:rPr>
          <w:sz w:val="22"/>
          <w:szCs w:val="22"/>
        </w:rPr>
        <w:t>л</w:t>
      </w:r>
      <w:proofErr w:type="gramEnd"/>
      <w:r w:rsidRPr="00515181">
        <w:rPr>
          <w:sz w:val="22"/>
          <w:szCs w:val="22"/>
        </w:rPr>
        <w:t>.</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4520AA" w:rsidP="004520AA">
      <w:pPr>
        <w:spacing w:after="160"/>
        <w:ind w:left="4764" w:firstLine="397"/>
        <w:jc w:val="both"/>
        <w:rPr>
          <w:sz w:val="22"/>
          <w:szCs w:val="22"/>
        </w:rPr>
      </w:pPr>
      <w:r>
        <w:rPr>
          <w:sz w:val="22"/>
          <w:szCs w:val="22"/>
        </w:rPr>
        <w:t xml:space="preserve">            </w:t>
      </w:r>
      <w:r w:rsidR="00D97DBE"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 xml:space="preserve">Заказчик                                                                         </w:t>
      </w:r>
      <w:r w:rsidR="004520AA">
        <w:rPr>
          <w:rFonts w:ascii="Times New Roman" w:hAnsi="Times New Roman"/>
          <w:b/>
          <w:sz w:val="22"/>
          <w:szCs w:val="22"/>
        </w:rPr>
        <w:t xml:space="preserve">                                                                     </w:t>
      </w:r>
      <w:r w:rsidRPr="00515181">
        <w:rPr>
          <w:rFonts w:ascii="Times New Roman" w:hAnsi="Times New Roman"/>
          <w:b/>
          <w:sz w:val="22"/>
          <w:szCs w:val="22"/>
        </w:rPr>
        <w:t xml:space="preserve">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 xml:space="preserve">_____________ /                                    </w:t>
      </w:r>
      <w:r w:rsidR="004520AA">
        <w:rPr>
          <w:rFonts w:ascii="Times New Roman" w:hAnsi="Times New Roman"/>
          <w:b/>
          <w:sz w:val="22"/>
          <w:szCs w:val="22"/>
        </w:rPr>
        <w:t xml:space="preserve">                                                                        </w:t>
      </w:r>
      <w:r w:rsidRPr="00515181">
        <w:rPr>
          <w:rFonts w:ascii="Times New Roman" w:hAnsi="Times New Roman"/>
          <w:b/>
          <w:sz w:val="22"/>
          <w:szCs w:val="22"/>
        </w:rPr>
        <w:t xml:space="preserve">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0E7CD8" w:rsidP="00D97DBE">
      <w:pPr>
        <w:jc w:val="both"/>
        <w:rPr>
          <w:b/>
          <w:sz w:val="22"/>
          <w:szCs w:val="22"/>
        </w:rPr>
      </w:pPr>
      <w:r>
        <w:rPr>
          <w:b/>
          <w:sz w:val="22"/>
          <w:szCs w:val="22"/>
        </w:rPr>
        <w:t>Отчет</w:t>
      </w:r>
      <w:r w:rsidR="00D97DBE" w:rsidRPr="00F31E9B">
        <w:rPr>
          <w:b/>
          <w:sz w:val="22"/>
          <w:szCs w:val="22"/>
        </w:rPr>
        <w:t xml:space="preserve"> об </w:t>
      </w:r>
      <w:r w:rsidR="00974900">
        <w:rPr>
          <w:b/>
          <w:sz w:val="22"/>
          <w:szCs w:val="22"/>
        </w:rPr>
        <w:t>исполнении заявок</w:t>
      </w:r>
      <w:r>
        <w:rPr>
          <w:b/>
          <w:sz w:val="22"/>
          <w:szCs w:val="22"/>
        </w:rPr>
        <w:t xml:space="preserve">                                      </w:t>
      </w:r>
      <w:r w:rsidRPr="00CF0832">
        <w:rPr>
          <w:sz w:val="22"/>
          <w:szCs w:val="22"/>
        </w:rPr>
        <w:t>за период с</w:t>
      </w:r>
      <w:r>
        <w:rPr>
          <w:b/>
          <w:sz w:val="22"/>
          <w:szCs w:val="22"/>
        </w:rPr>
        <w:t xml:space="preserve"> </w:t>
      </w:r>
      <w:r w:rsidRPr="00515181">
        <w:rPr>
          <w:sz w:val="22"/>
          <w:szCs w:val="22"/>
        </w:rPr>
        <w:t>«___» __________ 20__ г.</w:t>
      </w:r>
      <w:r>
        <w:rPr>
          <w:sz w:val="22"/>
          <w:szCs w:val="22"/>
        </w:rPr>
        <w:t xml:space="preserve"> по </w:t>
      </w:r>
      <w:r w:rsidRPr="00515181">
        <w:rPr>
          <w:sz w:val="22"/>
          <w:szCs w:val="22"/>
        </w:rPr>
        <w:t>«___» __________ 20__ г.</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w:t>
            </w:r>
            <w:r w:rsidR="00097C1D">
              <w:rPr>
                <w:rFonts w:ascii="Calibri" w:hAnsi="Calibri"/>
                <w:color w:val="000000"/>
                <w:sz w:val="18"/>
                <w:szCs w:val="18"/>
              </w:rPr>
              <w:t xml:space="preserve"> </w:t>
            </w:r>
            <w:r w:rsidRPr="00097C1D">
              <w:rPr>
                <w:rFonts w:ascii="Calibri" w:hAnsi="Calibri"/>
                <w:color w:val="000000"/>
                <w:sz w:val="18"/>
                <w:szCs w:val="18"/>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712167">
            <w:pPr>
              <w:jc w:val="center"/>
              <w:rPr>
                <w:rFonts w:ascii="Calibri" w:hAnsi="Calibri"/>
                <w:sz w:val="22"/>
                <w:szCs w:val="22"/>
              </w:rPr>
            </w:pPr>
            <w:r w:rsidRPr="00987337">
              <w:rPr>
                <w:rFonts w:ascii="Calibri" w:hAnsi="Calibri"/>
                <w:sz w:val="22"/>
                <w:szCs w:val="22"/>
              </w:rPr>
              <w:t>и т.д</w:t>
            </w:r>
            <w:r w:rsidR="00890227">
              <w:rPr>
                <w:rFonts w:ascii="Calibri" w:hAnsi="Calibri"/>
                <w:sz w:val="22"/>
                <w:szCs w:val="22"/>
              </w:rPr>
              <w:t>. в  соответствии с  Приложени</w:t>
            </w:r>
            <w:r w:rsidR="00712167">
              <w:rPr>
                <w:rFonts w:ascii="Calibri" w:hAnsi="Calibri"/>
                <w:sz w:val="22"/>
                <w:szCs w:val="22"/>
              </w:rPr>
              <w:t>е</w:t>
            </w:r>
            <w:r w:rsidR="00890227">
              <w:rPr>
                <w:rFonts w:ascii="Calibri" w:hAnsi="Calibri"/>
                <w:sz w:val="22"/>
                <w:szCs w:val="22"/>
              </w:rPr>
              <w:t>м</w:t>
            </w:r>
            <w:r w:rsidR="00712167">
              <w:rPr>
                <w:rFonts w:ascii="Calibri" w:hAnsi="Calibri"/>
                <w:sz w:val="22"/>
                <w:szCs w:val="22"/>
              </w:rPr>
              <w:t xml:space="preserve"> №3</w:t>
            </w:r>
            <w:r w:rsidR="00890227">
              <w:rPr>
                <w:rFonts w:ascii="Calibri" w:hAnsi="Calibri"/>
                <w:sz w:val="22"/>
                <w:szCs w:val="22"/>
              </w:rPr>
              <w:t xml:space="preserve"> к </w:t>
            </w:r>
            <w:r w:rsidR="00712167">
              <w:rPr>
                <w:rFonts w:ascii="Calibri" w:hAnsi="Calibri"/>
                <w:sz w:val="22"/>
                <w:szCs w:val="22"/>
              </w:rPr>
              <w:t>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Состояние (</w:t>
            </w:r>
            <w:proofErr w:type="gramStart"/>
            <w:r w:rsidRPr="00097C1D">
              <w:rPr>
                <w:rFonts w:ascii="Calibri" w:hAnsi="Calibri"/>
                <w:color w:val="000000"/>
                <w:sz w:val="18"/>
                <w:szCs w:val="18"/>
              </w:rPr>
              <w:t>груженый</w:t>
            </w:r>
            <w:proofErr w:type="gramEnd"/>
            <w:r w:rsidRPr="00097C1D">
              <w:rPr>
                <w:rFonts w:ascii="Calibri" w:hAnsi="Calibri"/>
                <w:color w:val="000000"/>
                <w:sz w:val="18"/>
                <w:szCs w:val="18"/>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4520AA" w:rsidRDefault="004520AA" w:rsidP="00D97DBE">
      <w:pPr>
        <w:spacing w:after="160"/>
        <w:ind w:left="5670"/>
        <w:rPr>
          <w:sz w:val="22"/>
          <w:szCs w:val="22"/>
        </w:rPr>
      </w:pPr>
      <w:r w:rsidRPr="00515181">
        <w:rPr>
          <w:sz w:val="22"/>
          <w:szCs w:val="22"/>
        </w:rPr>
        <w:t>ФОРМА согласована</w:t>
      </w:r>
      <w:r>
        <w:rPr>
          <w:sz w:val="22"/>
          <w:szCs w:val="22"/>
        </w:rPr>
        <w:t xml:space="preserve"> сторонами</w:t>
      </w:r>
      <w:r w:rsidRPr="00515181">
        <w:rPr>
          <w:sz w:val="22"/>
          <w:szCs w:val="22"/>
        </w:rPr>
        <w:t>:</w:t>
      </w:r>
    </w:p>
    <w:p w:rsidR="00D97DBE" w:rsidRPr="00515181" w:rsidRDefault="00D97DBE" w:rsidP="00D97DBE">
      <w:pPr>
        <w:tabs>
          <w:tab w:val="num" w:pos="1350"/>
        </w:tabs>
        <w:jc w:val="both"/>
        <w:rPr>
          <w:b/>
          <w:sz w:val="22"/>
          <w:szCs w:val="22"/>
        </w:rPr>
      </w:pPr>
      <w:r w:rsidRPr="00515181">
        <w:rPr>
          <w:b/>
          <w:sz w:val="22"/>
          <w:szCs w:val="22"/>
        </w:rPr>
        <w:t>ПОДПИСИ СТОРОН</w:t>
      </w:r>
      <w:r w:rsidR="004520AA">
        <w:rPr>
          <w:b/>
          <w:sz w:val="22"/>
          <w:szCs w:val="22"/>
        </w:rPr>
        <w:t>:</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004520AA">
        <w:rPr>
          <w:b/>
          <w:sz w:val="22"/>
          <w:szCs w:val="22"/>
        </w:rPr>
        <w:t xml:space="preserve">                                                                    </w:t>
      </w:r>
      <w:r w:rsidRPr="00515181">
        <w:rPr>
          <w:b/>
          <w:sz w:val="22"/>
          <w:szCs w:val="22"/>
        </w:rPr>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004520AA">
        <w:rPr>
          <w:sz w:val="22"/>
          <w:szCs w:val="22"/>
        </w:rPr>
        <w:t xml:space="preserve">                                                                      </w:t>
      </w:r>
      <w:r w:rsidRPr="00515181">
        <w:rPr>
          <w:sz w:val="22"/>
          <w:szCs w:val="22"/>
        </w:rPr>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r>
      <w:r w:rsidR="004520AA">
        <w:rPr>
          <w:i/>
          <w:sz w:val="22"/>
          <w:szCs w:val="22"/>
          <w:vertAlign w:val="superscript"/>
        </w:rPr>
        <w:t xml:space="preserve">                                                                                                     </w:t>
      </w:r>
      <w:r w:rsidRPr="00515181">
        <w:rPr>
          <w:i/>
          <w:sz w:val="22"/>
          <w:szCs w:val="22"/>
          <w:vertAlign w:val="superscript"/>
        </w:rPr>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w:t>
      </w:r>
      <w:r w:rsidR="004520AA">
        <w:rPr>
          <w:sz w:val="22"/>
          <w:szCs w:val="22"/>
        </w:rPr>
        <w:t xml:space="preserve">                                                                   </w:t>
      </w:r>
      <w:r w:rsidRPr="00515181">
        <w:rPr>
          <w:sz w:val="22"/>
          <w:szCs w:val="22"/>
        </w:rPr>
        <w:t>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004520AA">
        <w:rPr>
          <w:rFonts w:ascii="Times New Roman" w:hAnsi="Times New Roman"/>
          <w:sz w:val="22"/>
          <w:szCs w:val="22"/>
          <w:vertAlign w:val="superscript"/>
        </w:rPr>
        <w:t xml:space="preserve">                                                                                                                                               </w:t>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lastRenderedPageBreak/>
        <w:t>Приложение № 3</w:t>
      </w:r>
    </w:p>
    <w:p w:rsidR="00D97DBE" w:rsidRPr="00743BD8" w:rsidRDefault="00D97DBE" w:rsidP="00712167">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Нормативное время  </w:t>
      </w:r>
      <w:r w:rsidR="00936729">
        <w:rPr>
          <w:color w:val="000000" w:themeColor="text1"/>
          <w:sz w:val="22"/>
          <w:szCs w:val="22"/>
        </w:rPr>
        <w:t xml:space="preserve">терминальной </w:t>
      </w:r>
      <w:r w:rsidRPr="00FA56D6">
        <w:rPr>
          <w:color w:val="000000" w:themeColor="text1"/>
          <w:sz w:val="22"/>
          <w:szCs w:val="22"/>
        </w:rPr>
        <w:t>обработки вагонов/контейнеров</w:t>
      </w:r>
      <w:r w:rsidR="00936729">
        <w:rPr>
          <w:color w:val="000000" w:themeColor="text1"/>
          <w:sz w:val="22"/>
          <w:szCs w:val="22"/>
        </w:rPr>
        <w:t>:</w:t>
      </w: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не более 36 (тридцати шести) часов </w:t>
      </w:r>
      <w:proofErr w:type="gramStart"/>
      <w:r w:rsidRPr="00FA56D6">
        <w:rPr>
          <w:color w:val="000000" w:themeColor="text1"/>
          <w:sz w:val="22"/>
          <w:szCs w:val="22"/>
        </w:rPr>
        <w:t>с даты прибытия</w:t>
      </w:r>
      <w:proofErr w:type="gramEnd"/>
      <w:r w:rsidRPr="00FA56D6">
        <w:rPr>
          <w:color w:val="000000" w:themeColor="text1"/>
          <w:sz w:val="22"/>
          <w:szCs w:val="22"/>
        </w:rPr>
        <w:t xml:space="preserve"> вагона на </w:t>
      </w:r>
      <w:r w:rsidR="00EF1C43">
        <w:rPr>
          <w:color w:val="000000" w:themeColor="text1"/>
          <w:sz w:val="22"/>
          <w:szCs w:val="22"/>
        </w:rPr>
        <w:t>железнодорожную станцию</w:t>
      </w:r>
      <w:r w:rsidRPr="00FA56D6">
        <w:rPr>
          <w:color w:val="000000" w:themeColor="text1"/>
          <w:sz w:val="22"/>
          <w:szCs w:val="22"/>
        </w:rPr>
        <w:t xml:space="preserve">, </w:t>
      </w:r>
      <w:r w:rsidR="00EF1C43">
        <w:rPr>
          <w:color w:val="000000" w:themeColor="text1"/>
          <w:sz w:val="22"/>
          <w:szCs w:val="22"/>
        </w:rPr>
        <w:t xml:space="preserve">к которой примыкают пути </w:t>
      </w:r>
      <w:proofErr w:type="spellStart"/>
      <w:r w:rsidR="00EF1C43">
        <w:rPr>
          <w:color w:val="000000" w:themeColor="text1"/>
          <w:sz w:val="22"/>
          <w:szCs w:val="22"/>
        </w:rPr>
        <w:t>необщего</w:t>
      </w:r>
      <w:proofErr w:type="spellEnd"/>
      <w:r w:rsidR="00EF1C43">
        <w:rPr>
          <w:color w:val="000000" w:themeColor="text1"/>
          <w:sz w:val="22"/>
          <w:szCs w:val="22"/>
        </w:rPr>
        <w:t xml:space="preserve"> пользования</w:t>
      </w:r>
      <w:r w:rsidR="00936729">
        <w:rPr>
          <w:color w:val="000000" w:themeColor="text1"/>
          <w:sz w:val="22"/>
          <w:szCs w:val="22"/>
        </w:rPr>
        <w:t xml:space="preserve"> терминал</w:t>
      </w:r>
      <w:r w:rsidR="000D09F6">
        <w:rPr>
          <w:color w:val="000000" w:themeColor="text1"/>
          <w:sz w:val="22"/>
          <w:szCs w:val="22"/>
        </w:rPr>
        <w:t>а</w:t>
      </w:r>
      <w:r w:rsidR="00936729">
        <w:rPr>
          <w:color w:val="000000" w:themeColor="text1"/>
          <w:sz w:val="22"/>
          <w:szCs w:val="22"/>
        </w:rPr>
        <w:t xml:space="preserve"> </w:t>
      </w:r>
      <w:r w:rsidR="00EF1C43">
        <w:rPr>
          <w:color w:val="000000" w:themeColor="text1"/>
          <w:sz w:val="22"/>
          <w:szCs w:val="22"/>
        </w:rPr>
        <w:t>по дату приема вагона к перевозке;</w:t>
      </w:r>
    </w:p>
    <w:p w:rsidR="00936729" w:rsidRDefault="00FA56D6" w:rsidP="00F1613D">
      <w:pPr>
        <w:pStyle w:val="aff"/>
        <w:ind w:firstLine="709"/>
        <w:jc w:val="both"/>
        <w:rPr>
          <w:color w:val="000000" w:themeColor="text1"/>
          <w:sz w:val="22"/>
          <w:szCs w:val="22"/>
        </w:rPr>
      </w:pPr>
      <w:r w:rsidRPr="00FA56D6">
        <w:rPr>
          <w:color w:val="000000" w:themeColor="text1"/>
          <w:sz w:val="22"/>
          <w:szCs w:val="22"/>
        </w:rPr>
        <w:t>не более 3 (трех) суток с момента завоза контейнера на терминал</w:t>
      </w:r>
      <w:r w:rsidR="00936729">
        <w:rPr>
          <w:color w:val="000000" w:themeColor="text1"/>
          <w:sz w:val="22"/>
          <w:szCs w:val="22"/>
        </w:rPr>
        <w:t xml:space="preserve"> </w:t>
      </w:r>
      <w:r w:rsidR="00EF1C43">
        <w:rPr>
          <w:color w:val="000000" w:themeColor="text1"/>
          <w:sz w:val="22"/>
          <w:szCs w:val="22"/>
        </w:rPr>
        <w:t>по дату отправления с терминала</w:t>
      </w:r>
      <w:r w:rsidRPr="00FA56D6">
        <w:rPr>
          <w:color w:val="000000" w:themeColor="text1"/>
          <w:sz w:val="22"/>
          <w:szCs w:val="22"/>
        </w:rPr>
        <w:t>.</w:t>
      </w:r>
    </w:p>
    <w:p w:rsidR="00936729" w:rsidRDefault="00936729" w:rsidP="00F1613D">
      <w:pPr>
        <w:pStyle w:val="aff"/>
        <w:ind w:firstLine="709"/>
        <w:jc w:val="both"/>
        <w:rPr>
          <w:color w:val="000000" w:themeColor="text1"/>
          <w:sz w:val="22"/>
          <w:szCs w:val="22"/>
        </w:rPr>
      </w:pPr>
    </w:p>
    <w:p w:rsidR="00D97DBE" w:rsidRDefault="00EF1C43" w:rsidP="00F1613D">
      <w:pPr>
        <w:pStyle w:val="aff"/>
        <w:ind w:firstLine="709"/>
        <w:jc w:val="both"/>
        <w:rPr>
          <w:color w:val="000000" w:themeColor="text1"/>
          <w:sz w:val="22"/>
          <w:szCs w:val="22"/>
        </w:rPr>
      </w:pPr>
      <w:r w:rsidRPr="00EF1C43">
        <w:rPr>
          <w:color w:val="000000" w:themeColor="text1"/>
          <w:sz w:val="22"/>
          <w:szCs w:val="22"/>
        </w:rPr>
        <w:t xml:space="preserve">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w:t>
      </w:r>
      <w:r w:rsidR="000D09F6">
        <w:rPr>
          <w:color w:val="000000" w:themeColor="text1"/>
          <w:sz w:val="22"/>
          <w:szCs w:val="22"/>
        </w:rPr>
        <w:t xml:space="preserve">следующем </w:t>
      </w:r>
      <w:r w:rsidRPr="00EF1C43">
        <w:rPr>
          <w:color w:val="000000" w:themeColor="text1"/>
          <w:sz w:val="22"/>
          <w:szCs w:val="22"/>
        </w:rPr>
        <w:t>размере</w:t>
      </w:r>
      <w:r w:rsidR="000D09F6">
        <w:rPr>
          <w:color w:val="000000" w:themeColor="text1"/>
          <w:sz w:val="22"/>
          <w:szCs w:val="22"/>
        </w:rPr>
        <w:t>:</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9C633D" w:rsidRDefault="009C633D" w:rsidP="00D97DBE">
      <w:pPr>
        <w:pStyle w:val="aff"/>
        <w:jc w:val="both"/>
        <w:rPr>
          <w:color w:val="000000" w:themeColor="text1"/>
          <w:sz w:val="22"/>
          <w:szCs w:val="22"/>
        </w:rPr>
      </w:pPr>
    </w:p>
    <w:p w:rsidR="000D09F6" w:rsidRDefault="00D10F8B" w:rsidP="00D10F8B">
      <w:pPr>
        <w:pStyle w:val="aff"/>
        <w:ind w:firstLine="0"/>
        <w:jc w:val="both"/>
        <w:rPr>
          <w:color w:val="000000" w:themeColor="text1"/>
          <w:sz w:val="22"/>
          <w:szCs w:val="22"/>
        </w:rPr>
      </w:pPr>
      <w:r>
        <w:rPr>
          <w:color w:val="000000" w:themeColor="text1"/>
          <w:sz w:val="22"/>
          <w:szCs w:val="22"/>
        </w:rPr>
        <w:tab/>
      </w:r>
      <w:r>
        <w:rPr>
          <w:color w:val="000000" w:themeColor="text1"/>
          <w:sz w:val="22"/>
          <w:szCs w:val="22"/>
        </w:rPr>
        <w:tab/>
      </w:r>
      <w:r w:rsidR="00D97DBE">
        <w:rPr>
          <w:color w:val="000000" w:themeColor="text1"/>
          <w:sz w:val="22"/>
          <w:szCs w:val="22"/>
        </w:rPr>
        <w:t>Отсчет времени для начисления п</w:t>
      </w:r>
      <w:r w:rsidR="00D97DBE" w:rsidRPr="004173C1">
        <w:rPr>
          <w:color w:val="000000" w:themeColor="text1"/>
          <w:sz w:val="22"/>
          <w:szCs w:val="22"/>
        </w:rPr>
        <w:t xml:space="preserve">латы за </w:t>
      </w:r>
      <w:r w:rsidR="000D09F6">
        <w:rPr>
          <w:color w:val="000000" w:themeColor="text1"/>
          <w:sz w:val="22"/>
          <w:szCs w:val="22"/>
        </w:rPr>
        <w:t>свер</w:t>
      </w:r>
      <w:r w:rsidR="000D09F6" w:rsidRPr="000D09F6">
        <w:rPr>
          <w:color w:val="000000" w:themeColor="text1"/>
          <w:sz w:val="22"/>
          <w:szCs w:val="22"/>
        </w:rPr>
        <w:t>хнормативное врем</w:t>
      </w:r>
      <w:r w:rsidR="000D09F6">
        <w:rPr>
          <w:color w:val="000000" w:themeColor="text1"/>
          <w:sz w:val="22"/>
          <w:szCs w:val="22"/>
        </w:rPr>
        <w:t>я</w:t>
      </w:r>
      <w:r w:rsidR="000D09F6" w:rsidRPr="000D09F6">
        <w:rPr>
          <w:color w:val="000000" w:themeColor="text1"/>
          <w:sz w:val="22"/>
          <w:szCs w:val="22"/>
        </w:rPr>
        <w:t xml:space="preserve"> терминальной  обработки </w:t>
      </w:r>
      <w:r w:rsidR="00D97DBE" w:rsidRPr="004173C1">
        <w:rPr>
          <w:color w:val="000000" w:themeColor="text1"/>
          <w:sz w:val="22"/>
          <w:szCs w:val="22"/>
        </w:rPr>
        <w:t>начинается</w:t>
      </w:r>
      <w:r w:rsidR="000D09F6">
        <w:rPr>
          <w:color w:val="000000" w:themeColor="text1"/>
          <w:sz w:val="22"/>
          <w:szCs w:val="22"/>
        </w:rPr>
        <w:t>:</w:t>
      </w:r>
      <w:r w:rsidR="00D97DBE" w:rsidRPr="004173C1">
        <w:rPr>
          <w:color w:val="000000" w:themeColor="text1"/>
          <w:sz w:val="22"/>
          <w:szCs w:val="22"/>
        </w:rPr>
        <w:t xml:space="preserve"> </w:t>
      </w:r>
    </w:p>
    <w:p w:rsidR="000D09F6" w:rsidRDefault="00524026" w:rsidP="00F1613D">
      <w:pPr>
        <w:pStyle w:val="aff"/>
        <w:ind w:firstLine="397"/>
        <w:jc w:val="both"/>
        <w:rPr>
          <w:color w:val="000000" w:themeColor="text1"/>
          <w:sz w:val="22"/>
          <w:szCs w:val="22"/>
        </w:rPr>
      </w:pPr>
      <w:r>
        <w:rPr>
          <w:color w:val="000000" w:themeColor="text1"/>
          <w:sz w:val="22"/>
          <w:szCs w:val="22"/>
        </w:rPr>
        <w:t>с</w:t>
      </w:r>
      <w:r w:rsidR="000D09F6">
        <w:rPr>
          <w:color w:val="000000" w:themeColor="text1"/>
          <w:sz w:val="22"/>
          <w:szCs w:val="22"/>
        </w:rPr>
        <w:t xml:space="preserve"> 37 (тридцать седьмого) часа</w:t>
      </w:r>
      <w:r>
        <w:rPr>
          <w:color w:val="000000" w:themeColor="text1"/>
          <w:sz w:val="22"/>
          <w:szCs w:val="22"/>
        </w:rPr>
        <w:t xml:space="preserve"> </w:t>
      </w:r>
      <w:r w:rsidR="000D09F6">
        <w:rPr>
          <w:color w:val="000000" w:themeColor="text1"/>
          <w:sz w:val="22"/>
          <w:szCs w:val="22"/>
        </w:rPr>
        <w:t xml:space="preserve"> </w:t>
      </w:r>
      <w:r w:rsidRPr="00524026">
        <w:rPr>
          <w:color w:val="000000" w:themeColor="text1"/>
          <w:sz w:val="22"/>
          <w:szCs w:val="22"/>
        </w:rPr>
        <w:t xml:space="preserve">прибытия вагона на железнодорожную станцию, к которой примыкают пути </w:t>
      </w:r>
      <w:proofErr w:type="spellStart"/>
      <w:r w:rsidRPr="00524026">
        <w:rPr>
          <w:color w:val="000000" w:themeColor="text1"/>
          <w:sz w:val="22"/>
          <w:szCs w:val="22"/>
        </w:rPr>
        <w:t>необщего</w:t>
      </w:r>
      <w:proofErr w:type="spellEnd"/>
      <w:r w:rsidRPr="00524026">
        <w:rPr>
          <w:color w:val="000000" w:themeColor="text1"/>
          <w:sz w:val="22"/>
          <w:szCs w:val="22"/>
        </w:rPr>
        <w:t xml:space="preserve"> пользования терминала</w:t>
      </w:r>
      <w:r>
        <w:rPr>
          <w:color w:val="000000" w:themeColor="text1"/>
          <w:sz w:val="22"/>
          <w:szCs w:val="22"/>
        </w:rPr>
        <w:t>;</w:t>
      </w:r>
    </w:p>
    <w:p w:rsidR="00D97DBE" w:rsidRDefault="00D97DBE" w:rsidP="00F1613D">
      <w:pPr>
        <w:pStyle w:val="aff"/>
        <w:ind w:firstLine="397"/>
        <w:jc w:val="both"/>
        <w:rPr>
          <w:color w:val="000000" w:themeColor="text1"/>
          <w:sz w:val="22"/>
          <w:szCs w:val="22"/>
        </w:rPr>
      </w:pPr>
      <w:r w:rsidRPr="004173C1">
        <w:rPr>
          <w:color w:val="000000" w:themeColor="text1"/>
          <w:sz w:val="22"/>
          <w:szCs w:val="22"/>
        </w:rPr>
        <w:t xml:space="preserve">с 24 часов </w:t>
      </w:r>
      <w:r w:rsidR="000D09F6">
        <w:rPr>
          <w:color w:val="000000" w:themeColor="text1"/>
          <w:sz w:val="22"/>
          <w:szCs w:val="22"/>
        </w:rPr>
        <w:t>четвертых суток нахождения контейнеров на терминале</w:t>
      </w:r>
      <w:r w:rsidRPr="004173C1">
        <w:rPr>
          <w:color w:val="000000" w:themeColor="text1"/>
          <w:sz w:val="22"/>
          <w:szCs w:val="22"/>
        </w:rPr>
        <w:t>.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
    <w:p w:rsidR="00D97DBE" w:rsidRDefault="00D97DBE" w:rsidP="00D97DBE">
      <w:pPr>
        <w:pStyle w:val="aff"/>
        <w:jc w:val="both"/>
        <w:rPr>
          <w:color w:val="000000" w:themeColor="text1"/>
          <w:sz w:val="22"/>
          <w:szCs w:val="22"/>
        </w:rPr>
      </w:pPr>
      <w:r>
        <w:rPr>
          <w:color w:val="000000" w:themeColor="text1"/>
          <w:sz w:val="22"/>
          <w:szCs w:val="22"/>
        </w:rPr>
        <w:tab/>
      </w: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42A36" w:rsidRPr="00743BD8" w:rsidRDefault="00166244" w:rsidP="00142A36">
      <w:pPr>
        <w:pStyle w:val="aff"/>
        <w:ind w:left="5245"/>
        <w:jc w:val="both"/>
        <w:rPr>
          <w:color w:val="000000" w:themeColor="text1"/>
          <w:sz w:val="22"/>
          <w:szCs w:val="22"/>
        </w:rPr>
      </w:pPr>
      <w:r>
        <w:rPr>
          <w:b/>
          <w:i/>
          <w:szCs w:val="28"/>
        </w:rPr>
        <w:br w:type="page"/>
      </w:r>
      <w:r w:rsidR="00142A36" w:rsidRPr="00743BD8">
        <w:rPr>
          <w:color w:val="000000" w:themeColor="text1"/>
          <w:sz w:val="22"/>
          <w:szCs w:val="22"/>
        </w:rPr>
        <w:lastRenderedPageBreak/>
        <w:t xml:space="preserve">Приложение № </w:t>
      </w:r>
      <w:r w:rsidR="00142A36">
        <w:rPr>
          <w:color w:val="000000" w:themeColor="text1"/>
          <w:sz w:val="22"/>
          <w:szCs w:val="22"/>
        </w:rPr>
        <w:t>4</w:t>
      </w:r>
    </w:p>
    <w:p w:rsidR="00142A36" w:rsidRPr="00743BD8" w:rsidRDefault="00142A36" w:rsidP="00142A36">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142A36" w:rsidRPr="00743BD8" w:rsidRDefault="00142A36" w:rsidP="00142A36">
      <w:pPr>
        <w:pStyle w:val="aff"/>
        <w:ind w:left="5245"/>
        <w:jc w:val="both"/>
        <w:rPr>
          <w:color w:val="000000" w:themeColor="text1"/>
          <w:sz w:val="22"/>
          <w:szCs w:val="22"/>
        </w:rPr>
      </w:pPr>
      <w:r w:rsidRPr="00743BD8">
        <w:rPr>
          <w:color w:val="000000" w:themeColor="text1"/>
          <w:sz w:val="22"/>
          <w:szCs w:val="22"/>
        </w:rPr>
        <w:t>от «   » ______ 20_г. № ___________</w:t>
      </w:r>
    </w:p>
    <w:p w:rsidR="00142A36" w:rsidRDefault="00142A36" w:rsidP="00142A36">
      <w:pPr>
        <w:jc w:val="right"/>
        <w:outlineLvl w:val="2"/>
      </w:pPr>
    </w:p>
    <w:p w:rsidR="00142A36" w:rsidRPr="00AF65BF" w:rsidRDefault="00142A36" w:rsidP="00142A36">
      <w:pPr>
        <w:pStyle w:val="aff3"/>
        <w:tabs>
          <w:tab w:val="left" w:pos="-5220"/>
        </w:tabs>
        <w:ind w:left="-720"/>
        <w:jc w:val="right"/>
        <w:rPr>
          <w:szCs w:val="24"/>
        </w:rPr>
      </w:pPr>
    </w:p>
    <w:p w:rsidR="00142A36" w:rsidRPr="0097394D" w:rsidRDefault="00142A36" w:rsidP="00142A36">
      <w:pPr>
        <w:pStyle w:val="aff3"/>
        <w:rPr>
          <w:rFonts w:ascii="Times New Roman" w:hAnsi="Times New Roman"/>
          <w:b w:val="0"/>
          <w:szCs w:val="24"/>
        </w:rPr>
      </w:pPr>
      <w:r w:rsidRPr="0097394D">
        <w:rPr>
          <w:rFonts w:ascii="Times New Roman" w:hAnsi="Times New Roman"/>
          <w:b w:val="0"/>
          <w:szCs w:val="24"/>
        </w:rPr>
        <w:t>ФОРМА</w:t>
      </w:r>
    </w:p>
    <w:p w:rsidR="00142A36" w:rsidRDefault="00142A36" w:rsidP="00142A36">
      <w:pPr>
        <w:pStyle w:val="aff3"/>
        <w:rPr>
          <w:szCs w:val="24"/>
        </w:rPr>
      </w:pPr>
    </w:p>
    <w:p w:rsidR="00142A36" w:rsidRDefault="00142A36" w:rsidP="00142A36">
      <w:pPr>
        <w:ind w:left="540" w:hanging="540"/>
        <w:jc w:val="center"/>
        <w:rPr>
          <w:b/>
        </w:rPr>
      </w:pPr>
      <w:r>
        <w:rPr>
          <w:b/>
        </w:rPr>
        <w:t>Акт о выполненных работах (оказанных услугах)</w:t>
      </w:r>
    </w:p>
    <w:p w:rsidR="00142A36" w:rsidRDefault="00142A36" w:rsidP="00142A36">
      <w:pPr>
        <w:ind w:left="540" w:hanging="540"/>
        <w:jc w:val="center"/>
        <w:rPr>
          <w:b/>
        </w:rPr>
      </w:pPr>
      <w:r>
        <w:rPr>
          <w:b/>
        </w:rPr>
        <w:t>за период с «__» _______  по «___» ______20____г.</w:t>
      </w:r>
    </w:p>
    <w:p w:rsidR="00142A36" w:rsidRDefault="00142A36" w:rsidP="00142A36">
      <w:pPr>
        <w:ind w:left="540" w:hanging="540"/>
        <w:jc w:val="center"/>
        <w:rPr>
          <w:b/>
        </w:rPr>
      </w:pPr>
      <w:r>
        <w:rPr>
          <w:b/>
        </w:rPr>
        <w:t xml:space="preserve">по договору </w:t>
      </w:r>
    </w:p>
    <w:p w:rsidR="00142A36" w:rsidRDefault="00142A36" w:rsidP="00142A36">
      <w:pPr>
        <w:ind w:left="540" w:hanging="540"/>
        <w:jc w:val="center"/>
        <w:rPr>
          <w:b/>
        </w:rPr>
      </w:pPr>
      <w:r>
        <w:rPr>
          <w:b/>
        </w:rPr>
        <w:t>№__________ от «____» ___________ 201____ г.</w:t>
      </w:r>
      <w:r w:rsidRPr="00063FE7">
        <w:rPr>
          <w:b/>
        </w:rPr>
        <w:t xml:space="preserve"> </w:t>
      </w:r>
    </w:p>
    <w:p w:rsidR="00142A36" w:rsidRDefault="00142A36" w:rsidP="00142A36">
      <w:pPr>
        <w:ind w:left="540" w:hanging="540"/>
        <w:jc w:val="both"/>
      </w:pPr>
    </w:p>
    <w:p w:rsidR="00142A36" w:rsidRDefault="00142A36" w:rsidP="00142A36">
      <w:pPr>
        <w:ind w:left="540" w:hanging="540"/>
        <w:jc w:val="both"/>
      </w:pPr>
      <w:r>
        <w:t>г.________________                                                                      «____»_______________20___ г.</w:t>
      </w:r>
    </w:p>
    <w:p w:rsidR="00142A36" w:rsidRDefault="00142A36" w:rsidP="00142A36">
      <w:pPr>
        <w:ind w:left="540" w:hanging="540"/>
        <w:jc w:val="both"/>
      </w:pPr>
    </w:p>
    <w:p w:rsidR="00142A36" w:rsidRDefault="00142A36" w:rsidP="00142A36">
      <w:pPr>
        <w:ind w:left="540" w:hanging="540"/>
        <w:jc w:val="both"/>
      </w:pPr>
    </w:p>
    <w:p w:rsidR="00142A36" w:rsidRDefault="00142A36" w:rsidP="00142A36">
      <w:pPr>
        <w:jc w:val="both"/>
      </w:pPr>
      <w:r>
        <w:rPr>
          <w:b/>
        </w:rPr>
        <w:t>______________________________</w:t>
      </w:r>
      <w:r>
        <w:t xml:space="preserve">, именуемое в дальнейшем </w:t>
      </w:r>
      <w:r w:rsidRPr="001B0E13">
        <w:t>«</w:t>
      </w:r>
      <w:r>
        <w:t>Исполнитель</w:t>
      </w:r>
      <w:r w:rsidRPr="001B0E13">
        <w:t>»</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sidRPr="00142A36">
        <w:t>«Заказчик»,</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142A36" w:rsidRDefault="00142A36" w:rsidP="00142A36">
      <w:pPr>
        <w:jc w:val="both"/>
      </w:pPr>
    </w:p>
    <w:p w:rsidR="00142A36" w:rsidRDefault="00142A36" w:rsidP="00142A36">
      <w:pPr>
        <w:pStyle w:val="2b"/>
        <w:numPr>
          <w:ilvl w:val="0"/>
          <w:numId w:val="37"/>
        </w:numPr>
        <w:ind w:left="0" w:firstLine="0"/>
        <w:jc w:val="both"/>
        <w:rPr>
          <w:szCs w:val="24"/>
        </w:rPr>
      </w:pPr>
      <w:r>
        <w:rPr>
          <w:szCs w:val="24"/>
        </w:rPr>
        <w:t xml:space="preserve"> </w:t>
      </w:r>
      <w:r>
        <w:t>Исполнител</w:t>
      </w:r>
      <w:r w:rsidR="009203E1">
        <w:t>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w:t>
      </w:r>
      <w:r w:rsidR="00DA75E8">
        <w:rPr>
          <w:szCs w:val="24"/>
        </w:rPr>
        <w:t>оказывались</w:t>
      </w:r>
      <w:r>
        <w:rPr>
          <w:szCs w:val="24"/>
        </w:rPr>
        <w:t xml:space="preserve"> заявленные услуги.</w:t>
      </w:r>
    </w:p>
    <w:p w:rsidR="00142A36" w:rsidRDefault="00142A36" w:rsidP="00142A36">
      <w:pPr>
        <w:pStyle w:val="2b"/>
        <w:numPr>
          <w:ilvl w:val="0"/>
          <w:numId w:val="37"/>
        </w:numPr>
        <w:ind w:left="0" w:firstLine="0"/>
        <w:jc w:val="both"/>
        <w:rPr>
          <w:szCs w:val="24"/>
        </w:rPr>
      </w:pPr>
      <w:r>
        <w:rPr>
          <w:szCs w:val="24"/>
        </w:rPr>
        <w:t xml:space="preserve">Стоимость </w:t>
      </w:r>
      <w:r w:rsidR="00DA75E8">
        <w:rPr>
          <w:szCs w:val="24"/>
        </w:rPr>
        <w:t>оказанных услуг</w:t>
      </w:r>
      <w:r>
        <w:rPr>
          <w:szCs w:val="24"/>
        </w:rPr>
        <w:t xml:space="preserve">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142A36" w:rsidRDefault="00142A36" w:rsidP="00142A36">
      <w:pPr>
        <w:pStyle w:val="2b"/>
        <w:numPr>
          <w:ilvl w:val="0"/>
          <w:numId w:val="37"/>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142A36" w:rsidRDefault="00142A36" w:rsidP="00142A36">
      <w:pPr>
        <w:pStyle w:val="2b"/>
        <w:numPr>
          <w:ilvl w:val="0"/>
          <w:numId w:val="37"/>
        </w:numPr>
        <w:ind w:left="0" w:firstLine="0"/>
        <w:jc w:val="both"/>
        <w:rPr>
          <w:szCs w:val="24"/>
        </w:rPr>
      </w:pPr>
      <w:r>
        <w:rPr>
          <w:szCs w:val="24"/>
        </w:rPr>
        <w:t xml:space="preserve">К настоящему Акту прилагается </w:t>
      </w:r>
      <w:r w:rsidR="00DA75E8">
        <w:rPr>
          <w:szCs w:val="24"/>
        </w:rPr>
        <w:t xml:space="preserve">Отчет об </w:t>
      </w:r>
      <w:r w:rsidR="007D4572">
        <w:rPr>
          <w:szCs w:val="24"/>
        </w:rPr>
        <w:t>исполнении заявок</w:t>
      </w:r>
      <w:r>
        <w:rPr>
          <w:szCs w:val="24"/>
        </w:rPr>
        <w:t xml:space="preserve"> за указанный период.</w:t>
      </w:r>
    </w:p>
    <w:p w:rsidR="00F04370" w:rsidRDefault="00F04370" w:rsidP="00F04370">
      <w:pPr>
        <w:pStyle w:val="2b"/>
        <w:jc w:val="both"/>
        <w:rPr>
          <w:szCs w:val="24"/>
        </w:rPr>
      </w:pPr>
    </w:p>
    <w:p w:rsidR="00F04370" w:rsidRDefault="00F04370" w:rsidP="00F04370">
      <w:pPr>
        <w:spacing w:after="160"/>
        <w:rPr>
          <w:sz w:val="22"/>
          <w:szCs w:val="22"/>
        </w:rPr>
      </w:pPr>
      <w:r>
        <w:rPr>
          <w:sz w:val="22"/>
          <w:szCs w:val="22"/>
        </w:rPr>
        <w:t xml:space="preserve">                                                       </w:t>
      </w:r>
      <w:r w:rsidRPr="00515181">
        <w:rPr>
          <w:sz w:val="22"/>
          <w:szCs w:val="22"/>
        </w:rPr>
        <w:t>ФОРМА согласована</w:t>
      </w:r>
      <w:r>
        <w:rPr>
          <w:sz w:val="22"/>
          <w:szCs w:val="22"/>
        </w:rPr>
        <w:t xml:space="preserve"> Сторонами</w:t>
      </w:r>
      <w:r w:rsidRPr="00515181">
        <w:rPr>
          <w:sz w:val="22"/>
          <w:szCs w:val="22"/>
        </w:rPr>
        <w:t>:</w:t>
      </w:r>
    </w:p>
    <w:p w:rsidR="00F04370" w:rsidRDefault="00F04370" w:rsidP="00F04370">
      <w:pPr>
        <w:pStyle w:val="2b"/>
        <w:jc w:val="both"/>
        <w:rPr>
          <w:szCs w:val="24"/>
        </w:rPr>
      </w:pPr>
    </w:p>
    <w:p w:rsidR="00142A36" w:rsidRDefault="00142A36" w:rsidP="00142A36">
      <w:pPr>
        <w:pStyle w:val="2b"/>
        <w:ind w:left="0"/>
        <w:jc w:val="both"/>
        <w:rPr>
          <w:szCs w:val="24"/>
        </w:rPr>
      </w:pPr>
    </w:p>
    <w:p w:rsidR="00DA75E8" w:rsidRPr="00515181" w:rsidRDefault="00DA75E8" w:rsidP="00DA75E8">
      <w:pPr>
        <w:tabs>
          <w:tab w:val="num" w:pos="1350"/>
        </w:tabs>
        <w:jc w:val="both"/>
        <w:rPr>
          <w:b/>
          <w:sz w:val="22"/>
          <w:szCs w:val="22"/>
        </w:rPr>
      </w:pPr>
      <w:r w:rsidRPr="00515181">
        <w:rPr>
          <w:b/>
          <w:sz w:val="22"/>
          <w:szCs w:val="22"/>
        </w:rPr>
        <w:t>ПОДПИСИ СТОРОН</w:t>
      </w:r>
    </w:p>
    <w:p w:rsidR="00DA75E8" w:rsidRPr="00515181" w:rsidRDefault="00DA75E8" w:rsidP="00DA75E8">
      <w:pPr>
        <w:tabs>
          <w:tab w:val="num" w:pos="1350"/>
        </w:tabs>
        <w:jc w:val="both"/>
        <w:rPr>
          <w:b/>
          <w:sz w:val="22"/>
          <w:szCs w:val="22"/>
        </w:rPr>
      </w:pPr>
      <w:r w:rsidRPr="00515181">
        <w:rPr>
          <w:b/>
          <w:sz w:val="22"/>
          <w:szCs w:val="22"/>
        </w:rPr>
        <w:t xml:space="preserve">Заказчик                                                        </w:t>
      </w:r>
      <w:r w:rsidR="00F04370">
        <w:rPr>
          <w:b/>
          <w:sz w:val="22"/>
          <w:szCs w:val="22"/>
        </w:rPr>
        <w:t xml:space="preserve">            </w:t>
      </w:r>
      <w:r w:rsidRPr="00515181">
        <w:rPr>
          <w:b/>
          <w:sz w:val="22"/>
          <w:szCs w:val="22"/>
        </w:rPr>
        <w:t>Исполнитель</w:t>
      </w:r>
    </w:p>
    <w:p w:rsidR="00DA75E8" w:rsidRPr="00515181" w:rsidRDefault="00DA75E8" w:rsidP="00DA75E8">
      <w:pPr>
        <w:jc w:val="both"/>
        <w:rPr>
          <w:sz w:val="22"/>
          <w:szCs w:val="22"/>
        </w:rPr>
      </w:pPr>
      <w:r w:rsidRPr="00515181">
        <w:rPr>
          <w:sz w:val="22"/>
          <w:szCs w:val="22"/>
        </w:rPr>
        <w:t xml:space="preserve">____________________                                 </w:t>
      </w:r>
      <w:r w:rsidR="00F04370">
        <w:rPr>
          <w:sz w:val="22"/>
          <w:szCs w:val="22"/>
        </w:rPr>
        <w:t xml:space="preserve">              </w:t>
      </w:r>
      <w:r w:rsidRPr="00515181">
        <w:rPr>
          <w:sz w:val="22"/>
          <w:szCs w:val="22"/>
        </w:rPr>
        <w:t xml:space="preserve">____________________   </w:t>
      </w:r>
    </w:p>
    <w:p w:rsidR="00DA75E8" w:rsidRPr="00515181" w:rsidRDefault="00DA75E8" w:rsidP="00DA75E8">
      <w:pPr>
        <w:ind w:firstLine="567"/>
        <w:jc w:val="both"/>
        <w:rPr>
          <w:i/>
          <w:sz w:val="22"/>
          <w:szCs w:val="22"/>
          <w:vertAlign w:val="superscript"/>
        </w:rPr>
      </w:pPr>
      <w:r w:rsidRPr="00515181">
        <w:rPr>
          <w:i/>
          <w:sz w:val="22"/>
          <w:szCs w:val="22"/>
          <w:vertAlign w:val="superscript"/>
        </w:rPr>
        <w:t xml:space="preserve">(должность)                                                                                                          </w:t>
      </w:r>
      <w:r w:rsidR="00F04370">
        <w:rPr>
          <w:i/>
          <w:sz w:val="22"/>
          <w:szCs w:val="22"/>
          <w:vertAlign w:val="superscript"/>
        </w:rPr>
        <w:t xml:space="preserve">               </w:t>
      </w:r>
      <w:r w:rsidRPr="00515181">
        <w:rPr>
          <w:i/>
          <w:sz w:val="22"/>
          <w:szCs w:val="22"/>
          <w:vertAlign w:val="superscript"/>
        </w:rPr>
        <w:t xml:space="preserve">  (должность)</w:t>
      </w:r>
    </w:p>
    <w:p w:rsidR="00DA75E8" w:rsidRPr="00515181" w:rsidRDefault="00DA75E8" w:rsidP="00DA75E8">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A75E8" w:rsidRPr="00515181" w:rsidRDefault="00DA75E8" w:rsidP="00DA75E8">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A75E8" w:rsidRPr="00515181" w:rsidRDefault="00DA75E8" w:rsidP="00DA75E8">
      <w:pPr>
        <w:pStyle w:val="ConsNormal"/>
        <w:tabs>
          <w:tab w:val="left" w:pos="0"/>
        </w:tabs>
        <w:ind w:right="54" w:firstLine="0"/>
        <w:jc w:val="both"/>
        <w:rPr>
          <w:rFonts w:ascii="Times New Roman" w:hAnsi="Times New Roman"/>
          <w:b/>
          <w:sz w:val="22"/>
          <w:szCs w:val="22"/>
        </w:rPr>
      </w:pPr>
    </w:p>
    <w:p w:rsidR="00DA75E8" w:rsidRPr="00515181" w:rsidRDefault="00DA75E8" w:rsidP="00DA75E8">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142A36" w:rsidRDefault="00142A36" w:rsidP="00142A36">
      <w:pPr>
        <w:ind w:firstLine="709"/>
        <w:jc w:val="center"/>
        <w:rPr>
          <w:b/>
          <w:bCs/>
        </w:rPr>
      </w:pPr>
      <w:r>
        <w:rPr>
          <w:b/>
          <w:bCs/>
        </w:rPr>
        <w:t xml:space="preserve"> </w:t>
      </w:r>
    </w:p>
    <w:p w:rsidR="00142A36" w:rsidRDefault="00142A36" w:rsidP="00142A36">
      <w:pPr>
        <w:ind w:firstLine="709"/>
        <w:jc w:val="center"/>
        <w:rPr>
          <w:b/>
          <w:bCs/>
        </w:rPr>
      </w:pPr>
    </w:p>
    <w:p w:rsidR="00166244" w:rsidRDefault="00142A36" w:rsidP="00142A36">
      <w:pPr>
        <w:rPr>
          <w:b/>
          <w:i/>
          <w:sz w:val="28"/>
          <w:szCs w:val="28"/>
        </w:rPr>
      </w:pPr>
      <w:r>
        <w:br w:type="page"/>
      </w:r>
    </w:p>
    <w:p w:rsidR="00142A36" w:rsidRDefault="00142A36" w:rsidP="00D97DBE">
      <w:pPr>
        <w:rPr>
          <w:rFonts w:eastAsia="MS Mincho"/>
          <w:b/>
          <w:i/>
          <w:sz w:val="28"/>
          <w:szCs w:val="28"/>
        </w:rPr>
      </w:pP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proofErr w:type="gramStart"/>
            <w:r w:rsidRPr="00EF666B">
              <w:t>В</w:t>
            </w:r>
            <w:proofErr w:type="gramEnd"/>
            <w:r w:rsidRPr="00EF666B">
              <w:t xml:space="preserve"> % </w:t>
            </w:r>
            <w:proofErr w:type="gramStart"/>
            <w:r w:rsidRPr="00EF666B">
              <w:t>к</w:t>
            </w:r>
            <w:proofErr w:type="gramEnd"/>
            <w:r w:rsidRPr="00EF666B">
              <w:t xml:space="preserve">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18"/>
      <w:footerReference w:type="even" r:id="rId19"/>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B3B" w:rsidRDefault="00961B3B">
      <w:r>
        <w:separator/>
      </w:r>
    </w:p>
  </w:endnote>
  <w:endnote w:type="continuationSeparator" w:id="0">
    <w:p w:rsidR="00961B3B" w:rsidRDefault="00961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016"/>
      <w:docPartObj>
        <w:docPartGallery w:val="Page Numbers (Bottom of Page)"/>
        <w:docPartUnique/>
      </w:docPartObj>
    </w:sdtPr>
    <w:sdtContent>
      <w:p w:rsidR="004520AA" w:rsidRDefault="00FF5709">
        <w:pPr>
          <w:pStyle w:val="aff0"/>
          <w:jc w:val="center"/>
        </w:pPr>
        <w:fldSimple w:instr=" PAGE   \* MERGEFORMAT ">
          <w:r w:rsidR="00282FC6">
            <w:rPr>
              <w:noProof/>
            </w:rPr>
            <w:t>26</w:t>
          </w:r>
        </w:fldSimple>
      </w:p>
    </w:sdtContent>
  </w:sdt>
  <w:p w:rsidR="004520AA" w:rsidRDefault="004520AA">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AA" w:rsidRDefault="00FF5709" w:rsidP="00BF6892">
    <w:pPr>
      <w:pStyle w:val="aff0"/>
      <w:framePr w:wrap="around" w:vAnchor="text" w:hAnchor="margin" w:xAlign="right" w:y="1"/>
      <w:rPr>
        <w:rStyle w:val="a7"/>
      </w:rPr>
    </w:pPr>
    <w:r>
      <w:rPr>
        <w:rStyle w:val="a7"/>
      </w:rPr>
      <w:fldChar w:fldCharType="begin"/>
    </w:r>
    <w:r w:rsidR="004520AA">
      <w:rPr>
        <w:rStyle w:val="a7"/>
      </w:rPr>
      <w:instrText xml:space="preserve">PAGE  </w:instrText>
    </w:r>
    <w:r>
      <w:rPr>
        <w:rStyle w:val="a7"/>
      </w:rPr>
      <w:fldChar w:fldCharType="separate"/>
    </w:r>
    <w:r w:rsidR="004520AA">
      <w:rPr>
        <w:rStyle w:val="a7"/>
        <w:noProof/>
      </w:rPr>
      <w:t>28</w:t>
    </w:r>
    <w:r>
      <w:rPr>
        <w:rStyle w:val="a7"/>
      </w:rPr>
      <w:fldChar w:fldCharType="end"/>
    </w:r>
  </w:p>
  <w:p w:rsidR="004520AA" w:rsidRDefault="004520AA"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B3B" w:rsidRDefault="00961B3B">
      <w:r>
        <w:separator/>
      </w:r>
    </w:p>
  </w:footnote>
  <w:footnote w:type="continuationSeparator" w:id="0">
    <w:p w:rsidR="00961B3B" w:rsidRDefault="00961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AA" w:rsidRDefault="004520AA" w:rsidP="009D65DA">
    <w:pPr>
      <w:pStyle w:val="af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1190F"/>
    <w:multiLevelType w:val="hybridMultilevel"/>
    <w:tmpl w:val="58566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27">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6">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7">
    <w:nsid w:val="318D1C79"/>
    <w:multiLevelType w:val="multilevel"/>
    <w:tmpl w:val="042EB2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1">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9">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23"/>
  </w:num>
  <w:num w:numId="9">
    <w:abstractNumId w:val="43"/>
  </w:num>
  <w:num w:numId="10">
    <w:abstractNumId w:val="50"/>
  </w:num>
  <w:num w:numId="11">
    <w:abstractNumId w:val="54"/>
  </w:num>
  <w:num w:numId="12">
    <w:abstractNumId w:val="38"/>
  </w:num>
  <w:num w:numId="13">
    <w:abstractNumId w:val="44"/>
  </w:num>
  <w:num w:numId="14">
    <w:abstractNumId w:val="53"/>
  </w:num>
  <w:num w:numId="15">
    <w:abstractNumId w:val="46"/>
  </w:num>
  <w:num w:numId="16">
    <w:abstractNumId w:val="34"/>
  </w:num>
  <w:num w:numId="17">
    <w:abstractNumId w:val="30"/>
  </w:num>
  <w:num w:numId="18">
    <w:abstractNumId w:val="52"/>
  </w:num>
  <w:num w:numId="19">
    <w:abstractNumId w:val="47"/>
  </w:num>
  <w:num w:numId="20">
    <w:abstractNumId w:val="36"/>
  </w:num>
  <w:num w:numId="21">
    <w:abstractNumId w:val="48"/>
  </w:num>
  <w:num w:numId="22">
    <w:abstractNumId w:val="40"/>
  </w:num>
  <w:num w:numId="23">
    <w:abstractNumId w:val="33"/>
  </w:num>
  <w:num w:numId="24">
    <w:abstractNumId w:val="42"/>
  </w:num>
  <w:num w:numId="25">
    <w:abstractNumId w:val="25"/>
  </w:num>
  <w:num w:numId="26">
    <w:abstractNumId w:val="35"/>
  </w:num>
  <w:num w:numId="27">
    <w:abstractNumId w:val="29"/>
  </w:num>
  <w:num w:numId="28">
    <w:abstractNumId w:val="51"/>
  </w:num>
  <w:num w:numId="29">
    <w:abstractNumId w:val="24"/>
  </w:num>
  <w:num w:numId="30">
    <w:abstractNumId w:val="32"/>
  </w:num>
  <w:num w:numId="31">
    <w:abstractNumId w:val="49"/>
  </w:num>
  <w:num w:numId="32">
    <w:abstractNumId w:val="26"/>
  </w:num>
  <w:num w:numId="33">
    <w:abstractNumId w:val="56"/>
  </w:num>
  <w:num w:numId="34">
    <w:abstractNumId w:val="41"/>
  </w:num>
  <w:num w:numId="35">
    <w:abstractNumId w:val="27"/>
  </w:num>
  <w:num w:numId="36">
    <w:abstractNumId w:val="28"/>
  </w:num>
  <w:num w:numId="37">
    <w:abstractNumId w:val="45"/>
  </w:num>
  <w:num w:numId="38">
    <w:abstractNumId w:val="39"/>
  </w:num>
  <w:num w:numId="39">
    <w:abstractNumId w:val="57"/>
  </w:num>
  <w:num w:numId="40">
    <w:abstractNumId w:val="37"/>
  </w:num>
  <w:num w:numId="41">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A9D"/>
    <w:rsid w:val="00004F48"/>
    <w:rsid w:val="000058BC"/>
    <w:rsid w:val="00006894"/>
    <w:rsid w:val="0000724D"/>
    <w:rsid w:val="00010629"/>
    <w:rsid w:val="00010BE3"/>
    <w:rsid w:val="00011E74"/>
    <w:rsid w:val="0001222C"/>
    <w:rsid w:val="000135B2"/>
    <w:rsid w:val="00014C0B"/>
    <w:rsid w:val="0001557C"/>
    <w:rsid w:val="000224FB"/>
    <w:rsid w:val="000236C9"/>
    <w:rsid w:val="000237AE"/>
    <w:rsid w:val="00023D31"/>
    <w:rsid w:val="000241DA"/>
    <w:rsid w:val="00025CF0"/>
    <w:rsid w:val="0002739F"/>
    <w:rsid w:val="00030140"/>
    <w:rsid w:val="00030E62"/>
    <w:rsid w:val="00031B9F"/>
    <w:rsid w:val="00032248"/>
    <w:rsid w:val="0003264F"/>
    <w:rsid w:val="00032A28"/>
    <w:rsid w:val="0003420F"/>
    <w:rsid w:val="00036245"/>
    <w:rsid w:val="00036BFF"/>
    <w:rsid w:val="00036DE3"/>
    <w:rsid w:val="000370D1"/>
    <w:rsid w:val="000374AB"/>
    <w:rsid w:val="00041100"/>
    <w:rsid w:val="00042165"/>
    <w:rsid w:val="00043113"/>
    <w:rsid w:val="000439D5"/>
    <w:rsid w:val="000454C8"/>
    <w:rsid w:val="00050BE2"/>
    <w:rsid w:val="00050E0A"/>
    <w:rsid w:val="00051EC3"/>
    <w:rsid w:val="0005366B"/>
    <w:rsid w:val="000557B3"/>
    <w:rsid w:val="00057531"/>
    <w:rsid w:val="000603B2"/>
    <w:rsid w:val="00064111"/>
    <w:rsid w:val="00065D55"/>
    <w:rsid w:val="0007096B"/>
    <w:rsid w:val="00071560"/>
    <w:rsid w:val="0007238C"/>
    <w:rsid w:val="000728C1"/>
    <w:rsid w:val="00073EAE"/>
    <w:rsid w:val="00074C47"/>
    <w:rsid w:val="00075D99"/>
    <w:rsid w:val="00076F66"/>
    <w:rsid w:val="0007719B"/>
    <w:rsid w:val="00081209"/>
    <w:rsid w:val="000825F9"/>
    <w:rsid w:val="00083039"/>
    <w:rsid w:val="000830B1"/>
    <w:rsid w:val="000846BC"/>
    <w:rsid w:val="000868B9"/>
    <w:rsid w:val="00090111"/>
    <w:rsid w:val="00093BE5"/>
    <w:rsid w:val="000942AF"/>
    <w:rsid w:val="000954FB"/>
    <w:rsid w:val="00096790"/>
    <w:rsid w:val="00096BB5"/>
    <w:rsid w:val="000978CE"/>
    <w:rsid w:val="00097C1D"/>
    <w:rsid w:val="00097FDC"/>
    <w:rsid w:val="000A0B27"/>
    <w:rsid w:val="000A2A10"/>
    <w:rsid w:val="000A2B5E"/>
    <w:rsid w:val="000A2D97"/>
    <w:rsid w:val="000A3B81"/>
    <w:rsid w:val="000A679F"/>
    <w:rsid w:val="000A771E"/>
    <w:rsid w:val="000A7ECC"/>
    <w:rsid w:val="000B07A1"/>
    <w:rsid w:val="000B09F3"/>
    <w:rsid w:val="000B4578"/>
    <w:rsid w:val="000B5302"/>
    <w:rsid w:val="000B55A5"/>
    <w:rsid w:val="000B56D5"/>
    <w:rsid w:val="000B6431"/>
    <w:rsid w:val="000B7C68"/>
    <w:rsid w:val="000C1094"/>
    <w:rsid w:val="000C27C6"/>
    <w:rsid w:val="000C32DE"/>
    <w:rsid w:val="000C355A"/>
    <w:rsid w:val="000C5CF6"/>
    <w:rsid w:val="000C668B"/>
    <w:rsid w:val="000C7CAF"/>
    <w:rsid w:val="000D09F6"/>
    <w:rsid w:val="000D15CE"/>
    <w:rsid w:val="000D1820"/>
    <w:rsid w:val="000D220C"/>
    <w:rsid w:val="000D7C54"/>
    <w:rsid w:val="000E3AAA"/>
    <w:rsid w:val="000E5BB8"/>
    <w:rsid w:val="000E5DF8"/>
    <w:rsid w:val="000E752B"/>
    <w:rsid w:val="000E7CD8"/>
    <w:rsid w:val="000F1048"/>
    <w:rsid w:val="000F32FD"/>
    <w:rsid w:val="000F5535"/>
    <w:rsid w:val="000F5AF1"/>
    <w:rsid w:val="000F7122"/>
    <w:rsid w:val="00100D68"/>
    <w:rsid w:val="00101699"/>
    <w:rsid w:val="00101C71"/>
    <w:rsid w:val="00102180"/>
    <w:rsid w:val="00102F9F"/>
    <w:rsid w:val="00105B61"/>
    <w:rsid w:val="00111649"/>
    <w:rsid w:val="00112C0E"/>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368E6"/>
    <w:rsid w:val="00141E65"/>
    <w:rsid w:val="001426AB"/>
    <w:rsid w:val="00142A36"/>
    <w:rsid w:val="00144038"/>
    <w:rsid w:val="00144C9E"/>
    <w:rsid w:val="0015134C"/>
    <w:rsid w:val="00151B7A"/>
    <w:rsid w:val="001574EC"/>
    <w:rsid w:val="0016068C"/>
    <w:rsid w:val="00160B3D"/>
    <w:rsid w:val="00162220"/>
    <w:rsid w:val="00162B4E"/>
    <w:rsid w:val="00164D0C"/>
    <w:rsid w:val="00164DD2"/>
    <w:rsid w:val="0016528F"/>
    <w:rsid w:val="00165711"/>
    <w:rsid w:val="0016574D"/>
    <w:rsid w:val="00165C54"/>
    <w:rsid w:val="00166244"/>
    <w:rsid w:val="001667BE"/>
    <w:rsid w:val="00171283"/>
    <w:rsid w:val="00171FEC"/>
    <w:rsid w:val="00173DAF"/>
    <w:rsid w:val="001749AE"/>
    <w:rsid w:val="00174A1C"/>
    <w:rsid w:val="00174FFE"/>
    <w:rsid w:val="00175830"/>
    <w:rsid w:val="00175A7B"/>
    <w:rsid w:val="00175DF6"/>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B7A14"/>
    <w:rsid w:val="001C0320"/>
    <w:rsid w:val="001C08FD"/>
    <w:rsid w:val="001C10B5"/>
    <w:rsid w:val="001C20BE"/>
    <w:rsid w:val="001C75ED"/>
    <w:rsid w:val="001D3F48"/>
    <w:rsid w:val="001D5602"/>
    <w:rsid w:val="001D74E1"/>
    <w:rsid w:val="001E3E36"/>
    <w:rsid w:val="001E42F2"/>
    <w:rsid w:val="001E6307"/>
    <w:rsid w:val="001E6511"/>
    <w:rsid w:val="001E6E80"/>
    <w:rsid w:val="001E6EF7"/>
    <w:rsid w:val="001E7BA3"/>
    <w:rsid w:val="001E7BFD"/>
    <w:rsid w:val="001F0BD1"/>
    <w:rsid w:val="001F286E"/>
    <w:rsid w:val="001F2D10"/>
    <w:rsid w:val="001F2F0D"/>
    <w:rsid w:val="001F32B2"/>
    <w:rsid w:val="001F5535"/>
    <w:rsid w:val="001F5C89"/>
    <w:rsid w:val="002013F5"/>
    <w:rsid w:val="00201B73"/>
    <w:rsid w:val="00202027"/>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0EBA"/>
    <w:rsid w:val="0024107E"/>
    <w:rsid w:val="002410DF"/>
    <w:rsid w:val="0024249F"/>
    <w:rsid w:val="00242F91"/>
    <w:rsid w:val="002434EA"/>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77697"/>
    <w:rsid w:val="0028168C"/>
    <w:rsid w:val="00282B03"/>
    <w:rsid w:val="00282FC6"/>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1466"/>
    <w:rsid w:val="002A197A"/>
    <w:rsid w:val="002A1BD1"/>
    <w:rsid w:val="002A2796"/>
    <w:rsid w:val="002A338A"/>
    <w:rsid w:val="002A33BE"/>
    <w:rsid w:val="002A36D2"/>
    <w:rsid w:val="002A3E79"/>
    <w:rsid w:val="002A6E17"/>
    <w:rsid w:val="002A71D9"/>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E7062"/>
    <w:rsid w:val="002F1275"/>
    <w:rsid w:val="002F2A0E"/>
    <w:rsid w:val="002F345D"/>
    <w:rsid w:val="002F40DE"/>
    <w:rsid w:val="002F6505"/>
    <w:rsid w:val="002F66E3"/>
    <w:rsid w:val="002F6797"/>
    <w:rsid w:val="002F6806"/>
    <w:rsid w:val="002F6A6B"/>
    <w:rsid w:val="002F78AD"/>
    <w:rsid w:val="002F78B1"/>
    <w:rsid w:val="00301517"/>
    <w:rsid w:val="0030151C"/>
    <w:rsid w:val="00301B35"/>
    <w:rsid w:val="00302727"/>
    <w:rsid w:val="003053AE"/>
    <w:rsid w:val="00307BC1"/>
    <w:rsid w:val="003115ED"/>
    <w:rsid w:val="00311802"/>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344F"/>
    <w:rsid w:val="00343ABF"/>
    <w:rsid w:val="00346391"/>
    <w:rsid w:val="003474CC"/>
    <w:rsid w:val="00347BE2"/>
    <w:rsid w:val="00347D42"/>
    <w:rsid w:val="00351693"/>
    <w:rsid w:val="003531FD"/>
    <w:rsid w:val="003550D9"/>
    <w:rsid w:val="0035556C"/>
    <w:rsid w:val="00355807"/>
    <w:rsid w:val="003558D2"/>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2021"/>
    <w:rsid w:val="0038340D"/>
    <w:rsid w:val="00384E23"/>
    <w:rsid w:val="00386301"/>
    <w:rsid w:val="00386EE6"/>
    <w:rsid w:val="00386F7E"/>
    <w:rsid w:val="003918C8"/>
    <w:rsid w:val="00391A72"/>
    <w:rsid w:val="00391D03"/>
    <w:rsid w:val="00392F90"/>
    <w:rsid w:val="003960DD"/>
    <w:rsid w:val="0039663C"/>
    <w:rsid w:val="00396F02"/>
    <w:rsid w:val="003A0695"/>
    <w:rsid w:val="003A3C30"/>
    <w:rsid w:val="003A4356"/>
    <w:rsid w:val="003A5346"/>
    <w:rsid w:val="003B0BE6"/>
    <w:rsid w:val="003B11F3"/>
    <w:rsid w:val="003B173A"/>
    <w:rsid w:val="003B1774"/>
    <w:rsid w:val="003B55F1"/>
    <w:rsid w:val="003C0F23"/>
    <w:rsid w:val="003C30F3"/>
    <w:rsid w:val="003C680D"/>
    <w:rsid w:val="003C72D7"/>
    <w:rsid w:val="003D2759"/>
    <w:rsid w:val="003D2973"/>
    <w:rsid w:val="003D43A4"/>
    <w:rsid w:val="003D5060"/>
    <w:rsid w:val="003D6381"/>
    <w:rsid w:val="003E00E7"/>
    <w:rsid w:val="003E0B5C"/>
    <w:rsid w:val="003E1B8C"/>
    <w:rsid w:val="003E2C12"/>
    <w:rsid w:val="003E5E90"/>
    <w:rsid w:val="003E7AAD"/>
    <w:rsid w:val="003F4ECD"/>
    <w:rsid w:val="003F52D1"/>
    <w:rsid w:val="003F7606"/>
    <w:rsid w:val="00400595"/>
    <w:rsid w:val="00400C0A"/>
    <w:rsid w:val="00402A70"/>
    <w:rsid w:val="00406A67"/>
    <w:rsid w:val="00406CA4"/>
    <w:rsid w:val="00407737"/>
    <w:rsid w:val="00410B56"/>
    <w:rsid w:val="00412B81"/>
    <w:rsid w:val="00420706"/>
    <w:rsid w:val="004224C0"/>
    <w:rsid w:val="004228D1"/>
    <w:rsid w:val="00422E0E"/>
    <w:rsid w:val="004253E8"/>
    <w:rsid w:val="00426C17"/>
    <w:rsid w:val="004272B0"/>
    <w:rsid w:val="00427CF0"/>
    <w:rsid w:val="004300FF"/>
    <w:rsid w:val="0043177D"/>
    <w:rsid w:val="00432CCC"/>
    <w:rsid w:val="00434637"/>
    <w:rsid w:val="00435A9A"/>
    <w:rsid w:val="00437892"/>
    <w:rsid w:val="00443169"/>
    <w:rsid w:val="004433FD"/>
    <w:rsid w:val="00444F6A"/>
    <w:rsid w:val="00450CF3"/>
    <w:rsid w:val="00451E7F"/>
    <w:rsid w:val="004520AA"/>
    <w:rsid w:val="0045279E"/>
    <w:rsid w:val="00452B21"/>
    <w:rsid w:val="004536AB"/>
    <w:rsid w:val="00454ECC"/>
    <w:rsid w:val="004552F0"/>
    <w:rsid w:val="00455331"/>
    <w:rsid w:val="004555F3"/>
    <w:rsid w:val="00455673"/>
    <w:rsid w:val="00456BC3"/>
    <w:rsid w:val="004612EE"/>
    <w:rsid w:val="00461BA5"/>
    <w:rsid w:val="00461F6D"/>
    <w:rsid w:val="004634C8"/>
    <w:rsid w:val="00463B8E"/>
    <w:rsid w:val="00465150"/>
    <w:rsid w:val="00467E6C"/>
    <w:rsid w:val="00471346"/>
    <w:rsid w:val="00471E37"/>
    <w:rsid w:val="00472000"/>
    <w:rsid w:val="004735C8"/>
    <w:rsid w:val="004745C7"/>
    <w:rsid w:val="004749CA"/>
    <w:rsid w:val="00474A7C"/>
    <w:rsid w:val="004751FA"/>
    <w:rsid w:val="0047575D"/>
    <w:rsid w:val="00476BE1"/>
    <w:rsid w:val="00477294"/>
    <w:rsid w:val="004774A6"/>
    <w:rsid w:val="0047759E"/>
    <w:rsid w:val="004808B9"/>
    <w:rsid w:val="0048217C"/>
    <w:rsid w:val="004827A6"/>
    <w:rsid w:val="00482DFD"/>
    <w:rsid w:val="00485329"/>
    <w:rsid w:val="004865FC"/>
    <w:rsid w:val="00487059"/>
    <w:rsid w:val="004874C1"/>
    <w:rsid w:val="004875C7"/>
    <w:rsid w:val="00487703"/>
    <w:rsid w:val="0049281A"/>
    <w:rsid w:val="004936F2"/>
    <w:rsid w:val="00493AB2"/>
    <w:rsid w:val="004A3E5F"/>
    <w:rsid w:val="004A49C1"/>
    <w:rsid w:val="004B1178"/>
    <w:rsid w:val="004B6F34"/>
    <w:rsid w:val="004B7DA9"/>
    <w:rsid w:val="004C03F8"/>
    <w:rsid w:val="004C0A7F"/>
    <w:rsid w:val="004C13DB"/>
    <w:rsid w:val="004C2235"/>
    <w:rsid w:val="004C3653"/>
    <w:rsid w:val="004C48DC"/>
    <w:rsid w:val="004C519D"/>
    <w:rsid w:val="004C53EE"/>
    <w:rsid w:val="004C64DF"/>
    <w:rsid w:val="004C6F43"/>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2318"/>
    <w:rsid w:val="00503CB6"/>
    <w:rsid w:val="00504BC2"/>
    <w:rsid w:val="005058F1"/>
    <w:rsid w:val="005065D6"/>
    <w:rsid w:val="005076C2"/>
    <w:rsid w:val="00507709"/>
    <w:rsid w:val="0051006B"/>
    <w:rsid w:val="005100D5"/>
    <w:rsid w:val="00511914"/>
    <w:rsid w:val="00512272"/>
    <w:rsid w:val="005140D8"/>
    <w:rsid w:val="00514A4E"/>
    <w:rsid w:val="00514AC8"/>
    <w:rsid w:val="005154D3"/>
    <w:rsid w:val="0051552C"/>
    <w:rsid w:val="00516B4D"/>
    <w:rsid w:val="00517354"/>
    <w:rsid w:val="00521353"/>
    <w:rsid w:val="00521F95"/>
    <w:rsid w:val="0052390C"/>
    <w:rsid w:val="00524026"/>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6A2C"/>
    <w:rsid w:val="00567733"/>
    <w:rsid w:val="005716E9"/>
    <w:rsid w:val="005716FC"/>
    <w:rsid w:val="00571D62"/>
    <w:rsid w:val="00571DD7"/>
    <w:rsid w:val="005723FE"/>
    <w:rsid w:val="00576502"/>
    <w:rsid w:val="005766D3"/>
    <w:rsid w:val="00577102"/>
    <w:rsid w:val="0057748D"/>
    <w:rsid w:val="00581DDD"/>
    <w:rsid w:val="00582178"/>
    <w:rsid w:val="005834BA"/>
    <w:rsid w:val="00583C93"/>
    <w:rsid w:val="00584226"/>
    <w:rsid w:val="00584B0D"/>
    <w:rsid w:val="00586282"/>
    <w:rsid w:val="0058687F"/>
    <w:rsid w:val="0059084B"/>
    <w:rsid w:val="00593786"/>
    <w:rsid w:val="005951A5"/>
    <w:rsid w:val="00595C9A"/>
    <w:rsid w:val="005A0E3B"/>
    <w:rsid w:val="005A19E0"/>
    <w:rsid w:val="005A1F32"/>
    <w:rsid w:val="005A51E1"/>
    <w:rsid w:val="005A6A14"/>
    <w:rsid w:val="005A6CE9"/>
    <w:rsid w:val="005B01C8"/>
    <w:rsid w:val="005B3885"/>
    <w:rsid w:val="005B4548"/>
    <w:rsid w:val="005B527B"/>
    <w:rsid w:val="005B65E7"/>
    <w:rsid w:val="005B6C73"/>
    <w:rsid w:val="005C16CA"/>
    <w:rsid w:val="005C1ACD"/>
    <w:rsid w:val="005C1BFB"/>
    <w:rsid w:val="005C2698"/>
    <w:rsid w:val="005C7563"/>
    <w:rsid w:val="005C7C73"/>
    <w:rsid w:val="005D0B03"/>
    <w:rsid w:val="005D64F1"/>
    <w:rsid w:val="005D66B0"/>
    <w:rsid w:val="005D6803"/>
    <w:rsid w:val="005E0796"/>
    <w:rsid w:val="005E0B21"/>
    <w:rsid w:val="005E1023"/>
    <w:rsid w:val="005E2BA4"/>
    <w:rsid w:val="005E2FA1"/>
    <w:rsid w:val="005E5438"/>
    <w:rsid w:val="005E5CC9"/>
    <w:rsid w:val="005E5D93"/>
    <w:rsid w:val="005E6BB8"/>
    <w:rsid w:val="005E6DA8"/>
    <w:rsid w:val="005E7848"/>
    <w:rsid w:val="005F2D24"/>
    <w:rsid w:val="005F55DE"/>
    <w:rsid w:val="005F56BB"/>
    <w:rsid w:val="005F5726"/>
    <w:rsid w:val="00602584"/>
    <w:rsid w:val="00603905"/>
    <w:rsid w:val="006057F2"/>
    <w:rsid w:val="0061008D"/>
    <w:rsid w:val="00610F25"/>
    <w:rsid w:val="00611E05"/>
    <w:rsid w:val="00612E74"/>
    <w:rsid w:val="00613848"/>
    <w:rsid w:val="0061439F"/>
    <w:rsid w:val="006176F4"/>
    <w:rsid w:val="00617C84"/>
    <w:rsid w:val="00620ACA"/>
    <w:rsid w:val="006253E8"/>
    <w:rsid w:val="00626C46"/>
    <w:rsid w:val="00627333"/>
    <w:rsid w:val="00627696"/>
    <w:rsid w:val="006311A4"/>
    <w:rsid w:val="0063316E"/>
    <w:rsid w:val="00633831"/>
    <w:rsid w:val="00635D27"/>
    <w:rsid w:val="00636603"/>
    <w:rsid w:val="00636A52"/>
    <w:rsid w:val="006400A0"/>
    <w:rsid w:val="006402DD"/>
    <w:rsid w:val="006408F7"/>
    <w:rsid w:val="00642813"/>
    <w:rsid w:val="00643173"/>
    <w:rsid w:val="00644E6C"/>
    <w:rsid w:val="00647AA0"/>
    <w:rsid w:val="006530EC"/>
    <w:rsid w:val="00653A72"/>
    <w:rsid w:val="00656439"/>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3CC5"/>
    <w:rsid w:val="006A4E46"/>
    <w:rsid w:val="006A52B7"/>
    <w:rsid w:val="006A69A6"/>
    <w:rsid w:val="006A75B5"/>
    <w:rsid w:val="006A7938"/>
    <w:rsid w:val="006B0C74"/>
    <w:rsid w:val="006B256A"/>
    <w:rsid w:val="006B3895"/>
    <w:rsid w:val="006C123F"/>
    <w:rsid w:val="006C16AA"/>
    <w:rsid w:val="006C19A2"/>
    <w:rsid w:val="006C2DC1"/>
    <w:rsid w:val="006C3A69"/>
    <w:rsid w:val="006C4984"/>
    <w:rsid w:val="006C5676"/>
    <w:rsid w:val="006C5932"/>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61A"/>
    <w:rsid w:val="006F3D49"/>
    <w:rsid w:val="006F3F9D"/>
    <w:rsid w:val="006F4522"/>
    <w:rsid w:val="006F7944"/>
    <w:rsid w:val="00701EA8"/>
    <w:rsid w:val="00703350"/>
    <w:rsid w:val="007046B2"/>
    <w:rsid w:val="007100A3"/>
    <w:rsid w:val="0071063D"/>
    <w:rsid w:val="00711342"/>
    <w:rsid w:val="00712167"/>
    <w:rsid w:val="00720311"/>
    <w:rsid w:val="0072064C"/>
    <w:rsid w:val="00720C10"/>
    <w:rsid w:val="00721E25"/>
    <w:rsid w:val="00722AFD"/>
    <w:rsid w:val="00722E4F"/>
    <w:rsid w:val="0072361A"/>
    <w:rsid w:val="00723C80"/>
    <w:rsid w:val="00723E5E"/>
    <w:rsid w:val="0072531B"/>
    <w:rsid w:val="00727B51"/>
    <w:rsid w:val="00727D3C"/>
    <w:rsid w:val="00730FED"/>
    <w:rsid w:val="007328B9"/>
    <w:rsid w:val="00733ADD"/>
    <w:rsid w:val="00734160"/>
    <w:rsid w:val="007341C2"/>
    <w:rsid w:val="00734D8D"/>
    <w:rsid w:val="00735463"/>
    <w:rsid w:val="00736618"/>
    <w:rsid w:val="00736D40"/>
    <w:rsid w:val="00737675"/>
    <w:rsid w:val="007426A7"/>
    <w:rsid w:val="007432F6"/>
    <w:rsid w:val="00745334"/>
    <w:rsid w:val="00746167"/>
    <w:rsid w:val="00747017"/>
    <w:rsid w:val="00747123"/>
    <w:rsid w:val="007513AB"/>
    <w:rsid w:val="00752221"/>
    <w:rsid w:val="0075296F"/>
    <w:rsid w:val="00752FEB"/>
    <w:rsid w:val="0075320E"/>
    <w:rsid w:val="00754AD8"/>
    <w:rsid w:val="00754F26"/>
    <w:rsid w:val="00757713"/>
    <w:rsid w:val="00757FED"/>
    <w:rsid w:val="00760A75"/>
    <w:rsid w:val="0076210A"/>
    <w:rsid w:val="007626F6"/>
    <w:rsid w:val="0076367D"/>
    <w:rsid w:val="00763EDB"/>
    <w:rsid w:val="00764950"/>
    <w:rsid w:val="00764F7F"/>
    <w:rsid w:val="007657E1"/>
    <w:rsid w:val="00765DAB"/>
    <w:rsid w:val="00767863"/>
    <w:rsid w:val="007710B6"/>
    <w:rsid w:val="007718B1"/>
    <w:rsid w:val="00772256"/>
    <w:rsid w:val="00772DD9"/>
    <w:rsid w:val="00774401"/>
    <w:rsid w:val="007753E7"/>
    <w:rsid w:val="00776721"/>
    <w:rsid w:val="007768E4"/>
    <w:rsid w:val="0078113E"/>
    <w:rsid w:val="00782E92"/>
    <w:rsid w:val="007830B0"/>
    <w:rsid w:val="00783AD5"/>
    <w:rsid w:val="007849B2"/>
    <w:rsid w:val="0078524D"/>
    <w:rsid w:val="007857DD"/>
    <w:rsid w:val="00791462"/>
    <w:rsid w:val="00791B4E"/>
    <w:rsid w:val="00792B1C"/>
    <w:rsid w:val="007A047D"/>
    <w:rsid w:val="007A0DAA"/>
    <w:rsid w:val="007A126F"/>
    <w:rsid w:val="007A1B6A"/>
    <w:rsid w:val="007A348C"/>
    <w:rsid w:val="007A38C2"/>
    <w:rsid w:val="007A3C13"/>
    <w:rsid w:val="007A3CFE"/>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4572"/>
    <w:rsid w:val="007D50D5"/>
    <w:rsid w:val="007D50EE"/>
    <w:rsid w:val="007D6548"/>
    <w:rsid w:val="007E131B"/>
    <w:rsid w:val="007E1A7F"/>
    <w:rsid w:val="007E34AB"/>
    <w:rsid w:val="007E3B0B"/>
    <w:rsid w:val="007E48BC"/>
    <w:rsid w:val="007E69F7"/>
    <w:rsid w:val="007E758D"/>
    <w:rsid w:val="007E765C"/>
    <w:rsid w:val="007F01EB"/>
    <w:rsid w:val="007F12E3"/>
    <w:rsid w:val="007F1769"/>
    <w:rsid w:val="007F1E07"/>
    <w:rsid w:val="007F352D"/>
    <w:rsid w:val="008035D3"/>
    <w:rsid w:val="00804946"/>
    <w:rsid w:val="00804E25"/>
    <w:rsid w:val="00806AAF"/>
    <w:rsid w:val="008072E3"/>
    <w:rsid w:val="008075B1"/>
    <w:rsid w:val="00807669"/>
    <w:rsid w:val="00807CE4"/>
    <w:rsid w:val="00810A80"/>
    <w:rsid w:val="008118CD"/>
    <w:rsid w:val="00812285"/>
    <w:rsid w:val="00813839"/>
    <w:rsid w:val="00813F2A"/>
    <w:rsid w:val="00816492"/>
    <w:rsid w:val="0081686B"/>
    <w:rsid w:val="00820308"/>
    <w:rsid w:val="00822FB1"/>
    <w:rsid w:val="00823EA6"/>
    <w:rsid w:val="00823FCD"/>
    <w:rsid w:val="00824177"/>
    <w:rsid w:val="00825C8D"/>
    <w:rsid w:val="008261CE"/>
    <w:rsid w:val="00827E37"/>
    <w:rsid w:val="00830079"/>
    <w:rsid w:val="008314E9"/>
    <w:rsid w:val="00834551"/>
    <w:rsid w:val="0083596A"/>
    <w:rsid w:val="00835CB1"/>
    <w:rsid w:val="00837423"/>
    <w:rsid w:val="0084217F"/>
    <w:rsid w:val="00842D35"/>
    <w:rsid w:val="00844B90"/>
    <w:rsid w:val="008461DC"/>
    <w:rsid w:val="008506EF"/>
    <w:rsid w:val="00852C1B"/>
    <w:rsid w:val="00854133"/>
    <w:rsid w:val="00856FD2"/>
    <w:rsid w:val="00857367"/>
    <w:rsid w:val="00857B48"/>
    <w:rsid w:val="00860529"/>
    <w:rsid w:val="00860F8D"/>
    <w:rsid w:val="00861099"/>
    <w:rsid w:val="008613BE"/>
    <w:rsid w:val="008614B4"/>
    <w:rsid w:val="0086157F"/>
    <w:rsid w:val="00861B45"/>
    <w:rsid w:val="0086287A"/>
    <w:rsid w:val="00862E3A"/>
    <w:rsid w:val="00863DCF"/>
    <w:rsid w:val="008653C3"/>
    <w:rsid w:val="00870086"/>
    <w:rsid w:val="0087048F"/>
    <w:rsid w:val="00870B4A"/>
    <w:rsid w:val="00870DA5"/>
    <w:rsid w:val="00871748"/>
    <w:rsid w:val="0087264E"/>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C7F"/>
    <w:rsid w:val="008860E6"/>
    <w:rsid w:val="00890227"/>
    <w:rsid w:val="00890DBB"/>
    <w:rsid w:val="008919B4"/>
    <w:rsid w:val="00891D46"/>
    <w:rsid w:val="00892EB5"/>
    <w:rsid w:val="00892FEB"/>
    <w:rsid w:val="008940A5"/>
    <w:rsid w:val="008968E0"/>
    <w:rsid w:val="0089720B"/>
    <w:rsid w:val="008A1AB2"/>
    <w:rsid w:val="008A2DCB"/>
    <w:rsid w:val="008A5063"/>
    <w:rsid w:val="008A668F"/>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B68"/>
    <w:rsid w:val="008D599A"/>
    <w:rsid w:val="008D67F8"/>
    <w:rsid w:val="008E03C3"/>
    <w:rsid w:val="008E06B3"/>
    <w:rsid w:val="008E08CE"/>
    <w:rsid w:val="008E2490"/>
    <w:rsid w:val="008E5FFE"/>
    <w:rsid w:val="008E60E5"/>
    <w:rsid w:val="008F068A"/>
    <w:rsid w:val="008F17F3"/>
    <w:rsid w:val="008F313C"/>
    <w:rsid w:val="008F41D2"/>
    <w:rsid w:val="008F430B"/>
    <w:rsid w:val="00902569"/>
    <w:rsid w:val="00903747"/>
    <w:rsid w:val="00904E31"/>
    <w:rsid w:val="009063BA"/>
    <w:rsid w:val="009068D2"/>
    <w:rsid w:val="00912AB6"/>
    <w:rsid w:val="00914B4D"/>
    <w:rsid w:val="00914E3D"/>
    <w:rsid w:val="00916355"/>
    <w:rsid w:val="009169C5"/>
    <w:rsid w:val="009203E1"/>
    <w:rsid w:val="00920884"/>
    <w:rsid w:val="0092145E"/>
    <w:rsid w:val="00921AD1"/>
    <w:rsid w:val="0092359B"/>
    <w:rsid w:val="00926992"/>
    <w:rsid w:val="00927A08"/>
    <w:rsid w:val="009318CB"/>
    <w:rsid w:val="0093234E"/>
    <w:rsid w:val="00934BA1"/>
    <w:rsid w:val="009361A4"/>
    <w:rsid w:val="00936729"/>
    <w:rsid w:val="00936A4B"/>
    <w:rsid w:val="00937A3B"/>
    <w:rsid w:val="00940F60"/>
    <w:rsid w:val="0094155B"/>
    <w:rsid w:val="00942F67"/>
    <w:rsid w:val="00944B22"/>
    <w:rsid w:val="00945B21"/>
    <w:rsid w:val="0094740E"/>
    <w:rsid w:val="00950F80"/>
    <w:rsid w:val="00953B21"/>
    <w:rsid w:val="0095498B"/>
    <w:rsid w:val="00956252"/>
    <w:rsid w:val="00960F11"/>
    <w:rsid w:val="0096147C"/>
    <w:rsid w:val="009614AA"/>
    <w:rsid w:val="00961B3B"/>
    <w:rsid w:val="00961CB6"/>
    <w:rsid w:val="009657B9"/>
    <w:rsid w:val="00965C4B"/>
    <w:rsid w:val="009660FA"/>
    <w:rsid w:val="00966657"/>
    <w:rsid w:val="009676B8"/>
    <w:rsid w:val="00967F6B"/>
    <w:rsid w:val="009711EF"/>
    <w:rsid w:val="00973E10"/>
    <w:rsid w:val="00974900"/>
    <w:rsid w:val="00976399"/>
    <w:rsid w:val="009771A9"/>
    <w:rsid w:val="00977251"/>
    <w:rsid w:val="009811A0"/>
    <w:rsid w:val="009824F2"/>
    <w:rsid w:val="00982C6F"/>
    <w:rsid w:val="009830CC"/>
    <w:rsid w:val="0098473B"/>
    <w:rsid w:val="009861DA"/>
    <w:rsid w:val="00987337"/>
    <w:rsid w:val="00991BDD"/>
    <w:rsid w:val="00991DEB"/>
    <w:rsid w:val="00993257"/>
    <w:rsid w:val="00993721"/>
    <w:rsid w:val="0099534B"/>
    <w:rsid w:val="00995AFB"/>
    <w:rsid w:val="00997B7D"/>
    <w:rsid w:val="009A41A6"/>
    <w:rsid w:val="009A4AE2"/>
    <w:rsid w:val="009A4F72"/>
    <w:rsid w:val="009A7C6C"/>
    <w:rsid w:val="009B00EF"/>
    <w:rsid w:val="009B0A27"/>
    <w:rsid w:val="009B1B14"/>
    <w:rsid w:val="009B3D3C"/>
    <w:rsid w:val="009B5A66"/>
    <w:rsid w:val="009B6195"/>
    <w:rsid w:val="009B67BF"/>
    <w:rsid w:val="009B7379"/>
    <w:rsid w:val="009C003C"/>
    <w:rsid w:val="009C0FD7"/>
    <w:rsid w:val="009C15AA"/>
    <w:rsid w:val="009C211A"/>
    <w:rsid w:val="009C2871"/>
    <w:rsid w:val="009C49ED"/>
    <w:rsid w:val="009C4E86"/>
    <w:rsid w:val="009C53F4"/>
    <w:rsid w:val="009C60C8"/>
    <w:rsid w:val="009C633D"/>
    <w:rsid w:val="009C678F"/>
    <w:rsid w:val="009C6942"/>
    <w:rsid w:val="009C7AEB"/>
    <w:rsid w:val="009D0A9A"/>
    <w:rsid w:val="009D116A"/>
    <w:rsid w:val="009D26D1"/>
    <w:rsid w:val="009D3A40"/>
    <w:rsid w:val="009D469B"/>
    <w:rsid w:val="009D65DA"/>
    <w:rsid w:val="009D69C9"/>
    <w:rsid w:val="009E14F3"/>
    <w:rsid w:val="009E1CF6"/>
    <w:rsid w:val="009E34E6"/>
    <w:rsid w:val="009E37A1"/>
    <w:rsid w:val="009E3F44"/>
    <w:rsid w:val="009E4447"/>
    <w:rsid w:val="009E52CB"/>
    <w:rsid w:val="009E64D8"/>
    <w:rsid w:val="009F0057"/>
    <w:rsid w:val="009F6D6E"/>
    <w:rsid w:val="009F6FD3"/>
    <w:rsid w:val="009F7A42"/>
    <w:rsid w:val="00A0042F"/>
    <w:rsid w:val="00A00903"/>
    <w:rsid w:val="00A016EE"/>
    <w:rsid w:val="00A023D3"/>
    <w:rsid w:val="00A03FF6"/>
    <w:rsid w:val="00A076CE"/>
    <w:rsid w:val="00A0776E"/>
    <w:rsid w:val="00A14A87"/>
    <w:rsid w:val="00A14AA3"/>
    <w:rsid w:val="00A14CC9"/>
    <w:rsid w:val="00A153F5"/>
    <w:rsid w:val="00A1577A"/>
    <w:rsid w:val="00A16084"/>
    <w:rsid w:val="00A161F5"/>
    <w:rsid w:val="00A16D9C"/>
    <w:rsid w:val="00A17E97"/>
    <w:rsid w:val="00A225C0"/>
    <w:rsid w:val="00A22874"/>
    <w:rsid w:val="00A23026"/>
    <w:rsid w:val="00A2358C"/>
    <w:rsid w:val="00A246A9"/>
    <w:rsid w:val="00A26820"/>
    <w:rsid w:val="00A2745B"/>
    <w:rsid w:val="00A27B03"/>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072"/>
    <w:rsid w:val="00A52CDC"/>
    <w:rsid w:val="00A53E38"/>
    <w:rsid w:val="00A542F1"/>
    <w:rsid w:val="00A543C0"/>
    <w:rsid w:val="00A60A1E"/>
    <w:rsid w:val="00A60F5C"/>
    <w:rsid w:val="00A61AD1"/>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0952"/>
    <w:rsid w:val="00AA389B"/>
    <w:rsid w:val="00AA4048"/>
    <w:rsid w:val="00AA4A21"/>
    <w:rsid w:val="00AA5085"/>
    <w:rsid w:val="00AB0053"/>
    <w:rsid w:val="00AB0224"/>
    <w:rsid w:val="00AB066A"/>
    <w:rsid w:val="00AB3832"/>
    <w:rsid w:val="00AB3916"/>
    <w:rsid w:val="00AB56E9"/>
    <w:rsid w:val="00AB633F"/>
    <w:rsid w:val="00AB67FE"/>
    <w:rsid w:val="00AB69A8"/>
    <w:rsid w:val="00AB727D"/>
    <w:rsid w:val="00AC0286"/>
    <w:rsid w:val="00AC2828"/>
    <w:rsid w:val="00AD18C4"/>
    <w:rsid w:val="00AD1EE5"/>
    <w:rsid w:val="00AD22A3"/>
    <w:rsid w:val="00AD708E"/>
    <w:rsid w:val="00AD73A6"/>
    <w:rsid w:val="00AE0B92"/>
    <w:rsid w:val="00AE1ED5"/>
    <w:rsid w:val="00AE2756"/>
    <w:rsid w:val="00AE484B"/>
    <w:rsid w:val="00AE4F3A"/>
    <w:rsid w:val="00AE63D5"/>
    <w:rsid w:val="00AE67A9"/>
    <w:rsid w:val="00AE6AFA"/>
    <w:rsid w:val="00AF04EF"/>
    <w:rsid w:val="00AF0C20"/>
    <w:rsid w:val="00AF222A"/>
    <w:rsid w:val="00AF22C9"/>
    <w:rsid w:val="00AF6ABE"/>
    <w:rsid w:val="00AF7320"/>
    <w:rsid w:val="00AF7DE2"/>
    <w:rsid w:val="00B02654"/>
    <w:rsid w:val="00B02723"/>
    <w:rsid w:val="00B03784"/>
    <w:rsid w:val="00B102BD"/>
    <w:rsid w:val="00B1108E"/>
    <w:rsid w:val="00B129CC"/>
    <w:rsid w:val="00B13C48"/>
    <w:rsid w:val="00B13D90"/>
    <w:rsid w:val="00B22346"/>
    <w:rsid w:val="00B22A2F"/>
    <w:rsid w:val="00B23A22"/>
    <w:rsid w:val="00B23AB2"/>
    <w:rsid w:val="00B23ACD"/>
    <w:rsid w:val="00B24553"/>
    <w:rsid w:val="00B25002"/>
    <w:rsid w:val="00B25628"/>
    <w:rsid w:val="00B25B8E"/>
    <w:rsid w:val="00B26444"/>
    <w:rsid w:val="00B31101"/>
    <w:rsid w:val="00B31A8A"/>
    <w:rsid w:val="00B33DEA"/>
    <w:rsid w:val="00B346F5"/>
    <w:rsid w:val="00B4017D"/>
    <w:rsid w:val="00B41698"/>
    <w:rsid w:val="00B4382C"/>
    <w:rsid w:val="00B43E8D"/>
    <w:rsid w:val="00B447E1"/>
    <w:rsid w:val="00B47043"/>
    <w:rsid w:val="00B4765F"/>
    <w:rsid w:val="00B47FD0"/>
    <w:rsid w:val="00B5040A"/>
    <w:rsid w:val="00B51C2D"/>
    <w:rsid w:val="00B5201F"/>
    <w:rsid w:val="00B520A8"/>
    <w:rsid w:val="00B5217D"/>
    <w:rsid w:val="00B52CCB"/>
    <w:rsid w:val="00B52E7E"/>
    <w:rsid w:val="00B531E0"/>
    <w:rsid w:val="00B53A08"/>
    <w:rsid w:val="00B5481A"/>
    <w:rsid w:val="00B55C29"/>
    <w:rsid w:val="00B55FE0"/>
    <w:rsid w:val="00B565A9"/>
    <w:rsid w:val="00B570E8"/>
    <w:rsid w:val="00B572BE"/>
    <w:rsid w:val="00B65A07"/>
    <w:rsid w:val="00B675F5"/>
    <w:rsid w:val="00B71C1E"/>
    <w:rsid w:val="00B7301B"/>
    <w:rsid w:val="00B74BF7"/>
    <w:rsid w:val="00B7520F"/>
    <w:rsid w:val="00B761AC"/>
    <w:rsid w:val="00B80581"/>
    <w:rsid w:val="00B80774"/>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758"/>
    <w:rsid w:val="00BB4EC4"/>
    <w:rsid w:val="00BB5281"/>
    <w:rsid w:val="00BB5C49"/>
    <w:rsid w:val="00BB75A8"/>
    <w:rsid w:val="00BC1460"/>
    <w:rsid w:val="00BC1922"/>
    <w:rsid w:val="00BC68BF"/>
    <w:rsid w:val="00BC7A6D"/>
    <w:rsid w:val="00BD0988"/>
    <w:rsid w:val="00BD1DF8"/>
    <w:rsid w:val="00BD59BC"/>
    <w:rsid w:val="00BD5B44"/>
    <w:rsid w:val="00BD6DA1"/>
    <w:rsid w:val="00BD6F96"/>
    <w:rsid w:val="00BE06D9"/>
    <w:rsid w:val="00BE154C"/>
    <w:rsid w:val="00BE1A42"/>
    <w:rsid w:val="00BE4071"/>
    <w:rsid w:val="00BE470C"/>
    <w:rsid w:val="00BE4EB7"/>
    <w:rsid w:val="00BF030A"/>
    <w:rsid w:val="00BF0E31"/>
    <w:rsid w:val="00BF5311"/>
    <w:rsid w:val="00BF5C0A"/>
    <w:rsid w:val="00BF5D28"/>
    <w:rsid w:val="00BF67F4"/>
    <w:rsid w:val="00BF6892"/>
    <w:rsid w:val="00BF696E"/>
    <w:rsid w:val="00C03412"/>
    <w:rsid w:val="00C0378B"/>
    <w:rsid w:val="00C07488"/>
    <w:rsid w:val="00C07695"/>
    <w:rsid w:val="00C13A71"/>
    <w:rsid w:val="00C155B1"/>
    <w:rsid w:val="00C159C6"/>
    <w:rsid w:val="00C15C57"/>
    <w:rsid w:val="00C16381"/>
    <w:rsid w:val="00C1721F"/>
    <w:rsid w:val="00C1752C"/>
    <w:rsid w:val="00C22E86"/>
    <w:rsid w:val="00C23218"/>
    <w:rsid w:val="00C24297"/>
    <w:rsid w:val="00C24313"/>
    <w:rsid w:val="00C25CA6"/>
    <w:rsid w:val="00C264D5"/>
    <w:rsid w:val="00C301A7"/>
    <w:rsid w:val="00C318D3"/>
    <w:rsid w:val="00C3191F"/>
    <w:rsid w:val="00C3216E"/>
    <w:rsid w:val="00C321DE"/>
    <w:rsid w:val="00C324AA"/>
    <w:rsid w:val="00C34479"/>
    <w:rsid w:val="00C34B82"/>
    <w:rsid w:val="00C35F75"/>
    <w:rsid w:val="00C3633B"/>
    <w:rsid w:val="00C4324C"/>
    <w:rsid w:val="00C43315"/>
    <w:rsid w:val="00C46653"/>
    <w:rsid w:val="00C47BA8"/>
    <w:rsid w:val="00C47DB8"/>
    <w:rsid w:val="00C515C0"/>
    <w:rsid w:val="00C51709"/>
    <w:rsid w:val="00C53FE9"/>
    <w:rsid w:val="00C55772"/>
    <w:rsid w:val="00C565F3"/>
    <w:rsid w:val="00C576D0"/>
    <w:rsid w:val="00C60714"/>
    <w:rsid w:val="00C617DF"/>
    <w:rsid w:val="00C6181A"/>
    <w:rsid w:val="00C61887"/>
    <w:rsid w:val="00C6313C"/>
    <w:rsid w:val="00C63680"/>
    <w:rsid w:val="00C64782"/>
    <w:rsid w:val="00C71065"/>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4034"/>
    <w:rsid w:val="00CA52A9"/>
    <w:rsid w:val="00CA6C4E"/>
    <w:rsid w:val="00CA7846"/>
    <w:rsid w:val="00CB169B"/>
    <w:rsid w:val="00CB2038"/>
    <w:rsid w:val="00CB2FDA"/>
    <w:rsid w:val="00CB35B5"/>
    <w:rsid w:val="00CB5ABE"/>
    <w:rsid w:val="00CB5E99"/>
    <w:rsid w:val="00CC2144"/>
    <w:rsid w:val="00CC2888"/>
    <w:rsid w:val="00CC4C55"/>
    <w:rsid w:val="00CC5CB2"/>
    <w:rsid w:val="00CC6A02"/>
    <w:rsid w:val="00CD0A5A"/>
    <w:rsid w:val="00CD15CC"/>
    <w:rsid w:val="00CD2B6A"/>
    <w:rsid w:val="00CD32B3"/>
    <w:rsid w:val="00CD54F0"/>
    <w:rsid w:val="00CD5FF0"/>
    <w:rsid w:val="00CD70B6"/>
    <w:rsid w:val="00CE0306"/>
    <w:rsid w:val="00CE0878"/>
    <w:rsid w:val="00CE0B33"/>
    <w:rsid w:val="00CE21FE"/>
    <w:rsid w:val="00CE344B"/>
    <w:rsid w:val="00CE5DE3"/>
    <w:rsid w:val="00CE73EE"/>
    <w:rsid w:val="00CE7EB4"/>
    <w:rsid w:val="00CF025B"/>
    <w:rsid w:val="00CF0832"/>
    <w:rsid w:val="00CF1834"/>
    <w:rsid w:val="00CF1CAF"/>
    <w:rsid w:val="00CF3A3E"/>
    <w:rsid w:val="00CF4AB2"/>
    <w:rsid w:val="00CF4C28"/>
    <w:rsid w:val="00CF547C"/>
    <w:rsid w:val="00D00AC9"/>
    <w:rsid w:val="00D00BE1"/>
    <w:rsid w:val="00D01759"/>
    <w:rsid w:val="00D01C16"/>
    <w:rsid w:val="00D02E56"/>
    <w:rsid w:val="00D04703"/>
    <w:rsid w:val="00D068B4"/>
    <w:rsid w:val="00D077FA"/>
    <w:rsid w:val="00D102DB"/>
    <w:rsid w:val="00D10F8B"/>
    <w:rsid w:val="00D11463"/>
    <w:rsid w:val="00D11ED5"/>
    <w:rsid w:val="00D126A9"/>
    <w:rsid w:val="00D12ADB"/>
    <w:rsid w:val="00D13938"/>
    <w:rsid w:val="00D14C79"/>
    <w:rsid w:val="00D15969"/>
    <w:rsid w:val="00D168C5"/>
    <w:rsid w:val="00D16937"/>
    <w:rsid w:val="00D1714F"/>
    <w:rsid w:val="00D17BAC"/>
    <w:rsid w:val="00D231AE"/>
    <w:rsid w:val="00D26396"/>
    <w:rsid w:val="00D276E7"/>
    <w:rsid w:val="00D329E4"/>
    <w:rsid w:val="00D32FFA"/>
    <w:rsid w:val="00D33FFD"/>
    <w:rsid w:val="00D37944"/>
    <w:rsid w:val="00D439CF"/>
    <w:rsid w:val="00D4516A"/>
    <w:rsid w:val="00D50743"/>
    <w:rsid w:val="00D5192F"/>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C12"/>
    <w:rsid w:val="00D77F0B"/>
    <w:rsid w:val="00D81CC9"/>
    <w:rsid w:val="00D834B1"/>
    <w:rsid w:val="00D839EB"/>
    <w:rsid w:val="00D83A66"/>
    <w:rsid w:val="00D86CAD"/>
    <w:rsid w:val="00D86EFD"/>
    <w:rsid w:val="00D9204D"/>
    <w:rsid w:val="00D93FA2"/>
    <w:rsid w:val="00D953A5"/>
    <w:rsid w:val="00D95CAE"/>
    <w:rsid w:val="00D96082"/>
    <w:rsid w:val="00D966CC"/>
    <w:rsid w:val="00D979A6"/>
    <w:rsid w:val="00D97C5D"/>
    <w:rsid w:val="00D97DBE"/>
    <w:rsid w:val="00DA0651"/>
    <w:rsid w:val="00DA0E94"/>
    <w:rsid w:val="00DA1299"/>
    <w:rsid w:val="00DA18AD"/>
    <w:rsid w:val="00DA2845"/>
    <w:rsid w:val="00DA5448"/>
    <w:rsid w:val="00DA688B"/>
    <w:rsid w:val="00DA75E8"/>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036"/>
    <w:rsid w:val="00DD380E"/>
    <w:rsid w:val="00DD4105"/>
    <w:rsid w:val="00DD51F9"/>
    <w:rsid w:val="00DD66F7"/>
    <w:rsid w:val="00DD75A6"/>
    <w:rsid w:val="00DD7B26"/>
    <w:rsid w:val="00DE003B"/>
    <w:rsid w:val="00DE04B2"/>
    <w:rsid w:val="00DE140A"/>
    <w:rsid w:val="00DE2911"/>
    <w:rsid w:val="00DE2FBA"/>
    <w:rsid w:val="00DE332C"/>
    <w:rsid w:val="00DE355A"/>
    <w:rsid w:val="00DE3BCD"/>
    <w:rsid w:val="00DE4488"/>
    <w:rsid w:val="00DE4C97"/>
    <w:rsid w:val="00DE571E"/>
    <w:rsid w:val="00DE629B"/>
    <w:rsid w:val="00DE73C1"/>
    <w:rsid w:val="00DE7960"/>
    <w:rsid w:val="00DF0CC5"/>
    <w:rsid w:val="00DF1F6B"/>
    <w:rsid w:val="00DF5192"/>
    <w:rsid w:val="00DF6290"/>
    <w:rsid w:val="00DF69CD"/>
    <w:rsid w:val="00DF6AE3"/>
    <w:rsid w:val="00DF7587"/>
    <w:rsid w:val="00E014C5"/>
    <w:rsid w:val="00E01A7C"/>
    <w:rsid w:val="00E01DE4"/>
    <w:rsid w:val="00E0240C"/>
    <w:rsid w:val="00E02F0B"/>
    <w:rsid w:val="00E036C5"/>
    <w:rsid w:val="00E03802"/>
    <w:rsid w:val="00E0399A"/>
    <w:rsid w:val="00E04A7B"/>
    <w:rsid w:val="00E0523B"/>
    <w:rsid w:val="00E0731A"/>
    <w:rsid w:val="00E07B6B"/>
    <w:rsid w:val="00E07EBA"/>
    <w:rsid w:val="00E10BBF"/>
    <w:rsid w:val="00E11B6E"/>
    <w:rsid w:val="00E12D1D"/>
    <w:rsid w:val="00E14407"/>
    <w:rsid w:val="00E14CA3"/>
    <w:rsid w:val="00E14F30"/>
    <w:rsid w:val="00E15467"/>
    <w:rsid w:val="00E1574B"/>
    <w:rsid w:val="00E15C63"/>
    <w:rsid w:val="00E16162"/>
    <w:rsid w:val="00E16418"/>
    <w:rsid w:val="00E17714"/>
    <w:rsid w:val="00E1780F"/>
    <w:rsid w:val="00E20899"/>
    <w:rsid w:val="00E221CA"/>
    <w:rsid w:val="00E2332E"/>
    <w:rsid w:val="00E24379"/>
    <w:rsid w:val="00E263BC"/>
    <w:rsid w:val="00E2735F"/>
    <w:rsid w:val="00E32C16"/>
    <w:rsid w:val="00E33498"/>
    <w:rsid w:val="00E347BF"/>
    <w:rsid w:val="00E34AF7"/>
    <w:rsid w:val="00E35BF3"/>
    <w:rsid w:val="00E3769D"/>
    <w:rsid w:val="00E409C9"/>
    <w:rsid w:val="00E41344"/>
    <w:rsid w:val="00E41C6D"/>
    <w:rsid w:val="00E44162"/>
    <w:rsid w:val="00E4683D"/>
    <w:rsid w:val="00E4703B"/>
    <w:rsid w:val="00E505D2"/>
    <w:rsid w:val="00E54837"/>
    <w:rsid w:val="00E55D4F"/>
    <w:rsid w:val="00E56150"/>
    <w:rsid w:val="00E563B4"/>
    <w:rsid w:val="00E611C7"/>
    <w:rsid w:val="00E617C6"/>
    <w:rsid w:val="00E627A0"/>
    <w:rsid w:val="00E64BBC"/>
    <w:rsid w:val="00E64D5E"/>
    <w:rsid w:val="00E6535D"/>
    <w:rsid w:val="00E7110D"/>
    <w:rsid w:val="00E7210E"/>
    <w:rsid w:val="00E751DF"/>
    <w:rsid w:val="00E7590F"/>
    <w:rsid w:val="00E75C64"/>
    <w:rsid w:val="00E8051F"/>
    <w:rsid w:val="00E80FEF"/>
    <w:rsid w:val="00E81704"/>
    <w:rsid w:val="00E845C6"/>
    <w:rsid w:val="00E847F2"/>
    <w:rsid w:val="00E84F9B"/>
    <w:rsid w:val="00E85F96"/>
    <w:rsid w:val="00E87C05"/>
    <w:rsid w:val="00E90571"/>
    <w:rsid w:val="00E90B87"/>
    <w:rsid w:val="00E90BB5"/>
    <w:rsid w:val="00E91879"/>
    <w:rsid w:val="00E92117"/>
    <w:rsid w:val="00E921F7"/>
    <w:rsid w:val="00E94ACE"/>
    <w:rsid w:val="00E94DCC"/>
    <w:rsid w:val="00E974FC"/>
    <w:rsid w:val="00EA2DBE"/>
    <w:rsid w:val="00EA48EF"/>
    <w:rsid w:val="00EA5184"/>
    <w:rsid w:val="00EB2C4D"/>
    <w:rsid w:val="00EB39A2"/>
    <w:rsid w:val="00EB4EBA"/>
    <w:rsid w:val="00EB541C"/>
    <w:rsid w:val="00EB77E5"/>
    <w:rsid w:val="00EC35CE"/>
    <w:rsid w:val="00EC4BDA"/>
    <w:rsid w:val="00ED37EC"/>
    <w:rsid w:val="00ED3A78"/>
    <w:rsid w:val="00ED48C7"/>
    <w:rsid w:val="00ED6BAF"/>
    <w:rsid w:val="00ED73C9"/>
    <w:rsid w:val="00ED7B3B"/>
    <w:rsid w:val="00EE0D1E"/>
    <w:rsid w:val="00EE3988"/>
    <w:rsid w:val="00EF0171"/>
    <w:rsid w:val="00EF1C43"/>
    <w:rsid w:val="00EF2E59"/>
    <w:rsid w:val="00EF3CC0"/>
    <w:rsid w:val="00EF44CE"/>
    <w:rsid w:val="00EF4872"/>
    <w:rsid w:val="00EF5658"/>
    <w:rsid w:val="00EF5F3D"/>
    <w:rsid w:val="00EF6393"/>
    <w:rsid w:val="00EF666B"/>
    <w:rsid w:val="00EF779C"/>
    <w:rsid w:val="00F01806"/>
    <w:rsid w:val="00F02A13"/>
    <w:rsid w:val="00F04370"/>
    <w:rsid w:val="00F04862"/>
    <w:rsid w:val="00F05F07"/>
    <w:rsid w:val="00F06772"/>
    <w:rsid w:val="00F06C24"/>
    <w:rsid w:val="00F06D5C"/>
    <w:rsid w:val="00F101B7"/>
    <w:rsid w:val="00F1035B"/>
    <w:rsid w:val="00F11172"/>
    <w:rsid w:val="00F126CC"/>
    <w:rsid w:val="00F13E1F"/>
    <w:rsid w:val="00F1613D"/>
    <w:rsid w:val="00F16AA6"/>
    <w:rsid w:val="00F208FB"/>
    <w:rsid w:val="00F2152A"/>
    <w:rsid w:val="00F2236F"/>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1ECA"/>
    <w:rsid w:val="00F42128"/>
    <w:rsid w:val="00F43070"/>
    <w:rsid w:val="00F4386A"/>
    <w:rsid w:val="00F4400A"/>
    <w:rsid w:val="00F4414A"/>
    <w:rsid w:val="00F44C9C"/>
    <w:rsid w:val="00F4620D"/>
    <w:rsid w:val="00F472B9"/>
    <w:rsid w:val="00F51403"/>
    <w:rsid w:val="00F51875"/>
    <w:rsid w:val="00F52EDC"/>
    <w:rsid w:val="00F5394F"/>
    <w:rsid w:val="00F53BD9"/>
    <w:rsid w:val="00F54005"/>
    <w:rsid w:val="00F563E9"/>
    <w:rsid w:val="00F57974"/>
    <w:rsid w:val="00F57DE5"/>
    <w:rsid w:val="00F60780"/>
    <w:rsid w:val="00F616A1"/>
    <w:rsid w:val="00F630A1"/>
    <w:rsid w:val="00F6313E"/>
    <w:rsid w:val="00F642F1"/>
    <w:rsid w:val="00F65100"/>
    <w:rsid w:val="00F6511D"/>
    <w:rsid w:val="00F65CDB"/>
    <w:rsid w:val="00F6611C"/>
    <w:rsid w:val="00F662D4"/>
    <w:rsid w:val="00F672C2"/>
    <w:rsid w:val="00F70B86"/>
    <w:rsid w:val="00F712A3"/>
    <w:rsid w:val="00F71E02"/>
    <w:rsid w:val="00F72D28"/>
    <w:rsid w:val="00F73304"/>
    <w:rsid w:val="00F75159"/>
    <w:rsid w:val="00F75E47"/>
    <w:rsid w:val="00F76448"/>
    <w:rsid w:val="00F76688"/>
    <w:rsid w:val="00F77542"/>
    <w:rsid w:val="00F77D26"/>
    <w:rsid w:val="00F80EEE"/>
    <w:rsid w:val="00F8604A"/>
    <w:rsid w:val="00F8674B"/>
    <w:rsid w:val="00F86FAA"/>
    <w:rsid w:val="00F905F1"/>
    <w:rsid w:val="00F97D26"/>
    <w:rsid w:val="00F97E18"/>
    <w:rsid w:val="00FA3B45"/>
    <w:rsid w:val="00FA3C13"/>
    <w:rsid w:val="00FA40D7"/>
    <w:rsid w:val="00FA44EB"/>
    <w:rsid w:val="00FA56D6"/>
    <w:rsid w:val="00FA5DD2"/>
    <w:rsid w:val="00FA6A0D"/>
    <w:rsid w:val="00FB24FB"/>
    <w:rsid w:val="00FB34CC"/>
    <w:rsid w:val="00FB3AC1"/>
    <w:rsid w:val="00FB3EF7"/>
    <w:rsid w:val="00FB693D"/>
    <w:rsid w:val="00FB7681"/>
    <w:rsid w:val="00FC015A"/>
    <w:rsid w:val="00FC17A6"/>
    <w:rsid w:val="00FC17AC"/>
    <w:rsid w:val="00FC60C1"/>
    <w:rsid w:val="00FC6143"/>
    <w:rsid w:val="00FC63B6"/>
    <w:rsid w:val="00FC6883"/>
    <w:rsid w:val="00FC7D43"/>
    <w:rsid w:val="00FC7DF1"/>
    <w:rsid w:val="00FD0527"/>
    <w:rsid w:val="00FD0843"/>
    <w:rsid w:val="00FD0B60"/>
    <w:rsid w:val="00FD3BBF"/>
    <w:rsid w:val="00FD49D2"/>
    <w:rsid w:val="00FD4CE0"/>
    <w:rsid w:val="00FD522A"/>
    <w:rsid w:val="00FD5491"/>
    <w:rsid w:val="00FD762D"/>
    <w:rsid w:val="00FD7849"/>
    <w:rsid w:val="00FE0051"/>
    <w:rsid w:val="00FE11CB"/>
    <w:rsid w:val="00FE1D92"/>
    <w:rsid w:val="00FE283F"/>
    <w:rsid w:val="00FE2C43"/>
    <w:rsid w:val="00FE33F9"/>
    <w:rsid w:val="00FE6DFE"/>
    <w:rsid w:val="00FE6E3E"/>
    <w:rsid w:val="00FF06F2"/>
    <w:rsid w:val="00FF2A09"/>
    <w:rsid w:val="00FF459E"/>
    <w:rsid w:val="00FF5709"/>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8">
    <w:name w:val="annotation subject"/>
    <w:basedOn w:val="1c"/>
    <w:next w:val="1c"/>
    <w:uiPriority w:val="99"/>
    <w:rsid w:val="00F76448"/>
    <w:rPr>
      <w:b/>
      <w:bCs/>
    </w:rPr>
  </w:style>
  <w:style w:type="paragraph" w:styleId="aff9">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2"/>
    <w:uiPriority w:val="99"/>
    <w:unhideWhenUsed/>
    <w:rsid w:val="009C211A"/>
    <w:rPr>
      <w:sz w:val="16"/>
      <w:szCs w:val="16"/>
    </w:rPr>
  </w:style>
  <w:style w:type="paragraph" w:styleId="afff4">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4"/>
    <w:semiHidden/>
    <w:rsid w:val="009C211A"/>
    <w:rPr>
      <w:lang w:eastAsia="ar-SA"/>
    </w:rPr>
  </w:style>
  <w:style w:type="table" w:styleId="afff5">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386301"/>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8">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9">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5"/>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Название Знак"/>
    <w:link w:val="aff3"/>
    <w:rsid w:val="00142A36"/>
    <w:rPr>
      <w:rFonts w:ascii="Arial" w:hAnsi="Arial" w:cs="Arial"/>
      <w:b/>
      <w:bCs/>
      <w:kern w:val="1"/>
      <w:sz w:val="32"/>
      <w:szCs w:val="32"/>
      <w:lang w:eastAsia="ar-SA"/>
    </w:rPr>
  </w:style>
  <w:style w:type="paragraph" w:customStyle="1" w:styleId="2b">
    <w:name w:val="Абзац списка2"/>
    <w:basedOn w:val="a1"/>
    <w:rsid w:val="00142A36"/>
    <w:pPr>
      <w:suppressAutoHyphens w:val="0"/>
      <w:ind w:left="720"/>
      <w:contextualSpacing/>
    </w:pPr>
    <w:rPr>
      <w:rFonts w:eastAsia="Calibri"/>
      <w:szCs w:val="20"/>
      <w:lang w:eastAsia="ru-RU"/>
    </w:rPr>
  </w:style>
  <w:style w:type="character" w:customStyle="1" w:styleId="CharChar">
    <w:name w:val="Обычный Char Char"/>
    <w:link w:val="19"/>
    <w:locked/>
    <w:rsid w:val="006C593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96352537">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szd@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uleshovea@trcont.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AD38A-C5FA-4D4D-9033-78D3F3060428}">
  <ds:schemaRefs>
    <ds:schemaRef ds:uri="http://schemas.openxmlformats.org/officeDocument/2006/bibliography"/>
  </ds:schemaRefs>
</ds:datastoreItem>
</file>

<file path=customXml/itemProps4.xml><?xml version="1.0" encoding="utf-8"?>
<ds:datastoreItem xmlns:ds="http://schemas.openxmlformats.org/officeDocument/2006/customXml" ds:itemID="{1C7F8878-B1D8-4B90-BA42-387572A8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50</Pages>
  <Words>18238</Words>
  <Characters>103958</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121953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ChernetcovaMV</cp:lastModifiedBy>
  <cp:revision>90</cp:revision>
  <cp:lastPrinted>2018-07-18T06:05:00Z</cp:lastPrinted>
  <dcterms:created xsi:type="dcterms:W3CDTF">2018-01-25T07:15:00Z</dcterms:created>
  <dcterms:modified xsi:type="dcterms:W3CDTF">2020-04-28T03:45:00Z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